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A4" w:rsidRPr="009039E5" w:rsidRDefault="00710377" w:rsidP="00553F1A">
      <w:pPr>
        <w:spacing w:after="100" w:afterAutospacing="1"/>
        <w:jc w:val="center"/>
        <w:rPr>
          <w:rFonts w:ascii="Linux Biolinum" w:eastAsia="Times New Roman" w:hAnsi="Linux Biolinum" w:cs="Linux Biolinum"/>
          <w:sz w:val="40"/>
          <w:szCs w:val="24"/>
          <w:lang w:eastAsia="fr-FR"/>
        </w:rPr>
      </w:pPr>
      <w:bookmarkStart w:id="0" w:name="Histoire_contemporaine_Table_matières"/>
      <w:r>
        <w:rPr>
          <w:rFonts w:ascii="Linux Biolinum" w:eastAsia="Times New Roman" w:hAnsi="Linux Biolinum" w:cs="Linux Biolinum"/>
          <w:sz w:val="40"/>
          <w:szCs w:val="24"/>
          <w:lang w:eastAsia="fr-FR"/>
        </w:rPr>
        <w:t>Histoire politique contemporaine</w:t>
      </w:r>
    </w:p>
    <w:p w:rsidR="009039E5" w:rsidRPr="009039E5" w:rsidRDefault="00706E88" w:rsidP="009039E5">
      <w:pPr>
        <w:spacing w:beforeLines="50" w:before="120"/>
        <w:jc w:val="center"/>
        <w:rPr>
          <w:rFonts w:ascii="Linux Biolinum" w:eastAsia="Times New Roman" w:hAnsi="Linux Biolinum" w:cs="Linux Biolinum"/>
          <w:sz w:val="24"/>
          <w:szCs w:val="26"/>
          <w:lang w:eastAsia="fr-FR"/>
        </w:rPr>
      </w:pPr>
      <w:r w:rsidRPr="00706E88">
        <w:rPr>
          <w:rFonts w:ascii="Linux Biolinum" w:eastAsia="Times New Roman" w:hAnsi="Linux Biolinum" w:cs="Linux Biolinum"/>
          <w:sz w:val="24"/>
          <w:szCs w:val="26"/>
          <w:lang w:eastAsia="fr-FR"/>
        </w:rPr>
        <w:t>Université Paris Dauphine</w:t>
      </w:r>
      <w:r>
        <w:rPr>
          <w:rFonts w:ascii="Linux Biolinum" w:eastAsia="Times New Roman" w:hAnsi="Linux Biolinum" w:cs="Linux Biolinum"/>
          <w:sz w:val="24"/>
          <w:szCs w:val="26"/>
          <w:lang w:eastAsia="fr-FR"/>
        </w:rPr>
        <w:t xml:space="preserve"> |</w:t>
      </w:r>
      <w:r w:rsidR="002D095D">
        <w:rPr>
          <w:rFonts w:ascii="Linux Biolinum" w:eastAsia="Times New Roman" w:hAnsi="Linux Biolinum" w:cs="Linux Biolinum"/>
          <w:sz w:val="24"/>
          <w:szCs w:val="26"/>
          <w:lang w:eastAsia="fr-FR"/>
        </w:rPr>
        <w:t xml:space="preserve"> Cours de Gilles </w:t>
      </w:r>
      <w:r w:rsidR="002D095D" w:rsidRPr="002D095D">
        <w:rPr>
          <w:rFonts w:ascii="Linux Biolinum" w:eastAsia="Times New Roman" w:hAnsi="Linux Biolinum" w:cs="Linux Biolinum"/>
          <w:smallCaps/>
          <w:sz w:val="24"/>
          <w:szCs w:val="26"/>
          <w:lang w:eastAsia="fr-FR"/>
        </w:rPr>
        <w:t>Gibert</w:t>
      </w:r>
    </w:p>
    <w:p w:rsidR="009039E5" w:rsidRPr="009039E5" w:rsidRDefault="00706E88" w:rsidP="009039E5">
      <w:pPr>
        <w:spacing w:beforeLines="50" w:before="120"/>
        <w:jc w:val="center"/>
        <w:rPr>
          <w:rFonts w:ascii="Linux Biolinum" w:eastAsia="Times New Roman" w:hAnsi="Linux Biolinum" w:cs="Linux Biolinum"/>
          <w:sz w:val="24"/>
          <w:szCs w:val="26"/>
          <w:lang w:eastAsia="fr-FR"/>
        </w:rPr>
      </w:pPr>
      <w:r w:rsidRPr="00706E88">
        <w:rPr>
          <w:rFonts w:ascii="Linux Biolinum" w:eastAsia="Times New Roman" w:hAnsi="Linux Biolinum" w:cs="Linux Biolinum"/>
          <w:sz w:val="24"/>
          <w:szCs w:val="26"/>
          <w:lang w:eastAsia="fr-FR"/>
        </w:rPr>
        <w:t>M2 Carrières publiques et Grands Concours</w:t>
      </w:r>
      <w:r>
        <w:rPr>
          <w:rFonts w:ascii="Linux Biolinum" w:eastAsia="Times New Roman" w:hAnsi="Linux Biolinum" w:cs="Linux Biolinum"/>
          <w:sz w:val="24"/>
          <w:szCs w:val="26"/>
          <w:lang w:eastAsia="fr-FR"/>
        </w:rPr>
        <w:t xml:space="preserve"> </w:t>
      </w:r>
      <w:r w:rsidRPr="00706E88">
        <w:rPr>
          <w:rFonts w:ascii="Linux Biolinum" w:eastAsia="Times New Roman" w:hAnsi="Linux Biolinum" w:cs="Linux Biolinum"/>
          <w:sz w:val="24"/>
          <w:szCs w:val="26"/>
          <w:lang w:eastAsia="fr-FR"/>
        </w:rPr>
        <w:t>|</w:t>
      </w:r>
      <w:r>
        <w:rPr>
          <w:rFonts w:ascii="Linux Biolinum" w:eastAsia="Times New Roman" w:hAnsi="Linux Biolinum" w:cs="Linux Biolinum"/>
          <w:sz w:val="24"/>
          <w:szCs w:val="26"/>
          <w:lang w:eastAsia="fr-FR"/>
        </w:rPr>
        <w:t xml:space="preserve"> </w:t>
      </w:r>
      <w:r w:rsidR="00DF32DD">
        <w:rPr>
          <w:rFonts w:ascii="Linux Biolinum" w:eastAsia="Times New Roman" w:hAnsi="Linux Biolinum" w:cs="Linux Biolinum"/>
          <w:sz w:val="24"/>
          <w:szCs w:val="26"/>
          <w:lang w:eastAsia="fr-FR"/>
        </w:rPr>
        <w:t>Préparation aux concours administratifs</w:t>
      </w:r>
    </w:p>
    <w:p w:rsidR="009039E5" w:rsidRPr="009039E5" w:rsidRDefault="00A36948" w:rsidP="009039E5">
      <w:pPr>
        <w:spacing w:beforeLines="50" w:before="120"/>
        <w:jc w:val="center"/>
        <w:rPr>
          <w:rFonts w:ascii="Linux Biolinum" w:eastAsia="Times New Roman" w:hAnsi="Linux Biolinum" w:cs="Linux Biolinum"/>
          <w:sz w:val="24"/>
          <w:szCs w:val="26"/>
          <w:lang w:eastAsia="fr-FR"/>
        </w:rPr>
      </w:pPr>
      <w:r>
        <w:rPr>
          <w:rFonts w:ascii="Linux Biolinum" w:eastAsia="Times New Roman" w:hAnsi="Linux Biolinum" w:cs="Linux Biolinum"/>
          <w:sz w:val="24"/>
          <w:szCs w:val="26"/>
          <w:lang w:eastAsia="fr-FR"/>
        </w:rPr>
        <w:t>Année universitaire 2010-2011</w:t>
      </w:r>
    </w:p>
    <w:p w:rsidR="009E44A4" w:rsidRPr="009E44A4" w:rsidRDefault="009E44A4" w:rsidP="00DF1FCB">
      <w:pPr>
        <w:spacing w:before="100" w:beforeAutospacing="1"/>
        <w:rPr>
          <w:rFonts w:ascii="Linux Libertine G" w:eastAsia="Times New Roman" w:hAnsi="Linux Libertine G"/>
          <w:szCs w:val="26"/>
          <w:lang w:eastAsia="fr-FR"/>
        </w:rPr>
      </w:pPr>
      <w:r>
        <w:rPr>
          <w:rFonts w:ascii="Linux Libertine G" w:eastAsia="Times New Roman" w:hAnsi="Linux Libertine G"/>
          <w:b/>
          <w:szCs w:val="26"/>
          <w:lang w:eastAsia="fr-FR"/>
        </w:rPr>
        <w:t>Objectif</w:t>
      </w:r>
      <w:r>
        <w:rPr>
          <w:rFonts w:ascii="Linux Libertine G" w:eastAsia="Times New Roman" w:hAnsi="Linux Libertine G"/>
          <w:szCs w:val="26"/>
          <w:lang w:eastAsia="fr-FR"/>
        </w:rPr>
        <w:t xml:space="preserve"> : </w:t>
      </w:r>
      <w:r w:rsidR="00D54EE5" w:rsidRPr="00D54EE5">
        <w:rPr>
          <w:rFonts w:ascii="Linux Libertine G" w:eastAsia="Times New Roman" w:hAnsi="Linux Libertine G"/>
          <w:szCs w:val="26"/>
          <w:lang w:eastAsia="fr-FR"/>
        </w:rPr>
        <w:t>Cet enseignement a vocation à rendre intelligible les enjeux politiques, écon</w:t>
      </w:r>
      <w:r w:rsidR="00D54EE5" w:rsidRPr="00D54EE5">
        <w:rPr>
          <w:rFonts w:ascii="Linux Libertine G" w:eastAsia="Times New Roman" w:hAnsi="Linux Libertine G"/>
          <w:szCs w:val="26"/>
          <w:lang w:eastAsia="fr-FR"/>
        </w:rPr>
        <w:t>o</w:t>
      </w:r>
      <w:r w:rsidR="00D54EE5" w:rsidRPr="00D54EE5">
        <w:rPr>
          <w:rFonts w:ascii="Linux Libertine G" w:eastAsia="Times New Roman" w:hAnsi="Linux Libertine G"/>
          <w:szCs w:val="26"/>
          <w:lang w:eastAsia="fr-FR"/>
        </w:rPr>
        <w:t>miques et sociaux de la</w:t>
      </w:r>
      <w:r w:rsidR="00D54EE5">
        <w:rPr>
          <w:rFonts w:ascii="Linux Libertine G" w:eastAsia="Times New Roman" w:hAnsi="Linux Libertine G"/>
          <w:szCs w:val="26"/>
          <w:lang w:eastAsia="fr-FR"/>
        </w:rPr>
        <w:t xml:space="preserve"> </w:t>
      </w:r>
      <w:r w:rsidR="00D54EE5" w:rsidRPr="00D54EE5">
        <w:rPr>
          <w:rFonts w:ascii="Linux Libertine G" w:eastAsia="Times New Roman" w:hAnsi="Linux Libertine G"/>
          <w:szCs w:val="26"/>
          <w:lang w:eastAsia="fr-FR"/>
        </w:rPr>
        <w:t>France et du monde contemporain.</w:t>
      </w:r>
      <w:r w:rsidR="008312B2">
        <w:rPr>
          <w:rFonts w:ascii="Linux Libertine G" w:eastAsia="Times New Roman" w:hAnsi="Linux Libertine G"/>
          <w:szCs w:val="26"/>
          <w:lang w:eastAsia="fr-FR"/>
        </w:rPr>
        <w:t xml:space="preserve"> Il s</w:t>
      </w:r>
      <w:r w:rsidR="00D3108E">
        <w:rPr>
          <w:rFonts w:ascii="Linux Libertine G" w:eastAsia="Times New Roman" w:hAnsi="Linux Libertine G"/>
          <w:szCs w:val="26"/>
          <w:lang w:eastAsia="fr-FR"/>
        </w:rPr>
        <w:t>’</w:t>
      </w:r>
      <w:r w:rsidR="008312B2">
        <w:rPr>
          <w:rFonts w:ascii="Linux Libertine G" w:eastAsia="Times New Roman" w:hAnsi="Linux Libertine G"/>
          <w:szCs w:val="26"/>
          <w:lang w:eastAsia="fr-FR"/>
        </w:rPr>
        <w:t>agit d</w:t>
      </w:r>
      <w:r w:rsidR="00D3108E">
        <w:rPr>
          <w:rFonts w:ascii="Linux Libertine G" w:eastAsia="Times New Roman" w:hAnsi="Linux Libertine G"/>
          <w:szCs w:val="26"/>
          <w:lang w:eastAsia="fr-FR"/>
        </w:rPr>
        <w:t>’</w:t>
      </w:r>
      <w:r w:rsidR="008312B2">
        <w:rPr>
          <w:rFonts w:ascii="Linux Libertine G" w:eastAsia="Times New Roman" w:hAnsi="Linux Libertine G"/>
          <w:szCs w:val="26"/>
          <w:lang w:eastAsia="fr-FR"/>
        </w:rPr>
        <w:t>une i</w:t>
      </w:r>
      <w:r w:rsidR="008312B2" w:rsidRPr="008312B2">
        <w:rPr>
          <w:rFonts w:ascii="Linux Libertine G" w:eastAsia="Times New Roman" w:hAnsi="Linux Libertine G"/>
          <w:szCs w:val="26"/>
          <w:lang w:eastAsia="fr-FR"/>
        </w:rPr>
        <w:t xml:space="preserve">nitiation et </w:t>
      </w:r>
      <w:r w:rsidR="008312B2">
        <w:rPr>
          <w:rFonts w:ascii="Linux Libertine G" w:eastAsia="Times New Roman" w:hAnsi="Linux Libertine G"/>
          <w:szCs w:val="26"/>
          <w:lang w:eastAsia="fr-FR"/>
        </w:rPr>
        <w:t>d</w:t>
      </w:r>
      <w:r w:rsidR="00D3108E">
        <w:rPr>
          <w:rFonts w:ascii="Linux Libertine G" w:eastAsia="Times New Roman" w:hAnsi="Linux Libertine G"/>
          <w:szCs w:val="26"/>
          <w:lang w:eastAsia="fr-FR"/>
        </w:rPr>
        <w:t>’</w:t>
      </w:r>
      <w:r w:rsidR="008312B2">
        <w:rPr>
          <w:rFonts w:ascii="Linux Libertine G" w:eastAsia="Times New Roman" w:hAnsi="Linux Libertine G"/>
          <w:szCs w:val="26"/>
          <w:lang w:eastAsia="fr-FR"/>
        </w:rPr>
        <w:t xml:space="preserve">une </w:t>
      </w:r>
      <w:r w:rsidR="008312B2" w:rsidRPr="008312B2">
        <w:rPr>
          <w:rFonts w:ascii="Linux Libertine G" w:eastAsia="Times New Roman" w:hAnsi="Linux Libertine G"/>
          <w:szCs w:val="26"/>
          <w:lang w:eastAsia="fr-FR"/>
        </w:rPr>
        <w:t>remise à niveau des étudiants en Histoire contemporaine en abordant principalement l</w:t>
      </w:r>
      <w:r w:rsidR="00D3108E">
        <w:rPr>
          <w:rFonts w:ascii="Linux Libertine G" w:eastAsia="Times New Roman" w:hAnsi="Linux Libertine G"/>
          <w:szCs w:val="26"/>
          <w:lang w:eastAsia="fr-FR"/>
        </w:rPr>
        <w:t>’</w:t>
      </w:r>
      <w:r w:rsidR="008312B2" w:rsidRPr="008312B2">
        <w:rPr>
          <w:rFonts w:ascii="Linux Libertine G" w:eastAsia="Times New Roman" w:hAnsi="Linux Libertine G"/>
          <w:szCs w:val="26"/>
          <w:lang w:eastAsia="fr-FR"/>
        </w:rPr>
        <w:t>histoire</w:t>
      </w:r>
      <w:r w:rsidR="008312B2">
        <w:rPr>
          <w:rFonts w:ascii="Linux Libertine G" w:eastAsia="Times New Roman" w:hAnsi="Linux Libertine G"/>
          <w:szCs w:val="26"/>
          <w:lang w:eastAsia="fr-FR"/>
        </w:rPr>
        <w:t xml:space="preserve"> </w:t>
      </w:r>
      <w:r w:rsidR="008312B2" w:rsidRPr="008312B2">
        <w:rPr>
          <w:rFonts w:ascii="Linux Libertine G" w:eastAsia="Times New Roman" w:hAnsi="Linux Libertine G"/>
          <w:szCs w:val="26"/>
          <w:lang w:eastAsia="fr-FR"/>
        </w:rPr>
        <w:t>politique de la France et l</w:t>
      </w:r>
      <w:r w:rsidR="00D3108E">
        <w:rPr>
          <w:rFonts w:ascii="Linux Libertine G" w:eastAsia="Times New Roman" w:hAnsi="Linux Libertine G"/>
          <w:szCs w:val="26"/>
          <w:lang w:eastAsia="fr-FR"/>
        </w:rPr>
        <w:t>’</w:t>
      </w:r>
      <w:r w:rsidR="008312B2" w:rsidRPr="008312B2">
        <w:rPr>
          <w:rFonts w:ascii="Linux Libertine G" w:eastAsia="Times New Roman" w:hAnsi="Linux Libertine G"/>
          <w:szCs w:val="26"/>
          <w:lang w:eastAsia="fr-FR"/>
        </w:rPr>
        <w:t xml:space="preserve">étude des relations internationales au </w:t>
      </w:r>
      <w:r w:rsidR="008312B2" w:rsidRPr="008312B2">
        <w:rPr>
          <w:rFonts w:ascii="Linux Libertine G" w:eastAsia="Times New Roman" w:hAnsi="Linux Libertine G"/>
          <w:smallCaps/>
          <w:szCs w:val="26"/>
          <w:lang w:eastAsia="fr-FR"/>
        </w:rPr>
        <w:t>xx</w:t>
      </w:r>
      <w:r w:rsidR="008312B2" w:rsidRPr="008312B2">
        <w:rPr>
          <w:rFonts w:ascii="Linux Libertine G" w:eastAsia="Times New Roman" w:hAnsi="Linux Libertine G"/>
          <w:szCs w:val="26"/>
          <w:vertAlign w:val="superscript"/>
          <w:lang w:eastAsia="fr-FR"/>
        </w:rPr>
        <w:t>e</w:t>
      </w:r>
      <w:r w:rsidR="008312B2" w:rsidRPr="008312B2">
        <w:rPr>
          <w:rFonts w:ascii="Linux Libertine G" w:eastAsia="Times New Roman" w:hAnsi="Linux Libertine G"/>
          <w:szCs w:val="26"/>
          <w:lang w:eastAsia="fr-FR"/>
        </w:rPr>
        <w:t xml:space="preserve"> siècle.</w:t>
      </w:r>
    </w:p>
    <w:p w:rsidR="002C2F3D" w:rsidRPr="00540A36" w:rsidRDefault="002C2F3D" w:rsidP="00540A36">
      <w:pPr>
        <w:spacing w:before="100" w:beforeAutospacing="1"/>
        <w:jc w:val="left"/>
        <w:rPr>
          <w:rFonts w:ascii="Linux Libertine G" w:eastAsia="Times New Roman" w:hAnsi="Linux Libertine G" w:cs="Linux Libertine G"/>
          <w:b/>
          <w:sz w:val="28"/>
          <w:szCs w:val="40"/>
          <w:lang w:eastAsia="fr-FR"/>
        </w:rPr>
      </w:pPr>
      <w:r w:rsidRPr="00540A36">
        <w:rPr>
          <w:rFonts w:ascii="Linux Libertine G" w:eastAsia="Times New Roman" w:hAnsi="Linux Libertine G" w:cs="Linux Libertine G"/>
          <w:b/>
          <w:sz w:val="28"/>
          <w:szCs w:val="40"/>
          <w:lang w:eastAsia="fr-FR"/>
        </w:rPr>
        <w:t>Table des matières</w:t>
      </w:r>
      <w:bookmarkEnd w:id="0"/>
    </w:p>
    <w:p w:rsidR="00CA075A" w:rsidRDefault="008A5013">
      <w:pPr>
        <w:pStyle w:val="TM1"/>
        <w:rPr>
          <w:rFonts w:asciiTheme="minorHAnsi" w:eastAsiaTheme="minorEastAsia" w:hAnsiTheme="minorHAnsi" w:cstheme="minorBidi"/>
          <w:b w:val="0"/>
          <w:lang w:eastAsia="fr-FR"/>
        </w:rPr>
      </w:pPr>
      <w:r>
        <w:fldChar w:fldCharType="begin"/>
      </w:r>
      <w:r>
        <w:instrText xml:space="preserve"> TOC \o "1-3" \h \z \u </w:instrText>
      </w:r>
      <w:r>
        <w:fldChar w:fldCharType="separate"/>
      </w:r>
      <w:hyperlink w:anchor="_Toc73514663" w:history="1">
        <w:r w:rsidR="00CA075A" w:rsidRPr="003E07FC">
          <w:rPr>
            <w:rStyle w:val="Lienhypertexte"/>
          </w:rPr>
          <w:t>Chapitre 1.</w:t>
        </w:r>
        <w:r w:rsidR="00CA075A">
          <w:rPr>
            <w:rFonts w:asciiTheme="minorHAnsi" w:eastAsiaTheme="minorEastAsia" w:hAnsiTheme="minorHAnsi" w:cstheme="minorBidi"/>
            <w:b w:val="0"/>
            <w:lang w:eastAsia="fr-FR"/>
          </w:rPr>
          <w:tab/>
        </w:r>
        <w:r w:rsidR="00CA075A" w:rsidRPr="003E07FC">
          <w:rPr>
            <w:rStyle w:val="Lienhypertexte"/>
          </w:rPr>
          <w:t>Comment la France est-elle devenue républicaine ? (1870-1914)</w:t>
        </w:r>
        <w:r w:rsidR="00CA075A">
          <w:rPr>
            <w:webHidden/>
          </w:rPr>
          <w:tab/>
        </w:r>
        <w:r w:rsidR="00CA075A">
          <w:rPr>
            <w:webHidden/>
          </w:rPr>
          <w:fldChar w:fldCharType="begin"/>
        </w:r>
        <w:r w:rsidR="00CA075A">
          <w:rPr>
            <w:webHidden/>
          </w:rPr>
          <w:instrText xml:space="preserve"> PAGEREF _Toc73514663 \h </w:instrText>
        </w:r>
        <w:r w:rsidR="00CA075A">
          <w:rPr>
            <w:webHidden/>
          </w:rPr>
        </w:r>
        <w:r w:rsidR="00CA075A">
          <w:rPr>
            <w:webHidden/>
          </w:rPr>
          <w:fldChar w:fldCharType="separate"/>
        </w:r>
        <w:r w:rsidR="00D3639C">
          <w:rPr>
            <w:webHidden/>
          </w:rPr>
          <w:t>7</w:t>
        </w:r>
        <w:r w:rsidR="00CA075A">
          <w:rPr>
            <w:webHidden/>
          </w:rPr>
          <w:fldChar w:fldCharType="end"/>
        </w:r>
      </w:hyperlink>
    </w:p>
    <w:p w:rsidR="00CA075A" w:rsidRDefault="00CA075A">
      <w:pPr>
        <w:pStyle w:val="TM2"/>
        <w:rPr>
          <w:rFonts w:asciiTheme="minorHAnsi" w:eastAsiaTheme="minorEastAsia" w:hAnsiTheme="minorHAnsi" w:cstheme="minorBidi"/>
        </w:rPr>
      </w:pPr>
      <w:hyperlink w:anchor="_Toc73514664" w:history="1">
        <w:r w:rsidRPr="003E07FC">
          <w:rPr>
            <w:rStyle w:val="Lienhypertexte"/>
          </w:rPr>
          <w:t>1.1.</w:t>
        </w:r>
        <w:r>
          <w:rPr>
            <w:rFonts w:asciiTheme="minorHAnsi" w:eastAsiaTheme="minorEastAsia" w:hAnsiTheme="minorHAnsi" w:cstheme="minorBidi"/>
          </w:rPr>
          <w:tab/>
        </w:r>
        <w:r w:rsidRPr="003E07FC">
          <w:rPr>
            <w:rStyle w:val="Lienhypertexte"/>
          </w:rPr>
          <w:t>La naissance de la République (1870-1885)</w:t>
        </w:r>
        <w:r>
          <w:rPr>
            <w:webHidden/>
          </w:rPr>
          <w:tab/>
        </w:r>
        <w:r>
          <w:rPr>
            <w:webHidden/>
          </w:rPr>
          <w:fldChar w:fldCharType="begin"/>
        </w:r>
        <w:r>
          <w:rPr>
            <w:webHidden/>
          </w:rPr>
          <w:instrText xml:space="preserve"> PAGEREF _Toc73514664 \h </w:instrText>
        </w:r>
        <w:r>
          <w:rPr>
            <w:webHidden/>
          </w:rPr>
        </w:r>
        <w:r>
          <w:rPr>
            <w:webHidden/>
          </w:rPr>
          <w:fldChar w:fldCharType="separate"/>
        </w:r>
        <w:r w:rsidR="00D3639C">
          <w:rPr>
            <w:webHidden/>
          </w:rPr>
          <w:t>7</w:t>
        </w:r>
        <w:r>
          <w:rPr>
            <w:webHidden/>
          </w:rPr>
          <w:fldChar w:fldCharType="end"/>
        </w:r>
      </w:hyperlink>
    </w:p>
    <w:p w:rsidR="00CA075A" w:rsidRDefault="00CA075A">
      <w:pPr>
        <w:pStyle w:val="TM3"/>
        <w:rPr>
          <w:rFonts w:asciiTheme="minorHAnsi" w:eastAsiaTheme="minorEastAsia" w:hAnsiTheme="minorHAnsi" w:cstheme="minorBidi"/>
        </w:rPr>
      </w:pPr>
      <w:hyperlink w:anchor="_Toc73514665" w:history="1">
        <w:r w:rsidRPr="003E07FC">
          <w:rPr>
            <w:rStyle w:val="Lienhypertexte"/>
          </w:rPr>
          <w:t>1.1.1.</w:t>
        </w:r>
        <w:r>
          <w:rPr>
            <w:rFonts w:asciiTheme="minorHAnsi" w:eastAsiaTheme="minorEastAsia" w:hAnsiTheme="minorHAnsi" w:cstheme="minorBidi"/>
          </w:rPr>
          <w:tab/>
        </w:r>
        <w:r w:rsidRPr="003E07FC">
          <w:rPr>
            <w:rStyle w:val="Lienhypertexte"/>
          </w:rPr>
          <w:t>Les épreuves de la guerre</w:t>
        </w:r>
        <w:r>
          <w:rPr>
            <w:webHidden/>
          </w:rPr>
          <w:tab/>
        </w:r>
        <w:r>
          <w:rPr>
            <w:webHidden/>
          </w:rPr>
          <w:fldChar w:fldCharType="begin"/>
        </w:r>
        <w:r>
          <w:rPr>
            <w:webHidden/>
          </w:rPr>
          <w:instrText xml:space="preserve"> PAGEREF _Toc73514665 \h </w:instrText>
        </w:r>
        <w:r>
          <w:rPr>
            <w:webHidden/>
          </w:rPr>
        </w:r>
        <w:r>
          <w:rPr>
            <w:webHidden/>
          </w:rPr>
          <w:fldChar w:fldCharType="separate"/>
        </w:r>
        <w:r w:rsidR="00D3639C">
          <w:rPr>
            <w:webHidden/>
          </w:rPr>
          <w:t>7</w:t>
        </w:r>
        <w:r>
          <w:rPr>
            <w:webHidden/>
          </w:rPr>
          <w:fldChar w:fldCharType="end"/>
        </w:r>
      </w:hyperlink>
    </w:p>
    <w:p w:rsidR="00CA075A" w:rsidRDefault="00CA075A">
      <w:pPr>
        <w:pStyle w:val="TM3"/>
        <w:rPr>
          <w:rFonts w:asciiTheme="minorHAnsi" w:eastAsiaTheme="minorEastAsia" w:hAnsiTheme="minorHAnsi" w:cstheme="minorBidi"/>
        </w:rPr>
      </w:pPr>
      <w:hyperlink w:anchor="_Toc73514666" w:history="1">
        <w:r w:rsidRPr="003E07FC">
          <w:rPr>
            <w:rStyle w:val="Lienhypertexte"/>
          </w:rPr>
          <w:t>1.1.2.</w:t>
        </w:r>
        <w:r>
          <w:rPr>
            <w:rFonts w:asciiTheme="minorHAnsi" w:eastAsiaTheme="minorEastAsia" w:hAnsiTheme="minorHAnsi" w:cstheme="minorBidi"/>
          </w:rPr>
          <w:tab/>
        </w:r>
        <w:r w:rsidRPr="003E07FC">
          <w:rPr>
            <w:rStyle w:val="Lienhypertexte"/>
          </w:rPr>
          <w:t>L’échec des monarchistes</w:t>
        </w:r>
        <w:r>
          <w:rPr>
            <w:webHidden/>
          </w:rPr>
          <w:tab/>
        </w:r>
        <w:r>
          <w:rPr>
            <w:webHidden/>
          </w:rPr>
          <w:fldChar w:fldCharType="begin"/>
        </w:r>
        <w:r>
          <w:rPr>
            <w:webHidden/>
          </w:rPr>
          <w:instrText xml:space="preserve"> PAGEREF _Toc73514666 \h </w:instrText>
        </w:r>
        <w:r>
          <w:rPr>
            <w:webHidden/>
          </w:rPr>
        </w:r>
        <w:r>
          <w:rPr>
            <w:webHidden/>
          </w:rPr>
          <w:fldChar w:fldCharType="separate"/>
        </w:r>
        <w:r w:rsidR="00D3639C">
          <w:rPr>
            <w:webHidden/>
          </w:rPr>
          <w:t>9</w:t>
        </w:r>
        <w:r>
          <w:rPr>
            <w:webHidden/>
          </w:rPr>
          <w:fldChar w:fldCharType="end"/>
        </w:r>
      </w:hyperlink>
    </w:p>
    <w:p w:rsidR="00CA075A" w:rsidRDefault="00CA075A">
      <w:pPr>
        <w:pStyle w:val="TM3"/>
        <w:rPr>
          <w:rFonts w:asciiTheme="minorHAnsi" w:eastAsiaTheme="minorEastAsia" w:hAnsiTheme="minorHAnsi" w:cstheme="minorBidi"/>
        </w:rPr>
      </w:pPr>
      <w:hyperlink w:anchor="_Toc73514667" w:history="1">
        <w:r w:rsidRPr="003E07FC">
          <w:rPr>
            <w:rStyle w:val="Lienhypertexte"/>
          </w:rPr>
          <w:t>1.1.3.</w:t>
        </w:r>
        <w:r>
          <w:rPr>
            <w:rFonts w:asciiTheme="minorHAnsi" w:eastAsiaTheme="minorEastAsia" w:hAnsiTheme="minorHAnsi" w:cstheme="minorBidi"/>
          </w:rPr>
          <w:tab/>
        </w:r>
        <w:r w:rsidRPr="003E07FC">
          <w:rPr>
            <w:rStyle w:val="Lienhypertexte"/>
          </w:rPr>
          <w:t>Les fondements de la République</w:t>
        </w:r>
        <w:r>
          <w:rPr>
            <w:webHidden/>
          </w:rPr>
          <w:tab/>
        </w:r>
        <w:r>
          <w:rPr>
            <w:webHidden/>
          </w:rPr>
          <w:fldChar w:fldCharType="begin"/>
        </w:r>
        <w:r>
          <w:rPr>
            <w:webHidden/>
          </w:rPr>
          <w:instrText xml:space="preserve"> PAGEREF _Toc73514667 \h </w:instrText>
        </w:r>
        <w:r>
          <w:rPr>
            <w:webHidden/>
          </w:rPr>
        </w:r>
        <w:r>
          <w:rPr>
            <w:webHidden/>
          </w:rPr>
          <w:fldChar w:fldCharType="separate"/>
        </w:r>
        <w:r w:rsidR="00D3639C">
          <w:rPr>
            <w:webHidden/>
          </w:rPr>
          <w:t>13</w:t>
        </w:r>
        <w:r>
          <w:rPr>
            <w:webHidden/>
          </w:rPr>
          <w:fldChar w:fldCharType="end"/>
        </w:r>
      </w:hyperlink>
    </w:p>
    <w:p w:rsidR="00CA075A" w:rsidRDefault="00CA075A">
      <w:pPr>
        <w:pStyle w:val="TM2"/>
        <w:rPr>
          <w:rFonts w:asciiTheme="minorHAnsi" w:eastAsiaTheme="minorEastAsia" w:hAnsiTheme="minorHAnsi" w:cstheme="minorBidi"/>
        </w:rPr>
      </w:pPr>
      <w:hyperlink w:anchor="_Toc73514668" w:history="1">
        <w:r w:rsidRPr="003E07FC">
          <w:rPr>
            <w:rStyle w:val="Lienhypertexte"/>
          </w:rPr>
          <w:t>1.2.</w:t>
        </w:r>
        <w:r>
          <w:rPr>
            <w:rFonts w:asciiTheme="minorHAnsi" w:eastAsiaTheme="minorEastAsia" w:hAnsiTheme="minorHAnsi" w:cstheme="minorBidi"/>
          </w:rPr>
          <w:tab/>
        </w:r>
        <w:r w:rsidRPr="003E07FC">
          <w:rPr>
            <w:rStyle w:val="Lienhypertexte"/>
          </w:rPr>
          <w:t>Le temps des crises (1885-1900)</w:t>
        </w:r>
        <w:r>
          <w:rPr>
            <w:webHidden/>
          </w:rPr>
          <w:tab/>
        </w:r>
        <w:r>
          <w:rPr>
            <w:webHidden/>
          </w:rPr>
          <w:fldChar w:fldCharType="begin"/>
        </w:r>
        <w:r>
          <w:rPr>
            <w:webHidden/>
          </w:rPr>
          <w:instrText xml:space="preserve"> PAGEREF _Toc73514668 \h </w:instrText>
        </w:r>
        <w:r>
          <w:rPr>
            <w:webHidden/>
          </w:rPr>
        </w:r>
        <w:r>
          <w:rPr>
            <w:webHidden/>
          </w:rPr>
          <w:fldChar w:fldCharType="separate"/>
        </w:r>
        <w:r w:rsidR="00D3639C">
          <w:rPr>
            <w:webHidden/>
          </w:rPr>
          <w:t>18</w:t>
        </w:r>
        <w:r>
          <w:rPr>
            <w:webHidden/>
          </w:rPr>
          <w:fldChar w:fldCharType="end"/>
        </w:r>
      </w:hyperlink>
    </w:p>
    <w:p w:rsidR="00CA075A" w:rsidRDefault="00CA075A">
      <w:pPr>
        <w:pStyle w:val="TM3"/>
        <w:rPr>
          <w:rFonts w:asciiTheme="minorHAnsi" w:eastAsiaTheme="minorEastAsia" w:hAnsiTheme="minorHAnsi" w:cstheme="minorBidi"/>
        </w:rPr>
      </w:pPr>
      <w:hyperlink w:anchor="_Toc73514669" w:history="1">
        <w:r w:rsidRPr="003E07FC">
          <w:rPr>
            <w:rStyle w:val="Lienhypertexte"/>
          </w:rPr>
          <w:t>1.2.1.</w:t>
        </w:r>
        <w:r>
          <w:rPr>
            <w:rFonts w:asciiTheme="minorHAnsi" w:eastAsiaTheme="minorEastAsia" w:hAnsiTheme="minorHAnsi" w:cstheme="minorBidi"/>
          </w:rPr>
          <w:tab/>
        </w:r>
        <w:r w:rsidRPr="003E07FC">
          <w:rPr>
            <w:rStyle w:val="Lienhypertexte"/>
          </w:rPr>
          <w:t>Une société en crise</w:t>
        </w:r>
        <w:r>
          <w:rPr>
            <w:webHidden/>
          </w:rPr>
          <w:tab/>
        </w:r>
        <w:r>
          <w:rPr>
            <w:webHidden/>
          </w:rPr>
          <w:fldChar w:fldCharType="begin"/>
        </w:r>
        <w:r>
          <w:rPr>
            <w:webHidden/>
          </w:rPr>
          <w:instrText xml:space="preserve"> PAGEREF _Toc73514669 \h </w:instrText>
        </w:r>
        <w:r>
          <w:rPr>
            <w:webHidden/>
          </w:rPr>
        </w:r>
        <w:r>
          <w:rPr>
            <w:webHidden/>
          </w:rPr>
          <w:fldChar w:fldCharType="separate"/>
        </w:r>
        <w:r w:rsidR="00D3639C">
          <w:rPr>
            <w:webHidden/>
          </w:rPr>
          <w:t>18</w:t>
        </w:r>
        <w:r>
          <w:rPr>
            <w:webHidden/>
          </w:rPr>
          <w:fldChar w:fldCharType="end"/>
        </w:r>
      </w:hyperlink>
    </w:p>
    <w:p w:rsidR="00CA075A" w:rsidRDefault="00CA075A">
      <w:pPr>
        <w:pStyle w:val="TM3"/>
        <w:rPr>
          <w:rFonts w:asciiTheme="minorHAnsi" w:eastAsiaTheme="minorEastAsia" w:hAnsiTheme="minorHAnsi" w:cstheme="minorBidi"/>
        </w:rPr>
      </w:pPr>
      <w:hyperlink w:anchor="_Toc73514670" w:history="1">
        <w:r w:rsidRPr="003E07FC">
          <w:rPr>
            <w:rStyle w:val="Lienhypertexte"/>
          </w:rPr>
          <w:t>1.2.2.</w:t>
        </w:r>
        <w:r>
          <w:rPr>
            <w:rFonts w:asciiTheme="minorHAnsi" w:eastAsiaTheme="minorEastAsia" w:hAnsiTheme="minorHAnsi" w:cstheme="minorBidi"/>
          </w:rPr>
          <w:tab/>
        </w:r>
        <w:r w:rsidRPr="003E07FC">
          <w:rPr>
            <w:rStyle w:val="Lienhypertexte"/>
          </w:rPr>
          <w:t>La crise boulangiste (1886-1889)</w:t>
        </w:r>
        <w:r>
          <w:rPr>
            <w:webHidden/>
          </w:rPr>
          <w:tab/>
        </w:r>
        <w:r>
          <w:rPr>
            <w:webHidden/>
          </w:rPr>
          <w:fldChar w:fldCharType="begin"/>
        </w:r>
        <w:r>
          <w:rPr>
            <w:webHidden/>
          </w:rPr>
          <w:instrText xml:space="preserve"> PAGEREF _Toc73514670 \h </w:instrText>
        </w:r>
        <w:r>
          <w:rPr>
            <w:webHidden/>
          </w:rPr>
        </w:r>
        <w:r>
          <w:rPr>
            <w:webHidden/>
          </w:rPr>
          <w:fldChar w:fldCharType="separate"/>
        </w:r>
        <w:r w:rsidR="00D3639C">
          <w:rPr>
            <w:webHidden/>
          </w:rPr>
          <w:t>21</w:t>
        </w:r>
        <w:r>
          <w:rPr>
            <w:webHidden/>
          </w:rPr>
          <w:fldChar w:fldCharType="end"/>
        </w:r>
      </w:hyperlink>
    </w:p>
    <w:p w:rsidR="00CA075A" w:rsidRDefault="00CA075A">
      <w:pPr>
        <w:pStyle w:val="TM3"/>
        <w:rPr>
          <w:rFonts w:asciiTheme="minorHAnsi" w:eastAsiaTheme="minorEastAsia" w:hAnsiTheme="minorHAnsi" w:cstheme="minorBidi"/>
        </w:rPr>
      </w:pPr>
      <w:hyperlink w:anchor="_Toc73514671" w:history="1">
        <w:r w:rsidRPr="003E07FC">
          <w:rPr>
            <w:rStyle w:val="Lienhypertexte"/>
          </w:rPr>
          <w:t>1.2.3.</w:t>
        </w:r>
        <w:r>
          <w:rPr>
            <w:rFonts w:asciiTheme="minorHAnsi" w:eastAsiaTheme="minorEastAsia" w:hAnsiTheme="minorHAnsi" w:cstheme="minorBidi"/>
          </w:rPr>
          <w:tab/>
        </w:r>
        <w:r w:rsidRPr="003E07FC">
          <w:rPr>
            <w:rStyle w:val="Lienhypertexte"/>
          </w:rPr>
          <w:t>L’Affaire Dreyfus, danger mortel pour la République</w:t>
        </w:r>
        <w:r>
          <w:rPr>
            <w:webHidden/>
          </w:rPr>
          <w:tab/>
        </w:r>
        <w:r>
          <w:rPr>
            <w:webHidden/>
          </w:rPr>
          <w:fldChar w:fldCharType="begin"/>
        </w:r>
        <w:r>
          <w:rPr>
            <w:webHidden/>
          </w:rPr>
          <w:instrText xml:space="preserve"> PAGEREF _Toc73514671 \h </w:instrText>
        </w:r>
        <w:r>
          <w:rPr>
            <w:webHidden/>
          </w:rPr>
        </w:r>
        <w:r>
          <w:rPr>
            <w:webHidden/>
          </w:rPr>
          <w:fldChar w:fldCharType="separate"/>
        </w:r>
        <w:r w:rsidR="00D3639C">
          <w:rPr>
            <w:webHidden/>
          </w:rPr>
          <w:t>25</w:t>
        </w:r>
        <w:r>
          <w:rPr>
            <w:webHidden/>
          </w:rPr>
          <w:fldChar w:fldCharType="end"/>
        </w:r>
      </w:hyperlink>
    </w:p>
    <w:p w:rsidR="00CA075A" w:rsidRDefault="00CA075A">
      <w:pPr>
        <w:pStyle w:val="TM2"/>
        <w:rPr>
          <w:rFonts w:asciiTheme="minorHAnsi" w:eastAsiaTheme="minorEastAsia" w:hAnsiTheme="minorHAnsi" w:cstheme="minorBidi"/>
        </w:rPr>
      </w:pPr>
      <w:hyperlink w:anchor="_Toc73514672" w:history="1">
        <w:r w:rsidRPr="003E07FC">
          <w:rPr>
            <w:rStyle w:val="Lienhypertexte"/>
          </w:rPr>
          <w:t>1.3.</w:t>
        </w:r>
        <w:r>
          <w:rPr>
            <w:rFonts w:asciiTheme="minorHAnsi" w:eastAsiaTheme="minorEastAsia" w:hAnsiTheme="minorHAnsi" w:cstheme="minorBidi"/>
          </w:rPr>
          <w:tab/>
        </w:r>
        <w:r w:rsidRPr="003E07FC">
          <w:rPr>
            <w:rStyle w:val="Lienhypertexte"/>
          </w:rPr>
          <w:t>La République radicale (1899-1914) : entre espoirs et désenchantements</w:t>
        </w:r>
        <w:r>
          <w:rPr>
            <w:webHidden/>
          </w:rPr>
          <w:tab/>
        </w:r>
        <w:r>
          <w:rPr>
            <w:webHidden/>
          </w:rPr>
          <w:fldChar w:fldCharType="begin"/>
        </w:r>
        <w:r>
          <w:rPr>
            <w:webHidden/>
          </w:rPr>
          <w:instrText xml:space="preserve"> PAGEREF _Toc73514672 \h </w:instrText>
        </w:r>
        <w:r>
          <w:rPr>
            <w:webHidden/>
          </w:rPr>
        </w:r>
        <w:r>
          <w:rPr>
            <w:webHidden/>
          </w:rPr>
          <w:fldChar w:fldCharType="separate"/>
        </w:r>
        <w:r w:rsidR="00D3639C">
          <w:rPr>
            <w:webHidden/>
          </w:rPr>
          <w:t>34</w:t>
        </w:r>
        <w:r>
          <w:rPr>
            <w:webHidden/>
          </w:rPr>
          <w:fldChar w:fldCharType="end"/>
        </w:r>
      </w:hyperlink>
    </w:p>
    <w:p w:rsidR="00CA075A" w:rsidRDefault="00CA075A">
      <w:pPr>
        <w:pStyle w:val="TM3"/>
        <w:rPr>
          <w:rFonts w:asciiTheme="minorHAnsi" w:eastAsiaTheme="minorEastAsia" w:hAnsiTheme="minorHAnsi" w:cstheme="minorBidi"/>
        </w:rPr>
      </w:pPr>
      <w:hyperlink w:anchor="_Toc73514673" w:history="1">
        <w:r w:rsidRPr="003E07FC">
          <w:rPr>
            <w:rStyle w:val="Lienhypertexte"/>
          </w:rPr>
          <w:t>1.3.1.</w:t>
        </w:r>
        <w:r>
          <w:rPr>
            <w:rFonts w:asciiTheme="minorHAnsi" w:eastAsiaTheme="minorEastAsia" w:hAnsiTheme="minorHAnsi" w:cstheme="minorBidi"/>
          </w:rPr>
          <w:tab/>
        </w:r>
        <w:r w:rsidRPr="003E07FC">
          <w:rPr>
            <w:rStyle w:val="Lienhypertexte"/>
          </w:rPr>
          <w:t>De la défense républicaine au Bloc des Gauches (1899-1908)</w:t>
        </w:r>
        <w:r>
          <w:rPr>
            <w:webHidden/>
          </w:rPr>
          <w:tab/>
        </w:r>
        <w:r>
          <w:rPr>
            <w:webHidden/>
          </w:rPr>
          <w:fldChar w:fldCharType="begin"/>
        </w:r>
        <w:r>
          <w:rPr>
            <w:webHidden/>
          </w:rPr>
          <w:instrText xml:space="preserve"> PAGEREF _Toc73514673 \h </w:instrText>
        </w:r>
        <w:r>
          <w:rPr>
            <w:webHidden/>
          </w:rPr>
        </w:r>
        <w:r>
          <w:rPr>
            <w:webHidden/>
          </w:rPr>
          <w:fldChar w:fldCharType="separate"/>
        </w:r>
        <w:r w:rsidR="00D3639C">
          <w:rPr>
            <w:webHidden/>
          </w:rPr>
          <w:t>34</w:t>
        </w:r>
        <w:r>
          <w:rPr>
            <w:webHidden/>
          </w:rPr>
          <w:fldChar w:fldCharType="end"/>
        </w:r>
      </w:hyperlink>
    </w:p>
    <w:p w:rsidR="00CA075A" w:rsidRDefault="00CA075A">
      <w:pPr>
        <w:pStyle w:val="TM3"/>
        <w:rPr>
          <w:rFonts w:asciiTheme="minorHAnsi" w:eastAsiaTheme="minorEastAsia" w:hAnsiTheme="minorHAnsi" w:cstheme="minorBidi"/>
        </w:rPr>
      </w:pPr>
      <w:hyperlink w:anchor="_Toc73514674" w:history="1">
        <w:r w:rsidRPr="003E07FC">
          <w:rPr>
            <w:rStyle w:val="Lienhypertexte"/>
          </w:rPr>
          <w:t>1.3.2.</w:t>
        </w:r>
        <w:r>
          <w:rPr>
            <w:rFonts w:asciiTheme="minorHAnsi" w:eastAsiaTheme="minorEastAsia" w:hAnsiTheme="minorHAnsi" w:cstheme="minorBidi"/>
          </w:rPr>
          <w:tab/>
        </w:r>
        <w:r w:rsidRPr="003E07FC">
          <w:rPr>
            <w:rStyle w:val="Lienhypertexte"/>
          </w:rPr>
          <w:t>La République : le régime de tous les Français ?</w:t>
        </w:r>
        <w:r>
          <w:rPr>
            <w:webHidden/>
          </w:rPr>
          <w:tab/>
        </w:r>
        <w:r>
          <w:rPr>
            <w:webHidden/>
          </w:rPr>
          <w:fldChar w:fldCharType="begin"/>
        </w:r>
        <w:r>
          <w:rPr>
            <w:webHidden/>
          </w:rPr>
          <w:instrText xml:space="preserve"> PAGEREF _Toc73514674 \h </w:instrText>
        </w:r>
        <w:r>
          <w:rPr>
            <w:webHidden/>
          </w:rPr>
        </w:r>
        <w:r>
          <w:rPr>
            <w:webHidden/>
          </w:rPr>
          <w:fldChar w:fldCharType="separate"/>
        </w:r>
        <w:r w:rsidR="00D3639C">
          <w:rPr>
            <w:webHidden/>
          </w:rPr>
          <w:t>36</w:t>
        </w:r>
        <w:r>
          <w:rPr>
            <w:webHidden/>
          </w:rPr>
          <w:fldChar w:fldCharType="end"/>
        </w:r>
      </w:hyperlink>
    </w:p>
    <w:p w:rsidR="00CA075A" w:rsidRDefault="00CA075A">
      <w:pPr>
        <w:pStyle w:val="TM3"/>
        <w:rPr>
          <w:rFonts w:asciiTheme="minorHAnsi" w:eastAsiaTheme="minorEastAsia" w:hAnsiTheme="minorHAnsi" w:cstheme="minorBidi"/>
        </w:rPr>
      </w:pPr>
      <w:hyperlink w:anchor="_Toc73514675" w:history="1">
        <w:r w:rsidRPr="003E07FC">
          <w:rPr>
            <w:rStyle w:val="Lienhypertexte"/>
          </w:rPr>
          <w:t>1.3.3.</w:t>
        </w:r>
        <w:r>
          <w:rPr>
            <w:rFonts w:asciiTheme="minorHAnsi" w:eastAsiaTheme="minorEastAsia" w:hAnsiTheme="minorHAnsi" w:cstheme="minorBidi"/>
          </w:rPr>
          <w:tab/>
        </w:r>
        <w:r w:rsidRPr="003E07FC">
          <w:rPr>
            <w:rStyle w:val="Lienhypertexte"/>
          </w:rPr>
          <w:t>La République change de visage : le radicalisme sur la défensive (1909-1914)</w:t>
        </w:r>
        <w:r>
          <w:rPr>
            <w:webHidden/>
          </w:rPr>
          <w:tab/>
        </w:r>
        <w:r>
          <w:rPr>
            <w:webHidden/>
          </w:rPr>
          <w:fldChar w:fldCharType="begin"/>
        </w:r>
        <w:r>
          <w:rPr>
            <w:webHidden/>
          </w:rPr>
          <w:instrText xml:space="preserve"> PAGEREF _Toc73514675 \h </w:instrText>
        </w:r>
        <w:r>
          <w:rPr>
            <w:webHidden/>
          </w:rPr>
        </w:r>
        <w:r>
          <w:rPr>
            <w:webHidden/>
          </w:rPr>
          <w:fldChar w:fldCharType="separate"/>
        </w:r>
        <w:r w:rsidR="00D3639C">
          <w:rPr>
            <w:webHidden/>
          </w:rPr>
          <w:t>39</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676" w:history="1">
        <w:r w:rsidRPr="003E07FC">
          <w:rPr>
            <w:rStyle w:val="Lienhypertexte"/>
          </w:rPr>
          <w:t>Chapitre 2.</w:t>
        </w:r>
        <w:r>
          <w:rPr>
            <w:rFonts w:asciiTheme="minorHAnsi" w:eastAsiaTheme="minorEastAsia" w:hAnsiTheme="minorHAnsi" w:cstheme="minorBidi"/>
            <w:b w:val="0"/>
            <w:lang w:eastAsia="fr-FR"/>
          </w:rPr>
          <w:tab/>
        </w:r>
        <w:r w:rsidRPr="003E07FC">
          <w:rPr>
            <w:rStyle w:val="Lienhypertexte"/>
          </w:rPr>
          <w:t>La France de la Belle Époque entre archaïsme et modernité</w:t>
        </w:r>
        <w:r>
          <w:rPr>
            <w:webHidden/>
          </w:rPr>
          <w:tab/>
        </w:r>
        <w:r>
          <w:rPr>
            <w:webHidden/>
          </w:rPr>
          <w:fldChar w:fldCharType="begin"/>
        </w:r>
        <w:r>
          <w:rPr>
            <w:webHidden/>
          </w:rPr>
          <w:instrText xml:space="preserve"> PAGEREF _Toc73514676 \h </w:instrText>
        </w:r>
        <w:r>
          <w:rPr>
            <w:webHidden/>
          </w:rPr>
        </w:r>
        <w:r>
          <w:rPr>
            <w:webHidden/>
          </w:rPr>
          <w:fldChar w:fldCharType="separate"/>
        </w:r>
        <w:r w:rsidR="00D3639C">
          <w:rPr>
            <w:webHidden/>
          </w:rPr>
          <w:t>43</w:t>
        </w:r>
        <w:r>
          <w:rPr>
            <w:webHidden/>
          </w:rPr>
          <w:fldChar w:fldCharType="end"/>
        </w:r>
      </w:hyperlink>
    </w:p>
    <w:p w:rsidR="00CA075A" w:rsidRDefault="00CA075A">
      <w:pPr>
        <w:pStyle w:val="TM2"/>
        <w:rPr>
          <w:rFonts w:asciiTheme="minorHAnsi" w:eastAsiaTheme="minorEastAsia" w:hAnsiTheme="minorHAnsi" w:cstheme="minorBidi"/>
        </w:rPr>
      </w:pPr>
      <w:hyperlink w:anchor="_Toc73514677" w:history="1">
        <w:r w:rsidRPr="003E07FC">
          <w:rPr>
            <w:rStyle w:val="Lienhypertexte"/>
          </w:rPr>
          <w:t>2.1.</w:t>
        </w:r>
        <w:r>
          <w:rPr>
            <w:rFonts w:asciiTheme="minorHAnsi" w:eastAsiaTheme="minorEastAsia" w:hAnsiTheme="minorHAnsi" w:cstheme="minorBidi"/>
          </w:rPr>
          <w:tab/>
        </w:r>
        <w:r w:rsidRPr="003E07FC">
          <w:rPr>
            <w:rStyle w:val="Lienhypertexte"/>
          </w:rPr>
          <w:t>La Belle Époque de l’industrie</w:t>
        </w:r>
        <w:r>
          <w:rPr>
            <w:webHidden/>
          </w:rPr>
          <w:tab/>
        </w:r>
        <w:r>
          <w:rPr>
            <w:webHidden/>
          </w:rPr>
          <w:fldChar w:fldCharType="begin"/>
        </w:r>
        <w:r>
          <w:rPr>
            <w:webHidden/>
          </w:rPr>
          <w:instrText xml:space="preserve"> PAGEREF _Toc73514677 \h </w:instrText>
        </w:r>
        <w:r>
          <w:rPr>
            <w:webHidden/>
          </w:rPr>
        </w:r>
        <w:r>
          <w:rPr>
            <w:webHidden/>
          </w:rPr>
          <w:fldChar w:fldCharType="separate"/>
        </w:r>
        <w:r w:rsidR="00D3639C">
          <w:rPr>
            <w:webHidden/>
          </w:rPr>
          <w:t>43</w:t>
        </w:r>
        <w:r>
          <w:rPr>
            <w:webHidden/>
          </w:rPr>
          <w:fldChar w:fldCharType="end"/>
        </w:r>
      </w:hyperlink>
    </w:p>
    <w:p w:rsidR="00CA075A" w:rsidRDefault="00CA075A">
      <w:pPr>
        <w:pStyle w:val="TM3"/>
        <w:rPr>
          <w:rFonts w:asciiTheme="minorHAnsi" w:eastAsiaTheme="minorEastAsia" w:hAnsiTheme="minorHAnsi" w:cstheme="minorBidi"/>
        </w:rPr>
      </w:pPr>
      <w:hyperlink w:anchor="_Toc73514678" w:history="1">
        <w:r w:rsidRPr="003E07FC">
          <w:rPr>
            <w:rStyle w:val="Lienhypertexte"/>
          </w:rPr>
          <w:t>2.1.1.</w:t>
        </w:r>
        <w:r>
          <w:rPr>
            <w:rFonts w:asciiTheme="minorHAnsi" w:eastAsiaTheme="minorEastAsia" w:hAnsiTheme="minorHAnsi" w:cstheme="minorBidi"/>
          </w:rPr>
          <w:tab/>
        </w:r>
        <w:r w:rsidRPr="003E07FC">
          <w:rPr>
            <w:rStyle w:val="Lienhypertexte"/>
          </w:rPr>
          <w:t>L’industrie, moteur de la croissance française</w:t>
        </w:r>
        <w:r>
          <w:rPr>
            <w:webHidden/>
          </w:rPr>
          <w:tab/>
        </w:r>
        <w:r>
          <w:rPr>
            <w:webHidden/>
          </w:rPr>
          <w:fldChar w:fldCharType="begin"/>
        </w:r>
        <w:r>
          <w:rPr>
            <w:webHidden/>
          </w:rPr>
          <w:instrText xml:space="preserve"> PAGEREF _Toc73514678 \h </w:instrText>
        </w:r>
        <w:r>
          <w:rPr>
            <w:webHidden/>
          </w:rPr>
        </w:r>
        <w:r>
          <w:rPr>
            <w:webHidden/>
          </w:rPr>
          <w:fldChar w:fldCharType="separate"/>
        </w:r>
        <w:r w:rsidR="00D3639C">
          <w:rPr>
            <w:webHidden/>
          </w:rPr>
          <w:t>43</w:t>
        </w:r>
        <w:r>
          <w:rPr>
            <w:webHidden/>
          </w:rPr>
          <w:fldChar w:fldCharType="end"/>
        </w:r>
      </w:hyperlink>
    </w:p>
    <w:p w:rsidR="00CA075A" w:rsidRDefault="00CA075A">
      <w:pPr>
        <w:pStyle w:val="TM3"/>
        <w:rPr>
          <w:rFonts w:asciiTheme="minorHAnsi" w:eastAsiaTheme="minorEastAsia" w:hAnsiTheme="minorHAnsi" w:cstheme="minorBidi"/>
        </w:rPr>
      </w:pPr>
      <w:hyperlink w:anchor="_Toc73514679" w:history="1">
        <w:r w:rsidRPr="003E07FC">
          <w:rPr>
            <w:rStyle w:val="Lienhypertexte"/>
          </w:rPr>
          <w:t>2.1.2.</w:t>
        </w:r>
        <w:r>
          <w:rPr>
            <w:rFonts w:asciiTheme="minorHAnsi" w:eastAsiaTheme="minorEastAsia" w:hAnsiTheme="minorHAnsi" w:cstheme="minorBidi"/>
          </w:rPr>
          <w:tab/>
        </w:r>
        <w:r w:rsidRPr="003E07FC">
          <w:rPr>
            <w:rStyle w:val="Lienhypertexte"/>
          </w:rPr>
          <w:t>Le poids des héritages et des inerties</w:t>
        </w:r>
        <w:r>
          <w:rPr>
            <w:webHidden/>
          </w:rPr>
          <w:tab/>
        </w:r>
        <w:r>
          <w:rPr>
            <w:webHidden/>
          </w:rPr>
          <w:fldChar w:fldCharType="begin"/>
        </w:r>
        <w:r>
          <w:rPr>
            <w:webHidden/>
          </w:rPr>
          <w:instrText xml:space="preserve"> PAGEREF _Toc73514679 \h </w:instrText>
        </w:r>
        <w:r>
          <w:rPr>
            <w:webHidden/>
          </w:rPr>
        </w:r>
        <w:r>
          <w:rPr>
            <w:webHidden/>
          </w:rPr>
          <w:fldChar w:fldCharType="separate"/>
        </w:r>
        <w:r w:rsidR="00D3639C">
          <w:rPr>
            <w:webHidden/>
          </w:rPr>
          <w:t>43</w:t>
        </w:r>
        <w:r>
          <w:rPr>
            <w:webHidden/>
          </w:rPr>
          <w:fldChar w:fldCharType="end"/>
        </w:r>
      </w:hyperlink>
    </w:p>
    <w:p w:rsidR="00CA075A" w:rsidRDefault="00CA075A">
      <w:pPr>
        <w:pStyle w:val="TM2"/>
        <w:rPr>
          <w:rFonts w:asciiTheme="minorHAnsi" w:eastAsiaTheme="minorEastAsia" w:hAnsiTheme="minorHAnsi" w:cstheme="minorBidi"/>
        </w:rPr>
      </w:pPr>
      <w:hyperlink w:anchor="_Toc73514680" w:history="1">
        <w:r w:rsidRPr="003E07FC">
          <w:rPr>
            <w:rStyle w:val="Lienhypertexte"/>
          </w:rPr>
          <w:t>2.2.</w:t>
        </w:r>
        <w:r>
          <w:rPr>
            <w:rFonts w:asciiTheme="minorHAnsi" w:eastAsiaTheme="minorEastAsia" w:hAnsiTheme="minorHAnsi" w:cstheme="minorBidi"/>
          </w:rPr>
          <w:tab/>
        </w:r>
        <w:r w:rsidRPr="003E07FC">
          <w:rPr>
            <w:rStyle w:val="Lienhypertexte"/>
          </w:rPr>
          <w:t>Une France malthusienne</w:t>
        </w:r>
        <w:r>
          <w:rPr>
            <w:webHidden/>
          </w:rPr>
          <w:tab/>
        </w:r>
        <w:r>
          <w:rPr>
            <w:webHidden/>
          </w:rPr>
          <w:fldChar w:fldCharType="begin"/>
        </w:r>
        <w:r>
          <w:rPr>
            <w:webHidden/>
          </w:rPr>
          <w:instrText xml:space="preserve"> PAGEREF _Toc73514680 \h </w:instrText>
        </w:r>
        <w:r>
          <w:rPr>
            <w:webHidden/>
          </w:rPr>
        </w:r>
        <w:r>
          <w:rPr>
            <w:webHidden/>
          </w:rPr>
          <w:fldChar w:fldCharType="separate"/>
        </w:r>
        <w:r w:rsidR="00D3639C">
          <w:rPr>
            <w:webHidden/>
          </w:rPr>
          <w:t>43</w:t>
        </w:r>
        <w:r>
          <w:rPr>
            <w:webHidden/>
          </w:rPr>
          <w:fldChar w:fldCharType="end"/>
        </w:r>
      </w:hyperlink>
    </w:p>
    <w:p w:rsidR="00CA075A" w:rsidRDefault="00CA075A">
      <w:pPr>
        <w:pStyle w:val="TM3"/>
        <w:rPr>
          <w:rFonts w:asciiTheme="minorHAnsi" w:eastAsiaTheme="minorEastAsia" w:hAnsiTheme="minorHAnsi" w:cstheme="minorBidi"/>
        </w:rPr>
      </w:pPr>
      <w:hyperlink w:anchor="_Toc73514681" w:history="1">
        <w:r w:rsidRPr="003E07FC">
          <w:rPr>
            <w:rStyle w:val="Lienhypertexte"/>
          </w:rPr>
          <w:t>2.2.1.</w:t>
        </w:r>
        <w:r>
          <w:rPr>
            <w:rFonts w:asciiTheme="minorHAnsi" w:eastAsiaTheme="minorEastAsia" w:hAnsiTheme="minorHAnsi" w:cstheme="minorBidi"/>
          </w:rPr>
          <w:tab/>
        </w:r>
        <w:r w:rsidRPr="003E07FC">
          <w:rPr>
            <w:rStyle w:val="Lienhypertexte"/>
          </w:rPr>
          <w:t>Le handicap démographique</w:t>
        </w:r>
        <w:r>
          <w:rPr>
            <w:webHidden/>
          </w:rPr>
          <w:tab/>
        </w:r>
        <w:r>
          <w:rPr>
            <w:webHidden/>
          </w:rPr>
          <w:fldChar w:fldCharType="begin"/>
        </w:r>
        <w:r>
          <w:rPr>
            <w:webHidden/>
          </w:rPr>
          <w:instrText xml:space="preserve"> PAGEREF _Toc73514681 \h </w:instrText>
        </w:r>
        <w:r>
          <w:rPr>
            <w:webHidden/>
          </w:rPr>
        </w:r>
        <w:r>
          <w:rPr>
            <w:webHidden/>
          </w:rPr>
          <w:fldChar w:fldCharType="separate"/>
        </w:r>
        <w:r w:rsidR="00D3639C">
          <w:rPr>
            <w:webHidden/>
          </w:rPr>
          <w:t>43</w:t>
        </w:r>
        <w:r>
          <w:rPr>
            <w:webHidden/>
          </w:rPr>
          <w:fldChar w:fldCharType="end"/>
        </w:r>
      </w:hyperlink>
    </w:p>
    <w:p w:rsidR="00CA075A" w:rsidRDefault="00CA075A">
      <w:pPr>
        <w:pStyle w:val="TM3"/>
        <w:rPr>
          <w:rFonts w:asciiTheme="minorHAnsi" w:eastAsiaTheme="minorEastAsia" w:hAnsiTheme="minorHAnsi" w:cstheme="minorBidi"/>
        </w:rPr>
      </w:pPr>
      <w:hyperlink w:anchor="_Toc73514682" w:history="1">
        <w:r w:rsidRPr="003E07FC">
          <w:rPr>
            <w:rStyle w:val="Lienhypertexte"/>
          </w:rPr>
          <w:t>2.2.2.</w:t>
        </w:r>
        <w:r>
          <w:rPr>
            <w:rFonts w:asciiTheme="minorHAnsi" w:eastAsiaTheme="minorEastAsia" w:hAnsiTheme="minorHAnsi" w:cstheme="minorBidi"/>
          </w:rPr>
          <w:tab/>
        </w:r>
        <w:r w:rsidRPr="003E07FC">
          <w:rPr>
            <w:rStyle w:val="Lienhypertexte"/>
          </w:rPr>
          <w:t>Le problème de la main-d’œuvre</w:t>
        </w:r>
        <w:r>
          <w:rPr>
            <w:webHidden/>
          </w:rPr>
          <w:tab/>
        </w:r>
        <w:r>
          <w:rPr>
            <w:webHidden/>
          </w:rPr>
          <w:fldChar w:fldCharType="begin"/>
        </w:r>
        <w:r>
          <w:rPr>
            <w:webHidden/>
          </w:rPr>
          <w:instrText xml:space="preserve"> PAGEREF _Toc73514682 \h </w:instrText>
        </w:r>
        <w:r>
          <w:rPr>
            <w:webHidden/>
          </w:rPr>
        </w:r>
        <w:r>
          <w:rPr>
            <w:webHidden/>
          </w:rPr>
          <w:fldChar w:fldCharType="separate"/>
        </w:r>
        <w:r w:rsidR="00D3639C">
          <w:rPr>
            <w:webHidden/>
          </w:rPr>
          <w:t>43</w:t>
        </w:r>
        <w:r>
          <w:rPr>
            <w:webHidden/>
          </w:rPr>
          <w:fldChar w:fldCharType="end"/>
        </w:r>
      </w:hyperlink>
    </w:p>
    <w:p w:rsidR="00CA075A" w:rsidRDefault="00CA075A">
      <w:pPr>
        <w:pStyle w:val="TM2"/>
        <w:rPr>
          <w:rFonts w:asciiTheme="minorHAnsi" w:eastAsiaTheme="minorEastAsia" w:hAnsiTheme="minorHAnsi" w:cstheme="minorBidi"/>
        </w:rPr>
      </w:pPr>
      <w:hyperlink w:anchor="_Toc73514683" w:history="1">
        <w:r w:rsidRPr="003E07FC">
          <w:rPr>
            <w:rStyle w:val="Lienhypertexte"/>
          </w:rPr>
          <w:t>2.3.</w:t>
        </w:r>
        <w:r>
          <w:rPr>
            <w:rFonts w:asciiTheme="minorHAnsi" w:eastAsiaTheme="minorEastAsia" w:hAnsiTheme="minorHAnsi" w:cstheme="minorBidi"/>
          </w:rPr>
          <w:tab/>
        </w:r>
        <w:r w:rsidRPr="003E07FC">
          <w:rPr>
            <w:rStyle w:val="Lienhypertexte"/>
          </w:rPr>
          <w:t>Une société sous tension</w:t>
        </w:r>
        <w:r>
          <w:rPr>
            <w:webHidden/>
          </w:rPr>
          <w:tab/>
        </w:r>
        <w:r>
          <w:rPr>
            <w:webHidden/>
          </w:rPr>
          <w:fldChar w:fldCharType="begin"/>
        </w:r>
        <w:r>
          <w:rPr>
            <w:webHidden/>
          </w:rPr>
          <w:instrText xml:space="preserve"> PAGEREF _Toc73514683 \h </w:instrText>
        </w:r>
        <w:r>
          <w:rPr>
            <w:webHidden/>
          </w:rPr>
        </w:r>
        <w:r>
          <w:rPr>
            <w:webHidden/>
          </w:rPr>
          <w:fldChar w:fldCharType="separate"/>
        </w:r>
        <w:r w:rsidR="00D3639C">
          <w:rPr>
            <w:webHidden/>
          </w:rPr>
          <w:t>44</w:t>
        </w:r>
        <w:r>
          <w:rPr>
            <w:webHidden/>
          </w:rPr>
          <w:fldChar w:fldCharType="end"/>
        </w:r>
      </w:hyperlink>
    </w:p>
    <w:p w:rsidR="00CA075A" w:rsidRDefault="00CA075A">
      <w:pPr>
        <w:pStyle w:val="TM3"/>
        <w:rPr>
          <w:rFonts w:asciiTheme="minorHAnsi" w:eastAsiaTheme="minorEastAsia" w:hAnsiTheme="minorHAnsi" w:cstheme="minorBidi"/>
        </w:rPr>
      </w:pPr>
      <w:hyperlink w:anchor="_Toc73514684" w:history="1">
        <w:r w:rsidRPr="003E07FC">
          <w:rPr>
            <w:rStyle w:val="Lienhypertexte"/>
          </w:rPr>
          <w:t>2.3.1.</w:t>
        </w:r>
        <w:r>
          <w:rPr>
            <w:rFonts w:asciiTheme="minorHAnsi" w:eastAsiaTheme="minorEastAsia" w:hAnsiTheme="minorHAnsi" w:cstheme="minorBidi"/>
          </w:rPr>
          <w:tab/>
        </w:r>
        <w:r w:rsidRPr="003E07FC">
          <w:rPr>
            <w:rStyle w:val="Lienhypertexte"/>
          </w:rPr>
          <w:t>Une République de paysans</w:t>
        </w:r>
        <w:r>
          <w:rPr>
            <w:webHidden/>
          </w:rPr>
          <w:tab/>
        </w:r>
        <w:r>
          <w:rPr>
            <w:webHidden/>
          </w:rPr>
          <w:fldChar w:fldCharType="begin"/>
        </w:r>
        <w:r>
          <w:rPr>
            <w:webHidden/>
          </w:rPr>
          <w:instrText xml:space="preserve"> PAGEREF _Toc73514684 \h </w:instrText>
        </w:r>
        <w:r>
          <w:rPr>
            <w:webHidden/>
          </w:rPr>
        </w:r>
        <w:r>
          <w:rPr>
            <w:webHidden/>
          </w:rPr>
          <w:fldChar w:fldCharType="separate"/>
        </w:r>
        <w:r w:rsidR="00D3639C">
          <w:rPr>
            <w:webHidden/>
          </w:rPr>
          <w:t>44</w:t>
        </w:r>
        <w:r>
          <w:rPr>
            <w:webHidden/>
          </w:rPr>
          <w:fldChar w:fldCharType="end"/>
        </w:r>
      </w:hyperlink>
    </w:p>
    <w:p w:rsidR="00CA075A" w:rsidRDefault="00CA075A">
      <w:pPr>
        <w:pStyle w:val="TM3"/>
        <w:rPr>
          <w:rFonts w:asciiTheme="minorHAnsi" w:eastAsiaTheme="minorEastAsia" w:hAnsiTheme="minorHAnsi" w:cstheme="minorBidi"/>
        </w:rPr>
      </w:pPr>
      <w:hyperlink w:anchor="_Toc73514685" w:history="1">
        <w:r w:rsidRPr="003E07FC">
          <w:rPr>
            <w:rStyle w:val="Lienhypertexte"/>
          </w:rPr>
          <w:t>2.3.2.</w:t>
        </w:r>
        <w:r>
          <w:rPr>
            <w:rFonts w:asciiTheme="minorHAnsi" w:eastAsiaTheme="minorEastAsia" w:hAnsiTheme="minorHAnsi" w:cstheme="minorBidi"/>
          </w:rPr>
          <w:tab/>
        </w:r>
        <w:r w:rsidRPr="003E07FC">
          <w:rPr>
            <w:rStyle w:val="Lienhypertexte"/>
          </w:rPr>
          <w:t>La bourgeoisie</w:t>
        </w:r>
        <w:r>
          <w:rPr>
            <w:webHidden/>
          </w:rPr>
          <w:tab/>
        </w:r>
        <w:r>
          <w:rPr>
            <w:webHidden/>
          </w:rPr>
          <w:fldChar w:fldCharType="begin"/>
        </w:r>
        <w:r>
          <w:rPr>
            <w:webHidden/>
          </w:rPr>
          <w:instrText xml:space="preserve"> PAGEREF _Toc73514685 \h </w:instrText>
        </w:r>
        <w:r>
          <w:rPr>
            <w:webHidden/>
          </w:rPr>
        </w:r>
        <w:r>
          <w:rPr>
            <w:webHidden/>
          </w:rPr>
          <w:fldChar w:fldCharType="separate"/>
        </w:r>
        <w:r w:rsidR="00D3639C">
          <w:rPr>
            <w:webHidden/>
          </w:rPr>
          <w:t>44</w:t>
        </w:r>
        <w:r>
          <w:rPr>
            <w:webHidden/>
          </w:rPr>
          <w:fldChar w:fldCharType="end"/>
        </w:r>
      </w:hyperlink>
    </w:p>
    <w:p w:rsidR="00CA075A" w:rsidRDefault="00CA075A">
      <w:pPr>
        <w:pStyle w:val="TM3"/>
        <w:rPr>
          <w:rFonts w:asciiTheme="minorHAnsi" w:eastAsiaTheme="minorEastAsia" w:hAnsiTheme="minorHAnsi" w:cstheme="minorBidi"/>
        </w:rPr>
      </w:pPr>
      <w:hyperlink w:anchor="_Toc73514686" w:history="1">
        <w:r w:rsidRPr="003E07FC">
          <w:rPr>
            <w:rStyle w:val="Lienhypertexte"/>
          </w:rPr>
          <w:t>2.3.3.</w:t>
        </w:r>
        <w:r>
          <w:rPr>
            <w:rFonts w:asciiTheme="minorHAnsi" w:eastAsiaTheme="minorEastAsia" w:hAnsiTheme="minorHAnsi" w:cstheme="minorBidi"/>
          </w:rPr>
          <w:tab/>
        </w:r>
        <w:r w:rsidRPr="003E07FC">
          <w:rPr>
            <w:rStyle w:val="Lienhypertexte"/>
          </w:rPr>
          <w:t>Les ouvriers</w:t>
        </w:r>
        <w:r>
          <w:rPr>
            <w:webHidden/>
          </w:rPr>
          <w:tab/>
        </w:r>
        <w:r>
          <w:rPr>
            <w:webHidden/>
          </w:rPr>
          <w:fldChar w:fldCharType="begin"/>
        </w:r>
        <w:r>
          <w:rPr>
            <w:webHidden/>
          </w:rPr>
          <w:instrText xml:space="preserve"> PAGEREF _Toc73514686 \h </w:instrText>
        </w:r>
        <w:r>
          <w:rPr>
            <w:webHidden/>
          </w:rPr>
        </w:r>
        <w:r>
          <w:rPr>
            <w:webHidden/>
          </w:rPr>
          <w:fldChar w:fldCharType="separate"/>
        </w:r>
        <w:r w:rsidR="00D3639C">
          <w:rPr>
            <w:webHidden/>
          </w:rPr>
          <w:t>44</w:t>
        </w:r>
        <w:r>
          <w:rPr>
            <w:webHidden/>
          </w:rPr>
          <w:fldChar w:fldCharType="end"/>
        </w:r>
      </w:hyperlink>
    </w:p>
    <w:p w:rsidR="00CA075A" w:rsidRDefault="00CA075A">
      <w:pPr>
        <w:pStyle w:val="TM2"/>
        <w:rPr>
          <w:rFonts w:asciiTheme="minorHAnsi" w:eastAsiaTheme="minorEastAsia" w:hAnsiTheme="minorHAnsi" w:cstheme="minorBidi"/>
        </w:rPr>
      </w:pPr>
      <w:hyperlink w:anchor="_Toc73514687" w:history="1">
        <w:r w:rsidRPr="003E07FC">
          <w:rPr>
            <w:rStyle w:val="Lienhypertexte"/>
          </w:rPr>
          <w:t>2.4.</w:t>
        </w:r>
        <w:r>
          <w:rPr>
            <w:rFonts w:asciiTheme="minorHAnsi" w:eastAsiaTheme="minorEastAsia" w:hAnsiTheme="minorHAnsi" w:cstheme="minorBidi"/>
          </w:rPr>
          <w:tab/>
        </w:r>
        <w:r w:rsidRPr="003E07FC">
          <w:rPr>
            <w:rStyle w:val="Lienhypertexte"/>
          </w:rPr>
          <w:t>Paris, capitale mondiale</w:t>
        </w:r>
        <w:r>
          <w:rPr>
            <w:webHidden/>
          </w:rPr>
          <w:tab/>
        </w:r>
        <w:r>
          <w:rPr>
            <w:webHidden/>
          </w:rPr>
          <w:fldChar w:fldCharType="begin"/>
        </w:r>
        <w:r>
          <w:rPr>
            <w:webHidden/>
          </w:rPr>
          <w:instrText xml:space="preserve"> PAGEREF _Toc73514687 \h </w:instrText>
        </w:r>
        <w:r>
          <w:rPr>
            <w:webHidden/>
          </w:rPr>
        </w:r>
        <w:r>
          <w:rPr>
            <w:webHidden/>
          </w:rPr>
          <w:fldChar w:fldCharType="separate"/>
        </w:r>
        <w:r w:rsidR="00D3639C">
          <w:rPr>
            <w:webHidden/>
          </w:rPr>
          <w:t>44</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688" w:history="1">
        <w:r w:rsidRPr="003E07FC">
          <w:rPr>
            <w:rStyle w:val="Lienhypertexte"/>
          </w:rPr>
          <w:t>Chapitre 3.</w:t>
        </w:r>
        <w:r>
          <w:rPr>
            <w:rFonts w:asciiTheme="minorHAnsi" w:eastAsiaTheme="minorEastAsia" w:hAnsiTheme="minorHAnsi" w:cstheme="minorBidi"/>
            <w:b w:val="0"/>
            <w:lang w:eastAsia="fr-FR"/>
          </w:rPr>
          <w:tab/>
        </w:r>
        <w:r w:rsidRPr="003E07FC">
          <w:rPr>
            <w:rStyle w:val="Lienhypertexte"/>
          </w:rPr>
          <w:t>La Troisième République face à l’épreuve de la Grande Guerre (1914-1918)</w:t>
        </w:r>
        <w:r>
          <w:rPr>
            <w:webHidden/>
          </w:rPr>
          <w:tab/>
        </w:r>
        <w:r>
          <w:rPr>
            <w:webHidden/>
          </w:rPr>
          <w:fldChar w:fldCharType="begin"/>
        </w:r>
        <w:r>
          <w:rPr>
            <w:webHidden/>
          </w:rPr>
          <w:instrText xml:space="preserve"> PAGEREF _Toc73514688 \h </w:instrText>
        </w:r>
        <w:r>
          <w:rPr>
            <w:webHidden/>
          </w:rPr>
        </w:r>
        <w:r>
          <w:rPr>
            <w:webHidden/>
          </w:rPr>
          <w:fldChar w:fldCharType="separate"/>
        </w:r>
        <w:r w:rsidR="00D3639C">
          <w:rPr>
            <w:webHidden/>
          </w:rPr>
          <w:t>45</w:t>
        </w:r>
        <w:r>
          <w:rPr>
            <w:webHidden/>
          </w:rPr>
          <w:fldChar w:fldCharType="end"/>
        </w:r>
      </w:hyperlink>
    </w:p>
    <w:p w:rsidR="00CA075A" w:rsidRDefault="00CA075A">
      <w:pPr>
        <w:pStyle w:val="TM2"/>
        <w:rPr>
          <w:rFonts w:asciiTheme="minorHAnsi" w:eastAsiaTheme="minorEastAsia" w:hAnsiTheme="minorHAnsi" w:cstheme="minorBidi"/>
        </w:rPr>
      </w:pPr>
      <w:hyperlink w:anchor="_Toc73514689" w:history="1">
        <w:r w:rsidRPr="003E07FC">
          <w:rPr>
            <w:rStyle w:val="Lienhypertexte"/>
          </w:rPr>
          <w:t>3.1.</w:t>
        </w:r>
        <w:r>
          <w:rPr>
            <w:rFonts w:asciiTheme="minorHAnsi" w:eastAsiaTheme="minorEastAsia" w:hAnsiTheme="minorHAnsi" w:cstheme="minorBidi"/>
          </w:rPr>
          <w:tab/>
        </w:r>
        <w:r w:rsidRPr="003E07FC">
          <w:rPr>
            <w:rStyle w:val="Lienhypertexte"/>
          </w:rPr>
          <w:t>Les institutions républicaines</w:t>
        </w:r>
        <w:r>
          <w:rPr>
            <w:webHidden/>
          </w:rPr>
          <w:tab/>
        </w:r>
        <w:r>
          <w:rPr>
            <w:webHidden/>
          </w:rPr>
          <w:fldChar w:fldCharType="begin"/>
        </w:r>
        <w:r>
          <w:rPr>
            <w:webHidden/>
          </w:rPr>
          <w:instrText xml:space="preserve"> PAGEREF _Toc73514689 \h </w:instrText>
        </w:r>
        <w:r>
          <w:rPr>
            <w:webHidden/>
          </w:rPr>
        </w:r>
        <w:r>
          <w:rPr>
            <w:webHidden/>
          </w:rPr>
          <w:fldChar w:fldCharType="separate"/>
        </w:r>
        <w:r w:rsidR="00D3639C">
          <w:rPr>
            <w:webHidden/>
          </w:rPr>
          <w:t>45</w:t>
        </w:r>
        <w:r>
          <w:rPr>
            <w:webHidden/>
          </w:rPr>
          <w:fldChar w:fldCharType="end"/>
        </w:r>
      </w:hyperlink>
    </w:p>
    <w:p w:rsidR="00CA075A" w:rsidRDefault="00CA075A">
      <w:pPr>
        <w:pStyle w:val="TM3"/>
        <w:rPr>
          <w:rFonts w:asciiTheme="minorHAnsi" w:eastAsiaTheme="minorEastAsia" w:hAnsiTheme="minorHAnsi" w:cstheme="minorBidi"/>
        </w:rPr>
      </w:pPr>
      <w:hyperlink w:anchor="_Toc73514690" w:history="1">
        <w:r w:rsidRPr="003E07FC">
          <w:rPr>
            <w:rStyle w:val="Lienhypertexte"/>
          </w:rPr>
          <w:t>3.1.1.</w:t>
        </w:r>
        <w:r>
          <w:rPr>
            <w:rFonts w:asciiTheme="minorHAnsi" w:eastAsiaTheme="minorEastAsia" w:hAnsiTheme="minorHAnsi" w:cstheme="minorBidi"/>
          </w:rPr>
          <w:tab/>
        </w:r>
        <w:r w:rsidRPr="003E07FC">
          <w:rPr>
            <w:rStyle w:val="Lienhypertexte"/>
          </w:rPr>
          <w:t>Gouvernement et armée</w:t>
        </w:r>
        <w:r>
          <w:rPr>
            <w:webHidden/>
          </w:rPr>
          <w:tab/>
        </w:r>
        <w:r>
          <w:rPr>
            <w:webHidden/>
          </w:rPr>
          <w:fldChar w:fldCharType="begin"/>
        </w:r>
        <w:r>
          <w:rPr>
            <w:webHidden/>
          </w:rPr>
          <w:instrText xml:space="preserve"> PAGEREF _Toc73514690 \h </w:instrText>
        </w:r>
        <w:r>
          <w:rPr>
            <w:webHidden/>
          </w:rPr>
        </w:r>
        <w:r>
          <w:rPr>
            <w:webHidden/>
          </w:rPr>
          <w:fldChar w:fldCharType="separate"/>
        </w:r>
        <w:r w:rsidR="00D3639C">
          <w:rPr>
            <w:webHidden/>
          </w:rPr>
          <w:t>45</w:t>
        </w:r>
        <w:r>
          <w:rPr>
            <w:webHidden/>
          </w:rPr>
          <w:fldChar w:fldCharType="end"/>
        </w:r>
      </w:hyperlink>
    </w:p>
    <w:p w:rsidR="00CA075A" w:rsidRDefault="00CA075A">
      <w:pPr>
        <w:pStyle w:val="TM3"/>
        <w:rPr>
          <w:rFonts w:asciiTheme="minorHAnsi" w:eastAsiaTheme="minorEastAsia" w:hAnsiTheme="minorHAnsi" w:cstheme="minorBidi"/>
        </w:rPr>
      </w:pPr>
      <w:hyperlink w:anchor="_Toc73514691" w:history="1">
        <w:r w:rsidRPr="003E07FC">
          <w:rPr>
            <w:rStyle w:val="Lienhypertexte"/>
          </w:rPr>
          <w:t>3.1.2.</w:t>
        </w:r>
        <w:r>
          <w:rPr>
            <w:rFonts w:asciiTheme="minorHAnsi" w:eastAsiaTheme="minorEastAsia" w:hAnsiTheme="minorHAnsi" w:cstheme="minorBidi"/>
          </w:rPr>
          <w:tab/>
        </w:r>
        <w:r w:rsidRPr="003E07FC">
          <w:rPr>
            <w:rStyle w:val="Lienhypertexte"/>
          </w:rPr>
          <w:t>La fin de la souveraineté nationale et des libertés ?</w:t>
        </w:r>
        <w:r>
          <w:rPr>
            <w:webHidden/>
          </w:rPr>
          <w:tab/>
        </w:r>
        <w:r>
          <w:rPr>
            <w:webHidden/>
          </w:rPr>
          <w:fldChar w:fldCharType="begin"/>
        </w:r>
        <w:r>
          <w:rPr>
            <w:webHidden/>
          </w:rPr>
          <w:instrText xml:space="preserve"> PAGEREF _Toc73514691 \h </w:instrText>
        </w:r>
        <w:r>
          <w:rPr>
            <w:webHidden/>
          </w:rPr>
        </w:r>
        <w:r>
          <w:rPr>
            <w:webHidden/>
          </w:rPr>
          <w:fldChar w:fldCharType="separate"/>
        </w:r>
        <w:r w:rsidR="00D3639C">
          <w:rPr>
            <w:webHidden/>
          </w:rPr>
          <w:t>45</w:t>
        </w:r>
        <w:r>
          <w:rPr>
            <w:webHidden/>
          </w:rPr>
          <w:fldChar w:fldCharType="end"/>
        </w:r>
      </w:hyperlink>
    </w:p>
    <w:p w:rsidR="00CA075A" w:rsidRDefault="00CA075A">
      <w:pPr>
        <w:pStyle w:val="TM3"/>
        <w:rPr>
          <w:rFonts w:asciiTheme="minorHAnsi" w:eastAsiaTheme="minorEastAsia" w:hAnsiTheme="minorHAnsi" w:cstheme="minorBidi"/>
        </w:rPr>
      </w:pPr>
      <w:hyperlink w:anchor="_Toc73514692" w:history="1">
        <w:r w:rsidRPr="003E07FC">
          <w:rPr>
            <w:rStyle w:val="Lienhypertexte"/>
          </w:rPr>
          <w:t>3.1.3.</w:t>
        </w:r>
        <w:r>
          <w:rPr>
            <w:rFonts w:asciiTheme="minorHAnsi" w:eastAsiaTheme="minorEastAsia" w:hAnsiTheme="minorHAnsi" w:cstheme="minorBidi"/>
          </w:rPr>
          <w:tab/>
        </w:r>
        <w:r w:rsidRPr="003E07FC">
          <w:rPr>
            <w:rStyle w:val="Lienhypertexte"/>
          </w:rPr>
          <w:t>L’État interventionniste : la fin de l’économie libérale ?</w:t>
        </w:r>
        <w:r>
          <w:rPr>
            <w:webHidden/>
          </w:rPr>
          <w:tab/>
        </w:r>
        <w:r>
          <w:rPr>
            <w:webHidden/>
          </w:rPr>
          <w:fldChar w:fldCharType="begin"/>
        </w:r>
        <w:r>
          <w:rPr>
            <w:webHidden/>
          </w:rPr>
          <w:instrText xml:space="preserve"> PAGEREF _Toc73514692 \h </w:instrText>
        </w:r>
        <w:r>
          <w:rPr>
            <w:webHidden/>
          </w:rPr>
        </w:r>
        <w:r>
          <w:rPr>
            <w:webHidden/>
          </w:rPr>
          <w:fldChar w:fldCharType="separate"/>
        </w:r>
        <w:r w:rsidR="00D3639C">
          <w:rPr>
            <w:webHidden/>
          </w:rPr>
          <w:t>45</w:t>
        </w:r>
        <w:r>
          <w:rPr>
            <w:webHidden/>
          </w:rPr>
          <w:fldChar w:fldCharType="end"/>
        </w:r>
      </w:hyperlink>
    </w:p>
    <w:p w:rsidR="00CA075A" w:rsidRDefault="00CA075A">
      <w:pPr>
        <w:pStyle w:val="TM2"/>
        <w:rPr>
          <w:rFonts w:asciiTheme="minorHAnsi" w:eastAsiaTheme="minorEastAsia" w:hAnsiTheme="minorHAnsi" w:cstheme="minorBidi"/>
        </w:rPr>
      </w:pPr>
      <w:hyperlink w:anchor="_Toc73514693" w:history="1">
        <w:r w:rsidRPr="003E07FC">
          <w:rPr>
            <w:rStyle w:val="Lienhypertexte"/>
          </w:rPr>
          <w:t>3.2.</w:t>
        </w:r>
        <w:r>
          <w:rPr>
            <w:rFonts w:asciiTheme="minorHAnsi" w:eastAsiaTheme="minorEastAsia" w:hAnsiTheme="minorHAnsi" w:cstheme="minorBidi"/>
          </w:rPr>
          <w:tab/>
        </w:r>
        <w:r w:rsidRPr="003E07FC">
          <w:rPr>
            <w:rStyle w:val="Lienhypertexte"/>
          </w:rPr>
          <w:t>Culture républicaine et culture de guerre</w:t>
        </w:r>
        <w:r>
          <w:rPr>
            <w:webHidden/>
          </w:rPr>
          <w:tab/>
        </w:r>
        <w:r>
          <w:rPr>
            <w:webHidden/>
          </w:rPr>
          <w:fldChar w:fldCharType="begin"/>
        </w:r>
        <w:r>
          <w:rPr>
            <w:webHidden/>
          </w:rPr>
          <w:instrText xml:space="preserve"> PAGEREF _Toc73514693 \h </w:instrText>
        </w:r>
        <w:r>
          <w:rPr>
            <w:webHidden/>
          </w:rPr>
        </w:r>
        <w:r>
          <w:rPr>
            <w:webHidden/>
          </w:rPr>
          <w:fldChar w:fldCharType="separate"/>
        </w:r>
        <w:r w:rsidR="00D3639C">
          <w:rPr>
            <w:webHidden/>
          </w:rPr>
          <w:t>46</w:t>
        </w:r>
        <w:r>
          <w:rPr>
            <w:webHidden/>
          </w:rPr>
          <w:fldChar w:fldCharType="end"/>
        </w:r>
      </w:hyperlink>
    </w:p>
    <w:p w:rsidR="00CA075A" w:rsidRDefault="00CA075A">
      <w:pPr>
        <w:pStyle w:val="TM3"/>
        <w:rPr>
          <w:rFonts w:asciiTheme="minorHAnsi" w:eastAsiaTheme="minorEastAsia" w:hAnsiTheme="minorHAnsi" w:cstheme="minorBidi"/>
        </w:rPr>
      </w:pPr>
      <w:hyperlink w:anchor="_Toc73514694" w:history="1">
        <w:r w:rsidRPr="003E07FC">
          <w:rPr>
            <w:rStyle w:val="Lienhypertexte"/>
          </w:rPr>
          <w:t>3.2.1.</w:t>
        </w:r>
        <w:r>
          <w:rPr>
            <w:rFonts w:asciiTheme="minorHAnsi" w:eastAsiaTheme="minorEastAsia" w:hAnsiTheme="minorHAnsi" w:cstheme="minorBidi"/>
          </w:rPr>
          <w:tab/>
        </w:r>
        <w:r w:rsidRPr="003E07FC">
          <w:rPr>
            <w:rStyle w:val="Lienhypertexte"/>
          </w:rPr>
          <w:t>L’Union sacrée : mythe ou réalité ?</w:t>
        </w:r>
        <w:r>
          <w:rPr>
            <w:webHidden/>
          </w:rPr>
          <w:tab/>
        </w:r>
        <w:r>
          <w:rPr>
            <w:webHidden/>
          </w:rPr>
          <w:fldChar w:fldCharType="begin"/>
        </w:r>
        <w:r>
          <w:rPr>
            <w:webHidden/>
          </w:rPr>
          <w:instrText xml:space="preserve"> PAGEREF _Toc73514694 \h </w:instrText>
        </w:r>
        <w:r>
          <w:rPr>
            <w:webHidden/>
          </w:rPr>
        </w:r>
        <w:r>
          <w:rPr>
            <w:webHidden/>
          </w:rPr>
          <w:fldChar w:fldCharType="separate"/>
        </w:r>
        <w:r w:rsidR="00D3639C">
          <w:rPr>
            <w:webHidden/>
          </w:rPr>
          <w:t>46</w:t>
        </w:r>
        <w:r>
          <w:rPr>
            <w:webHidden/>
          </w:rPr>
          <w:fldChar w:fldCharType="end"/>
        </w:r>
      </w:hyperlink>
    </w:p>
    <w:p w:rsidR="00CA075A" w:rsidRDefault="00CA075A">
      <w:pPr>
        <w:pStyle w:val="TM3"/>
        <w:rPr>
          <w:rFonts w:asciiTheme="minorHAnsi" w:eastAsiaTheme="minorEastAsia" w:hAnsiTheme="minorHAnsi" w:cstheme="minorBidi"/>
        </w:rPr>
      </w:pPr>
      <w:hyperlink w:anchor="_Toc73514695" w:history="1">
        <w:r w:rsidRPr="003E07FC">
          <w:rPr>
            <w:rStyle w:val="Lienhypertexte"/>
          </w:rPr>
          <w:t>3.2.2.</w:t>
        </w:r>
        <w:r>
          <w:rPr>
            <w:rFonts w:asciiTheme="minorHAnsi" w:eastAsiaTheme="minorEastAsia" w:hAnsiTheme="minorHAnsi" w:cstheme="minorBidi"/>
          </w:rPr>
          <w:tab/>
        </w:r>
        <w:r w:rsidRPr="003E07FC">
          <w:rPr>
            <w:rStyle w:val="Lienhypertexte"/>
          </w:rPr>
          <w:t>Les français et la culture de guerre</w:t>
        </w:r>
        <w:r>
          <w:rPr>
            <w:webHidden/>
          </w:rPr>
          <w:tab/>
        </w:r>
        <w:r>
          <w:rPr>
            <w:webHidden/>
          </w:rPr>
          <w:fldChar w:fldCharType="begin"/>
        </w:r>
        <w:r>
          <w:rPr>
            <w:webHidden/>
          </w:rPr>
          <w:instrText xml:space="preserve"> PAGEREF _Toc73514695 \h </w:instrText>
        </w:r>
        <w:r>
          <w:rPr>
            <w:webHidden/>
          </w:rPr>
        </w:r>
        <w:r>
          <w:rPr>
            <w:webHidden/>
          </w:rPr>
          <w:fldChar w:fldCharType="separate"/>
        </w:r>
        <w:r w:rsidR="00D3639C">
          <w:rPr>
            <w:webHidden/>
          </w:rPr>
          <w:t>46</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696" w:history="1">
        <w:r w:rsidRPr="003E07FC">
          <w:rPr>
            <w:rStyle w:val="Lienhypertexte"/>
          </w:rPr>
          <w:t>Chapitre 4.</w:t>
        </w:r>
        <w:r>
          <w:rPr>
            <w:rFonts w:asciiTheme="minorHAnsi" w:eastAsiaTheme="minorEastAsia" w:hAnsiTheme="minorHAnsi" w:cstheme="minorBidi"/>
            <w:b w:val="0"/>
            <w:lang w:eastAsia="fr-FR"/>
          </w:rPr>
          <w:tab/>
        </w:r>
        <w:r w:rsidRPr="003E07FC">
          <w:rPr>
            <w:rStyle w:val="Lienhypertexte"/>
          </w:rPr>
          <w:t>De la Russie à l’URSS (1917-1928)</w:t>
        </w:r>
        <w:r>
          <w:rPr>
            <w:webHidden/>
          </w:rPr>
          <w:tab/>
        </w:r>
        <w:r>
          <w:rPr>
            <w:webHidden/>
          </w:rPr>
          <w:fldChar w:fldCharType="begin"/>
        </w:r>
        <w:r>
          <w:rPr>
            <w:webHidden/>
          </w:rPr>
          <w:instrText xml:space="preserve"> PAGEREF _Toc73514696 \h </w:instrText>
        </w:r>
        <w:r>
          <w:rPr>
            <w:webHidden/>
          </w:rPr>
        </w:r>
        <w:r>
          <w:rPr>
            <w:webHidden/>
          </w:rPr>
          <w:fldChar w:fldCharType="separate"/>
        </w:r>
        <w:r w:rsidR="00D3639C">
          <w:rPr>
            <w:webHidden/>
          </w:rPr>
          <w:t>47</w:t>
        </w:r>
        <w:r>
          <w:rPr>
            <w:webHidden/>
          </w:rPr>
          <w:fldChar w:fldCharType="end"/>
        </w:r>
      </w:hyperlink>
    </w:p>
    <w:p w:rsidR="00CA075A" w:rsidRDefault="00CA075A">
      <w:pPr>
        <w:pStyle w:val="TM2"/>
        <w:rPr>
          <w:rFonts w:asciiTheme="minorHAnsi" w:eastAsiaTheme="minorEastAsia" w:hAnsiTheme="minorHAnsi" w:cstheme="minorBidi"/>
        </w:rPr>
      </w:pPr>
      <w:hyperlink w:anchor="_Toc73514697" w:history="1">
        <w:r w:rsidRPr="003E07FC">
          <w:rPr>
            <w:rStyle w:val="Lienhypertexte"/>
          </w:rPr>
          <w:t>4.1.</w:t>
        </w:r>
        <w:r>
          <w:rPr>
            <w:rFonts w:asciiTheme="minorHAnsi" w:eastAsiaTheme="minorEastAsia" w:hAnsiTheme="minorHAnsi" w:cstheme="minorBidi"/>
          </w:rPr>
          <w:tab/>
        </w:r>
        <w:r w:rsidRPr="003E07FC">
          <w:rPr>
            <w:rStyle w:val="Lienhypertexte"/>
          </w:rPr>
          <w:t>“La guerre, le plus beau cadeau fait à la révolution” (Lénine) – La Russie en guerre (1914-1917)</w:t>
        </w:r>
        <w:r>
          <w:rPr>
            <w:webHidden/>
          </w:rPr>
          <w:tab/>
        </w:r>
        <w:r>
          <w:rPr>
            <w:webHidden/>
          </w:rPr>
          <w:fldChar w:fldCharType="begin"/>
        </w:r>
        <w:r>
          <w:rPr>
            <w:webHidden/>
          </w:rPr>
          <w:instrText xml:space="preserve"> PAGEREF _Toc73514697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698" w:history="1">
        <w:r w:rsidRPr="003E07FC">
          <w:rPr>
            <w:rStyle w:val="Lienhypertexte"/>
          </w:rPr>
          <w:t>4.1.1.</w:t>
        </w:r>
        <w:r>
          <w:rPr>
            <w:rFonts w:asciiTheme="minorHAnsi" w:eastAsiaTheme="minorEastAsia" w:hAnsiTheme="minorHAnsi" w:cstheme="minorBidi"/>
          </w:rPr>
          <w:tab/>
        </w:r>
        <w:r w:rsidRPr="003E07FC">
          <w:rPr>
            <w:rStyle w:val="Lienhypertexte"/>
          </w:rPr>
          <w:t>Le désastre militaire</w:t>
        </w:r>
        <w:r>
          <w:rPr>
            <w:webHidden/>
          </w:rPr>
          <w:tab/>
        </w:r>
        <w:r>
          <w:rPr>
            <w:webHidden/>
          </w:rPr>
          <w:fldChar w:fldCharType="begin"/>
        </w:r>
        <w:r>
          <w:rPr>
            <w:webHidden/>
          </w:rPr>
          <w:instrText xml:space="preserve"> PAGEREF _Toc73514698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699" w:history="1">
        <w:r w:rsidRPr="003E07FC">
          <w:rPr>
            <w:rStyle w:val="Lienhypertexte"/>
          </w:rPr>
          <w:t>4.1.2.</w:t>
        </w:r>
        <w:r>
          <w:rPr>
            <w:rFonts w:asciiTheme="minorHAnsi" w:eastAsiaTheme="minorEastAsia" w:hAnsiTheme="minorHAnsi" w:cstheme="minorBidi"/>
          </w:rPr>
          <w:tab/>
        </w:r>
        <w:r w:rsidRPr="003E07FC">
          <w:rPr>
            <w:rStyle w:val="Lienhypertexte"/>
          </w:rPr>
          <w:t>La décomposition économique</w:t>
        </w:r>
        <w:r>
          <w:rPr>
            <w:webHidden/>
          </w:rPr>
          <w:tab/>
        </w:r>
        <w:r>
          <w:rPr>
            <w:webHidden/>
          </w:rPr>
          <w:fldChar w:fldCharType="begin"/>
        </w:r>
        <w:r>
          <w:rPr>
            <w:webHidden/>
          </w:rPr>
          <w:instrText xml:space="preserve"> PAGEREF _Toc73514699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700" w:history="1">
        <w:r w:rsidRPr="003E07FC">
          <w:rPr>
            <w:rStyle w:val="Lienhypertexte"/>
          </w:rPr>
          <w:t>4.1.3.</w:t>
        </w:r>
        <w:r>
          <w:rPr>
            <w:rFonts w:asciiTheme="minorHAnsi" w:eastAsiaTheme="minorEastAsia" w:hAnsiTheme="minorHAnsi" w:cstheme="minorBidi"/>
          </w:rPr>
          <w:tab/>
        </w:r>
        <w:r w:rsidRPr="003E07FC">
          <w:rPr>
            <w:rStyle w:val="Lienhypertexte"/>
          </w:rPr>
          <w:t>L’impuissance politique</w:t>
        </w:r>
        <w:r>
          <w:rPr>
            <w:webHidden/>
          </w:rPr>
          <w:tab/>
        </w:r>
        <w:r>
          <w:rPr>
            <w:webHidden/>
          </w:rPr>
          <w:fldChar w:fldCharType="begin"/>
        </w:r>
        <w:r>
          <w:rPr>
            <w:webHidden/>
          </w:rPr>
          <w:instrText xml:space="preserve"> PAGEREF _Toc73514700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701" w:history="1">
        <w:r w:rsidRPr="003E07FC">
          <w:rPr>
            <w:rStyle w:val="Lienhypertexte"/>
          </w:rPr>
          <w:t>4.1.4.</w:t>
        </w:r>
        <w:r>
          <w:rPr>
            <w:rFonts w:asciiTheme="minorHAnsi" w:eastAsiaTheme="minorEastAsia" w:hAnsiTheme="minorHAnsi" w:cstheme="minorBidi"/>
          </w:rPr>
          <w:tab/>
        </w:r>
        <w:r w:rsidRPr="003E07FC">
          <w:rPr>
            <w:rStyle w:val="Lienhypertexte"/>
          </w:rPr>
          <w:t>Des révolutionnaires impuissants</w:t>
        </w:r>
        <w:r>
          <w:rPr>
            <w:webHidden/>
          </w:rPr>
          <w:tab/>
        </w:r>
        <w:r>
          <w:rPr>
            <w:webHidden/>
          </w:rPr>
          <w:fldChar w:fldCharType="begin"/>
        </w:r>
        <w:r>
          <w:rPr>
            <w:webHidden/>
          </w:rPr>
          <w:instrText xml:space="preserve"> PAGEREF _Toc73514701 \h </w:instrText>
        </w:r>
        <w:r>
          <w:rPr>
            <w:webHidden/>
          </w:rPr>
        </w:r>
        <w:r>
          <w:rPr>
            <w:webHidden/>
          </w:rPr>
          <w:fldChar w:fldCharType="separate"/>
        </w:r>
        <w:r w:rsidR="00D3639C">
          <w:rPr>
            <w:webHidden/>
          </w:rPr>
          <w:t>47</w:t>
        </w:r>
        <w:r>
          <w:rPr>
            <w:webHidden/>
          </w:rPr>
          <w:fldChar w:fldCharType="end"/>
        </w:r>
      </w:hyperlink>
    </w:p>
    <w:p w:rsidR="00CA075A" w:rsidRDefault="00CA075A">
      <w:pPr>
        <w:pStyle w:val="TM2"/>
        <w:rPr>
          <w:rFonts w:asciiTheme="minorHAnsi" w:eastAsiaTheme="minorEastAsia" w:hAnsiTheme="minorHAnsi" w:cstheme="minorBidi"/>
        </w:rPr>
      </w:pPr>
      <w:hyperlink w:anchor="_Toc73514702" w:history="1">
        <w:r w:rsidRPr="003E07FC">
          <w:rPr>
            <w:rStyle w:val="Lienhypertexte"/>
          </w:rPr>
          <w:t>4.2.</w:t>
        </w:r>
        <w:r>
          <w:rPr>
            <w:rFonts w:asciiTheme="minorHAnsi" w:eastAsiaTheme="minorEastAsia" w:hAnsiTheme="minorHAnsi" w:cstheme="minorBidi"/>
          </w:rPr>
          <w:tab/>
        </w:r>
        <w:r w:rsidRPr="003E07FC">
          <w:rPr>
            <w:rStyle w:val="Lienhypertexte"/>
          </w:rPr>
          <w:t>De février à octobre 1917 : la Russie en révolution</w:t>
        </w:r>
        <w:r>
          <w:rPr>
            <w:webHidden/>
          </w:rPr>
          <w:tab/>
        </w:r>
        <w:r>
          <w:rPr>
            <w:webHidden/>
          </w:rPr>
          <w:fldChar w:fldCharType="begin"/>
        </w:r>
        <w:r>
          <w:rPr>
            <w:webHidden/>
          </w:rPr>
          <w:instrText xml:space="preserve"> PAGEREF _Toc73514702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703" w:history="1">
        <w:r w:rsidRPr="003E07FC">
          <w:rPr>
            <w:rStyle w:val="Lienhypertexte"/>
          </w:rPr>
          <w:t>4.2.1.</w:t>
        </w:r>
        <w:r>
          <w:rPr>
            <w:rFonts w:asciiTheme="minorHAnsi" w:eastAsiaTheme="minorEastAsia" w:hAnsiTheme="minorHAnsi" w:cstheme="minorBidi"/>
          </w:rPr>
          <w:tab/>
        </w:r>
        <w:r w:rsidRPr="003E07FC">
          <w:rPr>
            <w:rStyle w:val="Lienhypertexte"/>
          </w:rPr>
          <w:t>La première révolution : février 1917 = la chute du tsarisme</w:t>
        </w:r>
        <w:r>
          <w:rPr>
            <w:webHidden/>
          </w:rPr>
          <w:tab/>
        </w:r>
        <w:r>
          <w:rPr>
            <w:webHidden/>
          </w:rPr>
          <w:fldChar w:fldCharType="begin"/>
        </w:r>
        <w:r>
          <w:rPr>
            <w:webHidden/>
          </w:rPr>
          <w:instrText xml:space="preserve"> PAGEREF _Toc73514703 \h </w:instrText>
        </w:r>
        <w:r>
          <w:rPr>
            <w:webHidden/>
          </w:rPr>
        </w:r>
        <w:r>
          <w:rPr>
            <w:webHidden/>
          </w:rPr>
          <w:fldChar w:fldCharType="separate"/>
        </w:r>
        <w:r w:rsidR="00D3639C">
          <w:rPr>
            <w:webHidden/>
          </w:rPr>
          <w:t>47</w:t>
        </w:r>
        <w:r>
          <w:rPr>
            <w:webHidden/>
          </w:rPr>
          <w:fldChar w:fldCharType="end"/>
        </w:r>
      </w:hyperlink>
    </w:p>
    <w:p w:rsidR="00CA075A" w:rsidRDefault="00CA075A">
      <w:pPr>
        <w:pStyle w:val="TM3"/>
        <w:rPr>
          <w:rFonts w:asciiTheme="minorHAnsi" w:eastAsiaTheme="minorEastAsia" w:hAnsiTheme="minorHAnsi" w:cstheme="minorBidi"/>
        </w:rPr>
      </w:pPr>
      <w:hyperlink w:anchor="_Toc73514704" w:history="1">
        <w:r w:rsidRPr="003E07FC">
          <w:rPr>
            <w:rStyle w:val="Lienhypertexte"/>
          </w:rPr>
          <w:t>4.2.2.</w:t>
        </w:r>
        <w:r>
          <w:rPr>
            <w:rFonts w:asciiTheme="minorHAnsi" w:eastAsiaTheme="minorEastAsia" w:hAnsiTheme="minorHAnsi" w:cstheme="minorBidi"/>
          </w:rPr>
          <w:tab/>
        </w:r>
        <w:r w:rsidRPr="003E07FC">
          <w:rPr>
            <w:rStyle w:val="Lienhypertexte"/>
          </w:rPr>
          <w:t>La deuxième révolution : octobre 1917 = la révolution bolchévique</w:t>
        </w:r>
        <w:r>
          <w:rPr>
            <w:webHidden/>
          </w:rPr>
          <w:tab/>
        </w:r>
        <w:r>
          <w:rPr>
            <w:webHidden/>
          </w:rPr>
          <w:fldChar w:fldCharType="begin"/>
        </w:r>
        <w:r>
          <w:rPr>
            <w:webHidden/>
          </w:rPr>
          <w:instrText xml:space="preserve"> PAGEREF _Toc73514704 \h </w:instrText>
        </w:r>
        <w:r>
          <w:rPr>
            <w:webHidden/>
          </w:rPr>
        </w:r>
        <w:r>
          <w:rPr>
            <w:webHidden/>
          </w:rPr>
          <w:fldChar w:fldCharType="separate"/>
        </w:r>
        <w:r w:rsidR="00D3639C">
          <w:rPr>
            <w:webHidden/>
          </w:rPr>
          <w:t>48</w:t>
        </w:r>
        <w:r>
          <w:rPr>
            <w:webHidden/>
          </w:rPr>
          <w:fldChar w:fldCharType="end"/>
        </w:r>
      </w:hyperlink>
    </w:p>
    <w:p w:rsidR="00CA075A" w:rsidRDefault="00CA075A">
      <w:pPr>
        <w:pStyle w:val="TM2"/>
        <w:rPr>
          <w:rFonts w:asciiTheme="minorHAnsi" w:eastAsiaTheme="minorEastAsia" w:hAnsiTheme="minorHAnsi" w:cstheme="minorBidi"/>
        </w:rPr>
      </w:pPr>
      <w:hyperlink w:anchor="_Toc73514705" w:history="1">
        <w:r w:rsidRPr="003E07FC">
          <w:rPr>
            <w:rStyle w:val="Lienhypertexte"/>
          </w:rPr>
          <w:t>4.3.</w:t>
        </w:r>
        <w:r>
          <w:rPr>
            <w:rFonts w:asciiTheme="minorHAnsi" w:eastAsiaTheme="minorEastAsia" w:hAnsiTheme="minorHAnsi" w:cstheme="minorBidi"/>
          </w:rPr>
          <w:tab/>
        </w:r>
        <w:r w:rsidRPr="003E07FC">
          <w:rPr>
            <w:rStyle w:val="Lienhypertexte"/>
          </w:rPr>
          <w:t>La Russie entre en dictature (1918-1921)</w:t>
        </w:r>
        <w:r>
          <w:rPr>
            <w:webHidden/>
          </w:rPr>
          <w:tab/>
        </w:r>
        <w:r>
          <w:rPr>
            <w:webHidden/>
          </w:rPr>
          <w:fldChar w:fldCharType="begin"/>
        </w:r>
        <w:r>
          <w:rPr>
            <w:webHidden/>
          </w:rPr>
          <w:instrText xml:space="preserve"> PAGEREF _Toc73514705 \h </w:instrText>
        </w:r>
        <w:r>
          <w:rPr>
            <w:webHidden/>
          </w:rPr>
        </w:r>
        <w:r>
          <w:rPr>
            <w:webHidden/>
          </w:rPr>
          <w:fldChar w:fldCharType="separate"/>
        </w:r>
        <w:r w:rsidR="00D3639C">
          <w:rPr>
            <w:webHidden/>
          </w:rPr>
          <w:t>49</w:t>
        </w:r>
        <w:r>
          <w:rPr>
            <w:webHidden/>
          </w:rPr>
          <w:fldChar w:fldCharType="end"/>
        </w:r>
      </w:hyperlink>
    </w:p>
    <w:p w:rsidR="00CA075A" w:rsidRDefault="00CA075A">
      <w:pPr>
        <w:pStyle w:val="TM3"/>
        <w:rPr>
          <w:rFonts w:asciiTheme="minorHAnsi" w:eastAsiaTheme="minorEastAsia" w:hAnsiTheme="minorHAnsi" w:cstheme="minorBidi"/>
        </w:rPr>
      </w:pPr>
      <w:hyperlink w:anchor="_Toc73514706" w:history="1">
        <w:r w:rsidRPr="003E07FC">
          <w:rPr>
            <w:rStyle w:val="Lienhypertexte"/>
          </w:rPr>
          <w:t>4.3.1.</w:t>
        </w:r>
        <w:r>
          <w:rPr>
            <w:rFonts w:asciiTheme="minorHAnsi" w:eastAsiaTheme="minorEastAsia" w:hAnsiTheme="minorHAnsi" w:cstheme="minorBidi"/>
          </w:rPr>
          <w:tab/>
        </w:r>
        <w:r w:rsidRPr="003E07FC">
          <w:rPr>
            <w:rStyle w:val="Lienhypertexte"/>
          </w:rPr>
          <w:t>Assurer la victoire</w:t>
        </w:r>
        <w:r>
          <w:rPr>
            <w:webHidden/>
          </w:rPr>
          <w:tab/>
        </w:r>
        <w:r>
          <w:rPr>
            <w:webHidden/>
          </w:rPr>
          <w:fldChar w:fldCharType="begin"/>
        </w:r>
        <w:r>
          <w:rPr>
            <w:webHidden/>
          </w:rPr>
          <w:instrText xml:space="preserve"> PAGEREF _Toc73514706 \h </w:instrText>
        </w:r>
        <w:r>
          <w:rPr>
            <w:webHidden/>
          </w:rPr>
        </w:r>
        <w:r>
          <w:rPr>
            <w:webHidden/>
          </w:rPr>
          <w:fldChar w:fldCharType="separate"/>
        </w:r>
        <w:r w:rsidR="00D3639C">
          <w:rPr>
            <w:webHidden/>
          </w:rPr>
          <w:t>49</w:t>
        </w:r>
        <w:r>
          <w:rPr>
            <w:webHidden/>
          </w:rPr>
          <w:fldChar w:fldCharType="end"/>
        </w:r>
      </w:hyperlink>
    </w:p>
    <w:p w:rsidR="00CA075A" w:rsidRDefault="00CA075A">
      <w:pPr>
        <w:pStyle w:val="TM3"/>
        <w:rPr>
          <w:rFonts w:asciiTheme="minorHAnsi" w:eastAsiaTheme="minorEastAsia" w:hAnsiTheme="minorHAnsi" w:cstheme="minorBidi"/>
        </w:rPr>
      </w:pPr>
      <w:hyperlink w:anchor="_Toc73514707" w:history="1">
        <w:r w:rsidRPr="003E07FC">
          <w:rPr>
            <w:rStyle w:val="Lienhypertexte"/>
          </w:rPr>
          <w:t>4.3.2.</w:t>
        </w:r>
        <w:r>
          <w:rPr>
            <w:rFonts w:asciiTheme="minorHAnsi" w:eastAsiaTheme="minorEastAsia" w:hAnsiTheme="minorHAnsi" w:cstheme="minorBidi"/>
          </w:rPr>
          <w:tab/>
        </w:r>
        <w:r w:rsidRPr="003E07FC">
          <w:rPr>
            <w:rStyle w:val="Lienhypertexte"/>
          </w:rPr>
          <w:t>Construire le Parti-État</w:t>
        </w:r>
        <w:r>
          <w:rPr>
            <w:webHidden/>
          </w:rPr>
          <w:tab/>
        </w:r>
        <w:r>
          <w:rPr>
            <w:webHidden/>
          </w:rPr>
          <w:fldChar w:fldCharType="begin"/>
        </w:r>
        <w:r>
          <w:rPr>
            <w:webHidden/>
          </w:rPr>
          <w:instrText xml:space="preserve"> PAGEREF _Toc73514707 \h </w:instrText>
        </w:r>
        <w:r>
          <w:rPr>
            <w:webHidden/>
          </w:rPr>
        </w:r>
        <w:r>
          <w:rPr>
            <w:webHidden/>
          </w:rPr>
          <w:fldChar w:fldCharType="separate"/>
        </w:r>
        <w:r w:rsidR="00D3639C">
          <w:rPr>
            <w:webHidden/>
          </w:rPr>
          <w:t>49</w:t>
        </w:r>
        <w:r>
          <w:rPr>
            <w:webHidden/>
          </w:rPr>
          <w:fldChar w:fldCharType="end"/>
        </w:r>
      </w:hyperlink>
    </w:p>
    <w:p w:rsidR="00CA075A" w:rsidRDefault="00CA075A">
      <w:pPr>
        <w:pStyle w:val="TM3"/>
        <w:rPr>
          <w:rFonts w:asciiTheme="minorHAnsi" w:eastAsiaTheme="minorEastAsia" w:hAnsiTheme="minorHAnsi" w:cstheme="minorBidi"/>
        </w:rPr>
      </w:pPr>
      <w:hyperlink w:anchor="_Toc73514708" w:history="1">
        <w:r w:rsidRPr="003E07FC">
          <w:rPr>
            <w:rStyle w:val="Lienhypertexte"/>
          </w:rPr>
          <w:t>4.3.3.</w:t>
        </w:r>
        <w:r>
          <w:rPr>
            <w:rFonts w:asciiTheme="minorHAnsi" w:eastAsiaTheme="minorEastAsia" w:hAnsiTheme="minorHAnsi" w:cstheme="minorBidi"/>
          </w:rPr>
          <w:tab/>
        </w:r>
        <w:r w:rsidRPr="003E07FC">
          <w:rPr>
            <w:rStyle w:val="Lienhypertexte"/>
          </w:rPr>
          <w:t>La guerre civile</w:t>
        </w:r>
        <w:r>
          <w:rPr>
            <w:webHidden/>
          </w:rPr>
          <w:tab/>
        </w:r>
        <w:r>
          <w:rPr>
            <w:webHidden/>
          </w:rPr>
          <w:fldChar w:fldCharType="begin"/>
        </w:r>
        <w:r>
          <w:rPr>
            <w:webHidden/>
          </w:rPr>
          <w:instrText xml:space="preserve"> PAGEREF _Toc73514708 \h </w:instrText>
        </w:r>
        <w:r>
          <w:rPr>
            <w:webHidden/>
          </w:rPr>
        </w:r>
        <w:r>
          <w:rPr>
            <w:webHidden/>
          </w:rPr>
          <w:fldChar w:fldCharType="separate"/>
        </w:r>
        <w:r w:rsidR="00D3639C">
          <w:rPr>
            <w:webHidden/>
          </w:rPr>
          <w:t>49</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09" w:history="1">
        <w:r w:rsidRPr="003E07FC">
          <w:rPr>
            <w:rStyle w:val="Lienhypertexte"/>
          </w:rPr>
          <w:t>Chapitre 5.</w:t>
        </w:r>
        <w:r>
          <w:rPr>
            <w:rFonts w:asciiTheme="minorHAnsi" w:eastAsiaTheme="minorEastAsia" w:hAnsiTheme="minorHAnsi" w:cstheme="minorBidi"/>
            <w:b w:val="0"/>
            <w:lang w:eastAsia="fr-FR"/>
          </w:rPr>
          <w:tab/>
        </w:r>
        <w:r w:rsidRPr="003E07FC">
          <w:rPr>
            <w:rStyle w:val="Lienhypertexte"/>
          </w:rPr>
          <w:t>L’URSS de Staline (1928-1953)</w:t>
        </w:r>
        <w:r>
          <w:rPr>
            <w:webHidden/>
          </w:rPr>
          <w:tab/>
        </w:r>
        <w:r>
          <w:rPr>
            <w:webHidden/>
          </w:rPr>
          <w:fldChar w:fldCharType="begin"/>
        </w:r>
        <w:r>
          <w:rPr>
            <w:webHidden/>
          </w:rPr>
          <w:instrText xml:space="preserve"> PAGEREF _Toc73514709 \h </w:instrText>
        </w:r>
        <w:r>
          <w:rPr>
            <w:webHidden/>
          </w:rPr>
        </w:r>
        <w:r>
          <w:rPr>
            <w:webHidden/>
          </w:rPr>
          <w:fldChar w:fldCharType="separate"/>
        </w:r>
        <w:r w:rsidR="00D3639C">
          <w:rPr>
            <w:webHidden/>
          </w:rPr>
          <w:t>51</w:t>
        </w:r>
        <w:r>
          <w:rPr>
            <w:webHidden/>
          </w:rPr>
          <w:fldChar w:fldCharType="end"/>
        </w:r>
      </w:hyperlink>
    </w:p>
    <w:p w:rsidR="00CA075A" w:rsidRDefault="00CA075A">
      <w:pPr>
        <w:pStyle w:val="TM2"/>
        <w:rPr>
          <w:rFonts w:asciiTheme="minorHAnsi" w:eastAsiaTheme="minorEastAsia" w:hAnsiTheme="minorHAnsi" w:cstheme="minorBidi"/>
        </w:rPr>
      </w:pPr>
      <w:hyperlink w:anchor="_Toc73514710" w:history="1">
        <w:r w:rsidRPr="003E07FC">
          <w:rPr>
            <w:rStyle w:val="Lienhypertexte"/>
          </w:rPr>
          <w:t>5.1.</w:t>
        </w:r>
        <w:r>
          <w:rPr>
            <w:rFonts w:asciiTheme="minorHAnsi" w:eastAsiaTheme="minorEastAsia" w:hAnsiTheme="minorHAnsi" w:cstheme="minorBidi"/>
          </w:rPr>
          <w:tab/>
        </w:r>
        <w:r w:rsidRPr="003E07FC">
          <w:rPr>
            <w:rStyle w:val="Lienhypertexte"/>
          </w:rPr>
          <w:t>Comment Staline accède-t-il au pouvoir ?</w:t>
        </w:r>
        <w:r>
          <w:rPr>
            <w:webHidden/>
          </w:rPr>
          <w:tab/>
        </w:r>
        <w:r>
          <w:rPr>
            <w:webHidden/>
          </w:rPr>
          <w:fldChar w:fldCharType="begin"/>
        </w:r>
        <w:r>
          <w:rPr>
            <w:webHidden/>
          </w:rPr>
          <w:instrText xml:space="preserve"> PAGEREF _Toc73514710 \h </w:instrText>
        </w:r>
        <w:r>
          <w:rPr>
            <w:webHidden/>
          </w:rPr>
        </w:r>
        <w:r>
          <w:rPr>
            <w:webHidden/>
          </w:rPr>
          <w:fldChar w:fldCharType="separate"/>
        </w:r>
        <w:r w:rsidR="00D3639C">
          <w:rPr>
            <w:webHidden/>
          </w:rPr>
          <w:t>51</w:t>
        </w:r>
        <w:r>
          <w:rPr>
            <w:webHidden/>
          </w:rPr>
          <w:fldChar w:fldCharType="end"/>
        </w:r>
      </w:hyperlink>
    </w:p>
    <w:p w:rsidR="00CA075A" w:rsidRDefault="00CA075A">
      <w:pPr>
        <w:pStyle w:val="TM3"/>
        <w:rPr>
          <w:rFonts w:asciiTheme="minorHAnsi" w:eastAsiaTheme="minorEastAsia" w:hAnsiTheme="minorHAnsi" w:cstheme="minorBidi"/>
        </w:rPr>
      </w:pPr>
      <w:hyperlink w:anchor="_Toc73514711" w:history="1">
        <w:r w:rsidRPr="003E07FC">
          <w:rPr>
            <w:rStyle w:val="Lienhypertexte"/>
          </w:rPr>
          <w:t>5.1.1.</w:t>
        </w:r>
        <w:r>
          <w:rPr>
            <w:rFonts w:asciiTheme="minorHAnsi" w:eastAsiaTheme="minorEastAsia" w:hAnsiTheme="minorHAnsi" w:cstheme="minorBidi"/>
          </w:rPr>
          <w:tab/>
        </w:r>
        <w:r w:rsidRPr="003E07FC">
          <w:rPr>
            <w:rStyle w:val="Lienhypertexte"/>
          </w:rPr>
          <w:t>Staline, l’homme du parti</w:t>
        </w:r>
        <w:r>
          <w:rPr>
            <w:webHidden/>
          </w:rPr>
          <w:tab/>
        </w:r>
        <w:r>
          <w:rPr>
            <w:webHidden/>
          </w:rPr>
          <w:fldChar w:fldCharType="begin"/>
        </w:r>
        <w:r>
          <w:rPr>
            <w:webHidden/>
          </w:rPr>
          <w:instrText xml:space="preserve"> PAGEREF _Toc73514711 \h </w:instrText>
        </w:r>
        <w:r>
          <w:rPr>
            <w:webHidden/>
          </w:rPr>
        </w:r>
        <w:r>
          <w:rPr>
            <w:webHidden/>
          </w:rPr>
          <w:fldChar w:fldCharType="separate"/>
        </w:r>
        <w:r w:rsidR="00D3639C">
          <w:rPr>
            <w:webHidden/>
          </w:rPr>
          <w:t>51</w:t>
        </w:r>
        <w:r>
          <w:rPr>
            <w:webHidden/>
          </w:rPr>
          <w:fldChar w:fldCharType="end"/>
        </w:r>
      </w:hyperlink>
    </w:p>
    <w:p w:rsidR="00CA075A" w:rsidRDefault="00CA075A">
      <w:pPr>
        <w:pStyle w:val="TM3"/>
        <w:rPr>
          <w:rFonts w:asciiTheme="minorHAnsi" w:eastAsiaTheme="minorEastAsia" w:hAnsiTheme="minorHAnsi" w:cstheme="minorBidi"/>
        </w:rPr>
      </w:pPr>
      <w:hyperlink w:anchor="_Toc73514712" w:history="1">
        <w:r w:rsidRPr="003E07FC">
          <w:rPr>
            <w:rStyle w:val="Lienhypertexte"/>
          </w:rPr>
          <w:t>5.1.2.</w:t>
        </w:r>
        <w:r>
          <w:rPr>
            <w:rFonts w:asciiTheme="minorHAnsi" w:eastAsiaTheme="minorEastAsia" w:hAnsiTheme="minorHAnsi" w:cstheme="minorBidi"/>
          </w:rPr>
          <w:tab/>
        </w:r>
        <w:r w:rsidRPr="003E07FC">
          <w:rPr>
            <w:rStyle w:val="Lienhypertexte"/>
          </w:rPr>
          <w:t>La fin de la LEP (1927-1928)</w:t>
        </w:r>
        <w:r>
          <w:rPr>
            <w:webHidden/>
          </w:rPr>
          <w:tab/>
        </w:r>
        <w:r>
          <w:rPr>
            <w:webHidden/>
          </w:rPr>
          <w:fldChar w:fldCharType="begin"/>
        </w:r>
        <w:r>
          <w:rPr>
            <w:webHidden/>
          </w:rPr>
          <w:instrText xml:space="preserve"> PAGEREF _Toc73514712 \h </w:instrText>
        </w:r>
        <w:r>
          <w:rPr>
            <w:webHidden/>
          </w:rPr>
        </w:r>
        <w:r>
          <w:rPr>
            <w:webHidden/>
          </w:rPr>
          <w:fldChar w:fldCharType="separate"/>
        </w:r>
        <w:r w:rsidR="00D3639C">
          <w:rPr>
            <w:webHidden/>
          </w:rPr>
          <w:t>51</w:t>
        </w:r>
        <w:r>
          <w:rPr>
            <w:webHidden/>
          </w:rPr>
          <w:fldChar w:fldCharType="end"/>
        </w:r>
      </w:hyperlink>
    </w:p>
    <w:p w:rsidR="00CA075A" w:rsidRDefault="00CA075A">
      <w:pPr>
        <w:pStyle w:val="TM2"/>
        <w:rPr>
          <w:rFonts w:asciiTheme="minorHAnsi" w:eastAsiaTheme="minorEastAsia" w:hAnsiTheme="minorHAnsi" w:cstheme="minorBidi"/>
        </w:rPr>
      </w:pPr>
      <w:hyperlink w:anchor="_Toc73514713" w:history="1">
        <w:r w:rsidRPr="003E07FC">
          <w:rPr>
            <w:rStyle w:val="Lienhypertexte"/>
          </w:rPr>
          <w:t>5.2.</w:t>
        </w:r>
        <w:r>
          <w:rPr>
            <w:rFonts w:asciiTheme="minorHAnsi" w:eastAsiaTheme="minorEastAsia" w:hAnsiTheme="minorHAnsi" w:cstheme="minorBidi"/>
          </w:rPr>
          <w:tab/>
        </w:r>
        <w:r w:rsidRPr="003E07FC">
          <w:rPr>
            <w:rStyle w:val="Lienhypertexte"/>
          </w:rPr>
          <w:t>Le "Grand Tournant" (1929-1933)</w:t>
        </w:r>
        <w:r>
          <w:rPr>
            <w:webHidden/>
          </w:rPr>
          <w:tab/>
        </w:r>
        <w:r>
          <w:rPr>
            <w:webHidden/>
          </w:rPr>
          <w:fldChar w:fldCharType="begin"/>
        </w:r>
        <w:r>
          <w:rPr>
            <w:webHidden/>
          </w:rPr>
          <w:instrText xml:space="preserve"> PAGEREF _Toc73514713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14" w:history="1">
        <w:r w:rsidRPr="003E07FC">
          <w:rPr>
            <w:rStyle w:val="Lienhypertexte"/>
          </w:rPr>
          <w:t>5.2.1.</w:t>
        </w:r>
        <w:r>
          <w:rPr>
            <w:rFonts w:asciiTheme="minorHAnsi" w:eastAsiaTheme="minorEastAsia" w:hAnsiTheme="minorHAnsi" w:cstheme="minorBidi"/>
          </w:rPr>
          <w:tab/>
        </w:r>
        <w:r w:rsidRPr="003E07FC">
          <w:rPr>
            <w:rStyle w:val="Lienhypertexte"/>
          </w:rPr>
          <w:t>La collectivisation des campagnes</w:t>
        </w:r>
        <w:r>
          <w:rPr>
            <w:webHidden/>
          </w:rPr>
          <w:tab/>
        </w:r>
        <w:r>
          <w:rPr>
            <w:webHidden/>
          </w:rPr>
          <w:fldChar w:fldCharType="begin"/>
        </w:r>
        <w:r>
          <w:rPr>
            <w:webHidden/>
          </w:rPr>
          <w:instrText xml:space="preserve"> PAGEREF _Toc73514714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15" w:history="1">
        <w:r w:rsidRPr="003E07FC">
          <w:rPr>
            <w:rStyle w:val="Lienhypertexte"/>
          </w:rPr>
          <w:t>5.2.2.</w:t>
        </w:r>
        <w:r>
          <w:rPr>
            <w:rFonts w:asciiTheme="minorHAnsi" w:eastAsiaTheme="minorEastAsia" w:hAnsiTheme="minorHAnsi" w:cstheme="minorBidi"/>
          </w:rPr>
          <w:tab/>
        </w:r>
        <w:r w:rsidRPr="003E07FC">
          <w:rPr>
            <w:rStyle w:val="Lienhypertexte"/>
          </w:rPr>
          <w:t>Le premier plan quinquennal</w:t>
        </w:r>
        <w:r>
          <w:rPr>
            <w:webHidden/>
          </w:rPr>
          <w:tab/>
        </w:r>
        <w:r>
          <w:rPr>
            <w:webHidden/>
          </w:rPr>
          <w:fldChar w:fldCharType="begin"/>
        </w:r>
        <w:r>
          <w:rPr>
            <w:webHidden/>
          </w:rPr>
          <w:instrText xml:space="preserve"> PAGEREF _Toc73514715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16" w:history="1">
        <w:r w:rsidRPr="003E07FC">
          <w:rPr>
            <w:rStyle w:val="Lienhypertexte"/>
          </w:rPr>
          <w:t>5.2.3.</w:t>
        </w:r>
        <w:r>
          <w:rPr>
            <w:rFonts w:asciiTheme="minorHAnsi" w:eastAsiaTheme="minorEastAsia" w:hAnsiTheme="minorHAnsi" w:cstheme="minorBidi"/>
          </w:rPr>
          <w:tab/>
        </w:r>
        <w:r w:rsidRPr="003E07FC">
          <w:rPr>
            <w:rStyle w:val="Lienhypertexte"/>
          </w:rPr>
          <w:t>Le Parti Communiste face au Grand Tournant</w:t>
        </w:r>
        <w:r>
          <w:rPr>
            <w:webHidden/>
          </w:rPr>
          <w:tab/>
        </w:r>
        <w:r>
          <w:rPr>
            <w:webHidden/>
          </w:rPr>
          <w:fldChar w:fldCharType="begin"/>
        </w:r>
        <w:r>
          <w:rPr>
            <w:webHidden/>
          </w:rPr>
          <w:instrText xml:space="preserve"> PAGEREF _Toc73514716 \h </w:instrText>
        </w:r>
        <w:r>
          <w:rPr>
            <w:webHidden/>
          </w:rPr>
        </w:r>
        <w:r>
          <w:rPr>
            <w:webHidden/>
          </w:rPr>
          <w:fldChar w:fldCharType="separate"/>
        </w:r>
        <w:r w:rsidR="00D3639C">
          <w:rPr>
            <w:webHidden/>
          </w:rPr>
          <w:t>52</w:t>
        </w:r>
        <w:r>
          <w:rPr>
            <w:webHidden/>
          </w:rPr>
          <w:fldChar w:fldCharType="end"/>
        </w:r>
      </w:hyperlink>
    </w:p>
    <w:p w:rsidR="00CA075A" w:rsidRDefault="00CA075A">
      <w:pPr>
        <w:pStyle w:val="TM2"/>
        <w:rPr>
          <w:rFonts w:asciiTheme="minorHAnsi" w:eastAsiaTheme="minorEastAsia" w:hAnsiTheme="minorHAnsi" w:cstheme="minorBidi"/>
        </w:rPr>
      </w:pPr>
      <w:hyperlink w:anchor="_Toc73514717" w:history="1">
        <w:r w:rsidRPr="003E07FC">
          <w:rPr>
            <w:rStyle w:val="Lienhypertexte"/>
          </w:rPr>
          <w:t>5.3.</w:t>
        </w:r>
        <w:r>
          <w:rPr>
            <w:rFonts w:asciiTheme="minorHAnsi" w:eastAsiaTheme="minorEastAsia" w:hAnsiTheme="minorHAnsi" w:cstheme="minorBidi"/>
          </w:rPr>
          <w:tab/>
        </w:r>
        <w:r w:rsidRPr="003E07FC">
          <w:rPr>
            <w:rStyle w:val="Lienhypertexte"/>
          </w:rPr>
          <w:t>Le stalinisme s’installe (1934)</w:t>
        </w:r>
        <w:r>
          <w:rPr>
            <w:webHidden/>
          </w:rPr>
          <w:tab/>
        </w:r>
        <w:r>
          <w:rPr>
            <w:webHidden/>
          </w:rPr>
          <w:fldChar w:fldCharType="begin"/>
        </w:r>
        <w:r>
          <w:rPr>
            <w:webHidden/>
          </w:rPr>
          <w:instrText xml:space="preserve"> PAGEREF _Toc73514717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18" w:history="1">
        <w:r w:rsidRPr="003E07FC">
          <w:rPr>
            <w:rStyle w:val="Lienhypertexte"/>
          </w:rPr>
          <w:t>5.3.1.</w:t>
        </w:r>
        <w:r>
          <w:rPr>
            <w:rFonts w:asciiTheme="minorHAnsi" w:eastAsiaTheme="minorEastAsia" w:hAnsiTheme="minorHAnsi" w:cstheme="minorBidi"/>
          </w:rPr>
          <w:tab/>
        </w:r>
        <w:r w:rsidRPr="003E07FC">
          <w:rPr>
            <w:rStyle w:val="Lienhypertexte"/>
          </w:rPr>
          <w:t>La prise du pouvoir</w:t>
        </w:r>
        <w:r>
          <w:rPr>
            <w:webHidden/>
          </w:rPr>
          <w:tab/>
        </w:r>
        <w:r>
          <w:rPr>
            <w:webHidden/>
          </w:rPr>
          <w:fldChar w:fldCharType="begin"/>
        </w:r>
        <w:r>
          <w:rPr>
            <w:webHidden/>
          </w:rPr>
          <w:instrText xml:space="preserve"> PAGEREF _Toc73514718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19" w:history="1">
        <w:r w:rsidRPr="003E07FC">
          <w:rPr>
            <w:rStyle w:val="Lienhypertexte"/>
          </w:rPr>
          <w:t>5.3.2.</w:t>
        </w:r>
        <w:r>
          <w:rPr>
            <w:rFonts w:asciiTheme="minorHAnsi" w:eastAsiaTheme="minorEastAsia" w:hAnsiTheme="minorHAnsi" w:cstheme="minorBidi"/>
          </w:rPr>
          <w:tab/>
        </w:r>
        <w:r w:rsidRPr="003E07FC">
          <w:rPr>
            <w:rStyle w:val="Lienhypertexte"/>
          </w:rPr>
          <w:t>L’année décisive (1935)</w:t>
        </w:r>
        <w:r>
          <w:rPr>
            <w:webHidden/>
          </w:rPr>
          <w:tab/>
        </w:r>
        <w:r>
          <w:rPr>
            <w:webHidden/>
          </w:rPr>
          <w:fldChar w:fldCharType="begin"/>
        </w:r>
        <w:r>
          <w:rPr>
            <w:webHidden/>
          </w:rPr>
          <w:instrText xml:space="preserve"> PAGEREF _Toc73514719 \h </w:instrText>
        </w:r>
        <w:r>
          <w:rPr>
            <w:webHidden/>
          </w:rPr>
        </w:r>
        <w:r>
          <w:rPr>
            <w:webHidden/>
          </w:rPr>
          <w:fldChar w:fldCharType="separate"/>
        </w:r>
        <w:r w:rsidR="00D3639C">
          <w:rPr>
            <w:webHidden/>
          </w:rPr>
          <w:t>52</w:t>
        </w:r>
        <w:r>
          <w:rPr>
            <w:webHidden/>
          </w:rPr>
          <w:fldChar w:fldCharType="end"/>
        </w:r>
      </w:hyperlink>
    </w:p>
    <w:p w:rsidR="00CA075A" w:rsidRDefault="00CA075A">
      <w:pPr>
        <w:pStyle w:val="TM3"/>
        <w:rPr>
          <w:rFonts w:asciiTheme="minorHAnsi" w:eastAsiaTheme="minorEastAsia" w:hAnsiTheme="minorHAnsi" w:cstheme="minorBidi"/>
        </w:rPr>
      </w:pPr>
      <w:hyperlink w:anchor="_Toc73514720" w:history="1">
        <w:r w:rsidRPr="003E07FC">
          <w:rPr>
            <w:rStyle w:val="Lienhypertexte"/>
          </w:rPr>
          <w:t>5.3.3.</w:t>
        </w:r>
        <w:r>
          <w:rPr>
            <w:rFonts w:asciiTheme="minorHAnsi" w:eastAsiaTheme="minorEastAsia" w:hAnsiTheme="minorHAnsi" w:cstheme="minorBidi"/>
          </w:rPr>
          <w:tab/>
        </w:r>
        <w:r w:rsidRPr="003E07FC">
          <w:rPr>
            <w:rStyle w:val="Lienhypertexte"/>
          </w:rPr>
          <w:t xml:space="preserve">La </w:t>
        </w:r>
        <w:r w:rsidRPr="003E07FC">
          <w:rPr>
            <w:rStyle w:val="Lienhypertexte"/>
            <w:i/>
          </w:rPr>
          <w:t>ejovschina</w:t>
        </w:r>
        <w:r w:rsidRPr="003E07FC">
          <w:rPr>
            <w:rStyle w:val="Lienhypertexte"/>
          </w:rPr>
          <w:t xml:space="preserve"> (1936)</w:t>
        </w:r>
        <w:r>
          <w:rPr>
            <w:webHidden/>
          </w:rPr>
          <w:tab/>
        </w:r>
        <w:r>
          <w:rPr>
            <w:webHidden/>
          </w:rPr>
          <w:fldChar w:fldCharType="begin"/>
        </w:r>
        <w:r>
          <w:rPr>
            <w:webHidden/>
          </w:rPr>
          <w:instrText xml:space="preserve"> PAGEREF _Toc73514720 \h </w:instrText>
        </w:r>
        <w:r>
          <w:rPr>
            <w:webHidden/>
          </w:rPr>
        </w:r>
        <w:r>
          <w:rPr>
            <w:webHidden/>
          </w:rPr>
          <w:fldChar w:fldCharType="separate"/>
        </w:r>
        <w:r w:rsidR="00D3639C">
          <w:rPr>
            <w:webHidden/>
          </w:rPr>
          <w:t>52</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21" w:history="1">
        <w:r w:rsidRPr="003E07FC">
          <w:rPr>
            <w:rStyle w:val="Lienhypertexte"/>
          </w:rPr>
          <w:t>Chapitre 6.</w:t>
        </w:r>
        <w:r>
          <w:rPr>
            <w:rFonts w:asciiTheme="minorHAnsi" w:eastAsiaTheme="minorEastAsia" w:hAnsiTheme="minorHAnsi" w:cstheme="minorBidi"/>
            <w:b w:val="0"/>
            <w:lang w:eastAsia="fr-FR"/>
          </w:rPr>
          <w:tab/>
        </w:r>
        <w:r w:rsidRPr="003E07FC">
          <w:rPr>
            <w:rStyle w:val="Lienhypertexte"/>
          </w:rPr>
          <w:t>La Troisième République dans les années 1920 : l’impossible retour à la normale</w:t>
        </w:r>
        <w:r>
          <w:rPr>
            <w:webHidden/>
          </w:rPr>
          <w:tab/>
        </w:r>
        <w:r>
          <w:rPr>
            <w:webHidden/>
          </w:rPr>
          <w:fldChar w:fldCharType="begin"/>
        </w:r>
        <w:r>
          <w:rPr>
            <w:webHidden/>
          </w:rPr>
          <w:instrText xml:space="preserve"> PAGEREF _Toc73514721 \h </w:instrText>
        </w:r>
        <w:r>
          <w:rPr>
            <w:webHidden/>
          </w:rPr>
        </w:r>
        <w:r>
          <w:rPr>
            <w:webHidden/>
          </w:rPr>
          <w:fldChar w:fldCharType="separate"/>
        </w:r>
        <w:r w:rsidR="00D3639C">
          <w:rPr>
            <w:webHidden/>
          </w:rPr>
          <w:t>53</w:t>
        </w:r>
        <w:r>
          <w:rPr>
            <w:webHidden/>
          </w:rPr>
          <w:fldChar w:fldCharType="end"/>
        </w:r>
      </w:hyperlink>
    </w:p>
    <w:p w:rsidR="00CA075A" w:rsidRDefault="00CA075A">
      <w:pPr>
        <w:pStyle w:val="TM2"/>
        <w:rPr>
          <w:rFonts w:asciiTheme="minorHAnsi" w:eastAsiaTheme="minorEastAsia" w:hAnsiTheme="minorHAnsi" w:cstheme="minorBidi"/>
        </w:rPr>
      </w:pPr>
      <w:hyperlink w:anchor="_Toc73514722" w:history="1">
        <w:r w:rsidRPr="003E07FC">
          <w:rPr>
            <w:rStyle w:val="Lienhypertexte"/>
          </w:rPr>
          <w:t>6.1.</w:t>
        </w:r>
        <w:r>
          <w:rPr>
            <w:rFonts w:asciiTheme="minorHAnsi" w:eastAsiaTheme="minorEastAsia" w:hAnsiTheme="minorHAnsi" w:cstheme="minorBidi"/>
          </w:rPr>
          <w:tab/>
        </w:r>
        <w:r w:rsidRPr="003E07FC">
          <w:rPr>
            <w:rStyle w:val="Lienhypertexte"/>
          </w:rPr>
          <w:t>Une culture républicaine fortifiée par la Grande Guerre</w:t>
        </w:r>
        <w:r>
          <w:rPr>
            <w:webHidden/>
          </w:rPr>
          <w:tab/>
        </w:r>
        <w:r>
          <w:rPr>
            <w:webHidden/>
          </w:rPr>
          <w:fldChar w:fldCharType="begin"/>
        </w:r>
        <w:r>
          <w:rPr>
            <w:webHidden/>
          </w:rPr>
          <w:instrText xml:space="preserve"> PAGEREF _Toc73514722 \h </w:instrText>
        </w:r>
        <w:r>
          <w:rPr>
            <w:webHidden/>
          </w:rPr>
        </w:r>
        <w:r>
          <w:rPr>
            <w:webHidden/>
          </w:rPr>
          <w:fldChar w:fldCharType="separate"/>
        </w:r>
        <w:r w:rsidR="00D3639C">
          <w:rPr>
            <w:webHidden/>
          </w:rPr>
          <w:t>53</w:t>
        </w:r>
        <w:r>
          <w:rPr>
            <w:webHidden/>
          </w:rPr>
          <w:fldChar w:fldCharType="end"/>
        </w:r>
      </w:hyperlink>
    </w:p>
    <w:p w:rsidR="00CA075A" w:rsidRDefault="00CA075A">
      <w:pPr>
        <w:pStyle w:val="TM3"/>
        <w:rPr>
          <w:rFonts w:asciiTheme="minorHAnsi" w:eastAsiaTheme="minorEastAsia" w:hAnsiTheme="minorHAnsi" w:cstheme="minorBidi"/>
        </w:rPr>
      </w:pPr>
      <w:hyperlink w:anchor="_Toc73514723" w:history="1">
        <w:r w:rsidRPr="003E07FC">
          <w:rPr>
            <w:rStyle w:val="Lienhypertexte"/>
          </w:rPr>
          <w:t>6.1.1.</w:t>
        </w:r>
        <w:r>
          <w:rPr>
            <w:rFonts w:asciiTheme="minorHAnsi" w:eastAsiaTheme="minorEastAsia" w:hAnsiTheme="minorHAnsi" w:cstheme="minorBidi"/>
          </w:rPr>
          <w:tab/>
        </w:r>
        <w:r w:rsidRPr="003E07FC">
          <w:rPr>
            <w:rStyle w:val="Lienhypertexte"/>
          </w:rPr>
          <w:t>Une guerre inoubliable</w:t>
        </w:r>
        <w:r>
          <w:rPr>
            <w:webHidden/>
          </w:rPr>
          <w:tab/>
        </w:r>
        <w:r>
          <w:rPr>
            <w:webHidden/>
          </w:rPr>
          <w:fldChar w:fldCharType="begin"/>
        </w:r>
        <w:r>
          <w:rPr>
            <w:webHidden/>
          </w:rPr>
          <w:instrText xml:space="preserve"> PAGEREF _Toc73514723 \h </w:instrText>
        </w:r>
        <w:r>
          <w:rPr>
            <w:webHidden/>
          </w:rPr>
        </w:r>
        <w:r>
          <w:rPr>
            <w:webHidden/>
          </w:rPr>
          <w:fldChar w:fldCharType="separate"/>
        </w:r>
        <w:r w:rsidR="00D3639C">
          <w:rPr>
            <w:webHidden/>
          </w:rPr>
          <w:t>53</w:t>
        </w:r>
        <w:r>
          <w:rPr>
            <w:webHidden/>
          </w:rPr>
          <w:fldChar w:fldCharType="end"/>
        </w:r>
      </w:hyperlink>
    </w:p>
    <w:p w:rsidR="00CA075A" w:rsidRDefault="00CA075A">
      <w:pPr>
        <w:pStyle w:val="TM3"/>
        <w:rPr>
          <w:rFonts w:asciiTheme="minorHAnsi" w:eastAsiaTheme="minorEastAsia" w:hAnsiTheme="minorHAnsi" w:cstheme="minorBidi"/>
        </w:rPr>
      </w:pPr>
      <w:hyperlink w:anchor="_Toc73514724" w:history="1">
        <w:r w:rsidRPr="003E07FC">
          <w:rPr>
            <w:rStyle w:val="Lienhypertexte"/>
          </w:rPr>
          <w:t>6.1.2.</w:t>
        </w:r>
        <w:r>
          <w:rPr>
            <w:rFonts w:asciiTheme="minorHAnsi" w:eastAsiaTheme="minorEastAsia" w:hAnsiTheme="minorHAnsi" w:cstheme="minorBidi"/>
          </w:rPr>
          <w:tab/>
        </w:r>
        <w:r w:rsidRPr="003E07FC">
          <w:rPr>
            <w:rStyle w:val="Lienhypertexte"/>
          </w:rPr>
          <w:t>Le poids des anciens combattants</w:t>
        </w:r>
        <w:r>
          <w:rPr>
            <w:webHidden/>
          </w:rPr>
          <w:tab/>
        </w:r>
        <w:r>
          <w:rPr>
            <w:webHidden/>
          </w:rPr>
          <w:fldChar w:fldCharType="begin"/>
        </w:r>
        <w:r>
          <w:rPr>
            <w:webHidden/>
          </w:rPr>
          <w:instrText xml:space="preserve"> PAGEREF _Toc73514724 \h </w:instrText>
        </w:r>
        <w:r>
          <w:rPr>
            <w:webHidden/>
          </w:rPr>
        </w:r>
        <w:r>
          <w:rPr>
            <w:webHidden/>
          </w:rPr>
          <w:fldChar w:fldCharType="separate"/>
        </w:r>
        <w:r w:rsidR="00D3639C">
          <w:rPr>
            <w:webHidden/>
          </w:rPr>
          <w:t>53</w:t>
        </w:r>
        <w:r>
          <w:rPr>
            <w:webHidden/>
          </w:rPr>
          <w:fldChar w:fldCharType="end"/>
        </w:r>
      </w:hyperlink>
    </w:p>
    <w:p w:rsidR="00CA075A" w:rsidRDefault="00CA075A">
      <w:pPr>
        <w:pStyle w:val="TM3"/>
        <w:rPr>
          <w:rFonts w:asciiTheme="minorHAnsi" w:eastAsiaTheme="minorEastAsia" w:hAnsiTheme="minorHAnsi" w:cstheme="minorBidi"/>
        </w:rPr>
      </w:pPr>
      <w:hyperlink w:anchor="_Toc73514725" w:history="1">
        <w:r w:rsidRPr="003E07FC">
          <w:rPr>
            <w:rStyle w:val="Lienhypertexte"/>
          </w:rPr>
          <w:t>6.1.3.</w:t>
        </w:r>
        <w:r>
          <w:rPr>
            <w:rFonts w:asciiTheme="minorHAnsi" w:eastAsiaTheme="minorEastAsia" w:hAnsiTheme="minorHAnsi" w:cstheme="minorBidi"/>
          </w:rPr>
          <w:tab/>
        </w:r>
        <w:r w:rsidRPr="003E07FC">
          <w:rPr>
            <w:rStyle w:val="Lienhypertexte"/>
          </w:rPr>
          <w:t>Une nouvelle conception de la politique : la "brutalisation" (ou "ensauvagement")</w:t>
        </w:r>
        <w:r>
          <w:rPr>
            <w:webHidden/>
          </w:rPr>
          <w:tab/>
        </w:r>
        <w:r>
          <w:rPr>
            <w:webHidden/>
          </w:rPr>
          <w:fldChar w:fldCharType="begin"/>
        </w:r>
        <w:r>
          <w:rPr>
            <w:webHidden/>
          </w:rPr>
          <w:instrText xml:space="preserve"> PAGEREF _Toc73514725 \h </w:instrText>
        </w:r>
        <w:r>
          <w:rPr>
            <w:webHidden/>
          </w:rPr>
        </w:r>
        <w:r>
          <w:rPr>
            <w:webHidden/>
          </w:rPr>
          <w:fldChar w:fldCharType="separate"/>
        </w:r>
        <w:r w:rsidR="00D3639C">
          <w:rPr>
            <w:webHidden/>
          </w:rPr>
          <w:t>53</w:t>
        </w:r>
        <w:r>
          <w:rPr>
            <w:webHidden/>
          </w:rPr>
          <w:fldChar w:fldCharType="end"/>
        </w:r>
      </w:hyperlink>
    </w:p>
    <w:p w:rsidR="00CA075A" w:rsidRDefault="00CA075A">
      <w:pPr>
        <w:pStyle w:val="TM2"/>
        <w:rPr>
          <w:rFonts w:asciiTheme="minorHAnsi" w:eastAsiaTheme="minorEastAsia" w:hAnsiTheme="minorHAnsi" w:cstheme="minorBidi"/>
        </w:rPr>
      </w:pPr>
      <w:hyperlink w:anchor="_Toc73514726" w:history="1">
        <w:r w:rsidRPr="003E07FC">
          <w:rPr>
            <w:rStyle w:val="Lienhypertexte"/>
          </w:rPr>
          <w:t>6.2.</w:t>
        </w:r>
        <w:r>
          <w:rPr>
            <w:rFonts w:asciiTheme="minorHAnsi" w:eastAsiaTheme="minorEastAsia" w:hAnsiTheme="minorHAnsi" w:cstheme="minorBidi"/>
          </w:rPr>
          <w:tab/>
        </w:r>
        <w:r w:rsidRPr="003E07FC">
          <w:rPr>
            <w:rStyle w:val="Lienhypertexte"/>
          </w:rPr>
          <w:t>De nouveaux rapports de force</w:t>
        </w:r>
        <w:r>
          <w:rPr>
            <w:webHidden/>
          </w:rPr>
          <w:tab/>
        </w:r>
        <w:r>
          <w:rPr>
            <w:webHidden/>
          </w:rPr>
          <w:fldChar w:fldCharType="begin"/>
        </w:r>
        <w:r>
          <w:rPr>
            <w:webHidden/>
          </w:rPr>
          <w:instrText xml:space="preserve"> PAGEREF _Toc73514726 \h </w:instrText>
        </w:r>
        <w:r>
          <w:rPr>
            <w:webHidden/>
          </w:rPr>
        </w:r>
        <w:r>
          <w:rPr>
            <w:webHidden/>
          </w:rPr>
          <w:fldChar w:fldCharType="separate"/>
        </w:r>
        <w:r w:rsidR="00D3639C">
          <w:rPr>
            <w:webHidden/>
          </w:rPr>
          <w:t>53</w:t>
        </w:r>
        <w:r>
          <w:rPr>
            <w:webHidden/>
          </w:rPr>
          <w:fldChar w:fldCharType="end"/>
        </w:r>
      </w:hyperlink>
    </w:p>
    <w:p w:rsidR="00CA075A" w:rsidRDefault="00CA075A">
      <w:pPr>
        <w:pStyle w:val="TM3"/>
        <w:rPr>
          <w:rFonts w:asciiTheme="minorHAnsi" w:eastAsiaTheme="minorEastAsia" w:hAnsiTheme="minorHAnsi" w:cstheme="minorBidi"/>
        </w:rPr>
      </w:pPr>
      <w:hyperlink w:anchor="_Toc73514727" w:history="1">
        <w:r w:rsidRPr="003E07FC">
          <w:rPr>
            <w:rStyle w:val="Lienhypertexte"/>
          </w:rPr>
          <w:t>6.2.1.</w:t>
        </w:r>
        <w:r>
          <w:rPr>
            <w:rFonts w:asciiTheme="minorHAnsi" w:eastAsiaTheme="minorEastAsia" w:hAnsiTheme="minorHAnsi" w:cstheme="minorBidi"/>
          </w:rPr>
          <w:tab/>
        </w:r>
        <w:r w:rsidRPr="003E07FC">
          <w:rPr>
            <w:rStyle w:val="Lienhypertexte"/>
          </w:rPr>
          <w:t>L’éclatement de la gauche et la peur du communisme</w:t>
        </w:r>
        <w:r>
          <w:rPr>
            <w:webHidden/>
          </w:rPr>
          <w:tab/>
        </w:r>
        <w:r>
          <w:rPr>
            <w:webHidden/>
          </w:rPr>
          <w:fldChar w:fldCharType="begin"/>
        </w:r>
        <w:r>
          <w:rPr>
            <w:webHidden/>
          </w:rPr>
          <w:instrText xml:space="preserve"> PAGEREF _Toc73514727 \h </w:instrText>
        </w:r>
        <w:r>
          <w:rPr>
            <w:webHidden/>
          </w:rPr>
        </w:r>
        <w:r>
          <w:rPr>
            <w:webHidden/>
          </w:rPr>
          <w:fldChar w:fldCharType="separate"/>
        </w:r>
        <w:r w:rsidR="00D3639C">
          <w:rPr>
            <w:webHidden/>
          </w:rPr>
          <w:t>53</w:t>
        </w:r>
        <w:r>
          <w:rPr>
            <w:webHidden/>
          </w:rPr>
          <w:fldChar w:fldCharType="end"/>
        </w:r>
      </w:hyperlink>
    </w:p>
    <w:p w:rsidR="00CA075A" w:rsidRDefault="00CA075A">
      <w:pPr>
        <w:pStyle w:val="TM3"/>
        <w:rPr>
          <w:rFonts w:asciiTheme="minorHAnsi" w:eastAsiaTheme="minorEastAsia" w:hAnsiTheme="minorHAnsi" w:cstheme="minorBidi"/>
        </w:rPr>
      </w:pPr>
      <w:hyperlink w:anchor="_Toc73514728" w:history="1">
        <w:r w:rsidRPr="003E07FC">
          <w:rPr>
            <w:rStyle w:val="Lienhypertexte"/>
          </w:rPr>
          <w:t>6.2.2.</w:t>
        </w:r>
        <w:r>
          <w:rPr>
            <w:rFonts w:asciiTheme="minorHAnsi" w:eastAsiaTheme="minorEastAsia" w:hAnsiTheme="minorHAnsi" w:cstheme="minorBidi"/>
          </w:rPr>
          <w:tab/>
        </w:r>
        <w:r w:rsidRPr="003E07FC">
          <w:rPr>
            <w:rStyle w:val="Lienhypertexte"/>
          </w:rPr>
          <w:t>Les contradictions de la SFIO et du parti radical</w:t>
        </w:r>
        <w:r>
          <w:rPr>
            <w:webHidden/>
          </w:rPr>
          <w:tab/>
        </w:r>
        <w:r>
          <w:rPr>
            <w:webHidden/>
          </w:rPr>
          <w:fldChar w:fldCharType="begin"/>
        </w:r>
        <w:r>
          <w:rPr>
            <w:webHidden/>
          </w:rPr>
          <w:instrText xml:space="preserve"> PAGEREF _Toc73514728 \h </w:instrText>
        </w:r>
        <w:r>
          <w:rPr>
            <w:webHidden/>
          </w:rPr>
        </w:r>
        <w:r>
          <w:rPr>
            <w:webHidden/>
          </w:rPr>
          <w:fldChar w:fldCharType="separate"/>
        </w:r>
        <w:r w:rsidR="00D3639C">
          <w:rPr>
            <w:webHidden/>
          </w:rPr>
          <w:t>54</w:t>
        </w:r>
        <w:r>
          <w:rPr>
            <w:webHidden/>
          </w:rPr>
          <w:fldChar w:fldCharType="end"/>
        </w:r>
      </w:hyperlink>
    </w:p>
    <w:p w:rsidR="00CA075A" w:rsidRDefault="00CA075A">
      <w:pPr>
        <w:pStyle w:val="TM3"/>
        <w:rPr>
          <w:rFonts w:asciiTheme="minorHAnsi" w:eastAsiaTheme="minorEastAsia" w:hAnsiTheme="minorHAnsi" w:cstheme="minorBidi"/>
        </w:rPr>
      </w:pPr>
      <w:hyperlink w:anchor="_Toc73514729" w:history="1">
        <w:r w:rsidRPr="003E07FC">
          <w:rPr>
            <w:rStyle w:val="Lienhypertexte"/>
          </w:rPr>
          <w:t>6.2.3.</w:t>
        </w:r>
        <w:r>
          <w:rPr>
            <w:rFonts w:asciiTheme="minorHAnsi" w:eastAsiaTheme="minorEastAsia" w:hAnsiTheme="minorHAnsi" w:cstheme="minorBidi"/>
          </w:rPr>
          <w:tab/>
        </w:r>
        <w:r w:rsidRPr="003E07FC">
          <w:rPr>
            <w:rStyle w:val="Lienhypertexte"/>
          </w:rPr>
          <w:t>Le parti communiste (PC)</w:t>
        </w:r>
        <w:r>
          <w:rPr>
            <w:webHidden/>
          </w:rPr>
          <w:tab/>
        </w:r>
        <w:r>
          <w:rPr>
            <w:webHidden/>
          </w:rPr>
          <w:fldChar w:fldCharType="begin"/>
        </w:r>
        <w:r>
          <w:rPr>
            <w:webHidden/>
          </w:rPr>
          <w:instrText xml:space="preserve"> PAGEREF _Toc73514729 \h </w:instrText>
        </w:r>
        <w:r>
          <w:rPr>
            <w:webHidden/>
          </w:rPr>
        </w:r>
        <w:r>
          <w:rPr>
            <w:webHidden/>
          </w:rPr>
          <w:fldChar w:fldCharType="separate"/>
        </w:r>
        <w:r w:rsidR="00D3639C">
          <w:rPr>
            <w:webHidden/>
          </w:rPr>
          <w:t>54</w:t>
        </w:r>
        <w:r>
          <w:rPr>
            <w:webHidden/>
          </w:rPr>
          <w:fldChar w:fldCharType="end"/>
        </w:r>
      </w:hyperlink>
    </w:p>
    <w:p w:rsidR="00CA075A" w:rsidRDefault="00CA075A">
      <w:pPr>
        <w:pStyle w:val="TM3"/>
        <w:rPr>
          <w:rFonts w:asciiTheme="minorHAnsi" w:eastAsiaTheme="minorEastAsia" w:hAnsiTheme="minorHAnsi" w:cstheme="minorBidi"/>
        </w:rPr>
      </w:pPr>
      <w:hyperlink w:anchor="_Toc73514730" w:history="1">
        <w:r w:rsidRPr="003E07FC">
          <w:rPr>
            <w:rStyle w:val="Lienhypertexte"/>
          </w:rPr>
          <w:t>6.2.4.</w:t>
        </w:r>
        <w:r>
          <w:rPr>
            <w:rFonts w:asciiTheme="minorHAnsi" w:eastAsiaTheme="minorEastAsia" w:hAnsiTheme="minorHAnsi" w:cstheme="minorBidi"/>
          </w:rPr>
          <w:tab/>
        </w:r>
        <w:r w:rsidRPr="003E07FC">
          <w:rPr>
            <w:rStyle w:val="Lienhypertexte"/>
          </w:rPr>
          <w:t>Les droites</w:t>
        </w:r>
        <w:r>
          <w:rPr>
            <w:webHidden/>
          </w:rPr>
          <w:tab/>
        </w:r>
        <w:r>
          <w:rPr>
            <w:webHidden/>
          </w:rPr>
          <w:fldChar w:fldCharType="begin"/>
        </w:r>
        <w:r>
          <w:rPr>
            <w:webHidden/>
          </w:rPr>
          <w:instrText xml:space="preserve"> PAGEREF _Toc73514730 \h </w:instrText>
        </w:r>
        <w:r>
          <w:rPr>
            <w:webHidden/>
          </w:rPr>
        </w:r>
        <w:r>
          <w:rPr>
            <w:webHidden/>
          </w:rPr>
          <w:fldChar w:fldCharType="separate"/>
        </w:r>
        <w:r w:rsidR="00D3639C">
          <w:rPr>
            <w:webHidden/>
          </w:rPr>
          <w:t>54</w:t>
        </w:r>
        <w:r>
          <w:rPr>
            <w:webHidden/>
          </w:rPr>
          <w:fldChar w:fldCharType="end"/>
        </w:r>
      </w:hyperlink>
    </w:p>
    <w:p w:rsidR="00CA075A" w:rsidRDefault="00CA075A">
      <w:pPr>
        <w:pStyle w:val="TM2"/>
        <w:rPr>
          <w:rFonts w:asciiTheme="minorHAnsi" w:eastAsiaTheme="minorEastAsia" w:hAnsiTheme="minorHAnsi" w:cstheme="minorBidi"/>
        </w:rPr>
      </w:pPr>
      <w:hyperlink w:anchor="_Toc73514731" w:history="1">
        <w:r w:rsidRPr="003E07FC">
          <w:rPr>
            <w:rStyle w:val="Lienhypertexte"/>
          </w:rPr>
          <w:t>6.3.</w:t>
        </w:r>
        <w:r>
          <w:rPr>
            <w:rFonts w:asciiTheme="minorHAnsi" w:eastAsiaTheme="minorEastAsia" w:hAnsiTheme="minorHAnsi" w:cstheme="minorBidi"/>
          </w:rPr>
          <w:tab/>
        </w:r>
        <w:r w:rsidRPr="003E07FC">
          <w:rPr>
            <w:rStyle w:val="Lienhypertexte"/>
          </w:rPr>
          <w:t>La Troisième République sous tensions</w:t>
        </w:r>
        <w:r>
          <w:rPr>
            <w:webHidden/>
          </w:rPr>
          <w:tab/>
        </w:r>
        <w:r>
          <w:rPr>
            <w:webHidden/>
          </w:rPr>
          <w:fldChar w:fldCharType="begin"/>
        </w:r>
        <w:r>
          <w:rPr>
            <w:webHidden/>
          </w:rPr>
          <w:instrText xml:space="preserve"> PAGEREF _Toc73514731 \h </w:instrText>
        </w:r>
        <w:r>
          <w:rPr>
            <w:webHidden/>
          </w:rPr>
        </w:r>
        <w:r>
          <w:rPr>
            <w:webHidden/>
          </w:rPr>
          <w:fldChar w:fldCharType="separate"/>
        </w:r>
        <w:r w:rsidR="00D3639C">
          <w:rPr>
            <w:webHidden/>
          </w:rPr>
          <w:t>54</w:t>
        </w:r>
        <w:r>
          <w:rPr>
            <w:webHidden/>
          </w:rPr>
          <w:fldChar w:fldCharType="end"/>
        </w:r>
      </w:hyperlink>
    </w:p>
    <w:p w:rsidR="00CA075A" w:rsidRDefault="00CA075A">
      <w:pPr>
        <w:pStyle w:val="TM3"/>
        <w:rPr>
          <w:rFonts w:asciiTheme="minorHAnsi" w:eastAsiaTheme="minorEastAsia" w:hAnsiTheme="minorHAnsi" w:cstheme="minorBidi"/>
        </w:rPr>
      </w:pPr>
      <w:hyperlink w:anchor="_Toc73514732" w:history="1">
        <w:r w:rsidRPr="003E07FC">
          <w:rPr>
            <w:rStyle w:val="Lienhypertexte"/>
          </w:rPr>
          <w:t>6.3.1.</w:t>
        </w:r>
        <w:r>
          <w:rPr>
            <w:rFonts w:asciiTheme="minorHAnsi" w:eastAsiaTheme="minorEastAsia" w:hAnsiTheme="minorHAnsi" w:cstheme="minorBidi"/>
          </w:rPr>
          <w:tab/>
        </w:r>
        <w:r w:rsidRPr="003E07FC">
          <w:rPr>
            <w:rStyle w:val="Lienhypertexte"/>
          </w:rPr>
          <w:t>Le Bloc National, ou quand l’anticommunisme ne suffit pas à faire une politique (1919-1924)</w:t>
        </w:r>
        <w:r>
          <w:rPr>
            <w:webHidden/>
          </w:rPr>
          <w:tab/>
        </w:r>
        <w:r>
          <w:rPr>
            <w:webHidden/>
          </w:rPr>
          <w:fldChar w:fldCharType="begin"/>
        </w:r>
        <w:r>
          <w:rPr>
            <w:webHidden/>
          </w:rPr>
          <w:instrText xml:space="preserve"> PAGEREF _Toc73514732 \h </w:instrText>
        </w:r>
        <w:r>
          <w:rPr>
            <w:webHidden/>
          </w:rPr>
        </w:r>
        <w:r>
          <w:rPr>
            <w:webHidden/>
          </w:rPr>
          <w:fldChar w:fldCharType="separate"/>
        </w:r>
        <w:r w:rsidR="00D3639C">
          <w:rPr>
            <w:webHidden/>
          </w:rPr>
          <w:t>54</w:t>
        </w:r>
        <w:r>
          <w:rPr>
            <w:webHidden/>
          </w:rPr>
          <w:fldChar w:fldCharType="end"/>
        </w:r>
      </w:hyperlink>
    </w:p>
    <w:p w:rsidR="00CA075A" w:rsidRDefault="00CA075A">
      <w:pPr>
        <w:pStyle w:val="TM3"/>
        <w:rPr>
          <w:rFonts w:asciiTheme="minorHAnsi" w:eastAsiaTheme="minorEastAsia" w:hAnsiTheme="minorHAnsi" w:cstheme="minorBidi"/>
        </w:rPr>
      </w:pPr>
      <w:hyperlink w:anchor="_Toc73514733" w:history="1">
        <w:r w:rsidRPr="003E07FC">
          <w:rPr>
            <w:rStyle w:val="Lienhypertexte"/>
          </w:rPr>
          <w:t>6.3.2.</w:t>
        </w:r>
        <w:r>
          <w:rPr>
            <w:rFonts w:asciiTheme="minorHAnsi" w:eastAsiaTheme="minorEastAsia" w:hAnsiTheme="minorHAnsi" w:cstheme="minorBidi"/>
          </w:rPr>
          <w:tab/>
        </w:r>
        <w:r w:rsidRPr="003E07FC">
          <w:rPr>
            <w:rStyle w:val="Lienhypertexte"/>
          </w:rPr>
          <w:t>Le Cartel des Gauches (1924-1926)</w:t>
        </w:r>
        <w:r>
          <w:rPr>
            <w:webHidden/>
          </w:rPr>
          <w:tab/>
        </w:r>
        <w:r>
          <w:rPr>
            <w:webHidden/>
          </w:rPr>
          <w:fldChar w:fldCharType="begin"/>
        </w:r>
        <w:r>
          <w:rPr>
            <w:webHidden/>
          </w:rPr>
          <w:instrText xml:space="preserve"> PAGEREF _Toc73514733 \h </w:instrText>
        </w:r>
        <w:r>
          <w:rPr>
            <w:webHidden/>
          </w:rPr>
        </w:r>
        <w:r>
          <w:rPr>
            <w:webHidden/>
          </w:rPr>
          <w:fldChar w:fldCharType="separate"/>
        </w:r>
        <w:r w:rsidR="00D3639C">
          <w:rPr>
            <w:webHidden/>
          </w:rPr>
          <w:t>54</w:t>
        </w:r>
        <w:r>
          <w:rPr>
            <w:webHidden/>
          </w:rPr>
          <w:fldChar w:fldCharType="end"/>
        </w:r>
      </w:hyperlink>
    </w:p>
    <w:p w:rsidR="00CA075A" w:rsidRDefault="00CA075A">
      <w:pPr>
        <w:pStyle w:val="TM3"/>
        <w:rPr>
          <w:rFonts w:asciiTheme="minorHAnsi" w:eastAsiaTheme="minorEastAsia" w:hAnsiTheme="minorHAnsi" w:cstheme="minorBidi"/>
        </w:rPr>
      </w:pPr>
      <w:hyperlink w:anchor="_Toc73514734" w:history="1">
        <w:r w:rsidRPr="003E07FC">
          <w:rPr>
            <w:rStyle w:val="Lienhypertexte"/>
          </w:rPr>
          <w:t>6.3.3.</w:t>
        </w:r>
        <w:r>
          <w:rPr>
            <w:rFonts w:asciiTheme="minorHAnsi" w:eastAsiaTheme="minorEastAsia" w:hAnsiTheme="minorHAnsi" w:cstheme="minorBidi"/>
          </w:rPr>
          <w:tab/>
        </w:r>
        <w:r w:rsidRPr="003E07FC">
          <w:rPr>
            <w:rStyle w:val="Lienhypertexte"/>
          </w:rPr>
          <w:t>Le retour de la droite au pouvoir</w:t>
        </w:r>
        <w:r>
          <w:rPr>
            <w:webHidden/>
          </w:rPr>
          <w:tab/>
        </w:r>
        <w:r>
          <w:rPr>
            <w:webHidden/>
          </w:rPr>
          <w:fldChar w:fldCharType="begin"/>
        </w:r>
        <w:r>
          <w:rPr>
            <w:webHidden/>
          </w:rPr>
          <w:instrText xml:space="preserve"> PAGEREF _Toc73514734 \h </w:instrText>
        </w:r>
        <w:r>
          <w:rPr>
            <w:webHidden/>
          </w:rPr>
        </w:r>
        <w:r>
          <w:rPr>
            <w:webHidden/>
          </w:rPr>
          <w:fldChar w:fldCharType="separate"/>
        </w:r>
        <w:r w:rsidR="00D3639C">
          <w:rPr>
            <w:webHidden/>
          </w:rPr>
          <w:t>54</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35" w:history="1">
        <w:r w:rsidRPr="003E07FC">
          <w:rPr>
            <w:rStyle w:val="Lienhypertexte"/>
          </w:rPr>
          <w:t>Chapitre 7.</w:t>
        </w:r>
        <w:r>
          <w:rPr>
            <w:rFonts w:asciiTheme="minorHAnsi" w:eastAsiaTheme="minorEastAsia" w:hAnsiTheme="minorHAnsi" w:cstheme="minorBidi"/>
            <w:b w:val="0"/>
            <w:lang w:eastAsia="fr-FR"/>
          </w:rPr>
          <w:tab/>
        </w:r>
        <w:r w:rsidRPr="003E07FC">
          <w:rPr>
            <w:rStyle w:val="Lienhypertexte"/>
          </w:rPr>
          <w:t>La crise des années 1930 : crise économique ou crise de civilisation ?</w:t>
        </w:r>
        <w:r>
          <w:rPr>
            <w:webHidden/>
          </w:rPr>
          <w:tab/>
        </w:r>
        <w:r>
          <w:rPr>
            <w:webHidden/>
          </w:rPr>
          <w:fldChar w:fldCharType="begin"/>
        </w:r>
        <w:r>
          <w:rPr>
            <w:webHidden/>
          </w:rPr>
          <w:instrText xml:space="preserve"> PAGEREF _Toc73514735 \h </w:instrText>
        </w:r>
        <w:r>
          <w:rPr>
            <w:webHidden/>
          </w:rPr>
        </w:r>
        <w:r>
          <w:rPr>
            <w:webHidden/>
          </w:rPr>
          <w:fldChar w:fldCharType="separate"/>
        </w:r>
        <w:r w:rsidR="00D3639C">
          <w:rPr>
            <w:webHidden/>
          </w:rPr>
          <w:t>55</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36" w:history="1">
        <w:r w:rsidRPr="003E07FC">
          <w:rPr>
            <w:rStyle w:val="Lienhypertexte"/>
          </w:rPr>
          <w:t>Chapitre 8.</w:t>
        </w:r>
        <w:r>
          <w:rPr>
            <w:rFonts w:asciiTheme="minorHAnsi" w:eastAsiaTheme="minorEastAsia" w:hAnsiTheme="minorHAnsi" w:cstheme="minorBidi"/>
            <w:b w:val="0"/>
            <w:lang w:eastAsia="fr-FR"/>
          </w:rPr>
          <w:tab/>
        </w:r>
        <w:r w:rsidRPr="003E07FC">
          <w:rPr>
            <w:rStyle w:val="Lienhypertexte"/>
          </w:rPr>
          <w:t>Un ou des totalitarismes ?</w:t>
        </w:r>
        <w:r>
          <w:rPr>
            <w:webHidden/>
          </w:rPr>
          <w:tab/>
        </w:r>
        <w:r>
          <w:rPr>
            <w:webHidden/>
          </w:rPr>
          <w:fldChar w:fldCharType="begin"/>
        </w:r>
        <w:r>
          <w:rPr>
            <w:webHidden/>
          </w:rPr>
          <w:instrText xml:space="preserve"> PAGEREF _Toc73514736 \h </w:instrText>
        </w:r>
        <w:r>
          <w:rPr>
            <w:webHidden/>
          </w:rPr>
        </w:r>
        <w:r>
          <w:rPr>
            <w:webHidden/>
          </w:rPr>
          <w:fldChar w:fldCharType="separate"/>
        </w:r>
        <w:r w:rsidR="00D3639C">
          <w:rPr>
            <w:webHidden/>
          </w:rPr>
          <w:t>57</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37" w:history="1">
        <w:r w:rsidRPr="003E07FC">
          <w:rPr>
            <w:rStyle w:val="Lienhypertexte"/>
          </w:rPr>
          <w:t>Chapitre 9.</w:t>
        </w:r>
        <w:r>
          <w:rPr>
            <w:rFonts w:asciiTheme="minorHAnsi" w:eastAsiaTheme="minorEastAsia" w:hAnsiTheme="minorHAnsi" w:cstheme="minorBidi"/>
            <w:b w:val="0"/>
            <w:lang w:eastAsia="fr-FR"/>
          </w:rPr>
          <w:tab/>
        </w:r>
        <w:r w:rsidRPr="003E07FC">
          <w:rPr>
            <w:rStyle w:val="Lienhypertexte"/>
          </w:rPr>
          <w:t>La Troisième République et les crises des années 1930</w:t>
        </w:r>
        <w:r>
          <w:rPr>
            <w:webHidden/>
          </w:rPr>
          <w:tab/>
        </w:r>
        <w:r>
          <w:rPr>
            <w:webHidden/>
          </w:rPr>
          <w:fldChar w:fldCharType="begin"/>
        </w:r>
        <w:r>
          <w:rPr>
            <w:webHidden/>
          </w:rPr>
          <w:instrText xml:space="preserve"> PAGEREF _Toc73514737 \h </w:instrText>
        </w:r>
        <w:r>
          <w:rPr>
            <w:webHidden/>
          </w:rPr>
        </w:r>
        <w:r>
          <w:rPr>
            <w:webHidden/>
          </w:rPr>
          <w:fldChar w:fldCharType="separate"/>
        </w:r>
        <w:r w:rsidR="00D3639C">
          <w:rPr>
            <w:webHidden/>
          </w:rPr>
          <w:t>59</w:t>
        </w:r>
        <w:r>
          <w:rPr>
            <w:webHidden/>
          </w:rPr>
          <w:fldChar w:fldCharType="end"/>
        </w:r>
      </w:hyperlink>
    </w:p>
    <w:p w:rsidR="00CA075A" w:rsidRDefault="00CA075A">
      <w:pPr>
        <w:pStyle w:val="TM2"/>
        <w:rPr>
          <w:rFonts w:asciiTheme="minorHAnsi" w:eastAsiaTheme="minorEastAsia" w:hAnsiTheme="minorHAnsi" w:cstheme="minorBidi"/>
        </w:rPr>
      </w:pPr>
      <w:hyperlink w:anchor="_Toc73514738" w:history="1">
        <w:r w:rsidRPr="003E07FC">
          <w:rPr>
            <w:rStyle w:val="Lienhypertexte"/>
          </w:rPr>
          <w:t>9.1.</w:t>
        </w:r>
        <w:r>
          <w:rPr>
            <w:rFonts w:asciiTheme="minorHAnsi" w:eastAsiaTheme="minorEastAsia" w:hAnsiTheme="minorHAnsi" w:cstheme="minorBidi"/>
          </w:rPr>
          <w:tab/>
        </w:r>
        <w:r w:rsidRPr="003E07FC">
          <w:rPr>
            <w:rStyle w:val="Lienhypertexte"/>
          </w:rPr>
          <w:t>Section 1</w:t>
        </w:r>
        <w:r>
          <w:rPr>
            <w:webHidden/>
          </w:rPr>
          <w:tab/>
        </w:r>
        <w:r>
          <w:rPr>
            <w:webHidden/>
          </w:rPr>
          <w:fldChar w:fldCharType="begin"/>
        </w:r>
        <w:r>
          <w:rPr>
            <w:webHidden/>
          </w:rPr>
          <w:instrText xml:space="preserve"> PAGEREF _Toc73514738 \h </w:instrText>
        </w:r>
        <w:r>
          <w:rPr>
            <w:webHidden/>
          </w:rPr>
        </w:r>
        <w:r>
          <w:rPr>
            <w:webHidden/>
          </w:rPr>
          <w:fldChar w:fldCharType="separate"/>
        </w:r>
        <w:r w:rsidR="00D3639C">
          <w:rPr>
            <w:webHidden/>
          </w:rPr>
          <w:t>59</w:t>
        </w:r>
        <w:r>
          <w:rPr>
            <w:webHidden/>
          </w:rPr>
          <w:fldChar w:fldCharType="end"/>
        </w:r>
      </w:hyperlink>
    </w:p>
    <w:p w:rsidR="00CA075A" w:rsidRDefault="00CA075A">
      <w:pPr>
        <w:pStyle w:val="TM2"/>
        <w:rPr>
          <w:rFonts w:asciiTheme="minorHAnsi" w:eastAsiaTheme="minorEastAsia" w:hAnsiTheme="minorHAnsi" w:cstheme="minorBidi"/>
        </w:rPr>
      </w:pPr>
      <w:hyperlink w:anchor="_Toc73514739" w:history="1">
        <w:r w:rsidRPr="003E07FC">
          <w:rPr>
            <w:rStyle w:val="Lienhypertexte"/>
          </w:rPr>
          <w:t>9.2.</w:t>
        </w:r>
        <w:r>
          <w:rPr>
            <w:rFonts w:asciiTheme="minorHAnsi" w:eastAsiaTheme="minorEastAsia" w:hAnsiTheme="minorHAnsi" w:cstheme="minorBidi"/>
          </w:rPr>
          <w:tab/>
        </w:r>
        <w:r w:rsidRPr="003E07FC">
          <w:rPr>
            <w:rStyle w:val="Lienhypertexte"/>
          </w:rPr>
          <w:t>Section 2</w:t>
        </w:r>
        <w:r>
          <w:rPr>
            <w:webHidden/>
          </w:rPr>
          <w:tab/>
        </w:r>
        <w:r>
          <w:rPr>
            <w:webHidden/>
          </w:rPr>
          <w:fldChar w:fldCharType="begin"/>
        </w:r>
        <w:r>
          <w:rPr>
            <w:webHidden/>
          </w:rPr>
          <w:instrText xml:space="preserve"> PAGEREF _Toc73514739 \h </w:instrText>
        </w:r>
        <w:r>
          <w:rPr>
            <w:webHidden/>
          </w:rPr>
        </w:r>
        <w:r>
          <w:rPr>
            <w:webHidden/>
          </w:rPr>
          <w:fldChar w:fldCharType="separate"/>
        </w:r>
        <w:r w:rsidR="00D3639C">
          <w:rPr>
            <w:webHidden/>
          </w:rPr>
          <w:t>59</w:t>
        </w:r>
        <w:r>
          <w:rPr>
            <w:webHidden/>
          </w:rPr>
          <w:fldChar w:fldCharType="end"/>
        </w:r>
      </w:hyperlink>
    </w:p>
    <w:p w:rsidR="00CA075A" w:rsidRDefault="00CA075A">
      <w:pPr>
        <w:pStyle w:val="TM3"/>
        <w:rPr>
          <w:rFonts w:asciiTheme="minorHAnsi" w:eastAsiaTheme="minorEastAsia" w:hAnsiTheme="minorHAnsi" w:cstheme="minorBidi"/>
        </w:rPr>
      </w:pPr>
      <w:hyperlink w:anchor="_Toc73514740" w:history="1">
        <w:r w:rsidRPr="003E07FC">
          <w:rPr>
            <w:rStyle w:val="Lienhypertexte"/>
          </w:rPr>
          <w:t>9.2.1.</w:t>
        </w:r>
        <w:r>
          <w:rPr>
            <w:rFonts w:asciiTheme="minorHAnsi" w:eastAsiaTheme="minorEastAsia" w:hAnsiTheme="minorHAnsi" w:cstheme="minorBidi"/>
          </w:rPr>
          <w:tab/>
        </w:r>
        <w:r w:rsidRPr="003E07FC">
          <w:rPr>
            <w:rStyle w:val="Lienhypertexte"/>
          </w:rPr>
          <w:t>Sous-section 1</w:t>
        </w:r>
        <w:r>
          <w:rPr>
            <w:webHidden/>
          </w:rPr>
          <w:tab/>
        </w:r>
        <w:r>
          <w:rPr>
            <w:webHidden/>
          </w:rPr>
          <w:fldChar w:fldCharType="begin"/>
        </w:r>
        <w:r>
          <w:rPr>
            <w:webHidden/>
          </w:rPr>
          <w:instrText xml:space="preserve"> PAGEREF _Toc73514740 \h </w:instrText>
        </w:r>
        <w:r>
          <w:rPr>
            <w:webHidden/>
          </w:rPr>
        </w:r>
        <w:r>
          <w:rPr>
            <w:webHidden/>
          </w:rPr>
          <w:fldChar w:fldCharType="separate"/>
        </w:r>
        <w:r w:rsidR="00D3639C">
          <w:rPr>
            <w:webHidden/>
          </w:rPr>
          <w:t>59</w:t>
        </w:r>
        <w:r>
          <w:rPr>
            <w:webHidden/>
          </w:rPr>
          <w:fldChar w:fldCharType="end"/>
        </w:r>
      </w:hyperlink>
    </w:p>
    <w:p w:rsidR="00CA075A" w:rsidRDefault="00CA075A">
      <w:pPr>
        <w:pStyle w:val="TM3"/>
        <w:rPr>
          <w:rFonts w:asciiTheme="minorHAnsi" w:eastAsiaTheme="minorEastAsia" w:hAnsiTheme="minorHAnsi" w:cstheme="minorBidi"/>
        </w:rPr>
      </w:pPr>
      <w:hyperlink w:anchor="_Toc73514741" w:history="1">
        <w:r w:rsidRPr="003E07FC">
          <w:rPr>
            <w:rStyle w:val="Lienhypertexte"/>
          </w:rPr>
          <w:t>9.2.2.</w:t>
        </w:r>
        <w:r>
          <w:rPr>
            <w:rFonts w:asciiTheme="minorHAnsi" w:eastAsiaTheme="minorEastAsia" w:hAnsiTheme="minorHAnsi" w:cstheme="minorBidi"/>
          </w:rPr>
          <w:tab/>
        </w:r>
        <w:r w:rsidRPr="003E07FC">
          <w:rPr>
            <w:rStyle w:val="Lienhypertexte"/>
          </w:rPr>
          <w:t>L’absence d’Union sacrée</w:t>
        </w:r>
        <w:r>
          <w:rPr>
            <w:webHidden/>
          </w:rPr>
          <w:tab/>
        </w:r>
        <w:r>
          <w:rPr>
            <w:webHidden/>
          </w:rPr>
          <w:fldChar w:fldCharType="begin"/>
        </w:r>
        <w:r>
          <w:rPr>
            <w:webHidden/>
          </w:rPr>
          <w:instrText xml:space="preserve"> PAGEREF _Toc73514741 \h </w:instrText>
        </w:r>
        <w:r>
          <w:rPr>
            <w:webHidden/>
          </w:rPr>
        </w:r>
        <w:r>
          <w:rPr>
            <w:webHidden/>
          </w:rPr>
          <w:fldChar w:fldCharType="separate"/>
        </w:r>
        <w:r w:rsidR="00D3639C">
          <w:rPr>
            <w:webHidden/>
          </w:rPr>
          <w:t>59</w:t>
        </w:r>
        <w:r>
          <w:rPr>
            <w:webHidden/>
          </w:rPr>
          <w:fldChar w:fldCharType="end"/>
        </w:r>
      </w:hyperlink>
    </w:p>
    <w:p w:rsidR="00CA075A" w:rsidRDefault="00CA075A">
      <w:pPr>
        <w:pStyle w:val="TM3"/>
        <w:rPr>
          <w:rFonts w:asciiTheme="minorHAnsi" w:eastAsiaTheme="minorEastAsia" w:hAnsiTheme="minorHAnsi" w:cstheme="minorBidi"/>
        </w:rPr>
      </w:pPr>
      <w:hyperlink w:anchor="_Toc73514742" w:history="1">
        <w:r w:rsidRPr="003E07FC">
          <w:rPr>
            <w:rStyle w:val="Lienhypertexte"/>
          </w:rPr>
          <w:t>9.2.3.</w:t>
        </w:r>
        <w:r>
          <w:rPr>
            <w:rFonts w:asciiTheme="minorHAnsi" w:eastAsiaTheme="minorEastAsia" w:hAnsiTheme="minorHAnsi" w:cstheme="minorBidi"/>
          </w:rPr>
          <w:tab/>
        </w:r>
        <w:r w:rsidRPr="003E07FC">
          <w:rPr>
            <w:rStyle w:val="Lienhypertexte"/>
          </w:rPr>
          <w:t>Le malaise social</w:t>
        </w:r>
        <w:r>
          <w:rPr>
            <w:webHidden/>
          </w:rPr>
          <w:tab/>
        </w:r>
        <w:r>
          <w:rPr>
            <w:webHidden/>
          </w:rPr>
          <w:fldChar w:fldCharType="begin"/>
        </w:r>
        <w:r>
          <w:rPr>
            <w:webHidden/>
          </w:rPr>
          <w:instrText xml:space="preserve"> PAGEREF _Toc73514742 \h </w:instrText>
        </w:r>
        <w:r>
          <w:rPr>
            <w:webHidden/>
          </w:rPr>
        </w:r>
        <w:r>
          <w:rPr>
            <w:webHidden/>
          </w:rPr>
          <w:fldChar w:fldCharType="separate"/>
        </w:r>
        <w:r w:rsidR="00D3639C">
          <w:rPr>
            <w:webHidden/>
          </w:rPr>
          <w:t>59</w:t>
        </w:r>
        <w:r>
          <w:rPr>
            <w:webHidden/>
          </w:rPr>
          <w:fldChar w:fldCharType="end"/>
        </w:r>
      </w:hyperlink>
    </w:p>
    <w:p w:rsidR="00CA075A" w:rsidRDefault="00CA075A">
      <w:pPr>
        <w:pStyle w:val="TM2"/>
        <w:rPr>
          <w:rFonts w:asciiTheme="minorHAnsi" w:eastAsiaTheme="minorEastAsia" w:hAnsiTheme="minorHAnsi" w:cstheme="minorBidi"/>
        </w:rPr>
      </w:pPr>
      <w:hyperlink w:anchor="_Toc73514743" w:history="1">
        <w:r w:rsidRPr="003E07FC">
          <w:rPr>
            <w:rStyle w:val="Lienhypertexte"/>
          </w:rPr>
          <w:t>9.3.</w:t>
        </w:r>
        <w:r>
          <w:rPr>
            <w:rFonts w:asciiTheme="minorHAnsi" w:eastAsiaTheme="minorEastAsia" w:hAnsiTheme="minorHAnsi" w:cstheme="minorBidi"/>
          </w:rPr>
          <w:tab/>
        </w:r>
        <w:r w:rsidRPr="003E07FC">
          <w:rPr>
            <w:rStyle w:val="Lienhypertexte"/>
          </w:rPr>
          <w:t>Une puissance affaiblie</w:t>
        </w:r>
        <w:r>
          <w:rPr>
            <w:webHidden/>
          </w:rPr>
          <w:tab/>
        </w:r>
        <w:r>
          <w:rPr>
            <w:webHidden/>
          </w:rPr>
          <w:fldChar w:fldCharType="begin"/>
        </w:r>
        <w:r>
          <w:rPr>
            <w:webHidden/>
          </w:rPr>
          <w:instrText xml:space="preserve"> PAGEREF _Toc73514743 \h </w:instrText>
        </w:r>
        <w:r>
          <w:rPr>
            <w:webHidden/>
          </w:rPr>
        </w:r>
        <w:r>
          <w:rPr>
            <w:webHidden/>
          </w:rPr>
          <w:fldChar w:fldCharType="separate"/>
        </w:r>
        <w:r w:rsidR="00D3639C">
          <w:rPr>
            <w:webHidden/>
          </w:rPr>
          <w:t>60</w:t>
        </w:r>
        <w:r>
          <w:rPr>
            <w:webHidden/>
          </w:rPr>
          <w:fldChar w:fldCharType="end"/>
        </w:r>
      </w:hyperlink>
    </w:p>
    <w:p w:rsidR="00CA075A" w:rsidRDefault="00CA075A">
      <w:pPr>
        <w:pStyle w:val="TM3"/>
        <w:rPr>
          <w:rFonts w:asciiTheme="minorHAnsi" w:eastAsiaTheme="minorEastAsia" w:hAnsiTheme="minorHAnsi" w:cstheme="minorBidi"/>
        </w:rPr>
      </w:pPr>
      <w:hyperlink w:anchor="_Toc73514744" w:history="1">
        <w:r w:rsidRPr="003E07FC">
          <w:rPr>
            <w:rStyle w:val="Lienhypertexte"/>
          </w:rPr>
          <w:t>9.3.1.</w:t>
        </w:r>
        <w:r>
          <w:rPr>
            <w:rFonts w:asciiTheme="minorHAnsi" w:eastAsiaTheme="minorEastAsia" w:hAnsiTheme="minorHAnsi" w:cstheme="minorBidi"/>
          </w:rPr>
          <w:tab/>
        </w:r>
        <w:r w:rsidRPr="003E07FC">
          <w:rPr>
            <w:rStyle w:val="Lienhypertexte"/>
          </w:rPr>
          <w:t>La crise démographique</w:t>
        </w:r>
        <w:r>
          <w:rPr>
            <w:webHidden/>
          </w:rPr>
          <w:tab/>
        </w:r>
        <w:r>
          <w:rPr>
            <w:webHidden/>
          </w:rPr>
          <w:fldChar w:fldCharType="begin"/>
        </w:r>
        <w:r>
          <w:rPr>
            <w:webHidden/>
          </w:rPr>
          <w:instrText xml:space="preserve"> PAGEREF _Toc73514744 \h </w:instrText>
        </w:r>
        <w:r>
          <w:rPr>
            <w:webHidden/>
          </w:rPr>
        </w:r>
        <w:r>
          <w:rPr>
            <w:webHidden/>
          </w:rPr>
          <w:fldChar w:fldCharType="separate"/>
        </w:r>
        <w:r w:rsidR="00D3639C">
          <w:rPr>
            <w:webHidden/>
          </w:rPr>
          <w:t>60</w:t>
        </w:r>
        <w:r>
          <w:rPr>
            <w:webHidden/>
          </w:rPr>
          <w:fldChar w:fldCharType="end"/>
        </w:r>
      </w:hyperlink>
    </w:p>
    <w:p w:rsidR="00CA075A" w:rsidRDefault="00CA075A">
      <w:pPr>
        <w:pStyle w:val="TM3"/>
        <w:rPr>
          <w:rFonts w:asciiTheme="minorHAnsi" w:eastAsiaTheme="minorEastAsia" w:hAnsiTheme="minorHAnsi" w:cstheme="minorBidi"/>
        </w:rPr>
      </w:pPr>
      <w:hyperlink w:anchor="_Toc73514745" w:history="1">
        <w:r w:rsidRPr="003E07FC">
          <w:rPr>
            <w:rStyle w:val="Lienhypertexte"/>
          </w:rPr>
          <w:t>9.3.2.</w:t>
        </w:r>
        <w:r>
          <w:rPr>
            <w:rFonts w:asciiTheme="minorHAnsi" w:eastAsiaTheme="minorEastAsia" w:hAnsiTheme="minorHAnsi" w:cstheme="minorBidi"/>
          </w:rPr>
          <w:tab/>
        </w:r>
        <w:r w:rsidRPr="003E07FC">
          <w:rPr>
            <w:rStyle w:val="Lienhypertexte"/>
          </w:rPr>
          <w:t>La stagnation économique</w:t>
        </w:r>
        <w:r>
          <w:rPr>
            <w:webHidden/>
          </w:rPr>
          <w:tab/>
        </w:r>
        <w:r>
          <w:rPr>
            <w:webHidden/>
          </w:rPr>
          <w:fldChar w:fldCharType="begin"/>
        </w:r>
        <w:r>
          <w:rPr>
            <w:webHidden/>
          </w:rPr>
          <w:instrText xml:space="preserve"> PAGEREF _Toc73514745 \h </w:instrText>
        </w:r>
        <w:r>
          <w:rPr>
            <w:webHidden/>
          </w:rPr>
        </w:r>
        <w:r>
          <w:rPr>
            <w:webHidden/>
          </w:rPr>
          <w:fldChar w:fldCharType="separate"/>
        </w:r>
        <w:r w:rsidR="00D3639C">
          <w:rPr>
            <w:webHidden/>
          </w:rPr>
          <w:t>60</w:t>
        </w:r>
        <w:r>
          <w:rPr>
            <w:webHidden/>
          </w:rPr>
          <w:fldChar w:fldCharType="end"/>
        </w:r>
      </w:hyperlink>
    </w:p>
    <w:p w:rsidR="00CA075A" w:rsidRDefault="00CA075A">
      <w:pPr>
        <w:pStyle w:val="TM3"/>
        <w:rPr>
          <w:rFonts w:asciiTheme="minorHAnsi" w:eastAsiaTheme="minorEastAsia" w:hAnsiTheme="minorHAnsi" w:cstheme="minorBidi"/>
        </w:rPr>
      </w:pPr>
      <w:hyperlink w:anchor="_Toc73514746" w:history="1">
        <w:r w:rsidRPr="003E07FC">
          <w:rPr>
            <w:rStyle w:val="Lienhypertexte"/>
          </w:rPr>
          <w:t>9.3.3.</w:t>
        </w:r>
        <w:r>
          <w:rPr>
            <w:rFonts w:asciiTheme="minorHAnsi" w:eastAsiaTheme="minorEastAsia" w:hAnsiTheme="minorHAnsi" w:cstheme="minorBidi"/>
          </w:rPr>
          <w:tab/>
        </w:r>
        <w:r w:rsidRPr="003E07FC">
          <w:rPr>
            <w:rStyle w:val="Lienhypertexte"/>
          </w:rPr>
          <w:t>Une puissance coloniale illusoire</w:t>
        </w:r>
        <w:r>
          <w:rPr>
            <w:webHidden/>
          </w:rPr>
          <w:tab/>
        </w:r>
        <w:r>
          <w:rPr>
            <w:webHidden/>
          </w:rPr>
          <w:fldChar w:fldCharType="begin"/>
        </w:r>
        <w:r>
          <w:rPr>
            <w:webHidden/>
          </w:rPr>
          <w:instrText xml:space="preserve"> PAGEREF _Toc73514746 \h </w:instrText>
        </w:r>
        <w:r>
          <w:rPr>
            <w:webHidden/>
          </w:rPr>
        </w:r>
        <w:r>
          <w:rPr>
            <w:webHidden/>
          </w:rPr>
          <w:fldChar w:fldCharType="separate"/>
        </w:r>
        <w:r w:rsidR="00D3639C">
          <w:rPr>
            <w:webHidden/>
          </w:rPr>
          <w:t>60</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47" w:history="1">
        <w:r w:rsidRPr="003E07FC">
          <w:rPr>
            <w:rStyle w:val="Lienhypertexte"/>
          </w:rPr>
          <w:t>Chapitre 10.</w:t>
        </w:r>
        <w:r>
          <w:rPr>
            <w:rFonts w:asciiTheme="minorHAnsi" w:eastAsiaTheme="minorEastAsia" w:hAnsiTheme="minorHAnsi" w:cstheme="minorBidi"/>
            <w:b w:val="0"/>
            <w:lang w:eastAsia="fr-FR"/>
          </w:rPr>
          <w:tab/>
        </w:r>
        <w:r w:rsidRPr="003E07FC">
          <w:rPr>
            <w:rStyle w:val="Lienhypertexte"/>
          </w:rPr>
          <w:t>L’Europe et le monde au début du XX</w:t>
        </w:r>
        <w:r w:rsidRPr="003E07FC">
          <w:rPr>
            <w:rStyle w:val="Lienhypertexte"/>
            <w:vertAlign w:val="superscript"/>
          </w:rPr>
          <w:t>e</w:t>
        </w:r>
        <w:r w:rsidRPr="003E07FC">
          <w:rPr>
            <w:rStyle w:val="Lienhypertexte"/>
          </w:rPr>
          <w:t xml:space="preserve"> siècle (1850-1939)</w:t>
        </w:r>
        <w:r>
          <w:rPr>
            <w:webHidden/>
          </w:rPr>
          <w:tab/>
        </w:r>
        <w:r>
          <w:rPr>
            <w:webHidden/>
          </w:rPr>
          <w:fldChar w:fldCharType="begin"/>
        </w:r>
        <w:r>
          <w:rPr>
            <w:webHidden/>
          </w:rPr>
          <w:instrText xml:space="preserve"> PAGEREF _Toc73514747 \h </w:instrText>
        </w:r>
        <w:r>
          <w:rPr>
            <w:webHidden/>
          </w:rPr>
        </w:r>
        <w:r>
          <w:rPr>
            <w:webHidden/>
          </w:rPr>
          <w:fldChar w:fldCharType="separate"/>
        </w:r>
        <w:r w:rsidR="00D3639C">
          <w:rPr>
            <w:webHidden/>
          </w:rPr>
          <w:t>61</w:t>
        </w:r>
        <w:r>
          <w:rPr>
            <w:webHidden/>
          </w:rPr>
          <w:fldChar w:fldCharType="end"/>
        </w:r>
      </w:hyperlink>
    </w:p>
    <w:p w:rsidR="00CA075A" w:rsidRDefault="00CA075A">
      <w:pPr>
        <w:pStyle w:val="TM2"/>
        <w:rPr>
          <w:rFonts w:asciiTheme="minorHAnsi" w:eastAsiaTheme="minorEastAsia" w:hAnsiTheme="minorHAnsi" w:cstheme="minorBidi"/>
        </w:rPr>
      </w:pPr>
      <w:hyperlink w:anchor="_Toc73514748" w:history="1">
        <w:r w:rsidRPr="003E07FC">
          <w:rPr>
            <w:rStyle w:val="Lienhypertexte"/>
          </w:rPr>
          <w:t>10.1.</w:t>
        </w:r>
        <w:r>
          <w:rPr>
            <w:rFonts w:asciiTheme="minorHAnsi" w:eastAsiaTheme="minorEastAsia" w:hAnsiTheme="minorHAnsi" w:cstheme="minorBidi"/>
          </w:rPr>
          <w:tab/>
        </w:r>
        <w:r w:rsidRPr="003E07FC">
          <w:rPr>
            <w:rStyle w:val="Lienhypertexte"/>
          </w:rPr>
          <w:t>L’Europe domine le monde</w:t>
        </w:r>
        <w:r>
          <w:rPr>
            <w:webHidden/>
          </w:rPr>
          <w:tab/>
        </w:r>
        <w:r>
          <w:rPr>
            <w:webHidden/>
          </w:rPr>
          <w:fldChar w:fldCharType="begin"/>
        </w:r>
        <w:r>
          <w:rPr>
            <w:webHidden/>
          </w:rPr>
          <w:instrText xml:space="preserve"> PAGEREF _Toc73514748 \h </w:instrText>
        </w:r>
        <w:r>
          <w:rPr>
            <w:webHidden/>
          </w:rPr>
        </w:r>
        <w:r>
          <w:rPr>
            <w:webHidden/>
          </w:rPr>
          <w:fldChar w:fldCharType="separate"/>
        </w:r>
        <w:r w:rsidR="00D3639C">
          <w:rPr>
            <w:webHidden/>
          </w:rPr>
          <w:t>61</w:t>
        </w:r>
        <w:r>
          <w:rPr>
            <w:webHidden/>
          </w:rPr>
          <w:fldChar w:fldCharType="end"/>
        </w:r>
      </w:hyperlink>
    </w:p>
    <w:p w:rsidR="00CA075A" w:rsidRDefault="00CA075A">
      <w:pPr>
        <w:pStyle w:val="TM3"/>
        <w:rPr>
          <w:rFonts w:asciiTheme="minorHAnsi" w:eastAsiaTheme="minorEastAsia" w:hAnsiTheme="minorHAnsi" w:cstheme="minorBidi"/>
        </w:rPr>
      </w:pPr>
      <w:hyperlink w:anchor="_Toc73514749" w:history="1">
        <w:r w:rsidRPr="003E07FC">
          <w:rPr>
            <w:rStyle w:val="Lienhypertexte"/>
          </w:rPr>
          <w:t>10.1.1.</w:t>
        </w:r>
        <w:r>
          <w:rPr>
            <w:rFonts w:asciiTheme="minorHAnsi" w:eastAsiaTheme="minorEastAsia" w:hAnsiTheme="minorHAnsi" w:cstheme="minorBidi"/>
          </w:rPr>
          <w:tab/>
        </w:r>
        <w:r w:rsidRPr="003E07FC">
          <w:rPr>
            <w:rStyle w:val="Lienhypertexte"/>
          </w:rPr>
          <w:t>L’Europe peuple le monde</w:t>
        </w:r>
        <w:r>
          <w:rPr>
            <w:webHidden/>
          </w:rPr>
          <w:tab/>
        </w:r>
        <w:r>
          <w:rPr>
            <w:webHidden/>
          </w:rPr>
          <w:fldChar w:fldCharType="begin"/>
        </w:r>
        <w:r>
          <w:rPr>
            <w:webHidden/>
          </w:rPr>
          <w:instrText xml:space="preserve"> PAGEREF _Toc73514749 \h </w:instrText>
        </w:r>
        <w:r>
          <w:rPr>
            <w:webHidden/>
          </w:rPr>
        </w:r>
        <w:r>
          <w:rPr>
            <w:webHidden/>
          </w:rPr>
          <w:fldChar w:fldCharType="separate"/>
        </w:r>
        <w:r w:rsidR="00D3639C">
          <w:rPr>
            <w:webHidden/>
          </w:rPr>
          <w:t>61</w:t>
        </w:r>
        <w:r>
          <w:rPr>
            <w:webHidden/>
          </w:rPr>
          <w:fldChar w:fldCharType="end"/>
        </w:r>
      </w:hyperlink>
    </w:p>
    <w:p w:rsidR="00CA075A" w:rsidRDefault="00CA075A">
      <w:pPr>
        <w:pStyle w:val="TM3"/>
        <w:rPr>
          <w:rFonts w:asciiTheme="minorHAnsi" w:eastAsiaTheme="minorEastAsia" w:hAnsiTheme="minorHAnsi" w:cstheme="minorBidi"/>
        </w:rPr>
      </w:pPr>
      <w:hyperlink w:anchor="_Toc73514750" w:history="1">
        <w:r w:rsidRPr="003E07FC">
          <w:rPr>
            <w:rStyle w:val="Lienhypertexte"/>
          </w:rPr>
          <w:t>10.1.2.</w:t>
        </w:r>
        <w:r>
          <w:rPr>
            <w:rFonts w:asciiTheme="minorHAnsi" w:eastAsiaTheme="minorEastAsia" w:hAnsiTheme="minorHAnsi" w:cstheme="minorBidi"/>
          </w:rPr>
          <w:tab/>
        </w:r>
        <w:r w:rsidRPr="003E07FC">
          <w:rPr>
            <w:rStyle w:val="Lienhypertexte"/>
          </w:rPr>
          <w:t>Le partage du monde</w:t>
        </w:r>
        <w:r>
          <w:rPr>
            <w:webHidden/>
          </w:rPr>
          <w:tab/>
        </w:r>
        <w:r>
          <w:rPr>
            <w:webHidden/>
          </w:rPr>
          <w:fldChar w:fldCharType="begin"/>
        </w:r>
        <w:r>
          <w:rPr>
            <w:webHidden/>
          </w:rPr>
          <w:instrText xml:space="preserve"> PAGEREF _Toc73514750 \h </w:instrText>
        </w:r>
        <w:r>
          <w:rPr>
            <w:webHidden/>
          </w:rPr>
        </w:r>
        <w:r>
          <w:rPr>
            <w:webHidden/>
          </w:rPr>
          <w:fldChar w:fldCharType="separate"/>
        </w:r>
        <w:r w:rsidR="00D3639C">
          <w:rPr>
            <w:webHidden/>
          </w:rPr>
          <w:t>61</w:t>
        </w:r>
        <w:r>
          <w:rPr>
            <w:webHidden/>
          </w:rPr>
          <w:fldChar w:fldCharType="end"/>
        </w:r>
      </w:hyperlink>
    </w:p>
    <w:p w:rsidR="00CA075A" w:rsidRDefault="00CA075A">
      <w:pPr>
        <w:pStyle w:val="TM3"/>
        <w:rPr>
          <w:rFonts w:asciiTheme="minorHAnsi" w:eastAsiaTheme="minorEastAsia" w:hAnsiTheme="minorHAnsi" w:cstheme="minorBidi"/>
        </w:rPr>
      </w:pPr>
      <w:hyperlink w:anchor="_Toc73514751" w:history="1">
        <w:r w:rsidRPr="003E07FC">
          <w:rPr>
            <w:rStyle w:val="Lienhypertexte"/>
          </w:rPr>
          <w:t>10.1.3.</w:t>
        </w:r>
        <w:r>
          <w:rPr>
            <w:rFonts w:asciiTheme="minorHAnsi" w:eastAsiaTheme="minorEastAsia" w:hAnsiTheme="minorHAnsi" w:cstheme="minorBidi"/>
          </w:rPr>
          <w:tab/>
        </w:r>
        <w:r w:rsidRPr="003E07FC">
          <w:rPr>
            <w:rStyle w:val="Lienhypertexte"/>
          </w:rPr>
          <w:t>La maîtrise du monde</w:t>
        </w:r>
        <w:r>
          <w:rPr>
            <w:webHidden/>
          </w:rPr>
          <w:tab/>
        </w:r>
        <w:r>
          <w:rPr>
            <w:webHidden/>
          </w:rPr>
          <w:fldChar w:fldCharType="begin"/>
        </w:r>
        <w:r>
          <w:rPr>
            <w:webHidden/>
          </w:rPr>
          <w:instrText xml:space="preserve"> PAGEREF _Toc73514751 \h </w:instrText>
        </w:r>
        <w:r>
          <w:rPr>
            <w:webHidden/>
          </w:rPr>
        </w:r>
        <w:r>
          <w:rPr>
            <w:webHidden/>
          </w:rPr>
          <w:fldChar w:fldCharType="separate"/>
        </w:r>
        <w:r w:rsidR="00D3639C">
          <w:rPr>
            <w:webHidden/>
          </w:rPr>
          <w:t>62</w:t>
        </w:r>
        <w:r>
          <w:rPr>
            <w:webHidden/>
          </w:rPr>
          <w:fldChar w:fldCharType="end"/>
        </w:r>
      </w:hyperlink>
    </w:p>
    <w:p w:rsidR="00CA075A" w:rsidRDefault="00CA075A">
      <w:pPr>
        <w:pStyle w:val="TM3"/>
        <w:rPr>
          <w:rFonts w:asciiTheme="minorHAnsi" w:eastAsiaTheme="minorEastAsia" w:hAnsiTheme="minorHAnsi" w:cstheme="minorBidi"/>
        </w:rPr>
      </w:pPr>
      <w:hyperlink w:anchor="_Toc73514752" w:history="1">
        <w:r w:rsidRPr="003E07FC">
          <w:rPr>
            <w:rStyle w:val="Lienhypertexte"/>
          </w:rPr>
          <w:t>10.1.4.</w:t>
        </w:r>
        <w:r>
          <w:rPr>
            <w:rFonts w:asciiTheme="minorHAnsi" w:eastAsiaTheme="minorEastAsia" w:hAnsiTheme="minorHAnsi" w:cstheme="minorBidi"/>
          </w:rPr>
          <w:tab/>
        </w:r>
        <w:r w:rsidRPr="003E07FC">
          <w:rPr>
            <w:rStyle w:val="Lienhypertexte"/>
          </w:rPr>
          <w:t>L’Europe contrôle le commerce mondial</w:t>
        </w:r>
        <w:r>
          <w:rPr>
            <w:webHidden/>
          </w:rPr>
          <w:tab/>
        </w:r>
        <w:r>
          <w:rPr>
            <w:webHidden/>
          </w:rPr>
          <w:fldChar w:fldCharType="begin"/>
        </w:r>
        <w:r>
          <w:rPr>
            <w:webHidden/>
          </w:rPr>
          <w:instrText xml:space="preserve"> PAGEREF _Toc73514752 \h </w:instrText>
        </w:r>
        <w:r>
          <w:rPr>
            <w:webHidden/>
          </w:rPr>
        </w:r>
        <w:r>
          <w:rPr>
            <w:webHidden/>
          </w:rPr>
          <w:fldChar w:fldCharType="separate"/>
        </w:r>
        <w:r w:rsidR="00D3639C">
          <w:rPr>
            <w:webHidden/>
          </w:rPr>
          <w:t>62</w:t>
        </w:r>
        <w:r>
          <w:rPr>
            <w:webHidden/>
          </w:rPr>
          <w:fldChar w:fldCharType="end"/>
        </w:r>
      </w:hyperlink>
    </w:p>
    <w:p w:rsidR="00CA075A" w:rsidRDefault="00CA075A">
      <w:pPr>
        <w:pStyle w:val="TM3"/>
        <w:rPr>
          <w:rFonts w:asciiTheme="minorHAnsi" w:eastAsiaTheme="minorEastAsia" w:hAnsiTheme="minorHAnsi" w:cstheme="minorBidi"/>
        </w:rPr>
      </w:pPr>
      <w:hyperlink w:anchor="_Toc73514753" w:history="1">
        <w:r w:rsidRPr="003E07FC">
          <w:rPr>
            <w:rStyle w:val="Lienhypertexte"/>
          </w:rPr>
          <w:t>10.1.5.</w:t>
        </w:r>
        <w:r>
          <w:rPr>
            <w:rFonts w:asciiTheme="minorHAnsi" w:eastAsiaTheme="minorEastAsia" w:hAnsiTheme="minorHAnsi" w:cstheme="minorBidi"/>
          </w:rPr>
          <w:tab/>
        </w:r>
        <w:r w:rsidRPr="003E07FC">
          <w:rPr>
            <w:rStyle w:val="Lienhypertexte"/>
          </w:rPr>
          <w:t>La suprématie commerciale des européens</w:t>
        </w:r>
        <w:r>
          <w:rPr>
            <w:webHidden/>
          </w:rPr>
          <w:tab/>
        </w:r>
        <w:r>
          <w:rPr>
            <w:webHidden/>
          </w:rPr>
          <w:fldChar w:fldCharType="begin"/>
        </w:r>
        <w:r>
          <w:rPr>
            <w:webHidden/>
          </w:rPr>
          <w:instrText xml:space="preserve"> PAGEREF _Toc73514753 \h </w:instrText>
        </w:r>
        <w:r>
          <w:rPr>
            <w:webHidden/>
          </w:rPr>
        </w:r>
        <w:r>
          <w:rPr>
            <w:webHidden/>
          </w:rPr>
          <w:fldChar w:fldCharType="separate"/>
        </w:r>
        <w:r w:rsidR="00D3639C">
          <w:rPr>
            <w:webHidden/>
          </w:rPr>
          <w:t>62</w:t>
        </w:r>
        <w:r>
          <w:rPr>
            <w:webHidden/>
          </w:rPr>
          <w:fldChar w:fldCharType="end"/>
        </w:r>
      </w:hyperlink>
    </w:p>
    <w:p w:rsidR="00CA075A" w:rsidRDefault="00CA075A">
      <w:pPr>
        <w:pStyle w:val="TM3"/>
        <w:rPr>
          <w:rFonts w:asciiTheme="minorHAnsi" w:eastAsiaTheme="minorEastAsia" w:hAnsiTheme="minorHAnsi" w:cstheme="minorBidi"/>
        </w:rPr>
      </w:pPr>
      <w:hyperlink w:anchor="_Toc73514754" w:history="1">
        <w:r w:rsidRPr="003E07FC">
          <w:rPr>
            <w:rStyle w:val="Lienhypertexte"/>
          </w:rPr>
          <w:t>10.1.6.</w:t>
        </w:r>
        <w:r>
          <w:rPr>
            <w:rFonts w:asciiTheme="minorHAnsi" w:eastAsiaTheme="minorEastAsia" w:hAnsiTheme="minorHAnsi" w:cstheme="minorBidi"/>
          </w:rPr>
          <w:tab/>
        </w:r>
        <w:r w:rsidRPr="003E07FC">
          <w:rPr>
            <w:rStyle w:val="Lienhypertexte"/>
          </w:rPr>
          <w:t>Comment expliquer la prépondérance européenne ?</w:t>
        </w:r>
        <w:r>
          <w:rPr>
            <w:webHidden/>
          </w:rPr>
          <w:tab/>
        </w:r>
        <w:r>
          <w:rPr>
            <w:webHidden/>
          </w:rPr>
          <w:fldChar w:fldCharType="begin"/>
        </w:r>
        <w:r>
          <w:rPr>
            <w:webHidden/>
          </w:rPr>
          <w:instrText xml:space="preserve"> PAGEREF _Toc73514754 \h </w:instrText>
        </w:r>
        <w:r>
          <w:rPr>
            <w:webHidden/>
          </w:rPr>
        </w:r>
        <w:r>
          <w:rPr>
            <w:webHidden/>
          </w:rPr>
          <w:fldChar w:fldCharType="separate"/>
        </w:r>
        <w:r w:rsidR="00D3639C">
          <w:rPr>
            <w:webHidden/>
          </w:rPr>
          <w:t>62</w:t>
        </w:r>
        <w:r>
          <w:rPr>
            <w:webHidden/>
          </w:rPr>
          <w:fldChar w:fldCharType="end"/>
        </w:r>
      </w:hyperlink>
    </w:p>
    <w:p w:rsidR="00CA075A" w:rsidRDefault="00CA075A">
      <w:pPr>
        <w:pStyle w:val="TM2"/>
        <w:rPr>
          <w:rFonts w:asciiTheme="minorHAnsi" w:eastAsiaTheme="minorEastAsia" w:hAnsiTheme="minorHAnsi" w:cstheme="minorBidi"/>
        </w:rPr>
      </w:pPr>
      <w:hyperlink w:anchor="_Toc73514755" w:history="1">
        <w:r w:rsidRPr="003E07FC">
          <w:rPr>
            <w:rStyle w:val="Lienhypertexte"/>
          </w:rPr>
          <w:t>10.2.</w:t>
        </w:r>
        <w:r>
          <w:rPr>
            <w:rFonts w:asciiTheme="minorHAnsi" w:eastAsiaTheme="minorEastAsia" w:hAnsiTheme="minorHAnsi" w:cstheme="minorBidi"/>
          </w:rPr>
          <w:tab/>
        </w:r>
        <w:r w:rsidRPr="003E07FC">
          <w:rPr>
            <w:rStyle w:val="Lienhypertexte"/>
          </w:rPr>
          <w:t>L’Europe finance l’économie mondiale</w:t>
        </w:r>
        <w:r>
          <w:rPr>
            <w:webHidden/>
          </w:rPr>
          <w:tab/>
        </w:r>
        <w:r>
          <w:rPr>
            <w:webHidden/>
          </w:rPr>
          <w:fldChar w:fldCharType="begin"/>
        </w:r>
        <w:r>
          <w:rPr>
            <w:webHidden/>
          </w:rPr>
          <w:instrText xml:space="preserve"> PAGEREF _Toc73514755 \h </w:instrText>
        </w:r>
        <w:r>
          <w:rPr>
            <w:webHidden/>
          </w:rPr>
        </w:r>
        <w:r>
          <w:rPr>
            <w:webHidden/>
          </w:rPr>
          <w:fldChar w:fldCharType="separate"/>
        </w:r>
        <w:r w:rsidR="00D3639C">
          <w:rPr>
            <w:webHidden/>
          </w:rPr>
          <w:t>62</w:t>
        </w:r>
        <w:r>
          <w:rPr>
            <w:webHidden/>
          </w:rPr>
          <w:fldChar w:fldCharType="end"/>
        </w:r>
      </w:hyperlink>
    </w:p>
    <w:p w:rsidR="00CA075A" w:rsidRDefault="00CA075A">
      <w:pPr>
        <w:pStyle w:val="TM3"/>
        <w:rPr>
          <w:rFonts w:asciiTheme="minorHAnsi" w:eastAsiaTheme="minorEastAsia" w:hAnsiTheme="minorHAnsi" w:cstheme="minorBidi"/>
        </w:rPr>
      </w:pPr>
      <w:hyperlink w:anchor="_Toc73514756" w:history="1">
        <w:r w:rsidRPr="003E07FC">
          <w:rPr>
            <w:rStyle w:val="Lienhypertexte"/>
          </w:rPr>
          <w:t>10.2.1.</w:t>
        </w:r>
        <w:r>
          <w:rPr>
            <w:rFonts w:asciiTheme="minorHAnsi" w:eastAsiaTheme="minorEastAsia" w:hAnsiTheme="minorHAnsi" w:cstheme="minorBidi"/>
          </w:rPr>
          <w:tab/>
        </w:r>
        <w:r w:rsidRPr="003E07FC">
          <w:rPr>
            <w:rStyle w:val="Lienhypertexte"/>
          </w:rPr>
          <w:t>Les placements européens dans le monde</w:t>
        </w:r>
        <w:r>
          <w:rPr>
            <w:webHidden/>
          </w:rPr>
          <w:tab/>
        </w:r>
        <w:r>
          <w:rPr>
            <w:webHidden/>
          </w:rPr>
          <w:fldChar w:fldCharType="begin"/>
        </w:r>
        <w:r>
          <w:rPr>
            <w:webHidden/>
          </w:rPr>
          <w:instrText xml:space="preserve"> PAGEREF _Toc73514756 \h </w:instrText>
        </w:r>
        <w:r>
          <w:rPr>
            <w:webHidden/>
          </w:rPr>
        </w:r>
        <w:r>
          <w:rPr>
            <w:webHidden/>
          </w:rPr>
          <w:fldChar w:fldCharType="separate"/>
        </w:r>
        <w:r w:rsidR="00D3639C">
          <w:rPr>
            <w:webHidden/>
          </w:rPr>
          <w:t>62</w:t>
        </w:r>
        <w:r>
          <w:rPr>
            <w:webHidden/>
          </w:rPr>
          <w:fldChar w:fldCharType="end"/>
        </w:r>
      </w:hyperlink>
    </w:p>
    <w:p w:rsidR="00CA075A" w:rsidRDefault="00CA075A">
      <w:pPr>
        <w:pStyle w:val="TM3"/>
        <w:rPr>
          <w:rFonts w:asciiTheme="minorHAnsi" w:eastAsiaTheme="minorEastAsia" w:hAnsiTheme="minorHAnsi" w:cstheme="minorBidi"/>
        </w:rPr>
      </w:pPr>
      <w:hyperlink w:anchor="_Toc73514757" w:history="1">
        <w:r w:rsidRPr="003E07FC">
          <w:rPr>
            <w:rStyle w:val="Lienhypertexte"/>
          </w:rPr>
          <w:t>10.2.2.</w:t>
        </w:r>
        <w:r>
          <w:rPr>
            <w:rFonts w:asciiTheme="minorHAnsi" w:eastAsiaTheme="minorEastAsia" w:hAnsiTheme="minorHAnsi" w:cstheme="minorBidi"/>
          </w:rPr>
          <w:tab/>
        </w:r>
        <w:r w:rsidRPr="003E07FC">
          <w:rPr>
            <w:rStyle w:val="Lienhypertexte"/>
          </w:rPr>
          <w:t>L’impérialisme financier</w:t>
        </w:r>
        <w:r>
          <w:rPr>
            <w:webHidden/>
          </w:rPr>
          <w:tab/>
        </w:r>
        <w:r>
          <w:rPr>
            <w:webHidden/>
          </w:rPr>
          <w:fldChar w:fldCharType="begin"/>
        </w:r>
        <w:r>
          <w:rPr>
            <w:webHidden/>
          </w:rPr>
          <w:instrText xml:space="preserve"> PAGEREF _Toc73514757 \h </w:instrText>
        </w:r>
        <w:r>
          <w:rPr>
            <w:webHidden/>
          </w:rPr>
        </w:r>
        <w:r>
          <w:rPr>
            <w:webHidden/>
          </w:rPr>
          <w:fldChar w:fldCharType="separate"/>
        </w:r>
        <w:r w:rsidR="00D3639C">
          <w:rPr>
            <w:webHidden/>
          </w:rPr>
          <w:t>63</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58" w:history="1">
        <w:r w:rsidRPr="003E07FC">
          <w:rPr>
            <w:rStyle w:val="Lienhypertexte"/>
          </w:rPr>
          <w:t>Chapitre 11.</w:t>
        </w:r>
        <w:r>
          <w:rPr>
            <w:rFonts w:asciiTheme="minorHAnsi" w:eastAsiaTheme="minorEastAsia" w:hAnsiTheme="minorHAnsi" w:cstheme="minorBidi"/>
            <w:b w:val="0"/>
            <w:lang w:eastAsia="fr-FR"/>
          </w:rPr>
          <w:tab/>
        </w:r>
        <w:r w:rsidRPr="003E07FC">
          <w:rPr>
            <w:rStyle w:val="Lienhypertexte"/>
          </w:rPr>
          <w:t>La République et le fait colonial (1914-1962)</w:t>
        </w:r>
        <w:r>
          <w:rPr>
            <w:webHidden/>
          </w:rPr>
          <w:tab/>
        </w:r>
        <w:r>
          <w:rPr>
            <w:webHidden/>
          </w:rPr>
          <w:fldChar w:fldCharType="begin"/>
        </w:r>
        <w:r>
          <w:rPr>
            <w:webHidden/>
          </w:rPr>
          <w:instrText xml:space="preserve"> PAGEREF _Toc73514758 \h </w:instrText>
        </w:r>
        <w:r>
          <w:rPr>
            <w:webHidden/>
          </w:rPr>
        </w:r>
        <w:r>
          <w:rPr>
            <w:webHidden/>
          </w:rPr>
          <w:fldChar w:fldCharType="separate"/>
        </w:r>
        <w:r w:rsidR="00D3639C">
          <w:rPr>
            <w:webHidden/>
          </w:rPr>
          <w:t>65</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59" w:history="1">
        <w:r w:rsidRPr="003E07FC">
          <w:rPr>
            <w:rStyle w:val="Lienhypertexte"/>
          </w:rPr>
          <w:t>Chapitre 12.</w:t>
        </w:r>
        <w:r>
          <w:rPr>
            <w:rFonts w:asciiTheme="minorHAnsi" w:eastAsiaTheme="minorEastAsia" w:hAnsiTheme="minorHAnsi" w:cstheme="minorBidi"/>
            <w:b w:val="0"/>
            <w:lang w:eastAsia="fr-FR"/>
          </w:rPr>
          <w:tab/>
        </w:r>
        <w:r w:rsidRPr="003E07FC">
          <w:rPr>
            <w:rStyle w:val="Lienhypertexte"/>
          </w:rPr>
          <w:t>Les empires coloniaux : les formes de la domination</w:t>
        </w:r>
        <w:r>
          <w:rPr>
            <w:webHidden/>
          </w:rPr>
          <w:tab/>
        </w:r>
        <w:r>
          <w:rPr>
            <w:webHidden/>
          </w:rPr>
          <w:fldChar w:fldCharType="begin"/>
        </w:r>
        <w:r>
          <w:rPr>
            <w:webHidden/>
          </w:rPr>
          <w:instrText xml:space="preserve"> PAGEREF _Toc73514759 \h </w:instrText>
        </w:r>
        <w:r>
          <w:rPr>
            <w:webHidden/>
          </w:rPr>
        </w:r>
        <w:r>
          <w:rPr>
            <w:webHidden/>
          </w:rPr>
          <w:fldChar w:fldCharType="separate"/>
        </w:r>
        <w:r w:rsidR="00D3639C">
          <w:rPr>
            <w:webHidden/>
          </w:rPr>
          <w:t>67</w:t>
        </w:r>
        <w:r>
          <w:rPr>
            <w:webHidden/>
          </w:rPr>
          <w:fldChar w:fldCharType="end"/>
        </w:r>
      </w:hyperlink>
    </w:p>
    <w:p w:rsidR="00CA075A" w:rsidRDefault="00CA075A">
      <w:pPr>
        <w:pStyle w:val="TM2"/>
        <w:rPr>
          <w:rFonts w:asciiTheme="minorHAnsi" w:eastAsiaTheme="minorEastAsia" w:hAnsiTheme="minorHAnsi" w:cstheme="minorBidi"/>
        </w:rPr>
      </w:pPr>
      <w:hyperlink w:anchor="_Toc73514760" w:history="1">
        <w:r w:rsidRPr="003E07FC">
          <w:rPr>
            <w:rStyle w:val="Lienhypertexte"/>
          </w:rPr>
          <w:t>12.1.</w:t>
        </w:r>
        <w:r>
          <w:rPr>
            <w:rFonts w:asciiTheme="minorHAnsi" w:eastAsiaTheme="minorEastAsia" w:hAnsiTheme="minorHAnsi" w:cstheme="minorBidi"/>
          </w:rPr>
          <w:tab/>
        </w:r>
        <w:r w:rsidRPr="003E07FC">
          <w:rPr>
            <w:rStyle w:val="Lienhypertexte"/>
          </w:rPr>
          <w:t>Le pouvoir colonial : la complexité d’une domination</w:t>
        </w:r>
        <w:r>
          <w:rPr>
            <w:webHidden/>
          </w:rPr>
          <w:tab/>
        </w:r>
        <w:r>
          <w:rPr>
            <w:webHidden/>
          </w:rPr>
          <w:fldChar w:fldCharType="begin"/>
        </w:r>
        <w:r>
          <w:rPr>
            <w:webHidden/>
          </w:rPr>
          <w:instrText xml:space="preserve"> PAGEREF _Toc73514760 \h </w:instrText>
        </w:r>
        <w:r>
          <w:rPr>
            <w:webHidden/>
          </w:rPr>
        </w:r>
        <w:r>
          <w:rPr>
            <w:webHidden/>
          </w:rPr>
          <w:fldChar w:fldCharType="separate"/>
        </w:r>
        <w:r w:rsidR="00D3639C">
          <w:rPr>
            <w:webHidden/>
          </w:rPr>
          <w:t>67</w:t>
        </w:r>
        <w:r>
          <w:rPr>
            <w:webHidden/>
          </w:rPr>
          <w:fldChar w:fldCharType="end"/>
        </w:r>
      </w:hyperlink>
    </w:p>
    <w:p w:rsidR="00CA075A" w:rsidRDefault="00CA075A">
      <w:pPr>
        <w:pStyle w:val="TM3"/>
        <w:rPr>
          <w:rFonts w:asciiTheme="minorHAnsi" w:eastAsiaTheme="minorEastAsia" w:hAnsiTheme="minorHAnsi" w:cstheme="minorBidi"/>
        </w:rPr>
      </w:pPr>
      <w:hyperlink w:anchor="_Toc73514761" w:history="1">
        <w:r w:rsidRPr="003E07FC">
          <w:rPr>
            <w:rStyle w:val="Lienhypertexte"/>
          </w:rPr>
          <w:t>12.1.1.</w:t>
        </w:r>
        <w:r>
          <w:rPr>
            <w:rFonts w:asciiTheme="minorHAnsi" w:eastAsiaTheme="minorEastAsia" w:hAnsiTheme="minorHAnsi" w:cstheme="minorBidi"/>
          </w:rPr>
          <w:tab/>
        </w:r>
        <w:r w:rsidRPr="003E07FC">
          <w:rPr>
            <w:rStyle w:val="Lienhypertexte"/>
          </w:rPr>
          <w:t>L’administration des colonies en débat</w:t>
        </w:r>
        <w:r>
          <w:rPr>
            <w:webHidden/>
          </w:rPr>
          <w:tab/>
        </w:r>
        <w:r>
          <w:rPr>
            <w:webHidden/>
          </w:rPr>
          <w:fldChar w:fldCharType="begin"/>
        </w:r>
        <w:r>
          <w:rPr>
            <w:webHidden/>
          </w:rPr>
          <w:instrText xml:space="preserve"> PAGEREF _Toc73514761 \h </w:instrText>
        </w:r>
        <w:r>
          <w:rPr>
            <w:webHidden/>
          </w:rPr>
        </w:r>
        <w:r>
          <w:rPr>
            <w:webHidden/>
          </w:rPr>
          <w:fldChar w:fldCharType="separate"/>
        </w:r>
        <w:r w:rsidR="00D3639C">
          <w:rPr>
            <w:webHidden/>
          </w:rPr>
          <w:t>67</w:t>
        </w:r>
        <w:r>
          <w:rPr>
            <w:webHidden/>
          </w:rPr>
          <w:fldChar w:fldCharType="end"/>
        </w:r>
      </w:hyperlink>
    </w:p>
    <w:p w:rsidR="00CA075A" w:rsidRDefault="00CA075A">
      <w:pPr>
        <w:pStyle w:val="TM3"/>
        <w:rPr>
          <w:rFonts w:asciiTheme="minorHAnsi" w:eastAsiaTheme="minorEastAsia" w:hAnsiTheme="minorHAnsi" w:cstheme="minorBidi"/>
        </w:rPr>
      </w:pPr>
      <w:hyperlink w:anchor="_Toc73514762" w:history="1">
        <w:r w:rsidRPr="003E07FC">
          <w:rPr>
            <w:rStyle w:val="Lienhypertexte"/>
          </w:rPr>
          <w:t>12.1.2.</w:t>
        </w:r>
        <w:r>
          <w:rPr>
            <w:rFonts w:asciiTheme="minorHAnsi" w:eastAsiaTheme="minorEastAsia" w:hAnsiTheme="minorHAnsi" w:cstheme="minorBidi"/>
          </w:rPr>
          <w:tab/>
        </w:r>
        <w:r w:rsidRPr="003E07FC">
          <w:rPr>
            <w:rStyle w:val="Lienhypertexte"/>
          </w:rPr>
          <w:t>Des groupes sociaux aux droits inégaux</w:t>
        </w:r>
        <w:r>
          <w:rPr>
            <w:webHidden/>
          </w:rPr>
          <w:tab/>
        </w:r>
        <w:r>
          <w:rPr>
            <w:webHidden/>
          </w:rPr>
          <w:fldChar w:fldCharType="begin"/>
        </w:r>
        <w:r>
          <w:rPr>
            <w:webHidden/>
          </w:rPr>
          <w:instrText xml:space="preserve"> PAGEREF _Toc73514762 \h </w:instrText>
        </w:r>
        <w:r>
          <w:rPr>
            <w:webHidden/>
          </w:rPr>
        </w:r>
        <w:r>
          <w:rPr>
            <w:webHidden/>
          </w:rPr>
          <w:fldChar w:fldCharType="separate"/>
        </w:r>
        <w:r w:rsidR="00D3639C">
          <w:rPr>
            <w:webHidden/>
          </w:rPr>
          <w:t>68</w:t>
        </w:r>
        <w:r>
          <w:rPr>
            <w:webHidden/>
          </w:rPr>
          <w:fldChar w:fldCharType="end"/>
        </w:r>
      </w:hyperlink>
    </w:p>
    <w:p w:rsidR="00CA075A" w:rsidRDefault="00CA075A">
      <w:pPr>
        <w:pStyle w:val="TM2"/>
        <w:rPr>
          <w:rFonts w:asciiTheme="minorHAnsi" w:eastAsiaTheme="minorEastAsia" w:hAnsiTheme="minorHAnsi" w:cstheme="minorBidi"/>
        </w:rPr>
      </w:pPr>
      <w:hyperlink w:anchor="_Toc73514763" w:history="1">
        <w:r w:rsidRPr="003E07FC">
          <w:rPr>
            <w:rStyle w:val="Lienhypertexte"/>
          </w:rPr>
          <w:t>12.2.</w:t>
        </w:r>
        <w:r>
          <w:rPr>
            <w:rFonts w:asciiTheme="minorHAnsi" w:eastAsiaTheme="minorEastAsia" w:hAnsiTheme="minorHAnsi" w:cstheme="minorBidi"/>
          </w:rPr>
          <w:tab/>
        </w:r>
        <w:r w:rsidRPr="003E07FC">
          <w:rPr>
            <w:rStyle w:val="Lienhypertexte"/>
          </w:rPr>
          <w:t>L’économie coloniale : exploitation ou mise en valeur ?</w:t>
        </w:r>
        <w:r>
          <w:rPr>
            <w:webHidden/>
          </w:rPr>
          <w:tab/>
        </w:r>
        <w:r>
          <w:rPr>
            <w:webHidden/>
          </w:rPr>
          <w:fldChar w:fldCharType="begin"/>
        </w:r>
        <w:r>
          <w:rPr>
            <w:webHidden/>
          </w:rPr>
          <w:instrText xml:space="preserve"> PAGEREF _Toc73514763 \h </w:instrText>
        </w:r>
        <w:r>
          <w:rPr>
            <w:webHidden/>
          </w:rPr>
        </w:r>
        <w:r>
          <w:rPr>
            <w:webHidden/>
          </w:rPr>
          <w:fldChar w:fldCharType="separate"/>
        </w:r>
        <w:r w:rsidR="00D3639C">
          <w:rPr>
            <w:webHidden/>
          </w:rPr>
          <w:t>69</w:t>
        </w:r>
        <w:r>
          <w:rPr>
            <w:webHidden/>
          </w:rPr>
          <w:fldChar w:fldCharType="end"/>
        </w:r>
      </w:hyperlink>
    </w:p>
    <w:p w:rsidR="00CA075A" w:rsidRDefault="00CA075A">
      <w:pPr>
        <w:pStyle w:val="TM3"/>
        <w:rPr>
          <w:rFonts w:asciiTheme="minorHAnsi" w:eastAsiaTheme="minorEastAsia" w:hAnsiTheme="minorHAnsi" w:cstheme="minorBidi"/>
        </w:rPr>
      </w:pPr>
      <w:hyperlink w:anchor="_Toc73514764" w:history="1">
        <w:r w:rsidRPr="003E07FC">
          <w:rPr>
            <w:rStyle w:val="Lienhypertexte"/>
          </w:rPr>
          <w:t>12.2.1.</w:t>
        </w:r>
        <w:r>
          <w:rPr>
            <w:rFonts w:asciiTheme="minorHAnsi" w:eastAsiaTheme="minorEastAsia" w:hAnsiTheme="minorHAnsi" w:cstheme="minorBidi"/>
          </w:rPr>
          <w:tab/>
        </w:r>
        <w:r w:rsidRPr="003E07FC">
          <w:rPr>
            <w:rStyle w:val="Lienhypertexte"/>
          </w:rPr>
          <w:t>Agriculture et dépossession foncière</w:t>
        </w:r>
        <w:r>
          <w:rPr>
            <w:webHidden/>
          </w:rPr>
          <w:tab/>
        </w:r>
        <w:r>
          <w:rPr>
            <w:webHidden/>
          </w:rPr>
          <w:fldChar w:fldCharType="begin"/>
        </w:r>
        <w:r>
          <w:rPr>
            <w:webHidden/>
          </w:rPr>
          <w:instrText xml:space="preserve"> PAGEREF _Toc73514764 \h </w:instrText>
        </w:r>
        <w:r>
          <w:rPr>
            <w:webHidden/>
          </w:rPr>
        </w:r>
        <w:r>
          <w:rPr>
            <w:webHidden/>
          </w:rPr>
          <w:fldChar w:fldCharType="separate"/>
        </w:r>
        <w:r w:rsidR="00D3639C">
          <w:rPr>
            <w:webHidden/>
          </w:rPr>
          <w:t>69</w:t>
        </w:r>
        <w:r>
          <w:rPr>
            <w:webHidden/>
          </w:rPr>
          <w:fldChar w:fldCharType="end"/>
        </w:r>
      </w:hyperlink>
    </w:p>
    <w:p w:rsidR="00CA075A" w:rsidRDefault="00CA075A">
      <w:pPr>
        <w:pStyle w:val="TM3"/>
        <w:rPr>
          <w:rFonts w:asciiTheme="minorHAnsi" w:eastAsiaTheme="minorEastAsia" w:hAnsiTheme="minorHAnsi" w:cstheme="minorBidi"/>
        </w:rPr>
      </w:pPr>
      <w:hyperlink w:anchor="_Toc73514765" w:history="1">
        <w:r w:rsidRPr="003E07FC">
          <w:rPr>
            <w:rStyle w:val="Lienhypertexte"/>
          </w:rPr>
          <w:t>12.2.2.</w:t>
        </w:r>
        <w:r>
          <w:rPr>
            <w:rFonts w:asciiTheme="minorHAnsi" w:eastAsiaTheme="minorEastAsia" w:hAnsiTheme="minorHAnsi" w:cstheme="minorBidi"/>
          </w:rPr>
          <w:tab/>
        </w:r>
        <w:r w:rsidRPr="003E07FC">
          <w:rPr>
            <w:rStyle w:val="Lienhypertexte"/>
          </w:rPr>
          <w:t>Les relations économiques entre métropoles et colonies</w:t>
        </w:r>
        <w:r>
          <w:rPr>
            <w:webHidden/>
          </w:rPr>
          <w:tab/>
        </w:r>
        <w:r>
          <w:rPr>
            <w:webHidden/>
          </w:rPr>
          <w:fldChar w:fldCharType="begin"/>
        </w:r>
        <w:r>
          <w:rPr>
            <w:webHidden/>
          </w:rPr>
          <w:instrText xml:space="preserve"> PAGEREF _Toc73514765 \h </w:instrText>
        </w:r>
        <w:r>
          <w:rPr>
            <w:webHidden/>
          </w:rPr>
        </w:r>
        <w:r>
          <w:rPr>
            <w:webHidden/>
          </w:rPr>
          <w:fldChar w:fldCharType="separate"/>
        </w:r>
        <w:r w:rsidR="00D3639C">
          <w:rPr>
            <w:webHidden/>
          </w:rPr>
          <w:t>70</w:t>
        </w:r>
        <w:r>
          <w:rPr>
            <w:webHidden/>
          </w:rPr>
          <w:fldChar w:fldCharType="end"/>
        </w:r>
      </w:hyperlink>
    </w:p>
    <w:p w:rsidR="00CA075A" w:rsidRDefault="00CA075A">
      <w:pPr>
        <w:pStyle w:val="TM2"/>
        <w:rPr>
          <w:rFonts w:asciiTheme="minorHAnsi" w:eastAsiaTheme="minorEastAsia" w:hAnsiTheme="minorHAnsi" w:cstheme="minorBidi"/>
        </w:rPr>
      </w:pPr>
      <w:hyperlink w:anchor="_Toc73514766" w:history="1">
        <w:r w:rsidRPr="003E07FC">
          <w:rPr>
            <w:rStyle w:val="Lienhypertexte"/>
          </w:rPr>
          <w:t>12.3.</w:t>
        </w:r>
        <w:r>
          <w:rPr>
            <w:rFonts w:asciiTheme="minorHAnsi" w:eastAsiaTheme="minorEastAsia" w:hAnsiTheme="minorHAnsi" w:cstheme="minorBidi"/>
          </w:rPr>
          <w:tab/>
        </w:r>
        <w:r w:rsidRPr="003E07FC">
          <w:rPr>
            <w:rStyle w:val="Lienhypertexte"/>
          </w:rPr>
          <w:t>Les sociétés face à la colonisation</w:t>
        </w:r>
        <w:r>
          <w:rPr>
            <w:webHidden/>
          </w:rPr>
          <w:tab/>
        </w:r>
        <w:r>
          <w:rPr>
            <w:webHidden/>
          </w:rPr>
          <w:fldChar w:fldCharType="begin"/>
        </w:r>
        <w:r>
          <w:rPr>
            <w:webHidden/>
          </w:rPr>
          <w:instrText xml:space="preserve"> PAGEREF _Toc73514766 \h </w:instrText>
        </w:r>
        <w:r>
          <w:rPr>
            <w:webHidden/>
          </w:rPr>
        </w:r>
        <w:r>
          <w:rPr>
            <w:webHidden/>
          </w:rPr>
          <w:fldChar w:fldCharType="separate"/>
        </w:r>
        <w:r w:rsidR="00D3639C">
          <w:rPr>
            <w:webHidden/>
          </w:rPr>
          <w:t>71</w:t>
        </w:r>
        <w:r>
          <w:rPr>
            <w:webHidden/>
          </w:rPr>
          <w:fldChar w:fldCharType="end"/>
        </w:r>
      </w:hyperlink>
    </w:p>
    <w:p w:rsidR="00CA075A" w:rsidRDefault="00CA075A">
      <w:pPr>
        <w:pStyle w:val="TM3"/>
        <w:rPr>
          <w:rFonts w:asciiTheme="minorHAnsi" w:eastAsiaTheme="minorEastAsia" w:hAnsiTheme="minorHAnsi" w:cstheme="minorBidi"/>
        </w:rPr>
      </w:pPr>
      <w:hyperlink w:anchor="_Toc73514767" w:history="1">
        <w:r w:rsidRPr="003E07FC">
          <w:rPr>
            <w:rStyle w:val="Lienhypertexte"/>
          </w:rPr>
          <w:t>12.3.1.</w:t>
        </w:r>
        <w:r>
          <w:rPr>
            <w:rFonts w:asciiTheme="minorHAnsi" w:eastAsiaTheme="minorEastAsia" w:hAnsiTheme="minorHAnsi" w:cstheme="minorBidi"/>
          </w:rPr>
          <w:tab/>
        </w:r>
        <w:r w:rsidRPr="003E07FC">
          <w:rPr>
            <w:rStyle w:val="Lienhypertexte"/>
          </w:rPr>
          <w:t>La « mission civilisatrice »</w:t>
        </w:r>
        <w:r>
          <w:rPr>
            <w:webHidden/>
          </w:rPr>
          <w:tab/>
        </w:r>
        <w:r>
          <w:rPr>
            <w:webHidden/>
          </w:rPr>
          <w:fldChar w:fldCharType="begin"/>
        </w:r>
        <w:r>
          <w:rPr>
            <w:webHidden/>
          </w:rPr>
          <w:instrText xml:space="preserve"> PAGEREF _Toc73514767 \h </w:instrText>
        </w:r>
        <w:r>
          <w:rPr>
            <w:webHidden/>
          </w:rPr>
        </w:r>
        <w:r>
          <w:rPr>
            <w:webHidden/>
          </w:rPr>
          <w:fldChar w:fldCharType="separate"/>
        </w:r>
        <w:r w:rsidR="00D3639C">
          <w:rPr>
            <w:webHidden/>
          </w:rPr>
          <w:t>71</w:t>
        </w:r>
        <w:r>
          <w:rPr>
            <w:webHidden/>
          </w:rPr>
          <w:fldChar w:fldCharType="end"/>
        </w:r>
      </w:hyperlink>
    </w:p>
    <w:p w:rsidR="00CA075A" w:rsidRDefault="00CA075A">
      <w:pPr>
        <w:pStyle w:val="TM3"/>
        <w:rPr>
          <w:rFonts w:asciiTheme="minorHAnsi" w:eastAsiaTheme="minorEastAsia" w:hAnsiTheme="minorHAnsi" w:cstheme="minorBidi"/>
        </w:rPr>
      </w:pPr>
      <w:hyperlink w:anchor="_Toc73514768" w:history="1">
        <w:r w:rsidRPr="003E07FC">
          <w:rPr>
            <w:rStyle w:val="Lienhypertexte"/>
          </w:rPr>
          <w:t>12.3.2.</w:t>
        </w:r>
        <w:r>
          <w:rPr>
            <w:rFonts w:asciiTheme="minorHAnsi" w:eastAsiaTheme="minorEastAsia" w:hAnsiTheme="minorHAnsi" w:cstheme="minorBidi"/>
          </w:rPr>
          <w:tab/>
        </w:r>
        <w:r w:rsidRPr="003E07FC">
          <w:rPr>
            <w:rStyle w:val="Lienhypertexte"/>
          </w:rPr>
          <w:t>La conquête des opinions publiques</w:t>
        </w:r>
        <w:r>
          <w:rPr>
            <w:webHidden/>
          </w:rPr>
          <w:tab/>
        </w:r>
        <w:r>
          <w:rPr>
            <w:webHidden/>
          </w:rPr>
          <w:fldChar w:fldCharType="begin"/>
        </w:r>
        <w:r>
          <w:rPr>
            <w:webHidden/>
          </w:rPr>
          <w:instrText xml:space="preserve"> PAGEREF _Toc73514768 \h </w:instrText>
        </w:r>
        <w:r>
          <w:rPr>
            <w:webHidden/>
          </w:rPr>
        </w:r>
        <w:r>
          <w:rPr>
            <w:webHidden/>
          </w:rPr>
          <w:fldChar w:fldCharType="separate"/>
        </w:r>
        <w:r w:rsidR="00D3639C">
          <w:rPr>
            <w:webHidden/>
          </w:rPr>
          <w:t>73</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69" w:history="1">
        <w:r w:rsidRPr="003E07FC">
          <w:rPr>
            <w:rStyle w:val="Lienhypertexte"/>
          </w:rPr>
          <w:t>Chapitre 13.</w:t>
        </w:r>
        <w:r>
          <w:rPr>
            <w:rFonts w:asciiTheme="minorHAnsi" w:eastAsiaTheme="minorEastAsia" w:hAnsiTheme="minorHAnsi" w:cstheme="minorBidi"/>
            <w:b w:val="0"/>
            <w:lang w:eastAsia="fr-FR"/>
          </w:rPr>
          <w:tab/>
        </w:r>
        <w:r w:rsidRPr="003E07FC">
          <w:rPr>
            <w:rStyle w:val="Lienhypertexte"/>
          </w:rPr>
          <w:t>La fin de la Troisième République (1939-1940) : une mort inévitable ou accidentelle ?</w:t>
        </w:r>
        <w:r>
          <w:rPr>
            <w:webHidden/>
          </w:rPr>
          <w:tab/>
        </w:r>
        <w:r>
          <w:rPr>
            <w:webHidden/>
          </w:rPr>
          <w:fldChar w:fldCharType="begin"/>
        </w:r>
        <w:r>
          <w:rPr>
            <w:webHidden/>
          </w:rPr>
          <w:instrText xml:space="preserve"> PAGEREF _Toc73514769 \h </w:instrText>
        </w:r>
        <w:r>
          <w:rPr>
            <w:webHidden/>
          </w:rPr>
        </w:r>
        <w:r>
          <w:rPr>
            <w:webHidden/>
          </w:rPr>
          <w:fldChar w:fldCharType="separate"/>
        </w:r>
        <w:r w:rsidR="00D3639C">
          <w:rPr>
            <w:webHidden/>
          </w:rPr>
          <w:t>75</w:t>
        </w:r>
        <w:r>
          <w:rPr>
            <w:webHidden/>
          </w:rPr>
          <w:fldChar w:fldCharType="end"/>
        </w:r>
      </w:hyperlink>
    </w:p>
    <w:p w:rsidR="00CA075A" w:rsidRDefault="00CA075A">
      <w:pPr>
        <w:pStyle w:val="TM2"/>
        <w:rPr>
          <w:rFonts w:asciiTheme="minorHAnsi" w:eastAsiaTheme="minorEastAsia" w:hAnsiTheme="minorHAnsi" w:cstheme="minorBidi"/>
        </w:rPr>
      </w:pPr>
      <w:hyperlink w:anchor="_Toc73514770" w:history="1">
        <w:r w:rsidRPr="003E07FC">
          <w:rPr>
            <w:rStyle w:val="Lienhypertexte"/>
          </w:rPr>
          <w:t>13.1.</w:t>
        </w:r>
        <w:r>
          <w:rPr>
            <w:rFonts w:asciiTheme="minorHAnsi" w:eastAsiaTheme="minorEastAsia" w:hAnsiTheme="minorHAnsi" w:cstheme="minorBidi"/>
          </w:rPr>
          <w:tab/>
        </w:r>
        <w:r w:rsidRPr="003E07FC">
          <w:rPr>
            <w:rStyle w:val="Lienhypertexte"/>
          </w:rPr>
          <w:t>L’entrée en guerre de la France</w:t>
        </w:r>
        <w:r>
          <w:rPr>
            <w:webHidden/>
          </w:rPr>
          <w:tab/>
        </w:r>
        <w:r>
          <w:rPr>
            <w:webHidden/>
          </w:rPr>
          <w:fldChar w:fldCharType="begin"/>
        </w:r>
        <w:r>
          <w:rPr>
            <w:webHidden/>
          </w:rPr>
          <w:instrText xml:space="preserve"> PAGEREF _Toc73514770 \h </w:instrText>
        </w:r>
        <w:r>
          <w:rPr>
            <w:webHidden/>
          </w:rPr>
        </w:r>
        <w:r>
          <w:rPr>
            <w:webHidden/>
          </w:rPr>
          <w:fldChar w:fldCharType="separate"/>
        </w:r>
        <w:r w:rsidR="00D3639C">
          <w:rPr>
            <w:webHidden/>
          </w:rPr>
          <w:t>75</w:t>
        </w:r>
        <w:r>
          <w:rPr>
            <w:webHidden/>
          </w:rPr>
          <w:fldChar w:fldCharType="end"/>
        </w:r>
      </w:hyperlink>
    </w:p>
    <w:p w:rsidR="00CA075A" w:rsidRDefault="00CA075A">
      <w:pPr>
        <w:pStyle w:val="TM3"/>
        <w:rPr>
          <w:rFonts w:asciiTheme="minorHAnsi" w:eastAsiaTheme="minorEastAsia" w:hAnsiTheme="minorHAnsi" w:cstheme="minorBidi"/>
        </w:rPr>
      </w:pPr>
      <w:hyperlink w:anchor="_Toc73514771" w:history="1">
        <w:r w:rsidRPr="003E07FC">
          <w:rPr>
            <w:rStyle w:val="Lienhypertexte"/>
          </w:rPr>
          <w:t>13.1.1.</w:t>
        </w:r>
        <w:r>
          <w:rPr>
            <w:rFonts w:asciiTheme="minorHAnsi" w:eastAsiaTheme="minorEastAsia" w:hAnsiTheme="minorHAnsi" w:cstheme="minorBidi"/>
          </w:rPr>
          <w:tab/>
        </w:r>
        <w:r w:rsidRPr="003E07FC">
          <w:rPr>
            <w:rStyle w:val="Lienhypertexte"/>
          </w:rPr>
          <w:t>La persistance du malaise intérieur</w:t>
        </w:r>
        <w:r>
          <w:rPr>
            <w:webHidden/>
          </w:rPr>
          <w:tab/>
        </w:r>
        <w:r>
          <w:rPr>
            <w:webHidden/>
          </w:rPr>
          <w:fldChar w:fldCharType="begin"/>
        </w:r>
        <w:r>
          <w:rPr>
            <w:webHidden/>
          </w:rPr>
          <w:instrText xml:space="preserve"> PAGEREF _Toc73514771 \h </w:instrText>
        </w:r>
        <w:r>
          <w:rPr>
            <w:webHidden/>
          </w:rPr>
        </w:r>
        <w:r>
          <w:rPr>
            <w:webHidden/>
          </w:rPr>
          <w:fldChar w:fldCharType="separate"/>
        </w:r>
        <w:r w:rsidR="00D3639C">
          <w:rPr>
            <w:webHidden/>
          </w:rPr>
          <w:t>75</w:t>
        </w:r>
        <w:r>
          <w:rPr>
            <w:webHidden/>
          </w:rPr>
          <w:fldChar w:fldCharType="end"/>
        </w:r>
      </w:hyperlink>
    </w:p>
    <w:p w:rsidR="00CA075A" w:rsidRDefault="00CA075A">
      <w:pPr>
        <w:pStyle w:val="TM3"/>
        <w:rPr>
          <w:rFonts w:asciiTheme="minorHAnsi" w:eastAsiaTheme="minorEastAsia" w:hAnsiTheme="minorHAnsi" w:cstheme="minorBidi"/>
        </w:rPr>
      </w:pPr>
      <w:hyperlink w:anchor="_Toc73514772" w:history="1">
        <w:r w:rsidRPr="003E07FC">
          <w:rPr>
            <w:rStyle w:val="Lienhypertexte"/>
          </w:rPr>
          <w:t>13.1.2.</w:t>
        </w:r>
        <w:r>
          <w:rPr>
            <w:rFonts w:asciiTheme="minorHAnsi" w:eastAsiaTheme="minorEastAsia" w:hAnsiTheme="minorHAnsi" w:cstheme="minorBidi"/>
          </w:rPr>
          <w:tab/>
        </w:r>
        <w:r w:rsidRPr="003E07FC">
          <w:rPr>
            <w:rStyle w:val="Lienhypertexte"/>
          </w:rPr>
          <w:t>La drôle de guerre (3 septembre 1939-10 mai 1940)</w:t>
        </w:r>
        <w:r>
          <w:rPr>
            <w:webHidden/>
          </w:rPr>
          <w:tab/>
        </w:r>
        <w:r>
          <w:rPr>
            <w:webHidden/>
          </w:rPr>
          <w:fldChar w:fldCharType="begin"/>
        </w:r>
        <w:r>
          <w:rPr>
            <w:webHidden/>
          </w:rPr>
          <w:instrText xml:space="preserve"> PAGEREF _Toc73514772 \h </w:instrText>
        </w:r>
        <w:r>
          <w:rPr>
            <w:webHidden/>
          </w:rPr>
        </w:r>
        <w:r>
          <w:rPr>
            <w:webHidden/>
          </w:rPr>
          <w:fldChar w:fldCharType="separate"/>
        </w:r>
        <w:r w:rsidR="00D3639C">
          <w:rPr>
            <w:webHidden/>
          </w:rPr>
          <w:t>75</w:t>
        </w:r>
        <w:r>
          <w:rPr>
            <w:webHidden/>
          </w:rPr>
          <w:fldChar w:fldCharType="end"/>
        </w:r>
      </w:hyperlink>
    </w:p>
    <w:p w:rsidR="00CA075A" w:rsidRDefault="00CA075A">
      <w:pPr>
        <w:pStyle w:val="TM2"/>
        <w:rPr>
          <w:rFonts w:asciiTheme="minorHAnsi" w:eastAsiaTheme="minorEastAsia" w:hAnsiTheme="minorHAnsi" w:cstheme="minorBidi"/>
        </w:rPr>
      </w:pPr>
      <w:hyperlink w:anchor="_Toc73514773" w:history="1">
        <w:r w:rsidRPr="003E07FC">
          <w:rPr>
            <w:rStyle w:val="Lienhypertexte"/>
          </w:rPr>
          <w:t>13.2.</w:t>
        </w:r>
        <w:r>
          <w:rPr>
            <w:rFonts w:asciiTheme="minorHAnsi" w:eastAsiaTheme="minorEastAsia" w:hAnsiTheme="minorHAnsi" w:cstheme="minorBidi"/>
          </w:rPr>
          <w:tab/>
        </w:r>
        <w:r w:rsidRPr="003E07FC">
          <w:rPr>
            <w:rStyle w:val="Lienhypertexte"/>
          </w:rPr>
          <w:t>La défaite : la France en six semaines</w:t>
        </w:r>
        <w:r>
          <w:rPr>
            <w:webHidden/>
          </w:rPr>
          <w:tab/>
        </w:r>
        <w:r>
          <w:rPr>
            <w:webHidden/>
          </w:rPr>
          <w:fldChar w:fldCharType="begin"/>
        </w:r>
        <w:r>
          <w:rPr>
            <w:webHidden/>
          </w:rPr>
          <w:instrText xml:space="preserve"> PAGEREF _Toc73514773 \h </w:instrText>
        </w:r>
        <w:r>
          <w:rPr>
            <w:webHidden/>
          </w:rPr>
        </w:r>
        <w:r>
          <w:rPr>
            <w:webHidden/>
          </w:rPr>
          <w:fldChar w:fldCharType="separate"/>
        </w:r>
        <w:r w:rsidR="00D3639C">
          <w:rPr>
            <w:webHidden/>
          </w:rPr>
          <w:t>75</w:t>
        </w:r>
        <w:r>
          <w:rPr>
            <w:webHidden/>
          </w:rPr>
          <w:fldChar w:fldCharType="end"/>
        </w:r>
      </w:hyperlink>
    </w:p>
    <w:p w:rsidR="00CA075A" w:rsidRDefault="00CA075A">
      <w:pPr>
        <w:pStyle w:val="TM3"/>
        <w:rPr>
          <w:rFonts w:asciiTheme="minorHAnsi" w:eastAsiaTheme="minorEastAsia" w:hAnsiTheme="minorHAnsi" w:cstheme="minorBidi"/>
        </w:rPr>
      </w:pPr>
      <w:hyperlink w:anchor="_Toc73514774" w:history="1">
        <w:r w:rsidRPr="003E07FC">
          <w:rPr>
            <w:rStyle w:val="Lienhypertexte"/>
          </w:rPr>
          <w:t>13.2.1.</w:t>
        </w:r>
        <w:r>
          <w:rPr>
            <w:rFonts w:asciiTheme="minorHAnsi" w:eastAsiaTheme="minorEastAsia" w:hAnsiTheme="minorHAnsi" w:cstheme="minorBidi"/>
          </w:rPr>
          <w:tab/>
        </w:r>
        <w:r w:rsidRPr="003E07FC">
          <w:rPr>
            <w:rStyle w:val="Lienhypertexte"/>
          </w:rPr>
          <w:t>Effondrement militaire et crise politique</w:t>
        </w:r>
        <w:r>
          <w:rPr>
            <w:webHidden/>
          </w:rPr>
          <w:tab/>
        </w:r>
        <w:r>
          <w:rPr>
            <w:webHidden/>
          </w:rPr>
          <w:fldChar w:fldCharType="begin"/>
        </w:r>
        <w:r>
          <w:rPr>
            <w:webHidden/>
          </w:rPr>
          <w:instrText xml:space="preserve"> PAGEREF _Toc73514774 \h </w:instrText>
        </w:r>
        <w:r>
          <w:rPr>
            <w:webHidden/>
          </w:rPr>
        </w:r>
        <w:r>
          <w:rPr>
            <w:webHidden/>
          </w:rPr>
          <w:fldChar w:fldCharType="separate"/>
        </w:r>
        <w:r w:rsidR="00D3639C">
          <w:rPr>
            <w:webHidden/>
          </w:rPr>
          <w:t>75</w:t>
        </w:r>
        <w:r>
          <w:rPr>
            <w:webHidden/>
          </w:rPr>
          <w:fldChar w:fldCharType="end"/>
        </w:r>
      </w:hyperlink>
    </w:p>
    <w:p w:rsidR="00CA075A" w:rsidRDefault="00CA075A">
      <w:pPr>
        <w:pStyle w:val="TM3"/>
        <w:rPr>
          <w:rFonts w:asciiTheme="minorHAnsi" w:eastAsiaTheme="minorEastAsia" w:hAnsiTheme="minorHAnsi" w:cstheme="minorBidi"/>
        </w:rPr>
      </w:pPr>
      <w:hyperlink w:anchor="_Toc73514775" w:history="1">
        <w:r w:rsidRPr="003E07FC">
          <w:rPr>
            <w:rStyle w:val="Lienhypertexte"/>
          </w:rPr>
          <w:t>13.2.2.</w:t>
        </w:r>
        <w:r>
          <w:rPr>
            <w:rFonts w:asciiTheme="minorHAnsi" w:eastAsiaTheme="minorEastAsia" w:hAnsiTheme="minorHAnsi" w:cstheme="minorBidi"/>
          </w:rPr>
          <w:tab/>
        </w:r>
        <w:r w:rsidRPr="003E07FC">
          <w:rPr>
            <w:rStyle w:val="Lienhypertexte"/>
          </w:rPr>
          <w:t>Pétain au pouvoir</w:t>
        </w:r>
        <w:r>
          <w:rPr>
            <w:webHidden/>
          </w:rPr>
          <w:tab/>
        </w:r>
        <w:r>
          <w:rPr>
            <w:webHidden/>
          </w:rPr>
          <w:fldChar w:fldCharType="begin"/>
        </w:r>
        <w:r>
          <w:rPr>
            <w:webHidden/>
          </w:rPr>
          <w:instrText xml:space="preserve"> PAGEREF _Toc73514775 \h </w:instrText>
        </w:r>
        <w:r>
          <w:rPr>
            <w:webHidden/>
          </w:rPr>
        </w:r>
        <w:r>
          <w:rPr>
            <w:webHidden/>
          </w:rPr>
          <w:fldChar w:fldCharType="separate"/>
        </w:r>
        <w:r w:rsidR="00D3639C">
          <w:rPr>
            <w:webHidden/>
          </w:rPr>
          <w:t>75</w:t>
        </w:r>
        <w:r>
          <w:rPr>
            <w:webHidden/>
          </w:rPr>
          <w:fldChar w:fldCharType="end"/>
        </w:r>
      </w:hyperlink>
    </w:p>
    <w:p w:rsidR="00CA075A" w:rsidRDefault="00CA075A">
      <w:pPr>
        <w:pStyle w:val="TM2"/>
        <w:rPr>
          <w:rFonts w:asciiTheme="minorHAnsi" w:eastAsiaTheme="minorEastAsia" w:hAnsiTheme="minorHAnsi" w:cstheme="minorBidi"/>
        </w:rPr>
      </w:pPr>
      <w:hyperlink w:anchor="_Toc73514776" w:history="1">
        <w:r w:rsidRPr="003E07FC">
          <w:rPr>
            <w:rStyle w:val="Lienhypertexte"/>
          </w:rPr>
          <w:t>13.3.</w:t>
        </w:r>
        <w:r>
          <w:rPr>
            <w:rFonts w:asciiTheme="minorHAnsi" w:eastAsiaTheme="minorEastAsia" w:hAnsiTheme="minorHAnsi" w:cstheme="minorBidi"/>
          </w:rPr>
          <w:tab/>
        </w:r>
        <w:r w:rsidRPr="003E07FC">
          <w:rPr>
            <w:rStyle w:val="Lienhypertexte"/>
          </w:rPr>
          <w:t>La mort de la Troisième République</w:t>
        </w:r>
        <w:r>
          <w:rPr>
            <w:webHidden/>
          </w:rPr>
          <w:tab/>
        </w:r>
        <w:r>
          <w:rPr>
            <w:webHidden/>
          </w:rPr>
          <w:fldChar w:fldCharType="begin"/>
        </w:r>
        <w:r>
          <w:rPr>
            <w:webHidden/>
          </w:rPr>
          <w:instrText xml:space="preserve"> PAGEREF _Toc73514776 \h </w:instrText>
        </w:r>
        <w:r>
          <w:rPr>
            <w:webHidden/>
          </w:rPr>
        </w:r>
        <w:r>
          <w:rPr>
            <w:webHidden/>
          </w:rPr>
          <w:fldChar w:fldCharType="separate"/>
        </w:r>
        <w:r w:rsidR="00D3639C">
          <w:rPr>
            <w:webHidden/>
          </w:rPr>
          <w:t>76</w:t>
        </w:r>
        <w:r>
          <w:rPr>
            <w:webHidden/>
          </w:rPr>
          <w:fldChar w:fldCharType="end"/>
        </w:r>
      </w:hyperlink>
    </w:p>
    <w:p w:rsidR="00CA075A" w:rsidRDefault="00CA075A">
      <w:pPr>
        <w:pStyle w:val="TM3"/>
        <w:rPr>
          <w:rFonts w:asciiTheme="minorHAnsi" w:eastAsiaTheme="minorEastAsia" w:hAnsiTheme="minorHAnsi" w:cstheme="minorBidi"/>
        </w:rPr>
      </w:pPr>
      <w:hyperlink w:anchor="_Toc73514777" w:history="1">
        <w:r w:rsidRPr="003E07FC">
          <w:rPr>
            <w:rStyle w:val="Lienhypertexte"/>
          </w:rPr>
          <w:t>13.3.1.</w:t>
        </w:r>
        <w:r>
          <w:rPr>
            <w:rFonts w:asciiTheme="minorHAnsi" w:eastAsiaTheme="minorEastAsia" w:hAnsiTheme="minorHAnsi" w:cstheme="minorBidi"/>
          </w:rPr>
          <w:tab/>
        </w:r>
        <w:r w:rsidRPr="003E07FC">
          <w:rPr>
            <w:rStyle w:val="Lienhypertexte"/>
          </w:rPr>
          <w:t>Une Troisième République abandonnée par ses partisans ?</w:t>
        </w:r>
        <w:r>
          <w:rPr>
            <w:webHidden/>
          </w:rPr>
          <w:tab/>
        </w:r>
        <w:r>
          <w:rPr>
            <w:webHidden/>
          </w:rPr>
          <w:fldChar w:fldCharType="begin"/>
        </w:r>
        <w:r>
          <w:rPr>
            <w:webHidden/>
          </w:rPr>
          <w:instrText xml:space="preserve"> PAGEREF _Toc73514777 \h </w:instrText>
        </w:r>
        <w:r>
          <w:rPr>
            <w:webHidden/>
          </w:rPr>
        </w:r>
        <w:r>
          <w:rPr>
            <w:webHidden/>
          </w:rPr>
          <w:fldChar w:fldCharType="separate"/>
        </w:r>
        <w:r w:rsidR="00D3639C">
          <w:rPr>
            <w:webHidden/>
          </w:rPr>
          <w:t>76</w:t>
        </w:r>
        <w:r>
          <w:rPr>
            <w:webHidden/>
          </w:rPr>
          <w:fldChar w:fldCharType="end"/>
        </w:r>
      </w:hyperlink>
    </w:p>
    <w:p w:rsidR="00CA075A" w:rsidRDefault="00CA075A">
      <w:pPr>
        <w:pStyle w:val="TM3"/>
        <w:rPr>
          <w:rFonts w:asciiTheme="minorHAnsi" w:eastAsiaTheme="minorEastAsia" w:hAnsiTheme="minorHAnsi" w:cstheme="minorBidi"/>
        </w:rPr>
      </w:pPr>
      <w:hyperlink w:anchor="_Toc73514778" w:history="1">
        <w:r w:rsidRPr="003E07FC">
          <w:rPr>
            <w:rStyle w:val="Lienhypertexte"/>
          </w:rPr>
          <w:t>13.3.2.</w:t>
        </w:r>
        <w:r>
          <w:rPr>
            <w:rFonts w:asciiTheme="minorHAnsi" w:eastAsiaTheme="minorEastAsia" w:hAnsiTheme="minorHAnsi" w:cstheme="minorBidi"/>
          </w:rPr>
          <w:tab/>
        </w:r>
        <w:r w:rsidRPr="003E07FC">
          <w:rPr>
            <w:rStyle w:val="Lienhypertexte"/>
          </w:rPr>
          <w:t>Le « suicide » de la Troisième République</w:t>
        </w:r>
        <w:r>
          <w:rPr>
            <w:webHidden/>
          </w:rPr>
          <w:tab/>
        </w:r>
        <w:r>
          <w:rPr>
            <w:webHidden/>
          </w:rPr>
          <w:fldChar w:fldCharType="begin"/>
        </w:r>
        <w:r>
          <w:rPr>
            <w:webHidden/>
          </w:rPr>
          <w:instrText xml:space="preserve"> PAGEREF _Toc73514778 \h </w:instrText>
        </w:r>
        <w:r>
          <w:rPr>
            <w:webHidden/>
          </w:rPr>
        </w:r>
        <w:r>
          <w:rPr>
            <w:webHidden/>
          </w:rPr>
          <w:fldChar w:fldCharType="separate"/>
        </w:r>
        <w:r w:rsidR="00D3639C">
          <w:rPr>
            <w:webHidden/>
          </w:rPr>
          <w:t>76</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79" w:history="1">
        <w:r w:rsidRPr="003E07FC">
          <w:rPr>
            <w:rStyle w:val="Lienhypertexte"/>
          </w:rPr>
          <w:t>Chapitre 14.</w:t>
        </w:r>
        <w:r>
          <w:rPr>
            <w:rFonts w:asciiTheme="minorHAnsi" w:eastAsiaTheme="minorEastAsia" w:hAnsiTheme="minorHAnsi" w:cstheme="minorBidi"/>
            <w:b w:val="0"/>
            <w:lang w:eastAsia="fr-FR"/>
          </w:rPr>
          <w:tab/>
        </w:r>
        <w:r w:rsidRPr="003E07FC">
          <w:rPr>
            <w:rStyle w:val="Lienhypertexte"/>
          </w:rPr>
          <w:t>Vichy : « Ces temps où les Français ne s’aimaient pas » (1940-1944)</w:t>
        </w:r>
        <w:r>
          <w:rPr>
            <w:webHidden/>
          </w:rPr>
          <w:tab/>
        </w:r>
        <w:r>
          <w:rPr>
            <w:webHidden/>
          </w:rPr>
          <w:fldChar w:fldCharType="begin"/>
        </w:r>
        <w:r>
          <w:rPr>
            <w:webHidden/>
          </w:rPr>
          <w:instrText xml:space="preserve"> PAGEREF _Toc73514779 \h </w:instrText>
        </w:r>
        <w:r>
          <w:rPr>
            <w:webHidden/>
          </w:rPr>
        </w:r>
        <w:r>
          <w:rPr>
            <w:webHidden/>
          </w:rPr>
          <w:fldChar w:fldCharType="separate"/>
        </w:r>
        <w:r w:rsidR="00D3639C">
          <w:rPr>
            <w:webHidden/>
          </w:rPr>
          <w:t>77</w:t>
        </w:r>
        <w:r>
          <w:rPr>
            <w:webHidden/>
          </w:rPr>
          <w:fldChar w:fldCharType="end"/>
        </w:r>
      </w:hyperlink>
    </w:p>
    <w:p w:rsidR="00CA075A" w:rsidRDefault="00CA075A">
      <w:pPr>
        <w:pStyle w:val="TM2"/>
        <w:rPr>
          <w:rFonts w:asciiTheme="minorHAnsi" w:eastAsiaTheme="minorEastAsia" w:hAnsiTheme="minorHAnsi" w:cstheme="minorBidi"/>
        </w:rPr>
      </w:pPr>
      <w:hyperlink w:anchor="_Toc73514780" w:history="1">
        <w:r w:rsidRPr="003E07FC">
          <w:rPr>
            <w:rStyle w:val="Lienhypertexte"/>
          </w:rPr>
          <w:t>14.1.</w:t>
        </w:r>
        <w:r>
          <w:rPr>
            <w:rFonts w:asciiTheme="minorHAnsi" w:eastAsiaTheme="minorEastAsia" w:hAnsiTheme="minorHAnsi" w:cstheme="minorBidi"/>
          </w:rPr>
          <w:tab/>
        </w:r>
        <w:r w:rsidRPr="003E07FC">
          <w:rPr>
            <w:rStyle w:val="Lienhypertexte"/>
          </w:rPr>
          <w:t>La dictature de l’État Français : un régime ancré dans la nation ?</w:t>
        </w:r>
        <w:r>
          <w:rPr>
            <w:webHidden/>
          </w:rPr>
          <w:tab/>
        </w:r>
        <w:r>
          <w:rPr>
            <w:webHidden/>
          </w:rPr>
          <w:fldChar w:fldCharType="begin"/>
        </w:r>
        <w:r>
          <w:rPr>
            <w:webHidden/>
          </w:rPr>
          <w:instrText xml:space="preserve"> PAGEREF _Toc73514780 \h </w:instrText>
        </w:r>
        <w:r>
          <w:rPr>
            <w:webHidden/>
          </w:rPr>
        </w:r>
        <w:r>
          <w:rPr>
            <w:webHidden/>
          </w:rPr>
          <w:fldChar w:fldCharType="separate"/>
        </w:r>
        <w:r w:rsidR="00D3639C">
          <w:rPr>
            <w:webHidden/>
          </w:rPr>
          <w:t>77</w:t>
        </w:r>
        <w:r>
          <w:rPr>
            <w:webHidden/>
          </w:rPr>
          <w:fldChar w:fldCharType="end"/>
        </w:r>
      </w:hyperlink>
    </w:p>
    <w:p w:rsidR="00CA075A" w:rsidRDefault="00CA075A">
      <w:pPr>
        <w:pStyle w:val="TM3"/>
        <w:rPr>
          <w:rFonts w:asciiTheme="minorHAnsi" w:eastAsiaTheme="minorEastAsia" w:hAnsiTheme="minorHAnsi" w:cstheme="minorBidi"/>
        </w:rPr>
      </w:pPr>
      <w:hyperlink w:anchor="_Toc73514781" w:history="1">
        <w:r w:rsidRPr="003E07FC">
          <w:rPr>
            <w:rStyle w:val="Lienhypertexte"/>
          </w:rPr>
          <w:t>14.1.1.</w:t>
        </w:r>
        <w:r>
          <w:rPr>
            <w:rFonts w:asciiTheme="minorHAnsi" w:eastAsiaTheme="minorEastAsia" w:hAnsiTheme="minorHAnsi" w:cstheme="minorBidi"/>
          </w:rPr>
          <w:tab/>
        </w:r>
        <w:r w:rsidRPr="003E07FC">
          <w:rPr>
            <w:rStyle w:val="Lienhypertexte"/>
          </w:rPr>
          <w:t>Les conceptions du pouvoir de Pétain</w:t>
        </w:r>
        <w:r>
          <w:rPr>
            <w:webHidden/>
          </w:rPr>
          <w:tab/>
        </w:r>
        <w:r>
          <w:rPr>
            <w:webHidden/>
          </w:rPr>
          <w:fldChar w:fldCharType="begin"/>
        </w:r>
        <w:r>
          <w:rPr>
            <w:webHidden/>
          </w:rPr>
          <w:instrText xml:space="preserve"> PAGEREF _Toc73514781 \h </w:instrText>
        </w:r>
        <w:r>
          <w:rPr>
            <w:webHidden/>
          </w:rPr>
        </w:r>
        <w:r>
          <w:rPr>
            <w:webHidden/>
          </w:rPr>
          <w:fldChar w:fldCharType="separate"/>
        </w:r>
        <w:r w:rsidR="00D3639C">
          <w:rPr>
            <w:webHidden/>
          </w:rPr>
          <w:t>77</w:t>
        </w:r>
        <w:r>
          <w:rPr>
            <w:webHidden/>
          </w:rPr>
          <w:fldChar w:fldCharType="end"/>
        </w:r>
      </w:hyperlink>
    </w:p>
    <w:p w:rsidR="00CA075A" w:rsidRDefault="00CA075A">
      <w:pPr>
        <w:pStyle w:val="TM3"/>
        <w:rPr>
          <w:rFonts w:asciiTheme="minorHAnsi" w:eastAsiaTheme="minorEastAsia" w:hAnsiTheme="minorHAnsi" w:cstheme="minorBidi"/>
        </w:rPr>
      </w:pPr>
      <w:hyperlink w:anchor="_Toc73514782" w:history="1">
        <w:r w:rsidRPr="003E07FC">
          <w:rPr>
            <w:rStyle w:val="Lienhypertexte"/>
          </w:rPr>
          <w:t>14.1.2.</w:t>
        </w:r>
        <w:r>
          <w:rPr>
            <w:rFonts w:asciiTheme="minorHAnsi" w:eastAsiaTheme="minorEastAsia" w:hAnsiTheme="minorHAnsi" w:cstheme="minorBidi"/>
          </w:rPr>
          <w:tab/>
        </w:r>
        <w:r w:rsidRPr="003E07FC">
          <w:rPr>
            <w:rStyle w:val="Lienhypertexte"/>
          </w:rPr>
          <w:t>Vichy est-il fasciste ?</w:t>
        </w:r>
        <w:r>
          <w:rPr>
            <w:webHidden/>
          </w:rPr>
          <w:tab/>
        </w:r>
        <w:r>
          <w:rPr>
            <w:webHidden/>
          </w:rPr>
          <w:fldChar w:fldCharType="begin"/>
        </w:r>
        <w:r>
          <w:rPr>
            <w:webHidden/>
          </w:rPr>
          <w:instrText xml:space="preserve"> PAGEREF _Toc73514782 \h </w:instrText>
        </w:r>
        <w:r>
          <w:rPr>
            <w:webHidden/>
          </w:rPr>
        </w:r>
        <w:r>
          <w:rPr>
            <w:webHidden/>
          </w:rPr>
          <w:fldChar w:fldCharType="separate"/>
        </w:r>
        <w:r w:rsidR="00D3639C">
          <w:rPr>
            <w:webHidden/>
          </w:rPr>
          <w:t>77</w:t>
        </w:r>
        <w:r>
          <w:rPr>
            <w:webHidden/>
          </w:rPr>
          <w:fldChar w:fldCharType="end"/>
        </w:r>
      </w:hyperlink>
    </w:p>
    <w:p w:rsidR="00CA075A" w:rsidRDefault="00CA075A">
      <w:pPr>
        <w:pStyle w:val="TM3"/>
        <w:rPr>
          <w:rFonts w:asciiTheme="minorHAnsi" w:eastAsiaTheme="minorEastAsia" w:hAnsiTheme="minorHAnsi" w:cstheme="minorBidi"/>
        </w:rPr>
      </w:pPr>
      <w:hyperlink w:anchor="_Toc73514783" w:history="1">
        <w:r w:rsidRPr="003E07FC">
          <w:rPr>
            <w:rStyle w:val="Lienhypertexte"/>
          </w:rPr>
          <w:t>14.1.3.</w:t>
        </w:r>
        <w:r>
          <w:rPr>
            <w:rFonts w:asciiTheme="minorHAnsi" w:eastAsiaTheme="minorEastAsia" w:hAnsiTheme="minorHAnsi" w:cstheme="minorBidi"/>
          </w:rPr>
          <w:tab/>
        </w:r>
        <w:r w:rsidRPr="003E07FC">
          <w:rPr>
            <w:rStyle w:val="Lienhypertexte"/>
          </w:rPr>
          <w:t>La Révolution Nationale</w:t>
        </w:r>
        <w:r>
          <w:rPr>
            <w:webHidden/>
          </w:rPr>
          <w:tab/>
        </w:r>
        <w:r>
          <w:rPr>
            <w:webHidden/>
          </w:rPr>
          <w:fldChar w:fldCharType="begin"/>
        </w:r>
        <w:r>
          <w:rPr>
            <w:webHidden/>
          </w:rPr>
          <w:instrText xml:space="preserve"> PAGEREF _Toc73514783 \h </w:instrText>
        </w:r>
        <w:r>
          <w:rPr>
            <w:webHidden/>
          </w:rPr>
        </w:r>
        <w:r>
          <w:rPr>
            <w:webHidden/>
          </w:rPr>
          <w:fldChar w:fldCharType="separate"/>
        </w:r>
        <w:r w:rsidR="00D3639C">
          <w:rPr>
            <w:webHidden/>
          </w:rPr>
          <w:t>77</w:t>
        </w:r>
        <w:r>
          <w:rPr>
            <w:webHidden/>
          </w:rPr>
          <w:fldChar w:fldCharType="end"/>
        </w:r>
      </w:hyperlink>
    </w:p>
    <w:p w:rsidR="00CA075A" w:rsidRDefault="00CA075A">
      <w:pPr>
        <w:pStyle w:val="TM3"/>
        <w:rPr>
          <w:rFonts w:asciiTheme="minorHAnsi" w:eastAsiaTheme="minorEastAsia" w:hAnsiTheme="minorHAnsi" w:cstheme="minorBidi"/>
        </w:rPr>
      </w:pPr>
      <w:hyperlink w:anchor="_Toc73514784" w:history="1">
        <w:r w:rsidRPr="003E07FC">
          <w:rPr>
            <w:rStyle w:val="Lienhypertexte"/>
          </w:rPr>
          <w:t>14.1.4.</w:t>
        </w:r>
        <w:r>
          <w:rPr>
            <w:rFonts w:asciiTheme="minorHAnsi" w:eastAsiaTheme="minorEastAsia" w:hAnsiTheme="minorHAnsi" w:cstheme="minorBidi"/>
          </w:rPr>
          <w:tab/>
        </w:r>
        <w:r w:rsidRPr="003E07FC">
          <w:rPr>
            <w:rStyle w:val="Lienhypertexte"/>
          </w:rPr>
          <w:t>Vichy : un régime populaire ?</w:t>
        </w:r>
        <w:r>
          <w:rPr>
            <w:webHidden/>
          </w:rPr>
          <w:tab/>
        </w:r>
        <w:r>
          <w:rPr>
            <w:webHidden/>
          </w:rPr>
          <w:fldChar w:fldCharType="begin"/>
        </w:r>
        <w:r>
          <w:rPr>
            <w:webHidden/>
          </w:rPr>
          <w:instrText xml:space="preserve"> PAGEREF _Toc73514784 \h </w:instrText>
        </w:r>
        <w:r>
          <w:rPr>
            <w:webHidden/>
          </w:rPr>
        </w:r>
        <w:r>
          <w:rPr>
            <w:webHidden/>
          </w:rPr>
          <w:fldChar w:fldCharType="separate"/>
        </w:r>
        <w:r w:rsidR="00D3639C">
          <w:rPr>
            <w:webHidden/>
          </w:rPr>
          <w:t>77</w:t>
        </w:r>
        <w:r>
          <w:rPr>
            <w:webHidden/>
          </w:rPr>
          <w:fldChar w:fldCharType="end"/>
        </w:r>
      </w:hyperlink>
    </w:p>
    <w:p w:rsidR="00CA075A" w:rsidRDefault="00CA075A">
      <w:pPr>
        <w:pStyle w:val="TM3"/>
        <w:rPr>
          <w:rFonts w:asciiTheme="minorHAnsi" w:eastAsiaTheme="minorEastAsia" w:hAnsiTheme="minorHAnsi" w:cstheme="minorBidi"/>
        </w:rPr>
      </w:pPr>
      <w:hyperlink w:anchor="_Toc73514785" w:history="1">
        <w:r w:rsidRPr="003E07FC">
          <w:rPr>
            <w:rStyle w:val="Lienhypertexte"/>
          </w:rPr>
          <w:t>14.1.5.</w:t>
        </w:r>
        <w:r>
          <w:rPr>
            <w:rFonts w:asciiTheme="minorHAnsi" w:eastAsiaTheme="minorEastAsia" w:hAnsiTheme="minorHAnsi" w:cstheme="minorBidi"/>
          </w:rPr>
          <w:tab/>
        </w:r>
        <w:r w:rsidRPr="003E07FC">
          <w:rPr>
            <w:rStyle w:val="Lienhypertexte"/>
          </w:rPr>
          <w:t>Les partisans de la collaboration</w:t>
        </w:r>
        <w:r>
          <w:rPr>
            <w:webHidden/>
          </w:rPr>
          <w:tab/>
        </w:r>
        <w:r>
          <w:rPr>
            <w:webHidden/>
          </w:rPr>
          <w:fldChar w:fldCharType="begin"/>
        </w:r>
        <w:r>
          <w:rPr>
            <w:webHidden/>
          </w:rPr>
          <w:instrText xml:space="preserve"> PAGEREF _Toc73514785 \h </w:instrText>
        </w:r>
        <w:r>
          <w:rPr>
            <w:webHidden/>
          </w:rPr>
        </w:r>
        <w:r>
          <w:rPr>
            <w:webHidden/>
          </w:rPr>
          <w:fldChar w:fldCharType="separate"/>
        </w:r>
        <w:r w:rsidR="00D3639C">
          <w:rPr>
            <w:webHidden/>
          </w:rPr>
          <w:t>77</w:t>
        </w:r>
        <w:r>
          <w:rPr>
            <w:webHidden/>
          </w:rPr>
          <w:fldChar w:fldCharType="end"/>
        </w:r>
      </w:hyperlink>
    </w:p>
    <w:p w:rsidR="00CA075A" w:rsidRDefault="00CA075A">
      <w:pPr>
        <w:pStyle w:val="TM2"/>
        <w:rPr>
          <w:rFonts w:asciiTheme="minorHAnsi" w:eastAsiaTheme="minorEastAsia" w:hAnsiTheme="minorHAnsi" w:cstheme="minorBidi"/>
        </w:rPr>
      </w:pPr>
      <w:hyperlink w:anchor="_Toc73514786" w:history="1">
        <w:r w:rsidRPr="003E07FC">
          <w:rPr>
            <w:rStyle w:val="Lienhypertexte"/>
          </w:rPr>
          <w:t>14.2.</w:t>
        </w:r>
        <w:r>
          <w:rPr>
            <w:rFonts w:asciiTheme="minorHAnsi" w:eastAsiaTheme="minorEastAsia" w:hAnsiTheme="minorHAnsi" w:cstheme="minorBidi"/>
          </w:rPr>
          <w:tab/>
        </w:r>
        <w:r w:rsidRPr="003E07FC">
          <w:rPr>
            <w:rStyle w:val="Lienhypertexte"/>
          </w:rPr>
          <w:t>Les opposants : refus de la défaite ? Refus de l’État français ?</w:t>
        </w:r>
        <w:r>
          <w:rPr>
            <w:webHidden/>
          </w:rPr>
          <w:tab/>
        </w:r>
        <w:r>
          <w:rPr>
            <w:webHidden/>
          </w:rPr>
          <w:fldChar w:fldCharType="begin"/>
        </w:r>
        <w:r>
          <w:rPr>
            <w:webHidden/>
          </w:rPr>
          <w:instrText xml:space="preserve"> PAGEREF _Toc73514786 \h </w:instrText>
        </w:r>
        <w:r>
          <w:rPr>
            <w:webHidden/>
          </w:rPr>
        </w:r>
        <w:r>
          <w:rPr>
            <w:webHidden/>
          </w:rPr>
          <w:fldChar w:fldCharType="separate"/>
        </w:r>
        <w:r w:rsidR="00D3639C">
          <w:rPr>
            <w:webHidden/>
          </w:rPr>
          <w:t>78</w:t>
        </w:r>
        <w:r>
          <w:rPr>
            <w:webHidden/>
          </w:rPr>
          <w:fldChar w:fldCharType="end"/>
        </w:r>
      </w:hyperlink>
    </w:p>
    <w:p w:rsidR="00CA075A" w:rsidRDefault="00CA075A">
      <w:pPr>
        <w:pStyle w:val="TM3"/>
        <w:rPr>
          <w:rFonts w:asciiTheme="minorHAnsi" w:eastAsiaTheme="minorEastAsia" w:hAnsiTheme="minorHAnsi" w:cstheme="minorBidi"/>
        </w:rPr>
      </w:pPr>
      <w:hyperlink w:anchor="_Toc73514787" w:history="1">
        <w:r w:rsidRPr="003E07FC">
          <w:rPr>
            <w:rStyle w:val="Lienhypertexte"/>
          </w:rPr>
          <w:t>14.2.1.</w:t>
        </w:r>
        <w:r>
          <w:rPr>
            <w:rFonts w:asciiTheme="minorHAnsi" w:eastAsiaTheme="minorEastAsia" w:hAnsiTheme="minorHAnsi" w:cstheme="minorBidi"/>
          </w:rPr>
          <w:tab/>
        </w:r>
        <w:r w:rsidRPr="003E07FC">
          <w:rPr>
            <w:rStyle w:val="Lienhypertexte"/>
          </w:rPr>
          <w:t>La France libre</w:t>
        </w:r>
        <w:r>
          <w:rPr>
            <w:webHidden/>
          </w:rPr>
          <w:tab/>
        </w:r>
        <w:r>
          <w:rPr>
            <w:webHidden/>
          </w:rPr>
          <w:fldChar w:fldCharType="begin"/>
        </w:r>
        <w:r>
          <w:rPr>
            <w:webHidden/>
          </w:rPr>
          <w:instrText xml:space="preserve"> PAGEREF _Toc73514787 \h </w:instrText>
        </w:r>
        <w:r>
          <w:rPr>
            <w:webHidden/>
          </w:rPr>
        </w:r>
        <w:r>
          <w:rPr>
            <w:webHidden/>
          </w:rPr>
          <w:fldChar w:fldCharType="separate"/>
        </w:r>
        <w:r w:rsidR="00D3639C">
          <w:rPr>
            <w:webHidden/>
          </w:rPr>
          <w:t>78</w:t>
        </w:r>
        <w:r>
          <w:rPr>
            <w:webHidden/>
          </w:rPr>
          <w:fldChar w:fldCharType="end"/>
        </w:r>
      </w:hyperlink>
    </w:p>
    <w:p w:rsidR="00CA075A" w:rsidRDefault="00CA075A">
      <w:pPr>
        <w:pStyle w:val="TM3"/>
        <w:rPr>
          <w:rFonts w:asciiTheme="minorHAnsi" w:eastAsiaTheme="minorEastAsia" w:hAnsiTheme="minorHAnsi" w:cstheme="minorBidi"/>
        </w:rPr>
      </w:pPr>
      <w:hyperlink w:anchor="_Toc73514788" w:history="1">
        <w:r w:rsidRPr="003E07FC">
          <w:rPr>
            <w:rStyle w:val="Lienhypertexte"/>
          </w:rPr>
          <w:t>14.2.2.</w:t>
        </w:r>
        <w:r>
          <w:rPr>
            <w:rFonts w:asciiTheme="minorHAnsi" w:eastAsiaTheme="minorEastAsia" w:hAnsiTheme="minorHAnsi" w:cstheme="minorBidi"/>
          </w:rPr>
          <w:tab/>
        </w:r>
        <w:r w:rsidRPr="003E07FC">
          <w:rPr>
            <w:rStyle w:val="Lienhypertexte"/>
          </w:rPr>
          <w:t>La Résistance intérieure</w:t>
        </w:r>
        <w:r>
          <w:rPr>
            <w:webHidden/>
          </w:rPr>
          <w:tab/>
        </w:r>
        <w:r>
          <w:rPr>
            <w:webHidden/>
          </w:rPr>
          <w:fldChar w:fldCharType="begin"/>
        </w:r>
        <w:r>
          <w:rPr>
            <w:webHidden/>
          </w:rPr>
          <w:instrText xml:space="preserve"> PAGEREF _Toc73514788 \h </w:instrText>
        </w:r>
        <w:r>
          <w:rPr>
            <w:webHidden/>
          </w:rPr>
        </w:r>
        <w:r>
          <w:rPr>
            <w:webHidden/>
          </w:rPr>
          <w:fldChar w:fldCharType="separate"/>
        </w:r>
        <w:r w:rsidR="00D3639C">
          <w:rPr>
            <w:webHidden/>
          </w:rPr>
          <w:t>78</w:t>
        </w:r>
        <w:r>
          <w:rPr>
            <w:webHidden/>
          </w:rPr>
          <w:fldChar w:fldCharType="end"/>
        </w:r>
      </w:hyperlink>
    </w:p>
    <w:p w:rsidR="00CA075A" w:rsidRDefault="00CA075A">
      <w:pPr>
        <w:pStyle w:val="TM2"/>
        <w:rPr>
          <w:rFonts w:asciiTheme="minorHAnsi" w:eastAsiaTheme="minorEastAsia" w:hAnsiTheme="minorHAnsi" w:cstheme="minorBidi"/>
        </w:rPr>
      </w:pPr>
      <w:hyperlink w:anchor="_Toc73514789" w:history="1">
        <w:r w:rsidRPr="003E07FC">
          <w:rPr>
            <w:rStyle w:val="Lienhypertexte"/>
          </w:rPr>
          <w:t>14.3.</w:t>
        </w:r>
        <w:r>
          <w:rPr>
            <w:rFonts w:asciiTheme="minorHAnsi" w:eastAsiaTheme="minorEastAsia" w:hAnsiTheme="minorHAnsi" w:cstheme="minorBidi"/>
          </w:rPr>
          <w:tab/>
        </w:r>
        <w:r w:rsidRPr="003E07FC">
          <w:rPr>
            <w:rStyle w:val="Lienhypertexte"/>
          </w:rPr>
          <w:t>Les Français en guerre civile</w:t>
        </w:r>
        <w:r>
          <w:rPr>
            <w:webHidden/>
          </w:rPr>
          <w:tab/>
        </w:r>
        <w:r>
          <w:rPr>
            <w:webHidden/>
          </w:rPr>
          <w:fldChar w:fldCharType="begin"/>
        </w:r>
        <w:r>
          <w:rPr>
            <w:webHidden/>
          </w:rPr>
          <w:instrText xml:space="preserve"> PAGEREF _Toc73514789 \h </w:instrText>
        </w:r>
        <w:r>
          <w:rPr>
            <w:webHidden/>
          </w:rPr>
        </w:r>
        <w:r>
          <w:rPr>
            <w:webHidden/>
          </w:rPr>
          <w:fldChar w:fldCharType="separate"/>
        </w:r>
        <w:r w:rsidR="00D3639C">
          <w:rPr>
            <w:webHidden/>
          </w:rPr>
          <w:t>78</w:t>
        </w:r>
        <w:r>
          <w:rPr>
            <w:webHidden/>
          </w:rPr>
          <w:fldChar w:fldCharType="end"/>
        </w:r>
      </w:hyperlink>
    </w:p>
    <w:p w:rsidR="00CA075A" w:rsidRDefault="00CA075A">
      <w:pPr>
        <w:pStyle w:val="TM3"/>
        <w:rPr>
          <w:rFonts w:asciiTheme="minorHAnsi" w:eastAsiaTheme="minorEastAsia" w:hAnsiTheme="minorHAnsi" w:cstheme="minorBidi"/>
        </w:rPr>
      </w:pPr>
      <w:hyperlink w:anchor="_Toc73514790" w:history="1">
        <w:r w:rsidRPr="003E07FC">
          <w:rPr>
            <w:rStyle w:val="Lienhypertexte"/>
          </w:rPr>
          <w:t>14.3.1.</w:t>
        </w:r>
        <w:r>
          <w:rPr>
            <w:rFonts w:asciiTheme="minorHAnsi" w:eastAsiaTheme="minorEastAsia" w:hAnsiTheme="minorHAnsi" w:cstheme="minorBidi"/>
          </w:rPr>
          <w:tab/>
        </w:r>
        <w:r w:rsidRPr="003E07FC">
          <w:rPr>
            <w:rStyle w:val="Lienhypertexte"/>
          </w:rPr>
          <w:t>La dérive fasciste de Vichy</w:t>
        </w:r>
        <w:r>
          <w:rPr>
            <w:webHidden/>
          </w:rPr>
          <w:tab/>
        </w:r>
        <w:r>
          <w:rPr>
            <w:webHidden/>
          </w:rPr>
          <w:fldChar w:fldCharType="begin"/>
        </w:r>
        <w:r>
          <w:rPr>
            <w:webHidden/>
          </w:rPr>
          <w:instrText xml:space="preserve"> PAGEREF _Toc73514790 \h </w:instrText>
        </w:r>
        <w:r>
          <w:rPr>
            <w:webHidden/>
          </w:rPr>
        </w:r>
        <w:r>
          <w:rPr>
            <w:webHidden/>
          </w:rPr>
          <w:fldChar w:fldCharType="separate"/>
        </w:r>
        <w:r w:rsidR="00D3639C">
          <w:rPr>
            <w:webHidden/>
          </w:rPr>
          <w:t>78</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91" w:history="1">
        <w:r w:rsidRPr="003E07FC">
          <w:rPr>
            <w:rStyle w:val="Lienhypertexte"/>
          </w:rPr>
          <w:t>Chapitre 15.</w:t>
        </w:r>
        <w:r>
          <w:rPr>
            <w:rFonts w:asciiTheme="minorHAnsi" w:eastAsiaTheme="minorEastAsia" w:hAnsiTheme="minorHAnsi" w:cstheme="minorBidi"/>
            <w:b w:val="0"/>
            <w:lang w:eastAsia="fr-FR"/>
          </w:rPr>
          <w:tab/>
        </w:r>
        <w:r w:rsidRPr="003E07FC">
          <w:rPr>
            <w:rStyle w:val="Lienhypertexte"/>
          </w:rPr>
          <w:t>La Résistance en France</w:t>
        </w:r>
        <w:r>
          <w:rPr>
            <w:webHidden/>
          </w:rPr>
          <w:tab/>
        </w:r>
        <w:r>
          <w:rPr>
            <w:webHidden/>
          </w:rPr>
          <w:fldChar w:fldCharType="begin"/>
        </w:r>
        <w:r>
          <w:rPr>
            <w:webHidden/>
          </w:rPr>
          <w:instrText xml:space="preserve"> PAGEREF _Toc73514791 \h </w:instrText>
        </w:r>
        <w:r>
          <w:rPr>
            <w:webHidden/>
          </w:rPr>
        </w:r>
        <w:r>
          <w:rPr>
            <w:webHidden/>
          </w:rPr>
          <w:fldChar w:fldCharType="separate"/>
        </w:r>
        <w:r w:rsidR="00D3639C">
          <w:rPr>
            <w:webHidden/>
          </w:rPr>
          <w:t>79</w:t>
        </w:r>
        <w:r>
          <w:rPr>
            <w:webHidden/>
          </w:rPr>
          <w:fldChar w:fldCharType="end"/>
        </w:r>
      </w:hyperlink>
    </w:p>
    <w:p w:rsidR="00CA075A" w:rsidRDefault="00CA075A">
      <w:pPr>
        <w:pStyle w:val="TM2"/>
        <w:rPr>
          <w:rFonts w:asciiTheme="minorHAnsi" w:eastAsiaTheme="minorEastAsia" w:hAnsiTheme="minorHAnsi" w:cstheme="minorBidi"/>
        </w:rPr>
      </w:pPr>
      <w:hyperlink w:anchor="_Toc73514792" w:history="1">
        <w:r w:rsidRPr="003E07FC">
          <w:rPr>
            <w:rStyle w:val="Lienhypertexte"/>
          </w:rPr>
          <w:t>15.1.</w:t>
        </w:r>
        <w:r>
          <w:rPr>
            <w:rFonts w:asciiTheme="minorHAnsi" w:eastAsiaTheme="minorEastAsia" w:hAnsiTheme="minorHAnsi" w:cstheme="minorBidi"/>
          </w:rPr>
          <w:tab/>
        </w:r>
        <w:r w:rsidRPr="003E07FC">
          <w:rPr>
            <w:rStyle w:val="Lienhypertexte"/>
          </w:rPr>
          <w:t>Une ou des Résistances ?</w:t>
        </w:r>
        <w:r>
          <w:rPr>
            <w:webHidden/>
          </w:rPr>
          <w:tab/>
        </w:r>
        <w:r>
          <w:rPr>
            <w:webHidden/>
          </w:rPr>
          <w:fldChar w:fldCharType="begin"/>
        </w:r>
        <w:r>
          <w:rPr>
            <w:webHidden/>
          </w:rPr>
          <w:instrText xml:space="preserve"> PAGEREF _Toc73514792 \h </w:instrText>
        </w:r>
        <w:r>
          <w:rPr>
            <w:webHidden/>
          </w:rPr>
        </w:r>
        <w:r>
          <w:rPr>
            <w:webHidden/>
          </w:rPr>
          <w:fldChar w:fldCharType="separate"/>
        </w:r>
        <w:r w:rsidR="00D3639C">
          <w:rPr>
            <w:webHidden/>
          </w:rPr>
          <w:t>79</w:t>
        </w:r>
        <w:r>
          <w:rPr>
            <w:webHidden/>
          </w:rPr>
          <w:fldChar w:fldCharType="end"/>
        </w:r>
      </w:hyperlink>
    </w:p>
    <w:p w:rsidR="00CA075A" w:rsidRDefault="00CA075A">
      <w:pPr>
        <w:pStyle w:val="TM3"/>
        <w:rPr>
          <w:rFonts w:asciiTheme="minorHAnsi" w:eastAsiaTheme="minorEastAsia" w:hAnsiTheme="minorHAnsi" w:cstheme="minorBidi"/>
        </w:rPr>
      </w:pPr>
      <w:hyperlink w:anchor="_Toc73514793" w:history="1">
        <w:r w:rsidRPr="003E07FC">
          <w:rPr>
            <w:rStyle w:val="Lienhypertexte"/>
          </w:rPr>
          <w:t>15.1.1.</w:t>
        </w:r>
        <w:r>
          <w:rPr>
            <w:rFonts w:asciiTheme="minorHAnsi" w:eastAsiaTheme="minorEastAsia" w:hAnsiTheme="minorHAnsi" w:cstheme="minorBidi"/>
          </w:rPr>
          <w:tab/>
        </w:r>
        <w:r w:rsidRPr="003E07FC">
          <w:rPr>
            <w:rStyle w:val="Lienhypertexte"/>
          </w:rPr>
          <w:t>Une résistance diffuse, isolée et plurielle dès 1940</w:t>
        </w:r>
        <w:r>
          <w:rPr>
            <w:webHidden/>
          </w:rPr>
          <w:tab/>
        </w:r>
        <w:r>
          <w:rPr>
            <w:webHidden/>
          </w:rPr>
          <w:fldChar w:fldCharType="begin"/>
        </w:r>
        <w:r>
          <w:rPr>
            <w:webHidden/>
          </w:rPr>
          <w:instrText xml:space="preserve"> PAGEREF _Toc73514793 \h </w:instrText>
        </w:r>
        <w:r>
          <w:rPr>
            <w:webHidden/>
          </w:rPr>
        </w:r>
        <w:r>
          <w:rPr>
            <w:webHidden/>
          </w:rPr>
          <w:fldChar w:fldCharType="separate"/>
        </w:r>
        <w:r w:rsidR="00D3639C">
          <w:rPr>
            <w:webHidden/>
          </w:rPr>
          <w:t>79</w:t>
        </w:r>
        <w:r>
          <w:rPr>
            <w:webHidden/>
          </w:rPr>
          <w:fldChar w:fldCharType="end"/>
        </w:r>
      </w:hyperlink>
    </w:p>
    <w:p w:rsidR="00CA075A" w:rsidRDefault="00CA075A">
      <w:pPr>
        <w:pStyle w:val="TM3"/>
        <w:rPr>
          <w:rFonts w:asciiTheme="minorHAnsi" w:eastAsiaTheme="minorEastAsia" w:hAnsiTheme="minorHAnsi" w:cstheme="minorBidi"/>
        </w:rPr>
      </w:pPr>
      <w:hyperlink w:anchor="_Toc73514794" w:history="1">
        <w:r w:rsidRPr="003E07FC">
          <w:rPr>
            <w:rStyle w:val="Lienhypertexte"/>
          </w:rPr>
          <w:t>15.1.2.</w:t>
        </w:r>
        <w:r>
          <w:rPr>
            <w:rFonts w:asciiTheme="minorHAnsi" w:eastAsiaTheme="minorEastAsia" w:hAnsiTheme="minorHAnsi" w:cstheme="minorBidi"/>
          </w:rPr>
          <w:tab/>
        </w:r>
        <w:r w:rsidRPr="003E07FC">
          <w:rPr>
            <w:rStyle w:val="Lienhypertexte"/>
          </w:rPr>
          <w:t>Les formes de résistance</w:t>
        </w:r>
        <w:r>
          <w:rPr>
            <w:webHidden/>
          </w:rPr>
          <w:tab/>
        </w:r>
        <w:r>
          <w:rPr>
            <w:webHidden/>
          </w:rPr>
          <w:fldChar w:fldCharType="begin"/>
        </w:r>
        <w:r>
          <w:rPr>
            <w:webHidden/>
          </w:rPr>
          <w:instrText xml:space="preserve"> PAGEREF _Toc73514794 \h </w:instrText>
        </w:r>
        <w:r>
          <w:rPr>
            <w:webHidden/>
          </w:rPr>
        </w:r>
        <w:r>
          <w:rPr>
            <w:webHidden/>
          </w:rPr>
          <w:fldChar w:fldCharType="separate"/>
        </w:r>
        <w:r w:rsidR="00D3639C">
          <w:rPr>
            <w:webHidden/>
          </w:rPr>
          <w:t>79</w:t>
        </w:r>
        <w:r>
          <w:rPr>
            <w:webHidden/>
          </w:rPr>
          <w:fldChar w:fldCharType="end"/>
        </w:r>
      </w:hyperlink>
    </w:p>
    <w:p w:rsidR="00CA075A" w:rsidRDefault="00CA075A">
      <w:pPr>
        <w:pStyle w:val="TM3"/>
        <w:rPr>
          <w:rFonts w:asciiTheme="minorHAnsi" w:eastAsiaTheme="minorEastAsia" w:hAnsiTheme="minorHAnsi" w:cstheme="minorBidi"/>
        </w:rPr>
      </w:pPr>
      <w:hyperlink w:anchor="_Toc73514795" w:history="1">
        <w:r w:rsidRPr="003E07FC">
          <w:rPr>
            <w:rStyle w:val="Lienhypertexte"/>
          </w:rPr>
          <w:t>15.1.3.</w:t>
        </w:r>
        <w:r>
          <w:rPr>
            <w:rFonts w:asciiTheme="minorHAnsi" w:eastAsiaTheme="minorEastAsia" w:hAnsiTheme="minorHAnsi" w:cstheme="minorBidi"/>
          </w:rPr>
          <w:tab/>
        </w:r>
        <w:r w:rsidRPr="003E07FC">
          <w:rPr>
            <w:rStyle w:val="Lienhypertexte"/>
          </w:rPr>
          <w:t>Les enjeux de la planification des résistances</w:t>
        </w:r>
        <w:r>
          <w:rPr>
            <w:webHidden/>
          </w:rPr>
          <w:tab/>
        </w:r>
        <w:r>
          <w:rPr>
            <w:webHidden/>
          </w:rPr>
          <w:fldChar w:fldCharType="begin"/>
        </w:r>
        <w:r>
          <w:rPr>
            <w:webHidden/>
          </w:rPr>
          <w:instrText xml:space="preserve"> PAGEREF _Toc73514795 \h </w:instrText>
        </w:r>
        <w:r>
          <w:rPr>
            <w:webHidden/>
          </w:rPr>
        </w:r>
        <w:r>
          <w:rPr>
            <w:webHidden/>
          </w:rPr>
          <w:fldChar w:fldCharType="separate"/>
        </w:r>
        <w:r w:rsidR="00D3639C">
          <w:rPr>
            <w:webHidden/>
          </w:rPr>
          <w:t>81</w:t>
        </w:r>
        <w:r>
          <w:rPr>
            <w:webHidden/>
          </w:rPr>
          <w:fldChar w:fldCharType="end"/>
        </w:r>
      </w:hyperlink>
    </w:p>
    <w:p w:rsidR="00CA075A" w:rsidRDefault="00CA075A">
      <w:pPr>
        <w:pStyle w:val="TM2"/>
        <w:rPr>
          <w:rFonts w:asciiTheme="minorHAnsi" w:eastAsiaTheme="minorEastAsia" w:hAnsiTheme="minorHAnsi" w:cstheme="minorBidi"/>
        </w:rPr>
      </w:pPr>
      <w:hyperlink w:anchor="_Toc73514796" w:history="1">
        <w:r w:rsidRPr="003E07FC">
          <w:rPr>
            <w:rStyle w:val="Lienhypertexte"/>
          </w:rPr>
          <w:t>15.2.</w:t>
        </w:r>
        <w:r>
          <w:rPr>
            <w:rFonts w:asciiTheme="minorHAnsi" w:eastAsiaTheme="minorEastAsia" w:hAnsiTheme="minorHAnsi" w:cstheme="minorBidi"/>
          </w:rPr>
          <w:tab/>
        </w:r>
        <w:r w:rsidRPr="003E07FC">
          <w:rPr>
            <w:rStyle w:val="Lienhypertexte"/>
          </w:rPr>
          <w:t>1944 : La libération du territoire et ses enjeux</w:t>
        </w:r>
        <w:r>
          <w:rPr>
            <w:webHidden/>
          </w:rPr>
          <w:tab/>
        </w:r>
        <w:r>
          <w:rPr>
            <w:webHidden/>
          </w:rPr>
          <w:fldChar w:fldCharType="begin"/>
        </w:r>
        <w:r>
          <w:rPr>
            <w:webHidden/>
          </w:rPr>
          <w:instrText xml:space="preserve"> PAGEREF _Toc73514796 \h </w:instrText>
        </w:r>
        <w:r>
          <w:rPr>
            <w:webHidden/>
          </w:rPr>
        </w:r>
        <w:r>
          <w:rPr>
            <w:webHidden/>
          </w:rPr>
          <w:fldChar w:fldCharType="separate"/>
        </w:r>
        <w:r w:rsidR="00D3639C">
          <w:rPr>
            <w:webHidden/>
          </w:rPr>
          <w:t>82</w:t>
        </w:r>
        <w:r>
          <w:rPr>
            <w:webHidden/>
          </w:rPr>
          <w:fldChar w:fldCharType="end"/>
        </w:r>
      </w:hyperlink>
    </w:p>
    <w:p w:rsidR="00CA075A" w:rsidRDefault="00CA075A">
      <w:pPr>
        <w:pStyle w:val="TM3"/>
        <w:rPr>
          <w:rFonts w:asciiTheme="minorHAnsi" w:eastAsiaTheme="minorEastAsia" w:hAnsiTheme="minorHAnsi" w:cstheme="minorBidi"/>
        </w:rPr>
      </w:pPr>
      <w:hyperlink w:anchor="_Toc73514797" w:history="1">
        <w:r w:rsidRPr="003E07FC">
          <w:rPr>
            <w:rStyle w:val="Lienhypertexte"/>
          </w:rPr>
          <w:t>15.2.1.</w:t>
        </w:r>
        <w:r>
          <w:rPr>
            <w:rFonts w:asciiTheme="minorHAnsi" w:eastAsiaTheme="minorEastAsia" w:hAnsiTheme="minorHAnsi" w:cstheme="minorBidi"/>
          </w:rPr>
          <w:tab/>
        </w:r>
        <w:r w:rsidRPr="003E07FC">
          <w:rPr>
            <w:rStyle w:val="Lienhypertexte"/>
          </w:rPr>
          <w:t>Les enjeux</w:t>
        </w:r>
        <w:r>
          <w:rPr>
            <w:webHidden/>
          </w:rPr>
          <w:tab/>
        </w:r>
        <w:r>
          <w:rPr>
            <w:webHidden/>
          </w:rPr>
          <w:fldChar w:fldCharType="begin"/>
        </w:r>
        <w:r>
          <w:rPr>
            <w:webHidden/>
          </w:rPr>
          <w:instrText xml:space="preserve"> PAGEREF _Toc73514797 \h </w:instrText>
        </w:r>
        <w:r>
          <w:rPr>
            <w:webHidden/>
          </w:rPr>
        </w:r>
        <w:r>
          <w:rPr>
            <w:webHidden/>
          </w:rPr>
          <w:fldChar w:fldCharType="separate"/>
        </w:r>
        <w:r w:rsidR="00D3639C">
          <w:rPr>
            <w:webHidden/>
          </w:rPr>
          <w:t>82</w:t>
        </w:r>
        <w:r>
          <w:rPr>
            <w:webHidden/>
          </w:rPr>
          <w:fldChar w:fldCharType="end"/>
        </w:r>
      </w:hyperlink>
    </w:p>
    <w:p w:rsidR="00CA075A" w:rsidRDefault="00CA075A">
      <w:pPr>
        <w:pStyle w:val="TM3"/>
        <w:rPr>
          <w:rFonts w:asciiTheme="minorHAnsi" w:eastAsiaTheme="minorEastAsia" w:hAnsiTheme="minorHAnsi" w:cstheme="minorBidi"/>
        </w:rPr>
      </w:pPr>
      <w:hyperlink w:anchor="_Toc73514798" w:history="1">
        <w:r w:rsidRPr="003E07FC">
          <w:rPr>
            <w:rStyle w:val="Lienhypertexte"/>
          </w:rPr>
          <w:t>15.2.2.</w:t>
        </w:r>
        <w:r>
          <w:rPr>
            <w:rFonts w:asciiTheme="minorHAnsi" w:eastAsiaTheme="minorEastAsia" w:hAnsiTheme="minorHAnsi" w:cstheme="minorBidi"/>
          </w:rPr>
          <w:tab/>
        </w:r>
        <w:r w:rsidRPr="003E07FC">
          <w:rPr>
            <w:rStyle w:val="Lienhypertexte"/>
          </w:rPr>
          <w:t>La France libérée</w:t>
        </w:r>
        <w:r>
          <w:rPr>
            <w:webHidden/>
          </w:rPr>
          <w:tab/>
        </w:r>
        <w:r>
          <w:rPr>
            <w:webHidden/>
          </w:rPr>
          <w:fldChar w:fldCharType="begin"/>
        </w:r>
        <w:r>
          <w:rPr>
            <w:webHidden/>
          </w:rPr>
          <w:instrText xml:space="preserve"> PAGEREF _Toc73514798 \h </w:instrText>
        </w:r>
        <w:r>
          <w:rPr>
            <w:webHidden/>
          </w:rPr>
        </w:r>
        <w:r>
          <w:rPr>
            <w:webHidden/>
          </w:rPr>
          <w:fldChar w:fldCharType="separate"/>
        </w:r>
        <w:r w:rsidR="00D3639C">
          <w:rPr>
            <w:webHidden/>
          </w:rPr>
          <w:t>82</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799" w:history="1">
        <w:r w:rsidRPr="003E07FC">
          <w:rPr>
            <w:rStyle w:val="Lienhypertexte"/>
          </w:rPr>
          <w:t>Chapitre 16.</w:t>
        </w:r>
        <w:r>
          <w:rPr>
            <w:rFonts w:asciiTheme="minorHAnsi" w:eastAsiaTheme="minorEastAsia" w:hAnsiTheme="minorHAnsi" w:cstheme="minorBidi"/>
            <w:b w:val="0"/>
            <w:lang w:eastAsia="fr-FR"/>
          </w:rPr>
          <w:tab/>
        </w:r>
        <w:r w:rsidRPr="003E07FC">
          <w:rPr>
            <w:rStyle w:val="Lienhypertexte"/>
          </w:rPr>
          <w:t>Reconstruire la France et reconstruire la République (1944-1946)</w:t>
        </w:r>
        <w:r>
          <w:rPr>
            <w:webHidden/>
          </w:rPr>
          <w:tab/>
        </w:r>
        <w:r>
          <w:rPr>
            <w:webHidden/>
          </w:rPr>
          <w:fldChar w:fldCharType="begin"/>
        </w:r>
        <w:r>
          <w:rPr>
            <w:webHidden/>
          </w:rPr>
          <w:instrText xml:space="preserve"> PAGEREF _Toc73514799 \h </w:instrText>
        </w:r>
        <w:r>
          <w:rPr>
            <w:webHidden/>
          </w:rPr>
        </w:r>
        <w:r>
          <w:rPr>
            <w:webHidden/>
          </w:rPr>
          <w:fldChar w:fldCharType="separate"/>
        </w:r>
        <w:r w:rsidR="00D3639C">
          <w:rPr>
            <w:webHidden/>
          </w:rPr>
          <w:t>85</w:t>
        </w:r>
        <w:r>
          <w:rPr>
            <w:webHidden/>
          </w:rPr>
          <w:fldChar w:fldCharType="end"/>
        </w:r>
      </w:hyperlink>
    </w:p>
    <w:p w:rsidR="00CA075A" w:rsidRDefault="00CA075A">
      <w:pPr>
        <w:pStyle w:val="TM2"/>
        <w:rPr>
          <w:rFonts w:asciiTheme="minorHAnsi" w:eastAsiaTheme="minorEastAsia" w:hAnsiTheme="minorHAnsi" w:cstheme="minorBidi"/>
        </w:rPr>
      </w:pPr>
      <w:hyperlink w:anchor="_Toc73514800" w:history="1">
        <w:r w:rsidRPr="003E07FC">
          <w:rPr>
            <w:rStyle w:val="Lienhypertexte"/>
          </w:rPr>
          <w:t>16.1.</w:t>
        </w:r>
        <w:r>
          <w:rPr>
            <w:rFonts w:asciiTheme="minorHAnsi" w:eastAsiaTheme="minorEastAsia" w:hAnsiTheme="minorHAnsi" w:cstheme="minorBidi"/>
          </w:rPr>
          <w:tab/>
        </w:r>
        <w:r w:rsidRPr="003E07FC">
          <w:rPr>
            <w:rStyle w:val="Lienhypertexte"/>
          </w:rPr>
          <w:t>Comment régénérer la République ?</w:t>
        </w:r>
        <w:r>
          <w:rPr>
            <w:webHidden/>
          </w:rPr>
          <w:tab/>
        </w:r>
        <w:r>
          <w:rPr>
            <w:webHidden/>
          </w:rPr>
          <w:fldChar w:fldCharType="begin"/>
        </w:r>
        <w:r>
          <w:rPr>
            <w:webHidden/>
          </w:rPr>
          <w:instrText xml:space="preserve"> PAGEREF _Toc73514800 \h </w:instrText>
        </w:r>
        <w:r>
          <w:rPr>
            <w:webHidden/>
          </w:rPr>
        </w:r>
        <w:r>
          <w:rPr>
            <w:webHidden/>
          </w:rPr>
          <w:fldChar w:fldCharType="separate"/>
        </w:r>
        <w:r w:rsidR="00D3639C">
          <w:rPr>
            <w:webHidden/>
          </w:rPr>
          <w:t>85</w:t>
        </w:r>
        <w:r>
          <w:rPr>
            <w:webHidden/>
          </w:rPr>
          <w:fldChar w:fldCharType="end"/>
        </w:r>
      </w:hyperlink>
    </w:p>
    <w:p w:rsidR="00CA075A" w:rsidRDefault="00CA075A">
      <w:pPr>
        <w:pStyle w:val="TM3"/>
        <w:rPr>
          <w:rFonts w:asciiTheme="minorHAnsi" w:eastAsiaTheme="minorEastAsia" w:hAnsiTheme="minorHAnsi" w:cstheme="minorBidi"/>
        </w:rPr>
      </w:pPr>
      <w:hyperlink w:anchor="_Toc73514801" w:history="1">
        <w:r w:rsidRPr="003E07FC">
          <w:rPr>
            <w:rStyle w:val="Lienhypertexte"/>
          </w:rPr>
          <w:t>16.1.1.</w:t>
        </w:r>
        <w:r>
          <w:rPr>
            <w:rFonts w:asciiTheme="minorHAnsi" w:eastAsiaTheme="minorEastAsia" w:hAnsiTheme="minorHAnsi" w:cstheme="minorBidi"/>
          </w:rPr>
          <w:tab/>
        </w:r>
        <w:r w:rsidRPr="003E07FC">
          <w:rPr>
            <w:rStyle w:val="Lienhypertexte"/>
          </w:rPr>
          <w:t>Rétablir l’autorité républicaine</w:t>
        </w:r>
        <w:r>
          <w:rPr>
            <w:webHidden/>
          </w:rPr>
          <w:tab/>
        </w:r>
        <w:r>
          <w:rPr>
            <w:webHidden/>
          </w:rPr>
          <w:fldChar w:fldCharType="begin"/>
        </w:r>
        <w:r>
          <w:rPr>
            <w:webHidden/>
          </w:rPr>
          <w:instrText xml:space="preserve"> PAGEREF _Toc73514801 \h </w:instrText>
        </w:r>
        <w:r>
          <w:rPr>
            <w:webHidden/>
          </w:rPr>
        </w:r>
        <w:r>
          <w:rPr>
            <w:webHidden/>
          </w:rPr>
          <w:fldChar w:fldCharType="separate"/>
        </w:r>
        <w:r w:rsidR="00D3639C">
          <w:rPr>
            <w:webHidden/>
          </w:rPr>
          <w:t>85</w:t>
        </w:r>
        <w:r>
          <w:rPr>
            <w:webHidden/>
          </w:rPr>
          <w:fldChar w:fldCharType="end"/>
        </w:r>
      </w:hyperlink>
    </w:p>
    <w:p w:rsidR="00CA075A" w:rsidRDefault="00CA075A">
      <w:pPr>
        <w:pStyle w:val="TM3"/>
        <w:rPr>
          <w:rFonts w:asciiTheme="minorHAnsi" w:eastAsiaTheme="minorEastAsia" w:hAnsiTheme="minorHAnsi" w:cstheme="minorBidi"/>
        </w:rPr>
      </w:pPr>
      <w:hyperlink w:anchor="_Toc73514802" w:history="1">
        <w:r w:rsidRPr="003E07FC">
          <w:rPr>
            <w:rStyle w:val="Lienhypertexte"/>
          </w:rPr>
          <w:t>16.1.2.</w:t>
        </w:r>
        <w:r>
          <w:rPr>
            <w:rFonts w:asciiTheme="minorHAnsi" w:eastAsiaTheme="minorEastAsia" w:hAnsiTheme="minorHAnsi" w:cstheme="minorBidi"/>
          </w:rPr>
          <w:tab/>
        </w:r>
        <w:r w:rsidRPr="003E07FC">
          <w:rPr>
            <w:rStyle w:val="Lienhypertexte"/>
          </w:rPr>
          <w:t>De Gaulle et la résistance intérieure</w:t>
        </w:r>
        <w:r>
          <w:rPr>
            <w:webHidden/>
          </w:rPr>
          <w:tab/>
        </w:r>
        <w:r>
          <w:rPr>
            <w:webHidden/>
          </w:rPr>
          <w:fldChar w:fldCharType="begin"/>
        </w:r>
        <w:r>
          <w:rPr>
            <w:webHidden/>
          </w:rPr>
          <w:instrText xml:space="preserve"> PAGEREF _Toc73514802 \h </w:instrText>
        </w:r>
        <w:r>
          <w:rPr>
            <w:webHidden/>
          </w:rPr>
        </w:r>
        <w:r>
          <w:rPr>
            <w:webHidden/>
          </w:rPr>
          <w:fldChar w:fldCharType="separate"/>
        </w:r>
        <w:r w:rsidR="00D3639C">
          <w:rPr>
            <w:webHidden/>
          </w:rPr>
          <w:t>85</w:t>
        </w:r>
        <w:r>
          <w:rPr>
            <w:webHidden/>
          </w:rPr>
          <w:fldChar w:fldCharType="end"/>
        </w:r>
      </w:hyperlink>
    </w:p>
    <w:p w:rsidR="00CA075A" w:rsidRDefault="00CA075A">
      <w:pPr>
        <w:pStyle w:val="TM3"/>
        <w:rPr>
          <w:rFonts w:asciiTheme="minorHAnsi" w:eastAsiaTheme="minorEastAsia" w:hAnsiTheme="minorHAnsi" w:cstheme="minorBidi"/>
        </w:rPr>
      </w:pPr>
      <w:hyperlink w:anchor="_Toc73514803" w:history="1">
        <w:r w:rsidRPr="003E07FC">
          <w:rPr>
            <w:rStyle w:val="Lienhypertexte"/>
          </w:rPr>
          <w:t>16.1.3.</w:t>
        </w:r>
        <w:r>
          <w:rPr>
            <w:rFonts w:asciiTheme="minorHAnsi" w:eastAsiaTheme="minorEastAsia" w:hAnsiTheme="minorHAnsi" w:cstheme="minorBidi"/>
          </w:rPr>
          <w:tab/>
        </w:r>
        <w:r w:rsidRPr="003E07FC">
          <w:rPr>
            <w:rStyle w:val="Lienhypertexte"/>
          </w:rPr>
          <w:t>Renouveau politique et éclatement de la Résistance</w:t>
        </w:r>
        <w:r>
          <w:rPr>
            <w:webHidden/>
          </w:rPr>
          <w:tab/>
        </w:r>
        <w:r>
          <w:rPr>
            <w:webHidden/>
          </w:rPr>
          <w:fldChar w:fldCharType="begin"/>
        </w:r>
        <w:r>
          <w:rPr>
            <w:webHidden/>
          </w:rPr>
          <w:instrText xml:space="preserve"> PAGEREF _Toc73514803 \h </w:instrText>
        </w:r>
        <w:r>
          <w:rPr>
            <w:webHidden/>
          </w:rPr>
        </w:r>
        <w:r>
          <w:rPr>
            <w:webHidden/>
          </w:rPr>
          <w:fldChar w:fldCharType="separate"/>
        </w:r>
        <w:r w:rsidR="00D3639C">
          <w:rPr>
            <w:webHidden/>
          </w:rPr>
          <w:t>85</w:t>
        </w:r>
        <w:r>
          <w:rPr>
            <w:webHidden/>
          </w:rPr>
          <w:fldChar w:fldCharType="end"/>
        </w:r>
      </w:hyperlink>
    </w:p>
    <w:p w:rsidR="00CA075A" w:rsidRDefault="00CA075A">
      <w:pPr>
        <w:pStyle w:val="TM3"/>
        <w:rPr>
          <w:rFonts w:asciiTheme="minorHAnsi" w:eastAsiaTheme="minorEastAsia" w:hAnsiTheme="minorHAnsi" w:cstheme="minorBidi"/>
        </w:rPr>
      </w:pPr>
      <w:hyperlink w:anchor="_Toc73514804" w:history="1">
        <w:r w:rsidRPr="003E07FC">
          <w:rPr>
            <w:rStyle w:val="Lienhypertexte"/>
          </w:rPr>
          <w:t>16.1.4.</w:t>
        </w:r>
        <w:r>
          <w:rPr>
            <w:rFonts w:asciiTheme="minorHAnsi" w:eastAsiaTheme="minorEastAsia" w:hAnsiTheme="minorHAnsi" w:cstheme="minorBidi"/>
          </w:rPr>
          <w:tab/>
        </w:r>
        <w:r w:rsidRPr="003E07FC">
          <w:rPr>
            <w:rStyle w:val="Lienhypertexte"/>
          </w:rPr>
          <w:t>Les forces politiques en 1945 : la mise en place du tripartisme</w:t>
        </w:r>
        <w:r>
          <w:rPr>
            <w:webHidden/>
          </w:rPr>
          <w:tab/>
        </w:r>
        <w:r>
          <w:rPr>
            <w:webHidden/>
          </w:rPr>
          <w:fldChar w:fldCharType="begin"/>
        </w:r>
        <w:r>
          <w:rPr>
            <w:webHidden/>
          </w:rPr>
          <w:instrText xml:space="preserve"> PAGEREF _Toc73514804 \h </w:instrText>
        </w:r>
        <w:r>
          <w:rPr>
            <w:webHidden/>
          </w:rPr>
        </w:r>
        <w:r>
          <w:rPr>
            <w:webHidden/>
          </w:rPr>
          <w:fldChar w:fldCharType="separate"/>
        </w:r>
        <w:r w:rsidR="00D3639C">
          <w:rPr>
            <w:webHidden/>
          </w:rPr>
          <w:t>85</w:t>
        </w:r>
        <w:r>
          <w:rPr>
            <w:webHidden/>
          </w:rPr>
          <w:fldChar w:fldCharType="end"/>
        </w:r>
      </w:hyperlink>
    </w:p>
    <w:p w:rsidR="00CA075A" w:rsidRDefault="00CA075A">
      <w:pPr>
        <w:pStyle w:val="TM2"/>
        <w:rPr>
          <w:rFonts w:asciiTheme="minorHAnsi" w:eastAsiaTheme="minorEastAsia" w:hAnsiTheme="minorHAnsi" w:cstheme="minorBidi"/>
        </w:rPr>
      </w:pPr>
      <w:hyperlink w:anchor="_Toc73514805" w:history="1">
        <w:r w:rsidRPr="003E07FC">
          <w:rPr>
            <w:rStyle w:val="Lienhypertexte"/>
          </w:rPr>
          <w:t>16.2.</w:t>
        </w:r>
        <w:r>
          <w:rPr>
            <w:rFonts w:asciiTheme="minorHAnsi" w:eastAsiaTheme="minorEastAsia" w:hAnsiTheme="minorHAnsi" w:cstheme="minorBidi"/>
          </w:rPr>
          <w:tab/>
        </w:r>
        <w:r w:rsidRPr="003E07FC">
          <w:rPr>
            <w:rStyle w:val="Lienhypertexte"/>
          </w:rPr>
          <w:t>Une société française unie et renouvelée ?</w:t>
        </w:r>
        <w:r>
          <w:rPr>
            <w:webHidden/>
          </w:rPr>
          <w:tab/>
        </w:r>
        <w:r>
          <w:rPr>
            <w:webHidden/>
          </w:rPr>
          <w:fldChar w:fldCharType="begin"/>
        </w:r>
        <w:r>
          <w:rPr>
            <w:webHidden/>
          </w:rPr>
          <w:instrText xml:space="preserve"> PAGEREF _Toc73514805 \h </w:instrText>
        </w:r>
        <w:r>
          <w:rPr>
            <w:webHidden/>
          </w:rPr>
        </w:r>
        <w:r>
          <w:rPr>
            <w:webHidden/>
          </w:rPr>
          <w:fldChar w:fldCharType="separate"/>
        </w:r>
        <w:r w:rsidR="00D3639C">
          <w:rPr>
            <w:webHidden/>
          </w:rPr>
          <w:t>85</w:t>
        </w:r>
        <w:r>
          <w:rPr>
            <w:webHidden/>
          </w:rPr>
          <w:fldChar w:fldCharType="end"/>
        </w:r>
      </w:hyperlink>
    </w:p>
    <w:p w:rsidR="00CA075A" w:rsidRDefault="00CA075A">
      <w:pPr>
        <w:pStyle w:val="TM3"/>
        <w:rPr>
          <w:rFonts w:asciiTheme="minorHAnsi" w:eastAsiaTheme="minorEastAsia" w:hAnsiTheme="minorHAnsi" w:cstheme="minorBidi"/>
        </w:rPr>
      </w:pPr>
      <w:hyperlink w:anchor="_Toc73514806" w:history="1">
        <w:r w:rsidRPr="003E07FC">
          <w:rPr>
            <w:rStyle w:val="Lienhypertexte"/>
          </w:rPr>
          <w:t>16.2.1.</w:t>
        </w:r>
        <w:r>
          <w:rPr>
            <w:rFonts w:asciiTheme="minorHAnsi" w:eastAsiaTheme="minorEastAsia" w:hAnsiTheme="minorHAnsi" w:cstheme="minorBidi"/>
          </w:rPr>
          <w:tab/>
        </w:r>
        <w:r w:rsidRPr="003E07FC">
          <w:rPr>
            <w:rStyle w:val="Lienhypertexte"/>
          </w:rPr>
          <w:t>L’enjeu de la reconstruction</w:t>
        </w:r>
        <w:r>
          <w:rPr>
            <w:webHidden/>
          </w:rPr>
          <w:tab/>
        </w:r>
        <w:r>
          <w:rPr>
            <w:webHidden/>
          </w:rPr>
          <w:fldChar w:fldCharType="begin"/>
        </w:r>
        <w:r>
          <w:rPr>
            <w:webHidden/>
          </w:rPr>
          <w:instrText xml:space="preserve"> PAGEREF _Toc73514806 \h </w:instrText>
        </w:r>
        <w:r>
          <w:rPr>
            <w:webHidden/>
          </w:rPr>
        </w:r>
        <w:r>
          <w:rPr>
            <w:webHidden/>
          </w:rPr>
          <w:fldChar w:fldCharType="separate"/>
        </w:r>
        <w:r w:rsidR="00D3639C">
          <w:rPr>
            <w:webHidden/>
          </w:rPr>
          <w:t>86</w:t>
        </w:r>
        <w:r>
          <w:rPr>
            <w:webHidden/>
          </w:rPr>
          <w:fldChar w:fldCharType="end"/>
        </w:r>
      </w:hyperlink>
    </w:p>
    <w:p w:rsidR="00CA075A" w:rsidRDefault="00CA075A">
      <w:pPr>
        <w:pStyle w:val="TM3"/>
        <w:rPr>
          <w:rFonts w:asciiTheme="minorHAnsi" w:eastAsiaTheme="minorEastAsia" w:hAnsiTheme="minorHAnsi" w:cstheme="minorBidi"/>
        </w:rPr>
      </w:pPr>
      <w:hyperlink w:anchor="_Toc73514807" w:history="1">
        <w:r w:rsidRPr="003E07FC">
          <w:rPr>
            <w:rStyle w:val="Lienhypertexte"/>
          </w:rPr>
          <w:t>16.2.2.</w:t>
        </w:r>
        <w:r>
          <w:rPr>
            <w:rFonts w:asciiTheme="minorHAnsi" w:eastAsiaTheme="minorEastAsia" w:hAnsiTheme="minorHAnsi" w:cstheme="minorBidi"/>
          </w:rPr>
          <w:tab/>
        </w:r>
        <w:r w:rsidRPr="003E07FC">
          <w:rPr>
            <w:rStyle w:val="Lienhypertexte"/>
          </w:rPr>
          <w:t>Les réformes de la Libération</w:t>
        </w:r>
        <w:r>
          <w:rPr>
            <w:webHidden/>
          </w:rPr>
          <w:tab/>
        </w:r>
        <w:r>
          <w:rPr>
            <w:webHidden/>
          </w:rPr>
          <w:fldChar w:fldCharType="begin"/>
        </w:r>
        <w:r>
          <w:rPr>
            <w:webHidden/>
          </w:rPr>
          <w:instrText xml:space="preserve"> PAGEREF _Toc73514807 \h </w:instrText>
        </w:r>
        <w:r>
          <w:rPr>
            <w:webHidden/>
          </w:rPr>
        </w:r>
        <w:r>
          <w:rPr>
            <w:webHidden/>
          </w:rPr>
          <w:fldChar w:fldCharType="separate"/>
        </w:r>
        <w:r w:rsidR="00D3639C">
          <w:rPr>
            <w:webHidden/>
          </w:rPr>
          <w:t>86</w:t>
        </w:r>
        <w:r>
          <w:rPr>
            <w:webHidden/>
          </w:rPr>
          <w:fldChar w:fldCharType="end"/>
        </w:r>
      </w:hyperlink>
    </w:p>
    <w:p w:rsidR="00CA075A" w:rsidRDefault="00CA075A">
      <w:pPr>
        <w:pStyle w:val="TM3"/>
        <w:rPr>
          <w:rFonts w:asciiTheme="minorHAnsi" w:eastAsiaTheme="minorEastAsia" w:hAnsiTheme="minorHAnsi" w:cstheme="minorBidi"/>
        </w:rPr>
      </w:pPr>
      <w:hyperlink w:anchor="_Toc73514808" w:history="1">
        <w:r w:rsidRPr="003E07FC">
          <w:rPr>
            <w:rStyle w:val="Lienhypertexte"/>
          </w:rPr>
          <w:t>16.2.3.</w:t>
        </w:r>
        <w:r>
          <w:rPr>
            <w:rFonts w:asciiTheme="minorHAnsi" w:eastAsiaTheme="minorEastAsia" w:hAnsiTheme="minorHAnsi" w:cstheme="minorBidi"/>
          </w:rPr>
          <w:tab/>
        </w:r>
        <w:r w:rsidRPr="003E07FC">
          <w:rPr>
            <w:rStyle w:val="Lienhypertexte"/>
          </w:rPr>
          <w:t>La guerre civile n’aura pas lieu</w:t>
        </w:r>
        <w:r>
          <w:rPr>
            <w:webHidden/>
          </w:rPr>
          <w:tab/>
        </w:r>
        <w:r>
          <w:rPr>
            <w:webHidden/>
          </w:rPr>
          <w:fldChar w:fldCharType="begin"/>
        </w:r>
        <w:r>
          <w:rPr>
            <w:webHidden/>
          </w:rPr>
          <w:instrText xml:space="preserve"> PAGEREF _Toc73514808 \h </w:instrText>
        </w:r>
        <w:r>
          <w:rPr>
            <w:webHidden/>
          </w:rPr>
        </w:r>
        <w:r>
          <w:rPr>
            <w:webHidden/>
          </w:rPr>
          <w:fldChar w:fldCharType="separate"/>
        </w:r>
        <w:r w:rsidR="00D3639C">
          <w:rPr>
            <w:webHidden/>
          </w:rPr>
          <w:t>86</w:t>
        </w:r>
        <w:r>
          <w:rPr>
            <w:webHidden/>
          </w:rPr>
          <w:fldChar w:fldCharType="end"/>
        </w:r>
      </w:hyperlink>
    </w:p>
    <w:p w:rsidR="00CA075A" w:rsidRDefault="00CA075A">
      <w:pPr>
        <w:pStyle w:val="TM3"/>
        <w:rPr>
          <w:rFonts w:asciiTheme="minorHAnsi" w:eastAsiaTheme="minorEastAsia" w:hAnsiTheme="minorHAnsi" w:cstheme="minorBidi"/>
        </w:rPr>
      </w:pPr>
      <w:hyperlink w:anchor="_Toc73514809" w:history="1">
        <w:r w:rsidRPr="003E07FC">
          <w:rPr>
            <w:rStyle w:val="Lienhypertexte"/>
          </w:rPr>
          <w:t>16.2.4.</w:t>
        </w:r>
        <w:r>
          <w:rPr>
            <w:rFonts w:asciiTheme="minorHAnsi" w:eastAsiaTheme="minorEastAsia" w:hAnsiTheme="minorHAnsi" w:cstheme="minorBidi"/>
          </w:rPr>
          <w:tab/>
        </w:r>
        <w:r w:rsidRPr="003E07FC">
          <w:rPr>
            <w:rStyle w:val="Lienhypertexte"/>
          </w:rPr>
          <w:t>Le retour des absents</w:t>
        </w:r>
        <w:r>
          <w:rPr>
            <w:webHidden/>
          </w:rPr>
          <w:tab/>
        </w:r>
        <w:r>
          <w:rPr>
            <w:webHidden/>
          </w:rPr>
          <w:fldChar w:fldCharType="begin"/>
        </w:r>
        <w:r>
          <w:rPr>
            <w:webHidden/>
          </w:rPr>
          <w:instrText xml:space="preserve"> PAGEREF _Toc73514809 \h </w:instrText>
        </w:r>
        <w:r>
          <w:rPr>
            <w:webHidden/>
          </w:rPr>
        </w:r>
        <w:r>
          <w:rPr>
            <w:webHidden/>
          </w:rPr>
          <w:fldChar w:fldCharType="separate"/>
        </w:r>
        <w:r w:rsidR="00D3639C">
          <w:rPr>
            <w:webHidden/>
          </w:rPr>
          <w:t>86</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10" w:history="1">
        <w:r w:rsidRPr="003E07FC">
          <w:rPr>
            <w:rStyle w:val="Lienhypertexte"/>
          </w:rPr>
          <w:t>Chapitre 17.</w:t>
        </w:r>
        <w:r>
          <w:rPr>
            <w:rFonts w:asciiTheme="minorHAnsi" w:eastAsiaTheme="minorEastAsia" w:hAnsiTheme="minorHAnsi" w:cstheme="minorBidi"/>
            <w:b w:val="0"/>
            <w:lang w:eastAsia="fr-FR"/>
          </w:rPr>
          <w:tab/>
        </w:r>
        <w:r w:rsidRPr="003E07FC">
          <w:rPr>
            <w:rStyle w:val="Lienhypertexte"/>
          </w:rPr>
          <w:t>Les grands modèles idéologiques après 1945</w:t>
        </w:r>
        <w:r>
          <w:rPr>
            <w:webHidden/>
          </w:rPr>
          <w:tab/>
        </w:r>
        <w:r>
          <w:rPr>
            <w:webHidden/>
          </w:rPr>
          <w:fldChar w:fldCharType="begin"/>
        </w:r>
        <w:r>
          <w:rPr>
            <w:webHidden/>
          </w:rPr>
          <w:instrText xml:space="preserve"> PAGEREF _Toc73514810 \h </w:instrText>
        </w:r>
        <w:r>
          <w:rPr>
            <w:webHidden/>
          </w:rPr>
        </w:r>
        <w:r>
          <w:rPr>
            <w:webHidden/>
          </w:rPr>
          <w:fldChar w:fldCharType="separate"/>
        </w:r>
        <w:r w:rsidR="00D3639C">
          <w:rPr>
            <w:webHidden/>
          </w:rPr>
          <w:t>87</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11" w:history="1">
        <w:r w:rsidRPr="003E07FC">
          <w:rPr>
            <w:rStyle w:val="Lienhypertexte"/>
          </w:rPr>
          <w:t>Chapitre 18.</w:t>
        </w:r>
        <w:r>
          <w:rPr>
            <w:rFonts w:asciiTheme="minorHAnsi" w:eastAsiaTheme="minorEastAsia" w:hAnsiTheme="minorHAnsi" w:cstheme="minorBidi"/>
            <w:b w:val="0"/>
            <w:lang w:eastAsia="fr-FR"/>
          </w:rPr>
          <w:tab/>
        </w:r>
        <w:r w:rsidRPr="003E07FC">
          <w:rPr>
            <w:rStyle w:val="Lienhypertexte"/>
          </w:rPr>
          <w:t>La confrontation Est-Ouest jusqu’aux années 1970</w:t>
        </w:r>
        <w:r>
          <w:rPr>
            <w:webHidden/>
          </w:rPr>
          <w:tab/>
        </w:r>
        <w:r>
          <w:rPr>
            <w:webHidden/>
          </w:rPr>
          <w:fldChar w:fldCharType="begin"/>
        </w:r>
        <w:r>
          <w:rPr>
            <w:webHidden/>
          </w:rPr>
          <w:instrText xml:space="preserve"> PAGEREF _Toc73514811 \h </w:instrText>
        </w:r>
        <w:r>
          <w:rPr>
            <w:webHidden/>
          </w:rPr>
        </w:r>
        <w:r>
          <w:rPr>
            <w:webHidden/>
          </w:rPr>
          <w:fldChar w:fldCharType="separate"/>
        </w:r>
        <w:r w:rsidR="00D3639C">
          <w:rPr>
            <w:webHidden/>
          </w:rPr>
          <w:t>89</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12" w:history="1">
        <w:r w:rsidRPr="003E07FC">
          <w:rPr>
            <w:rStyle w:val="Lienhypertexte"/>
          </w:rPr>
          <w:t>Chapitre 19.</w:t>
        </w:r>
        <w:r>
          <w:rPr>
            <w:rFonts w:asciiTheme="minorHAnsi" w:eastAsiaTheme="minorEastAsia" w:hAnsiTheme="minorHAnsi" w:cstheme="minorBidi"/>
            <w:b w:val="0"/>
            <w:lang w:eastAsia="fr-FR"/>
          </w:rPr>
          <w:tab/>
        </w:r>
        <w:r w:rsidRPr="003E07FC">
          <w:rPr>
            <w:rStyle w:val="Lienhypertexte"/>
          </w:rPr>
          <w:t>La guerre froide (1947-1955)</w:t>
        </w:r>
        <w:r>
          <w:rPr>
            <w:webHidden/>
          </w:rPr>
          <w:tab/>
        </w:r>
        <w:r>
          <w:rPr>
            <w:webHidden/>
          </w:rPr>
          <w:fldChar w:fldCharType="begin"/>
        </w:r>
        <w:r>
          <w:rPr>
            <w:webHidden/>
          </w:rPr>
          <w:instrText xml:space="preserve"> PAGEREF _Toc73514812 \h </w:instrText>
        </w:r>
        <w:r>
          <w:rPr>
            <w:webHidden/>
          </w:rPr>
        </w:r>
        <w:r>
          <w:rPr>
            <w:webHidden/>
          </w:rPr>
          <w:fldChar w:fldCharType="separate"/>
        </w:r>
        <w:r w:rsidR="00D3639C">
          <w:rPr>
            <w:webHidden/>
          </w:rPr>
          <w:t>91</w:t>
        </w:r>
        <w:r>
          <w:rPr>
            <w:webHidden/>
          </w:rPr>
          <w:fldChar w:fldCharType="end"/>
        </w:r>
      </w:hyperlink>
    </w:p>
    <w:p w:rsidR="00CA075A" w:rsidRDefault="00CA075A">
      <w:pPr>
        <w:pStyle w:val="TM2"/>
        <w:rPr>
          <w:rFonts w:asciiTheme="minorHAnsi" w:eastAsiaTheme="minorEastAsia" w:hAnsiTheme="minorHAnsi" w:cstheme="minorBidi"/>
        </w:rPr>
      </w:pPr>
      <w:hyperlink w:anchor="_Toc73514813" w:history="1">
        <w:r w:rsidRPr="003E07FC">
          <w:rPr>
            <w:rStyle w:val="Lienhypertexte"/>
          </w:rPr>
          <w:t>Introduction : la question de la responsabilité</w:t>
        </w:r>
        <w:r>
          <w:rPr>
            <w:webHidden/>
          </w:rPr>
          <w:tab/>
        </w:r>
        <w:r>
          <w:rPr>
            <w:webHidden/>
          </w:rPr>
          <w:fldChar w:fldCharType="begin"/>
        </w:r>
        <w:r>
          <w:rPr>
            <w:webHidden/>
          </w:rPr>
          <w:instrText xml:space="preserve"> PAGEREF _Toc73514813 \h </w:instrText>
        </w:r>
        <w:r>
          <w:rPr>
            <w:webHidden/>
          </w:rPr>
        </w:r>
        <w:r>
          <w:rPr>
            <w:webHidden/>
          </w:rPr>
          <w:fldChar w:fldCharType="separate"/>
        </w:r>
        <w:r w:rsidR="00D3639C">
          <w:rPr>
            <w:webHidden/>
          </w:rPr>
          <w:t>91</w:t>
        </w:r>
        <w:r>
          <w:rPr>
            <w:webHidden/>
          </w:rPr>
          <w:fldChar w:fldCharType="end"/>
        </w:r>
      </w:hyperlink>
    </w:p>
    <w:p w:rsidR="00CA075A" w:rsidRDefault="00CA075A">
      <w:pPr>
        <w:pStyle w:val="TM2"/>
        <w:rPr>
          <w:rFonts w:asciiTheme="minorHAnsi" w:eastAsiaTheme="minorEastAsia" w:hAnsiTheme="minorHAnsi" w:cstheme="minorBidi"/>
        </w:rPr>
      </w:pPr>
      <w:hyperlink w:anchor="_Toc73514814" w:history="1">
        <w:r w:rsidRPr="003E07FC">
          <w:rPr>
            <w:rStyle w:val="Lienhypertexte"/>
          </w:rPr>
          <w:t>19.1.</w:t>
        </w:r>
        <w:r>
          <w:rPr>
            <w:rFonts w:asciiTheme="minorHAnsi" w:eastAsiaTheme="minorEastAsia" w:hAnsiTheme="minorHAnsi" w:cstheme="minorBidi"/>
          </w:rPr>
          <w:tab/>
        </w:r>
        <w:r w:rsidRPr="003E07FC">
          <w:rPr>
            <w:rStyle w:val="Lienhypertexte"/>
          </w:rPr>
          <w:t>De la Grande Alliance à la rupture</w:t>
        </w:r>
        <w:r>
          <w:rPr>
            <w:webHidden/>
          </w:rPr>
          <w:tab/>
        </w:r>
        <w:r>
          <w:rPr>
            <w:webHidden/>
          </w:rPr>
          <w:fldChar w:fldCharType="begin"/>
        </w:r>
        <w:r>
          <w:rPr>
            <w:webHidden/>
          </w:rPr>
          <w:instrText xml:space="preserve"> PAGEREF _Toc73514814 \h </w:instrText>
        </w:r>
        <w:r>
          <w:rPr>
            <w:webHidden/>
          </w:rPr>
        </w:r>
        <w:r>
          <w:rPr>
            <w:webHidden/>
          </w:rPr>
          <w:fldChar w:fldCharType="separate"/>
        </w:r>
        <w:r w:rsidR="00D3639C">
          <w:rPr>
            <w:webHidden/>
          </w:rPr>
          <w:t>91</w:t>
        </w:r>
        <w:r>
          <w:rPr>
            <w:webHidden/>
          </w:rPr>
          <w:fldChar w:fldCharType="end"/>
        </w:r>
      </w:hyperlink>
    </w:p>
    <w:p w:rsidR="00CA075A" w:rsidRDefault="00CA075A">
      <w:pPr>
        <w:pStyle w:val="TM3"/>
        <w:rPr>
          <w:rFonts w:asciiTheme="minorHAnsi" w:eastAsiaTheme="minorEastAsia" w:hAnsiTheme="minorHAnsi" w:cstheme="minorBidi"/>
        </w:rPr>
      </w:pPr>
      <w:hyperlink w:anchor="_Toc73514815" w:history="1">
        <w:r w:rsidRPr="003E07FC">
          <w:rPr>
            <w:rStyle w:val="Lienhypertexte"/>
          </w:rPr>
          <w:t>19.1.1.</w:t>
        </w:r>
        <w:r>
          <w:rPr>
            <w:rFonts w:asciiTheme="minorHAnsi" w:eastAsiaTheme="minorEastAsia" w:hAnsiTheme="minorHAnsi" w:cstheme="minorBidi"/>
          </w:rPr>
          <w:tab/>
        </w:r>
        <w:r w:rsidRPr="003E07FC">
          <w:rPr>
            <w:rStyle w:val="Lienhypertexte"/>
          </w:rPr>
          <w:t>1946 : la montée des tensions</w:t>
        </w:r>
        <w:r>
          <w:rPr>
            <w:webHidden/>
          </w:rPr>
          <w:tab/>
        </w:r>
        <w:r>
          <w:rPr>
            <w:webHidden/>
          </w:rPr>
          <w:fldChar w:fldCharType="begin"/>
        </w:r>
        <w:r>
          <w:rPr>
            <w:webHidden/>
          </w:rPr>
          <w:instrText xml:space="preserve"> PAGEREF _Toc73514815 \h </w:instrText>
        </w:r>
        <w:r>
          <w:rPr>
            <w:webHidden/>
          </w:rPr>
        </w:r>
        <w:r>
          <w:rPr>
            <w:webHidden/>
          </w:rPr>
          <w:fldChar w:fldCharType="separate"/>
        </w:r>
        <w:r w:rsidR="00D3639C">
          <w:rPr>
            <w:webHidden/>
          </w:rPr>
          <w:t>91</w:t>
        </w:r>
        <w:r>
          <w:rPr>
            <w:webHidden/>
          </w:rPr>
          <w:fldChar w:fldCharType="end"/>
        </w:r>
      </w:hyperlink>
    </w:p>
    <w:p w:rsidR="00CA075A" w:rsidRDefault="00CA075A">
      <w:pPr>
        <w:pStyle w:val="TM3"/>
        <w:rPr>
          <w:rFonts w:asciiTheme="minorHAnsi" w:eastAsiaTheme="minorEastAsia" w:hAnsiTheme="minorHAnsi" w:cstheme="minorBidi"/>
        </w:rPr>
      </w:pPr>
      <w:hyperlink w:anchor="_Toc73514816" w:history="1">
        <w:r w:rsidRPr="003E07FC">
          <w:rPr>
            <w:rStyle w:val="Lienhypertexte"/>
          </w:rPr>
          <w:t>19.1.2.</w:t>
        </w:r>
        <w:r>
          <w:rPr>
            <w:rFonts w:asciiTheme="minorHAnsi" w:eastAsiaTheme="minorEastAsia" w:hAnsiTheme="minorHAnsi" w:cstheme="minorBidi"/>
          </w:rPr>
          <w:tab/>
        </w:r>
        <w:r w:rsidRPr="003E07FC">
          <w:rPr>
            <w:rStyle w:val="Lienhypertexte"/>
          </w:rPr>
          <w:t>1947 : la rupture</w:t>
        </w:r>
        <w:r>
          <w:rPr>
            <w:webHidden/>
          </w:rPr>
          <w:tab/>
        </w:r>
        <w:r>
          <w:rPr>
            <w:webHidden/>
          </w:rPr>
          <w:fldChar w:fldCharType="begin"/>
        </w:r>
        <w:r>
          <w:rPr>
            <w:webHidden/>
          </w:rPr>
          <w:instrText xml:space="preserve"> PAGEREF _Toc73514816 \h </w:instrText>
        </w:r>
        <w:r>
          <w:rPr>
            <w:webHidden/>
          </w:rPr>
        </w:r>
        <w:r>
          <w:rPr>
            <w:webHidden/>
          </w:rPr>
          <w:fldChar w:fldCharType="separate"/>
        </w:r>
        <w:r w:rsidR="00D3639C">
          <w:rPr>
            <w:webHidden/>
          </w:rPr>
          <w:t>92</w:t>
        </w:r>
        <w:r>
          <w:rPr>
            <w:webHidden/>
          </w:rPr>
          <w:fldChar w:fldCharType="end"/>
        </w:r>
      </w:hyperlink>
    </w:p>
    <w:p w:rsidR="00CA075A" w:rsidRDefault="00CA075A">
      <w:pPr>
        <w:pStyle w:val="TM3"/>
        <w:rPr>
          <w:rFonts w:asciiTheme="minorHAnsi" w:eastAsiaTheme="minorEastAsia" w:hAnsiTheme="minorHAnsi" w:cstheme="minorBidi"/>
        </w:rPr>
      </w:pPr>
      <w:hyperlink w:anchor="_Toc73514817" w:history="1">
        <w:r w:rsidRPr="003E07FC">
          <w:rPr>
            <w:rStyle w:val="Lienhypertexte"/>
          </w:rPr>
          <w:t>19.1.3.</w:t>
        </w:r>
        <w:r>
          <w:rPr>
            <w:rFonts w:asciiTheme="minorHAnsi" w:eastAsiaTheme="minorEastAsia" w:hAnsiTheme="minorHAnsi" w:cstheme="minorBidi"/>
          </w:rPr>
          <w:tab/>
        </w:r>
        <w:r w:rsidRPr="003E07FC">
          <w:rPr>
            <w:rStyle w:val="Lienhypertexte"/>
          </w:rPr>
          <w:t>Les États-Unis, responsables de la Guerre froide ?</w:t>
        </w:r>
        <w:r>
          <w:rPr>
            <w:webHidden/>
          </w:rPr>
          <w:tab/>
        </w:r>
        <w:r>
          <w:rPr>
            <w:webHidden/>
          </w:rPr>
          <w:fldChar w:fldCharType="begin"/>
        </w:r>
        <w:r>
          <w:rPr>
            <w:webHidden/>
          </w:rPr>
          <w:instrText xml:space="preserve"> PAGEREF _Toc73514817 \h </w:instrText>
        </w:r>
        <w:r>
          <w:rPr>
            <w:webHidden/>
          </w:rPr>
        </w:r>
        <w:r>
          <w:rPr>
            <w:webHidden/>
          </w:rPr>
          <w:fldChar w:fldCharType="separate"/>
        </w:r>
        <w:r w:rsidR="00D3639C">
          <w:rPr>
            <w:webHidden/>
          </w:rPr>
          <w:t>93</w:t>
        </w:r>
        <w:r>
          <w:rPr>
            <w:webHidden/>
          </w:rPr>
          <w:fldChar w:fldCharType="end"/>
        </w:r>
      </w:hyperlink>
    </w:p>
    <w:p w:rsidR="00CA075A" w:rsidRDefault="00CA075A">
      <w:pPr>
        <w:pStyle w:val="TM2"/>
        <w:rPr>
          <w:rFonts w:asciiTheme="minorHAnsi" w:eastAsiaTheme="minorEastAsia" w:hAnsiTheme="minorHAnsi" w:cstheme="minorBidi"/>
        </w:rPr>
      </w:pPr>
      <w:hyperlink w:anchor="_Toc73514818" w:history="1">
        <w:r w:rsidRPr="003E07FC">
          <w:rPr>
            <w:rStyle w:val="Lienhypertexte"/>
          </w:rPr>
          <w:t>19.2.</w:t>
        </w:r>
        <w:r>
          <w:rPr>
            <w:rFonts w:asciiTheme="minorHAnsi" w:eastAsiaTheme="minorEastAsia" w:hAnsiTheme="minorHAnsi" w:cstheme="minorBidi"/>
          </w:rPr>
          <w:tab/>
        </w:r>
        <w:r w:rsidRPr="003E07FC">
          <w:rPr>
            <w:rStyle w:val="Lienhypertexte"/>
          </w:rPr>
          <w:t>L’affrontement des deux Grands</w:t>
        </w:r>
        <w:r>
          <w:rPr>
            <w:webHidden/>
          </w:rPr>
          <w:tab/>
        </w:r>
        <w:r>
          <w:rPr>
            <w:webHidden/>
          </w:rPr>
          <w:fldChar w:fldCharType="begin"/>
        </w:r>
        <w:r>
          <w:rPr>
            <w:webHidden/>
          </w:rPr>
          <w:instrText xml:space="preserve"> PAGEREF _Toc73514818 \h </w:instrText>
        </w:r>
        <w:r>
          <w:rPr>
            <w:webHidden/>
          </w:rPr>
        </w:r>
        <w:r>
          <w:rPr>
            <w:webHidden/>
          </w:rPr>
          <w:fldChar w:fldCharType="separate"/>
        </w:r>
        <w:r w:rsidR="00D3639C">
          <w:rPr>
            <w:webHidden/>
          </w:rPr>
          <w:t>94</w:t>
        </w:r>
        <w:r>
          <w:rPr>
            <w:webHidden/>
          </w:rPr>
          <w:fldChar w:fldCharType="end"/>
        </w:r>
      </w:hyperlink>
    </w:p>
    <w:p w:rsidR="00CA075A" w:rsidRDefault="00CA075A">
      <w:pPr>
        <w:pStyle w:val="TM3"/>
        <w:rPr>
          <w:rFonts w:asciiTheme="minorHAnsi" w:eastAsiaTheme="minorEastAsia" w:hAnsiTheme="minorHAnsi" w:cstheme="minorBidi"/>
        </w:rPr>
      </w:pPr>
      <w:hyperlink w:anchor="_Toc73514819" w:history="1">
        <w:r w:rsidRPr="003E07FC">
          <w:rPr>
            <w:rStyle w:val="Lienhypertexte"/>
          </w:rPr>
          <w:t>19.2.1.</w:t>
        </w:r>
        <w:r>
          <w:rPr>
            <w:rFonts w:asciiTheme="minorHAnsi" w:eastAsiaTheme="minorEastAsia" w:hAnsiTheme="minorHAnsi" w:cstheme="minorBidi"/>
          </w:rPr>
          <w:tab/>
        </w:r>
        <w:r w:rsidRPr="003E07FC">
          <w:rPr>
            <w:rStyle w:val="Lienhypertexte"/>
          </w:rPr>
          <w:t>La Guerre froide commence en Europe</w:t>
        </w:r>
        <w:r>
          <w:rPr>
            <w:webHidden/>
          </w:rPr>
          <w:tab/>
        </w:r>
        <w:r>
          <w:rPr>
            <w:webHidden/>
          </w:rPr>
          <w:fldChar w:fldCharType="begin"/>
        </w:r>
        <w:r>
          <w:rPr>
            <w:webHidden/>
          </w:rPr>
          <w:instrText xml:space="preserve"> PAGEREF _Toc73514819 \h </w:instrText>
        </w:r>
        <w:r>
          <w:rPr>
            <w:webHidden/>
          </w:rPr>
        </w:r>
        <w:r>
          <w:rPr>
            <w:webHidden/>
          </w:rPr>
          <w:fldChar w:fldCharType="separate"/>
        </w:r>
        <w:r w:rsidR="00D3639C">
          <w:rPr>
            <w:webHidden/>
          </w:rPr>
          <w:t>94</w:t>
        </w:r>
        <w:r>
          <w:rPr>
            <w:webHidden/>
          </w:rPr>
          <w:fldChar w:fldCharType="end"/>
        </w:r>
      </w:hyperlink>
    </w:p>
    <w:p w:rsidR="00CA075A" w:rsidRDefault="00CA075A">
      <w:pPr>
        <w:pStyle w:val="TM3"/>
        <w:rPr>
          <w:rFonts w:asciiTheme="minorHAnsi" w:eastAsiaTheme="minorEastAsia" w:hAnsiTheme="minorHAnsi" w:cstheme="minorBidi"/>
        </w:rPr>
      </w:pPr>
      <w:hyperlink w:anchor="_Toc73514820" w:history="1">
        <w:r w:rsidRPr="003E07FC">
          <w:rPr>
            <w:rStyle w:val="Lienhypertexte"/>
          </w:rPr>
          <w:t>19.2.2.</w:t>
        </w:r>
        <w:r>
          <w:rPr>
            <w:rFonts w:asciiTheme="minorHAnsi" w:eastAsiaTheme="minorEastAsia" w:hAnsiTheme="minorHAnsi" w:cstheme="minorBidi"/>
          </w:rPr>
          <w:tab/>
        </w:r>
        <w:r w:rsidRPr="003E07FC">
          <w:rPr>
            <w:rStyle w:val="Lienhypertexte"/>
          </w:rPr>
          <w:t>La Guerre froide s’étend à l’Extrême-Orient</w:t>
        </w:r>
        <w:r>
          <w:rPr>
            <w:webHidden/>
          </w:rPr>
          <w:tab/>
        </w:r>
        <w:r>
          <w:rPr>
            <w:webHidden/>
          </w:rPr>
          <w:fldChar w:fldCharType="begin"/>
        </w:r>
        <w:r>
          <w:rPr>
            <w:webHidden/>
          </w:rPr>
          <w:instrText xml:space="preserve"> PAGEREF _Toc73514820 \h </w:instrText>
        </w:r>
        <w:r>
          <w:rPr>
            <w:webHidden/>
          </w:rPr>
        </w:r>
        <w:r>
          <w:rPr>
            <w:webHidden/>
          </w:rPr>
          <w:fldChar w:fldCharType="separate"/>
        </w:r>
        <w:r w:rsidR="00D3639C">
          <w:rPr>
            <w:webHidden/>
          </w:rPr>
          <w:t>95</w:t>
        </w:r>
        <w:r>
          <w:rPr>
            <w:webHidden/>
          </w:rPr>
          <w:fldChar w:fldCharType="end"/>
        </w:r>
      </w:hyperlink>
    </w:p>
    <w:p w:rsidR="00CA075A" w:rsidRDefault="00CA075A">
      <w:pPr>
        <w:pStyle w:val="TM2"/>
        <w:rPr>
          <w:rFonts w:asciiTheme="minorHAnsi" w:eastAsiaTheme="minorEastAsia" w:hAnsiTheme="minorHAnsi" w:cstheme="minorBidi"/>
        </w:rPr>
      </w:pPr>
      <w:hyperlink w:anchor="_Toc73514821" w:history="1">
        <w:r w:rsidRPr="003E07FC">
          <w:rPr>
            <w:rStyle w:val="Lienhypertexte"/>
          </w:rPr>
          <w:t>19.3.</w:t>
        </w:r>
        <w:r>
          <w:rPr>
            <w:rFonts w:asciiTheme="minorHAnsi" w:eastAsiaTheme="minorEastAsia" w:hAnsiTheme="minorHAnsi" w:cstheme="minorBidi"/>
          </w:rPr>
          <w:tab/>
        </w:r>
        <w:r w:rsidRPr="003E07FC">
          <w:rPr>
            <w:rStyle w:val="Lienhypertexte"/>
          </w:rPr>
          <w:t>Les deux camps face à face : la naissance d’un monde bipolaire</w:t>
        </w:r>
        <w:r>
          <w:rPr>
            <w:webHidden/>
          </w:rPr>
          <w:tab/>
        </w:r>
        <w:r>
          <w:rPr>
            <w:webHidden/>
          </w:rPr>
          <w:fldChar w:fldCharType="begin"/>
        </w:r>
        <w:r>
          <w:rPr>
            <w:webHidden/>
          </w:rPr>
          <w:instrText xml:space="preserve"> PAGEREF _Toc73514821 \h </w:instrText>
        </w:r>
        <w:r>
          <w:rPr>
            <w:webHidden/>
          </w:rPr>
        </w:r>
        <w:r>
          <w:rPr>
            <w:webHidden/>
          </w:rPr>
          <w:fldChar w:fldCharType="separate"/>
        </w:r>
        <w:r w:rsidR="00D3639C">
          <w:rPr>
            <w:webHidden/>
          </w:rPr>
          <w:t>96</w:t>
        </w:r>
        <w:r>
          <w:rPr>
            <w:webHidden/>
          </w:rPr>
          <w:fldChar w:fldCharType="end"/>
        </w:r>
      </w:hyperlink>
    </w:p>
    <w:p w:rsidR="00CA075A" w:rsidRDefault="00CA075A">
      <w:pPr>
        <w:pStyle w:val="TM3"/>
        <w:rPr>
          <w:rFonts w:asciiTheme="minorHAnsi" w:eastAsiaTheme="minorEastAsia" w:hAnsiTheme="minorHAnsi" w:cstheme="minorBidi"/>
        </w:rPr>
      </w:pPr>
      <w:hyperlink w:anchor="_Toc73514822" w:history="1">
        <w:r w:rsidRPr="003E07FC">
          <w:rPr>
            <w:rStyle w:val="Lienhypertexte"/>
          </w:rPr>
          <w:t>19.3.1.</w:t>
        </w:r>
        <w:r>
          <w:rPr>
            <w:rFonts w:asciiTheme="minorHAnsi" w:eastAsiaTheme="minorEastAsia" w:hAnsiTheme="minorHAnsi" w:cstheme="minorBidi"/>
          </w:rPr>
          <w:tab/>
        </w:r>
        <w:r w:rsidRPr="003E07FC">
          <w:rPr>
            <w:rStyle w:val="Lienhypertexte"/>
          </w:rPr>
          <w:t>Le camp atlantique</w:t>
        </w:r>
        <w:r>
          <w:rPr>
            <w:webHidden/>
          </w:rPr>
          <w:tab/>
        </w:r>
        <w:r>
          <w:rPr>
            <w:webHidden/>
          </w:rPr>
          <w:fldChar w:fldCharType="begin"/>
        </w:r>
        <w:r>
          <w:rPr>
            <w:webHidden/>
          </w:rPr>
          <w:instrText xml:space="preserve"> PAGEREF _Toc73514822 \h </w:instrText>
        </w:r>
        <w:r>
          <w:rPr>
            <w:webHidden/>
          </w:rPr>
        </w:r>
        <w:r>
          <w:rPr>
            <w:webHidden/>
          </w:rPr>
          <w:fldChar w:fldCharType="separate"/>
        </w:r>
        <w:r w:rsidR="00D3639C">
          <w:rPr>
            <w:webHidden/>
          </w:rPr>
          <w:t>96</w:t>
        </w:r>
        <w:r>
          <w:rPr>
            <w:webHidden/>
          </w:rPr>
          <w:fldChar w:fldCharType="end"/>
        </w:r>
      </w:hyperlink>
    </w:p>
    <w:p w:rsidR="00CA075A" w:rsidRDefault="00CA075A">
      <w:pPr>
        <w:pStyle w:val="TM3"/>
        <w:rPr>
          <w:rFonts w:asciiTheme="minorHAnsi" w:eastAsiaTheme="minorEastAsia" w:hAnsiTheme="minorHAnsi" w:cstheme="minorBidi"/>
        </w:rPr>
      </w:pPr>
      <w:hyperlink w:anchor="_Toc73514823" w:history="1">
        <w:r w:rsidRPr="003E07FC">
          <w:rPr>
            <w:rStyle w:val="Lienhypertexte"/>
          </w:rPr>
          <w:t>19.3.2.</w:t>
        </w:r>
        <w:r>
          <w:rPr>
            <w:rFonts w:asciiTheme="minorHAnsi" w:eastAsiaTheme="minorEastAsia" w:hAnsiTheme="minorHAnsi" w:cstheme="minorBidi"/>
          </w:rPr>
          <w:tab/>
        </w:r>
        <w:r w:rsidRPr="003E07FC">
          <w:rPr>
            <w:rStyle w:val="Lienhypertexte"/>
          </w:rPr>
          <w:t>Le camp oriental</w:t>
        </w:r>
        <w:r>
          <w:rPr>
            <w:webHidden/>
          </w:rPr>
          <w:tab/>
        </w:r>
        <w:r>
          <w:rPr>
            <w:webHidden/>
          </w:rPr>
          <w:fldChar w:fldCharType="begin"/>
        </w:r>
        <w:r>
          <w:rPr>
            <w:webHidden/>
          </w:rPr>
          <w:instrText xml:space="preserve"> PAGEREF _Toc73514823 \h </w:instrText>
        </w:r>
        <w:r>
          <w:rPr>
            <w:webHidden/>
          </w:rPr>
        </w:r>
        <w:r>
          <w:rPr>
            <w:webHidden/>
          </w:rPr>
          <w:fldChar w:fldCharType="separate"/>
        </w:r>
        <w:r w:rsidR="00D3639C">
          <w:rPr>
            <w:webHidden/>
          </w:rPr>
          <w:t>97</w:t>
        </w:r>
        <w:r>
          <w:rPr>
            <w:webHidden/>
          </w:rPr>
          <w:fldChar w:fldCharType="end"/>
        </w:r>
      </w:hyperlink>
    </w:p>
    <w:p w:rsidR="00CA075A" w:rsidRDefault="00CA075A">
      <w:pPr>
        <w:pStyle w:val="TM3"/>
        <w:rPr>
          <w:rFonts w:asciiTheme="minorHAnsi" w:eastAsiaTheme="minorEastAsia" w:hAnsiTheme="minorHAnsi" w:cstheme="minorBidi"/>
        </w:rPr>
      </w:pPr>
      <w:hyperlink w:anchor="_Toc73514824" w:history="1">
        <w:r w:rsidRPr="003E07FC">
          <w:rPr>
            <w:rStyle w:val="Lienhypertexte"/>
          </w:rPr>
          <w:t>19.3.3.</w:t>
        </w:r>
        <w:r>
          <w:rPr>
            <w:rFonts w:asciiTheme="minorHAnsi" w:eastAsiaTheme="minorEastAsia" w:hAnsiTheme="minorHAnsi" w:cstheme="minorBidi"/>
          </w:rPr>
          <w:tab/>
        </w:r>
        <w:r w:rsidRPr="003E07FC">
          <w:rPr>
            <w:rStyle w:val="Lienhypertexte"/>
          </w:rPr>
          <w:t>Les premiers signes de dégel Est-Ouest</w:t>
        </w:r>
        <w:r>
          <w:rPr>
            <w:webHidden/>
          </w:rPr>
          <w:tab/>
        </w:r>
        <w:r>
          <w:rPr>
            <w:webHidden/>
          </w:rPr>
          <w:fldChar w:fldCharType="begin"/>
        </w:r>
        <w:r>
          <w:rPr>
            <w:webHidden/>
          </w:rPr>
          <w:instrText xml:space="preserve"> PAGEREF _Toc73514824 \h </w:instrText>
        </w:r>
        <w:r>
          <w:rPr>
            <w:webHidden/>
          </w:rPr>
        </w:r>
        <w:r>
          <w:rPr>
            <w:webHidden/>
          </w:rPr>
          <w:fldChar w:fldCharType="separate"/>
        </w:r>
        <w:r w:rsidR="00D3639C">
          <w:rPr>
            <w:webHidden/>
          </w:rPr>
          <w:t>97</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25" w:history="1">
        <w:r w:rsidRPr="003E07FC">
          <w:rPr>
            <w:rStyle w:val="Lienhypertexte"/>
          </w:rPr>
          <w:t>Chapitre 20.</w:t>
        </w:r>
        <w:r>
          <w:rPr>
            <w:rFonts w:asciiTheme="minorHAnsi" w:eastAsiaTheme="minorEastAsia" w:hAnsiTheme="minorHAnsi" w:cstheme="minorBidi"/>
            <w:b w:val="0"/>
            <w:lang w:eastAsia="fr-FR"/>
          </w:rPr>
          <w:tab/>
        </w:r>
        <w:r w:rsidRPr="003E07FC">
          <w:rPr>
            <w:rStyle w:val="Lienhypertexte"/>
          </w:rPr>
          <w:t>La coexistence pacifique (1955-1962)</w:t>
        </w:r>
        <w:r>
          <w:rPr>
            <w:webHidden/>
          </w:rPr>
          <w:tab/>
        </w:r>
        <w:r>
          <w:rPr>
            <w:webHidden/>
          </w:rPr>
          <w:fldChar w:fldCharType="begin"/>
        </w:r>
        <w:r>
          <w:rPr>
            <w:webHidden/>
          </w:rPr>
          <w:instrText xml:space="preserve"> PAGEREF _Toc73514825 \h </w:instrText>
        </w:r>
        <w:r>
          <w:rPr>
            <w:webHidden/>
          </w:rPr>
        </w:r>
        <w:r>
          <w:rPr>
            <w:webHidden/>
          </w:rPr>
          <w:fldChar w:fldCharType="separate"/>
        </w:r>
        <w:r w:rsidR="00D3639C">
          <w:rPr>
            <w:webHidden/>
          </w:rPr>
          <w:t>99</w:t>
        </w:r>
        <w:r>
          <w:rPr>
            <w:webHidden/>
          </w:rPr>
          <w:fldChar w:fldCharType="end"/>
        </w:r>
      </w:hyperlink>
    </w:p>
    <w:p w:rsidR="00CA075A" w:rsidRDefault="00CA075A">
      <w:pPr>
        <w:pStyle w:val="TM2"/>
        <w:rPr>
          <w:rFonts w:asciiTheme="minorHAnsi" w:eastAsiaTheme="minorEastAsia" w:hAnsiTheme="minorHAnsi" w:cstheme="minorBidi"/>
        </w:rPr>
      </w:pPr>
      <w:hyperlink w:anchor="_Toc73514826" w:history="1">
        <w:r w:rsidRPr="003E07FC">
          <w:rPr>
            <w:rStyle w:val="Lienhypertexte"/>
          </w:rPr>
          <w:t>20.1.</w:t>
        </w:r>
        <w:r>
          <w:rPr>
            <w:rFonts w:asciiTheme="minorHAnsi" w:eastAsiaTheme="minorEastAsia" w:hAnsiTheme="minorHAnsi" w:cstheme="minorBidi"/>
          </w:rPr>
          <w:tab/>
        </w:r>
        <w:r w:rsidRPr="003E07FC">
          <w:rPr>
            <w:rStyle w:val="Lienhypertexte"/>
          </w:rPr>
          <w:t>L’état des forces des deux superpuissances</w:t>
        </w:r>
        <w:r>
          <w:rPr>
            <w:webHidden/>
          </w:rPr>
          <w:tab/>
        </w:r>
        <w:r>
          <w:rPr>
            <w:webHidden/>
          </w:rPr>
          <w:fldChar w:fldCharType="begin"/>
        </w:r>
        <w:r>
          <w:rPr>
            <w:webHidden/>
          </w:rPr>
          <w:instrText xml:space="preserve"> PAGEREF _Toc73514826 \h </w:instrText>
        </w:r>
        <w:r>
          <w:rPr>
            <w:webHidden/>
          </w:rPr>
        </w:r>
        <w:r>
          <w:rPr>
            <w:webHidden/>
          </w:rPr>
          <w:fldChar w:fldCharType="separate"/>
        </w:r>
        <w:r w:rsidR="00D3639C">
          <w:rPr>
            <w:webHidden/>
          </w:rPr>
          <w:t>99</w:t>
        </w:r>
        <w:r>
          <w:rPr>
            <w:webHidden/>
          </w:rPr>
          <w:fldChar w:fldCharType="end"/>
        </w:r>
      </w:hyperlink>
    </w:p>
    <w:p w:rsidR="00CA075A" w:rsidRDefault="00CA075A">
      <w:pPr>
        <w:pStyle w:val="TM3"/>
        <w:rPr>
          <w:rFonts w:asciiTheme="minorHAnsi" w:eastAsiaTheme="minorEastAsia" w:hAnsiTheme="minorHAnsi" w:cstheme="minorBidi"/>
        </w:rPr>
      </w:pPr>
      <w:hyperlink w:anchor="_Toc73514827" w:history="1">
        <w:r w:rsidRPr="003E07FC">
          <w:rPr>
            <w:rStyle w:val="Lienhypertexte"/>
          </w:rPr>
          <w:t>20.1.1.</w:t>
        </w:r>
        <w:r>
          <w:rPr>
            <w:rFonts w:asciiTheme="minorHAnsi" w:eastAsiaTheme="minorEastAsia" w:hAnsiTheme="minorHAnsi" w:cstheme="minorBidi"/>
          </w:rPr>
          <w:tab/>
        </w:r>
        <w:r w:rsidRPr="003E07FC">
          <w:rPr>
            <w:rStyle w:val="Lienhypertexte"/>
          </w:rPr>
          <w:t>Le « dessein » khrouchtchévien</w:t>
        </w:r>
        <w:r>
          <w:rPr>
            <w:webHidden/>
          </w:rPr>
          <w:tab/>
        </w:r>
        <w:r>
          <w:rPr>
            <w:webHidden/>
          </w:rPr>
          <w:fldChar w:fldCharType="begin"/>
        </w:r>
        <w:r>
          <w:rPr>
            <w:webHidden/>
          </w:rPr>
          <w:instrText xml:space="preserve"> PAGEREF _Toc73514827 \h </w:instrText>
        </w:r>
        <w:r>
          <w:rPr>
            <w:webHidden/>
          </w:rPr>
        </w:r>
        <w:r>
          <w:rPr>
            <w:webHidden/>
          </w:rPr>
          <w:fldChar w:fldCharType="separate"/>
        </w:r>
        <w:r w:rsidR="00D3639C">
          <w:rPr>
            <w:webHidden/>
          </w:rPr>
          <w:t>99</w:t>
        </w:r>
        <w:r>
          <w:rPr>
            <w:webHidden/>
          </w:rPr>
          <w:fldChar w:fldCharType="end"/>
        </w:r>
      </w:hyperlink>
    </w:p>
    <w:p w:rsidR="00CA075A" w:rsidRDefault="00CA075A">
      <w:pPr>
        <w:pStyle w:val="TM3"/>
        <w:rPr>
          <w:rFonts w:asciiTheme="minorHAnsi" w:eastAsiaTheme="minorEastAsia" w:hAnsiTheme="minorHAnsi" w:cstheme="minorBidi"/>
        </w:rPr>
      </w:pPr>
      <w:hyperlink w:anchor="_Toc73514828" w:history="1">
        <w:r w:rsidRPr="003E07FC">
          <w:rPr>
            <w:rStyle w:val="Lienhypertexte"/>
          </w:rPr>
          <w:t>20.1.2.</w:t>
        </w:r>
        <w:r>
          <w:rPr>
            <w:rFonts w:asciiTheme="minorHAnsi" w:eastAsiaTheme="minorEastAsia" w:hAnsiTheme="minorHAnsi" w:cstheme="minorBidi"/>
          </w:rPr>
          <w:tab/>
        </w:r>
        <w:r w:rsidRPr="003E07FC">
          <w:rPr>
            <w:rStyle w:val="Lienhypertexte"/>
          </w:rPr>
          <w:t>L’équilibre de la terreur</w:t>
        </w:r>
        <w:r>
          <w:rPr>
            <w:webHidden/>
          </w:rPr>
          <w:tab/>
        </w:r>
        <w:r>
          <w:rPr>
            <w:webHidden/>
          </w:rPr>
          <w:fldChar w:fldCharType="begin"/>
        </w:r>
        <w:r>
          <w:rPr>
            <w:webHidden/>
          </w:rPr>
          <w:instrText xml:space="preserve"> PAGEREF _Toc73514828 \h </w:instrText>
        </w:r>
        <w:r>
          <w:rPr>
            <w:webHidden/>
          </w:rPr>
        </w:r>
        <w:r>
          <w:rPr>
            <w:webHidden/>
          </w:rPr>
          <w:fldChar w:fldCharType="separate"/>
        </w:r>
        <w:r w:rsidR="00D3639C">
          <w:rPr>
            <w:webHidden/>
          </w:rPr>
          <w:t>100</w:t>
        </w:r>
        <w:r>
          <w:rPr>
            <w:webHidden/>
          </w:rPr>
          <w:fldChar w:fldCharType="end"/>
        </w:r>
      </w:hyperlink>
    </w:p>
    <w:p w:rsidR="00CA075A" w:rsidRDefault="00CA075A">
      <w:pPr>
        <w:pStyle w:val="TM3"/>
        <w:rPr>
          <w:rFonts w:asciiTheme="minorHAnsi" w:eastAsiaTheme="minorEastAsia" w:hAnsiTheme="minorHAnsi" w:cstheme="minorBidi"/>
        </w:rPr>
      </w:pPr>
      <w:hyperlink w:anchor="_Toc73514829" w:history="1">
        <w:r w:rsidRPr="003E07FC">
          <w:rPr>
            <w:rStyle w:val="Lienhypertexte"/>
          </w:rPr>
          <w:t>20.1.3.</w:t>
        </w:r>
        <w:r>
          <w:rPr>
            <w:rFonts w:asciiTheme="minorHAnsi" w:eastAsiaTheme="minorEastAsia" w:hAnsiTheme="minorHAnsi" w:cstheme="minorBidi"/>
          </w:rPr>
          <w:tab/>
        </w:r>
        <w:r w:rsidRPr="003E07FC">
          <w:rPr>
            <w:rStyle w:val="Lienhypertexte"/>
          </w:rPr>
          <w:t>Le rapprochement Est-Ouest</w:t>
        </w:r>
        <w:r>
          <w:rPr>
            <w:webHidden/>
          </w:rPr>
          <w:tab/>
        </w:r>
        <w:r>
          <w:rPr>
            <w:webHidden/>
          </w:rPr>
          <w:fldChar w:fldCharType="begin"/>
        </w:r>
        <w:r>
          <w:rPr>
            <w:webHidden/>
          </w:rPr>
          <w:instrText xml:space="preserve"> PAGEREF _Toc73514829 \h </w:instrText>
        </w:r>
        <w:r>
          <w:rPr>
            <w:webHidden/>
          </w:rPr>
        </w:r>
        <w:r>
          <w:rPr>
            <w:webHidden/>
          </w:rPr>
          <w:fldChar w:fldCharType="separate"/>
        </w:r>
        <w:r w:rsidR="00D3639C">
          <w:rPr>
            <w:webHidden/>
          </w:rPr>
          <w:t>101</w:t>
        </w:r>
        <w:r>
          <w:rPr>
            <w:webHidden/>
          </w:rPr>
          <w:fldChar w:fldCharType="end"/>
        </w:r>
      </w:hyperlink>
    </w:p>
    <w:p w:rsidR="00CA075A" w:rsidRDefault="00CA075A">
      <w:pPr>
        <w:pStyle w:val="TM2"/>
        <w:rPr>
          <w:rFonts w:asciiTheme="minorHAnsi" w:eastAsiaTheme="minorEastAsia" w:hAnsiTheme="minorHAnsi" w:cstheme="minorBidi"/>
        </w:rPr>
      </w:pPr>
      <w:hyperlink w:anchor="_Toc73514830" w:history="1">
        <w:r w:rsidRPr="003E07FC">
          <w:rPr>
            <w:rStyle w:val="Lienhypertexte"/>
          </w:rPr>
          <w:t>20.2.</w:t>
        </w:r>
        <w:r>
          <w:rPr>
            <w:rFonts w:asciiTheme="minorHAnsi" w:eastAsiaTheme="minorEastAsia" w:hAnsiTheme="minorHAnsi" w:cstheme="minorBidi"/>
          </w:rPr>
          <w:tab/>
        </w:r>
        <w:r w:rsidRPr="003E07FC">
          <w:rPr>
            <w:rStyle w:val="Lienhypertexte"/>
          </w:rPr>
          <w:t>L’évolution des blocs</w:t>
        </w:r>
        <w:r>
          <w:rPr>
            <w:webHidden/>
          </w:rPr>
          <w:tab/>
        </w:r>
        <w:r>
          <w:rPr>
            <w:webHidden/>
          </w:rPr>
          <w:fldChar w:fldCharType="begin"/>
        </w:r>
        <w:r>
          <w:rPr>
            <w:webHidden/>
          </w:rPr>
          <w:instrText xml:space="preserve"> PAGEREF _Toc73514830 \h </w:instrText>
        </w:r>
        <w:r>
          <w:rPr>
            <w:webHidden/>
          </w:rPr>
        </w:r>
        <w:r>
          <w:rPr>
            <w:webHidden/>
          </w:rPr>
          <w:fldChar w:fldCharType="separate"/>
        </w:r>
        <w:r w:rsidR="00D3639C">
          <w:rPr>
            <w:webHidden/>
          </w:rPr>
          <w:t>101</w:t>
        </w:r>
        <w:r>
          <w:rPr>
            <w:webHidden/>
          </w:rPr>
          <w:fldChar w:fldCharType="end"/>
        </w:r>
      </w:hyperlink>
    </w:p>
    <w:p w:rsidR="00CA075A" w:rsidRDefault="00CA075A">
      <w:pPr>
        <w:pStyle w:val="TM3"/>
        <w:rPr>
          <w:rFonts w:asciiTheme="minorHAnsi" w:eastAsiaTheme="minorEastAsia" w:hAnsiTheme="minorHAnsi" w:cstheme="minorBidi"/>
        </w:rPr>
      </w:pPr>
      <w:hyperlink w:anchor="_Toc73514831" w:history="1">
        <w:r w:rsidRPr="003E07FC">
          <w:rPr>
            <w:rStyle w:val="Lienhypertexte"/>
          </w:rPr>
          <w:t>20.2.1.</w:t>
        </w:r>
        <w:r>
          <w:rPr>
            <w:rFonts w:asciiTheme="minorHAnsi" w:eastAsiaTheme="minorEastAsia" w:hAnsiTheme="minorHAnsi" w:cstheme="minorBidi"/>
          </w:rPr>
          <w:tab/>
        </w:r>
        <w:r w:rsidRPr="003E07FC">
          <w:rPr>
            <w:rStyle w:val="Lienhypertexte"/>
          </w:rPr>
          <w:t>1956 : La crise du communisme en Europe</w:t>
        </w:r>
        <w:r>
          <w:rPr>
            <w:webHidden/>
          </w:rPr>
          <w:tab/>
        </w:r>
        <w:r>
          <w:rPr>
            <w:webHidden/>
          </w:rPr>
          <w:fldChar w:fldCharType="begin"/>
        </w:r>
        <w:r>
          <w:rPr>
            <w:webHidden/>
          </w:rPr>
          <w:instrText xml:space="preserve"> PAGEREF _Toc73514831 \h </w:instrText>
        </w:r>
        <w:r>
          <w:rPr>
            <w:webHidden/>
          </w:rPr>
        </w:r>
        <w:r>
          <w:rPr>
            <w:webHidden/>
          </w:rPr>
          <w:fldChar w:fldCharType="separate"/>
        </w:r>
        <w:r w:rsidR="00D3639C">
          <w:rPr>
            <w:webHidden/>
          </w:rPr>
          <w:t>101</w:t>
        </w:r>
        <w:r>
          <w:rPr>
            <w:webHidden/>
          </w:rPr>
          <w:fldChar w:fldCharType="end"/>
        </w:r>
      </w:hyperlink>
    </w:p>
    <w:p w:rsidR="00CA075A" w:rsidRDefault="00CA075A">
      <w:pPr>
        <w:pStyle w:val="TM3"/>
        <w:rPr>
          <w:rFonts w:asciiTheme="minorHAnsi" w:eastAsiaTheme="minorEastAsia" w:hAnsiTheme="minorHAnsi" w:cstheme="minorBidi"/>
        </w:rPr>
      </w:pPr>
      <w:hyperlink w:anchor="_Toc73514832" w:history="1">
        <w:r w:rsidRPr="003E07FC">
          <w:rPr>
            <w:rStyle w:val="Lienhypertexte"/>
          </w:rPr>
          <w:t>20.2.2.</w:t>
        </w:r>
        <w:r>
          <w:rPr>
            <w:rFonts w:asciiTheme="minorHAnsi" w:eastAsiaTheme="minorEastAsia" w:hAnsiTheme="minorHAnsi" w:cstheme="minorBidi"/>
          </w:rPr>
          <w:tab/>
        </w:r>
        <w:r w:rsidRPr="003E07FC">
          <w:rPr>
            <w:rStyle w:val="Lienhypertexte"/>
          </w:rPr>
          <w:t>La relance de la construction européenne</w:t>
        </w:r>
        <w:r>
          <w:rPr>
            <w:webHidden/>
          </w:rPr>
          <w:tab/>
        </w:r>
        <w:r>
          <w:rPr>
            <w:webHidden/>
          </w:rPr>
          <w:fldChar w:fldCharType="begin"/>
        </w:r>
        <w:r>
          <w:rPr>
            <w:webHidden/>
          </w:rPr>
          <w:instrText xml:space="preserve"> PAGEREF _Toc73514832 \h </w:instrText>
        </w:r>
        <w:r>
          <w:rPr>
            <w:webHidden/>
          </w:rPr>
        </w:r>
        <w:r>
          <w:rPr>
            <w:webHidden/>
          </w:rPr>
          <w:fldChar w:fldCharType="separate"/>
        </w:r>
        <w:r w:rsidR="00D3639C">
          <w:rPr>
            <w:webHidden/>
          </w:rPr>
          <w:t>102</w:t>
        </w:r>
        <w:r>
          <w:rPr>
            <w:webHidden/>
          </w:rPr>
          <w:fldChar w:fldCharType="end"/>
        </w:r>
      </w:hyperlink>
    </w:p>
    <w:p w:rsidR="00CA075A" w:rsidRDefault="00CA075A">
      <w:pPr>
        <w:pStyle w:val="TM2"/>
        <w:rPr>
          <w:rFonts w:asciiTheme="minorHAnsi" w:eastAsiaTheme="minorEastAsia" w:hAnsiTheme="minorHAnsi" w:cstheme="minorBidi"/>
        </w:rPr>
      </w:pPr>
      <w:hyperlink w:anchor="_Toc73514833" w:history="1">
        <w:r w:rsidRPr="003E07FC">
          <w:rPr>
            <w:rStyle w:val="Lienhypertexte"/>
          </w:rPr>
          <w:t>20.3.</w:t>
        </w:r>
        <w:r>
          <w:rPr>
            <w:rFonts w:asciiTheme="minorHAnsi" w:eastAsiaTheme="minorEastAsia" w:hAnsiTheme="minorHAnsi" w:cstheme="minorBidi"/>
          </w:rPr>
          <w:tab/>
        </w:r>
        <w:r w:rsidRPr="003E07FC">
          <w:rPr>
            <w:rStyle w:val="Lienhypertexte"/>
          </w:rPr>
          <w:t>La coexistence pacifique et ses limites</w:t>
        </w:r>
        <w:r>
          <w:rPr>
            <w:webHidden/>
          </w:rPr>
          <w:tab/>
        </w:r>
        <w:r>
          <w:rPr>
            <w:webHidden/>
          </w:rPr>
          <w:fldChar w:fldCharType="begin"/>
        </w:r>
        <w:r>
          <w:rPr>
            <w:webHidden/>
          </w:rPr>
          <w:instrText xml:space="preserve"> PAGEREF _Toc73514833 \h </w:instrText>
        </w:r>
        <w:r>
          <w:rPr>
            <w:webHidden/>
          </w:rPr>
        </w:r>
        <w:r>
          <w:rPr>
            <w:webHidden/>
          </w:rPr>
          <w:fldChar w:fldCharType="separate"/>
        </w:r>
        <w:r w:rsidR="00D3639C">
          <w:rPr>
            <w:webHidden/>
          </w:rPr>
          <w:t>102</w:t>
        </w:r>
        <w:r>
          <w:rPr>
            <w:webHidden/>
          </w:rPr>
          <w:fldChar w:fldCharType="end"/>
        </w:r>
      </w:hyperlink>
    </w:p>
    <w:p w:rsidR="00CA075A" w:rsidRDefault="00CA075A">
      <w:pPr>
        <w:pStyle w:val="TM3"/>
        <w:rPr>
          <w:rFonts w:asciiTheme="minorHAnsi" w:eastAsiaTheme="minorEastAsia" w:hAnsiTheme="minorHAnsi" w:cstheme="minorBidi"/>
        </w:rPr>
      </w:pPr>
      <w:hyperlink w:anchor="_Toc73514834" w:history="1">
        <w:r w:rsidRPr="003E07FC">
          <w:rPr>
            <w:rStyle w:val="Lienhypertexte"/>
          </w:rPr>
          <w:t>20.3.1.</w:t>
        </w:r>
        <w:r>
          <w:rPr>
            <w:rFonts w:asciiTheme="minorHAnsi" w:eastAsiaTheme="minorEastAsia" w:hAnsiTheme="minorHAnsi" w:cstheme="minorBidi"/>
          </w:rPr>
          <w:tab/>
        </w:r>
        <w:r w:rsidRPr="003E07FC">
          <w:rPr>
            <w:rStyle w:val="Lienhypertexte"/>
          </w:rPr>
          <w:t>La rivalité dans le Tiers-Monde</w:t>
        </w:r>
        <w:r>
          <w:rPr>
            <w:webHidden/>
          </w:rPr>
          <w:tab/>
        </w:r>
        <w:r>
          <w:rPr>
            <w:webHidden/>
          </w:rPr>
          <w:fldChar w:fldCharType="begin"/>
        </w:r>
        <w:r>
          <w:rPr>
            <w:webHidden/>
          </w:rPr>
          <w:instrText xml:space="preserve"> PAGEREF _Toc73514834 \h </w:instrText>
        </w:r>
        <w:r>
          <w:rPr>
            <w:webHidden/>
          </w:rPr>
        </w:r>
        <w:r>
          <w:rPr>
            <w:webHidden/>
          </w:rPr>
          <w:fldChar w:fldCharType="separate"/>
        </w:r>
        <w:r w:rsidR="00D3639C">
          <w:rPr>
            <w:webHidden/>
          </w:rPr>
          <w:t>102</w:t>
        </w:r>
        <w:r>
          <w:rPr>
            <w:webHidden/>
          </w:rPr>
          <w:fldChar w:fldCharType="end"/>
        </w:r>
      </w:hyperlink>
    </w:p>
    <w:p w:rsidR="00CA075A" w:rsidRDefault="00CA075A">
      <w:pPr>
        <w:pStyle w:val="TM3"/>
        <w:rPr>
          <w:rFonts w:asciiTheme="minorHAnsi" w:eastAsiaTheme="minorEastAsia" w:hAnsiTheme="minorHAnsi" w:cstheme="minorBidi"/>
        </w:rPr>
      </w:pPr>
      <w:hyperlink w:anchor="_Toc73514835" w:history="1">
        <w:r w:rsidRPr="003E07FC">
          <w:rPr>
            <w:rStyle w:val="Lienhypertexte"/>
          </w:rPr>
          <w:t>20.3.2.</w:t>
        </w:r>
        <w:r>
          <w:rPr>
            <w:rFonts w:asciiTheme="minorHAnsi" w:eastAsiaTheme="minorEastAsia" w:hAnsiTheme="minorHAnsi" w:cstheme="minorBidi"/>
          </w:rPr>
          <w:tab/>
        </w:r>
        <w:r w:rsidRPr="003E07FC">
          <w:rPr>
            <w:rStyle w:val="Lienhypertexte"/>
          </w:rPr>
          <w:t>L’enjeu de Berlin</w:t>
        </w:r>
        <w:r>
          <w:rPr>
            <w:webHidden/>
          </w:rPr>
          <w:tab/>
        </w:r>
        <w:r>
          <w:rPr>
            <w:webHidden/>
          </w:rPr>
          <w:fldChar w:fldCharType="begin"/>
        </w:r>
        <w:r>
          <w:rPr>
            <w:webHidden/>
          </w:rPr>
          <w:instrText xml:space="preserve"> PAGEREF _Toc73514835 \h </w:instrText>
        </w:r>
        <w:r>
          <w:rPr>
            <w:webHidden/>
          </w:rPr>
        </w:r>
        <w:r>
          <w:rPr>
            <w:webHidden/>
          </w:rPr>
          <w:fldChar w:fldCharType="separate"/>
        </w:r>
        <w:r w:rsidR="00D3639C">
          <w:rPr>
            <w:webHidden/>
          </w:rPr>
          <w:t>103</w:t>
        </w:r>
        <w:r>
          <w:rPr>
            <w:webHidden/>
          </w:rPr>
          <w:fldChar w:fldCharType="end"/>
        </w:r>
      </w:hyperlink>
    </w:p>
    <w:p w:rsidR="00CA075A" w:rsidRDefault="00CA075A">
      <w:pPr>
        <w:pStyle w:val="TM3"/>
        <w:rPr>
          <w:rFonts w:asciiTheme="minorHAnsi" w:eastAsiaTheme="minorEastAsia" w:hAnsiTheme="minorHAnsi" w:cstheme="minorBidi"/>
        </w:rPr>
      </w:pPr>
      <w:hyperlink w:anchor="_Toc73514836" w:history="1">
        <w:r w:rsidRPr="003E07FC">
          <w:rPr>
            <w:rStyle w:val="Lienhypertexte"/>
          </w:rPr>
          <w:t>20.3.3.</w:t>
        </w:r>
        <w:r>
          <w:rPr>
            <w:rFonts w:asciiTheme="minorHAnsi" w:eastAsiaTheme="minorEastAsia" w:hAnsiTheme="minorHAnsi" w:cstheme="minorBidi"/>
          </w:rPr>
          <w:tab/>
        </w:r>
        <w:r w:rsidRPr="003E07FC">
          <w:rPr>
            <w:rStyle w:val="Lienhypertexte"/>
          </w:rPr>
          <w:t>La crise de Cuba : le bras de fer des deux superpuissances</w:t>
        </w:r>
        <w:r>
          <w:rPr>
            <w:webHidden/>
          </w:rPr>
          <w:tab/>
        </w:r>
        <w:r>
          <w:rPr>
            <w:webHidden/>
          </w:rPr>
          <w:fldChar w:fldCharType="begin"/>
        </w:r>
        <w:r>
          <w:rPr>
            <w:webHidden/>
          </w:rPr>
          <w:instrText xml:space="preserve"> PAGEREF _Toc73514836 \h </w:instrText>
        </w:r>
        <w:r>
          <w:rPr>
            <w:webHidden/>
          </w:rPr>
        </w:r>
        <w:r>
          <w:rPr>
            <w:webHidden/>
          </w:rPr>
          <w:fldChar w:fldCharType="separate"/>
        </w:r>
        <w:r w:rsidR="00D3639C">
          <w:rPr>
            <w:webHidden/>
          </w:rPr>
          <w:t>104</w:t>
        </w:r>
        <w:r>
          <w:rPr>
            <w:webHidden/>
          </w:rPr>
          <w:fldChar w:fldCharType="end"/>
        </w:r>
      </w:hyperlink>
    </w:p>
    <w:p w:rsidR="00CA075A" w:rsidRDefault="00CA075A">
      <w:pPr>
        <w:pStyle w:val="TM2"/>
        <w:rPr>
          <w:rFonts w:asciiTheme="minorHAnsi" w:eastAsiaTheme="minorEastAsia" w:hAnsiTheme="minorHAnsi" w:cstheme="minorBidi"/>
        </w:rPr>
      </w:pPr>
      <w:hyperlink w:anchor="_Toc73514837" w:history="1">
        <w:r w:rsidRPr="003E07FC">
          <w:rPr>
            <w:rStyle w:val="Lienhypertexte"/>
          </w:rPr>
          <w:t>Conclusion</w:t>
        </w:r>
        <w:r>
          <w:rPr>
            <w:webHidden/>
          </w:rPr>
          <w:tab/>
        </w:r>
        <w:r>
          <w:rPr>
            <w:webHidden/>
          </w:rPr>
          <w:fldChar w:fldCharType="begin"/>
        </w:r>
        <w:r>
          <w:rPr>
            <w:webHidden/>
          </w:rPr>
          <w:instrText xml:space="preserve"> PAGEREF _Toc73514837 \h </w:instrText>
        </w:r>
        <w:r>
          <w:rPr>
            <w:webHidden/>
          </w:rPr>
        </w:r>
        <w:r>
          <w:rPr>
            <w:webHidden/>
          </w:rPr>
          <w:fldChar w:fldCharType="separate"/>
        </w:r>
        <w:r w:rsidR="00D3639C">
          <w:rPr>
            <w:webHidden/>
          </w:rPr>
          <w:t>105</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38" w:history="1">
        <w:r w:rsidRPr="003E07FC">
          <w:rPr>
            <w:rStyle w:val="Lienhypertexte"/>
          </w:rPr>
          <w:t>Chapitre 21.</w:t>
        </w:r>
        <w:r>
          <w:rPr>
            <w:rFonts w:asciiTheme="minorHAnsi" w:eastAsiaTheme="minorEastAsia" w:hAnsiTheme="minorHAnsi" w:cstheme="minorBidi"/>
            <w:b w:val="0"/>
            <w:lang w:eastAsia="fr-FR"/>
          </w:rPr>
          <w:tab/>
        </w:r>
        <w:r w:rsidRPr="003E07FC">
          <w:rPr>
            <w:rStyle w:val="Lienhypertexte"/>
          </w:rPr>
          <w:t>Les débuts difficiles de la Quatrième République (1947-1954)</w:t>
        </w:r>
        <w:r>
          <w:rPr>
            <w:webHidden/>
          </w:rPr>
          <w:tab/>
        </w:r>
        <w:r>
          <w:rPr>
            <w:webHidden/>
          </w:rPr>
          <w:fldChar w:fldCharType="begin"/>
        </w:r>
        <w:r>
          <w:rPr>
            <w:webHidden/>
          </w:rPr>
          <w:instrText xml:space="preserve"> PAGEREF _Toc73514838 \h </w:instrText>
        </w:r>
        <w:r>
          <w:rPr>
            <w:webHidden/>
          </w:rPr>
        </w:r>
        <w:r>
          <w:rPr>
            <w:webHidden/>
          </w:rPr>
          <w:fldChar w:fldCharType="separate"/>
        </w:r>
        <w:r w:rsidR="00D3639C">
          <w:rPr>
            <w:webHidden/>
          </w:rPr>
          <w:t>107</w:t>
        </w:r>
        <w:r>
          <w:rPr>
            <w:webHidden/>
          </w:rPr>
          <w:fldChar w:fldCharType="end"/>
        </w:r>
      </w:hyperlink>
    </w:p>
    <w:p w:rsidR="00CA075A" w:rsidRDefault="00CA075A">
      <w:pPr>
        <w:pStyle w:val="TM2"/>
        <w:rPr>
          <w:rFonts w:asciiTheme="minorHAnsi" w:eastAsiaTheme="minorEastAsia" w:hAnsiTheme="minorHAnsi" w:cstheme="minorBidi"/>
        </w:rPr>
      </w:pPr>
      <w:hyperlink w:anchor="_Toc73514839" w:history="1">
        <w:r w:rsidRPr="003E07FC">
          <w:rPr>
            <w:rStyle w:val="Lienhypertexte"/>
          </w:rPr>
          <w:t>21.1.</w:t>
        </w:r>
        <w:r>
          <w:rPr>
            <w:rFonts w:asciiTheme="minorHAnsi" w:eastAsiaTheme="minorEastAsia" w:hAnsiTheme="minorHAnsi" w:cstheme="minorBidi"/>
          </w:rPr>
          <w:tab/>
        </w:r>
        <w:r w:rsidRPr="003E07FC">
          <w:rPr>
            <w:rStyle w:val="Lienhypertexte"/>
          </w:rPr>
          <w:t>Les élections de 1945 : le référendum du 21 octobre 1945</w:t>
        </w:r>
        <w:r>
          <w:rPr>
            <w:webHidden/>
          </w:rPr>
          <w:tab/>
        </w:r>
        <w:r>
          <w:rPr>
            <w:webHidden/>
          </w:rPr>
          <w:fldChar w:fldCharType="begin"/>
        </w:r>
        <w:r>
          <w:rPr>
            <w:webHidden/>
          </w:rPr>
          <w:instrText xml:space="preserve"> PAGEREF _Toc73514839 \h </w:instrText>
        </w:r>
        <w:r>
          <w:rPr>
            <w:webHidden/>
          </w:rPr>
        </w:r>
        <w:r>
          <w:rPr>
            <w:webHidden/>
          </w:rPr>
          <w:fldChar w:fldCharType="separate"/>
        </w:r>
        <w:r w:rsidR="00D3639C">
          <w:rPr>
            <w:webHidden/>
          </w:rPr>
          <w:t>107</w:t>
        </w:r>
        <w:r>
          <w:rPr>
            <w:webHidden/>
          </w:rPr>
          <w:fldChar w:fldCharType="end"/>
        </w:r>
      </w:hyperlink>
    </w:p>
    <w:p w:rsidR="00CA075A" w:rsidRDefault="00CA075A">
      <w:pPr>
        <w:pStyle w:val="TM2"/>
        <w:rPr>
          <w:rFonts w:asciiTheme="minorHAnsi" w:eastAsiaTheme="minorEastAsia" w:hAnsiTheme="minorHAnsi" w:cstheme="minorBidi"/>
        </w:rPr>
      </w:pPr>
      <w:hyperlink w:anchor="_Toc73514840" w:history="1">
        <w:r w:rsidRPr="003E07FC">
          <w:rPr>
            <w:rStyle w:val="Lienhypertexte"/>
          </w:rPr>
          <w:t>21.2.</w:t>
        </w:r>
        <w:r>
          <w:rPr>
            <w:rFonts w:asciiTheme="minorHAnsi" w:eastAsiaTheme="minorEastAsia" w:hAnsiTheme="minorHAnsi" w:cstheme="minorBidi"/>
          </w:rPr>
          <w:tab/>
        </w:r>
        <w:r w:rsidRPr="003E07FC">
          <w:rPr>
            <w:rStyle w:val="Lienhypertexte"/>
          </w:rPr>
          <w:t>De Gaulle et les partis en conflit</w:t>
        </w:r>
        <w:r>
          <w:rPr>
            <w:webHidden/>
          </w:rPr>
          <w:tab/>
        </w:r>
        <w:r>
          <w:rPr>
            <w:webHidden/>
          </w:rPr>
          <w:fldChar w:fldCharType="begin"/>
        </w:r>
        <w:r>
          <w:rPr>
            <w:webHidden/>
          </w:rPr>
          <w:instrText xml:space="preserve"> PAGEREF _Toc73514840 \h </w:instrText>
        </w:r>
        <w:r>
          <w:rPr>
            <w:webHidden/>
          </w:rPr>
        </w:r>
        <w:r>
          <w:rPr>
            <w:webHidden/>
          </w:rPr>
          <w:fldChar w:fldCharType="separate"/>
        </w:r>
        <w:r w:rsidR="00D3639C">
          <w:rPr>
            <w:webHidden/>
          </w:rPr>
          <w:t>107</w:t>
        </w:r>
        <w:r>
          <w:rPr>
            <w:webHidden/>
          </w:rPr>
          <w:fldChar w:fldCharType="end"/>
        </w:r>
      </w:hyperlink>
    </w:p>
    <w:p w:rsidR="00CA075A" w:rsidRDefault="00CA075A">
      <w:pPr>
        <w:pStyle w:val="TM2"/>
        <w:rPr>
          <w:rFonts w:asciiTheme="minorHAnsi" w:eastAsiaTheme="minorEastAsia" w:hAnsiTheme="minorHAnsi" w:cstheme="minorBidi"/>
        </w:rPr>
      </w:pPr>
      <w:hyperlink w:anchor="_Toc73514841" w:history="1">
        <w:r w:rsidRPr="003E07FC">
          <w:rPr>
            <w:rStyle w:val="Lienhypertexte"/>
          </w:rPr>
          <w:t>21.3.</w:t>
        </w:r>
        <w:r>
          <w:rPr>
            <w:rFonts w:asciiTheme="minorHAnsi" w:eastAsiaTheme="minorEastAsia" w:hAnsiTheme="minorHAnsi" w:cstheme="minorBidi"/>
          </w:rPr>
          <w:tab/>
        </w:r>
        <w:r w:rsidRPr="003E07FC">
          <w:rPr>
            <w:rStyle w:val="Lienhypertexte"/>
          </w:rPr>
          <w:t>La République du Tripartisme</w:t>
        </w:r>
        <w:r>
          <w:rPr>
            <w:webHidden/>
          </w:rPr>
          <w:tab/>
        </w:r>
        <w:r>
          <w:rPr>
            <w:webHidden/>
          </w:rPr>
          <w:fldChar w:fldCharType="begin"/>
        </w:r>
        <w:r>
          <w:rPr>
            <w:webHidden/>
          </w:rPr>
          <w:instrText xml:space="preserve"> PAGEREF _Toc73514841 \h </w:instrText>
        </w:r>
        <w:r>
          <w:rPr>
            <w:webHidden/>
          </w:rPr>
        </w:r>
        <w:r>
          <w:rPr>
            <w:webHidden/>
          </w:rPr>
          <w:fldChar w:fldCharType="separate"/>
        </w:r>
        <w:r w:rsidR="00D3639C">
          <w:rPr>
            <w:webHidden/>
          </w:rPr>
          <w:t>107</w:t>
        </w:r>
        <w:r>
          <w:rPr>
            <w:webHidden/>
          </w:rPr>
          <w:fldChar w:fldCharType="end"/>
        </w:r>
      </w:hyperlink>
    </w:p>
    <w:p w:rsidR="00CA075A" w:rsidRDefault="00CA075A">
      <w:pPr>
        <w:pStyle w:val="TM3"/>
        <w:rPr>
          <w:rFonts w:asciiTheme="minorHAnsi" w:eastAsiaTheme="minorEastAsia" w:hAnsiTheme="minorHAnsi" w:cstheme="minorBidi"/>
        </w:rPr>
      </w:pPr>
      <w:hyperlink w:anchor="_Toc73514842" w:history="1">
        <w:r w:rsidRPr="003E07FC">
          <w:rPr>
            <w:rStyle w:val="Lienhypertexte"/>
          </w:rPr>
          <w:t>21.3.1.</w:t>
        </w:r>
        <w:r>
          <w:rPr>
            <w:rFonts w:asciiTheme="minorHAnsi" w:eastAsiaTheme="minorEastAsia" w:hAnsiTheme="minorHAnsi" w:cstheme="minorBidi"/>
          </w:rPr>
          <w:tab/>
        </w:r>
        <w:r w:rsidRPr="003E07FC">
          <w:rPr>
            <w:rStyle w:val="Lienhypertexte"/>
          </w:rPr>
          <w:t>Le Tripartisme définit le nouveau régime</w:t>
        </w:r>
        <w:r>
          <w:rPr>
            <w:webHidden/>
          </w:rPr>
          <w:tab/>
        </w:r>
        <w:r>
          <w:rPr>
            <w:webHidden/>
          </w:rPr>
          <w:fldChar w:fldCharType="begin"/>
        </w:r>
        <w:r>
          <w:rPr>
            <w:webHidden/>
          </w:rPr>
          <w:instrText xml:space="preserve"> PAGEREF _Toc73514842 \h </w:instrText>
        </w:r>
        <w:r>
          <w:rPr>
            <w:webHidden/>
          </w:rPr>
        </w:r>
        <w:r>
          <w:rPr>
            <w:webHidden/>
          </w:rPr>
          <w:fldChar w:fldCharType="separate"/>
        </w:r>
        <w:r w:rsidR="00D3639C">
          <w:rPr>
            <w:webHidden/>
          </w:rPr>
          <w:t>107</w:t>
        </w:r>
        <w:r>
          <w:rPr>
            <w:webHidden/>
          </w:rPr>
          <w:fldChar w:fldCharType="end"/>
        </w:r>
      </w:hyperlink>
    </w:p>
    <w:p w:rsidR="00CA075A" w:rsidRDefault="00CA075A">
      <w:pPr>
        <w:pStyle w:val="TM3"/>
        <w:rPr>
          <w:rFonts w:asciiTheme="minorHAnsi" w:eastAsiaTheme="minorEastAsia" w:hAnsiTheme="minorHAnsi" w:cstheme="minorBidi"/>
        </w:rPr>
      </w:pPr>
      <w:hyperlink w:anchor="_Toc73514843" w:history="1">
        <w:r w:rsidRPr="003E07FC">
          <w:rPr>
            <w:rStyle w:val="Lienhypertexte"/>
          </w:rPr>
          <w:t>21.3.2.</w:t>
        </w:r>
        <w:r>
          <w:rPr>
            <w:rFonts w:asciiTheme="minorHAnsi" w:eastAsiaTheme="minorEastAsia" w:hAnsiTheme="minorHAnsi" w:cstheme="minorBidi"/>
          </w:rPr>
          <w:tab/>
        </w:r>
        <w:r w:rsidRPr="003E07FC">
          <w:rPr>
            <w:rStyle w:val="Lienhypertexte"/>
          </w:rPr>
          <w:t>La mise en place des institutions</w:t>
        </w:r>
        <w:r>
          <w:rPr>
            <w:webHidden/>
          </w:rPr>
          <w:tab/>
        </w:r>
        <w:r>
          <w:rPr>
            <w:webHidden/>
          </w:rPr>
          <w:fldChar w:fldCharType="begin"/>
        </w:r>
        <w:r>
          <w:rPr>
            <w:webHidden/>
          </w:rPr>
          <w:instrText xml:space="preserve"> PAGEREF _Toc73514843 \h </w:instrText>
        </w:r>
        <w:r>
          <w:rPr>
            <w:webHidden/>
          </w:rPr>
        </w:r>
        <w:r>
          <w:rPr>
            <w:webHidden/>
          </w:rPr>
          <w:fldChar w:fldCharType="separate"/>
        </w:r>
        <w:r w:rsidR="00D3639C">
          <w:rPr>
            <w:webHidden/>
          </w:rPr>
          <w:t>107</w:t>
        </w:r>
        <w:r>
          <w:rPr>
            <w:webHidden/>
          </w:rPr>
          <w:fldChar w:fldCharType="end"/>
        </w:r>
      </w:hyperlink>
    </w:p>
    <w:p w:rsidR="00CA075A" w:rsidRDefault="00CA075A">
      <w:pPr>
        <w:pStyle w:val="TM2"/>
        <w:rPr>
          <w:rFonts w:asciiTheme="minorHAnsi" w:eastAsiaTheme="minorEastAsia" w:hAnsiTheme="minorHAnsi" w:cstheme="minorBidi"/>
        </w:rPr>
      </w:pPr>
      <w:hyperlink w:anchor="_Toc73514844" w:history="1">
        <w:r w:rsidRPr="003E07FC">
          <w:rPr>
            <w:rStyle w:val="Lienhypertexte"/>
          </w:rPr>
          <w:t>21.4.</w:t>
        </w:r>
        <w:r>
          <w:rPr>
            <w:rFonts w:asciiTheme="minorHAnsi" w:eastAsiaTheme="minorEastAsia" w:hAnsiTheme="minorHAnsi" w:cstheme="minorBidi"/>
          </w:rPr>
          <w:tab/>
        </w:r>
        <w:r w:rsidRPr="003E07FC">
          <w:rPr>
            <w:rStyle w:val="Lienhypertexte"/>
          </w:rPr>
          <w:t>La rupture du consensus intérieur</w:t>
        </w:r>
        <w:r>
          <w:rPr>
            <w:webHidden/>
          </w:rPr>
          <w:tab/>
        </w:r>
        <w:r>
          <w:rPr>
            <w:webHidden/>
          </w:rPr>
          <w:fldChar w:fldCharType="begin"/>
        </w:r>
        <w:r>
          <w:rPr>
            <w:webHidden/>
          </w:rPr>
          <w:instrText xml:space="preserve"> PAGEREF _Toc73514844 \h </w:instrText>
        </w:r>
        <w:r>
          <w:rPr>
            <w:webHidden/>
          </w:rPr>
        </w:r>
        <w:r>
          <w:rPr>
            <w:webHidden/>
          </w:rPr>
          <w:fldChar w:fldCharType="separate"/>
        </w:r>
        <w:r w:rsidR="00D3639C">
          <w:rPr>
            <w:webHidden/>
          </w:rPr>
          <w:t>107</w:t>
        </w:r>
        <w:r>
          <w:rPr>
            <w:webHidden/>
          </w:rPr>
          <w:fldChar w:fldCharType="end"/>
        </w:r>
      </w:hyperlink>
    </w:p>
    <w:p w:rsidR="00CA075A" w:rsidRDefault="00CA075A">
      <w:pPr>
        <w:pStyle w:val="TM3"/>
        <w:rPr>
          <w:rFonts w:asciiTheme="minorHAnsi" w:eastAsiaTheme="minorEastAsia" w:hAnsiTheme="minorHAnsi" w:cstheme="minorBidi"/>
        </w:rPr>
      </w:pPr>
      <w:hyperlink w:anchor="_Toc73514845" w:history="1">
        <w:r w:rsidRPr="003E07FC">
          <w:rPr>
            <w:rStyle w:val="Lienhypertexte"/>
          </w:rPr>
          <w:t>21.4.1.</w:t>
        </w:r>
        <w:r>
          <w:rPr>
            <w:rFonts w:asciiTheme="minorHAnsi" w:eastAsiaTheme="minorEastAsia" w:hAnsiTheme="minorHAnsi" w:cstheme="minorBidi"/>
          </w:rPr>
          <w:tab/>
        </w:r>
        <w:r w:rsidRPr="003E07FC">
          <w:rPr>
            <w:rStyle w:val="Lienhypertexte"/>
          </w:rPr>
          <w:t>La fin du Tripartisme</w:t>
        </w:r>
        <w:r>
          <w:rPr>
            <w:webHidden/>
          </w:rPr>
          <w:tab/>
        </w:r>
        <w:r>
          <w:rPr>
            <w:webHidden/>
          </w:rPr>
          <w:fldChar w:fldCharType="begin"/>
        </w:r>
        <w:r>
          <w:rPr>
            <w:webHidden/>
          </w:rPr>
          <w:instrText xml:space="preserve"> PAGEREF _Toc73514845 \h </w:instrText>
        </w:r>
        <w:r>
          <w:rPr>
            <w:webHidden/>
          </w:rPr>
        </w:r>
        <w:r>
          <w:rPr>
            <w:webHidden/>
          </w:rPr>
          <w:fldChar w:fldCharType="separate"/>
        </w:r>
        <w:r w:rsidR="00D3639C">
          <w:rPr>
            <w:webHidden/>
          </w:rPr>
          <w:t>108</w:t>
        </w:r>
        <w:r>
          <w:rPr>
            <w:webHidden/>
          </w:rPr>
          <w:fldChar w:fldCharType="end"/>
        </w:r>
      </w:hyperlink>
    </w:p>
    <w:p w:rsidR="00CA075A" w:rsidRDefault="00CA075A">
      <w:pPr>
        <w:pStyle w:val="TM3"/>
        <w:rPr>
          <w:rFonts w:asciiTheme="minorHAnsi" w:eastAsiaTheme="minorEastAsia" w:hAnsiTheme="minorHAnsi" w:cstheme="minorBidi"/>
        </w:rPr>
      </w:pPr>
      <w:hyperlink w:anchor="_Toc73514846" w:history="1">
        <w:r w:rsidRPr="003E07FC">
          <w:rPr>
            <w:rStyle w:val="Lienhypertexte"/>
          </w:rPr>
          <w:t>21.4.2.</w:t>
        </w:r>
        <w:r>
          <w:rPr>
            <w:rFonts w:asciiTheme="minorHAnsi" w:eastAsiaTheme="minorEastAsia" w:hAnsiTheme="minorHAnsi" w:cstheme="minorBidi"/>
          </w:rPr>
          <w:tab/>
        </w:r>
        <w:r w:rsidRPr="003E07FC">
          <w:rPr>
            <w:rStyle w:val="Lienhypertexte"/>
          </w:rPr>
          <w:t>La Guerre froide en France</w:t>
        </w:r>
        <w:r>
          <w:rPr>
            <w:webHidden/>
          </w:rPr>
          <w:tab/>
        </w:r>
        <w:r>
          <w:rPr>
            <w:webHidden/>
          </w:rPr>
          <w:fldChar w:fldCharType="begin"/>
        </w:r>
        <w:r>
          <w:rPr>
            <w:webHidden/>
          </w:rPr>
          <w:instrText xml:space="preserve"> PAGEREF _Toc73514846 \h </w:instrText>
        </w:r>
        <w:r>
          <w:rPr>
            <w:webHidden/>
          </w:rPr>
        </w:r>
        <w:r>
          <w:rPr>
            <w:webHidden/>
          </w:rPr>
          <w:fldChar w:fldCharType="separate"/>
        </w:r>
        <w:r w:rsidR="00D3639C">
          <w:rPr>
            <w:webHidden/>
          </w:rPr>
          <w:t>108</w:t>
        </w:r>
        <w:r>
          <w:rPr>
            <w:webHidden/>
          </w:rPr>
          <w:fldChar w:fldCharType="end"/>
        </w:r>
      </w:hyperlink>
    </w:p>
    <w:p w:rsidR="00CA075A" w:rsidRDefault="00CA075A">
      <w:pPr>
        <w:pStyle w:val="TM3"/>
        <w:rPr>
          <w:rFonts w:asciiTheme="minorHAnsi" w:eastAsiaTheme="minorEastAsia" w:hAnsiTheme="minorHAnsi" w:cstheme="minorBidi"/>
        </w:rPr>
      </w:pPr>
      <w:hyperlink w:anchor="_Toc73514847" w:history="1">
        <w:r w:rsidRPr="003E07FC">
          <w:rPr>
            <w:rStyle w:val="Lienhypertexte"/>
          </w:rPr>
          <w:t>21.4.3.</w:t>
        </w:r>
        <w:r>
          <w:rPr>
            <w:rFonts w:asciiTheme="minorHAnsi" w:eastAsiaTheme="minorEastAsia" w:hAnsiTheme="minorHAnsi" w:cstheme="minorBidi"/>
          </w:rPr>
          <w:tab/>
        </w:r>
        <w:r w:rsidRPr="003E07FC">
          <w:rPr>
            <w:rStyle w:val="Lienhypertexte"/>
          </w:rPr>
          <w:t>La troisième force</w:t>
        </w:r>
        <w:r>
          <w:rPr>
            <w:webHidden/>
          </w:rPr>
          <w:tab/>
        </w:r>
        <w:r>
          <w:rPr>
            <w:webHidden/>
          </w:rPr>
          <w:fldChar w:fldCharType="begin"/>
        </w:r>
        <w:r>
          <w:rPr>
            <w:webHidden/>
          </w:rPr>
          <w:instrText xml:space="preserve"> PAGEREF _Toc73514847 \h </w:instrText>
        </w:r>
        <w:r>
          <w:rPr>
            <w:webHidden/>
          </w:rPr>
        </w:r>
        <w:r>
          <w:rPr>
            <w:webHidden/>
          </w:rPr>
          <w:fldChar w:fldCharType="separate"/>
        </w:r>
        <w:r w:rsidR="00D3639C">
          <w:rPr>
            <w:webHidden/>
          </w:rPr>
          <w:t>108</w:t>
        </w:r>
        <w:r>
          <w:rPr>
            <w:webHidden/>
          </w:rPr>
          <w:fldChar w:fldCharType="end"/>
        </w:r>
      </w:hyperlink>
    </w:p>
    <w:p w:rsidR="00CA075A" w:rsidRDefault="00CA075A">
      <w:pPr>
        <w:pStyle w:val="TM2"/>
        <w:rPr>
          <w:rFonts w:asciiTheme="minorHAnsi" w:eastAsiaTheme="minorEastAsia" w:hAnsiTheme="minorHAnsi" w:cstheme="minorBidi"/>
        </w:rPr>
      </w:pPr>
      <w:hyperlink w:anchor="_Toc73514848" w:history="1">
        <w:r w:rsidRPr="003E07FC">
          <w:rPr>
            <w:rStyle w:val="Lienhypertexte"/>
          </w:rPr>
          <w:t>21.5.</w:t>
        </w:r>
        <w:r>
          <w:rPr>
            <w:rFonts w:asciiTheme="minorHAnsi" w:eastAsiaTheme="minorEastAsia" w:hAnsiTheme="minorHAnsi" w:cstheme="minorBidi"/>
          </w:rPr>
          <w:tab/>
        </w:r>
        <w:r w:rsidRPr="003E07FC">
          <w:rPr>
            <w:rStyle w:val="Lienhypertexte"/>
          </w:rPr>
          <w:t>Une République en crise permanente (1947-1954)</w:t>
        </w:r>
        <w:r>
          <w:rPr>
            <w:webHidden/>
          </w:rPr>
          <w:tab/>
        </w:r>
        <w:r>
          <w:rPr>
            <w:webHidden/>
          </w:rPr>
          <w:fldChar w:fldCharType="begin"/>
        </w:r>
        <w:r>
          <w:rPr>
            <w:webHidden/>
          </w:rPr>
          <w:instrText xml:space="preserve"> PAGEREF _Toc73514848 \h </w:instrText>
        </w:r>
        <w:r>
          <w:rPr>
            <w:webHidden/>
          </w:rPr>
        </w:r>
        <w:r>
          <w:rPr>
            <w:webHidden/>
          </w:rPr>
          <w:fldChar w:fldCharType="separate"/>
        </w:r>
        <w:r w:rsidR="00D3639C">
          <w:rPr>
            <w:webHidden/>
          </w:rPr>
          <w:t>108</w:t>
        </w:r>
        <w:r>
          <w:rPr>
            <w:webHidden/>
          </w:rPr>
          <w:fldChar w:fldCharType="end"/>
        </w:r>
      </w:hyperlink>
    </w:p>
    <w:p w:rsidR="00CA075A" w:rsidRDefault="00CA075A">
      <w:pPr>
        <w:pStyle w:val="TM3"/>
        <w:rPr>
          <w:rFonts w:asciiTheme="minorHAnsi" w:eastAsiaTheme="minorEastAsia" w:hAnsiTheme="minorHAnsi" w:cstheme="minorBidi"/>
        </w:rPr>
      </w:pPr>
      <w:hyperlink w:anchor="_Toc73514849" w:history="1">
        <w:r w:rsidRPr="003E07FC">
          <w:rPr>
            <w:rStyle w:val="Lienhypertexte"/>
          </w:rPr>
          <w:t>21.5.1.</w:t>
        </w:r>
        <w:r>
          <w:rPr>
            <w:rFonts w:asciiTheme="minorHAnsi" w:eastAsiaTheme="minorEastAsia" w:hAnsiTheme="minorHAnsi" w:cstheme="minorBidi"/>
          </w:rPr>
          <w:tab/>
        </w:r>
        <w:r w:rsidRPr="003E07FC">
          <w:rPr>
            <w:rStyle w:val="Lienhypertexte"/>
          </w:rPr>
          <w:t>Les contradictions de la troisième force</w:t>
        </w:r>
        <w:r>
          <w:rPr>
            <w:webHidden/>
          </w:rPr>
          <w:tab/>
        </w:r>
        <w:r>
          <w:rPr>
            <w:webHidden/>
          </w:rPr>
          <w:fldChar w:fldCharType="begin"/>
        </w:r>
        <w:r>
          <w:rPr>
            <w:webHidden/>
          </w:rPr>
          <w:instrText xml:space="preserve"> PAGEREF _Toc73514849 \h </w:instrText>
        </w:r>
        <w:r>
          <w:rPr>
            <w:webHidden/>
          </w:rPr>
        </w:r>
        <w:r>
          <w:rPr>
            <w:webHidden/>
          </w:rPr>
          <w:fldChar w:fldCharType="separate"/>
        </w:r>
        <w:r w:rsidR="00D3639C">
          <w:rPr>
            <w:webHidden/>
          </w:rPr>
          <w:t>108</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50" w:history="1">
        <w:r w:rsidRPr="003E07FC">
          <w:rPr>
            <w:rStyle w:val="Lienhypertexte"/>
          </w:rPr>
          <w:t>Chapitre 22.</w:t>
        </w:r>
        <w:r>
          <w:rPr>
            <w:rFonts w:asciiTheme="minorHAnsi" w:eastAsiaTheme="minorEastAsia" w:hAnsiTheme="minorHAnsi" w:cstheme="minorBidi"/>
            <w:b w:val="0"/>
            <w:lang w:eastAsia="fr-FR"/>
          </w:rPr>
          <w:tab/>
        </w:r>
        <w:r w:rsidRPr="003E07FC">
          <w:rPr>
            <w:rStyle w:val="Lienhypertexte"/>
          </w:rPr>
          <w:t>Renouveau et crise finale de la Quatrième République (1954-1958)</w:t>
        </w:r>
        <w:r>
          <w:rPr>
            <w:webHidden/>
          </w:rPr>
          <w:tab/>
        </w:r>
        <w:r>
          <w:rPr>
            <w:webHidden/>
          </w:rPr>
          <w:fldChar w:fldCharType="begin"/>
        </w:r>
        <w:r>
          <w:rPr>
            <w:webHidden/>
          </w:rPr>
          <w:instrText xml:space="preserve"> PAGEREF _Toc73514850 \h </w:instrText>
        </w:r>
        <w:r>
          <w:rPr>
            <w:webHidden/>
          </w:rPr>
        </w:r>
        <w:r>
          <w:rPr>
            <w:webHidden/>
          </w:rPr>
          <w:fldChar w:fldCharType="separate"/>
        </w:r>
        <w:r w:rsidR="00D3639C">
          <w:rPr>
            <w:webHidden/>
          </w:rPr>
          <w:t>109</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51" w:history="1">
        <w:r w:rsidRPr="003E07FC">
          <w:rPr>
            <w:rStyle w:val="Lienhypertexte"/>
          </w:rPr>
          <w:t>Chapitre 23.</w:t>
        </w:r>
        <w:r>
          <w:rPr>
            <w:rFonts w:asciiTheme="minorHAnsi" w:eastAsiaTheme="minorEastAsia" w:hAnsiTheme="minorHAnsi" w:cstheme="minorBidi"/>
            <w:b w:val="0"/>
            <w:lang w:eastAsia="fr-FR"/>
          </w:rPr>
          <w:tab/>
        </w:r>
        <w:r w:rsidRPr="003E07FC">
          <w:rPr>
            <w:rStyle w:val="Lienhypertexte"/>
          </w:rPr>
          <w:t>La genèse de la République gaullienne  (1958-1962)</w:t>
        </w:r>
        <w:r>
          <w:rPr>
            <w:webHidden/>
          </w:rPr>
          <w:tab/>
        </w:r>
        <w:r>
          <w:rPr>
            <w:webHidden/>
          </w:rPr>
          <w:fldChar w:fldCharType="begin"/>
        </w:r>
        <w:r>
          <w:rPr>
            <w:webHidden/>
          </w:rPr>
          <w:instrText xml:space="preserve"> PAGEREF _Toc73514851 \h </w:instrText>
        </w:r>
        <w:r>
          <w:rPr>
            <w:webHidden/>
          </w:rPr>
        </w:r>
        <w:r>
          <w:rPr>
            <w:webHidden/>
          </w:rPr>
          <w:fldChar w:fldCharType="separate"/>
        </w:r>
        <w:r w:rsidR="00D3639C">
          <w:rPr>
            <w:webHidden/>
          </w:rPr>
          <w:t>111</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52" w:history="1">
        <w:r w:rsidRPr="003E07FC">
          <w:rPr>
            <w:rStyle w:val="Lienhypertexte"/>
          </w:rPr>
          <w:t>Chapitre 24.</w:t>
        </w:r>
        <w:r>
          <w:rPr>
            <w:rFonts w:asciiTheme="minorHAnsi" w:eastAsiaTheme="minorEastAsia" w:hAnsiTheme="minorHAnsi" w:cstheme="minorBidi"/>
            <w:b w:val="0"/>
            <w:lang w:eastAsia="fr-FR"/>
          </w:rPr>
          <w:tab/>
        </w:r>
        <w:r w:rsidRPr="003E07FC">
          <w:rPr>
            <w:rStyle w:val="Lienhypertexte"/>
          </w:rPr>
          <w:t>La colonisation contestée</w:t>
        </w:r>
        <w:r>
          <w:rPr>
            <w:webHidden/>
          </w:rPr>
          <w:tab/>
        </w:r>
        <w:r>
          <w:rPr>
            <w:webHidden/>
          </w:rPr>
          <w:fldChar w:fldCharType="begin"/>
        </w:r>
        <w:r>
          <w:rPr>
            <w:webHidden/>
          </w:rPr>
          <w:instrText xml:space="preserve"> PAGEREF _Toc73514852 \h </w:instrText>
        </w:r>
        <w:r>
          <w:rPr>
            <w:webHidden/>
          </w:rPr>
        </w:r>
        <w:r>
          <w:rPr>
            <w:webHidden/>
          </w:rPr>
          <w:fldChar w:fldCharType="separate"/>
        </w:r>
        <w:r w:rsidR="00D3639C">
          <w:rPr>
            <w:webHidden/>
          </w:rPr>
          <w:t>113</w:t>
        </w:r>
        <w:r>
          <w:rPr>
            <w:webHidden/>
          </w:rPr>
          <w:fldChar w:fldCharType="end"/>
        </w:r>
      </w:hyperlink>
    </w:p>
    <w:p w:rsidR="00CA075A" w:rsidRDefault="00CA075A">
      <w:pPr>
        <w:pStyle w:val="TM2"/>
        <w:rPr>
          <w:rFonts w:asciiTheme="minorHAnsi" w:eastAsiaTheme="minorEastAsia" w:hAnsiTheme="minorHAnsi" w:cstheme="minorBidi"/>
        </w:rPr>
      </w:pPr>
      <w:hyperlink w:anchor="_Toc73514853" w:history="1">
        <w:r w:rsidRPr="003E07FC">
          <w:rPr>
            <w:rStyle w:val="Lienhypertexte"/>
          </w:rPr>
          <w:t>24.1.</w:t>
        </w:r>
        <w:r>
          <w:rPr>
            <w:rFonts w:asciiTheme="minorHAnsi" w:eastAsiaTheme="minorEastAsia" w:hAnsiTheme="minorHAnsi" w:cstheme="minorBidi"/>
          </w:rPr>
          <w:tab/>
        </w:r>
        <w:r w:rsidRPr="003E07FC">
          <w:rPr>
            <w:rStyle w:val="Lienhypertexte"/>
          </w:rPr>
          <w:t>La Grande Guerre ébranle l’ordre colonial</w:t>
        </w:r>
        <w:r>
          <w:rPr>
            <w:webHidden/>
          </w:rPr>
          <w:tab/>
        </w:r>
        <w:r>
          <w:rPr>
            <w:webHidden/>
          </w:rPr>
          <w:fldChar w:fldCharType="begin"/>
        </w:r>
        <w:r>
          <w:rPr>
            <w:webHidden/>
          </w:rPr>
          <w:instrText xml:space="preserve"> PAGEREF _Toc73514853 \h </w:instrText>
        </w:r>
        <w:r>
          <w:rPr>
            <w:webHidden/>
          </w:rPr>
        </w:r>
        <w:r>
          <w:rPr>
            <w:webHidden/>
          </w:rPr>
          <w:fldChar w:fldCharType="separate"/>
        </w:r>
        <w:r w:rsidR="00D3639C">
          <w:rPr>
            <w:webHidden/>
          </w:rPr>
          <w:t>113</w:t>
        </w:r>
        <w:r>
          <w:rPr>
            <w:webHidden/>
          </w:rPr>
          <w:fldChar w:fldCharType="end"/>
        </w:r>
      </w:hyperlink>
    </w:p>
    <w:p w:rsidR="00CA075A" w:rsidRDefault="00CA075A">
      <w:pPr>
        <w:pStyle w:val="TM3"/>
        <w:rPr>
          <w:rFonts w:asciiTheme="minorHAnsi" w:eastAsiaTheme="minorEastAsia" w:hAnsiTheme="minorHAnsi" w:cstheme="minorBidi"/>
        </w:rPr>
      </w:pPr>
      <w:hyperlink w:anchor="_Toc73514854" w:history="1">
        <w:r w:rsidRPr="003E07FC">
          <w:rPr>
            <w:rStyle w:val="Lienhypertexte"/>
          </w:rPr>
          <w:t>24.1.1.</w:t>
        </w:r>
        <w:r>
          <w:rPr>
            <w:rFonts w:asciiTheme="minorHAnsi" w:eastAsiaTheme="minorEastAsia" w:hAnsiTheme="minorHAnsi" w:cstheme="minorBidi"/>
          </w:rPr>
          <w:tab/>
        </w:r>
        <w:r w:rsidRPr="003E07FC">
          <w:rPr>
            <w:rStyle w:val="Lienhypertexte"/>
          </w:rPr>
          <w:t>Coloniaux et colonisés au combat</w:t>
        </w:r>
        <w:r>
          <w:rPr>
            <w:webHidden/>
          </w:rPr>
          <w:tab/>
        </w:r>
        <w:r>
          <w:rPr>
            <w:webHidden/>
          </w:rPr>
          <w:fldChar w:fldCharType="begin"/>
        </w:r>
        <w:r>
          <w:rPr>
            <w:webHidden/>
          </w:rPr>
          <w:instrText xml:space="preserve"> PAGEREF _Toc73514854 \h </w:instrText>
        </w:r>
        <w:r>
          <w:rPr>
            <w:webHidden/>
          </w:rPr>
        </w:r>
        <w:r>
          <w:rPr>
            <w:webHidden/>
          </w:rPr>
          <w:fldChar w:fldCharType="separate"/>
        </w:r>
        <w:r w:rsidR="00D3639C">
          <w:rPr>
            <w:webHidden/>
          </w:rPr>
          <w:t>113</w:t>
        </w:r>
        <w:r>
          <w:rPr>
            <w:webHidden/>
          </w:rPr>
          <w:fldChar w:fldCharType="end"/>
        </w:r>
      </w:hyperlink>
    </w:p>
    <w:p w:rsidR="00CA075A" w:rsidRDefault="00CA075A">
      <w:pPr>
        <w:pStyle w:val="TM3"/>
        <w:rPr>
          <w:rFonts w:asciiTheme="minorHAnsi" w:eastAsiaTheme="minorEastAsia" w:hAnsiTheme="minorHAnsi" w:cstheme="minorBidi"/>
        </w:rPr>
      </w:pPr>
      <w:hyperlink w:anchor="_Toc73514855" w:history="1">
        <w:r w:rsidRPr="003E07FC">
          <w:rPr>
            <w:rStyle w:val="Lienhypertexte"/>
          </w:rPr>
          <w:t>24.1.2.</w:t>
        </w:r>
        <w:r>
          <w:rPr>
            <w:rFonts w:asciiTheme="minorHAnsi" w:eastAsiaTheme="minorEastAsia" w:hAnsiTheme="minorHAnsi" w:cstheme="minorBidi"/>
          </w:rPr>
          <w:tab/>
        </w:r>
        <w:r w:rsidRPr="003E07FC">
          <w:rPr>
            <w:rStyle w:val="Lienhypertexte"/>
          </w:rPr>
          <w:t>Nouvelles donnes internationales</w:t>
        </w:r>
        <w:r>
          <w:rPr>
            <w:webHidden/>
          </w:rPr>
          <w:tab/>
        </w:r>
        <w:r>
          <w:rPr>
            <w:webHidden/>
          </w:rPr>
          <w:fldChar w:fldCharType="begin"/>
        </w:r>
        <w:r>
          <w:rPr>
            <w:webHidden/>
          </w:rPr>
          <w:instrText xml:space="preserve"> PAGEREF _Toc73514855 \h </w:instrText>
        </w:r>
        <w:r>
          <w:rPr>
            <w:webHidden/>
          </w:rPr>
        </w:r>
        <w:r>
          <w:rPr>
            <w:webHidden/>
          </w:rPr>
          <w:fldChar w:fldCharType="separate"/>
        </w:r>
        <w:r w:rsidR="00D3639C">
          <w:rPr>
            <w:webHidden/>
          </w:rPr>
          <w:t>114</w:t>
        </w:r>
        <w:r>
          <w:rPr>
            <w:webHidden/>
          </w:rPr>
          <w:fldChar w:fldCharType="end"/>
        </w:r>
      </w:hyperlink>
    </w:p>
    <w:p w:rsidR="00CA075A" w:rsidRDefault="00CA075A">
      <w:pPr>
        <w:pStyle w:val="TM2"/>
        <w:rPr>
          <w:rFonts w:asciiTheme="minorHAnsi" w:eastAsiaTheme="minorEastAsia" w:hAnsiTheme="minorHAnsi" w:cstheme="minorBidi"/>
        </w:rPr>
      </w:pPr>
      <w:hyperlink w:anchor="_Toc73514856" w:history="1">
        <w:r w:rsidRPr="003E07FC">
          <w:rPr>
            <w:rStyle w:val="Lienhypertexte"/>
          </w:rPr>
          <w:t>24.2.</w:t>
        </w:r>
        <w:r>
          <w:rPr>
            <w:rFonts w:asciiTheme="minorHAnsi" w:eastAsiaTheme="minorEastAsia" w:hAnsiTheme="minorHAnsi" w:cstheme="minorBidi"/>
          </w:rPr>
          <w:tab/>
        </w:r>
        <w:r w:rsidRPr="003E07FC">
          <w:rPr>
            <w:rStyle w:val="Lienhypertexte"/>
          </w:rPr>
          <w:t>La montée des nationalismes coloniaux</w:t>
        </w:r>
        <w:r>
          <w:rPr>
            <w:webHidden/>
          </w:rPr>
          <w:tab/>
        </w:r>
        <w:r>
          <w:rPr>
            <w:webHidden/>
          </w:rPr>
          <w:fldChar w:fldCharType="begin"/>
        </w:r>
        <w:r>
          <w:rPr>
            <w:webHidden/>
          </w:rPr>
          <w:instrText xml:space="preserve"> PAGEREF _Toc73514856 \h </w:instrText>
        </w:r>
        <w:r>
          <w:rPr>
            <w:webHidden/>
          </w:rPr>
        </w:r>
        <w:r>
          <w:rPr>
            <w:webHidden/>
          </w:rPr>
          <w:fldChar w:fldCharType="separate"/>
        </w:r>
        <w:r w:rsidR="00D3639C">
          <w:rPr>
            <w:webHidden/>
          </w:rPr>
          <w:t>115</w:t>
        </w:r>
        <w:r>
          <w:rPr>
            <w:webHidden/>
          </w:rPr>
          <w:fldChar w:fldCharType="end"/>
        </w:r>
      </w:hyperlink>
    </w:p>
    <w:p w:rsidR="00CA075A" w:rsidRDefault="00CA075A">
      <w:pPr>
        <w:pStyle w:val="TM3"/>
        <w:rPr>
          <w:rFonts w:asciiTheme="minorHAnsi" w:eastAsiaTheme="minorEastAsia" w:hAnsiTheme="minorHAnsi" w:cstheme="minorBidi"/>
        </w:rPr>
      </w:pPr>
      <w:hyperlink w:anchor="_Toc73514857" w:history="1">
        <w:r w:rsidRPr="003E07FC">
          <w:rPr>
            <w:rStyle w:val="Lienhypertexte"/>
          </w:rPr>
          <w:t>24.2.1.</w:t>
        </w:r>
        <w:r>
          <w:rPr>
            <w:rFonts w:asciiTheme="minorHAnsi" w:eastAsiaTheme="minorEastAsia" w:hAnsiTheme="minorHAnsi" w:cstheme="minorBidi"/>
          </w:rPr>
          <w:tab/>
        </w:r>
        <w:r w:rsidRPr="003E07FC">
          <w:rPr>
            <w:rStyle w:val="Lienhypertexte"/>
          </w:rPr>
          <w:t>Les fondements de la contestation</w:t>
        </w:r>
        <w:r>
          <w:rPr>
            <w:webHidden/>
          </w:rPr>
          <w:tab/>
        </w:r>
        <w:r>
          <w:rPr>
            <w:webHidden/>
          </w:rPr>
          <w:fldChar w:fldCharType="begin"/>
        </w:r>
        <w:r>
          <w:rPr>
            <w:webHidden/>
          </w:rPr>
          <w:instrText xml:space="preserve"> PAGEREF _Toc73514857 \h </w:instrText>
        </w:r>
        <w:r>
          <w:rPr>
            <w:webHidden/>
          </w:rPr>
        </w:r>
        <w:r>
          <w:rPr>
            <w:webHidden/>
          </w:rPr>
          <w:fldChar w:fldCharType="separate"/>
        </w:r>
        <w:r w:rsidR="00D3639C">
          <w:rPr>
            <w:webHidden/>
          </w:rPr>
          <w:t>115</w:t>
        </w:r>
        <w:r>
          <w:rPr>
            <w:webHidden/>
          </w:rPr>
          <w:fldChar w:fldCharType="end"/>
        </w:r>
      </w:hyperlink>
    </w:p>
    <w:p w:rsidR="00CA075A" w:rsidRDefault="00CA075A">
      <w:pPr>
        <w:pStyle w:val="TM3"/>
        <w:rPr>
          <w:rFonts w:asciiTheme="minorHAnsi" w:eastAsiaTheme="minorEastAsia" w:hAnsiTheme="minorHAnsi" w:cstheme="minorBidi"/>
        </w:rPr>
      </w:pPr>
      <w:hyperlink w:anchor="_Toc73514858" w:history="1">
        <w:r w:rsidRPr="003E07FC">
          <w:rPr>
            <w:rStyle w:val="Lienhypertexte"/>
          </w:rPr>
          <w:t>24.2.2.</w:t>
        </w:r>
        <w:r>
          <w:rPr>
            <w:rFonts w:asciiTheme="minorHAnsi" w:eastAsiaTheme="minorEastAsia" w:hAnsiTheme="minorHAnsi" w:cstheme="minorBidi"/>
          </w:rPr>
          <w:tab/>
        </w:r>
        <w:r w:rsidRPr="003E07FC">
          <w:rPr>
            <w:rStyle w:val="Lienhypertexte"/>
          </w:rPr>
          <w:t>Les voies du nationalisme</w:t>
        </w:r>
        <w:r>
          <w:rPr>
            <w:webHidden/>
          </w:rPr>
          <w:tab/>
        </w:r>
        <w:r>
          <w:rPr>
            <w:webHidden/>
          </w:rPr>
          <w:fldChar w:fldCharType="begin"/>
        </w:r>
        <w:r>
          <w:rPr>
            <w:webHidden/>
          </w:rPr>
          <w:instrText xml:space="preserve"> PAGEREF _Toc73514858 \h </w:instrText>
        </w:r>
        <w:r>
          <w:rPr>
            <w:webHidden/>
          </w:rPr>
        </w:r>
        <w:r>
          <w:rPr>
            <w:webHidden/>
          </w:rPr>
          <w:fldChar w:fldCharType="separate"/>
        </w:r>
        <w:r w:rsidR="00D3639C">
          <w:rPr>
            <w:webHidden/>
          </w:rPr>
          <w:t>115</w:t>
        </w:r>
        <w:r>
          <w:rPr>
            <w:webHidden/>
          </w:rPr>
          <w:fldChar w:fldCharType="end"/>
        </w:r>
      </w:hyperlink>
    </w:p>
    <w:p w:rsidR="00CA075A" w:rsidRDefault="00CA075A">
      <w:pPr>
        <w:pStyle w:val="TM3"/>
        <w:rPr>
          <w:rFonts w:asciiTheme="minorHAnsi" w:eastAsiaTheme="minorEastAsia" w:hAnsiTheme="minorHAnsi" w:cstheme="minorBidi"/>
        </w:rPr>
      </w:pPr>
      <w:hyperlink w:anchor="_Toc73514859" w:history="1">
        <w:r w:rsidRPr="003E07FC">
          <w:rPr>
            <w:rStyle w:val="Lienhypertexte"/>
          </w:rPr>
          <w:t>24.2.3.</w:t>
        </w:r>
        <w:r>
          <w:rPr>
            <w:rFonts w:asciiTheme="minorHAnsi" w:eastAsiaTheme="minorEastAsia" w:hAnsiTheme="minorHAnsi" w:cstheme="minorBidi"/>
          </w:rPr>
          <w:tab/>
        </w:r>
        <w:r w:rsidRPr="003E07FC">
          <w:rPr>
            <w:rStyle w:val="Lienhypertexte"/>
          </w:rPr>
          <w:t>1.2.3. L’extension des nationalismes</w:t>
        </w:r>
        <w:r>
          <w:rPr>
            <w:webHidden/>
          </w:rPr>
          <w:tab/>
        </w:r>
        <w:r>
          <w:rPr>
            <w:webHidden/>
          </w:rPr>
          <w:fldChar w:fldCharType="begin"/>
        </w:r>
        <w:r>
          <w:rPr>
            <w:webHidden/>
          </w:rPr>
          <w:instrText xml:space="preserve"> PAGEREF _Toc73514859 \h </w:instrText>
        </w:r>
        <w:r>
          <w:rPr>
            <w:webHidden/>
          </w:rPr>
        </w:r>
        <w:r>
          <w:rPr>
            <w:webHidden/>
          </w:rPr>
          <w:fldChar w:fldCharType="separate"/>
        </w:r>
        <w:r w:rsidR="00D3639C">
          <w:rPr>
            <w:webHidden/>
          </w:rPr>
          <w:t>116</w:t>
        </w:r>
        <w:r>
          <w:rPr>
            <w:webHidden/>
          </w:rPr>
          <w:fldChar w:fldCharType="end"/>
        </w:r>
      </w:hyperlink>
    </w:p>
    <w:p w:rsidR="00CA075A" w:rsidRDefault="00CA075A">
      <w:pPr>
        <w:pStyle w:val="TM2"/>
        <w:rPr>
          <w:rFonts w:asciiTheme="minorHAnsi" w:eastAsiaTheme="minorEastAsia" w:hAnsiTheme="minorHAnsi" w:cstheme="minorBidi"/>
        </w:rPr>
      </w:pPr>
      <w:hyperlink w:anchor="_Toc73514860" w:history="1">
        <w:r w:rsidRPr="003E07FC">
          <w:rPr>
            <w:rStyle w:val="Lienhypertexte"/>
          </w:rPr>
          <w:t>24.3.</w:t>
        </w:r>
        <w:r>
          <w:rPr>
            <w:rFonts w:asciiTheme="minorHAnsi" w:eastAsiaTheme="minorEastAsia" w:hAnsiTheme="minorHAnsi" w:cstheme="minorBidi"/>
          </w:rPr>
          <w:tab/>
        </w:r>
        <w:r w:rsidRPr="003E07FC">
          <w:rPr>
            <w:rStyle w:val="Lienhypertexte"/>
          </w:rPr>
          <w:t>La réponse des métropoles</w:t>
        </w:r>
        <w:r>
          <w:rPr>
            <w:webHidden/>
          </w:rPr>
          <w:tab/>
        </w:r>
        <w:r>
          <w:rPr>
            <w:webHidden/>
          </w:rPr>
          <w:fldChar w:fldCharType="begin"/>
        </w:r>
        <w:r>
          <w:rPr>
            <w:webHidden/>
          </w:rPr>
          <w:instrText xml:space="preserve"> PAGEREF _Toc73514860 \h </w:instrText>
        </w:r>
        <w:r>
          <w:rPr>
            <w:webHidden/>
          </w:rPr>
        </w:r>
        <w:r>
          <w:rPr>
            <w:webHidden/>
          </w:rPr>
          <w:fldChar w:fldCharType="separate"/>
        </w:r>
        <w:r w:rsidR="00D3639C">
          <w:rPr>
            <w:webHidden/>
          </w:rPr>
          <w:t>117</w:t>
        </w:r>
        <w:r>
          <w:rPr>
            <w:webHidden/>
          </w:rPr>
          <w:fldChar w:fldCharType="end"/>
        </w:r>
      </w:hyperlink>
    </w:p>
    <w:p w:rsidR="00CA075A" w:rsidRDefault="00CA075A">
      <w:pPr>
        <w:pStyle w:val="TM3"/>
        <w:rPr>
          <w:rFonts w:asciiTheme="minorHAnsi" w:eastAsiaTheme="minorEastAsia" w:hAnsiTheme="minorHAnsi" w:cstheme="minorBidi"/>
        </w:rPr>
      </w:pPr>
      <w:hyperlink w:anchor="_Toc73514861" w:history="1">
        <w:r w:rsidRPr="003E07FC">
          <w:rPr>
            <w:rStyle w:val="Lienhypertexte"/>
          </w:rPr>
          <w:t>24.3.1.</w:t>
        </w:r>
        <w:r>
          <w:rPr>
            <w:rFonts w:asciiTheme="minorHAnsi" w:eastAsiaTheme="minorEastAsia" w:hAnsiTheme="minorHAnsi" w:cstheme="minorBidi"/>
          </w:rPr>
          <w:tab/>
        </w:r>
        <w:r w:rsidRPr="003E07FC">
          <w:rPr>
            <w:rStyle w:val="Lienhypertexte"/>
          </w:rPr>
          <w:t>D’abord la répression</w:t>
        </w:r>
        <w:r>
          <w:rPr>
            <w:webHidden/>
          </w:rPr>
          <w:tab/>
        </w:r>
        <w:r>
          <w:rPr>
            <w:webHidden/>
          </w:rPr>
          <w:fldChar w:fldCharType="begin"/>
        </w:r>
        <w:r>
          <w:rPr>
            <w:webHidden/>
          </w:rPr>
          <w:instrText xml:space="preserve"> PAGEREF _Toc73514861 \h </w:instrText>
        </w:r>
        <w:r>
          <w:rPr>
            <w:webHidden/>
          </w:rPr>
        </w:r>
        <w:r>
          <w:rPr>
            <w:webHidden/>
          </w:rPr>
          <w:fldChar w:fldCharType="separate"/>
        </w:r>
        <w:r w:rsidR="00D3639C">
          <w:rPr>
            <w:webHidden/>
          </w:rPr>
          <w:t>117</w:t>
        </w:r>
        <w:r>
          <w:rPr>
            <w:webHidden/>
          </w:rPr>
          <w:fldChar w:fldCharType="end"/>
        </w:r>
      </w:hyperlink>
    </w:p>
    <w:p w:rsidR="00CA075A" w:rsidRDefault="00CA075A">
      <w:pPr>
        <w:pStyle w:val="TM3"/>
        <w:rPr>
          <w:rFonts w:asciiTheme="minorHAnsi" w:eastAsiaTheme="minorEastAsia" w:hAnsiTheme="minorHAnsi" w:cstheme="minorBidi"/>
        </w:rPr>
      </w:pPr>
      <w:hyperlink w:anchor="_Toc73514862" w:history="1">
        <w:r w:rsidRPr="003E07FC">
          <w:rPr>
            <w:rStyle w:val="Lienhypertexte"/>
          </w:rPr>
          <w:t>24.3.2.</w:t>
        </w:r>
        <w:r>
          <w:rPr>
            <w:rFonts w:asciiTheme="minorHAnsi" w:eastAsiaTheme="minorEastAsia" w:hAnsiTheme="minorHAnsi" w:cstheme="minorBidi"/>
          </w:rPr>
          <w:tab/>
        </w:r>
        <w:r w:rsidRPr="003E07FC">
          <w:rPr>
            <w:rStyle w:val="Lienhypertexte"/>
          </w:rPr>
          <w:t>Le prag</w:t>
        </w:r>
        <w:bookmarkStart w:id="1" w:name="_GoBack"/>
        <w:bookmarkEnd w:id="1"/>
        <w:r w:rsidRPr="003E07FC">
          <w:rPr>
            <w:rStyle w:val="Lienhypertexte"/>
          </w:rPr>
          <w:t>matisme britannique : répressions et concessions</w:t>
        </w:r>
        <w:r>
          <w:rPr>
            <w:webHidden/>
          </w:rPr>
          <w:tab/>
        </w:r>
        <w:r>
          <w:rPr>
            <w:webHidden/>
          </w:rPr>
          <w:fldChar w:fldCharType="begin"/>
        </w:r>
        <w:r>
          <w:rPr>
            <w:webHidden/>
          </w:rPr>
          <w:instrText xml:space="preserve"> PAGEREF _Toc73514862 \h </w:instrText>
        </w:r>
        <w:r>
          <w:rPr>
            <w:webHidden/>
          </w:rPr>
        </w:r>
        <w:r>
          <w:rPr>
            <w:webHidden/>
          </w:rPr>
          <w:fldChar w:fldCharType="separate"/>
        </w:r>
        <w:r w:rsidR="00D3639C">
          <w:rPr>
            <w:webHidden/>
          </w:rPr>
          <w:t>118</w:t>
        </w:r>
        <w:r>
          <w:rPr>
            <w:webHidden/>
          </w:rPr>
          <w:fldChar w:fldCharType="end"/>
        </w:r>
      </w:hyperlink>
    </w:p>
    <w:p w:rsidR="00CA075A" w:rsidRDefault="00CA075A">
      <w:pPr>
        <w:pStyle w:val="TM3"/>
        <w:rPr>
          <w:rFonts w:asciiTheme="minorHAnsi" w:eastAsiaTheme="minorEastAsia" w:hAnsiTheme="minorHAnsi" w:cstheme="minorBidi"/>
        </w:rPr>
      </w:pPr>
      <w:hyperlink w:anchor="_Toc73514863" w:history="1">
        <w:r w:rsidRPr="003E07FC">
          <w:rPr>
            <w:rStyle w:val="Lienhypertexte"/>
          </w:rPr>
          <w:t>24.3.3.</w:t>
        </w:r>
        <w:r>
          <w:rPr>
            <w:rFonts w:asciiTheme="minorHAnsi" w:eastAsiaTheme="minorEastAsia" w:hAnsiTheme="minorHAnsi" w:cstheme="minorBidi"/>
          </w:rPr>
          <w:tab/>
        </w:r>
        <w:r w:rsidRPr="003E07FC">
          <w:rPr>
            <w:rStyle w:val="Lienhypertexte"/>
          </w:rPr>
          <w:t>L’immobilisme français</w:t>
        </w:r>
        <w:r>
          <w:rPr>
            <w:webHidden/>
          </w:rPr>
          <w:tab/>
        </w:r>
        <w:r>
          <w:rPr>
            <w:webHidden/>
          </w:rPr>
          <w:fldChar w:fldCharType="begin"/>
        </w:r>
        <w:r>
          <w:rPr>
            <w:webHidden/>
          </w:rPr>
          <w:instrText xml:space="preserve"> PAGEREF _Toc73514863 \h </w:instrText>
        </w:r>
        <w:r>
          <w:rPr>
            <w:webHidden/>
          </w:rPr>
        </w:r>
        <w:r>
          <w:rPr>
            <w:webHidden/>
          </w:rPr>
          <w:fldChar w:fldCharType="separate"/>
        </w:r>
        <w:r w:rsidR="00D3639C">
          <w:rPr>
            <w:webHidden/>
          </w:rPr>
          <w:t>119</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64" w:history="1">
        <w:r w:rsidRPr="003E07FC">
          <w:rPr>
            <w:rStyle w:val="Lienhypertexte"/>
          </w:rPr>
          <w:t>Chapitre 25.</w:t>
        </w:r>
        <w:r>
          <w:rPr>
            <w:rFonts w:asciiTheme="minorHAnsi" w:eastAsiaTheme="minorEastAsia" w:hAnsiTheme="minorHAnsi" w:cstheme="minorBidi"/>
            <w:b w:val="0"/>
            <w:lang w:eastAsia="fr-FR"/>
          </w:rPr>
          <w:tab/>
        </w:r>
        <w:r w:rsidRPr="003E07FC">
          <w:rPr>
            <w:rStyle w:val="Lienhypertexte"/>
          </w:rPr>
          <w:t>Les relations internationales de 1975 à 1991</w:t>
        </w:r>
        <w:r>
          <w:rPr>
            <w:webHidden/>
          </w:rPr>
          <w:tab/>
        </w:r>
        <w:r>
          <w:rPr>
            <w:webHidden/>
          </w:rPr>
          <w:fldChar w:fldCharType="begin"/>
        </w:r>
        <w:r>
          <w:rPr>
            <w:webHidden/>
          </w:rPr>
          <w:instrText xml:space="preserve"> PAGEREF _Toc73514864 \h </w:instrText>
        </w:r>
        <w:r>
          <w:rPr>
            <w:webHidden/>
          </w:rPr>
        </w:r>
        <w:r>
          <w:rPr>
            <w:webHidden/>
          </w:rPr>
          <w:fldChar w:fldCharType="separate"/>
        </w:r>
        <w:r w:rsidR="00D3639C">
          <w:rPr>
            <w:webHidden/>
          </w:rPr>
          <w:t>121</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65" w:history="1">
        <w:r w:rsidRPr="003E07FC">
          <w:rPr>
            <w:rStyle w:val="Lienhypertexte"/>
          </w:rPr>
          <w:t>Chapitre 26.</w:t>
        </w:r>
        <w:r>
          <w:rPr>
            <w:rFonts w:asciiTheme="minorHAnsi" w:eastAsiaTheme="minorEastAsia" w:hAnsiTheme="minorHAnsi" w:cstheme="minorBidi"/>
            <w:b w:val="0"/>
            <w:lang w:eastAsia="fr-FR"/>
          </w:rPr>
          <w:tab/>
        </w:r>
        <w:r w:rsidRPr="003E07FC">
          <w:rPr>
            <w:rStyle w:val="Lienhypertexte"/>
          </w:rPr>
          <w:t>La décennie des crises (1975-1985)</w:t>
        </w:r>
        <w:r>
          <w:rPr>
            <w:webHidden/>
          </w:rPr>
          <w:tab/>
        </w:r>
        <w:r>
          <w:rPr>
            <w:webHidden/>
          </w:rPr>
          <w:fldChar w:fldCharType="begin"/>
        </w:r>
        <w:r>
          <w:rPr>
            <w:webHidden/>
          </w:rPr>
          <w:instrText xml:space="preserve"> PAGEREF _Toc73514865 \h </w:instrText>
        </w:r>
        <w:r>
          <w:rPr>
            <w:webHidden/>
          </w:rPr>
        </w:r>
        <w:r>
          <w:rPr>
            <w:webHidden/>
          </w:rPr>
          <w:fldChar w:fldCharType="separate"/>
        </w:r>
        <w:r w:rsidR="00D3639C">
          <w:rPr>
            <w:webHidden/>
          </w:rPr>
          <w:t>123</w:t>
        </w:r>
        <w:r>
          <w:rPr>
            <w:webHidden/>
          </w:rPr>
          <w:fldChar w:fldCharType="end"/>
        </w:r>
      </w:hyperlink>
    </w:p>
    <w:p w:rsidR="00CA075A" w:rsidRDefault="00CA075A">
      <w:pPr>
        <w:pStyle w:val="TM2"/>
        <w:rPr>
          <w:rFonts w:asciiTheme="minorHAnsi" w:eastAsiaTheme="minorEastAsia" w:hAnsiTheme="minorHAnsi" w:cstheme="minorBidi"/>
        </w:rPr>
      </w:pPr>
      <w:hyperlink w:anchor="_Toc73514866" w:history="1">
        <w:r w:rsidRPr="003E07FC">
          <w:rPr>
            <w:rStyle w:val="Lienhypertexte"/>
          </w:rPr>
          <w:t>26.1.</w:t>
        </w:r>
        <w:r>
          <w:rPr>
            <w:rFonts w:asciiTheme="minorHAnsi" w:eastAsiaTheme="minorEastAsia" w:hAnsiTheme="minorHAnsi" w:cstheme="minorBidi"/>
          </w:rPr>
          <w:tab/>
        </w:r>
        <w:r w:rsidRPr="003E07FC">
          <w:rPr>
            <w:rStyle w:val="Lienhypertexte"/>
          </w:rPr>
          <w:t>Le duopole en difficulté</w:t>
        </w:r>
        <w:r>
          <w:rPr>
            <w:webHidden/>
          </w:rPr>
          <w:tab/>
        </w:r>
        <w:r>
          <w:rPr>
            <w:webHidden/>
          </w:rPr>
          <w:fldChar w:fldCharType="begin"/>
        </w:r>
        <w:r>
          <w:rPr>
            <w:webHidden/>
          </w:rPr>
          <w:instrText xml:space="preserve"> PAGEREF _Toc73514866 \h </w:instrText>
        </w:r>
        <w:r>
          <w:rPr>
            <w:webHidden/>
          </w:rPr>
        </w:r>
        <w:r>
          <w:rPr>
            <w:webHidden/>
          </w:rPr>
          <w:fldChar w:fldCharType="separate"/>
        </w:r>
        <w:r w:rsidR="00D3639C">
          <w:rPr>
            <w:webHidden/>
          </w:rPr>
          <w:t>123</w:t>
        </w:r>
        <w:r>
          <w:rPr>
            <w:webHidden/>
          </w:rPr>
          <w:fldChar w:fldCharType="end"/>
        </w:r>
      </w:hyperlink>
    </w:p>
    <w:p w:rsidR="00CA075A" w:rsidRDefault="00CA075A">
      <w:pPr>
        <w:pStyle w:val="TM3"/>
        <w:rPr>
          <w:rFonts w:asciiTheme="minorHAnsi" w:eastAsiaTheme="minorEastAsia" w:hAnsiTheme="minorHAnsi" w:cstheme="minorBidi"/>
        </w:rPr>
      </w:pPr>
      <w:hyperlink w:anchor="_Toc73514867" w:history="1">
        <w:r w:rsidRPr="003E07FC">
          <w:rPr>
            <w:rStyle w:val="Lienhypertexte"/>
          </w:rPr>
          <w:t>26.1.1.</w:t>
        </w:r>
        <w:r>
          <w:rPr>
            <w:rFonts w:asciiTheme="minorHAnsi" w:eastAsiaTheme="minorEastAsia" w:hAnsiTheme="minorHAnsi" w:cstheme="minorBidi"/>
          </w:rPr>
          <w:tab/>
        </w:r>
        <w:r w:rsidRPr="003E07FC">
          <w:rPr>
            <w:rStyle w:val="Lienhypertexte"/>
          </w:rPr>
          <w:t>Les chocs pétroliers et leurs conséquences</w:t>
        </w:r>
        <w:r>
          <w:rPr>
            <w:webHidden/>
          </w:rPr>
          <w:tab/>
        </w:r>
        <w:r>
          <w:rPr>
            <w:webHidden/>
          </w:rPr>
          <w:fldChar w:fldCharType="begin"/>
        </w:r>
        <w:r>
          <w:rPr>
            <w:webHidden/>
          </w:rPr>
          <w:instrText xml:space="preserve"> PAGEREF _Toc73514867 \h </w:instrText>
        </w:r>
        <w:r>
          <w:rPr>
            <w:webHidden/>
          </w:rPr>
        </w:r>
        <w:r>
          <w:rPr>
            <w:webHidden/>
          </w:rPr>
          <w:fldChar w:fldCharType="separate"/>
        </w:r>
        <w:r w:rsidR="00D3639C">
          <w:rPr>
            <w:webHidden/>
          </w:rPr>
          <w:t>123</w:t>
        </w:r>
        <w:r>
          <w:rPr>
            <w:webHidden/>
          </w:rPr>
          <w:fldChar w:fldCharType="end"/>
        </w:r>
      </w:hyperlink>
    </w:p>
    <w:p w:rsidR="00CA075A" w:rsidRDefault="00CA075A">
      <w:pPr>
        <w:pStyle w:val="TM3"/>
        <w:rPr>
          <w:rFonts w:asciiTheme="minorHAnsi" w:eastAsiaTheme="minorEastAsia" w:hAnsiTheme="minorHAnsi" w:cstheme="minorBidi"/>
        </w:rPr>
      </w:pPr>
      <w:hyperlink w:anchor="_Toc73514868" w:history="1">
        <w:r w:rsidRPr="003E07FC">
          <w:rPr>
            <w:rStyle w:val="Lienhypertexte"/>
          </w:rPr>
          <w:t>26.1.2.</w:t>
        </w:r>
        <w:r>
          <w:rPr>
            <w:rFonts w:asciiTheme="minorHAnsi" w:eastAsiaTheme="minorEastAsia" w:hAnsiTheme="minorHAnsi" w:cstheme="minorBidi"/>
          </w:rPr>
          <w:tab/>
        </w:r>
        <w:r w:rsidRPr="003E07FC">
          <w:rPr>
            <w:rStyle w:val="Lienhypertexte"/>
          </w:rPr>
          <w:t>La crise du leadership soviétique</w:t>
        </w:r>
        <w:r>
          <w:rPr>
            <w:webHidden/>
          </w:rPr>
          <w:tab/>
        </w:r>
        <w:r>
          <w:rPr>
            <w:webHidden/>
          </w:rPr>
          <w:fldChar w:fldCharType="begin"/>
        </w:r>
        <w:r>
          <w:rPr>
            <w:webHidden/>
          </w:rPr>
          <w:instrText xml:space="preserve"> PAGEREF _Toc73514868 \h </w:instrText>
        </w:r>
        <w:r>
          <w:rPr>
            <w:webHidden/>
          </w:rPr>
        </w:r>
        <w:r>
          <w:rPr>
            <w:webHidden/>
          </w:rPr>
          <w:fldChar w:fldCharType="separate"/>
        </w:r>
        <w:r w:rsidR="00D3639C">
          <w:rPr>
            <w:webHidden/>
          </w:rPr>
          <w:t>124</w:t>
        </w:r>
        <w:r>
          <w:rPr>
            <w:webHidden/>
          </w:rPr>
          <w:fldChar w:fldCharType="end"/>
        </w:r>
      </w:hyperlink>
    </w:p>
    <w:p w:rsidR="00CA075A" w:rsidRDefault="00CA075A">
      <w:pPr>
        <w:pStyle w:val="TM3"/>
        <w:rPr>
          <w:rFonts w:asciiTheme="minorHAnsi" w:eastAsiaTheme="minorEastAsia" w:hAnsiTheme="minorHAnsi" w:cstheme="minorBidi"/>
        </w:rPr>
      </w:pPr>
      <w:hyperlink w:anchor="_Toc73514869" w:history="1">
        <w:r w:rsidRPr="003E07FC">
          <w:rPr>
            <w:rStyle w:val="Lienhypertexte"/>
          </w:rPr>
          <w:t>26.1.3.</w:t>
        </w:r>
        <w:r>
          <w:rPr>
            <w:rFonts w:asciiTheme="minorHAnsi" w:eastAsiaTheme="minorEastAsia" w:hAnsiTheme="minorHAnsi" w:cstheme="minorBidi"/>
          </w:rPr>
          <w:tab/>
        </w:r>
        <w:r w:rsidRPr="003E07FC">
          <w:rPr>
            <w:rStyle w:val="Lienhypertexte"/>
          </w:rPr>
          <w:t>La crise intérieure américaine</w:t>
        </w:r>
        <w:r>
          <w:rPr>
            <w:webHidden/>
          </w:rPr>
          <w:tab/>
        </w:r>
        <w:r>
          <w:rPr>
            <w:webHidden/>
          </w:rPr>
          <w:fldChar w:fldCharType="begin"/>
        </w:r>
        <w:r>
          <w:rPr>
            <w:webHidden/>
          </w:rPr>
          <w:instrText xml:space="preserve"> PAGEREF _Toc73514869 \h </w:instrText>
        </w:r>
        <w:r>
          <w:rPr>
            <w:webHidden/>
          </w:rPr>
        </w:r>
        <w:r>
          <w:rPr>
            <w:webHidden/>
          </w:rPr>
          <w:fldChar w:fldCharType="separate"/>
        </w:r>
        <w:r w:rsidR="00D3639C">
          <w:rPr>
            <w:webHidden/>
          </w:rPr>
          <w:t>124</w:t>
        </w:r>
        <w:r>
          <w:rPr>
            <w:webHidden/>
          </w:rPr>
          <w:fldChar w:fldCharType="end"/>
        </w:r>
      </w:hyperlink>
    </w:p>
    <w:p w:rsidR="00CA075A" w:rsidRDefault="00CA075A">
      <w:pPr>
        <w:pStyle w:val="TM2"/>
        <w:rPr>
          <w:rFonts w:asciiTheme="minorHAnsi" w:eastAsiaTheme="minorEastAsia" w:hAnsiTheme="minorHAnsi" w:cstheme="minorBidi"/>
        </w:rPr>
      </w:pPr>
      <w:hyperlink w:anchor="_Toc73514870" w:history="1">
        <w:r w:rsidRPr="003E07FC">
          <w:rPr>
            <w:rStyle w:val="Lienhypertexte"/>
          </w:rPr>
          <w:t>26.2.</w:t>
        </w:r>
        <w:r>
          <w:rPr>
            <w:rFonts w:asciiTheme="minorHAnsi" w:eastAsiaTheme="minorEastAsia" w:hAnsiTheme="minorHAnsi" w:cstheme="minorBidi"/>
          </w:rPr>
          <w:tab/>
        </w:r>
        <w:r w:rsidRPr="003E07FC">
          <w:rPr>
            <w:rStyle w:val="Lienhypertexte"/>
          </w:rPr>
          <w:t>L’échec de la détente</w:t>
        </w:r>
        <w:r>
          <w:rPr>
            <w:webHidden/>
          </w:rPr>
          <w:tab/>
        </w:r>
        <w:r>
          <w:rPr>
            <w:webHidden/>
          </w:rPr>
          <w:fldChar w:fldCharType="begin"/>
        </w:r>
        <w:r>
          <w:rPr>
            <w:webHidden/>
          </w:rPr>
          <w:instrText xml:space="preserve"> PAGEREF _Toc73514870 \h </w:instrText>
        </w:r>
        <w:r>
          <w:rPr>
            <w:webHidden/>
          </w:rPr>
        </w:r>
        <w:r>
          <w:rPr>
            <w:webHidden/>
          </w:rPr>
          <w:fldChar w:fldCharType="separate"/>
        </w:r>
        <w:r w:rsidR="00D3639C">
          <w:rPr>
            <w:webHidden/>
          </w:rPr>
          <w:t>125</w:t>
        </w:r>
        <w:r>
          <w:rPr>
            <w:webHidden/>
          </w:rPr>
          <w:fldChar w:fldCharType="end"/>
        </w:r>
      </w:hyperlink>
    </w:p>
    <w:p w:rsidR="00CA075A" w:rsidRDefault="00CA075A">
      <w:pPr>
        <w:pStyle w:val="TM3"/>
        <w:rPr>
          <w:rFonts w:asciiTheme="minorHAnsi" w:eastAsiaTheme="minorEastAsia" w:hAnsiTheme="minorHAnsi" w:cstheme="minorBidi"/>
        </w:rPr>
      </w:pPr>
      <w:hyperlink w:anchor="_Toc73514871" w:history="1">
        <w:r w:rsidRPr="003E07FC">
          <w:rPr>
            <w:rStyle w:val="Lienhypertexte"/>
          </w:rPr>
          <w:t>26.2.1.</w:t>
        </w:r>
        <w:r>
          <w:rPr>
            <w:rFonts w:asciiTheme="minorHAnsi" w:eastAsiaTheme="minorEastAsia" w:hAnsiTheme="minorHAnsi" w:cstheme="minorBidi"/>
          </w:rPr>
          <w:tab/>
        </w:r>
        <w:r w:rsidRPr="003E07FC">
          <w:rPr>
            <w:rStyle w:val="Lienhypertexte"/>
          </w:rPr>
          <w:t>L’impérialisme soviétique</w:t>
        </w:r>
        <w:r>
          <w:rPr>
            <w:webHidden/>
          </w:rPr>
          <w:tab/>
        </w:r>
        <w:r>
          <w:rPr>
            <w:webHidden/>
          </w:rPr>
          <w:fldChar w:fldCharType="begin"/>
        </w:r>
        <w:r>
          <w:rPr>
            <w:webHidden/>
          </w:rPr>
          <w:instrText xml:space="preserve"> PAGEREF _Toc73514871 \h </w:instrText>
        </w:r>
        <w:r>
          <w:rPr>
            <w:webHidden/>
          </w:rPr>
        </w:r>
        <w:r>
          <w:rPr>
            <w:webHidden/>
          </w:rPr>
          <w:fldChar w:fldCharType="separate"/>
        </w:r>
        <w:r w:rsidR="00D3639C">
          <w:rPr>
            <w:webHidden/>
          </w:rPr>
          <w:t>125</w:t>
        </w:r>
        <w:r>
          <w:rPr>
            <w:webHidden/>
          </w:rPr>
          <w:fldChar w:fldCharType="end"/>
        </w:r>
      </w:hyperlink>
    </w:p>
    <w:p w:rsidR="00CA075A" w:rsidRDefault="00CA075A">
      <w:pPr>
        <w:pStyle w:val="TM3"/>
        <w:rPr>
          <w:rFonts w:asciiTheme="minorHAnsi" w:eastAsiaTheme="minorEastAsia" w:hAnsiTheme="minorHAnsi" w:cstheme="minorBidi"/>
        </w:rPr>
      </w:pPr>
      <w:hyperlink w:anchor="_Toc73514872" w:history="1">
        <w:r w:rsidRPr="003E07FC">
          <w:rPr>
            <w:rStyle w:val="Lienhypertexte"/>
          </w:rPr>
          <w:t>26.2.2.</w:t>
        </w:r>
        <w:r>
          <w:rPr>
            <w:rFonts w:asciiTheme="minorHAnsi" w:eastAsiaTheme="minorEastAsia" w:hAnsiTheme="minorHAnsi" w:cstheme="minorBidi"/>
          </w:rPr>
          <w:tab/>
        </w:r>
        <w:r w:rsidRPr="003E07FC">
          <w:rPr>
            <w:rStyle w:val="Lienhypertexte"/>
          </w:rPr>
          <w:t>Les États-Unis humiliés</w:t>
        </w:r>
        <w:r>
          <w:rPr>
            <w:webHidden/>
          </w:rPr>
          <w:tab/>
        </w:r>
        <w:r>
          <w:rPr>
            <w:webHidden/>
          </w:rPr>
          <w:fldChar w:fldCharType="begin"/>
        </w:r>
        <w:r>
          <w:rPr>
            <w:webHidden/>
          </w:rPr>
          <w:instrText xml:space="preserve"> PAGEREF _Toc73514872 \h </w:instrText>
        </w:r>
        <w:r>
          <w:rPr>
            <w:webHidden/>
          </w:rPr>
        </w:r>
        <w:r>
          <w:rPr>
            <w:webHidden/>
          </w:rPr>
          <w:fldChar w:fldCharType="separate"/>
        </w:r>
        <w:r w:rsidR="00D3639C">
          <w:rPr>
            <w:webHidden/>
          </w:rPr>
          <w:t>126</w:t>
        </w:r>
        <w:r>
          <w:rPr>
            <w:webHidden/>
          </w:rPr>
          <w:fldChar w:fldCharType="end"/>
        </w:r>
      </w:hyperlink>
    </w:p>
    <w:p w:rsidR="00CA075A" w:rsidRDefault="00CA075A">
      <w:pPr>
        <w:pStyle w:val="TM2"/>
        <w:rPr>
          <w:rFonts w:asciiTheme="minorHAnsi" w:eastAsiaTheme="minorEastAsia" w:hAnsiTheme="minorHAnsi" w:cstheme="minorBidi"/>
        </w:rPr>
      </w:pPr>
      <w:hyperlink w:anchor="_Toc73514873" w:history="1">
        <w:r w:rsidRPr="003E07FC">
          <w:rPr>
            <w:rStyle w:val="Lienhypertexte"/>
          </w:rPr>
          <w:t>26.3.</w:t>
        </w:r>
        <w:r>
          <w:rPr>
            <w:rFonts w:asciiTheme="minorHAnsi" w:eastAsiaTheme="minorEastAsia" w:hAnsiTheme="minorHAnsi" w:cstheme="minorBidi"/>
          </w:rPr>
          <w:tab/>
        </w:r>
        <w:r w:rsidRPr="003E07FC">
          <w:rPr>
            <w:rStyle w:val="Lienhypertexte"/>
          </w:rPr>
          <w:t>La Guerre fraîche</w:t>
        </w:r>
        <w:r>
          <w:rPr>
            <w:webHidden/>
          </w:rPr>
          <w:tab/>
        </w:r>
        <w:r>
          <w:rPr>
            <w:webHidden/>
          </w:rPr>
          <w:fldChar w:fldCharType="begin"/>
        </w:r>
        <w:r>
          <w:rPr>
            <w:webHidden/>
          </w:rPr>
          <w:instrText xml:space="preserve"> PAGEREF _Toc73514873 \h </w:instrText>
        </w:r>
        <w:r>
          <w:rPr>
            <w:webHidden/>
          </w:rPr>
        </w:r>
        <w:r>
          <w:rPr>
            <w:webHidden/>
          </w:rPr>
          <w:fldChar w:fldCharType="separate"/>
        </w:r>
        <w:r w:rsidR="00D3639C">
          <w:rPr>
            <w:webHidden/>
          </w:rPr>
          <w:t>127</w:t>
        </w:r>
        <w:r>
          <w:rPr>
            <w:webHidden/>
          </w:rPr>
          <w:fldChar w:fldCharType="end"/>
        </w:r>
      </w:hyperlink>
    </w:p>
    <w:p w:rsidR="00CA075A" w:rsidRDefault="00CA075A">
      <w:pPr>
        <w:pStyle w:val="TM3"/>
        <w:rPr>
          <w:rFonts w:asciiTheme="minorHAnsi" w:eastAsiaTheme="minorEastAsia" w:hAnsiTheme="minorHAnsi" w:cstheme="minorBidi"/>
        </w:rPr>
      </w:pPr>
      <w:hyperlink w:anchor="_Toc73514874" w:history="1">
        <w:r w:rsidRPr="003E07FC">
          <w:rPr>
            <w:rStyle w:val="Lienhypertexte"/>
          </w:rPr>
          <w:t>26.3.1.</w:t>
        </w:r>
        <w:r>
          <w:rPr>
            <w:rFonts w:asciiTheme="minorHAnsi" w:eastAsiaTheme="minorEastAsia" w:hAnsiTheme="minorHAnsi" w:cstheme="minorBidi"/>
          </w:rPr>
          <w:tab/>
        </w:r>
        <w:r w:rsidRPr="003E07FC">
          <w:rPr>
            <w:rStyle w:val="Lienhypertexte"/>
          </w:rPr>
          <w:t>1980 : l’élection de Ronald Reagan</w:t>
        </w:r>
        <w:r>
          <w:rPr>
            <w:webHidden/>
          </w:rPr>
          <w:tab/>
        </w:r>
        <w:r>
          <w:rPr>
            <w:webHidden/>
          </w:rPr>
          <w:fldChar w:fldCharType="begin"/>
        </w:r>
        <w:r>
          <w:rPr>
            <w:webHidden/>
          </w:rPr>
          <w:instrText xml:space="preserve"> PAGEREF _Toc73514874 \h </w:instrText>
        </w:r>
        <w:r>
          <w:rPr>
            <w:webHidden/>
          </w:rPr>
        </w:r>
        <w:r>
          <w:rPr>
            <w:webHidden/>
          </w:rPr>
          <w:fldChar w:fldCharType="separate"/>
        </w:r>
        <w:r w:rsidR="00D3639C">
          <w:rPr>
            <w:webHidden/>
          </w:rPr>
          <w:t>127</w:t>
        </w:r>
        <w:r>
          <w:rPr>
            <w:webHidden/>
          </w:rPr>
          <w:fldChar w:fldCharType="end"/>
        </w:r>
      </w:hyperlink>
    </w:p>
    <w:p w:rsidR="00CA075A" w:rsidRDefault="00CA075A">
      <w:pPr>
        <w:pStyle w:val="TM3"/>
        <w:rPr>
          <w:rFonts w:asciiTheme="minorHAnsi" w:eastAsiaTheme="minorEastAsia" w:hAnsiTheme="minorHAnsi" w:cstheme="minorBidi"/>
        </w:rPr>
      </w:pPr>
      <w:hyperlink w:anchor="_Toc73514875" w:history="1">
        <w:r w:rsidRPr="003E07FC">
          <w:rPr>
            <w:rStyle w:val="Lienhypertexte"/>
          </w:rPr>
          <w:t>26.3.2.</w:t>
        </w:r>
        <w:r>
          <w:rPr>
            <w:rFonts w:asciiTheme="minorHAnsi" w:eastAsiaTheme="minorEastAsia" w:hAnsiTheme="minorHAnsi" w:cstheme="minorBidi"/>
          </w:rPr>
          <w:tab/>
        </w:r>
        <w:r w:rsidRPr="003E07FC">
          <w:rPr>
            <w:rStyle w:val="Lienhypertexte"/>
          </w:rPr>
          <w:t>L’Europe, nouvel enjeu de la Guerre fraîche</w:t>
        </w:r>
        <w:r>
          <w:rPr>
            <w:webHidden/>
          </w:rPr>
          <w:tab/>
        </w:r>
        <w:r>
          <w:rPr>
            <w:webHidden/>
          </w:rPr>
          <w:fldChar w:fldCharType="begin"/>
        </w:r>
        <w:r>
          <w:rPr>
            <w:webHidden/>
          </w:rPr>
          <w:instrText xml:space="preserve"> PAGEREF _Toc73514875 \h </w:instrText>
        </w:r>
        <w:r>
          <w:rPr>
            <w:webHidden/>
          </w:rPr>
        </w:r>
        <w:r>
          <w:rPr>
            <w:webHidden/>
          </w:rPr>
          <w:fldChar w:fldCharType="separate"/>
        </w:r>
        <w:r w:rsidR="00D3639C">
          <w:rPr>
            <w:webHidden/>
          </w:rPr>
          <w:t>128</w:t>
        </w:r>
        <w:r>
          <w:rPr>
            <w:webHidden/>
          </w:rPr>
          <w:fldChar w:fldCharType="end"/>
        </w:r>
      </w:hyperlink>
    </w:p>
    <w:p w:rsidR="00CA075A" w:rsidRDefault="00CA075A">
      <w:pPr>
        <w:pStyle w:val="TM2"/>
        <w:rPr>
          <w:rFonts w:asciiTheme="minorHAnsi" w:eastAsiaTheme="minorEastAsia" w:hAnsiTheme="minorHAnsi" w:cstheme="minorBidi"/>
        </w:rPr>
      </w:pPr>
      <w:hyperlink w:anchor="_Toc73514876" w:history="1">
        <w:r w:rsidRPr="003E07FC">
          <w:rPr>
            <w:rStyle w:val="Lienhypertexte"/>
          </w:rPr>
          <w:t>Conclusion</w:t>
        </w:r>
        <w:r>
          <w:rPr>
            <w:webHidden/>
          </w:rPr>
          <w:tab/>
        </w:r>
        <w:r>
          <w:rPr>
            <w:webHidden/>
          </w:rPr>
          <w:fldChar w:fldCharType="begin"/>
        </w:r>
        <w:r>
          <w:rPr>
            <w:webHidden/>
          </w:rPr>
          <w:instrText xml:space="preserve"> PAGEREF _Toc73514876 \h </w:instrText>
        </w:r>
        <w:r>
          <w:rPr>
            <w:webHidden/>
          </w:rPr>
        </w:r>
        <w:r>
          <w:rPr>
            <w:webHidden/>
          </w:rPr>
          <w:fldChar w:fldCharType="separate"/>
        </w:r>
        <w:r w:rsidR="00D3639C">
          <w:rPr>
            <w:webHidden/>
          </w:rPr>
          <w:t>130</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77" w:history="1">
        <w:r w:rsidRPr="003E07FC">
          <w:rPr>
            <w:rStyle w:val="Lienhypertexte"/>
          </w:rPr>
          <w:t>Chapitre 27.</w:t>
        </w:r>
        <w:r>
          <w:rPr>
            <w:rFonts w:asciiTheme="minorHAnsi" w:eastAsiaTheme="minorEastAsia" w:hAnsiTheme="minorHAnsi" w:cstheme="minorBidi"/>
            <w:b w:val="0"/>
            <w:lang w:eastAsia="fr-FR"/>
          </w:rPr>
          <w:tab/>
        </w:r>
        <w:r w:rsidRPr="003E07FC">
          <w:rPr>
            <w:rStyle w:val="Lienhypertexte"/>
          </w:rPr>
          <w:t>La Cinquième République à droite (1962-1981)</w:t>
        </w:r>
        <w:r>
          <w:rPr>
            <w:webHidden/>
          </w:rPr>
          <w:tab/>
        </w:r>
        <w:r>
          <w:rPr>
            <w:webHidden/>
          </w:rPr>
          <w:fldChar w:fldCharType="begin"/>
        </w:r>
        <w:r>
          <w:rPr>
            <w:webHidden/>
          </w:rPr>
          <w:instrText xml:space="preserve"> PAGEREF _Toc73514877 \h </w:instrText>
        </w:r>
        <w:r>
          <w:rPr>
            <w:webHidden/>
          </w:rPr>
        </w:r>
        <w:r>
          <w:rPr>
            <w:webHidden/>
          </w:rPr>
          <w:fldChar w:fldCharType="separate"/>
        </w:r>
        <w:r w:rsidR="00D3639C">
          <w:rPr>
            <w:webHidden/>
          </w:rPr>
          <w:t>131</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78" w:history="1">
        <w:r w:rsidRPr="003E07FC">
          <w:rPr>
            <w:rStyle w:val="Lienhypertexte"/>
          </w:rPr>
          <w:t>Chapitre 28.</w:t>
        </w:r>
        <w:r>
          <w:rPr>
            <w:rFonts w:asciiTheme="minorHAnsi" w:eastAsiaTheme="minorEastAsia" w:hAnsiTheme="minorHAnsi" w:cstheme="minorBidi"/>
            <w:b w:val="0"/>
            <w:lang w:eastAsia="fr-FR"/>
          </w:rPr>
          <w:tab/>
        </w:r>
        <w:r w:rsidRPr="003E07FC">
          <w:rPr>
            <w:rStyle w:val="Lienhypertexte"/>
          </w:rPr>
          <w:t>Les Français et l’Europe</w:t>
        </w:r>
        <w:r>
          <w:rPr>
            <w:webHidden/>
          </w:rPr>
          <w:tab/>
        </w:r>
        <w:r>
          <w:rPr>
            <w:webHidden/>
          </w:rPr>
          <w:fldChar w:fldCharType="begin"/>
        </w:r>
        <w:r>
          <w:rPr>
            <w:webHidden/>
          </w:rPr>
          <w:instrText xml:space="preserve"> PAGEREF _Toc73514878 \h </w:instrText>
        </w:r>
        <w:r>
          <w:rPr>
            <w:webHidden/>
          </w:rPr>
        </w:r>
        <w:r>
          <w:rPr>
            <w:webHidden/>
          </w:rPr>
          <w:fldChar w:fldCharType="separate"/>
        </w:r>
        <w:r w:rsidR="00D3639C">
          <w:rPr>
            <w:webHidden/>
          </w:rPr>
          <w:t>133</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79" w:history="1">
        <w:r w:rsidRPr="003E07FC">
          <w:rPr>
            <w:rStyle w:val="Lienhypertexte"/>
          </w:rPr>
          <w:t>Chapitre 29.</w:t>
        </w:r>
        <w:r>
          <w:rPr>
            <w:rFonts w:asciiTheme="minorHAnsi" w:eastAsiaTheme="minorEastAsia" w:hAnsiTheme="minorHAnsi" w:cstheme="minorBidi"/>
            <w:b w:val="0"/>
            <w:lang w:eastAsia="fr-FR"/>
          </w:rPr>
          <w:tab/>
        </w:r>
        <w:r w:rsidRPr="003E07FC">
          <w:rPr>
            <w:rStyle w:val="Lienhypertexte"/>
          </w:rPr>
          <w:t>Les Français, la République et l’identité nationale</w:t>
        </w:r>
        <w:r>
          <w:rPr>
            <w:webHidden/>
          </w:rPr>
          <w:tab/>
        </w:r>
        <w:r>
          <w:rPr>
            <w:webHidden/>
          </w:rPr>
          <w:fldChar w:fldCharType="begin"/>
        </w:r>
        <w:r>
          <w:rPr>
            <w:webHidden/>
          </w:rPr>
          <w:instrText xml:space="preserve"> PAGEREF _Toc73514879 \h </w:instrText>
        </w:r>
        <w:r>
          <w:rPr>
            <w:webHidden/>
          </w:rPr>
        </w:r>
        <w:r>
          <w:rPr>
            <w:webHidden/>
          </w:rPr>
          <w:fldChar w:fldCharType="separate"/>
        </w:r>
        <w:r w:rsidR="00D3639C">
          <w:rPr>
            <w:webHidden/>
          </w:rPr>
          <w:t>135</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80" w:history="1">
        <w:r w:rsidRPr="003E07FC">
          <w:rPr>
            <w:rStyle w:val="Lienhypertexte"/>
          </w:rPr>
          <w:t>Chapitre 30.</w:t>
        </w:r>
        <w:r>
          <w:rPr>
            <w:rFonts w:asciiTheme="minorHAnsi" w:eastAsiaTheme="minorEastAsia" w:hAnsiTheme="minorHAnsi" w:cstheme="minorBidi"/>
            <w:b w:val="0"/>
            <w:lang w:eastAsia="fr-FR"/>
          </w:rPr>
          <w:tab/>
        </w:r>
        <w:r w:rsidRPr="003E07FC">
          <w:rPr>
            <w:rStyle w:val="Lienhypertexte"/>
          </w:rPr>
          <w:t>La séparation des groupes politiques communistes</w:t>
        </w:r>
        <w:r>
          <w:rPr>
            <w:webHidden/>
          </w:rPr>
          <w:tab/>
        </w:r>
        <w:r>
          <w:rPr>
            <w:webHidden/>
          </w:rPr>
          <w:fldChar w:fldCharType="begin"/>
        </w:r>
        <w:r>
          <w:rPr>
            <w:webHidden/>
          </w:rPr>
          <w:instrText xml:space="preserve"> PAGEREF _Toc73514880 \h </w:instrText>
        </w:r>
        <w:r>
          <w:rPr>
            <w:webHidden/>
          </w:rPr>
        </w:r>
        <w:r>
          <w:rPr>
            <w:webHidden/>
          </w:rPr>
          <w:fldChar w:fldCharType="separate"/>
        </w:r>
        <w:r w:rsidR="00D3639C">
          <w:rPr>
            <w:webHidden/>
          </w:rPr>
          <w:t>137</w:t>
        </w:r>
        <w:r>
          <w:rPr>
            <w:webHidden/>
          </w:rPr>
          <w:fldChar w:fldCharType="end"/>
        </w:r>
      </w:hyperlink>
    </w:p>
    <w:p w:rsidR="00CA075A" w:rsidRDefault="00CA075A">
      <w:pPr>
        <w:pStyle w:val="TM2"/>
        <w:rPr>
          <w:rFonts w:asciiTheme="minorHAnsi" w:eastAsiaTheme="minorEastAsia" w:hAnsiTheme="minorHAnsi" w:cstheme="minorBidi"/>
        </w:rPr>
      </w:pPr>
      <w:hyperlink w:anchor="_Toc73514881" w:history="1">
        <w:r w:rsidRPr="003E07FC">
          <w:rPr>
            <w:rStyle w:val="Lienhypertexte"/>
          </w:rPr>
          <w:t>30.1.</w:t>
        </w:r>
        <w:r>
          <w:rPr>
            <w:rFonts w:asciiTheme="minorHAnsi" w:eastAsiaTheme="minorEastAsia" w:hAnsiTheme="minorHAnsi" w:cstheme="minorBidi"/>
          </w:rPr>
          <w:tab/>
        </w:r>
        <w:r w:rsidRPr="003E07FC">
          <w:rPr>
            <w:rStyle w:val="Lienhypertexte"/>
          </w:rPr>
          <w:t>Les réformes de Gorbatchev</w:t>
        </w:r>
        <w:r>
          <w:rPr>
            <w:webHidden/>
          </w:rPr>
          <w:tab/>
        </w:r>
        <w:r>
          <w:rPr>
            <w:webHidden/>
          </w:rPr>
          <w:fldChar w:fldCharType="begin"/>
        </w:r>
        <w:r>
          <w:rPr>
            <w:webHidden/>
          </w:rPr>
          <w:instrText xml:space="preserve"> PAGEREF _Toc73514881 \h </w:instrText>
        </w:r>
        <w:r>
          <w:rPr>
            <w:webHidden/>
          </w:rPr>
        </w:r>
        <w:r>
          <w:rPr>
            <w:webHidden/>
          </w:rPr>
          <w:fldChar w:fldCharType="separate"/>
        </w:r>
        <w:r w:rsidR="00D3639C">
          <w:rPr>
            <w:webHidden/>
          </w:rPr>
          <w:t>137</w:t>
        </w:r>
        <w:r>
          <w:rPr>
            <w:webHidden/>
          </w:rPr>
          <w:fldChar w:fldCharType="end"/>
        </w:r>
      </w:hyperlink>
    </w:p>
    <w:p w:rsidR="00CA075A" w:rsidRDefault="00CA075A">
      <w:pPr>
        <w:pStyle w:val="TM3"/>
        <w:rPr>
          <w:rFonts w:asciiTheme="minorHAnsi" w:eastAsiaTheme="minorEastAsia" w:hAnsiTheme="minorHAnsi" w:cstheme="minorBidi"/>
        </w:rPr>
      </w:pPr>
      <w:hyperlink w:anchor="_Toc73514882" w:history="1">
        <w:r w:rsidRPr="003E07FC">
          <w:rPr>
            <w:rStyle w:val="Lienhypertexte"/>
          </w:rPr>
          <w:t>30.1.1.</w:t>
        </w:r>
        <w:r>
          <w:rPr>
            <w:rFonts w:asciiTheme="minorHAnsi" w:eastAsiaTheme="minorEastAsia" w:hAnsiTheme="minorHAnsi" w:cstheme="minorBidi"/>
          </w:rPr>
          <w:tab/>
        </w:r>
        <w:r w:rsidRPr="003E07FC">
          <w:rPr>
            <w:rStyle w:val="Lienhypertexte"/>
          </w:rPr>
          <w:t>Sur le plan de la politique interne</w:t>
        </w:r>
        <w:r>
          <w:rPr>
            <w:webHidden/>
          </w:rPr>
          <w:tab/>
        </w:r>
        <w:r>
          <w:rPr>
            <w:webHidden/>
          </w:rPr>
          <w:fldChar w:fldCharType="begin"/>
        </w:r>
        <w:r>
          <w:rPr>
            <w:webHidden/>
          </w:rPr>
          <w:instrText xml:space="preserve"> PAGEREF _Toc73514882 \h </w:instrText>
        </w:r>
        <w:r>
          <w:rPr>
            <w:webHidden/>
          </w:rPr>
        </w:r>
        <w:r>
          <w:rPr>
            <w:webHidden/>
          </w:rPr>
          <w:fldChar w:fldCharType="separate"/>
        </w:r>
        <w:r w:rsidR="00D3639C">
          <w:rPr>
            <w:webHidden/>
          </w:rPr>
          <w:t>137</w:t>
        </w:r>
        <w:r>
          <w:rPr>
            <w:webHidden/>
          </w:rPr>
          <w:fldChar w:fldCharType="end"/>
        </w:r>
      </w:hyperlink>
    </w:p>
    <w:p w:rsidR="00CA075A" w:rsidRDefault="00CA075A">
      <w:pPr>
        <w:pStyle w:val="TM3"/>
        <w:rPr>
          <w:rFonts w:asciiTheme="minorHAnsi" w:eastAsiaTheme="minorEastAsia" w:hAnsiTheme="minorHAnsi" w:cstheme="minorBidi"/>
        </w:rPr>
      </w:pPr>
      <w:hyperlink w:anchor="_Toc73514883" w:history="1">
        <w:r w:rsidRPr="003E07FC">
          <w:rPr>
            <w:rStyle w:val="Lienhypertexte"/>
          </w:rPr>
          <w:t>30.1.2.</w:t>
        </w:r>
        <w:r>
          <w:rPr>
            <w:rFonts w:asciiTheme="minorHAnsi" w:eastAsiaTheme="minorEastAsia" w:hAnsiTheme="minorHAnsi" w:cstheme="minorBidi"/>
          </w:rPr>
          <w:tab/>
        </w:r>
        <w:r w:rsidRPr="003E07FC">
          <w:rPr>
            <w:rStyle w:val="Lienhypertexte"/>
          </w:rPr>
          <w:t>Sur le plan extérieur (au sein du blog oriental)</w:t>
        </w:r>
        <w:r>
          <w:rPr>
            <w:webHidden/>
          </w:rPr>
          <w:tab/>
        </w:r>
        <w:r>
          <w:rPr>
            <w:webHidden/>
          </w:rPr>
          <w:fldChar w:fldCharType="begin"/>
        </w:r>
        <w:r>
          <w:rPr>
            <w:webHidden/>
          </w:rPr>
          <w:instrText xml:space="preserve"> PAGEREF _Toc73514883 \h </w:instrText>
        </w:r>
        <w:r>
          <w:rPr>
            <w:webHidden/>
          </w:rPr>
        </w:r>
        <w:r>
          <w:rPr>
            <w:webHidden/>
          </w:rPr>
          <w:fldChar w:fldCharType="separate"/>
        </w:r>
        <w:r w:rsidR="00D3639C">
          <w:rPr>
            <w:webHidden/>
          </w:rPr>
          <w:t>137</w:t>
        </w:r>
        <w:r>
          <w:rPr>
            <w:webHidden/>
          </w:rPr>
          <w:fldChar w:fldCharType="end"/>
        </w:r>
      </w:hyperlink>
    </w:p>
    <w:p w:rsidR="00CA075A" w:rsidRDefault="00CA075A">
      <w:pPr>
        <w:pStyle w:val="TM3"/>
        <w:rPr>
          <w:rFonts w:asciiTheme="minorHAnsi" w:eastAsiaTheme="minorEastAsia" w:hAnsiTheme="minorHAnsi" w:cstheme="minorBidi"/>
        </w:rPr>
      </w:pPr>
      <w:hyperlink w:anchor="_Toc73514884" w:history="1">
        <w:r w:rsidRPr="003E07FC">
          <w:rPr>
            <w:rStyle w:val="Lienhypertexte"/>
          </w:rPr>
          <w:t>30.1.3.</w:t>
        </w:r>
        <w:r>
          <w:rPr>
            <w:rFonts w:asciiTheme="minorHAnsi" w:eastAsiaTheme="minorEastAsia" w:hAnsiTheme="minorHAnsi" w:cstheme="minorBidi"/>
          </w:rPr>
          <w:tab/>
        </w:r>
        <w:r w:rsidRPr="003E07FC">
          <w:rPr>
            <w:rStyle w:val="Lienhypertexte"/>
          </w:rPr>
          <w:t>Vis-à-vis du bloc occidental</w:t>
        </w:r>
        <w:r>
          <w:rPr>
            <w:webHidden/>
          </w:rPr>
          <w:tab/>
        </w:r>
        <w:r>
          <w:rPr>
            <w:webHidden/>
          </w:rPr>
          <w:fldChar w:fldCharType="begin"/>
        </w:r>
        <w:r>
          <w:rPr>
            <w:webHidden/>
          </w:rPr>
          <w:instrText xml:space="preserve"> PAGEREF _Toc73514884 \h </w:instrText>
        </w:r>
        <w:r>
          <w:rPr>
            <w:webHidden/>
          </w:rPr>
        </w:r>
        <w:r>
          <w:rPr>
            <w:webHidden/>
          </w:rPr>
          <w:fldChar w:fldCharType="separate"/>
        </w:r>
        <w:r w:rsidR="00D3639C">
          <w:rPr>
            <w:webHidden/>
          </w:rPr>
          <w:t>137</w:t>
        </w:r>
        <w:r>
          <w:rPr>
            <w:webHidden/>
          </w:rPr>
          <w:fldChar w:fldCharType="end"/>
        </w:r>
      </w:hyperlink>
    </w:p>
    <w:p w:rsidR="00CA075A" w:rsidRDefault="00CA075A">
      <w:pPr>
        <w:pStyle w:val="TM2"/>
        <w:rPr>
          <w:rFonts w:asciiTheme="minorHAnsi" w:eastAsiaTheme="minorEastAsia" w:hAnsiTheme="minorHAnsi" w:cstheme="minorBidi"/>
        </w:rPr>
      </w:pPr>
      <w:hyperlink w:anchor="_Toc73514885" w:history="1">
        <w:r w:rsidRPr="003E07FC">
          <w:rPr>
            <w:rStyle w:val="Lienhypertexte"/>
          </w:rPr>
          <w:t>30.2.</w:t>
        </w:r>
        <w:r>
          <w:rPr>
            <w:rFonts w:asciiTheme="minorHAnsi" w:eastAsiaTheme="minorEastAsia" w:hAnsiTheme="minorHAnsi" w:cstheme="minorBidi"/>
          </w:rPr>
          <w:tab/>
        </w:r>
        <w:r w:rsidRPr="003E07FC">
          <w:rPr>
            <w:rStyle w:val="Lienhypertexte"/>
          </w:rPr>
          <w:t>La fin du bloc soviétique</w:t>
        </w:r>
        <w:r>
          <w:rPr>
            <w:webHidden/>
          </w:rPr>
          <w:tab/>
        </w:r>
        <w:r>
          <w:rPr>
            <w:webHidden/>
          </w:rPr>
          <w:fldChar w:fldCharType="begin"/>
        </w:r>
        <w:r>
          <w:rPr>
            <w:webHidden/>
          </w:rPr>
          <w:instrText xml:space="preserve"> PAGEREF _Toc73514885 \h </w:instrText>
        </w:r>
        <w:r>
          <w:rPr>
            <w:webHidden/>
          </w:rPr>
        </w:r>
        <w:r>
          <w:rPr>
            <w:webHidden/>
          </w:rPr>
          <w:fldChar w:fldCharType="separate"/>
        </w:r>
        <w:r w:rsidR="00D3639C">
          <w:rPr>
            <w:webHidden/>
          </w:rPr>
          <w:t>138</w:t>
        </w:r>
        <w:r>
          <w:rPr>
            <w:webHidden/>
          </w:rPr>
          <w:fldChar w:fldCharType="end"/>
        </w:r>
      </w:hyperlink>
    </w:p>
    <w:p w:rsidR="00CA075A" w:rsidRDefault="00CA075A">
      <w:pPr>
        <w:pStyle w:val="TM3"/>
        <w:rPr>
          <w:rFonts w:asciiTheme="minorHAnsi" w:eastAsiaTheme="minorEastAsia" w:hAnsiTheme="minorHAnsi" w:cstheme="minorBidi"/>
        </w:rPr>
      </w:pPr>
      <w:hyperlink w:anchor="_Toc73514886" w:history="1">
        <w:r w:rsidRPr="003E07FC">
          <w:rPr>
            <w:rStyle w:val="Lienhypertexte"/>
          </w:rPr>
          <w:t>30.2.1.</w:t>
        </w:r>
        <w:r>
          <w:rPr>
            <w:rFonts w:asciiTheme="minorHAnsi" w:eastAsiaTheme="minorEastAsia" w:hAnsiTheme="minorHAnsi" w:cstheme="minorBidi"/>
          </w:rPr>
          <w:tab/>
        </w:r>
        <w:r w:rsidRPr="003E07FC">
          <w:rPr>
            <w:rStyle w:val="Lienhypertexte"/>
          </w:rPr>
          <w:t>L’effondrement des démocraties populaires</w:t>
        </w:r>
        <w:r>
          <w:rPr>
            <w:webHidden/>
          </w:rPr>
          <w:tab/>
        </w:r>
        <w:r>
          <w:rPr>
            <w:webHidden/>
          </w:rPr>
          <w:fldChar w:fldCharType="begin"/>
        </w:r>
        <w:r>
          <w:rPr>
            <w:webHidden/>
          </w:rPr>
          <w:instrText xml:space="preserve"> PAGEREF _Toc73514886 \h </w:instrText>
        </w:r>
        <w:r>
          <w:rPr>
            <w:webHidden/>
          </w:rPr>
        </w:r>
        <w:r>
          <w:rPr>
            <w:webHidden/>
          </w:rPr>
          <w:fldChar w:fldCharType="separate"/>
        </w:r>
        <w:r w:rsidR="00D3639C">
          <w:rPr>
            <w:webHidden/>
          </w:rPr>
          <w:t>138</w:t>
        </w:r>
        <w:r>
          <w:rPr>
            <w:webHidden/>
          </w:rPr>
          <w:fldChar w:fldCharType="end"/>
        </w:r>
      </w:hyperlink>
    </w:p>
    <w:p w:rsidR="00CA075A" w:rsidRDefault="00CA075A">
      <w:pPr>
        <w:pStyle w:val="TM3"/>
        <w:rPr>
          <w:rFonts w:asciiTheme="minorHAnsi" w:eastAsiaTheme="minorEastAsia" w:hAnsiTheme="minorHAnsi" w:cstheme="minorBidi"/>
        </w:rPr>
      </w:pPr>
      <w:hyperlink w:anchor="_Toc73514887" w:history="1">
        <w:r w:rsidRPr="003E07FC">
          <w:rPr>
            <w:rStyle w:val="Lienhypertexte"/>
          </w:rPr>
          <w:t>30.2.2.</w:t>
        </w:r>
        <w:r>
          <w:rPr>
            <w:rFonts w:asciiTheme="minorHAnsi" w:eastAsiaTheme="minorEastAsia" w:hAnsiTheme="minorHAnsi" w:cstheme="minorBidi"/>
          </w:rPr>
          <w:tab/>
        </w:r>
        <w:r w:rsidRPr="003E07FC">
          <w:rPr>
            <w:rStyle w:val="Lienhypertexte"/>
          </w:rPr>
          <w:t>L’effondrement de l'URSS</w:t>
        </w:r>
        <w:r>
          <w:rPr>
            <w:webHidden/>
          </w:rPr>
          <w:tab/>
        </w:r>
        <w:r>
          <w:rPr>
            <w:webHidden/>
          </w:rPr>
          <w:fldChar w:fldCharType="begin"/>
        </w:r>
        <w:r>
          <w:rPr>
            <w:webHidden/>
          </w:rPr>
          <w:instrText xml:space="preserve"> PAGEREF _Toc73514887 \h </w:instrText>
        </w:r>
        <w:r>
          <w:rPr>
            <w:webHidden/>
          </w:rPr>
        </w:r>
        <w:r>
          <w:rPr>
            <w:webHidden/>
          </w:rPr>
          <w:fldChar w:fldCharType="separate"/>
        </w:r>
        <w:r w:rsidR="00D3639C">
          <w:rPr>
            <w:webHidden/>
          </w:rPr>
          <w:t>138</w:t>
        </w:r>
        <w:r>
          <w:rPr>
            <w:webHidden/>
          </w:rPr>
          <w:fldChar w:fldCharType="end"/>
        </w:r>
      </w:hyperlink>
    </w:p>
    <w:p w:rsidR="00CA075A" w:rsidRDefault="00CA075A">
      <w:pPr>
        <w:pStyle w:val="TM2"/>
        <w:rPr>
          <w:rFonts w:asciiTheme="minorHAnsi" w:eastAsiaTheme="minorEastAsia" w:hAnsiTheme="minorHAnsi" w:cstheme="minorBidi"/>
        </w:rPr>
      </w:pPr>
      <w:hyperlink w:anchor="_Toc73514888" w:history="1">
        <w:r w:rsidRPr="003E07FC">
          <w:rPr>
            <w:rStyle w:val="Lienhypertexte"/>
          </w:rPr>
          <w:t>Conclusion</w:t>
        </w:r>
        <w:r>
          <w:rPr>
            <w:webHidden/>
          </w:rPr>
          <w:tab/>
        </w:r>
        <w:r>
          <w:rPr>
            <w:webHidden/>
          </w:rPr>
          <w:fldChar w:fldCharType="begin"/>
        </w:r>
        <w:r>
          <w:rPr>
            <w:webHidden/>
          </w:rPr>
          <w:instrText xml:space="preserve"> PAGEREF _Toc73514888 \h </w:instrText>
        </w:r>
        <w:r>
          <w:rPr>
            <w:webHidden/>
          </w:rPr>
        </w:r>
        <w:r>
          <w:rPr>
            <w:webHidden/>
          </w:rPr>
          <w:fldChar w:fldCharType="separate"/>
        </w:r>
        <w:r w:rsidR="00D3639C">
          <w:rPr>
            <w:webHidden/>
          </w:rPr>
          <w:t>138</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89" w:history="1">
        <w:r w:rsidRPr="003E07FC">
          <w:rPr>
            <w:rStyle w:val="Lienhypertexte"/>
          </w:rPr>
          <w:t>Chapitre 31.</w:t>
        </w:r>
        <w:r>
          <w:rPr>
            <w:rFonts w:asciiTheme="minorHAnsi" w:eastAsiaTheme="minorEastAsia" w:hAnsiTheme="minorHAnsi" w:cstheme="minorBidi"/>
            <w:b w:val="0"/>
            <w:lang w:eastAsia="fr-FR"/>
          </w:rPr>
          <w:tab/>
        </w:r>
        <w:r w:rsidRPr="003E07FC">
          <w:rPr>
            <w:rStyle w:val="Lienhypertexte"/>
          </w:rPr>
          <w:t>Décolonisation et émergence du tiers-monde</w:t>
        </w:r>
        <w:r>
          <w:rPr>
            <w:webHidden/>
          </w:rPr>
          <w:tab/>
        </w:r>
        <w:r>
          <w:rPr>
            <w:webHidden/>
          </w:rPr>
          <w:fldChar w:fldCharType="begin"/>
        </w:r>
        <w:r>
          <w:rPr>
            <w:webHidden/>
          </w:rPr>
          <w:instrText xml:space="preserve"> PAGEREF _Toc73514889 \h </w:instrText>
        </w:r>
        <w:r>
          <w:rPr>
            <w:webHidden/>
          </w:rPr>
        </w:r>
        <w:r>
          <w:rPr>
            <w:webHidden/>
          </w:rPr>
          <w:fldChar w:fldCharType="separate"/>
        </w:r>
        <w:r w:rsidR="00D3639C">
          <w:rPr>
            <w:webHidden/>
          </w:rPr>
          <w:t>139</w:t>
        </w:r>
        <w:r>
          <w:rPr>
            <w:webHidden/>
          </w:rPr>
          <w:fldChar w:fldCharType="end"/>
        </w:r>
      </w:hyperlink>
    </w:p>
    <w:p w:rsidR="00CA075A" w:rsidRDefault="00CA075A">
      <w:pPr>
        <w:pStyle w:val="TM2"/>
        <w:rPr>
          <w:rFonts w:asciiTheme="minorHAnsi" w:eastAsiaTheme="minorEastAsia" w:hAnsiTheme="minorHAnsi" w:cstheme="minorBidi"/>
        </w:rPr>
      </w:pPr>
      <w:hyperlink w:anchor="_Toc73514890" w:history="1">
        <w:r w:rsidRPr="003E07FC">
          <w:rPr>
            <w:rStyle w:val="Lienhypertexte"/>
          </w:rPr>
          <w:t>31.1.</w:t>
        </w:r>
        <w:r>
          <w:rPr>
            <w:rFonts w:asciiTheme="minorHAnsi" w:eastAsiaTheme="minorEastAsia" w:hAnsiTheme="minorHAnsi" w:cstheme="minorBidi"/>
          </w:rPr>
          <w:tab/>
        </w:r>
        <w:r w:rsidRPr="003E07FC">
          <w:rPr>
            <w:rStyle w:val="Lienhypertexte"/>
          </w:rPr>
          <w:t>Qu’est-ce qui déclenche la décolonisation dans l’après-guerre ?</w:t>
        </w:r>
        <w:r>
          <w:rPr>
            <w:webHidden/>
          </w:rPr>
          <w:tab/>
        </w:r>
        <w:r>
          <w:rPr>
            <w:webHidden/>
          </w:rPr>
          <w:fldChar w:fldCharType="begin"/>
        </w:r>
        <w:r>
          <w:rPr>
            <w:webHidden/>
          </w:rPr>
          <w:instrText xml:space="preserve"> PAGEREF _Toc73514890 \h </w:instrText>
        </w:r>
        <w:r>
          <w:rPr>
            <w:webHidden/>
          </w:rPr>
        </w:r>
        <w:r>
          <w:rPr>
            <w:webHidden/>
          </w:rPr>
          <w:fldChar w:fldCharType="separate"/>
        </w:r>
        <w:r w:rsidR="00D3639C">
          <w:rPr>
            <w:webHidden/>
          </w:rPr>
          <w:t>139</w:t>
        </w:r>
        <w:r>
          <w:rPr>
            <w:webHidden/>
          </w:rPr>
          <w:fldChar w:fldCharType="end"/>
        </w:r>
      </w:hyperlink>
    </w:p>
    <w:p w:rsidR="00CA075A" w:rsidRDefault="00CA075A">
      <w:pPr>
        <w:pStyle w:val="TM2"/>
        <w:rPr>
          <w:rFonts w:asciiTheme="minorHAnsi" w:eastAsiaTheme="minorEastAsia" w:hAnsiTheme="minorHAnsi" w:cstheme="minorBidi"/>
        </w:rPr>
      </w:pPr>
      <w:hyperlink w:anchor="_Toc73514891" w:history="1">
        <w:r w:rsidRPr="003E07FC">
          <w:rPr>
            <w:rStyle w:val="Lienhypertexte"/>
          </w:rPr>
          <w:t>31.2.</w:t>
        </w:r>
        <w:r>
          <w:rPr>
            <w:rFonts w:asciiTheme="minorHAnsi" w:eastAsiaTheme="minorEastAsia" w:hAnsiTheme="minorHAnsi" w:cstheme="minorBidi"/>
          </w:rPr>
          <w:tab/>
        </w:r>
        <w:r w:rsidRPr="003E07FC">
          <w:rPr>
            <w:rStyle w:val="Lienhypertexte"/>
          </w:rPr>
          <w:t>Y a-t-il des différences entre les décolonisations ?</w:t>
        </w:r>
        <w:r>
          <w:rPr>
            <w:webHidden/>
          </w:rPr>
          <w:tab/>
        </w:r>
        <w:r>
          <w:rPr>
            <w:webHidden/>
          </w:rPr>
          <w:fldChar w:fldCharType="begin"/>
        </w:r>
        <w:r>
          <w:rPr>
            <w:webHidden/>
          </w:rPr>
          <w:instrText xml:space="preserve"> PAGEREF _Toc73514891 \h </w:instrText>
        </w:r>
        <w:r>
          <w:rPr>
            <w:webHidden/>
          </w:rPr>
        </w:r>
        <w:r>
          <w:rPr>
            <w:webHidden/>
          </w:rPr>
          <w:fldChar w:fldCharType="separate"/>
        </w:r>
        <w:r w:rsidR="00D3639C">
          <w:rPr>
            <w:webHidden/>
          </w:rPr>
          <w:t>139</w:t>
        </w:r>
        <w:r>
          <w:rPr>
            <w:webHidden/>
          </w:rPr>
          <w:fldChar w:fldCharType="end"/>
        </w:r>
      </w:hyperlink>
    </w:p>
    <w:p w:rsidR="00CA075A" w:rsidRDefault="00CA075A">
      <w:pPr>
        <w:pStyle w:val="TM2"/>
        <w:rPr>
          <w:rFonts w:asciiTheme="minorHAnsi" w:eastAsiaTheme="minorEastAsia" w:hAnsiTheme="minorHAnsi" w:cstheme="minorBidi"/>
        </w:rPr>
      </w:pPr>
      <w:hyperlink w:anchor="_Toc73514892" w:history="1">
        <w:r w:rsidRPr="003E07FC">
          <w:rPr>
            <w:rStyle w:val="Lienhypertexte"/>
          </w:rPr>
          <w:t>31.3.</w:t>
        </w:r>
        <w:r>
          <w:rPr>
            <w:rFonts w:asciiTheme="minorHAnsi" w:eastAsiaTheme="minorEastAsia" w:hAnsiTheme="minorHAnsi" w:cstheme="minorBidi"/>
          </w:rPr>
          <w:tab/>
        </w:r>
        <w:r w:rsidRPr="003E07FC">
          <w:rPr>
            <w:rStyle w:val="Lienhypertexte"/>
          </w:rPr>
          <w:t>Dans quel état se trouvent les anciennes colonies à l’aube de leur indépendance ?</w:t>
        </w:r>
        <w:r>
          <w:rPr>
            <w:webHidden/>
          </w:rPr>
          <w:tab/>
        </w:r>
        <w:r>
          <w:rPr>
            <w:webHidden/>
          </w:rPr>
          <w:fldChar w:fldCharType="begin"/>
        </w:r>
        <w:r>
          <w:rPr>
            <w:webHidden/>
          </w:rPr>
          <w:instrText xml:space="preserve"> PAGEREF _Toc73514892 \h </w:instrText>
        </w:r>
        <w:r>
          <w:rPr>
            <w:webHidden/>
          </w:rPr>
        </w:r>
        <w:r>
          <w:rPr>
            <w:webHidden/>
          </w:rPr>
          <w:fldChar w:fldCharType="separate"/>
        </w:r>
        <w:r w:rsidR="00D3639C">
          <w:rPr>
            <w:webHidden/>
          </w:rPr>
          <w:t>140</w:t>
        </w:r>
        <w:r>
          <w:rPr>
            <w:webHidden/>
          </w:rPr>
          <w:fldChar w:fldCharType="end"/>
        </w:r>
      </w:hyperlink>
    </w:p>
    <w:p w:rsidR="00CA075A" w:rsidRDefault="00CA075A">
      <w:pPr>
        <w:pStyle w:val="TM2"/>
        <w:rPr>
          <w:rFonts w:asciiTheme="minorHAnsi" w:eastAsiaTheme="minorEastAsia" w:hAnsiTheme="minorHAnsi" w:cstheme="minorBidi"/>
        </w:rPr>
      </w:pPr>
      <w:hyperlink w:anchor="_Toc73514893" w:history="1">
        <w:r w:rsidRPr="003E07FC">
          <w:rPr>
            <w:rStyle w:val="Lienhypertexte"/>
          </w:rPr>
          <w:t>31.4.</w:t>
        </w:r>
        <w:r>
          <w:rPr>
            <w:rFonts w:asciiTheme="minorHAnsi" w:eastAsiaTheme="minorEastAsia" w:hAnsiTheme="minorHAnsi" w:cstheme="minorBidi"/>
          </w:rPr>
          <w:tab/>
        </w:r>
        <w:r w:rsidRPr="003E07FC">
          <w:rPr>
            <w:rStyle w:val="Lienhypertexte"/>
          </w:rPr>
          <w:t>Comment les anciennes colonies essayent-elles de s’organiser ?</w:t>
        </w:r>
        <w:r>
          <w:rPr>
            <w:webHidden/>
          </w:rPr>
          <w:tab/>
        </w:r>
        <w:r>
          <w:rPr>
            <w:webHidden/>
          </w:rPr>
          <w:fldChar w:fldCharType="begin"/>
        </w:r>
        <w:r>
          <w:rPr>
            <w:webHidden/>
          </w:rPr>
          <w:instrText xml:space="preserve"> PAGEREF _Toc73514893 \h </w:instrText>
        </w:r>
        <w:r>
          <w:rPr>
            <w:webHidden/>
          </w:rPr>
        </w:r>
        <w:r>
          <w:rPr>
            <w:webHidden/>
          </w:rPr>
          <w:fldChar w:fldCharType="separate"/>
        </w:r>
        <w:r w:rsidR="00D3639C">
          <w:rPr>
            <w:webHidden/>
          </w:rPr>
          <w:t>140</w:t>
        </w:r>
        <w:r>
          <w:rPr>
            <w:webHidden/>
          </w:rPr>
          <w:fldChar w:fldCharType="end"/>
        </w:r>
      </w:hyperlink>
    </w:p>
    <w:p w:rsidR="00CA075A" w:rsidRDefault="00CA075A">
      <w:pPr>
        <w:pStyle w:val="TM2"/>
        <w:rPr>
          <w:rFonts w:asciiTheme="minorHAnsi" w:eastAsiaTheme="minorEastAsia" w:hAnsiTheme="minorHAnsi" w:cstheme="minorBidi"/>
        </w:rPr>
      </w:pPr>
      <w:hyperlink w:anchor="_Toc73514894" w:history="1">
        <w:r w:rsidRPr="003E07FC">
          <w:rPr>
            <w:rStyle w:val="Lienhypertexte"/>
          </w:rPr>
          <w:t>31.5.</w:t>
        </w:r>
        <w:r>
          <w:rPr>
            <w:rFonts w:asciiTheme="minorHAnsi" w:eastAsiaTheme="minorEastAsia" w:hAnsiTheme="minorHAnsi" w:cstheme="minorBidi"/>
          </w:rPr>
          <w:tab/>
        </w:r>
        <w:r w:rsidRPr="003E07FC">
          <w:rPr>
            <w:rStyle w:val="Lienhypertexte"/>
          </w:rPr>
          <w:t>Pourquoi ces efforts d’organisation ont-ils échoué ?</w:t>
        </w:r>
        <w:r>
          <w:rPr>
            <w:webHidden/>
          </w:rPr>
          <w:tab/>
        </w:r>
        <w:r>
          <w:rPr>
            <w:webHidden/>
          </w:rPr>
          <w:fldChar w:fldCharType="begin"/>
        </w:r>
        <w:r>
          <w:rPr>
            <w:webHidden/>
          </w:rPr>
          <w:instrText xml:space="preserve"> PAGEREF _Toc73514894 \h </w:instrText>
        </w:r>
        <w:r>
          <w:rPr>
            <w:webHidden/>
          </w:rPr>
        </w:r>
        <w:r>
          <w:rPr>
            <w:webHidden/>
          </w:rPr>
          <w:fldChar w:fldCharType="separate"/>
        </w:r>
        <w:r w:rsidR="00D3639C">
          <w:rPr>
            <w:webHidden/>
          </w:rPr>
          <w:t>141</w:t>
        </w:r>
        <w:r>
          <w:rPr>
            <w:webHidden/>
          </w:rPr>
          <w:fldChar w:fldCharType="end"/>
        </w:r>
      </w:hyperlink>
    </w:p>
    <w:p w:rsidR="00CA075A" w:rsidRDefault="00CA075A">
      <w:pPr>
        <w:pStyle w:val="TM1"/>
        <w:rPr>
          <w:rFonts w:asciiTheme="minorHAnsi" w:eastAsiaTheme="minorEastAsia" w:hAnsiTheme="minorHAnsi" w:cstheme="minorBidi"/>
          <w:b w:val="0"/>
          <w:lang w:eastAsia="fr-FR"/>
        </w:rPr>
      </w:pPr>
      <w:hyperlink w:anchor="_Toc73514895" w:history="1">
        <w:r w:rsidRPr="003E07FC">
          <w:rPr>
            <w:rStyle w:val="Lienhypertexte"/>
          </w:rPr>
          <w:t>Chapitre 32.</w:t>
        </w:r>
        <w:r>
          <w:rPr>
            <w:rFonts w:asciiTheme="minorHAnsi" w:eastAsiaTheme="minorEastAsia" w:hAnsiTheme="minorHAnsi" w:cstheme="minorBidi"/>
            <w:b w:val="0"/>
            <w:lang w:eastAsia="fr-FR"/>
          </w:rPr>
          <w:tab/>
        </w:r>
        <w:r w:rsidRPr="003E07FC">
          <w:rPr>
            <w:rStyle w:val="Lienhypertexte"/>
          </w:rPr>
          <w:t xml:space="preserve">Après 1991, un monde dominé par la </w:t>
        </w:r>
        <w:r w:rsidRPr="003E07FC">
          <w:rPr>
            <w:rStyle w:val="Lienhypertexte"/>
            <w:i/>
          </w:rPr>
          <w:t>Pax Americana</w:t>
        </w:r>
        <w:r>
          <w:rPr>
            <w:webHidden/>
          </w:rPr>
          <w:tab/>
        </w:r>
        <w:r>
          <w:rPr>
            <w:webHidden/>
          </w:rPr>
          <w:fldChar w:fldCharType="begin"/>
        </w:r>
        <w:r>
          <w:rPr>
            <w:webHidden/>
          </w:rPr>
          <w:instrText xml:space="preserve"> PAGEREF _Toc73514895 \h </w:instrText>
        </w:r>
        <w:r>
          <w:rPr>
            <w:webHidden/>
          </w:rPr>
        </w:r>
        <w:r>
          <w:rPr>
            <w:webHidden/>
          </w:rPr>
          <w:fldChar w:fldCharType="separate"/>
        </w:r>
        <w:r w:rsidR="00D3639C">
          <w:rPr>
            <w:webHidden/>
          </w:rPr>
          <w:t>143</w:t>
        </w:r>
        <w:r>
          <w:rPr>
            <w:webHidden/>
          </w:rPr>
          <w:fldChar w:fldCharType="end"/>
        </w:r>
      </w:hyperlink>
    </w:p>
    <w:p w:rsidR="00CA075A" w:rsidRDefault="00CA075A">
      <w:pPr>
        <w:pStyle w:val="TM2"/>
        <w:rPr>
          <w:rFonts w:asciiTheme="minorHAnsi" w:eastAsiaTheme="minorEastAsia" w:hAnsiTheme="minorHAnsi" w:cstheme="minorBidi"/>
        </w:rPr>
      </w:pPr>
      <w:hyperlink w:anchor="_Toc73514896" w:history="1">
        <w:r w:rsidRPr="003E07FC">
          <w:rPr>
            <w:rStyle w:val="Lienhypertexte"/>
          </w:rPr>
          <w:t>32.1.</w:t>
        </w:r>
        <w:r>
          <w:rPr>
            <w:rFonts w:asciiTheme="minorHAnsi" w:eastAsiaTheme="minorEastAsia" w:hAnsiTheme="minorHAnsi" w:cstheme="minorBidi"/>
          </w:rPr>
          <w:tab/>
        </w:r>
        <w:r w:rsidRPr="003E07FC">
          <w:rPr>
            <w:rStyle w:val="Lienhypertexte"/>
          </w:rPr>
          <w:t>L’après-guerre froide : le leadership américain</w:t>
        </w:r>
        <w:r>
          <w:rPr>
            <w:webHidden/>
          </w:rPr>
          <w:tab/>
        </w:r>
        <w:r>
          <w:rPr>
            <w:webHidden/>
          </w:rPr>
          <w:fldChar w:fldCharType="begin"/>
        </w:r>
        <w:r>
          <w:rPr>
            <w:webHidden/>
          </w:rPr>
          <w:instrText xml:space="preserve"> PAGEREF _Toc73514896 \h </w:instrText>
        </w:r>
        <w:r>
          <w:rPr>
            <w:webHidden/>
          </w:rPr>
        </w:r>
        <w:r>
          <w:rPr>
            <w:webHidden/>
          </w:rPr>
          <w:fldChar w:fldCharType="separate"/>
        </w:r>
        <w:r w:rsidR="00D3639C">
          <w:rPr>
            <w:webHidden/>
          </w:rPr>
          <w:t>143</w:t>
        </w:r>
        <w:r>
          <w:rPr>
            <w:webHidden/>
          </w:rPr>
          <w:fldChar w:fldCharType="end"/>
        </w:r>
      </w:hyperlink>
    </w:p>
    <w:p w:rsidR="00CA075A" w:rsidRDefault="00CA075A">
      <w:pPr>
        <w:pStyle w:val="TM3"/>
        <w:rPr>
          <w:rFonts w:asciiTheme="minorHAnsi" w:eastAsiaTheme="minorEastAsia" w:hAnsiTheme="minorHAnsi" w:cstheme="minorBidi"/>
        </w:rPr>
      </w:pPr>
      <w:hyperlink w:anchor="_Toc73514897" w:history="1">
        <w:r w:rsidRPr="003E07FC">
          <w:rPr>
            <w:rStyle w:val="Lienhypertexte"/>
          </w:rPr>
          <w:t>32.1.1.</w:t>
        </w:r>
        <w:r>
          <w:rPr>
            <w:rFonts w:asciiTheme="minorHAnsi" w:eastAsiaTheme="minorEastAsia" w:hAnsiTheme="minorHAnsi" w:cstheme="minorBidi"/>
          </w:rPr>
          <w:tab/>
        </w:r>
        <w:r w:rsidRPr="003E07FC">
          <w:rPr>
            <w:rStyle w:val="Lienhypertexte"/>
          </w:rPr>
          <w:t>Les illusions de 1991 : la proclamation d’un « nouvel ordre mondial » par George Bush</w:t>
        </w:r>
        <w:r>
          <w:rPr>
            <w:webHidden/>
          </w:rPr>
          <w:tab/>
        </w:r>
        <w:r>
          <w:rPr>
            <w:webHidden/>
          </w:rPr>
          <w:fldChar w:fldCharType="begin"/>
        </w:r>
        <w:r>
          <w:rPr>
            <w:webHidden/>
          </w:rPr>
          <w:instrText xml:space="preserve"> PAGEREF _Toc73514897 \h </w:instrText>
        </w:r>
        <w:r>
          <w:rPr>
            <w:webHidden/>
          </w:rPr>
        </w:r>
        <w:r>
          <w:rPr>
            <w:webHidden/>
          </w:rPr>
          <w:fldChar w:fldCharType="separate"/>
        </w:r>
        <w:r w:rsidR="00D3639C">
          <w:rPr>
            <w:webHidden/>
          </w:rPr>
          <w:t>143</w:t>
        </w:r>
        <w:r>
          <w:rPr>
            <w:webHidden/>
          </w:rPr>
          <w:fldChar w:fldCharType="end"/>
        </w:r>
      </w:hyperlink>
    </w:p>
    <w:p w:rsidR="00CA075A" w:rsidRDefault="00CA075A">
      <w:pPr>
        <w:pStyle w:val="TM3"/>
        <w:rPr>
          <w:rFonts w:asciiTheme="minorHAnsi" w:eastAsiaTheme="minorEastAsia" w:hAnsiTheme="minorHAnsi" w:cstheme="minorBidi"/>
        </w:rPr>
      </w:pPr>
      <w:hyperlink w:anchor="_Toc73514898" w:history="1">
        <w:r w:rsidRPr="003E07FC">
          <w:rPr>
            <w:rStyle w:val="Lienhypertexte"/>
          </w:rPr>
          <w:t>32.1.2.</w:t>
        </w:r>
        <w:r>
          <w:rPr>
            <w:rFonts w:asciiTheme="minorHAnsi" w:eastAsiaTheme="minorEastAsia" w:hAnsiTheme="minorHAnsi" w:cstheme="minorBidi"/>
          </w:rPr>
          <w:tab/>
        </w:r>
        <w:r w:rsidRPr="003E07FC">
          <w:rPr>
            <w:rStyle w:val="Lienhypertexte"/>
          </w:rPr>
          <w:t>L’« </w:t>
        </w:r>
        <w:r w:rsidRPr="003E07FC">
          <w:rPr>
            <w:rStyle w:val="Lienhypertexte"/>
            <w:i/>
          </w:rPr>
          <w:t>enlargement</w:t>
        </w:r>
        <w:r w:rsidRPr="003E07FC">
          <w:rPr>
            <w:rStyle w:val="Lienhypertexte"/>
          </w:rPr>
          <w:t> » de Bill Clinton : retour au pragmatisme</w:t>
        </w:r>
        <w:r>
          <w:rPr>
            <w:webHidden/>
          </w:rPr>
          <w:tab/>
        </w:r>
        <w:r>
          <w:rPr>
            <w:webHidden/>
          </w:rPr>
          <w:fldChar w:fldCharType="begin"/>
        </w:r>
        <w:r>
          <w:rPr>
            <w:webHidden/>
          </w:rPr>
          <w:instrText xml:space="preserve"> PAGEREF _Toc73514898 \h </w:instrText>
        </w:r>
        <w:r>
          <w:rPr>
            <w:webHidden/>
          </w:rPr>
        </w:r>
        <w:r>
          <w:rPr>
            <w:webHidden/>
          </w:rPr>
          <w:fldChar w:fldCharType="separate"/>
        </w:r>
        <w:r w:rsidR="00D3639C">
          <w:rPr>
            <w:webHidden/>
          </w:rPr>
          <w:t>144</w:t>
        </w:r>
        <w:r>
          <w:rPr>
            <w:webHidden/>
          </w:rPr>
          <w:fldChar w:fldCharType="end"/>
        </w:r>
      </w:hyperlink>
    </w:p>
    <w:p w:rsidR="00CA075A" w:rsidRDefault="00CA075A">
      <w:pPr>
        <w:pStyle w:val="TM3"/>
        <w:rPr>
          <w:rFonts w:asciiTheme="minorHAnsi" w:eastAsiaTheme="minorEastAsia" w:hAnsiTheme="minorHAnsi" w:cstheme="minorBidi"/>
        </w:rPr>
      </w:pPr>
      <w:hyperlink w:anchor="_Toc73514899" w:history="1">
        <w:r w:rsidRPr="003E07FC">
          <w:rPr>
            <w:rStyle w:val="Lienhypertexte"/>
          </w:rPr>
          <w:t>32.1.3.</w:t>
        </w:r>
        <w:r>
          <w:rPr>
            <w:rFonts w:asciiTheme="minorHAnsi" w:eastAsiaTheme="minorEastAsia" w:hAnsiTheme="minorHAnsi" w:cstheme="minorBidi"/>
          </w:rPr>
          <w:tab/>
        </w:r>
        <w:r w:rsidRPr="003E07FC">
          <w:rPr>
            <w:rStyle w:val="Lienhypertexte"/>
          </w:rPr>
          <w:t>L’impasse : l’image brouillée des États-Unis</w:t>
        </w:r>
        <w:r>
          <w:rPr>
            <w:webHidden/>
          </w:rPr>
          <w:tab/>
        </w:r>
        <w:r>
          <w:rPr>
            <w:webHidden/>
          </w:rPr>
          <w:fldChar w:fldCharType="begin"/>
        </w:r>
        <w:r>
          <w:rPr>
            <w:webHidden/>
          </w:rPr>
          <w:instrText xml:space="preserve"> PAGEREF _Toc73514899 \h </w:instrText>
        </w:r>
        <w:r>
          <w:rPr>
            <w:webHidden/>
          </w:rPr>
        </w:r>
        <w:r>
          <w:rPr>
            <w:webHidden/>
          </w:rPr>
          <w:fldChar w:fldCharType="separate"/>
        </w:r>
        <w:r w:rsidR="00D3639C">
          <w:rPr>
            <w:webHidden/>
          </w:rPr>
          <w:t>145</w:t>
        </w:r>
        <w:r>
          <w:rPr>
            <w:webHidden/>
          </w:rPr>
          <w:fldChar w:fldCharType="end"/>
        </w:r>
      </w:hyperlink>
    </w:p>
    <w:p w:rsidR="00CA075A" w:rsidRDefault="00CA075A">
      <w:pPr>
        <w:pStyle w:val="TM3"/>
        <w:rPr>
          <w:rFonts w:asciiTheme="minorHAnsi" w:eastAsiaTheme="minorEastAsia" w:hAnsiTheme="minorHAnsi" w:cstheme="minorBidi"/>
        </w:rPr>
      </w:pPr>
      <w:hyperlink w:anchor="_Toc73514900" w:history="1">
        <w:r w:rsidRPr="003E07FC">
          <w:rPr>
            <w:rStyle w:val="Lienhypertexte"/>
          </w:rPr>
          <w:t>32.1.4.</w:t>
        </w:r>
        <w:r>
          <w:rPr>
            <w:rFonts w:asciiTheme="minorHAnsi" w:eastAsiaTheme="minorEastAsia" w:hAnsiTheme="minorHAnsi" w:cstheme="minorBidi"/>
          </w:rPr>
          <w:tab/>
        </w:r>
        <w:r w:rsidRPr="003E07FC">
          <w:rPr>
            <w:rStyle w:val="Lienhypertexte"/>
          </w:rPr>
          <w:t>Les difficultés américaines au Moyen-Orient</w:t>
        </w:r>
        <w:r>
          <w:rPr>
            <w:webHidden/>
          </w:rPr>
          <w:tab/>
        </w:r>
        <w:r>
          <w:rPr>
            <w:webHidden/>
          </w:rPr>
          <w:fldChar w:fldCharType="begin"/>
        </w:r>
        <w:r>
          <w:rPr>
            <w:webHidden/>
          </w:rPr>
          <w:instrText xml:space="preserve"> PAGEREF _Toc73514900 \h </w:instrText>
        </w:r>
        <w:r>
          <w:rPr>
            <w:webHidden/>
          </w:rPr>
        </w:r>
        <w:r>
          <w:rPr>
            <w:webHidden/>
          </w:rPr>
          <w:fldChar w:fldCharType="separate"/>
        </w:r>
        <w:r w:rsidR="00D3639C">
          <w:rPr>
            <w:webHidden/>
          </w:rPr>
          <w:t>145</w:t>
        </w:r>
        <w:r>
          <w:rPr>
            <w:webHidden/>
          </w:rPr>
          <w:fldChar w:fldCharType="end"/>
        </w:r>
      </w:hyperlink>
    </w:p>
    <w:p w:rsidR="00CA075A" w:rsidRDefault="00CA075A">
      <w:pPr>
        <w:pStyle w:val="TM2"/>
        <w:rPr>
          <w:rFonts w:asciiTheme="minorHAnsi" w:eastAsiaTheme="minorEastAsia" w:hAnsiTheme="minorHAnsi" w:cstheme="minorBidi"/>
        </w:rPr>
      </w:pPr>
      <w:hyperlink w:anchor="_Toc73514901" w:history="1">
        <w:r w:rsidRPr="003E07FC">
          <w:rPr>
            <w:rStyle w:val="Lienhypertexte"/>
          </w:rPr>
          <w:t>32.2.</w:t>
        </w:r>
        <w:r>
          <w:rPr>
            <w:rFonts w:asciiTheme="minorHAnsi" w:eastAsiaTheme="minorEastAsia" w:hAnsiTheme="minorHAnsi" w:cstheme="minorBidi"/>
          </w:rPr>
          <w:tab/>
        </w:r>
        <w:r w:rsidRPr="003E07FC">
          <w:rPr>
            <w:rStyle w:val="Lienhypertexte"/>
          </w:rPr>
          <w:t>Les États-Unis font le choix de l’unilatéralisme</w:t>
        </w:r>
        <w:r>
          <w:rPr>
            <w:webHidden/>
          </w:rPr>
          <w:tab/>
        </w:r>
        <w:r>
          <w:rPr>
            <w:webHidden/>
          </w:rPr>
          <w:fldChar w:fldCharType="begin"/>
        </w:r>
        <w:r>
          <w:rPr>
            <w:webHidden/>
          </w:rPr>
          <w:instrText xml:space="preserve"> PAGEREF _Toc73514901 \h </w:instrText>
        </w:r>
        <w:r>
          <w:rPr>
            <w:webHidden/>
          </w:rPr>
        </w:r>
        <w:r>
          <w:rPr>
            <w:webHidden/>
          </w:rPr>
          <w:fldChar w:fldCharType="separate"/>
        </w:r>
        <w:r w:rsidR="00D3639C">
          <w:rPr>
            <w:webHidden/>
          </w:rPr>
          <w:t>146</w:t>
        </w:r>
        <w:r>
          <w:rPr>
            <w:webHidden/>
          </w:rPr>
          <w:fldChar w:fldCharType="end"/>
        </w:r>
      </w:hyperlink>
    </w:p>
    <w:p w:rsidR="00CA075A" w:rsidRDefault="00CA075A">
      <w:pPr>
        <w:pStyle w:val="TM3"/>
        <w:rPr>
          <w:rFonts w:asciiTheme="minorHAnsi" w:eastAsiaTheme="minorEastAsia" w:hAnsiTheme="minorHAnsi" w:cstheme="minorBidi"/>
        </w:rPr>
      </w:pPr>
      <w:hyperlink w:anchor="_Toc73514902" w:history="1">
        <w:r w:rsidRPr="003E07FC">
          <w:rPr>
            <w:rStyle w:val="Lienhypertexte"/>
          </w:rPr>
          <w:t>32.2.1.</w:t>
        </w:r>
        <w:r>
          <w:rPr>
            <w:rFonts w:asciiTheme="minorHAnsi" w:eastAsiaTheme="minorEastAsia" w:hAnsiTheme="minorHAnsi" w:cstheme="minorBidi"/>
          </w:rPr>
          <w:tab/>
        </w:r>
        <w:r w:rsidRPr="003E07FC">
          <w:rPr>
            <w:rStyle w:val="Lienhypertexte"/>
          </w:rPr>
          <w:t>L’hyperpuissance américaine et les attentats du 11 septembre 2001</w:t>
        </w:r>
        <w:r>
          <w:rPr>
            <w:webHidden/>
          </w:rPr>
          <w:tab/>
        </w:r>
        <w:r>
          <w:rPr>
            <w:webHidden/>
          </w:rPr>
          <w:fldChar w:fldCharType="begin"/>
        </w:r>
        <w:r>
          <w:rPr>
            <w:webHidden/>
          </w:rPr>
          <w:instrText xml:space="preserve"> PAGEREF _Toc73514902 \h </w:instrText>
        </w:r>
        <w:r>
          <w:rPr>
            <w:webHidden/>
          </w:rPr>
        </w:r>
        <w:r>
          <w:rPr>
            <w:webHidden/>
          </w:rPr>
          <w:fldChar w:fldCharType="separate"/>
        </w:r>
        <w:r w:rsidR="00D3639C">
          <w:rPr>
            <w:webHidden/>
          </w:rPr>
          <w:t>146</w:t>
        </w:r>
        <w:r>
          <w:rPr>
            <w:webHidden/>
          </w:rPr>
          <w:fldChar w:fldCharType="end"/>
        </w:r>
      </w:hyperlink>
    </w:p>
    <w:p w:rsidR="00CA075A" w:rsidRDefault="00CA075A">
      <w:pPr>
        <w:pStyle w:val="TM3"/>
        <w:rPr>
          <w:rFonts w:asciiTheme="minorHAnsi" w:eastAsiaTheme="minorEastAsia" w:hAnsiTheme="minorHAnsi" w:cstheme="minorBidi"/>
        </w:rPr>
      </w:pPr>
      <w:hyperlink w:anchor="_Toc73514903" w:history="1">
        <w:r w:rsidRPr="003E07FC">
          <w:rPr>
            <w:rStyle w:val="Lienhypertexte"/>
          </w:rPr>
          <w:t>32.2.2.</w:t>
        </w:r>
        <w:r>
          <w:rPr>
            <w:rFonts w:asciiTheme="minorHAnsi" w:eastAsiaTheme="minorEastAsia" w:hAnsiTheme="minorHAnsi" w:cstheme="minorBidi"/>
          </w:rPr>
          <w:tab/>
        </w:r>
        <w:r w:rsidRPr="003E07FC">
          <w:rPr>
            <w:rStyle w:val="Lienhypertexte"/>
          </w:rPr>
          <w:t>L’intervention américaine en Irak (2003)</w:t>
        </w:r>
        <w:r>
          <w:rPr>
            <w:webHidden/>
          </w:rPr>
          <w:tab/>
        </w:r>
        <w:r>
          <w:rPr>
            <w:webHidden/>
          </w:rPr>
          <w:fldChar w:fldCharType="begin"/>
        </w:r>
        <w:r>
          <w:rPr>
            <w:webHidden/>
          </w:rPr>
          <w:instrText xml:space="preserve"> PAGEREF _Toc73514903 \h </w:instrText>
        </w:r>
        <w:r>
          <w:rPr>
            <w:webHidden/>
          </w:rPr>
        </w:r>
        <w:r>
          <w:rPr>
            <w:webHidden/>
          </w:rPr>
          <w:fldChar w:fldCharType="separate"/>
        </w:r>
        <w:r w:rsidR="00D3639C">
          <w:rPr>
            <w:webHidden/>
          </w:rPr>
          <w:t>147</w:t>
        </w:r>
        <w:r>
          <w:rPr>
            <w:webHidden/>
          </w:rPr>
          <w:fldChar w:fldCharType="end"/>
        </w:r>
      </w:hyperlink>
    </w:p>
    <w:p w:rsidR="00CA075A" w:rsidRDefault="00CA075A">
      <w:pPr>
        <w:pStyle w:val="TM2"/>
        <w:rPr>
          <w:rFonts w:asciiTheme="minorHAnsi" w:eastAsiaTheme="minorEastAsia" w:hAnsiTheme="minorHAnsi" w:cstheme="minorBidi"/>
        </w:rPr>
      </w:pPr>
      <w:hyperlink w:anchor="_Toc73514904" w:history="1">
        <w:r w:rsidRPr="003E07FC">
          <w:rPr>
            <w:rStyle w:val="Lienhypertexte"/>
          </w:rPr>
          <w:t>32.3.</w:t>
        </w:r>
        <w:r>
          <w:rPr>
            <w:rFonts w:asciiTheme="minorHAnsi" w:eastAsiaTheme="minorEastAsia" w:hAnsiTheme="minorHAnsi" w:cstheme="minorBidi"/>
          </w:rPr>
          <w:tab/>
        </w:r>
        <w:r w:rsidRPr="003E07FC">
          <w:rPr>
            <w:rStyle w:val="Lienhypertexte"/>
          </w:rPr>
          <w:t>Les autres puissances (hors U.E.) face à l’hyperpuissance américaine</w:t>
        </w:r>
        <w:r>
          <w:rPr>
            <w:webHidden/>
          </w:rPr>
          <w:tab/>
        </w:r>
        <w:r>
          <w:rPr>
            <w:webHidden/>
          </w:rPr>
          <w:fldChar w:fldCharType="begin"/>
        </w:r>
        <w:r>
          <w:rPr>
            <w:webHidden/>
          </w:rPr>
          <w:instrText xml:space="preserve"> PAGEREF _Toc73514904 \h </w:instrText>
        </w:r>
        <w:r>
          <w:rPr>
            <w:webHidden/>
          </w:rPr>
        </w:r>
        <w:r>
          <w:rPr>
            <w:webHidden/>
          </w:rPr>
          <w:fldChar w:fldCharType="separate"/>
        </w:r>
        <w:r w:rsidR="00D3639C">
          <w:rPr>
            <w:webHidden/>
          </w:rPr>
          <w:t>148</w:t>
        </w:r>
        <w:r>
          <w:rPr>
            <w:webHidden/>
          </w:rPr>
          <w:fldChar w:fldCharType="end"/>
        </w:r>
      </w:hyperlink>
    </w:p>
    <w:p w:rsidR="00CA075A" w:rsidRDefault="00CA075A">
      <w:pPr>
        <w:pStyle w:val="TM3"/>
        <w:rPr>
          <w:rFonts w:asciiTheme="minorHAnsi" w:eastAsiaTheme="minorEastAsia" w:hAnsiTheme="minorHAnsi" w:cstheme="minorBidi"/>
        </w:rPr>
      </w:pPr>
      <w:hyperlink w:anchor="_Toc73514905" w:history="1">
        <w:r w:rsidRPr="003E07FC">
          <w:rPr>
            <w:rStyle w:val="Lienhypertexte"/>
          </w:rPr>
          <w:t>32.3.1.</w:t>
        </w:r>
        <w:r>
          <w:rPr>
            <w:rFonts w:asciiTheme="minorHAnsi" w:eastAsiaTheme="minorEastAsia" w:hAnsiTheme="minorHAnsi" w:cstheme="minorBidi"/>
          </w:rPr>
          <w:tab/>
        </w:r>
        <w:r w:rsidRPr="003E07FC">
          <w:rPr>
            <w:rStyle w:val="Lienhypertexte"/>
          </w:rPr>
          <w:t>La Chine veut rivaliser avec la puissance américaine</w:t>
        </w:r>
        <w:r>
          <w:rPr>
            <w:webHidden/>
          </w:rPr>
          <w:tab/>
        </w:r>
        <w:r>
          <w:rPr>
            <w:webHidden/>
          </w:rPr>
          <w:fldChar w:fldCharType="begin"/>
        </w:r>
        <w:r>
          <w:rPr>
            <w:webHidden/>
          </w:rPr>
          <w:instrText xml:space="preserve"> PAGEREF _Toc73514905 \h </w:instrText>
        </w:r>
        <w:r>
          <w:rPr>
            <w:webHidden/>
          </w:rPr>
        </w:r>
        <w:r>
          <w:rPr>
            <w:webHidden/>
          </w:rPr>
          <w:fldChar w:fldCharType="separate"/>
        </w:r>
        <w:r w:rsidR="00D3639C">
          <w:rPr>
            <w:webHidden/>
          </w:rPr>
          <w:t>148</w:t>
        </w:r>
        <w:r>
          <w:rPr>
            <w:webHidden/>
          </w:rPr>
          <w:fldChar w:fldCharType="end"/>
        </w:r>
      </w:hyperlink>
    </w:p>
    <w:p w:rsidR="00CA075A" w:rsidRDefault="00CA075A">
      <w:pPr>
        <w:pStyle w:val="TM3"/>
        <w:rPr>
          <w:rFonts w:asciiTheme="minorHAnsi" w:eastAsiaTheme="minorEastAsia" w:hAnsiTheme="minorHAnsi" w:cstheme="minorBidi"/>
        </w:rPr>
      </w:pPr>
      <w:hyperlink w:anchor="_Toc73514906" w:history="1">
        <w:r w:rsidRPr="003E07FC">
          <w:rPr>
            <w:rStyle w:val="Lienhypertexte"/>
          </w:rPr>
          <w:t>32.3.2.</w:t>
        </w:r>
        <w:r>
          <w:rPr>
            <w:rFonts w:asciiTheme="minorHAnsi" w:eastAsiaTheme="minorEastAsia" w:hAnsiTheme="minorHAnsi" w:cstheme="minorBidi"/>
          </w:rPr>
          <w:tab/>
        </w:r>
        <w:r w:rsidRPr="003E07FC">
          <w:rPr>
            <w:rStyle w:val="Lienhypertexte"/>
          </w:rPr>
          <w:t>L’Inde : priorité au développement</w:t>
        </w:r>
        <w:r>
          <w:rPr>
            <w:webHidden/>
          </w:rPr>
          <w:tab/>
        </w:r>
        <w:r>
          <w:rPr>
            <w:webHidden/>
          </w:rPr>
          <w:fldChar w:fldCharType="begin"/>
        </w:r>
        <w:r>
          <w:rPr>
            <w:webHidden/>
          </w:rPr>
          <w:instrText xml:space="preserve"> PAGEREF _Toc73514906 \h </w:instrText>
        </w:r>
        <w:r>
          <w:rPr>
            <w:webHidden/>
          </w:rPr>
        </w:r>
        <w:r>
          <w:rPr>
            <w:webHidden/>
          </w:rPr>
          <w:fldChar w:fldCharType="separate"/>
        </w:r>
        <w:r w:rsidR="00D3639C">
          <w:rPr>
            <w:webHidden/>
          </w:rPr>
          <w:t>149</w:t>
        </w:r>
        <w:r>
          <w:rPr>
            <w:webHidden/>
          </w:rPr>
          <w:fldChar w:fldCharType="end"/>
        </w:r>
      </w:hyperlink>
    </w:p>
    <w:p w:rsidR="00CA075A" w:rsidRDefault="00CA075A">
      <w:pPr>
        <w:pStyle w:val="TM3"/>
        <w:rPr>
          <w:rFonts w:asciiTheme="minorHAnsi" w:eastAsiaTheme="minorEastAsia" w:hAnsiTheme="minorHAnsi" w:cstheme="minorBidi"/>
        </w:rPr>
      </w:pPr>
      <w:hyperlink w:anchor="_Toc73514907" w:history="1">
        <w:r w:rsidRPr="003E07FC">
          <w:rPr>
            <w:rStyle w:val="Lienhypertexte"/>
          </w:rPr>
          <w:t>32.3.3.</w:t>
        </w:r>
        <w:r>
          <w:rPr>
            <w:rFonts w:asciiTheme="minorHAnsi" w:eastAsiaTheme="minorEastAsia" w:hAnsiTheme="minorHAnsi" w:cstheme="minorBidi"/>
          </w:rPr>
          <w:tab/>
        </w:r>
        <w:r w:rsidRPr="003E07FC">
          <w:rPr>
            <w:rStyle w:val="Lienhypertexte"/>
          </w:rPr>
          <w:t>La Russie ou comment redevenir une puissance mondiale</w:t>
        </w:r>
        <w:r>
          <w:rPr>
            <w:webHidden/>
          </w:rPr>
          <w:tab/>
        </w:r>
        <w:r>
          <w:rPr>
            <w:webHidden/>
          </w:rPr>
          <w:fldChar w:fldCharType="begin"/>
        </w:r>
        <w:r>
          <w:rPr>
            <w:webHidden/>
          </w:rPr>
          <w:instrText xml:space="preserve"> PAGEREF _Toc73514907 \h </w:instrText>
        </w:r>
        <w:r>
          <w:rPr>
            <w:webHidden/>
          </w:rPr>
        </w:r>
        <w:r>
          <w:rPr>
            <w:webHidden/>
          </w:rPr>
          <w:fldChar w:fldCharType="separate"/>
        </w:r>
        <w:r w:rsidR="00D3639C">
          <w:rPr>
            <w:webHidden/>
          </w:rPr>
          <w:t>149</w:t>
        </w:r>
        <w:r>
          <w:rPr>
            <w:webHidden/>
          </w:rPr>
          <w:fldChar w:fldCharType="end"/>
        </w:r>
      </w:hyperlink>
    </w:p>
    <w:p w:rsidR="00CA075A" w:rsidRDefault="00CA075A">
      <w:pPr>
        <w:pStyle w:val="TM3"/>
        <w:rPr>
          <w:rFonts w:asciiTheme="minorHAnsi" w:eastAsiaTheme="minorEastAsia" w:hAnsiTheme="minorHAnsi" w:cstheme="minorBidi"/>
        </w:rPr>
      </w:pPr>
      <w:hyperlink w:anchor="_Toc73514908" w:history="1">
        <w:r w:rsidRPr="003E07FC">
          <w:rPr>
            <w:rStyle w:val="Lienhypertexte"/>
          </w:rPr>
          <w:t>32.3.4.</w:t>
        </w:r>
        <w:r>
          <w:rPr>
            <w:rFonts w:asciiTheme="minorHAnsi" w:eastAsiaTheme="minorEastAsia" w:hAnsiTheme="minorHAnsi" w:cstheme="minorBidi"/>
          </w:rPr>
          <w:tab/>
        </w:r>
        <w:r w:rsidRPr="003E07FC">
          <w:rPr>
            <w:rStyle w:val="Lienhypertexte"/>
          </w:rPr>
          <w:t>Le Japon : des ambitions limitées</w:t>
        </w:r>
        <w:r>
          <w:rPr>
            <w:webHidden/>
          </w:rPr>
          <w:tab/>
        </w:r>
        <w:r>
          <w:rPr>
            <w:webHidden/>
          </w:rPr>
          <w:fldChar w:fldCharType="begin"/>
        </w:r>
        <w:r>
          <w:rPr>
            <w:webHidden/>
          </w:rPr>
          <w:instrText xml:space="preserve"> PAGEREF _Toc73514908 \h </w:instrText>
        </w:r>
        <w:r>
          <w:rPr>
            <w:webHidden/>
          </w:rPr>
        </w:r>
        <w:r>
          <w:rPr>
            <w:webHidden/>
          </w:rPr>
          <w:fldChar w:fldCharType="separate"/>
        </w:r>
        <w:r w:rsidR="00D3639C">
          <w:rPr>
            <w:webHidden/>
          </w:rPr>
          <w:t>149</w:t>
        </w:r>
        <w:r>
          <w:rPr>
            <w:webHidden/>
          </w:rPr>
          <w:fldChar w:fldCharType="end"/>
        </w:r>
      </w:hyperlink>
    </w:p>
    <w:p w:rsidR="00CA075A" w:rsidRDefault="00CA075A">
      <w:pPr>
        <w:pStyle w:val="TM2"/>
        <w:rPr>
          <w:rFonts w:asciiTheme="minorHAnsi" w:eastAsiaTheme="minorEastAsia" w:hAnsiTheme="minorHAnsi" w:cstheme="minorBidi"/>
        </w:rPr>
      </w:pPr>
      <w:hyperlink w:anchor="_Toc73514909" w:history="1">
        <w:r w:rsidRPr="003E07FC">
          <w:rPr>
            <w:rStyle w:val="Lienhypertexte"/>
          </w:rPr>
          <w:t>Conclusion</w:t>
        </w:r>
        <w:r>
          <w:rPr>
            <w:webHidden/>
          </w:rPr>
          <w:tab/>
        </w:r>
        <w:r>
          <w:rPr>
            <w:webHidden/>
          </w:rPr>
          <w:fldChar w:fldCharType="begin"/>
        </w:r>
        <w:r>
          <w:rPr>
            <w:webHidden/>
          </w:rPr>
          <w:instrText xml:space="preserve"> PAGEREF _Toc73514909 \h </w:instrText>
        </w:r>
        <w:r>
          <w:rPr>
            <w:webHidden/>
          </w:rPr>
        </w:r>
        <w:r>
          <w:rPr>
            <w:webHidden/>
          </w:rPr>
          <w:fldChar w:fldCharType="separate"/>
        </w:r>
        <w:r w:rsidR="00D3639C">
          <w:rPr>
            <w:webHidden/>
          </w:rPr>
          <w:t>150</w:t>
        </w:r>
        <w:r>
          <w:rPr>
            <w:webHidden/>
          </w:rPr>
          <w:fldChar w:fldCharType="end"/>
        </w:r>
      </w:hyperlink>
    </w:p>
    <w:p w:rsidR="00D97B2A" w:rsidRPr="00D86A1B" w:rsidRDefault="008A5013" w:rsidP="004E49F0">
      <w:pPr>
        <w:keepNext/>
        <w:tabs>
          <w:tab w:val="right" w:pos="9072"/>
        </w:tabs>
        <w:ind w:left="1332" w:hanging="1332"/>
        <w:jc w:val="left"/>
        <w:rPr>
          <w:sz w:val="21"/>
          <w:szCs w:val="21"/>
        </w:rPr>
      </w:pPr>
      <w:r>
        <w:rPr>
          <w:rFonts w:ascii="Linux Libertine G" w:hAnsi="Linux Libertine G"/>
        </w:rPr>
        <w:fldChar w:fldCharType="end"/>
      </w:r>
    </w:p>
    <w:p w:rsidR="00D97B2A" w:rsidRPr="00D86A1B" w:rsidRDefault="00D97B2A" w:rsidP="0054763A">
      <w:pPr>
        <w:rPr>
          <w:sz w:val="21"/>
          <w:szCs w:val="21"/>
        </w:rPr>
        <w:sectPr w:rsidR="00D97B2A" w:rsidRPr="00D86A1B" w:rsidSect="00553F1A">
          <w:footerReference w:type="even" r:id="rId9"/>
          <w:footerReference w:type="default" r:id="rId10"/>
          <w:type w:val="oddPage"/>
          <w:pgSz w:w="11906" w:h="16838" w:code="9"/>
          <w:pgMar w:top="1701" w:right="1985" w:bottom="1701" w:left="1134" w:header="851" w:footer="851" w:gutter="284"/>
          <w:cols w:space="708"/>
          <w:titlePg/>
          <w:docGrid w:linePitch="360"/>
        </w:sectPr>
      </w:pPr>
    </w:p>
    <w:p w:rsidR="00E37EE3" w:rsidRPr="00137198" w:rsidRDefault="00CB2431" w:rsidP="004518B5">
      <w:pPr>
        <w:pStyle w:val="Titre1"/>
      </w:pPr>
      <w:r>
        <w:br/>
      </w:r>
      <w:bookmarkStart w:id="2" w:name="_Toc73514663"/>
      <w:r w:rsidR="00E37EE3" w:rsidRPr="00C8772B">
        <w:t>Comment</w:t>
      </w:r>
      <w:r w:rsidR="00E37EE3" w:rsidRPr="00137198">
        <w:t xml:space="preserve"> la </w:t>
      </w:r>
      <w:r w:rsidR="00E37EE3" w:rsidRPr="00B07DC9">
        <w:t>France</w:t>
      </w:r>
      <w:r w:rsidR="00E37EE3" w:rsidRPr="00137198">
        <w:t xml:space="preserve"> est</w:t>
      </w:r>
      <w:r w:rsidR="00D86A1B" w:rsidRPr="00137198">
        <w:t>-elle</w:t>
      </w:r>
      <w:r w:rsidR="00E37EE3" w:rsidRPr="00137198">
        <w:t xml:space="preserve"> devenue républicaine</w:t>
      </w:r>
      <w:r w:rsidR="00CA70AC" w:rsidRPr="00137198">
        <w:t> ?</w:t>
      </w:r>
      <w:r w:rsidR="00BA09D0" w:rsidRPr="00137198">
        <w:t xml:space="preserve"> </w:t>
      </w:r>
      <w:r w:rsidR="00CA70AC" w:rsidRPr="00137198">
        <w:t>(</w:t>
      </w:r>
      <w:r w:rsidR="00CA70AC" w:rsidRPr="00D6683A">
        <w:t>1870</w:t>
      </w:r>
      <w:r w:rsidR="00CA70AC" w:rsidRPr="00137198">
        <w:t>-1914)</w:t>
      </w:r>
      <w:bookmarkEnd w:id="2"/>
    </w:p>
    <w:p w:rsidR="0085058A" w:rsidRPr="002F7A84" w:rsidRDefault="0065117A" w:rsidP="004F2C24">
      <w:pPr>
        <w:spacing w:before="220"/>
        <w:ind w:firstLine="425"/>
        <w:rPr>
          <w:rFonts w:ascii="Linux Libertine" w:hAnsi="Linux Libertine" w:cs="Linux Libertine"/>
          <w:szCs w:val="21"/>
        </w:rPr>
      </w:pPr>
      <w:r w:rsidRPr="002F7A84">
        <w:rPr>
          <w:rFonts w:ascii="Linux Libertine" w:hAnsi="Linux Libertine" w:cs="Linux Libertine"/>
          <w:szCs w:val="21"/>
        </w:rPr>
        <w:t xml:space="preserve">Avant de nous concentrer sur la </w:t>
      </w:r>
      <w:r w:rsidR="001D6C0C">
        <w:rPr>
          <w:rFonts w:ascii="Linux Libertine" w:hAnsi="Linux Libertine" w:cs="Linux Libertine"/>
          <w:szCs w:val="21"/>
        </w:rPr>
        <w:t>Troisième</w:t>
      </w:r>
      <w:r w:rsidRPr="002F7A84">
        <w:rPr>
          <w:rFonts w:ascii="Linux Libertine" w:hAnsi="Linux Libertine" w:cs="Linux Libertine"/>
          <w:szCs w:val="21"/>
        </w:rPr>
        <w:t xml:space="preserve"> République, il est bon de rappeler deux dates essentielles :</w:t>
      </w:r>
      <w:r w:rsidR="000B29D9" w:rsidRPr="002F7A84">
        <w:rPr>
          <w:rFonts w:ascii="Linux Libertine" w:hAnsi="Linux Libertine" w:cs="Linux Libertine"/>
          <w:szCs w:val="21"/>
        </w:rPr>
        <w:t xml:space="preserve"> le </w:t>
      </w:r>
      <w:r w:rsidR="00473C15" w:rsidRPr="002F7A84">
        <w:rPr>
          <w:rFonts w:ascii="Linux Libertine" w:hAnsi="Linux Libertine" w:cs="Linux Libertine"/>
          <w:szCs w:val="21"/>
        </w:rPr>
        <w:t>2</w:t>
      </w:r>
      <w:r w:rsidR="00473C15" w:rsidRPr="002F7A84">
        <w:rPr>
          <w:rFonts w:ascii="Linux Libertine" w:hAnsi="Linux Libertine" w:cs="Linux Libertine"/>
          <w:szCs w:val="21"/>
          <w:u w:val="single"/>
        </w:rPr>
        <w:t xml:space="preserve"> </w:t>
      </w:r>
      <w:r w:rsidR="00473C15" w:rsidRPr="002F7A84">
        <w:rPr>
          <w:rFonts w:ascii="Linux Libertine" w:hAnsi="Linux Libertine" w:cs="Linux Libertine"/>
          <w:szCs w:val="21"/>
        </w:rPr>
        <w:t>septembre 1870</w:t>
      </w:r>
      <w:r w:rsidR="000B29D9" w:rsidRPr="002F7A84">
        <w:rPr>
          <w:rFonts w:ascii="Linux Libertine" w:hAnsi="Linux Libertine" w:cs="Linux Libertine"/>
          <w:szCs w:val="21"/>
        </w:rPr>
        <w:t xml:space="preserve"> a lieu le d</w:t>
      </w:r>
      <w:r w:rsidR="00473C15" w:rsidRPr="002F7A84">
        <w:rPr>
          <w:rFonts w:ascii="Linux Libertine" w:hAnsi="Linux Libertine" w:cs="Linux Libertine"/>
          <w:szCs w:val="21"/>
        </w:rPr>
        <w:t>ésastre de Sedan. L</w:t>
      </w:r>
      <w:r w:rsidR="00D3108E">
        <w:rPr>
          <w:rFonts w:ascii="Linux Libertine" w:hAnsi="Linux Libertine" w:cs="Linux Libertine"/>
          <w:szCs w:val="21"/>
        </w:rPr>
        <w:t>’</w:t>
      </w:r>
      <w:r w:rsidR="00473C15" w:rsidRPr="002F7A84">
        <w:rPr>
          <w:rFonts w:ascii="Linux Libertine" w:hAnsi="Linux Libertine" w:cs="Linux Libertine"/>
          <w:szCs w:val="21"/>
        </w:rPr>
        <w:t>empereur Napoléon III est fait pr</w:t>
      </w:r>
      <w:r w:rsidR="00473C15" w:rsidRPr="002F7A84">
        <w:rPr>
          <w:rFonts w:ascii="Linux Libertine" w:hAnsi="Linux Libertine" w:cs="Linux Libertine"/>
          <w:szCs w:val="21"/>
        </w:rPr>
        <w:t>i</w:t>
      </w:r>
      <w:r w:rsidR="00473C15" w:rsidRPr="002F7A84">
        <w:rPr>
          <w:rFonts w:ascii="Linux Libertine" w:hAnsi="Linux Libertine" w:cs="Linux Libertine"/>
          <w:szCs w:val="21"/>
        </w:rPr>
        <w:t>sonnier. C</w:t>
      </w:r>
      <w:r w:rsidR="00D3108E">
        <w:rPr>
          <w:rFonts w:ascii="Linux Libertine" w:hAnsi="Linux Libertine" w:cs="Linux Libertine"/>
          <w:szCs w:val="21"/>
        </w:rPr>
        <w:t>’</w:t>
      </w:r>
      <w:r w:rsidR="00473C15" w:rsidRPr="002F7A84">
        <w:rPr>
          <w:rFonts w:ascii="Linux Libertine" w:hAnsi="Linux Libertine" w:cs="Linux Libertine"/>
          <w:szCs w:val="21"/>
        </w:rPr>
        <w:t>est donc la chute du Second Empire.</w:t>
      </w:r>
      <w:r w:rsidR="000B29D9" w:rsidRPr="002F7A84">
        <w:rPr>
          <w:rFonts w:ascii="Linux Libertine" w:hAnsi="Linux Libertine" w:cs="Linux Libertine"/>
          <w:szCs w:val="21"/>
        </w:rPr>
        <w:t xml:space="preserve"> </w:t>
      </w:r>
      <w:r w:rsidR="00473C15" w:rsidRPr="002F7A84">
        <w:rPr>
          <w:rFonts w:ascii="Linux Libertine" w:hAnsi="Linux Libertine" w:cs="Linux Libertine"/>
          <w:szCs w:val="21"/>
        </w:rPr>
        <w:t>La nouvelle d</w:t>
      </w:r>
      <w:r w:rsidR="00DF1FE2" w:rsidRPr="002F7A84">
        <w:rPr>
          <w:rFonts w:ascii="Linux Libertine" w:hAnsi="Linux Libertine" w:cs="Linux Libertine"/>
          <w:szCs w:val="21"/>
        </w:rPr>
        <w:t xml:space="preserve">u désastre </w:t>
      </w:r>
      <w:r w:rsidR="00473C15" w:rsidRPr="002F7A84">
        <w:rPr>
          <w:rFonts w:ascii="Linux Libertine" w:hAnsi="Linux Libertine" w:cs="Linux Libertine"/>
          <w:szCs w:val="21"/>
        </w:rPr>
        <w:t>de Sedan</w:t>
      </w:r>
      <w:r w:rsidR="00DF1FE2" w:rsidRPr="002F7A84">
        <w:rPr>
          <w:rFonts w:ascii="Linux Libertine" w:hAnsi="Linux Libertine" w:cs="Linux Libertine"/>
          <w:szCs w:val="21"/>
        </w:rPr>
        <w:t xml:space="preserve"> provoque une insurrection </w:t>
      </w:r>
      <w:r w:rsidR="00473C15" w:rsidRPr="002F7A84">
        <w:rPr>
          <w:rFonts w:ascii="Linux Libertine" w:hAnsi="Linux Libertine" w:cs="Linux Libertine"/>
          <w:szCs w:val="21"/>
        </w:rPr>
        <w:t xml:space="preserve">parisienne qui se termine par la proclamation </w:t>
      </w:r>
      <w:r w:rsidR="000B29D9" w:rsidRPr="002F7A84">
        <w:rPr>
          <w:rFonts w:ascii="Linux Libertine" w:hAnsi="Linux Libertine" w:cs="Linux Libertine"/>
          <w:szCs w:val="21"/>
        </w:rPr>
        <w:t>depuis l</w:t>
      </w:r>
      <w:r w:rsidR="00D3108E">
        <w:rPr>
          <w:rFonts w:ascii="Linux Libertine" w:hAnsi="Linux Libertine" w:cs="Linux Libertine"/>
          <w:szCs w:val="21"/>
        </w:rPr>
        <w:t>’</w:t>
      </w:r>
      <w:r w:rsidR="000B29D9" w:rsidRPr="002F7A84">
        <w:rPr>
          <w:rFonts w:ascii="Linux Libertine" w:hAnsi="Linux Libertine" w:cs="Linux Libertine"/>
          <w:szCs w:val="21"/>
        </w:rPr>
        <w:t xml:space="preserve">Hôtel de ville </w:t>
      </w:r>
      <w:r w:rsidR="00B5520D">
        <w:rPr>
          <w:rFonts w:ascii="Linux Libertine" w:hAnsi="Linux Libertine" w:cs="Linux Libertine"/>
          <w:szCs w:val="21"/>
        </w:rPr>
        <w:t>–</w:t>
      </w:r>
      <w:r w:rsidR="000B29D9" w:rsidRPr="002F7A84">
        <w:rPr>
          <w:rFonts w:ascii="Linux Libertine" w:hAnsi="Linux Libertine" w:cs="Linux Libertine"/>
          <w:szCs w:val="21"/>
        </w:rPr>
        <w:t xml:space="preserve"> par notamment Gambetta </w:t>
      </w:r>
      <w:r w:rsidR="00B5520D">
        <w:rPr>
          <w:rFonts w:ascii="Linux Libertine" w:hAnsi="Linux Libertine" w:cs="Linux Libertine"/>
          <w:szCs w:val="21"/>
        </w:rPr>
        <w:t>–</w:t>
      </w:r>
      <w:r w:rsidR="000B29D9" w:rsidRPr="002F7A84">
        <w:rPr>
          <w:rFonts w:ascii="Linux Libertine" w:hAnsi="Linux Libertine" w:cs="Linux Libertine"/>
          <w:szCs w:val="21"/>
        </w:rPr>
        <w:t xml:space="preserve"> de la République, le 4 septembre 1870</w:t>
      </w:r>
      <w:r w:rsidR="000F1A0F" w:rsidRPr="002F7A84">
        <w:rPr>
          <w:rFonts w:ascii="Linux Libertine" w:hAnsi="Linux Libertine" w:cs="Linux Libertine"/>
          <w:szCs w:val="21"/>
        </w:rPr>
        <w:t xml:space="preserve"> (i</w:t>
      </w:r>
      <w:r w:rsidR="0085058A" w:rsidRPr="002F7A84">
        <w:rPr>
          <w:rFonts w:ascii="Linux Libertine" w:hAnsi="Linux Libertine" w:cs="Linux Libertine"/>
          <w:szCs w:val="21"/>
        </w:rPr>
        <w:t>l faut bien insister sur le cara</w:t>
      </w:r>
      <w:r w:rsidR="0085058A" w:rsidRPr="002F7A84">
        <w:rPr>
          <w:rFonts w:ascii="Linux Libertine" w:hAnsi="Linux Libertine" w:cs="Linux Libertine"/>
          <w:szCs w:val="21"/>
        </w:rPr>
        <w:t>c</w:t>
      </w:r>
      <w:r w:rsidR="0085058A" w:rsidRPr="002F7A84">
        <w:rPr>
          <w:rFonts w:ascii="Linux Libertine" w:hAnsi="Linux Libertine" w:cs="Linux Libertine"/>
          <w:szCs w:val="21"/>
        </w:rPr>
        <w:t xml:space="preserve">tère de </w:t>
      </w:r>
      <w:r w:rsidR="0085058A" w:rsidRPr="002F7A84">
        <w:rPr>
          <w:rFonts w:ascii="Linux Libertine" w:hAnsi="Linux Libertine" w:cs="Linux Libertine"/>
          <w:i/>
          <w:szCs w:val="21"/>
        </w:rPr>
        <w:t>proclamation</w:t>
      </w:r>
      <w:r w:rsidR="000F1A0F" w:rsidRPr="002F7A84">
        <w:rPr>
          <w:rFonts w:ascii="Linux Libertine" w:hAnsi="Linux Libertine" w:cs="Linux Libertine"/>
          <w:szCs w:val="21"/>
        </w:rPr>
        <w:t xml:space="preserve"> cette fois-ci).</w:t>
      </w:r>
      <w:r w:rsidR="00670051" w:rsidRPr="002F7A84">
        <w:rPr>
          <w:rFonts w:ascii="Linux Libertine" w:hAnsi="Linux Libertine" w:cs="Linux Libertine"/>
          <w:szCs w:val="21"/>
        </w:rPr>
        <w:t xml:space="preserve"> </w:t>
      </w:r>
      <w:r w:rsidR="004276A8" w:rsidRPr="002F7A84">
        <w:rPr>
          <w:rFonts w:ascii="Linux Libertine" w:hAnsi="Linux Libertine" w:cs="Linux Libertine"/>
          <w:szCs w:val="21"/>
        </w:rPr>
        <w:t xml:space="preserve">Dans la foulée est constitué un </w:t>
      </w:r>
      <w:r w:rsidR="005D2A2D" w:rsidRPr="002F7A84">
        <w:rPr>
          <w:rFonts w:ascii="Linux Libertine" w:hAnsi="Linux Libertine" w:cs="Linux Libertine"/>
          <w:szCs w:val="21"/>
        </w:rPr>
        <w:t>G</w:t>
      </w:r>
      <w:r w:rsidR="004276A8" w:rsidRPr="002F7A84">
        <w:rPr>
          <w:rFonts w:ascii="Linux Libertine" w:hAnsi="Linux Libertine" w:cs="Linux Libertine"/>
          <w:szCs w:val="21"/>
        </w:rPr>
        <w:t xml:space="preserve">ouvernement de </w:t>
      </w:r>
      <w:r w:rsidR="005D2A2D" w:rsidRPr="002F7A84">
        <w:rPr>
          <w:rFonts w:ascii="Linux Libertine" w:hAnsi="Linux Libertine" w:cs="Linux Libertine"/>
          <w:szCs w:val="21"/>
        </w:rPr>
        <w:t>D</w:t>
      </w:r>
      <w:r w:rsidR="004276A8" w:rsidRPr="002F7A84">
        <w:rPr>
          <w:rFonts w:ascii="Linux Libertine" w:hAnsi="Linux Libertine" w:cs="Linux Libertine"/>
          <w:szCs w:val="21"/>
        </w:rPr>
        <w:t>éfense nationale (la guerre franco-prussienne commencée le 1</w:t>
      </w:r>
      <w:r w:rsidR="000D3AA1" w:rsidRPr="002F7A84">
        <w:rPr>
          <w:rFonts w:ascii="Linux Libertine" w:hAnsi="Linux Libertine" w:cs="Linux Libertine"/>
          <w:szCs w:val="21"/>
        </w:rPr>
        <w:t>9</w:t>
      </w:r>
      <w:r w:rsidR="004276A8" w:rsidRPr="002F7A84">
        <w:rPr>
          <w:rFonts w:ascii="Linux Libertine" w:hAnsi="Linux Libertine" w:cs="Linux Libertine"/>
          <w:szCs w:val="21"/>
        </w:rPr>
        <w:t xml:space="preserve"> juillet 1870 est loin d</w:t>
      </w:r>
      <w:r w:rsidR="00D3108E">
        <w:rPr>
          <w:rFonts w:ascii="Linux Libertine" w:hAnsi="Linux Libertine" w:cs="Linux Libertine"/>
          <w:szCs w:val="21"/>
        </w:rPr>
        <w:t>’</w:t>
      </w:r>
      <w:r w:rsidR="004276A8" w:rsidRPr="002F7A84">
        <w:rPr>
          <w:rFonts w:ascii="Linux Libertine" w:hAnsi="Linux Libertine" w:cs="Linux Libertine"/>
          <w:szCs w:val="21"/>
        </w:rPr>
        <w:t>être terminée)</w:t>
      </w:r>
      <w:r w:rsidR="00670051" w:rsidRPr="002F7A84">
        <w:rPr>
          <w:rFonts w:ascii="Linux Libertine" w:hAnsi="Linux Libertine" w:cs="Linux Libertine"/>
          <w:szCs w:val="21"/>
        </w:rPr>
        <w:t>.</w:t>
      </w:r>
    </w:p>
    <w:p w:rsidR="00F964DF" w:rsidRPr="002F7A84" w:rsidRDefault="00E94BB2" w:rsidP="00B92500">
      <w:pPr>
        <w:ind w:firstLine="425"/>
        <w:rPr>
          <w:rFonts w:ascii="Linux Libertine" w:hAnsi="Linux Libertine" w:cs="Linux Libertine"/>
          <w:szCs w:val="21"/>
        </w:rPr>
      </w:pPr>
      <w:r w:rsidRPr="002F7A84">
        <w:rPr>
          <w:rFonts w:ascii="Linux Libertine" w:hAnsi="Linux Libertine" w:cs="Linux Libertine"/>
          <w:szCs w:val="21"/>
        </w:rPr>
        <w:t>La problématique importante est qu</w:t>
      </w:r>
      <w:r w:rsidR="00D3108E">
        <w:rPr>
          <w:rFonts w:ascii="Linux Libertine" w:hAnsi="Linux Libertine" w:cs="Linux Libertine"/>
          <w:szCs w:val="21"/>
        </w:rPr>
        <w:t>’</w:t>
      </w:r>
      <w:r w:rsidRPr="002F7A84">
        <w:rPr>
          <w:rFonts w:ascii="Linux Libertine" w:hAnsi="Linux Libertine" w:cs="Linux Libertine"/>
          <w:szCs w:val="21"/>
        </w:rPr>
        <w:t>en France la République est plus qu</w:t>
      </w:r>
      <w:r w:rsidR="00D3108E">
        <w:rPr>
          <w:rFonts w:ascii="Linux Libertine" w:hAnsi="Linux Libertine" w:cs="Linux Libertine"/>
          <w:szCs w:val="21"/>
        </w:rPr>
        <w:t>’</w:t>
      </w:r>
      <w:r w:rsidRPr="002F7A84">
        <w:rPr>
          <w:rFonts w:ascii="Linux Libertine" w:hAnsi="Linux Libertine" w:cs="Linux Libertine"/>
          <w:szCs w:val="21"/>
        </w:rPr>
        <w:t>un régime inst</w:t>
      </w:r>
      <w:r w:rsidRPr="002F7A84">
        <w:rPr>
          <w:rFonts w:ascii="Linux Libertine" w:hAnsi="Linux Libertine" w:cs="Linux Libertine"/>
          <w:szCs w:val="21"/>
        </w:rPr>
        <w:t>i</w:t>
      </w:r>
      <w:r w:rsidRPr="002F7A84">
        <w:rPr>
          <w:rFonts w:ascii="Linux Libertine" w:hAnsi="Linux Libertine" w:cs="Linux Libertine"/>
          <w:szCs w:val="21"/>
        </w:rPr>
        <w:t>tutionnel</w:t>
      </w:r>
      <w:r w:rsidR="00EB195C" w:rsidRPr="002F7A84">
        <w:rPr>
          <w:rFonts w:ascii="Linux Libertine" w:hAnsi="Linux Libertine" w:cs="Linux Libertine"/>
          <w:szCs w:val="21"/>
        </w:rPr>
        <w:t> ; c</w:t>
      </w:r>
      <w:r w:rsidRPr="002F7A84">
        <w:rPr>
          <w:rFonts w:ascii="Linux Libertine" w:hAnsi="Linux Libertine" w:cs="Linux Libertine"/>
          <w:szCs w:val="21"/>
        </w:rPr>
        <w:t>e n</w:t>
      </w:r>
      <w:r w:rsidR="00D3108E">
        <w:rPr>
          <w:rFonts w:ascii="Linux Libertine" w:hAnsi="Linux Libertine" w:cs="Linux Libertine"/>
          <w:szCs w:val="21"/>
        </w:rPr>
        <w:t>’</w:t>
      </w:r>
      <w:r w:rsidRPr="002F7A84">
        <w:rPr>
          <w:rFonts w:ascii="Linux Libertine" w:hAnsi="Linux Libertine" w:cs="Linux Libertine"/>
          <w:szCs w:val="21"/>
        </w:rPr>
        <w:t>est pas simplement les lois constitutionnelles, c</w:t>
      </w:r>
      <w:r w:rsidR="00D3108E">
        <w:rPr>
          <w:rFonts w:ascii="Linux Libertine" w:hAnsi="Linux Libertine" w:cs="Linux Libertine"/>
          <w:szCs w:val="21"/>
        </w:rPr>
        <w:t>’</w:t>
      </w:r>
      <w:r w:rsidRPr="002F7A84">
        <w:rPr>
          <w:rFonts w:ascii="Linux Libertine" w:hAnsi="Linux Libertine" w:cs="Linux Libertine"/>
          <w:szCs w:val="21"/>
        </w:rPr>
        <w:t xml:space="preserve">est aussi et surtout </w:t>
      </w:r>
      <w:r w:rsidR="00D33D06" w:rsidRPr="002F7A84">
        <w:rPr>
          <w:rFonts w:ascii="Linux Libertine" w:hAnsi="Linux Libertine" w:cs="Linux Libertine"/>
          <w:szCs w:val="21"/>
        </w:rPr>
        <w:t>un e</w:t>
      </w:r>
      <w:r w:rsidR="00D33D06" w:rsidRPr="002F7A84">
        <w:rPr>
          <w:rFonts w:ascii="Linux Libertine" w:hAnsi="Linux Libertine" w:cs="Linux Libertine"/>
          <w:szCs w:val="21"/>
        </w:rPr>
        <w:t>n</w:t>
      </w:r>
      <w:r w:rsidR="00D33D06" w:rsidRPr="002F7A84">
        <w:rPr>
          <w:rFonts w:ascii="Linux Libertine" w:hAnsi="Linux Libertine" w:cs="Linux Libertine"/>
          <w:szCs w:val="21"/>
        </w:rPr>
        <w:t>semble de valeurs.</w:t>
      </w:r>
      <w:r w:rsidR="00FF658E" w:rsidRPr="002F7A84">
        <w:rPr>
          <w:rFonts w:ascii="Linux Libertine" w:hAnsi="Linux Libertine" w:cs="Linux Libertine"/>
          <w:szCs w:val="21"/>
        </w:rPr>
        <w:t xml:space="preserve"> Et c</w:t>
      </w:r>
      <w:r w:rsidR="00D3108E">
        <w:rPr>
          <w:rFonts w:ascii="Linux Libertine" w:hAnsi="Linux Libertine" w:cs="Linux Libertine"/>
          <w:szCs w:val="21"/>
        </w:rPr>
        <w:t>’</w:t>
      </w:r>
      <w:r w:rsidR="00FF658E" w:rsidRPr="002F7A84">
        <w:rPr>
          <w:rFonts w:ascii="Linux Libertine" w:hAnsi="Linux Libertine" w:cs="Linux Libertine"/>
          <w:szCs w:val="21"/>
        </w:rPr>
        <w:t>est vrai qu</w:t>
      </w:r>
      <w:r w:rsidR="00D3108E">
        <w:rPr>
          <w:rFonts w:ascii="Linux Libertine" w:hAnsi="Linux Libertine" w:cs="Linux Libertine"/>
          <w:szCs w:val="21"/>
        </w:rPr>
        <w:t>’</w:t>
      </w:r>
      <w:r w:rsidR="00FF658E" w:rsidRPr="002F7A84">
        <w:rPr>
          <w:rFonts w:ascii="Linux Libertine" w:hAnsi="Linux Libertine" w:cs="Linux Libertine"/>
          <w:szCs w:val="21"/>
        </w:rPr>
        <w:t>il y a aujourd</w:t>
      </w:r>
      <w:r w:rsidR="00D3108E">
        <w:rPr>
          <w:rFonts w:ascii="Linux Libertine" w:hAnsi="Linux Libertine" w:cs="Linux Libertine"/>
          <w:szCs w:val="21"/>
        </w:rPr>
        <w:t>’</w:t>
      </w:r>
      <w:r w:rsidR="00FF658E" w:rsidRPr="002F7A84">
        <w:rPr>
          <w:rFonts w:ascii="Linux Libertine" w:hAnsi="Linux Libertine" w:cs="Linux Libertine"/>
          <w:szCs w:val="21"/>
        </w:rPr>
        <w:t>hui, à gauche comme à droite, une sorte de nostalgie de cet âge d</w:t>
      </w:r>
      <w:r w:rsidR="00D3108E">
        <w:rPr>
          <w:rFonts w:ascii="Linux Libertine" w:hAnsi="Linux Libertine" w:cs="Linux Libertine"/>
          <w:szCs w:val="21"/>
        </w:rPr>
        <w:t>’</w:t>
      </w:r>
      <w:r w:rsidR="00991608" w:rsidRPr="002F7A84">
        <w:rPr>
          <w:rFonts w:ascii="Linux Libertine" w:hAnsi="Linux Libertine" w:cs="Linux Libertine"/>
          <w:szCs w:val="21"/>
        </w:rPr>
        <w:t xml:space="preserve">or de la </w:t>
      </w:r>
      <w:r w:rsidR="001D6C0C">
        <w:rPr>
          <w:rFonts w:ascii="Linux Libertine" w:hAnsi="Linux Libertine" w:cs="Linux Libertine"/>
          <w:szCs w:val="21"/>
        </w:rPr>
        <w:t>Troisième</w:t>
      </w:r>
      <w:r w:rsidR="00991608" w:rsidRPr="002F7A84">
        <w:rPr>
          <w:rFonts w:ascii="Linux Libertine" w:hAnsi="Linux Libertine" w:cs="Linux Libertine"/>
          <w:szCs w:val="21"/>
        </w:rPr>
        <w:t xml:space="preserve"> République</w:t>
      </w:r>
      <w:r w:rsidR="00D61478" w:rsidRPr="002F7A84">
        <w:rPr>
          <w:rFonts w:ascii="Linux Libertine" w:hAnsi="Linux Libertine" w:cs="Linux Libertine"/>
          <w:szCs w:val="21"/>
        </w:rPr>
        <w:t xml:space="preserve">, </w:t>
      </w:r>
      <w:r w:rsidR="002F1AAD" w:rsidRPr="002F7A84">
        <w:rPr>
          <w:rFonts w:ascii="Linux Libertine" w:hAnsi="Linux Libertine" w:cs="Linux Libertine"/>
          <w:szCs w:val="21"/>
        </w:rPr>
        <w:t xml:space="preserve">au moins la </w:t>
      </w:r>
      <w:r w:rsidR="00CA73BB" w:rsidRPr="002F7A84">
        <w:rPr>
          <w:rFonts w:ascii="Linux Libertine" w:hAnsi="Linux Libertine" w:cs="Linux Libertine"/>
          <w:szCs w:val="21"/>
        </w:rPr>
        <w:t>R</w:t>
      </w:r>
      <w:r w:rsidR="002F1AAD" w:rsidRPr="002F7A84">
        <w:rPr>
          <w:rFonts w:ascii="Linux Libertine" w:hAnsi="Linux Libertine" w:cs="Linux Libertine"/>
          <w:szCs w:val="21"/>
        </w:rPr>
        <w:t>épublique de ces débuts ; et pour cela il faut renvoyer à ce que l</w:t>
      </w:r>
      <w:r w:rsidR="00D3108E">
        <w:rPr>
          <w:rFonts w:ascii="Linux Libertine" w:hAnsi="Linux Libertine" w:cs="Linux Libertine"/>
          <w:szCs w:val="21"/>
        </w:rPr>
        <w:t>’</w:t>
      </w:r>
      <w:r w:rsidR="002F1AAD" w:rsidRPr="002F7A84">
        <w:rPr>
          <w:rFonts w:ascii="Linux Libertine" w:hAnsi="Linux Libertine" w:cs="Linux Libertine"/>
          <w:szCs w:val="21"/>
        </w:rPr>
        <w:t>on appelle le</w:t>
      </w:r>
      <w:r w:rsidR="00D61478" w:rsidRPr="002F7A84">
        <w:rPr>
          <w:rFonts w:ascii="Linux Libertine" w:hAnsi="Linux Libertine" w:cs="Linux Libertine"/>
          <w:szCs w:val="21"/>
        </w:rPr>
        <w:t xml:space="preserve"> socle </w:t>
      </w:r>
      <w:r w:rsidR="002F1AAD" w:rsidRPr="002F7A84">
        <w:rPr>
          <w:rFonts w:ascii="Linux Libertine" w:hAnsi="Linux Libertine" w:cs="Linux Libertine"/>
          <w:szCs w:val="21"/>
        </w:rPr>
        <w:t>(</w:t>
      </w:r>
      <w:r w:rsidR="00D61478" w:rsidRPr="002F7A84">
        <w:rPr>
          <w:rFonts w:ascii="Linux Libertine" w:hAnsi="Linux Libertine" w:cs="Linux Libertine"/>
          <w:szCs w:val="21"/>
        </w:rPr>
        <w:t>ou pacte</w:t>
      </w:r>
      <w:r w:rsidR="002F1AAD" w:rsidRPr="002F7A84">
        <w:rPr>
          <w:rFonts w:ascii="Linux Libertine" w:hAnsi="Linux Libertine" w:cs="Linux Libertine"/>
          <w:szCs w:val="21"/>
        </w:rPr>
        <w:t>)</w:t>
      </w:r>
      <w:r w:rsidR="00D61478" w:rsidRPr="002F7A84">
        <w:rPr>
          <w:rFonts w:ascii="Linux Libertine" w:hAnsi="Linux Libertine" w:cs="Linux Libertine"/>
          <w:szCs w:val="21"/>
        </w:rPr>
        <w:t xml:space="preserve"> républicain.</w:t>
      </w:r>
    </w:p>
    <w:p w:rsidR="002F1AAD" w:rsidRPr="002F7A84" w:rsidRDefault="002F1AAD" w:rsidP="00B92500">
      <w:pPr>
        <w:ind w:firstLine="425"/>
        <w:rPr>
          <w:rFonts w:ascii="Linux Libertine" w:hAnsi="Linux Libertine" w:cs="Linux Libertine"/>
          <w:szCs w:val="21"/>
        </w:rPr>
      </w:pPr>
      <w:r w:rsidRPr="002F7A84">
        <w:rPr>
          <w:rFonts w:ascii="Linux Libertine" w:hAnsi="Linux Libertine" w:cs="Linux Libertine"/>
          <w:szCs w:val="21"/>
        </w:rPr>
        <w:t xml:space="preserve">Nous allons étudier la manière dont la </w:t>
      </w:r>
      <w:r w:rsidR="001D6C0C">
        <w:rPr>
          <w:rFonts w:ascii="Linux Libertine" w:hAnsi="Linux Libertine" w:cs="Linux Libertine"/>
          <w:szCs w:val="21"/>
        </w:rPr>
        <w:t>Troisième</w:t>
      </w:r>
      <w:r w:rsidRPr="002F7A84">
        <w:rPr>
          <w:rFonts w:ascii="Linux Libertine" w:hAnsi="Linux Libertine" w:cs="Linux Libertine"/>
          <w:szCs w:val="21"/>
        </w:rPr>
        <w:t xml:space="preserve"> République, avant 1914, </w:t>
      </w:r>
      <w:r w:rsidR="00E14A3C" w:rsidRPr="002F7A84">
        <w:rPr>
          <w:rFonts w:ascii="Linux Libertine" w:hAnsi="Linux Libertine" w:cs="Linux Libertine"/>
          <w:szCs w:val="21"/>
        </w:rPr>
        <w:t>a bâti</w:t>
      </w:r>
      <w:r w:rsidRPr="002F7A84">
        <w:rPr>
          <w:rFonts w:ascii="Linux Libertine" w:hAnsi="Linux Libertine" w:cs="Linux Libertine"/>
          <w:szCs w:val="21"/>
        </w:rPr>
        <w:t xml:space="preserve"> ce pacte républicain</w:t>
      </w:r>
      <w:r w:rsidR="00C5364C" w:rsidRPr="002F7A84">
        <w:rPr>
          <w:rFonts w:ascii="Linux Libertine" w:hAnsi="Linux Libertine" w:cs="Linux Libertine"/>
          <w:szCs w:val="21"/>
        </w:rPr>
        <w:t>, ce consensus républicain, qui va donner naissance à la France contemporaine.</w:t>
      </w:r>
    </w:p>
    <w:p w:rsidR="006E4340" w:rsidRPr="00C8772B" w:rsidRDefault="006E4340" w:rsidP="004518B5">
      <w:pPr>
        <w:pStyle w:val="Titre2"/>
      </w:pPr>
      <w:bookmarkStart w:id="3" w:name="_Ref276565860"/>
      <w:bookmarkStart w:id="4" w:name="_Toc73514664"/>
      <w:r w:rsidRPr="00C8772B">
        <w:t>La naissance de la République</w:t>
      </w:r>
      <w:bookmarkEnd w:id="3"/>
      <w:r w:rsidR="00996CD3" w:rsidRPr="00C8772B">
        <w:t xml:space="preserve"> (1870-1885)</w:t>
      </w:r>
      <w:bookmarkEnd w:id="4"/>
    </w:p>
    <w:p w:rsidR="00C92D2E" w:rsidRPr="00AB09B2" w:rsidRDefault="00C92D2E" w:rsidP="004518B5">
      <w:pPr>
        <w:pStyle w:val="Titre3"/>
      </w:pPr>
      <w:bookmarkStart w:id="5" w:name="_Ref276565864"/>
      <w:bookmarkStart w:id="6" w:name="_Toc73514665"/>
      <w:r w:rsidRPr="00AB09B2">
        <w:t xml:space="preserve">Les </w:t>
      </w:r>
      <w:r w:rsidRPr="00AC1844">
        <w:t>épreuves</w:t>
      </w:r>
      <w:r w:rsidRPr="00AB09B2">
        <w:t xml:space="preserve"> de la guerre</w:t>
      </w:r>
      <w:bookmarkEnd w:id="5"/>
      <w:bookmarkEnd w:id="6"/>
    </w:p>
    <w:p w:rsidR="00C92D2E" w:rsidRPr="004B6A26" w:rsidRDefault="000607D3" w:rsidP="00A904FB">
      <w:pPr>
        <w:pStyle w:val="Titre4"/>
      </w:pPr>
      <w:bookmarkStart w:id="7" w:name="_Ref276565867"/>
      <w:r w:rsidRPr="004B6A26">
        <w:t xml:space="preserve">Terminer la </w:t>
      </w:r>
      <w:r w:rsidRPr="00E24800">
        <w:t>guerre</w:t>
      </w:r>
      <w:bookmarkEnd w:id="7"/>
    </w:p>
    <w:p w:rsidR="005B576C" w:rsidRPr="006E4902" w:rsidRDefault="00381CF0" w:rsidP="00DB10A6">
      <w:pPr>
        <w:keepNext/>
        <w:rPr>
          <w:rFonts w:ascii="Linux Libertine" w:hAnsi="Linux Libertine"/>
          <w:szCs w:val="21"/>
        </w:rPr>
      </w:pPr>
      <w:r w:rsidRPr="006E4902">
        <w:rPr>
          <w:rFonts w:ascii="Linux Libertine" w:hAnsi="Linux Libertine"/>
          <w:szCs w:val="21"/>
        </w:rPr>
        <w:t>Rappelons</w:t>
      </w:r>
      <w:r w:rsidR="006D5CE7" w:rsidRPr="006E4902">
        <w:rPr>
          <w:rFonts w:ascii="Linux Libertine" w:hAnsi="Linux Libertine"/>
          <w:szCs w:val="21"/>
        </w:rPr>
        <w:t xml:space="preserve"> quelle est</w:t>
      </w:r>
      <w:r w:rsidRPr="006E4902">
        <w:rPr>
          <w:rFonts w:ascii="Linux Libertine" w:hAnsi="Linux Libertine"/>
          <w:szCs w:val="21"/>
        </w:rPr>
        <w:t xml:space="preserve"> la situation au le</w:t>
      </w:r>
      <w:r w:rsidR="00727C9F" w:rsidRPr="006E4902">
        <w:rPr>
          <w:rFonts w:ascii="Linux Libertine" w:hAnsi="Linux Libertine"/>
          <w:szCs w:val="21"/>
        </w:rPr>
        <w:t>ndemain du désastre de Sedan :</w:t>
      </w:r>
    </w:p>
    <w:p w:rsidR="00727C9F" w:rsidRPr="006E4902" w:rsidRDefault="00727C9F" w:rsidP="0029206E">
      <w:pPr>
        <w:pStyle w:val="Paragraphedeliste"/>
        <w:numPr>
          <w:ilvl w:val="0"/>
          <w:numId w:val="7"/>
        </w:numPr>
        <w:rPr>
          <w:rFonts w:ascii="Linux Libertine" w:hAnsi="Linux Libertine"/>
          <w:szCs w:val="21"/>
        </w:rPr>
      </w:pPr>
      <w:r w:rsidRPr="006E4902">
        <w:rPr>
          <w:rFonts w:ascii="Linux Libertine" w:hAnsi="Linux Libertine"/>
          <w:szCs w:val="21"/>
        </w:rPr>
        <w:t>l</w:t>
      </w:r>
      <w:r w:rsidR="00596015" w:rsidRPr="006E4902">
        <w:rPr>
          <w:rFonts w:ascii="Linux Libertine" w:hAnsi="Linux Libertine"/>
          <w:szCs w:val="21"/>
        </w:rPr>
        <w:t xml:space="preserve">a Prusse a envahi et occupe </w:t>
      </w:r>
      <w:r w:rsidR="004223BA" w:rsidRPr="006E4902">
        <w:rPr>
          <w:rFonts w:ascii="Linux Libertine" w:hAnsi="Linux Libertine"/>
          <w:szCs w:val="21"/>
        </w:rPr>
        <w:t>43 départements français ;</w:t>
      </w:r>
    </w:p>
    <w:p w:rsidR="00C92D2E" w:rsidRPr="006E4902" w:rsidRDefault="004223BA" w:rsidP="0029206E">
      <w:pPr>
        <w:pStyle w:val="Paragraphedeliste"/>
        <w:numPr>
          <w:ilvl w:val="0"/>
          <w:numId w:val="7"/>
        </w:numPr>
        <w:rPr>
          <w:rFonts w:ascii="Linux Libertine" w:hAnsi="Linux Libertine"/>
          <w:szCs w:val="21"/>
        </w:rPr>
      </w:pPr>
      <w:r w:rsidRPr="006E4902">
        <w:rPr>
          <w:rFonts w:ascii="Linux Libertine" w:hAnsi="Linux Libertine"/>
          <w:szCs w:val="21"/>
        </w:rPr>
        <w:t>elle a fait 370</w:t>
      </w:r>
      <w:r w:rsidRPr="006E4902">
        <w:rPr>
          <w:rFonts w:ascii="Linux Libertine" w:hAnsi="Linux Libertine"/>
          <w:szCs w:val="21"/>
          <w:vertAlign w:val="subscript"/>
        </w:rPr>
        <w:t> </w:t>
      </w:r>
      <w:r w:rsidR="00291752" w:rsidRPr="006E4902">
        <w:rPr>
          <w:rFonts w:ascii="Linux Libertine" w:hAnsi="Linux Libertine"/>
          <w:szCs w:val="21"/>
        </w:rPr>
        <w:t xml:space="preserve">000 </w:t>
      </w:r>
      <w:r w:rsidR="002A4A79" w:rsidRPr="006E4902">
        <w:rPr>
          <w:rFonts w:ascii="Linux Libertine" w:hAnsi="Linux Libertine"/>
          <w:szCs w:val="21"/>
        </w:rPr>
        <w:t>prisonniers</w:t>
      </w:r>
      <w:r w:rsidR="00291752" w:rsidRPr="006E4902">
        <w:rPr>
          <w:rFonts w:ascii="Linux Libertine" w:hAnsi="Linux Libertine"/>
          <w:szCs w:val="21"/>
        </w:rPr>
        <w:t>.</w:t>
      </w:r>
    </w:p>
    <w:p w:rsidR="00727C9F" w:rsidRPr="006E4902" w:rsidRDefault="008E3C78" w:rsidP="00BF3F1E">
      <w:pPr>
        <w:rPr>
          <w:rFonts w:ascii="Linux Libertine" w:hAnsi="Linux Libertine"/>
          <w:szCs w:val="21"/>
        </w:rPr>
      </w:pPr>
      <w:r w:rsidRPr="006E4902">
        <w:rPr>
          <w:rFonts w:ascii="Linux Libertine" w:hAnsi="Linux Libertine"/>
          <w:szCs w:val="21"/>
        </w:rPr>
        <w:t>Un débat très vif s</w:t>
      </w:r>
      <w:r w:rsidR="00D3108E">
        <w:rPr>
          <w:rFonts w:ascii="Linux Libertine" w:hAnsi="Linux Libertine"/>
          <w:szCs w:val="21"/>
        </w:rPr>
        <w:t>’</w:t>
      </w:r>
      <w:r w:rsidRPr="006E4902">
        <w:rPr>
          <w:rFonts w:ascii="Linux Libertine" w:hAnsi="Linux Libertine"/>
          <w:szCs w:val="21"/>
        </w:rPr>
        <w:t xml:space="preserve">engage au sein du </w:t>
      </w:r>
      <w:r w:rsidR="005D2A2D" w:rsidRPr="006E4902">
        <w:rPr>
          <w:rFonts w:ascii="Linux Libertine" w:hAnsi="Linux Libertine"/>
          <w:szCs w:val="21"/>
        </w:rPr>
        <w:t>G</w:t>
      </w:r>
      <w:r w:rsidRPr="006E4902">
        <w:rPr>
          <w:rFonts w:ascii="Linux Libertine" w:hAnsi="Linux Libertine"/>
          <w:szCs w:val="21"/>
        </w:rPr>
        <w:t xml:space="preserve">ouvernement de la </w:t>
      </w:r>
      <w:r w:rsidR="005D2A2D" w:rsidRPr="006E4902">
        <w:rPr>
          <w:rFonts w:ascii="Linux Libertine" w:hAnsi="Linux Libertine"/>
          <w:szCs w:val="21"/>
        </w:rPr>
        <w:t>D</w:t>
      </w:r>
      <w:r w:rsidRPr="006E4902">
        <w:rPr>
          <w:rFonts w:ascii="Linux Libertine" w:hAnsi="Linux Libertine"/>
          <w:szCs w:val="21"/>
        </w:rPr>
        <w:t>éfense nationale pour savoir comment gérer cette situation qui, sur le plan militaire, est extrêmement difficile.</w:t>
      </w:r>
      <w:r w:rsidR="00CE7D8A" w:rsidRPr="006E4902">
        <w:rPr>
          <w:rFonts w:ascii="Linux Libertine" w:hAnsi="Linux Libertine"/>
          <w:szCs w:val="21"/>
        </w:rPr>
        <w:t xml:space="preserve"> Ce débat va tourner à l</w:t>
      </w:r>
      <w:r w:rsidR="00D3108E">
        <w:rPr>
          <w:rFonts w:ascii="Linux Libertine" w:hAnsi="Linux Libertine"/>
          <w:szCs w:val="21"/>
        </w:rPr>
        <w:t>’</w:t>
      </w:r>
      <w:r w:rsidR="00CE7D8A" w:rsidRPr="006E4902">
        <w:rPr>
          <w:rFonts w:ascii="Linux Libertine" w:hAnsi="Linux Libertine"/>
          <w:szCs w:val="21"/>
        </w:rPr>
        <w:t xml:space="preserve">avantage de ceux qui veulent </w:t>
      </w:r>
      <w:r w:rsidR="001703EC" w:rsidRPr="006E4902">
        <w:rPr>
          <w:rFonts w:ascii="Linux Libertine" w:hAnsi="Linux Libertine"/>
          <w:szCs w:val="21"/>
        </w:rPr>
        <w:t>l</w:t>
      </w:r>
      <w:r w:rsidR="00D3108E">
        <w:rPr>
          <w:rFonts w:ascii="Linux Libertine" w:hAnsi="Linux Libertine"/>
          <w:szCs w:val="21"/>
        </w:rPr>
        <w:t>’</w:t>
      </w:r>
      <w:r w:rsidR="001703EC" w:rsidRPr="006E4902">
        <w:rPr>
          <w:rFonts w:ascii="Linux Libertine" w:hAnsi="Linux Libertine"/>
          <w:szCs w:val="21"/>
        </w:rPr>
        <w:t xml:space="preserve">armistice et </w:t>
      </w:r>
      <w:r w:rsidR="00E02172" w:rsidRPr="006E4902">
        <w:rPr>
          <w:rFonts w:ascii="Linux Libertine" w:hAnsi="Linux Libertine"/>
          <w:szCs w:val="21"/>
        </w:rPr>
        <w:t xml:space="preserve">qui veulent </w:t>
      </w:r>
      <w:r w:rsidR="001703EC" w:rsidRPr="006E4902">
        <w:rPr>
          <w:rFonts w:ascii="Linux Libertine" w:hAnsi="Linux Libertine"/>
          <w:szCs w:val="21"/>
        </w:rPr>
        <w:t xml:space="preserve">négocier la paix avec les </w:t>
      </w:r>
      <w:r w:rsidR="007C0672" w:rsidRPr="006E4902">
        <w:rPr>
          <w:rFonts w:ascii="Linux Libertine" w:hAnsi="Linux Libertine"/>
          <w:szCs w:val="21"/>
        </w:rPr>
        <w:t>prussiens.</w:t>
      </w:r>
    </w:p>
    <w:p w:rsidR="008C62FE" w:rsidRPr="006E4902" w:rsidRDefault="007C0672" w:rsidP="0029206E">
      <w:pPr>
        <w:ind w:firstLine="425"/>
        <w:rPr>
          <w:rFonts w:ascii="Linux Libertine" w:hAnsi="Linux Libertine"/>
          <w:szCs w:val="21"/>
        </w:rPr>
      </w:pPr>
      <w:r w:rsidRPr="006E4902">
        <w:rPr>
          <w:rFonts w:ascii="Linux Libertine" w:hAnsi="Linux Libertine"/>
          <w:szCs w:val="21"/>
        </w:rPr>
        <w:t>Il y a néanmoins deux points décisifs à retenir</w:t>
      </w:r>
      <w:r w:rsidR="008C62FE" w:rsidRPr="006E4902">
        <w:rPr>
          <w:rFonts w:ascii="Linux Libertine" w:hAnsi="Linux Libertine"/>
          <w:szCs w:val="21"/>
        </w:rPr>
        <w:t> :</w:t>
      </w:r>
      <w:r w:rsidR="00050903" w:rsidRPr="006E4902">
        <w:rPr>
          <w:rFonts w:ascii="Linux Libertine" w:hAnsi="Linux Libertine"/>
          <w:szCs w:val="21"/>
        </w:rPr>
        <w:t xml:space="preserve"> </w:t>
      </w:r>
      <w:r w:rsidR="008C62FE" w:rsidRPr="006E4902">
        <w:rPr>
          <w:rFonts w:ascii="Linux Libertine" w:hAnsi="Linux Libertine"/>
          <w:szCs w:val="21"/>
        </w:rPr>
        <w:t>Paris est assiégé</w:t>
      </w:r>
      <w:r w:rsidR="006264C2" w:rsidRPr="006E4902">
        <w:rPr>
          <w:rFonts w:ascii="Linux Libertine" w:hAnsi="Linux Libertine"/>
          <w:szCs w:val="21"/>
        </w:rPr>
        <w:t>e</w:t>
      </w:r>
      <w:r w:rsidR="008C62FE" w:rsidRPr="006E4902">
        <w:rPr>
          <w:rFonts w:ascii="Linux Libertine" w:hAnsi="Linux Libertine"/>
          <w:szCs w:val="21"/>
        </w:rPr>
        <w:t xml:space="preserve"> depuis le mois de se</w:t>
      </w:r>
      <w:r w:rsidR="008C62FE" w:rsidRPr="006E4902">
        <w:rPr>
          <w:rFonts w:ascii="Linux Libertine" w:hAnsi="Linux Libertine"/>
          <w:szCs w:val="21"/>
        </w:rPr>
        <w:t>p</w:t>
      </w:r>
      <w:r w:rsidR="008C62FE" w:rsidRPr="006E4902">
        <w:rPr>
          <w:rFonts w:ascii="Linux Libertine" w:hAnsi="Linux Libertine"/>
          <w:szCs w:val="21"/>
        </w:rPr>
        <w:t>tembre 1870</w:t>
      </w:r>
      <w:r w:rsidR="00B515C9" w:rsidRPr="006E4902">
        <w:rPr>
          <w:rFonts w:ascii="Linux Libertine" w:hAnsi="Linux Libertine"/>
          <w:szCs w:val="21"/>
        </w:rPr>
        <w:t>, est bombardé</w:t>
      </w:r>
      <w:r w:rsidR="006264C2" w:rsidRPr="006E4902">
        <w:rPr>
          <w:rFonts w:ascii="Linux Libertine" w:hAnsi="Linux Libertine"/>
          <w:szCs w:val="21"/>
        </w:rPr>
        <w:t>e</w:t>
      </w:r>
      <w:r w:rsidR="00B515C9" w:rsidRPr="006E4902">
        <w:rPr>
          <w:rFonts w:ascii="Linux Libertine" w:hAnsi="Linux Libertine"/>
          <w:szCs w:val="21"/>
        </w:rPr>
        <w:t xml:space="preserve"> et connaît une pénurie alimentaire dramatique ; mais </w:t>
      </w:r>
      <w:r w:rsidR="00C32FBE" w:rsidRPr="006E4902">
        <w:rPr>
          <w:rFonts w:ascii="Linux Libertine" w:hAnsi="Linux Libertine"/>
          <w:szCs w:val="21"/>
        </w:rPr>
        <w:t xml:space="preserve">elle </w:t>
      </w:r>
      <w:r w:rsidR="00B515C9" w:rsidRPr="006E4902">
        <w:rPr>
          <w:rFonts w:ascii="Linux Libertine" w:hAnsi="Linux Libertine"/>
          <w:szCs w:val="21"/>
        </w:rPr>
        <w:t>résiste et refuse la logique de la négociation</w:t>
      </w:r>
      <w:r w:rsidR="00C32FBE" w:rsidRPr="006E4902">
        <w:rPr>
          <w:rFonts w:ascii="Linux Libertine" w:hAnsi="Linux Libertine"/>
          <w:szCs w:val="21"/>
        </w:rPr>
        <w:t>,</w:t>
      </w:r>
      <w:r w:rsidR="00B515C9" w:rsidRPr="006E4902">
        <w:rPr>
          <w:rFonts w:ascii="Linux Libertine" w:hAnsi="Linux Libertine"/>
          <w:szCs w:val="21"/>
        </w:rPr>
        <w:t xml:space="preserve"> au même titre que l</w:t>
      </w:r>
      <w:r w:rsidR="00D3108E">
        <w:rPr>
          <w:rFonts w:ascii="Linux Libertine" w:hAnsi="Linux Libertine"/>
          <w:szCs w:val="21"/>
        </w:rPr>
        <w:t>’</w:t>
      </w:r>
      <w:r w:rsidR="00B515C9" w:rsidRPr="006E4902">
        <w:rPr>
          <w:rFonts w:ascii="Linux Libertine" w:hAnsi="Linux Libertine"/>
          <w:szCs w:val="21"/>
        </w:rPr>
        <w:t>homme qui incarne la résistance à l</w:t>
      </w:r>
      <w:r w:rsidR="00D3108E">
        <w:rPr>
          <w:rFonts w:ascii="Linux Libertine" w:hAnsi="Linux Libertine"/>
          <w:szCs w:val="21"/>
        </w:rPr>
        <w:t>’</w:t>
      </w:r>
      <w:r w:rsidR="00C32FBE" w:rsidRPr="006E4902">
        <w:rPr>
          <w:rFonts w:ascii="Linux Libertine" w:hAnsi="Linux Libertine"/>
          <w:szCs w:val="21"/>
        </w:rPr>
        <w:t xml:space="preserve">invasion, qui veut rejouer le mythe de la grande nation </w:t>
      </w:r>
      <w:r w:rsidR="00C07F89" w:rsidRPr="006E4902">
        <w:rPr>
          <w:rFonts w:ascii="Linux Libertine" w:hAnsi="Linux Libertine"/>
          <w:szCs w:val="21"/>
        </w:rPr>
        <w:t>et renouer avec les heures glorieuses des soldats de l</w:t>
      </w:r>
      <w:r w:rsidR="00D3108E">
        <w:rPr>
          <w:rFonts w:ascii="Linux Libertine" w:hAnsi="Linux Libertine"/>
          <w:szCs w:val="21"/>
        </w:rPr>
        <w:t>’</w:t>
      </w:r>
      <w:r w:rsidR="00A27CDF" w:rsidRPr="006E4902">
        <w:rPr>
          <w:rFonts w:ascii="Linux Libertine" w:hAnsi="Linux Libertine"/>
          <w:szCs w:val="21"/>
        </w:rPr>
        <w:t>E</w:t>
      </w:r>
      <w:r w:rsidR="00C07F89" w:rsidRPr="006E4902">
        <w:rPr>
          <w:rFonts w:ascii="Linux Libertine" w:hAnsi="Linux Libertine"/>
          <w:szCs w:val="21"/>
        </w:rPr>
        <w:t>mpire</w:t>
      </w:r>
      <w:r w:rsidR="00A27CDF" w:rsidRPr="006E4902">
        <w:rPr>
          <w:rFonts w:ascii="Linux Libertine" w:hAnsi="Linux Libertine"/>
          <w:szCs w:val="21"/>
        </w:rPr>
        <w:t xml:space="preserve"> : </w:t>
      </w:r>
      <w:r w:rsidR="00EF1961" w:rsidRPr="006E4902">
        <w:rPr>
          <w:rFonts w:ascii="Linux Libertine" w:hAnsi="Linux Libertine"/>
          <w:szCs w:val="21"/>
        </w:rPr>
        <w:t xml:space="preserve">Léon </w:t>
      </w:r>
      <w:r w:rsidR="00A27CDF" w:rsidRPr="006E4902">
        <w:rPr>
          <w:rFonts w:ascii="Linux Libertine" w:hAnsi="Linux Libertine"/>
          <w:szCs w:val="21"/>
        </w:rPr>
        <w:t>Gambetta</w:t>
      </w:r>
      <w:r w:rsidR="00EF1961" w:rsidRPr="006E4902">
        <w:rPr>
          <w:rFonts w:ascii="Linux Libertine" w:hAnsi="Linux Libertine"/>
          <w:szCs w:val="21"/>
        </w:rPr>
        <w:t xml:space="preserve"> </w:t>
      </w:r>
      <w:r w:rsidR="00CA70AC" w:rsidRPr="006E4902">
        <w:rPr>
          <w:rFonts w:ascii="Linux Libertine" w:hAnsi="Linux Libertine"/>
          <w:szCs w:val="21"/>
        </w:rPr>
        <w:t>[</w:t>
      </w:r>
      <w:r w:rsidR="00EF1961" w:rsidRPr="006E4902">
        <w:rPr>
          <w:rFonts w:ascii="Linux Libertine" w:hAnsi="Linux Libertine"/>
          <w:szCs w:val="21"/>
        </w:rPr>
        <w:t>1838-1882</w:t>
      </w:r>
      <w:r w:rsidR="00CA70AC" w:rsidRPr="006E4902">
        <w:rPr>
          <w:rFonts w:ascii="Linux Libertine" w:hAnsi="Linux Libertine"/>
          <w:szCs w:val="21"/>
        </w:rPr>
        <w:t>]</w:t>
      </w:r>
      <w:r w:rsidR="00961B7C" w:rsidRPr="006E4902">
        <w:rPr>
          <w:rFonts w:ascii="Linux Libertine" w:hAnsi="Linux Libertine"/>
          <w:szCs w:val="21"/>
        </w:rPr>
        <w:t>, qui a quitté la capital</w:t>
      </w:r>
      <w:r w:rsidR="00A33AEE" w:rsidRPr="006E4902">
        <w:rPr>
          <w:rFonts w:ascii="Linux Libertine" w:hAnsi="Linux Libertine"/>
          <w:szCs w:val="21"/>
        </w:rPr>
        <w:t>e</w:t>
      </w:r>
      <w:r w:rsidR="00961B7C" w:rsidRPr="006E4902">
        <w:rPr>
          <w:rFonts w:ascii="Linux Libertine" w:hAnsi="Linux Libertine"/>
          <w:szCs w:val="21"/>
        </w:rPr>
        <w:t xml:space="preserve"> en ballon </w:t>
      </w:r>
      <w:r w:rsidR="00321B90" w:rsidRPr="006E4902">
        <w:rPr>
          <w:rFonts w:ascii="Linux Libertine" w:hAnsi="Linux Libertine"/>
          <w:szCs w:val="21"/>
        </w:rPr>
        <w:t>pour reconst</w:t>
      </w:r>
      <w:r w:rsidR="00321B90" w:rsidRPr="006E4902">
        <w:rPr>
          <w:rFonts w:ascii="Linux Libertine" w:hAnsi="Linux Libertine"/>
          <w:szCs w:val="21"/>
        </w:rPr>
        <w:t>i</w:t>
      </w:r>
      <w:r w:rsidR="00321B90" w:rsidRPr="006E4902">
        <w:rPr>
          <w:rFonts w:ascii="Linux Libertine" w:hAnsi="Linux Libertine"/>
          <w:szCs w:val="21"/>
        </w:rPr>
        <w:t>tuer son pouvoir</w:t>
      </w:r>
      <w:r w:rsidR="00CA124A" w:rsidRPr="006E4902">
        <w:rPr>
          <w:rFonts w:ascii="Linux Libertine" w:hAnsi="Linux Libertine"/>
          <w:szCs w:val="21"/>
        </w:rPr>
        <w:t xml:space="preserve"> et </w:t>
      </w:r>
      <w:r w:rsidR="00321B90" w:rsidRPr="006E4902">
        <w:rPr>
          <w:rFonts w:ascii="Linux Libertine" w:hAnsi="Linux Libertine"/>
          <w:szCs w:val="21"/>
        </w:rPr>
        <w:t>une armée pour repousser l</w:t>
      </w:r>
      <w:r w:rsidR="00D3108E">
        <w:rPr>
          <w:rFonts w:ascii="Linux Libertine" w:hAnsi="Linux Libertine"/>
          <w:szCs w:val="21"/>
        </w:rPr>
        <w:t>’</w:t>
      </w:r>
      <w:r w:rsidR="00321B90" w:rsidRPr="006E4902">
        <w:rPr>
          <w:rFonts w:ascii="Linux Libertine" w:hAnsi="Linux Libertine"/>
          <w:szCs w:val="21"/>
        </w:rPr>
        <w:t>invasion prussienne.</w:t>
      </w:r>
      <w:r w:rsidR="00E152E0" w:rsidRPr="006E4902">
        <w:rPr>
          <w:rFonts w:ascii="Linux Libertine" w:hAnsi="Linux Libertine"/>
          <w:szCs w:val="21"/>
        </w:rPr>
        <w:t xml:space="preserve"> Quoi qu</w:t>
      </w:r>
      <w:r w:rsidR="00D3108E">
        <w:rPr>
          <w:rFonts w:ascii="Linux Libertine" w:hAnsi="Linux Libertine"/>
          <w:szCs w:val="21"/>
        </w:rPr>
        <w:t>’</w:t>
      </w:r>
      <w:r w:rsidR="00E152E0" w:rsidRPr="006E4902">
        <w:rPr>
          <w:rFonts w:ascii="Linux Libertine" w:hAnsi="Linux Libertine"/>
          <w:szCs w:val="21"/>
        </w:rPr>
        <w:t>il en soit, Gambetta est en minorité et ne peut</w:t>
      </w:r>
      <w:r w:rsidR="005169BE" w:rsidRPr="006E4902">
        <w:rPr>
          <w:rFonts w:ascii="Linux Libertine" w:hAnsi="Linux Libertine"/>
          <w:szCs w:val="21"/>
        </w:rPr>
        <w:t xml:space="preserve"> rien contre la signature de l</w:t>
      </w:r>
      <w:r w:rsidR="00D3108E">
        <w:rPr>
          <w:rFonts w:ascii="Linux Libertine" w:hAnsi="Linux Libertine"/>
          <w:szCs w:val="21"/>
        </w:rPr>
        <w:t>’</w:t>
      </w:r>
      <w:r w:rsidR="005169BE" w:rsidRPr="006E4902">
        <w:rPr>
          <w:rFonts w:ascii="Linux Libertine" w:hAnsi="Linux Libertine"/>
          <w:szCs w:val="21"/>
        </w:rPr>
        <w:t xml:space="preserve">armistice </w:t>
      </w:r>
      <w:r w:rsidR="000C6EE2" w:rsidRPr="006E4902">
        <w:rPr>
          <w:rFonts w:ascii="Linux Libertine" w:hAnsi="Linux Libertine"/>
          <w:szCs w:val="21"/>
        </w:rPr>
        <w:t>le 28 janvier 1871</w:t>
      </w:r>
      <w:r w:rsidR="00161880" w:rsidRPr="006E4902">
        <w:rPr>
          <w:rFonts w:ascii="Linux Libertine" w:hAnsi="Linux Libertine"/>
          <w:szCs w:val="21"/>
        </w:rPr>
        <w:t xml:space="preserve">. </w:t>
      </w:r>
      <w:r w:rsidR="002D0F78" w:rsidRPr="006E4902">
        <w:rPr>
          <w:rFonts w:ascii="Linux Libertine" w:hAnsi="Linux Libertine"/>
          <w:szCs w:val="21"/>
        </w:rPr>
        <w:t>À la même date</w:t>
      </w:r>
      <w:r w:rsidR="00764E8A" w:rsidRPr="006E4902">
        <w:rPr>
          <w:rFonts w:ascii="Linux Libertine" w:hAnsi="Linux Libertine"/>
          <w:szCs w:val="21"/>
        </w:rPr>
        <w:t xml:space="preserve"> est proclamé l</w:t>
      </w:r>
      <w:r w:rsidR="00D3108E">
        <w:rPr>
          <w:rFonts w:ascii="Linux Libertine" w:hAnsi="Linux Libertine"/>
          <w:szCs w:val="21"/>
        </w:rPr>
        <w:t>’</w:t>
      </w:r>
      <w:r w:rsidR="00912FDE" w:rsidRPr="006E4902">
        <w:rPr>
          <w:rFonts w:ascii="Linux Libertine" w:hAnsi="Linux Libertine"/>
          <w:szCs w:val="21"/>
        </w:rPr>
        <w:t>E</w:t>
      </w:r>
      <w:r w:rsidR="00764E8A" w:rsidRPr="006E4902">
        <w:rPr>
          <w:rFonts w:ascii="Linux Libertine" w:hAnsi="Linux Libertine"/>
          <w:szCs w:val="21"/>
        </w:rPr>
        <w:t xml:space="preserve">mpire </w:t>
      </w:r>
      <w:r w:rsidR="00480641" w:rsidRPr="006E4902">
        <w:rPr>
          <w:rFonts w:ascii="Linux Libertine" w:hAnsi="Linux Libertine"/>
          <w:szCs w:val="21"/>
        </w:rPr>
        <w:t>A</w:t>
      </w:r>
      <w:r w:rsidR="00764E8A" w:rsidRPr="006E4902">
        <w:rPr>
          <w:rFonts w:ascii="Linux Libertine" w:hAnsi="Linux Libertine"/>
          <w:szCs w:val="21"/>
        </w:rPr>
        <w:t>llemand, le II</w:t>
      </w:r>
      <w:r w:rsidR="00764E8A" w:rsidRPr="006E4902">
        <w:rPr>
          <w:rFonts w:ascii="Linux Libertine" w:hAnsi="Linux Libertine"/>
          <w:szCs w:val="21"/>
          <w:vertAlign w:val="superscript"/>
        </w:rPr>
        <w:t>e</w:t>
      </w:r>
      <w:r w:rsidR="00764E8A" w:rsidRPr="006E4902">
        <w:rPr>
          <w:rFonts w:ascii="Linux Libertine" w:hAnsi="Linux Libertine"/>
          <w:szCs w:val="21"/>
        </w:rPr>
        <w:t xml:space="preserve"> Reich, </w:t>
      </w:r>
      <w:r w:rsidR="0036420A" w:rsidRPr="006E4902">
        <w:rPr>
          <w:rFonts w:ascii="Linux Libertine" w:hAnsi="Linux Libertine"/>
          <w:szCs w:val="21"/>
        </w:rPr>
        <w:t>et Guillaume II devient empereur d</w:t>
      </w:r>
      <w:r w:rsidR="00D3108E">
        <w:rPr>
          <w:rFonts w:ascii="Linux Libertine" w:hAnsi="Linux Libertine"/>
          <w:szCs w:val="21"/>
        </w:rPr>
        <w:t>’</w:t>
      </w:r>
      <w:r w:rsidR="0036420A" w:rsidRPr="006E4902">
        <w:rPr>
          <w:rFonts w:ascii="Linux Libertine" w:hAnsi="Linux Libertine"/>
          <w:szCs w:val="21"/>
        </w:rPr>
        <w:t xml:space="preserve">Allemagne </w:t>
      </w:r>
      <w:r w:rsidR="00FD7C49" w:rsidRPr="006E4902">
        <w:rPr>
          <w:rFonts w:ascii="Linux Libertine" w:hAnsi="Linux Libertine"/>
          <w:szCs w:val="21"/>
        </w:rPr>
        <w:t xml:space="preserve">tout </w:t>
      </w:r>
      <w:r w:rsidR="0036420A" w:rsidRPr="006E4902">
        <w:rPr>
          <w:rFonts w:ascii="Linux Libertine" w:hAnsi="Linux Libertine"/>
          <w:szCs w:val="21"/>
        </w:rPr>
        <w:t xml:space="preserve">en étant couronné </w:t>
      </w:r>
      <w:r w:rsidR="00764E8A" w:rsidRPr="006E4902">
        <w:rPr>
          <w:rFonts w:ascii="Linux Libertine" w:hAnsi="Linux Libertine"/>
          <w:szCs w:val="21"/>
        </w:rPr>
        <w:t>à Versailles.</w:t>
      </w:r>
      <w:r w:rsidR="00E23EBC" w:rsidRPr="006E4902">
        <w:rPr>
          <w:rFonts w:ascii="Linux Libertine" w:hAnsi="Linux Libertine"/>
          <w:szCs w:val="21"/>
        </w:rPr>
        <w:t xml:space="preserve"> En effet, la guerre franco-prussienne a servi à Bismarck et </w:t>
      </w:r>
      <w:r w:rsidR="00837602" w:rsidRPr="006E4902">
        <w:rPr>
          <w:rFonts w:ascii="Linux Libertine" w:hAnsi="Linux Libertine"/>
          <w:szCs w:val="21"/>
        </w:rPr>
        <w:t xml:space="preserve">(surtout) </w:t>
      </w:r>
      <w:r w:rsidR="00E23EBC" w:rsidRPr="006E4902">
        <w:rPr>
          <w:rFonts w:ascii="Linux Libertine" w:hAnsi="Linux Libertine"/>
          <w:szCs w:val="21"/>
        </w:rPr>
        <w:t>à Guillaume II à faire l</w:t>
      </w:r>
      <w:r w:rsidR="00D3108E">
        <w:rPr>
          <w:rFonts w:ascii="Linux Libertine" w:hAnsi="Linux Libertine"/>
          <w:szCs w:val="21"/>
        </w:rPr>
        <w:t>’</w:t>
      </w:r>
      <w:r w:rsidR="00E23EBC" w:rsidRPr="006E4902">
        <w:rPr>
          <w:rFonts w:ascii="Linux Libertine" w:hAnsi="Linux Libertine"/>
          <w:szCs w:val="21"/>
        </w:rPr>
        <w:t>unité de l</w:t>
      </w:r>
      <w:r w:rsidR="00D3108E">
        <w:rPr>
          <w:rFonts w:ascii="Linux Libertine" w:hAnsi="Linux Libertine"/>
          <w:szCs w:val="21"/>
        </w:rPr>
        <w:t>’</w:t>
      </w:r>
      <w:r w:rsidR="004A6D5A" w:rsidRPr="006E4902">
        <w:rPr>
          <w:rFonts w:ascii="Linux Libertine" w:hAnsi="Linux Libertine"/>
          <w:szCs w:val="21"/>
        </w:rPr>
        <w:t>Allemagne (« par le fer et par le sang » d</w:t>
      </w:r>
      <w:r w:rsidR="00D3108E">
        <w:rPr>
          <w:rFonts w:ascii="Linux Libertine" w:hAnsi="Linux Libertine"/>
          <w:szCs w:val="21"/>
        </w:rPr>
        <w:t>’</w:t>
      </w:r>
      <w:r w:rsidR="004A6D5A" w:rsidRPr="006E4902">
        <w:rPr>
          <w:rFonts w:ascii="Linux Libertine" w:hAnsi="Linux Libertine"/>
          <w:szCs w:val="21"/>
        </w:rPr>
        <w:t>après Bi</w:t>
      </w:r>
      <w:r w:rsidR="004A6D5A" w:rsidRPr="006E4902">
        <w:rPr>
          <w:rFonts w:ascii="Linux Libertine" w:hAnsi="Linux Libertine"/>
          <w:szCs w:val="21"/>
        </w:rPr>
        <w:t>s</w:t>
      </w:r>
      <w:r w:rsidR="004A6D5A" w:rsidRPr="006E4902">
        <w:rPr>
          <w:rFonts w:ascii="Linux Libertine" w:hAnsi="Linux Libertine"/>
          <w:szCs w:val="21"/>
        </w:rPr>
        <w:t>marck).</w:t>
      </w:r>
      <w:r w:rsidR="007737F9" w:rsidRPr="006E4902">
        <w:rPr>
          <w:rFonts w:ascii="Linux Libertine" w:hAnsi="Linux Libertine"/>
          <w:szCs w:val="21"/>
        </w:rPr>
        <w:t xml:space="preserve"> </w:t>
      </w:r>
      <w:r w:rsidR="00837602" w:rsidRPr="006E4902">
        <w:rPr>
          <w:rFonts w:ascii="Linux Libertine" w:hAnsi="Linux Libertine"/>
          <w:szCs w:val="21"/>
        </w:rPr>
        <w:t>L</w:t>
      </w:r>
      <w:r w:rsidR="00D3108E">
        <w:rPr>
          <w:rFonts w:ascii="Linux Libertine" w:hAnsi="Linux Libertine"/>
          <w:szCs w:val="21"/>
        </w:rPr>
        <w:t>’</w:t>
      </w:r>
      <w:r w:rsidR="00837602" w:rsidRPr="006E4902">
        <w:rPr>
          <w:rFonts w:ascii="Linux Libertine" w:hAnsi="Linux Libertine"/>
          <w:szCs w:val="21"/>
        </w:rPr>
        <w:t>humiliation supplémentaire faite à la France est que c</w:t>
      </w:r>
      <w:r w:rsidR="00D3108E">
        <w:rPr>
          <w:rFonts w:ascii="Linux Libertine" w:hAnsi="Linux Libertine"/>
          <w:szCs w:val="21"/>
        </w:rPr>
        <w:t>’</w:t>
      </w:r>
      <w:r w:rsidR="00837602" w:rsidRPr="006E4902">
        <w:rPr>
          <w:rFonts w:ascii="Linux Libertine" w:hAnsi="Linux Libertine"/>
          <w:szCs w:val="21"/>
        </w:rPr>
        <w:t>est dans le palais du Roi Soleil que l</w:t>
      </w:r>
      <w:r w:rsidR="00D3108E">
        <w:rPr>
          <w:rFonts w:ascii="Linux Libertine" w:hAnsi="Linux Libertine"/>
          <w:szCs w:val="21"/>
        </w:rPr>
        <w:t>’</w:t>
      </w:r>
      <w:r w:rsidR="00837602" w:rsidRPr="006E4902">
        <w:rPr>
          <w:rFonts w:ascii="Linux Libertine" w:hAnsi="Linux Libertine"/>
          <w:szCs w:val="21"/>
        </w:rPr>
        <w:t>on voit émerger cette grande puissance européenne qu</w:t>
      </w:r>
      <w:r w:rsidR="00D3108E">
        <w:rPr>
          <w:rFonts w:ascii="Linux Libertine" w:hAnsi="Linux Libertine"/>
          <w:szCs w:val="21"/>
        </w:rPr>
        <w:t>’</w:t>
      </w:r>
      <w:r w:rsidR="00837602" w:rsidRPr="006E4902">
        <w:rPr>
          <w:rFonts w:ascii="Linux Libertine" w:hAnsi="Linux Libertine"/>
          <w:szCs w:val="21"/>
        </w:rPr>
        <w:t>est l</w:t>
      </w:r>
      <w:r w:rsidR="00D3108E">
        <w:rPr>
          <w:rFonts w:ascii="Linux Libertine" w:hAnsi="Linux Libertine"/>
          <w:szCs w:val="21"/>
        </w:rPr>
        <w:t>’</w:t>
      </w:r>
      <w:r w:rsidR="00837602" w:rsidRPr="006E4902">
        <w:rPr>
          <w:rFonts w:ascii="Linux Libertine" w:hAnsi="Linux Libertine"/>
          <w:szCs w:val="21"/>
        </w:rPr>
        <w:t>Allemagne.</w:t>
      </w:r>
    </w:p>
    <w:p w:rsidR="000607D3" w:rsidRPr="006E4902" w:rsidRDefault="007158E9" w:rsidP="0029206E">
      <w:pPr>
        <w:ind w:firstLine="425"/>
        <w:rPr>
          <w:rFonts w:ascii="Linux Libertine" w:hAnsi="Linux Libertine"/>
          <w:szCs w:val="21"/>
        </w:rPr>
      </w:pPr>
      <w:r w:rsidRPr="006E4902">
        <w:rPr>
          <w:rFonts w:ascii="Linux Libertine" w:hAnsi="Linux Libertine"/>
          <w:szCs w:val="21"/>
        </w:rPr>
        <w:t>Le problème est que Bismarck, l</w:t>
      </w:r>
      <w:r w:rsidR="00D3108E">
        <w:rPr>
          <w:rFonts w:ascii="Linux Libertine" w:hAnsi="Linux Libertine"/>
          <w:szCs w:val="21"/>
        </w:rPr>
        <w:t>’</w:t>
      </w:r>
      <w:r w:rsidRPr="006E4902">
        <w:rPr>
          <w:rFonts w:ascii="Linux Libertine" w:hAnsi="Linux Libertine"/>
          <w:szCs w:val="21"/>
        </w:rPr>
        <w:t xml:space="preserve">homme fort, le Chancelier, </w:t>
      </w:r>
      <w:r w:rsidR="00BB4C0A" w:rsidRPr="006E4902">
        <w:rPr>
          <w:rFonts w:ascii="Linux Libertine" w:hAnsi="Linux Libertine"/>
          <w:szCs w:val="21"/>
        </w:rPr>
        <w:t>refuse de négocier</w:t>
      </w:r>
      <w:r w:rsidR="002014B4" w:rsidRPr="006E4902">
        <w:rPr>
          <w:rFonts w:ascii="Linux Libertine" w:hAnsi="Linux Libertine"/>
          <w:szCs w:val="21"/>
        </w:rPr>
        <w:t xml:space="preserve"> la paix avec un gouvernement illégitime car né de l</w:t>
      </w:r>
      <w:r w:rsidR="00D3108E">
        <w:rPr>
          <w:rFonts w:ascii="Linux Libertine" w:hAnsi="Linux Libertine"/>
          <w:szCs w:val="21"/>
        </w:rPr>
        <w:t>’</w:t>
      </w:r>
      <w:r w:rsidR="002014B4" w:rsidRPr="006E4902">
        <w:rPr>
          <w:rFonts w:ascii="Linux Libertine" w:hAnsi="Linux Libertine"/>
          <w:szCs w:val="21"/>
        </w:rPr>
        <w:t xml:space="preserve">insurrection parisienne. </w:t>
      </w:r>
      <w:r w:rsidR="00995BFA" w:rsidRPr="006E4902">
        <w:rPr>
          <w:rFonts w:ascii="Linux Libertine" w:hAnsi="Linux Libertine"/>
          <w:szCs w:val="21"/>
        </w:rPr>
        <w:t>Bismarck exige donc que l</w:t>
      </w:r>
      <w:r w:rsidR="00D3108E">
        <w:rPr>
          <w:rFonts w:ascii="Linux Libertine" w:hAnsi="Linux Libertine"/>
          <w:szCs w:val="21"/>
        </w:rPr>
        <w:t>’</w:t>
      </w:r>
      <w:r w:rsidR="00995BFA" w:rsidRPr="006E4902">
        <w:rPr>
          <w:rFonts w:ascii="Linux Libertine" w:hAnsi="Linux Libertine"/>
          <w:szCs w:val="21"/>
        </w:rPr>
        <w:t xml:space="preserve">on organise des élections </w:t>
      </w:r>
      <w:r w:rsidR="007547F4" w:rsidRPr="006E4902">
        <w:rPr>
          <w:rFonts w:ascii="Linux Libertine" w:hAnsi="Linux Libertine"/>
          <w:szCs w:val="21"/>
        </w:rPr>
        <w:t>législatives, ce qui va être fait le 8 février 1871</w:t>
      </w:r>
      <w:r w:rsidR="004C04E8" w:rsidRPr="006E4902">
        <w:rPr>
          <w:rFonts w:ascii="Linux Libertine" w:hAnsi="Linux Libertine"/>
          <w:szCs w:val="21"/>
        </w:rPr>
        <w:t>, et ces élections vont déboucher, selon l</w:t>
      </w:r>
      <w:r w:rsidR="00D3108E">
        <w:rPr>
          <w:rFonts w:ascii="Linux Libertine" w:hAnsi="Linux Libertine"/>
          <w:szCs w:val="21"/>
        </w:rPr>
        <w:t>’</w:t>
      </w:r>
      <w:r w:rsidR="004C04E8" w:rsidRPr="006E4902">
        <w:rPr>
          <w:rFonts w:ascii="Linux Libertine" w:hAnsi="Linux Libertine"/>
          <w:szCs w:val="21"/>
        </w:rPr>
        <w:t>expression célèbre de l</w:t>
      </w:r>
      <w:r w:rsidR="00D3108E">
        <w:rPr>
          <w:rFonts w:ascii="Linux Libertine" w:hAnsi="Linux Libertine"/>
          <w:szCs w:val="21"/>
        </w:rPr>
        <w:t>’</w:t>
      </w:r>
      <w:r w:rsidR="004C04E8" w:rsidRPr="006E4902">
        <w:rPr>
          <w:rFonts w:ascii="Linux Libertine" w:hAnsi="Linux Libertine"/>
          <w:szCs w:val="21"/>
        </w:rPr>
        <w:t xml:space="preserve">époque, sur </w:t>
      </w:r>
      <w:r w:rsidR="007008DC" w:rsidRPr="006E4902">
        <w:rPr>
          <w:rFonts w:ascii="Linux Libertine" w:hAnsi="Linux Libertine"/>
          <w:szCs w:val="21"/>
        </w:rPr>
        <w:t>ce qu</w:t>
      </w:r>
      <w:r w:rsidR="00D3108E">
        <w:rPr>
          <w:rFonts w:ascii="Linux Libertine" w:hAnsi="Linux Libertine"/>
          <w:szCs w:val="21"/>
        </w:rPr>
        <w:t>’</w:t>
      </w:r>
      <w:r w:rsidR="007008DC" w:rsidRPr="006E4902">
        <w:rPr>
          <w:rFonts w:ascii="Linux Libertine" w:hAnsi="Linux Libertine"/>
          <w:szCs w:val="21"/>
        </w:rPr>
        <w:t>on appelle la "Chambre intro</w:t>
      </w:r>
      <w:r w:rsidR="007008DC" w:rsidRPr="006E4902">
        <w:rPr>
          <w:rFonts w:ascii="Linux Libertine" w:hAnsi="Linux Libertine"/>
          <w:szCs w:val="21"/>
        </w:rPr>
        <w:t>u</w:t>
      </w:r>
      <w:r w:rsidR="007008DC" w:rsidRPr="006E4902">
        <w:rPr>
          <w:rFonts w:ascii="Linux Libertine" w:hAnsi="Linux Libertine"/>
          <w:szCs w:val="21"/>
        </w:rPr>
        <w:t>vable".</w:t>
      </w:r>
    </w:p>
    <w:p w:rsidR="004B017D" w:rsidRPr="006E4902" w:rsidRDefault="00AC499F" w:rsidP="0029206E">
      <w:pPr>
        <w:ind w:firstLine="425"/>
        <w:rPr>
          <w:rFonts w:ascii="Linux Libertine" w:hAnsi="Linux Libertine"/>
          <w:szCs w:val="21"/>
        </w:rPr>
      </w:pPr>
      <w:r w:rsidRPr="006E4902">
        <w:rPr>
          <w:rFonts w:ascii="Linux Libertine" w:hAnsi="Linux Libertine"/>
          <w:szCs w:val="21"/>
        </w:rPr>
        <w:t>Qu</w:t>
      </w:r>
      <w:r w:rsidR="00D3108E">
        <w:rPr>
          <w:rFonts w:ascii="Linux Libertine" w:hAnsi="Linux Libertine"/>
          <w:szCs w:val="21"/>
        </w:rPr>
        <w:t>’</w:t>
      </w:r>
      <w:r w:rsidRPr="006E4902">
        <w:rPr>
          <w:rFonts w:ascii="Linux Libertine" w:hAnsi="Linux Libertine"/>
          <w:szCs w:val="21"/>
        </w:rPr>
        <w:t xml:space="preserve">est-ce que cette "Chambre introuvable" ? </w:t>
      </w:r>
      <w:r w:rsidR="00CA70AC" w:rsidRPr="006E4902">
        <w:rPr>
          <w:rFonts w:ascii="Linux Libertine" w:hAnsi="Linux Libertine"/>
          <w:szCs w:val="21"/>
        </w:rPr>
        <w:t>Il s</w:t>
      </w:r>
      <w:r w:rsidR="00D3108E">
        <w:rPr>
          <w:rFonts w:ascii="Linux Libertine" w:hAnsi="Linux Libertine"/>
          <w:szCs w:val="21"/>
        </w:rPr>
        <w:t>’</w:t>
      </w:r>
      <w:r w:rsidR="00CA70AC" w:rsidRPr="006E4902">
        <w:rPr>
          <w:rFonts w:ascii="Linux Libertine" w:hAnsi="Linux Libertine"/>
          <w:szCs w:val="21"/>
        </w:rPr>
        <w:t>agit d</w:t>
      </w:r>
      <w:r w:rsidR="00D3108E">
        <w:rPr>
          <w:rFonts w:ascii="Linux Libertine" w:hAnsi="Linux Libertine"/>
          <w:szCs w:val="21"/>
        </w:rPr>
        <w:t>’</w:t>
      </w:r>
      <w:r w:rsidRPr="006E4902">
        <w:rPr>
          <w:rFonts w:ascii="Linux Libertine" w:hAnsi="Linux Libertine"/>
          <w:szCs w:val="21"/>
        </w:rPr>
        <w:t>une Chambre qui est très major</w:t>
      </w:r>
      <w:r w:rsidRPr="006E4902">
        <w:rPr>
          <w:rFonts w:ascii="Linux Libertine" w:hAnsi="Linux Libertine"/>
          <w:szCs w:val="21"/>
        </w:rPr>
        <w:t>i</w:t>
      </w:r>
      <w:r w:rsidRPr="006E4902">
        <w:rPr>
          <w:rFonts w:ascii="Linux Libertine" w:hAnsi="Linux Libertine"/>
          <w:szCs w:val="21"/>
        </w:rPr>
        <w:t xml:space="preserve">tairement </w:t>
      </w:r>
      <w:r w:rsidR="006361B0" w:rsidRPr="006E4902">
        <w:rPr>
          <w:rFonts w:ascii="Linux Libertine" w:hAnsi="Linux Libertine"/>
          <w:szCs w:val="21"/>
        </w:rPr>
        <w:t>monarchiste</w:t>
      </w:r>
      <w:r w:rsidR="00735054" w:rsidRPr="006E4902">
        <w:rPr>
          <w:rFonts w:ascii="Linux Libertine" w:hAnsi="Linux Libertine"/>
          <w:szCs w:val="21"/>
        </w:rPr>
        <w:t>. D</w:t>
      </w:r>
      <w:r w:rsidR="00D3108E">
        <w:rPr>
          <w:rFonts w:ascii="Linux Libertine" w:hAnsi="Linux Libertine"/>
          <w:szCs w:val="21"/>
        </w:rPr>
        <w:t>’</w:t>
      </w:r>
      <w:r w:rsidR="00C07F45" w:rsidRPr="006E4902">
        <w:rPr>
          <w:rFonts w:ascii="Linux Libertine" w:hAnsi="Linux Libertine"/>
          <w:szCs w:val="21"/>
        </w:rPr>
        <w:t>après une description célèbre faite par Victor Hugo, on voit revenir du fond de leur campagne les notables monarchistes ultra, c</w:t>
      </w:r>
      <w:r w:rsidR="00D3108E">
        <w:rPr>
          <w:rFonts w:ascii="Linux Libertine" w:hAnsi="Linux Libertine"/>
          <w:szCs w:val="21"/>
        </w:rPr>
        <w:t>’</w:t>
      </w:r>
      <w:r w:rsidR="00C07F45" w:rsidRPr="006E4902">
        <w:rPr>
          <w:rFonts w:ascii="Linux Libertine" w:hAnsi="Linux Libertine"/>
          <w:szCs w:val="21"/>
        </w:rPr>
        <w:t>est-à-dire qui renvoient à la pr</w:t>
      </w:r>
      <w:r w:rsidR="00C07F45" w:rsidRPr="006E4902">
        <w:rPr>
          <w:rFonts w:ascii="Linux Libertine" w:hAnsi="Linux Libertine"/>
          <w:szCs w:val="21"/>
        </w:rPr>
        <w:t>e</w:t>
      </w:r>
      <w:r w:rsidR="00C07F45" w:rsidRPr="006E4902">
        <w:rPr>
          <w:rFonts w:ascii="Linux Libertine" w:hAnsi="Linux Libertine"/>
          <w:szCs w:val="21"/>
        </w:rPr>
        <w:t>mière restauration</w:t>
      </w:r>
      <w:r w:rsidR="004B3399" w:rsidRPr="006E4902">
        <w:rPr>
          <w:rFonts w:ascii="Linux Libertine" w:hAnsi="Linux Libertine"/>
          <w:szCs w:val="21"/>
        </w:rPr>
        <w:t>.</w:t>
      </w:r>
      <w:r w:rsidR="00D625B9" w:rsidRPr="006E4902">
        <w:rPr>
          <w:rFonts w:ascii="Linux Libertine" w:hAnsi="Linux Libertine"/>
          <w:szCs w:val="21"/>
        </w:rPr>
        <w:t xml:space="preserve"> </w:t>
      </w:r>
      <w:r w:rsidR="005E7DE9" w:rsidRPr="006E4902">
        <w:rPr>
          <w:rFonts w:ascii="Linux Libertine" w:hAnsi="Linux Libertine"/>
          <w:szCs w:val="21"/>
        </w:rPr>
        <w:t>Il faut retenir de cette description que l</w:t>
      </w:r>
      <w:r w:rsidR="00D3108E">
        <w:rPr>
          <w:rFonts w:ascii="Linux Libertine" w:hAnsi="Linux Libertine"/>
          <w:szCs w:val="21"/>
        </w:rPr>
        <w:t>’</w:t>
      </w:r>
      <w:r w:rsidR="005E7DE9" w:rsidRPr="006E4902">
        <w:rPr>
          <w:rFonts w:ascii="Linux Libertine" w:hAnsi="Linux Libertine"/>
          <w:szCs w:val="21"/>
        </w:rPr>
        <w:t xml:space="preserve">on a </w:t>
      </w:r>
      <w:r w:rsidR="006361D9" w:rsidRPr="006E4902">
        <w:rPr>
          <w:rFonts w:ascii="Linux Libertine" w:hAnsi="Linux Libertine"/>
          <w:szCs w:val="21"/>
        </w:rPr>
        <w:t xml:space="preserve">donc </w:t>
      </w:r>
      <w:r w:rsidR="00D625B9" w:rsidRPr="006E4902">
        <w:rPr>
          <w:rFonts w:ascii="Linux Libertine" w:hAnsi="Linux Libertine"/>
          <w:szCs w:val="21"/>
        </w:rPr>
        <w:t xml:space="preserve">une Chambre qui ne doit </w:t>
      </w:r>
      <w:r w:rsidR="00E51CBF" w:rsidRPr="006E4902">
        <w:rPr>
          <w:rFonts w:ascii="Linux Libertine" w:hAnsi="Linux Libertine"/>
          <w:szCs w:val="21"/>
        </w:rPr>
        <w:t>final</w:t>
      </w:r>
      <w:r w:rsidR="00E51CBF" w:rsidRPr="006E4902">
        <w:rPr>
          <w:rFonts w:ascii="Linux Libertine" w:hAnsi="Linux Libertine"/>
          <w:szCs w:val="21"/>
        </w:rPr>
        <w:t>e</w:t>
      </w:r>
      <w:r w:rsidR="00E51CBF" w:rsidRPr="006E4902">
        <w:rPr>
          <w:rFonts w:ascii="Linux Libertine" w:hAnsi="Linux Libertine"/>
          <w:szCs w:val="21"/>
        </w:rPr>
        <w:t xml:space="preserve">ment </w:t>
      </w:r>
      <w:r w:rsidR="00D625B9" w:rsidRPr="006E4902">
        <w:rPr>
          <w:rFonts w:ascii="Linux Libertine" w:hAnsi="Linux Libertine"/>
          <w:szCs w:val="21"/>
        </w:rPr>
        <w:t>son succès qu</w:t>
      </w:r>
      <w:r w:rsidR="00D3108E">
        <w:rPr>
          <w:rFonts w:ascii="Linux Libertine" w:hAnsi="Linux Libertine"/>
          <w:szCs w:val="21"/>
        </w:rPr>
        <w:t>’</w:t>
      </w:r>
      <w:r w:rsidR="00D625B9" w:rsidRPr="006E4902">
        <w:rPr>
          <w:rFonts w:ascii="Linux Libertine" w:hAnsi="Linux Libertine"/>
          <w:szCs w:val="21"/>
        </w:rPr>
        <w:t xml:space="preserve">à la France </w:t>
      </w:r>
      <w:r w:rsidR="00E51CBF" w:rsidRPr="006E4902">
        <w:rPr>
          <w:rFonts w:ascii="Linux Libertine" w:hAnsi="Linux Libertine"/>
          <w:szCs w:val="21"/>
        </w:rPr>
        <w:t>rurale, profondément pacifiste.</w:t>
      </w:r>
    </w:p>
    <w:p w:rsidR="0027304C" w:rsidRPr="006E4902" w:rsidRDefault="00F0003A" w:rsidP="0029206E">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 xml:space="preserve">homme fort qui émerge au sein de cette </w:t>
      </w:r>
      <w:r w:rsidR="0008555F" w:rsidRPr="006E4902">
        <w:rPr>
          <w:rFonts w:ascii="Linux Libertine" w:hAnsi="Linux Libertine"/>
          <w:szCs w:val="21"/>
        </w:rPr>
        <w:t xml:space="preserve">assemblée qui siège à Bordeaux où </w:t>
      </w:r>
      <w:r w:rsidRPr="006E4902">
        <w:rPr>
          <w:rFonts w:ascii="Linux Libertine" w:hAnsi="Linux Libertine"/>
          <w:szCs w:val="21"/>
        </w:rPr>
        <w:t>le gouve</w:t>
      </w:r>
      <w:r w:rsidRPr="006E4902">
        <w:rPr>
          <w:rFonts w:ascii="Linux Libertine" w:hAnsi="Linux Libertine"/>
          <w:szCs w:val="21"/>
        </w:rPr>
        <w:t>r</w:t>
      </w:r>
      <w:r w:rsidRPr="006E4902">
        <w:rPr>
          <w:rFonts w:ascii="Linux Libertine" w:hAnsi="Linux Libertine"/>
          <w:szCs w:val="21"/>
        </w:rPr>
        <w:t>nement s</w:t>
      </w:r>
      <w:r w:rsidR="00D3108E">
        <w:rPr>
          <w:rFonts w:ascii="Linux Libertine" w:hAnsi="Linux Libertine"/>
          <w:szCs w:val="21"/>
        </w:rPr>
        <w:t>’</w:t>
      </w:r>
      <w:r w:rsidRPr="006E4902">
        <w:rPr>
          <w:rFonts w:ascii="Linux Libertine" w:hAnsi="Linux Libertine"/>
          <w:szCs w:val="21"/>
        </w:rPr>
        <w:t>est replié</w:t>
      </w:r>
      <w:r w:rsidR="0008555F" w:rsidRPr="006E4902">
        <w:rPr>
          <w:rFonts w:ascii="Linux Libertine" w:hAnsi="Linux Libertine"/>
          <w:szCs w:val="21"/>
        </w:rPr>
        <w:t xml:space="preserve">, </w:t>
      </w:r>
      <w:r w:rsidR="0003324F" w:rsidRPr="006E4902">
        <w:rPr>
          <w:rFonts w:ascii="Linux Libertine" w:hAnsi="Linux Libertine"/>
          <w:szCs w:val="21"/>
        </w:rPr>
        <w:t>et qui est peut-être l</w:t>
      </w:r>
      <w:r w:rsidR="00D3108E">
        <w:rPr>
          <w:rFonts w:ascii="Linux Libertine" w:hAnsi="Linux Libertine"/>
          <w:szCs w:val="21"/>
        </w:rPr>
        <w:t>’</w:t>
      </w:r>
      <w:r w:rsidR="0003324F" w:rsidRPr="006E4902">
        <w:rPr>
          <w:rFonts w:ascii="Linux Libertine" w:hAnsi="Linux Libertine"/>
          <w:szCs w:val="21"/>
        </w:rPr>
        <w:t>homme clé pour comprendre cette France du XIX</w:t>
      </w:r>
      <w:r w:rsidR="0003324F" w:rsidRPr="006E4902">
        <w:rPr>
          <w:rFonts w:ascii="Linux Libertine" w:hAnsi="Linux Libertine"/>
          <w:szCs w:val="21"/>
          <w:vertAlign w:val="superscript"/>
        </w:rPr>
        <w:t>e</w:t>
      </w:r>
      <w:r w:rsidR="007009E7" w:rsidRPr="006E4902">
        <w:rPr>
          <w:rFonts w:ascii="Linux Libertine" w:hAnsi="Linux Libertine"/>
          <w:szCs w:val="21"/>
        </w:rPr>
        <w:t xml:space="preserve"> siècle, est Adolphe Thiers</w:t>
      </w:r>
      <w:r w:rsidR="007140E8" w:rsidRPr="006E4902">
        <w:rPr>
          <w:rFonts w:ascii="Linux Libertine" w:hAnsi="Linux Libertine"/>
          <w:szCs w:val="21"/>
        </w:rPr>
        <w:t xml:space="preserve"> </w:t>
      </w:r>
      <w:r w:rsidR="00B533C5" w:rsidRPr="006E4902">
        <w:rPr>
          <w:rFonts w:ascii="Linux Libertine" w:hAnsi="Linux Libertine"/>
          <w:szCs w:val="21"/>
        </w:rPr>
        <w:t>[</w:t>
      </w:r>
      <w:r w:rsidR="007140E8" w:rsidRPr="006E4902">
        <w:rPr>
          <w:rFonts w:ascii="Linux Libertine" w:hAnsi="Linux Libertine"/>
          <w:szCs w:val="21"/>
        </w:rPr>
        <w:t>1797-1877</w:t>
      </w:r>
      <w:r w:rsidR="00B533C5" w:rsidRPr="006E4902">
        <w:rPr>
          <w:rFonts w:ascii="Linux Libertine" w:hAnsi="Linux Libertine"/>
          <w:szCs w:val="21"/>
        </w:rPr>
        <w:t>]</w:t>
      </w:r>
      <w:r w:rsidR="00355914" w:rsidRPr="006E4902">
        <w:rPr>
          <w:rFonts w:ascii="Linux Libertine" w:hAnsi="Linux Libertine"/>
          <w:szCs w:val="21"/>
        </w:rPr>
        <w:t>.</w:t>
      </w:r>
      <w:r w:rsidR="00781F66" w:rsidRPr="006E4902">
        <w:rPr>
          <w:rFonts w:ascii="Linux Libertine" w:hAnsi="Linux Libertine"/>
          <w:szCs w:val="21"/>
        </w:rPr>
        <w:t xml:space="preserve"> Il est important de retenir qu</w:t>
      </w:r>
      <w:r w:rsidR="00D3108E">
        <w:rPr>
          <w:rFonts w:ascii="Linux Libertine" w:hAnsi="Linux Libertine"/>
          <w:szCs w:val="21"/>
        </w:rPr>
        <w:t>’</w:t>
      </w:r>
      <w:r w:rsidR="00781F66" w:rsidRPr="006E4902">
        <w:rPr>
          <w:rFonts w:ascii="Linux Libertine" w:hAnsi="Linux Libertine"/>
          <w:szCs w:val="21"/>
        </w:rPr>
        <w:t xml:space="preserve">il est désigné </w:t>
      </w:r>
      <w:r w:rsidR="00396FE2" w:rsidRPr="006E4902">
        <w:rPr>
          <w:rFonts w:ascii="Linux Libertine" w:hAnsi="Linux Libertine"/>
          <w:szCs w:val="21"/>
        </w:rPr>
        <w:t>le 1</w:t>
      </w:r>
      <w:r w:rsidR="00CE6DC6" w:rsidRPr="006E4902">
        <w:rPr>
          <w:rFonts w:ascii="Linux Libertine" w:hAnsi="Linux Libertine"/>
          <w:szCs w:val="21"/>
        </w:rPr>
        <w:t>7</w:t>
      </w:r>
      <w:r w:rsidR="00396FE2" w:rsidRPr="006E4902">
        <w:rPr>
          <w:rFonts w:ascii="Linux Libertine" w:hAnsi="Linux Libertine"/>
          <w:szCs w:val="21"/>
        </w:rPr>
        <w:t xml:space="preserve"> février 1871, </w:t>
      </w:r>
      <w:r w:rsidR="00781F66" w:rsidRPr="006E4902">
        <w:rPr>
          <w:rFonts w:ascii="Linux Libertine" w:hAnsi="Linux Libertine"/>
          <w:szCs w:val="21"/>
        </w:rPr>
        <w:t>au lendemain de la première réunion des députés</w:t>
      </w:r>
      <w:r w:rsidR="00396FE2" w:rsidRPr="006E4902">
        <w:rPr>
          <w:rFonts w:ascii="Linux Libertine" w:hAnsi="Linux Libertine"/>
          <w:szCs w:val="21"/>
        </w:rPr>
        <w:t>,</w:t>
      </w:r>
      <w:r w:rsidR="006355DD" w:rsidRPr="006E4902">
        <w:rPr>
          <w:rFonts w:ascii="Linux Libertine" w:hAnsi="Linux Libertine"/>
          <w:szCs w:val="21"/>
        </w:rPr>
        <w:t xml:space="preserve"> comme « chef </w:t>
      </w:r>
      <w:r w:rsidR="00E44CC2" w:rsidRPr="006E4902">
        <w:rPr>
          <w:rFonts w:ascii="Linux Libertine" w:hAnsi="Linux Libertine"/>
          <w:szCs w:val="21"/>
        </w:rPr>
        <w:t xml:space="preserve">du pouvoir exécutif </w:t>
      </w:r>
      <w:r w:rsidR="00591FD2" w:rsidRPr="006E4902">
        <w:rPr>
          <w:rFonts w:ascii="Linux Libertine" w:hAnsi="Linux Libertine"/>
          <w:szCs w:val="21"/>
        </w:rPr>
        <w:t>de la Rép</w:t>
      </w:r>
      <w:r w:rsidR="00591FD2" w:rsidRPr="006E4902">
        <w:rPr>
          <w:rFonts w:ascii="Linux Libertine" w:hAnsi="Linux Libertine"/>
          <w:szCs w:val="21"/>
        </w:rPr>
        <w:t>u</w:t>
      </w:r>
      <w:r w:rsidR="00591FD2" w:rsidRPr="006E4902">
        <w:rPr>
          <w:rFonts w:ascii="Linux Libertine" w:hAnsi="Linux Libertine"/>
          <w:szCs w:val="21"/>
        </w:rPr>
        <w:t>blique Française</w:t>
      </w:r>
      <w:r w:rsidR="00D0000E" w:rsidRPr="006E4902">
        <w:rPr>
          <w:rFonts w:ascii="Linux Libertine" w:hAnsi="Linux Libertine"/>
          <w:szCs w:val="21"/>
        </w:rPr>
        <w:t xml:space="preserve"> en attendant qu</w:t>
      </w:r>
      <w:r w:rsidR="00D3108E">
        <w:rPr>
          <w:rFonts w:ascii="Linux Libertine" w:hAnsi="Linux Libertine"/>
          <w:szCs w:val="21"/>
        </w:rPr>
        <w:t>’</w:t>
      </w:r>
      <w:r w:rsidR="00D0000E" w:rsidRPr="006E4902">
        <w:rPr>
          <w:rFonts w:ascii="Linux Libertine" w:hAnsi="Linux Libertine"/>
          <w:szCs w:val="21"/>
        </w:rPr>
        <w:t>il soit statué sur les institutions »</w:t>
      </w:r>
      <w:r w:rsidR="006D18AC" w:rsidRPr="006E4902">
        <w:rPr>
          <w:rFonts w:ascii="Linux Libertine" w:hAnsi="Linux Libertine"/>
          <w:szCs w:val="21"/>
        </w:rPr>
        <w:t xml:space="preserve">. </w:t>
      </w:r>
      <w:r w:rsidR="008A74AD" w:rsidRPr="006E4902">
        <w:rPr>
          <w:rFonts w:ascii="Linux Libertine" w:hAnsi="Linux Libertine"/>
          <w:szCs w:val="21"/>
        </w:rPr>
        <w:t xml:space="preserve">Cela signifie que, le peuple parisien </w:t>
      </w:r>
      <w:r w:rsidR="00E85B1C" w:rsidRPr="006E4902">
        <w:rPr>
          <w:rFonts w:ascii="Linux Libertine" w:hAnsi="Linux Libertine"/>
          <w:szCs w:val="21"/>
        </w:rPr>
        <w:t>insurg</w:t>
      </w:r>
      <w:r w:rsidR="008A74AD" w:rsidRPr="006E4902">
        <w:rPr>
          <w:rFonts w:ascii="Linux Libertine" w:hAnsi="Linux Libertine"/>
          <w:szCs w:val="21"/>
        </w:rPr>
        <w:t>é a beau avoir proclamé la République le 4 septembre</w:t>
      </w:r>
      <w:r w:rsidR="00E12BA5" w:rsidRPr="006E4902">
        <w:rPr>
          <w:rFonts w:ascii="Linux Libertine" w:hAnsi="Linux Libertine"/>
          <w:szCs w:val="21"/>
        </w:rPr>
        <w:t xml:space="preserve"> 1871</w:t>
      </w:r>
      <w:r w:rsidR="008A74AD" w:rsidRPr="006E4902">
        <w:rPr>
          <w:rFonts w:ascii="Linux Libertine" w:hAnsi="Linux Libertine"/>
          <w:szCs w:val="21"/>
        </w:rPr>
        <w:t xml:space="preserve">, </w:t>
      </w:r>
      <w:r w:rsidR="008577EA" w:rsidRPr="006E4902">
        <w:rPr>
          <w:rFonts w:ascii="Linux Libertine" w:hAnsi="Linux Libertine"/>
          <w:szCs w:val="21"/>
        </w:rPr>
        <w:t xml:space="preserve">la </w:t>
      </w:r>
      <w:r w:rsidR="008A74AD" w:rsidRPr="006E4902">
        <w:rPr>
          <w:rFonts w:ascii="Linux Libertine" w:hAnsi="Linux Libertine"/>
          <w:szCs w:val="21"/>
        </w:rPr>
        <w:t>Chambre mona</w:t>
      </w:r>
      <w:r w:rsidR="008A74AD" w:rsidRPr="006E4902">
        <w:rPr>
          <w:rFonts w:ascii="Linux Libertine" w:hAnsi="Linux Libertine"/>
          <w:szCs w:val="21"/>
        </w:rPr>
        <w:t>r</w:t>
      </w:r>
      <w:r w:rsidR="008A74AD" w:rsidRPr="006E4902">
        <w:rPr>
          <w:rFonts w:ascii="Linux Libertine" w:hAnsi="Linux Libertine"/>
          <w:szCs w:val="21"/>
        </w:rPr>
        <w:t xml:space="preserve">chiste </w:t>
      </w:r>
      <w:r w:rsidR="008577EA" w:rsidRPr="006E4902">
        <w:rPr>
          <w:rFonts w:ascii="Linux Libertine" w:hAnsi="Linux Libertine"/>
          <w:szCs w:val="21"/>
        </w:rPr>
        <w:t xml:space="preserve">(rassemblement hétéroclite de toutes les droites monarchistes) montre sa volonté </w:t>
      </w:r>
      <w:r w:rsidR="00B15E8D" w:rsidRPr="006E4902">
        <w:rPr>
          <w:rFonts w:ascii="Linux Libertine" w:hAnsi="Linux Libertine"/>
          <w:szCs w:val="21"/>
        </w:rPr>
        <w:t>clair</w:t>
      </w:r>
      <w:r w:rsidR="00B15E8D" w:rsidRPr="006E4902">
        <w:rPr>
          <w:rFonts w:ascii="Linux Libertine" w:hAnsi="Linux Libertine"/>
          <w:szCs w:val="21"/>
        </w:rPr>
        <w:t>e</w:t>
      </w:r>
      <w:r w:rsidR="00B15E8D" w:rsidRPr="006E4902">
        <w:rPr>
          <w:rFonts w:ascii="Linux Libertine" w:hAnsi="Linux Libertine"/>
          <w:szCs w:val="21"/>
        </w:rPr>
        <w:t xml:space="preserve">ment affichée </w:t>
      </w:r>
      <w:r w:rsidR="008577EA" w:rsidRPr="006E4902">
        <w:rPr>
          <w:rFonts w:ascii="Linux Libertine" w:hAnsi="Linux Libertine"/>
          <w:szCs w:val="21"/>
        </w:rPr>
        <w:t xml:space="preserve">de vouloir restaurer </w:t>
      </w:r>
      <w:r w:rsidR="0076416E" w:rsidRPr="006E4902">
        <w:rPr>
          <w:rFonts w:ascii="Linux Libertine" w:hAnsi="Linux Libertine"/>
          <w:szCs w:val="21"/>
        </w:rPr>
        <w:t>la monarchie.</w:t>
      </w:r>
      <w:r w:rsidR="00B66210" w:rsidRPr="006E4902">
        <w:rPr>
          <w:rFonts w:ascii="Linux Libertine" w:hAnsi="Linux Libertine"/>
          <w:szCs w:val="21"/>
        </w:rPr>
        <w:t xml:space="preserve"> </w:t>
      </w:r>
      <w:r w:rsidR="00E20A1D" w:rsidRPr="006E4902">
        <w:rPr>
          <w:rFonts w:ascii="Linux Libertine" w:hAnsi="Linux Libertine"/>
          <w:szCs w:val="21"/>
        </w:rPr>
        <w:t>Cet accord</w:t>
      </w:r>
      <w:r w:rsidR="00B66210" w:rsidRPr="006E4902">
        <w:rPr>
          <w:rFonts w:ascii="Linux Libertine" w:hAnsi="Linux Libertine"/>
          <w:szCs w:val="21"/>
        </w:rPr>
        <w:t xml:space="preserve"> porte un nom </w:t>
      </w:r>
      <w:r w:rsidR="0063681F" w:rsidRPr="006E4902">
        <w:rPr>
          <w:rFonts w:ascii="Linux Libertine" w:hAnsi="Linux Libertine"/>
          <w:szCs w:val="21"/>
        </w:rPr>
        <w:t>important à retenir</w:t>
      </w:r>
      <w:r w:rsidR="00B66210" w:rsidRPr="006E4902">
        <w:rPr>
          <w:rFonts w:ascii="Linux Libertine" w:hAnsi="Linux Libertine"/>
          <w:szCs w:val="21"/>
        </w:rPr>
        <w:t xml:space="preserve"> : </w:t>
      </w:r>
      <w:r w:rsidR="0063681F" w:rsidRPr="006E4902">
        <w:rPr>
          <w:rFonts w:ascii="Linux Libertine" w:hAnsi="Linux Libertine"/>
          <w:szCs w:val="21"/>
        </w:rPr>
        <w:t xml:space="preserve">le Pacte de Bordeaux. </w:t>
      </w:r>
      <w:r w:rsidR="00405806" w:rsidRPr="006E4902">
        <w:rPr>
          <w:rFonts w:ascii="Linux Libertine" w:hAnsi="Linux Libertine"/>
          <w:szCs w:val="21"/>
        </w:rPr>
        <w:t>Il s</w:t>
      </w:r>
      <w:r w:rsidR="00D3108E">
        <w:rPr>
          <w:rFonts w:ascii="Linux Libertine" w:hAnsi="Linux Libertine"/>
          <w:szCs w:val="21"/>
        </w:rPr>
        <w:t>’</w:t>
      </w:r>
      <w:r w:rsidR="00405806" w:rsidRPr="006E4902">
        <w:rPr>
          <w:rFonts w:ascii="Linux Libertine" w:hAnsi="Linux Libertine"/>
          <w:szCs w:val="21"/>
        </w:rPr>
        <w:t>agit d</w:t>
      </w:r>
      <w:r w:rsidR="00D3108E">
        <w:rPr>
          <w:rFonts w:ascii="Linux Libertine" w:hAnsi="Linux Libertine"/>
          <w:szCs w:val="21"/>
        </w:rPr>
        <w:t>’</w:t>
      </w:r>
      <w:r w:rsidR="00405806" w:rsidRPr="006E4902">
        <w:rPr>
          <w:rFonts w:ascii="Linux Libertine" w:hAnsi="Linux Libertine"/>
          <w:szCs w:val="21"/>
        </w:rPr>
        <w:t>une assemblée monarchiste qui, forte de l</w:t>
      </w:r>
      <w:r w:rsidR="00D3108E">
        <w:rPr>
          <w:rFonts w:ascii="Linux Libertine" w:hAnsi="Linux Libertine"/>
          <w:szCs w:val="21"/>
        </w:rPr>
        <w:t>’</w:t>
      </w:r>
      <w:r w:rsidR="00405806" w:rsidRPr="006E4902">
        <w:rPr>
          <w:rFonts w:ascii="Linux Libertine" w:hAnsi="Linux Libertine"/>
          <w:szCs w:val="21"/>
        </w:rPr>
        <w:t xml:space="preserve">expérience de Thiers, </w:t>
      </w:r>
      <w:r w:rsidR="00E20A1D" w:rsidRPr="006E4902">
        <w:rPr>
          <w:rFonts w:ascii="Linux Libertine" w:hAnsi="Linux Libertine"/>
          <w:szCs w:val="21"/>
        </w:rPr>
        <w:t>lui reconnaît la prééminence, lui confie le pouvoir législatif, mais avec un arrière-plan, une très nette volonté, un désir, de restaurer la monarchie.</w:t>
      </w:r>
    </w:p>
    <w:p w:rsidR="009B61BE" w:rsidRPr="006E4902" w:rsidRDefault="00410D35" w:rsidP="0029206E">
      <w:pPr>
        <w:ind w:firstLine="425"/>
        <w:rPr>
          <w:rFonts w:ascii="Linux Libertine" w:hAnsi="Linux Libertine"/>
          <w:szCs w:val="21"/>
        </w:rPr>
      </w:pPr>
      <w:r w:rsidRPr="006E4902">
        <w:rPr>
          <w:rFonts w:ascii="Linux Libertine" w:hAnsi="Linux Libertine"/>
          <w:szCs w:val="21"/>
        </w:rPr>
        <w:t>Thiers s</w:t>
      </w:r>
      <w:r w:rsidR="00D3108E">
        <w:rPr>
          <w:rFonts w:ascii="Linux Libertine" w:hAnsi="Linux Libertine"/>
          <w:szCs w:val="21"/>
        </w:rPr>
        <w:t>’</w:t>
      </w:r>
      <w:r w:rsidRPr="006E4902">
        <w:rPr>
          <w:rFonts w:ascii="Linux Libertine" w:hAnsi="Linux Libertine"/>
          <w:szCs w:val="21"/>
        </w:rPr>
        <w:t>occupe, dans les semaines qui suivent, de négocier directement avec Bismarck, ce qui va déboucher sur un traité célèbre : le Traité de Francfort</w:t>
      </w:r>
      <w:r w:rsidR="00043637" w:rsidRPr="006E4902">
        <w:rPr>
          <w:rFonts w:ascii="Linux Libertine" w:hAnsi="Linux Libertine"/>
          <w:szCs w:val="21"/>
        </w:rPr>
        <w:t xml:space="preserve"> </w:t>
      </w:r>
      <w:r w:rsidR="00B5520D">
        <w:rPr>
          <w:rFonts w:ascii="Linux Libertine" w:hAnsi="Linux Libertine"/>
          <w:szCs w:val="21"/>
        </w:rPr>
        <w:t>–</w:t>
      </w:r>
      <w:r w:rsidR="00D15745">
        <w:rPr>
          <w:rFonts w:ascii="Linux Libertine" w:hAnsi="Linux Libertine"/>
          <w:szCs w:val="21"/>
        </w:rPr>
        <w:t> </w:t>
      </w:r>
      <w:r w:rsidR="00043637" w:rsidRPr="006E4902">
        <w:rPr>
          <w:rFonts w:ascii="Linux Libertine" w:hAnsi="Linux Libertine"/>
          <w:szCs w:val="21"/>
        </w:rPr>
        <w:t>l</w:t>
      </w:r>
      <w:r w:rsidR="00FB7485" w:rsidRPr="006E4902">
        <w:rPr>
          <w:rFonts w:ascii="Linux Libertine" w:hAnsi="Linux Libertine"/>
          <w:szCs w:val="21"/>
        </w:rPr>
        <w:t>a paix est donc signée</w:t>
      </w:r>
      <w:r w:rsidR="00D15745">
        <w:rPr>
          <w:rFonts w:ascii="Linux Libertine" w:hAnsi="Linux Libertine"/>
          <w:szCs w:val="21"/>
        </w:rPr>
        <w:t> </w:t>
      </w:r>
      <w:r w:rsidR="00B5520D">
        <w:rPr>
          <w:rFonts w:ascii="Linux Libertine" w:hAnsi="Linux Libertine"/>
          <w:szCs w:val="21"/>
        </w:rPr>
        <w:t>–</w:t>
      </w:r>
      <w:r w:rsidR="00043637" w:rsidRPr="006E4902">
        <w:rPr>
          <w:rFonts w:ascii="Linux Libertine" w:hAnsi="Linux Libertine"/>
          <w:szCs w:val="21"/>
        </w:rPr>
        <w:t xml:space="preserve"> le 10 mai 1871</w:t>
      </w:r>
      <w:r w:rsidR="004300AD" w:rsidRPr="006E4902">
        <w:rPr>
          <w:rFonts w:ascii="Linux Libertine" w:hAnsi="Linux Libertine"/>
          <w:szCs w:val="21"/>
        </w:rPr>
        <w:t>, dont les clauses les plus pénibles pour la France sont : la perte de l</w:t>
      </w:r>
      <w:r w:rsidR="00D3108E">
        <w:rPr>
          <w:rFonts w:ascii="Linux Libertine" w:hAnsi="Linux Libertine"/>
          <w:szCs w:val="21"/>
        </w:rPr>
        <w:t>’</w:t>
      </w:r>
      <w:r w:rsidR="004300AD" w:rsidRPr="006E4902">
        <w:rPr>
          <w:rFonts w:ascii="Linux Libertine" w:hAnsi="Linux Libertine"/>
          <w:szCs w:val="21"/>
        </w:rPr>
        <w:t>Alsace-Lorraine</w:t>
      </w:r>
      <w:r w:rsidR="00755CAA" w:rsidRPr="006E4902">
        <w:rPr>
          <w:rFonts w:ascii="Linux Libertine" w:hAnsi="Linux Libertine"/>
          <w:szCs w:val="21"/>
        </w:rPr>
        <w:t xml:space="preserve"> et une indemnité colossale pour l</w:t>
      </w:r>
      <w:r w:rsidR="00D3108E">
        <w:rPr>
          <w:rFonts w:ascii="Linux Libertine" w:hAnsi="Linux Libertine"/>
          <w:szCs w:val="21"/>
        </w:rPr>
        <w:t>’</w:t>
      </w:r>
      <w:r w:rsidR="002A5600" w:rsidRPr="006E4902">
        <w:rPr>
          <w:rFonts w:ascii="Linux Libertine" w:hAnsi="Linux Libertine"/>
          <w:szCs w:val="21"/>
        </w:rPr>
        <w:t>époque de 5 milliards de francs</w:t>
      </w:r>
      <w:r w:rsidR="00B16B44" w:rsidRPr="006E4902">
        <w:rPr>
          <w:rFonts w:ascii="Linux Libertine" w:hAnsi="Linux Libertine"/>
          <w:szCs w:val="21"/>
        </w:rPr>
        <w:t xml:space="preserve"> payables en </w:t>
      </w:r>
      <w:r w:rsidR="002A5600" w:rsidRPr="006E4902">
        <w:rPr>
          <w:rFonts w:ascii="Linux Libertine" w:hAnsi="Linux Libertine"/>
          <w:szCs w:val="21"/>
        </w:rPr>
        <w:t>or</w:t>
      </w:r>
      <w:r w:rsidR="00B16B44" w:rsidRPr="006E4902">
        <w:rPr>
          <w:rFonts w:ascii="Linux Libertine" w:hAnsi="Linux Libertine"/>
          <w:szCs w:val="21"/>
        </w:rPr>
        <w:t xml:space="preserve"> et à verser en trois ans</w:t>
      </w:r>
      <w:r w:rsidR="00272EC8" w:rsidRPr="006E4902">
        <w:rPr>
          <w:rFonts w:ascii="Linux Libertine" w:hAnsi="Linux Libertine"/>
          <w:szCs w:val="21"/>
        </w:rPr>
        <w:t xml:space="preserve">. </w:t>
      </w:r>
      <w:r w:rsidR="009B61BE" w:rsidRPr="006E4902">
        <w:rPr>
          <w:rFonts w:ascii="Linux Libertine" w:hAnsi="Linux Libertine"/>
          <w:szCs w:val="21"/>
        </w:rPr>
        <w:t>En gage de ce paiement, les Allemands obtiennent l</w:t>
      </w:r>
      <w:r w:rsidR="00D3108E">
        <w:rPr>
          <w:rFonts w:ascii="Linux Libertine" w:hAnsi="Linux Libertine"/>
          <w:szCs w:val="21"/>
        </w:rPr>
        <w:t>’</w:t>
      </w:r>
      <w:r w:rsidR="009B61BE" w:rsidRPr="006E4902">
        <w:rPr>
          <w:rFonts w:ascii="Linux Libertine" w:hAnsi="Linux Libertine"/>
          <w:szCs w:val="21"/>
        </w:rPr>
        <w:t>occupation d</w:t>
      </w:r>
      <w:r w:rsidR="00D3108E">
        <w:rPr>
          <w:rFonts w:ascii="Linux Libertine" w:hAnsi="Linux Libertine"/>
          <w:szCs w:val="21"/>
        </w:rPr>
        <w:t>’</w:t>
      </w:r>
      <w:r w:rsidR="009B61BE" w:rsidRPr="006E4902">
        <w:rPr>
          <w:rFonts w:ascii="Linux Libertine" w:hAnsi="Linux Libertine"/>
          <w:szCs w:val="21"/>
        </w:rPr>
        <w:t>une partie du terr</w:t>
      </w:r>
      <w:r w:rsidR="009B61BE" w:rsidRPr="006E4902">
        <w:rPr>
          <w:rFonts w:ascii="Linux Libertine" w:hAnsi="Linux Libertine"/>
          <w:szCs w:val="21"/>
        </w:rPr>
        <w:t>i</w:t>
      </w:r>
      <w:r w:rsidR="009B61BE" w:rsidRPr="006E4902">
        <w:rPr>
          <w:rFonts w:ascii="Linux Libertine" w:hAnsi="Linux Libertine"/>
          <w:szCs w:val="21"/>
        </w:rPr>
        <w:t>toire (</w:t>
      </w:r>
      <w:r w:rsidR="00ED1477">
        <w:rPr>
          <w:rFonts w:ascii="Linux Libertine" w:hAnsi="Linux Libertine"/>
          <w:szCs w:val="21"/>
        </w:rPr>
        <w:t>six</w:t>
      </w:r>
      <w:r w:rsidR="009B61BE" w:rsidRPr="006E4902">
        <w:rPr>
          <w:rFonts w:ascii="Linux Libertine" w:hAnsi="Linux Libertine"/>
          <w:szCs w:val="21"/>
        </w:rPr>
        <w:t xml:space="preserve"> départements du Nord et Belfort) jusqu</w:t>
      </w:r>
      <w:r w:rsidR="00D3108E">
        <w:rPr>
          <w:rFonts w:ascii="Linux Libertine" w:hAnsi="Linux Libertine"/>
          <w:szCs w:val="21"/>
        </w:rPr>
        <w:t>’</w:t>
      </w:r>
      <w:r w:rsidR="009B61BE" w:rsidRPr="006E4902">
        <w:rPr>
          <w:rFonts w:ascii="Linux Libertine" w:hAnsi="Linux Libertine"/>
          <w:szCs w:val="21"/>
        </w:rPr>
        <w:t>au paiement complet de cette somme.</w:t>
      </w:r>
    </w:p>
    <w:p w:rsidR="00410D35" w:rsidRPr="006E4902" w:rsidRDefault="00272EC8" w:rsidP="0029206E">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 xml:space="preserve">est là que Thiers va montrer son énergie politique : il va lancer deux emprunts </w:t>
      </w:r>
      <w:r w:rsidR="00B16B44" w:rsidRPr="006E4902">
        <w:rPr>
          <w:rFonts w:ascii="Linux Libertine" w:hAnsi="Linux Libertine"/>
          <w:szCs w:val="21"/>
        </w:rPr>
        <w:t>qui vont drainer l</w:t>
      </w:r>
      <w:r w:rsidR="00D3108E">
        <w:rPr>
          <w:rFonts w:ascii="Linux Libertine" w:hAnsi="Linux Libertine"/>
          <w:szCs w:val="21"/>
        </w:rPr>
        <w:t>’</w:t>
      </w:r>
      <w:r w:rsidR="00B16B44" w:rsidRPr="006E4902">
        <w:rPr>
          <w:rFonts w:ascii="Linux Libertine" w:hAnsi="Linux Libertine"/>
          <w:szCs w:val="21"/>
        </w:rPr>
        <w:t>épargne rurale</w:t>
      </w:r>
      <w:r w:rsidR="003F73E3" w:rsidRPr="006E4902">
        <w:rPr>
          <w:rFonts w:ascii="Linux Libertine" w:hAnsi="Linux Libertine"/>
          <w:szCs w:val="21"/>
        </w:rPr>
        <w:t xml:space="preserve"> et permettre </w:t>
      </w:r>
      <w:r w:rsidR="000065B8" w:rsidRPr="006E4902">
        <w:rPr>
          <w:rFonts w:ascii="Linux Libertine" w:hAnsi="Linux Libertine"/>
          <w:szCs w:val="21"/>
        </w:rPr>
        <w:t>de rembourser à long terme l</w:t>
      </w:r>
      <w:r w:rsidR="00D3108E">
        <w:rPr>
          <w:rFonts w:ascii="Linux Libertine" w:hAnsi="Linux Libertine"/>
          <w:szCs w:val="21"/>
        </w:rPr>
        <w:t>’</w:t>
      </w:r>
      <w:r w:rsidR="000065B8" w:rsidRPr="006E4902">
        <w:rPr>
          <w:rFonts w:ascii="Linux Libertine" w:hAnsi="Linux Libertine"/>
          <w:szCs w:val="21"/>
        </w:rPr>
        <w:t>indemnité</w:t>
      </w:r>
      <w:r w:rsidR="002325C6" w:rsidRPr="006E4902">
        <w:rPr>
          <w:rFonts w:ascii="Linux Libertine" w:hAnsi="Linux Libertine"/>
          <w:szCs w:val="21"/>
        </w:rPr>
        <w:t xml:space="preserve">, ce qui va </w:t>
      </w:r>
      <w:r w:rsidR="00B16B44" w:rsidRPr="006E4902">
        <w:rPr>
          <w:rFonts w:ascii="Linux Libertine" w:hAnsi="Linux Libertine"/>
          <w:szCs w:val="21"/>
        </w:rPr>
        <w:t>pe</w:t>
      </w:r>
      <w:r w:rsidR="00B16B44" w:rsidRPr="006E4902">
        <w:rPr>
          <w:rFonts w:ascii="Linux Libertine" w:hAnsi="Linux Libertine"/>
          <w:szCs w:val="21"/>
        </w:rPr>
        <w:t>r</w:t>
      </w:r>
      <w:r w:rsidR="00B16B44" w:rsidRPr="006E4902">
        <w:rPr>
          <w:rFonts w:ascii="Linux Libertine" w:hAnsi="Linux Libertine"/>
          <w:szCs w:val="21"/>
        </w:rPr>
        <w:t>mettre l</w:t>
      </w:r>
      <w:r w:rsidR="00D3108E">
        <w:rPr>
          <w:rFonts w:ascii="Linux Libertine" w:hAnsi="Linux Libertine"/>
          <w:szCs w:val="21"/>
        </w:rPr>
        <w:t>’</w:t>
      </w:r>
      <w:r w:rsidR="00B16B44" w:rsidRPr="006E4902">
        <w:rPr>
          <w:rFonts w:ascii="Linux Libertine" w:hAnsi="Linux Libertine"/>
          <w:szCs w:val="21"/>
        </w:rPr>
        <w:t>évacuation anticipée du territoire</w:t>
      </w:r>
      <w:r w:rsidR="009C46E4" w:rsidRPr="006E4902">
        <w:rPr>
          <w:rFonts w:ascii="Linux Libertine" w:hAnsi="Linux Libertine"/>
          <w:szCs w:val="21"/>
        </w:rPr>
        <w:t xml:space="preserve"> par les allemands au début de </w:t>
      </w:r>
      <w:r w:rsidR="004A754D" w:rsidRPr="006E4902">
        <w:rPr>
          <w:rFonts w:ascii="Linux Libertine" w:hAnsi="Linux Libertine"/>
          <w:szCs w:val="21"/>
        </w:rPr>
        <w:t>l</w:t>
      </w:r>
      <w:r w:rsidR="00D3108E">
        <w:rPr>
          <w:rFonts w:ascii="Linux Libertine" w:hAnsi="Linux Libertine"/>
          <w:szCs w:val="21"/>
        </w:rPr>
        <w:t>’</w:t>
      </w:r>
      <w:r w:rsidR="004A754D" w:rsidRPr="006E4902">
        <w:rPr>
          <w:rFonts w:ascii="Linux Libertine" w:hAnsi="Linux Libertine"/>
          <w:szCs w:val="21"/>
        </w:rPr>
        <w:t xml:space="preserve">année </w:t>
      </w:r>
      <w:r w:rsidR="009C46E4" w:rsidRPr="006E4902">
        <w:rPr>
          <w:rFonts w:ascii="Linux Libertine" w:hAnsi="Linux Libertine"/>
          <w:szCs w:val="21"/>
        </w:rPr>
        <w:t>1872.</w:t>
      </w:r>
      <w:r w:rsidR="009D6EF9" w:rsidRPr="006E4902">
        <w:rPr>
          <w:rFonts w:ascii="Linux Libertine" w:hAnsi="Linux Libertine"/>
          <w:szCs w:val="21"/>
        </w:rPr>
        <w:t xml:space="preserve"> Cela permet à Thiers de gagner un surnom</w:t>
      </w:r>
      <w:r w:rsidR="0036436F" w:rsidRPr="006E4902">
        <w:rPr>
          <w:rFonts w:ascii="Linux Libertine" w:hAnsi="Linux Libertine"/>
          <w:szCs w:val="21"/>
        </w:rPr>
        <w:t>, celui de « libérateur du territoire ».</w:t>
      </w:r>
      <w:r w:rsidR="00C23A43" w:rsidRPr="006E4902">
        <w:rPr>
          <w:rFonts w:ascii="Linux Libertine" w:hAnsi="Linux Libertine"/>
          <w:szCs w:val="21"/>
        </w:rPr>
        <w:t xml:space="preserve"> Mais ce n</w:t>
      </w:r>
      <w:r w:rsidR="00D3108E">
        <w:rPr>
          <w:rFonts w:ascii="Linux Libertine" w:hAnsi="Linux Libertine"/>
          <w:szCs w:val="21"/>
        </w:rPr>
        <w:t>’</w:t>
      </w:r>
      <w:r w:rsidR="00C23A43" w:rsidRPr="006E4902">
        <w:rPr>
          <w:rFonts w:ascii="Linux Libertine" w:hAnsi="Linux Libertine"/>
          <w:szCs w:val="21"/>
        </w:rPr>
        <w:t>est pas encore le co</w:t>
      </w:r>
      <w:r w:rsidR="00C23A43" w:rsidRPr="006E4902">
        <w:rPr>
          <w:rFonts w:ascii="Linux Libertine" w:hAnsi="Linux Libertine"/>
          <w:szCs w:val="21"/>
        </w:rPr>
        <w:t>u</w:t>
      </w:r>
      <w:r w:rsidR="00C23A43" w:rsidRPr="006E4902">
        <w:rPr>
          <w:rFonts w:ascii="Linux Libertine" w:hAnsi="Linux Libertine"/>
          <w:szCs w:val="21"/>
        </w:rPr>
        <w:t>ronnement de sa carrière.</w:t>
      </w:r>
    </w:p>
    <w:p w:rsidR="00C23A43" w:rsidRPr="006E4902" w:rsidRDefault="008E2173" w:rsidP="0029206E">
      <w:pPr>
        <w:ind w:firstLine="425"/>
        <w:rPr>
          <w:rFonts w:ascii="Linux Libertine" w:hAnsi="Linux Libertine"/>
          <w:szCs w:val="21"/>
        </w:rPr>
      </w:pPr>
      <w:r w:rsidRPr="006E4902">
        <w:rPr>
          <w:rFonts w:ascii="Linux Libertine" w:hAnsi="Linux Libertine"/>
          <w:szCs w:val="21"/>
        </w:rPr>
        <w:t>Venons-en à l</w:t>
      </w:r>
      <w:r w:rsidR="00D3108E">
        <w:rPr>
          <w:rFonts w:ascii="Linux Libertine" w:hAnsi="Linux Libertine"/>
          <w:szCs w:val="21"/>
        </w:rPr>
        <w:t>’</w:t>
      </w:r>
      <w:r w:rsidRPr="006E4902">
        <w:rPr>
          <w:rFonts w:ascii="Linux Libertine" w:hAnsi="Linux Libertine"/>
          <w:szCs w:val="21"/>
        </w:rPr>
        <w:t>événement qui va cristalliser ce que Victor Hugo va appeler « l</w:t>
      </w:r>
      <w:r w:rsidR="00D3108E">
        <w:rPr>
          <w:rFonts w:ascii="Linux Libertine" w:hAnsi="Linux Libertine"/>
          <w:szCs w:val="21"/>
        </w:rPr>
        <w:t>’</w:t>
      </w:r>
      <w:r w:rsidRPr="006E4902">
        <w:rPr>
          <w:rFonts w:ascii="Linux Libertine" w:hAnsi="Linux Libertine"/>
          <w:szCs w:val="21"/>
        </w:rPr>
        <w:t>année te</w:t>
      </w:r>
      <w:r w:rsidRPr="006E4902">
        <w:rPr>
          <w:rFonts w:ascii="Linux Libertine" w:hAnsi="Linux Libertine"/>
          <w:szCs w:val="21"/>
        </w:rPr>
        <w:t>r</w:t>
      </w:r>
      <w:r w:rsidRPr="006E4902">
        <w:rPr>
          <w:rFonts w:ascii="Linux Libertine" w:hAnsi="Linux Libertine"/>
          <w:szCs w:val="21"/>
        </w:rPr>
        <w:t>rible »</w:t>
      </w:r>
      <w:r w:rsidR="00F93B63" w:rsidRPr="006E4902">
        <w:rPr>
          <w:rFonts w:ascii="Linux Libertine" w:hAnsi="Linux Libertine"/>
          <w:szCs w:val="21"/>
        </w:rPr>
        <w:t>, c</w:t>
      </w:r>
      <w:r w:rsidR="00D3108E">
        <w:rPr>
          <w:rFonts w:ascii="Linux Libertine" w:hAnsi="Linux Libertine"/>
          <w:szCs w:val="21"/>
        </w:rPr>
        <w:t>’</w:t>
      </w:r>
      <w:r w:rsidR="00F93B63" w:rsidRPr="006E4902">
        <w:rPr>
          <w:rFonts w:ascii="Linux Libertine" w:hAnsi="Linux Libertine"/>
          <w:szCs w:val="21"/>
        </w:rPr>
        <w:t>est-à-dire l</w:t>
      </w:r>
      <w:r w:rsidR="00D3108E">
        <w:rPr>
          <w:rFonts w:ascii="Linux Libertine" w:hAnsi="Linux Libertine"/>
          <w:szCs w:val="21"/>
        </w:rPr>
        <w:t>’</w:t>
      </w:r>
      <w:r w:rsidR="00F93B63" w:rsidRPr="006E4902">
        <w:rPr>
          <w:rFonts w:ascii="Linux Libertine" w:hAnsi="Linux Libertine"/>
          <w:szCs w:val="21"/>
        </w:rPr>
        <w:t>année 1871</w:t>
      </w:r>
      <w:r w:rsidR="007E0404" w:rsidRPr="006E4902">
        <w:rPr>
          <w:rFonts w:ascii="Linux Libertine" w:hAnsi="Linux Libertine"/>
          <w:szCs w:val="21"/>
        </w:rPr>
        <w:t xml:space="preserve">, </w:t>
      </w:r>
      <w:r w:rsidR="00BC2744" w:rsidRPr="006E4902">
        <w:rPr>
          <w:rFonts w:ascii="Linux Libertine" w:hAnsi="Linux Libertine"/>
          <w:szCs w:val="21"/>
        </w:rPr>
        <w:t>et qui est bien sûr…</w:t>
      </w:r>
    </w:p>
    <w:p w:rsidR="00BC2744" w:rsidRPr="00BC2744" w:rsidRDefault="00BC2744" w:rsidP="00A904FB">
      <w:pPr>
        <w:pStyle w:val="Titre4"/>
      </w:pPr>
      <w:bookmarkStart w:id="8" w:name="_Ref276565869"/>
      <w:r w:rsidRPr="00BC2744">
        <w:t>L</w:t>
      </w:r>
      <w:r w:rsidR="00D3108E">
        <w:t>’</w:t>
      </w:r>
      <w:r w:rsidRPr="00BC2744">
        <w:t>écrasement de la Commune de Paris</w:t>
      </w:r>
      <w:bookmarkEnd w:id="8"/>
    </w:p>
    <w:p w:rsidR="00190CF3" w:rsidRPr="006E4902" w:rsidRDefault="00190CF3" w:rsidP="00AF572D">
      <w:pPr>
        <w:ind w:firstLine="284"/>
        <w:rPr>
          <w:rFonts w:ascii="Linux Libertine" w:hAnsi="Linux Libertine"/>
          <w:szCs w:val="21"/>
        </w:rPr>
      </w:pPr>
      <w:r w:rsidRPr="006E4902">
        <w:rPr>
          <w:rFonts w:ascii="Linux Libertine" w:hAnsi="Linux Libertine"/>
          <w:szCs w:val="21"/>
        </w:rPr>
        <w:t>Lors des élections de février 1871, Paris s</w:t>
      </w:r>
      <w:r w:rsidR="00D3108E">
        <w:rPr>
          <w:rFonts w:ascii="Linux Libertine" w:hAnsi="Linux Libertine"/>
          <w:szCs w:val="21"/>
        </w:rPr>
        <w:t>’</w:t>
      </w:r>
      <w:r w:rsidRPr="006E4902">
        <w:rPr>
          <w:rFonts w:ascii="Linux Libertine" w:hAnsi="Linux Libertine"/>
          <w:szCs w:val="21"/>
        </w:rPr>
        <w:t>est totalement distinguée du vote monarchiste et r</w:t>
      </w:r>
      <w:r w:rsidRPr="006E4902">
        <w:rPr>
          <w:rFonts w:ascii="Linux Libertine" w:hAnsi="Linux Libertine"/>
          <w:szCs w:val="21"/>
        </w:rPr>
        <w:t>é</w:t>
      </w:r>
      <w:r w:rsidR="00E724D3" w:rsidRPr="006E4902">
        <w:rPr>
          <w:rFonts w:ascii="Linux Libertine" w:hAnsi="Linux Libertine"/>
          <w:szCs w:val="21"/>
        </w:rPr>
        <w:t>actionnaire parce que, sur 43 députés, Paris en envoie 37 qui appartiennent à l</w:t>
      </w:r>
      <w:r w:rsidR="00D3108E">
        <w:rPr>
          <w:rFonts w:ascii="Linux Libertine" w:hAnsi="Linux Libertine"/>
          <w:szCs w:val="21"/>
        </w:rPr>
        <w:t>’</w:t>
      </w:r>
      <w:r w:rsidR="00E724D3" w:rsidRPr="006E4902">
        <w:rPr>
          <w:rFonts w:ascii="Linux Libertine" w:hAnsi="Linux Libertine"/>
          <w:szCs w:val="21"/>
        </w:rPr>
        <w:t>extrême-gauche.</w:t>
      </w:r>
      <w:r w:rsidR="00E52AE5" w:rsidRPr="006E4902">
        <w:rPr>
          <w:rFonts w:ascii="Linux Libertine" w:hAnsi="Linux Libertine"/>
          <w:szCs w:val="21"/>
        </w:rPr>
        <w:t xml:space="preserve"> C</w:t>
      </w:r>
      <w:r w:rsidR="00D3108E">
        <w:rPr>
          <w:rFonts w:ascii="Linux Libertine" w:hAnsi="Linux Libertine"/>
          <w:szCs w:val="21"/>
        </w:rPr>
        <w:t>’</w:t>
      </w:r>
      <w:r w:rsidR="00E52AE5" w:rsidRPr="006E4902">
        <w:rPr>
          <w:rFonts w:ascii="Linux Libertine" w:hAnsi="Linux Libertine"/>
          <w:szCs w:val="21"/>
        </w:rPr>
        <w:t>est une tradition liée à l</w:t>
      </w:r>
      <w:r w:rsidR="00D3108E">
        <w:rPr>
          <w:rFonts w:ascii="Linux Libertine" w:hAnsi="Linux Libertine"/>
          <w:szCs w:val="21"/>
        </w:rPr>
        <w:t>’</w:t>
      </w:r>
      <w:r w:rsidR="00E52AE5" w:rsidRPr="006E4902">
        <w:rPr>
          <w:rFonts w:ascii="Linux Libertine" w:hAnsi="Linux Libertine"/>
          <w:szCs w:val="21"/>
        </w:rPr>
        <w:t xml:space="preserve">héritage non seulement </w:t>
      </w:r>
      <w:r w:rsidR="00654999" w:rsidRPr="006E4902">
        <w:rPr>
          <w:rFonts w:ascii="Linux Libertine" w:hAnsi="Linux Libertine"/>
          <w:szCs w:val="21"/>
        </w:rPr>
        <w:t xml:space="preserve">de la religion française mais aussi </w:t>
      </w:r>
      <w:r w:rsidR="00606556" w:rsidRPr="006E4902">
        <w:rPr>
          <w:rFonts w:ascii="Linux Libertine" w:hAnsi="Linux Libertine"/>
          <w:szCs w:val="21"/>
        </w:rPr>
        <w:t>au dévelo</w:t>
      </w:r>
      <w:r w:rsidR="00606556" w:rsidRPr="006E4902">
        <w:rPr>
          <w:rFonts w:ascii="Linux Libertine" w:hAnsi="Linux Libertine"/>
          <w:szCs w:val="21"/>
        </w:rPr>
        <w:t>p</w:t>
      </w:r>
      <w:r w:rsidR="00606556" w:rsidRPr="006E4902">
        <w:rPr>
          <w:rFonts w:ascii="Linux Libertine" w:hAnsi="Linux Libertine"/>
          <w:szCs w:val="21"/>
        </w:rPr>
        <w:t>pement</w:t>
      </w:r>
      <w:r w:rsidR="00AE422C" w:rsidRPr="006E4902">
        <w:rPr>
          <w:rFonts w:ascii="Linux Libertine" w:hAnsi="Linux Libertine"/>
          <w:szCs w:val="21"/>
        </w:rPr>
        <w:t xml:space="preserve"> extrêmement complexe</w:t>
      </w:r>
      <w:r w:rsidR="00606556" w:rsidRPr="006E4902">
        <w:rPr>
          <w:rFonts w:ascii="Linux Libertine" w:hAnsi="Linux Libertine"/>
          <w:szCs w:val="21"/>
        </w:rPr>
        <w:t xml:space="preserve"> de la mouvance socialiste</w:t>
      </w:r>
      <w:r w:rsidR="00AE422C" w:rsidRPr="006E4902">
        <w:rPr>
          <w:rFonts w:ascii="Linux Libertine" w:hAnsi="Linux Libertine"/>
          <w:szCs w:val="21"/>
        </w:rPr>
        <w:t xml:space="preserve"> </w:t>
      </w:r>
      <w:r w:rsidR="006464C6" w:rsidRPr="006E4902">
        <w:rPr>
          <w:rFonts w:ascii="Linux Libertine" w:hAnsi="Linux Libertine"/>
          <w:szCs w:val="21"/>
        </w:rPr>
        <w:t xml:space="preserve">en France </w:t>
      </w:r>
      <w:r w:rsidR="00AE422C" w:rsidRPr="006E4902">
        <w:rPr>
          <w:rFonts w:ascii="Linux Libertine" w:hAnsi="Linux Libertine"/>
          <w:szCs w:val="21"/>
        </w:rPr>
        <w:t>(on reviendra sur ce point un peu plus loin dans ce chapitre).</w:t>
      </w:r>
    </w:p>
    <w:p w:rsidR="00264614" w:rsidRPr="006E4902" w:rsidRDefault="009D50D2" w:rsidP="00AF572D">
      <w:pPr>
        <w:ind w:firstLine="284"/>
        <w:rPr>
          <w:rFonts w:ascii="Linux Libertine" w:hAnsi="Linux Libertine"/>
          <w:szCs w:val="21"/>
        </w:rPr>
      </w:pPr>
      <w:r w:rsidRPr="006E4902">
        <w:rPr>
          <w:rFonts w:ascii="Linux Libertine" w:hAnsi="Linux Libertine"/>
          <w:szCs w:val="21"/>
        </w:rPr>
        <w:t>Tout commence le 18 mars 1871, lorsque la population parisienne</w:t>
      </w:r>
      <w:r w:rsidR="005D2C97" w:rsidRPr="006E4902">
        <w:rPr>
          <w:rFonts w:ascii="Linux Libertine" w:hAnsi="Linux Libertine"/>
          <w:szCs w:val="21"/>
        </w:rPr>
        <w:t xml:space="preserve"> </w:t>
      </w:r>
      <w:r w:rsidR="00B5520D">
        <w:rPr>
          <w:rFonts w:ascii="Linux Libertine" w:hAnsi="Linux Libertine"/>
          <w:szCs w:val="21"/>
        </w:rPr>
        <w:t>–</w:t>
      </w:r>
      <w:r w:rsidRPr="006E4902">
        <w:rPr>
          <w:rFonts w:ascii="Linux Libertine" w:hAnsi="Linux Libertine"/>
          <w:szCs w:val="21"/>
        </w:rPr>
        <w:t xml:space="preserve"> qui a beaucoup souffert et qui</w:t>
      </w:r>
      <w:r w:rsidR="005A240C" w:rsidRPr="006E4902">
        <w:rPr>
          <w:rFonts w:ascii="Linux Libertine" w:hAnsi="Linux Libertine"/>
          <w:szCs w:val="21"/>
        </w:rPr>
        <w:t>,</w:t>
      </w:r>
      <w:r w:rsidRPr="006E4902">
        <w:rPr>
          <w:rFonts w:ascii="Linux Libertine" w:hAnsi="Linux Libertine"/>
          <w:szCs w:val="21"/>
        </w:rPr>
        <w:t xml:space="preserve"> notamment</w:t>
      </w:r>
      <w:r w:rsidR="005A240C" w:rsidRPr="006E4902">
        <w:rPr>
          <w:rFonts w:ascii="Linux Libertine" w:hAnsi="Linux Libertine"/>
          <w:szCs w:val="21"/>
        </w:rPr>
        <w:t>,</w:t>
      </w:r>
      <w:r w:rsidRPr="006E4902">
        <w:rPr>
          <w:rFonts w:ascii="Linux Libertine" w:hAnsi="Linux Libertine"/>
          <w:szCs w:val="21"/>
        </w:rPr>
        <w:t xml:space="preserve"> a financé par une collecte publique</w:t>
      </w:r>
      <w:r w:rsidR="005D2C97" w:rsidRPr="006E4902">
        <w:rPr>
          <w:rFonts w:ascii="Linux Libertine" w:hAnsi="Linux Libertine"/>
          <w:szCs w:val="21"/>
        </w:rPr>
        <w:t xml:space="preserve"> l</w:t>
      </w:r>
      <w:r w:rsidR="00D3108E">
        <w:rPr>
          <w:rFonts w:ascii="Linux Libertine" w:hAnsi="Linux Libertine"/>
          <w:szCs w:val="21"/>
        </w:rPr>
        <w:t>’</w:t>
      </w:r>
      <w:r w:rsidR="005D2C97" w:rsidRPr="006E4902">
        <w:rPr>
          <w:rFonts w:ascii="Linux Libertine" w:hAnsi="Linux Libertine"/>
          <w:szCs w:val="21"/>
        </w:rPr>
        <w:t>armement</w:t>
      </w:r>
      <w:r w:rsidR="001B0922" w:rsidRPr="006E4902">
        <w:rPr>
          <w:rFonts w:ascii="Linux Libertine" w:hAnsi="Linux Libertine"/>
          <w:szCs w:val="21"/>
        </w:rPr>
        <w:t xml:space="preserve"> et</w:t>
      </w:r>
      <w:r w:rsidR="005D2C97" w:rsidRPr="006E4902">
        <w:rPr>
          <w:rFonts w:ascii="Linux Libertine" w:hAnsi="Linux Libertine"/>
          <w:szCs w:val="21"/>
        </w:rPr>
        <w:t xml:space="preserve"> </w:t>
      </w:r>
      <w:r w:rsidRPr="006E4902">
        <w:rPr>
          <w:rFonts w:ascii="Linux Libertine" w:hAnsi="Linux Libertine"/>
          <w:szCs w:val="21"/>
        </w:rPr>
        <w:t xml:space="preserve">la défense de la </w:t>
      </w:r>
      <w:r w:rsidR="005D2C97" w:rsidRPr="006E4902">
        <w:rPr>
          <w:rFonts w:ascii="Linux Libertine" w:hAnsi="Linux Libertine"/>
          <w:szCs w:val="21"/>
        </w:rPr>
        <w:t xml:space="preserve">ville </w:t>
      </w:r>
      <w:r w:rsidR="00B5520D">
        <w:rPr>
          <w:rFonts w:ascii="Linux Libertine" w:hAnsi="Linux Libertine"/>
          <w:szCs w:val="21"/>
        </w:rPr>
        <w:t>–</w:t>
      </w:r>
      <w:r w:rsidR="005D2C97" w:rsidRPr="006E4902">
        <w:rPr>
          <w:rFonts w:ascii="Linux Libertine" w:hAnsi="Linux Libertine"/>
          <w:szCs w:val="21"/>
        </w:rPr>
        <w:t xml:space="preserve"> refuse </w:t>
      </w:r>
      <w:r w:rsidR="00746CA5" w:rsidRPr="006E4902">
        <w:rPr>
          <w:rFonts w:ascii="Linux Libertine" w:hAnsi="Linux Libertine"/>
          <w:szCs w:val="21"/>
        </w:rPr>
        <w:t xml:space="preserve">de restituer les </w:t>
      </w:r>
      <w:r w:rsidR="00EE4048" w:rsidRPr="006E4902">
        <w:rPr>
          <w:rFonts w:ascii="Linux Libertine" w:hAnsi="Linux Libertine"/>
          <w:szCs w:val="21"/>
        </w:rPr>
        <w:t>can</w:t>
      </w:r>
      <w:r w:rsidR="005C3818" w:rsidRPr="006E4902">
        <w:rPr>
          <w:rFonts w:ascii="Linux Libertine" w:hAnsi="Linux Libertine"/>
          <w:szCs w:val="21"/>
        </w:rPr>
        <w:t>ons</w:t>
      </w:r>
      <w:r w:rsidR="00EE4048" w:rsidRPr="006E4902">
        <w:rPr>
          <w:rFonts w:ascii="Linux Libertine" w:hAnsi="Linux Libertine"/>
          <w:szCs w:val="21"/>
        </w:rPr>
        <w:t xml:space="preserve"> de la garde nationale qui se trouvaient à Montmartre </w:t>
      </w:r>
      <w:r w:rsidR="009B12E0" w:rsidRPr="006E4902">
        <w:rPr>
          <w:rFonts w:ascii="Linux Libertine" w:hAnsi="Linux Libertine"/>
          <w:szCs w:val="21"/>
        </w:rPr>
        <w:t>et à Bell</w:t>
      </w:r>
      <w:r w:rsidR="009B12E0" w:rsidRPr="006E4902">
        <w:rPr>
          <w:rFonts w:ascii="Linux Libertine" w:hAnsi="Linux Libertine"/>
          <w:szCs w:val="21"/>
        </w:rPr>
        <w:t>e</w:t>
      </w:r>
      <w:r w:rsidR="009B12E0" w:rsidRPr="006E4902">
        <w:rPr>
          <w:rFonts w:ascii="Linux Libertine" w:hAnsi="Linux Libertine"/>
          <w:szCs w:val="21"/>
        </w:rPr>
        <w:t xml:space="preserve">ville </w:t>
      </w:r>
      <w:r w:rsidR="001B0922" w:rsidRPr="006E4902">
        <w:rPr>
          <w:rFonts w:ascii="Linux Libertine" w:hAnsi="Linux Libertine"/>
          <w:szCs w:val="21"/>
        </w:rPr>
        <w:t>(à l</w:t>
      </w:r>
      <w:r w:rsidR="00D3108E">
        <w:rPr>
          <w:rFonts w:ascii="Linux Libertine" w:hAnsi="Linux Libertine"/>
          <w:szCs w:val="21"/>
        </w:rPr>
        <w:t>’</w:t>
      </w:r>
      <w:r w:rsidR="001B0922" w:rsidRPr="006E4902">
        <w:rPr>
          <w:rFonts w:ascii="Linux Libertine" w:hAnsi="Linux Libertine"/>
          <w:szCs w:val="21"/>
        </w:rPr>
        <w:t xml:space="preserve">époque Paris est une ville fortifiée ; ses </w:t>
      </w:r>
      <w:r w:rsidR="009F780C" w:rsidRPr="006E4902">
        <w:rPr>
          <w:rFonts w:ascii="Linux Libertine" w:hAnsi="Linux Libertine"/>
          <w:szCs w:val="21"/>
        </w:rPr>
        <w:t>fortifications</w:t>
      </w:r>
      <w:r w:rsidR="001B0922" w:rsidRPr="006E4902">
        <w:rPr>
          <w:rFonts w:ascii="Linux Libertine" w:hAnsi="Linux Libertine"/>
          <w:szCs w:val="21"/>
        </w:rPr>
        <w:t xml:space="preserve"> ont été érigées par Thiers </w:t>
      </w:r>
      <w:r w:rsidR="009F780C" w:rsidRPr="006E4902">
        <w:rPr>
          <w:rFonts w:ascii="Linux Libertine" w:hAnsi="Linux Libertine"/>
          <w:szCs w:val="21"/>
        </w:rPr>
        <w:t>sous la mona</w:t>
      </w:r>
      <w:r w:rsidR="009F780C" w:rsidRPr="006E4902">
        <w:rPr>
          <w:rFonts w:ascii="Linux Libertine" w:hAnsi="Linux Libertine"/>
          <w:szCs w:val="21"/>
        </w:rPr>
        <w:t>r</w:t>
      </w:r>
      <w:r w:rsidR="009F780C" w:rsidRPr="006E4902">
        <w:rPr>
          <w:rFonts w:ascii="Linux Libertine" w:hAnsi="Linux Libertine"/>
          <w:szCs w:val="21"/>
        </w:rPr>
        <w:t>chie de juillet)</w:t>
      </w:r>
      <w:r w:rsidR="003A2AAF" w:rsidRPr="006E4902">
        <w:rPr>
          <w:rFonts w:ascii="Linux Libertine" w:hAnsi="Linux Libertine"/>
          <w:szCs w:val="21"/>
        </w:rPr>
        <w:t xml:space="preserve">. Cela </w:t>
      </w:r>
      <w:r w:rsidR="00025531" w:rsidRPr="006E4902">
        <w:rPr>
          <w:rFonts w:ascii="Linux Libertine" w:hAnsi="Linux Libertine"/>
          <w:szCs w:val="21"/>
        </w:rPr>
        <w:t xml:space="preserve">tourne mal puisque les deux généraux </w:t>
      </w:r>
      <w:r w:rsidR="00D8054D" w:rsidRPr="006E4902">
        <w:rPr>
          <w:rFonts w:ascii="Linux Libertine" w:hAnsi="Linux Libertine"/>
          <w:szCs w:val="21"/>
        </w:rPr>
        <w:t>chargés de "désarmer" en quelque sorte la capitale</w:t>
      </w:r>
      <w:r w:rsidR="00025531" w:rsidRPr="006E4902">
        <w:rPr>
          <w:rFonts w:ascii="Linux Libertine" w:hAnsi="Linux Libertine"/>
          <w:szCs w:val="21"/>
        </w:rPr>
        <w:t xml:space="preserve"> sont </w:t>
      </w:r>
      <w:r w:rsidR="003B54CC" w:rsidRPr="006E4902">
        <w:rPr>
          <w:rFonts w:ascii="Linux Libertine" w:hAnsi="Linux Libertine"/>
          <w:szCs w:val="21"/>
        </w:rPr>
        <w:t>massacrés</w:t>
      </w:r>
      <w:r w:rsidR="00340715" w:rsidRPr="006E4902">
        <w:rPr>
          <w:rFonts w:ascii="Linux Libertine" w:hAnsi="Linux Libertine"/>
          <w:szCs w:val="21"/>
        </w:rPr>
        <w:t>, et on voit Thiers, le gouvernement et les députés s</w:t>
      </w:r>
      <w:r w:rsidR="00D3108E">
        <w:rPr>
          <w:rFonts w:ascii="Linux Libertine" w:hAnsi="Linux Libertine"/>
          <w:szCs w:val="21"/>
        </w:rPr>
        <w:t>’</w:t>
      </w:r>
      <w:r w:rsidR="00340715" w:rsidRPr="006E4902">
        <w:rPr>
          <w:rFonts w:ascii="Linux Libertine" w:hAnsi="Linux Libertine"/>
          <w:szCs w:val="21"/>
        </w:rPr>
        <w:t>installer à Versailles</w:t>
      </w:r>
      <w:r w:rsidR="00FC6A35" w:rsidRPr="006E4902">
        <w:rPr>
          <w:rFonts w:ascii="Linux Libertine" w:hAnsi="Linux Libertine"/>
          <w:szCs w:val="21"/>
        </w:rPr>
        <w:t>, c</w:t>
      </w:r>
      <w:r w:rsidR="00D3108E">
        <w:rPr>
          <w:rFonts w:ascii="Linux Libertine" w:hAnsi="Linux Libertine"/>
          <w:szCs w:val="21"/>
        </w:rPr>
        <w:t>’</w:t>
      </w:r>
      <w:r w:rsidR="00FC6A35" w:rsidRPr="006E4902">
        <w:rPr>
          <w:rFonts w:ascii="Linux Libertine" w:hAnsi="Linux Libertine"/>
          <w:szCs w:val="21"/>
        </w:rPr>
        <w:t>est-à-dire fuir la ville insurgée.</w:t>
      </w:r>
    </w:p>
    <w:p w:rsidR="00107A46" w:rsidRPr="006E4902" w:rsidRDefault="007302AF" w:rsidP="00AF572D">
      <w:pPr>
        <w:ind w:firstLine="284"/>
        <w:rPr>
          <w:rFonts w:ascii="Linux Libertine" w:hAnsi="Linux Libertine"/>
          <w:szCs w:val="21"/>
        </w:rPr>
      </w:pPr>
      <w:r w:rsidRPr="006E4902">
        <w:rPr>
          <w:rFonts w:ascii="Linux Libertine" w:hAnsi="Linux Libertine"/>
          <w:szCs w:val="21"/>
        </w:rPr>
        <w:t>Le 26 mars 1871</w:t>
      </w:r>
      <w:r w:rsidR="00FA4434" w:rsidRPr="006E4902">
        <w:rPr>
          <w:rFonts w:ascii="Linux Libertine" w:hAnsi="Linux Libertine"/>
          <w:szCs w:val="21"/>
        </w:rPr>
        <w:t xml:space="preserve"> a lieu l</w:t>
      </w:r>
      <w:r w:rsidR="00D3108E">
        <w:rPr>
          <w:rFonts w:ascii="Linux Libertine" w:hAnsi="Linux Libertine"/>
          <w:szCs w:val="21"/>
        </w:rPr>
        <w:t>’</w:t>
      </w:r>
      <w:r w:rsidR="00FA4434" w:rsidRPr="006E4902">
        <w:rPr>
          <w:rFonts w:ascii="Linux Libertine" w:hAnsi="Linux Libertine"/>
          <w:szCs w:val="21"/>
        </w:rPr>
        <w:t>élection d</w:t>
      </w:r>
      <w:r w:rsidR="00D3108E">
        <w:rPr>
          <w:rFonts w:ascii="Linux Libertine" w:hAnsi="Linux Libertine"/>
          <w:szCs w:val="21"/>
        </w:rPr>
        <w:t>’</w:t>
      </w:r>
      <w:r w:rsidR="00FA4434" w:rsidRPr="006E4902">
        <w:rPr>
          <w:rFonts w:ascii="Linux Libertine" w:hAnsi="Linux Libertine"/>
          <w:szCs w:val="21"/>
        </w:rPr>
        <w:t xml:space="preserve">un conseil </w:t>
      </w:r>
      <w:r w:rsidR="00AB73FE" w:rsidRPr="006E4902">
        <w:rPr>
          <w:rFonts w:ascii="Linux Libertine" w:hAnsi="Linux Libertine"/>
          <w:szCs w:val="21"/>
        </w:rPr>
        <w:t xml:space="preserve">général </w:t>
      </w:r>
      <w:r w:rsidR="00FA4434" w:rsidRPr="006E4902">
        <w:rPr>
          <w:rFonts w:ascii="Linux Libertine" w:hAnsi="Linux Libertine"/>
          <w:szCs w:val="21"/>
        </w:rPr>
        <w:t>de la Commune</w:t>
      </w:r>
      <w:r w:rsidR="006C6ACA" w:rsidRPr="006E4902">
        <w:rPr>
          <w:rFonts w:ascii="Linux Libertine" w:hAnsi="Linux Libertine"/>
          <w:szCs w:val="21"/>
        </w:rPr>
        <w:t>, dont</w:t>
      </w:r>
      <w:r w:rsidR="00AA175A" w:rsidRPr="006E4902">
        <w:rPr>
          <w:rFonts w:ascii="Linux Libertine" w:hAnsi="Linux Libertine"/>
          <w:szCs w:val="21"/>
        </w:rPr>
        <w:t xml:space="preserve"> on va simpl</w:t>
      </w:r>
      <w:r w:rsidR="00AA175A" w:rsidRPr="006E4902">
        <w:rPr>
          <w:rFonts w:ascii="Linux Libertine" w:hAnsi="Linux Libertine"/>
          <w:szCs w:val="21"/>
        </w:rPr>
        <w:t>e</w:t>
      </w:r>
      <w:r w:rsidR="00AA175A" w:rsidRPr="006E4902">
        <w:rPr>
          <w:rFonts w:ascii="Linux Libertine" w:hAnsi="Linux Libertine"/>
          <w:szCs w:val="21"/>
        </w:rPr>
        <w:t>ment indiquer</w:t>
      </w:r>
      <w:r w:rsidR="006C6ACA" w:rsidRPr="006E4902">
        <w:rPr>
          <w:rFonts w:ascii="Linux Libertine" w:hAnsi="Linux Libertine"/>
          <w:szCs w:val="21"/>
        </w:rPr>
        <w:t xml:space="preserve"> les orientations. </w:t>
      </w:r>
      <w:r w:rsidR="007D7EF5" w:rsidRPr="006E4902">
        <w:rPr>
          <w:rFonts w:ascii="Linux Libertine" w:hAnsi="Linux Libertine"/>
          <w:szCs w:val="21"/>
        </w:rPr>
        <w:t xml:space="preserve">La </w:t>
      </w:r>
      <w:r w:rsidR="000533BD" w:rsidRPr="006E4902">
        <w:rPr>
          <w:rFonts w:ascii="Linux Libertine" w:hAnsi="Linux Libertine"/>
          <w:szCs w:val="21"/>
        </w:rPr>
        <w:t>population parisienne mobilisée</w:t>
      </w:r>
      <w:r w:rsidR="00A25A96" w:rsidRPr="006E4902">
        <w:rPr>
          <w:rFonts w:ascii="Linux Libertine" w:hAnsi="Linux Libertine"/>
          <w:szCs w:val="21"/>
        </w:rPr>
        <w:t xml:space="preserve"> </w:t>
      </w:r>
      <w:r w:rsidR="00B5520D">
        <w:rPr>
          <w:rFonts w:ascii="Linux Libertine" w:hAnsi="Linux Libertine"/>
          <w:szCs w:val="21"/>
        </w:rPr>
        <w:t>–</w:t>
      </w:r>
      <w:r w:rsidR="000533BD" w:rsidRPr="006E4902">
        <w:rPr>
          <w:rFonts w:ascii="Linux Libertine" w:hAnsi="Linux Libertine"/>
          <w:szCs w:val="21"/>
        </w:rPr>
        <w:t xml:space="preserve"> principalement la pop</w:t>
      </w:r>
      <w:r w:rsidR="000533BD" w:rsidRPr="006E4902">
        <w:rPr>
          <w:rFonts w:ascii="Linux Libertine" w:hAnsi="Linux Libertine"/>
          <w:szCs w:val="21"/>
        </w:rPr>
        <w:t>u</w:t>
      </w:r>
      <w:r w:rsidR="000533BD" w:rsidRPr="006E4902">
        <w:rPr>
          <w:rFonts w:ascii="Linux Libertine" w:hAnsi="Linux Libertine"/>
          <w:szCs w:val="21"/>
        </w:rPr>
        <w:t>lation des petits</w:t>
      </w:r>
      <w:r w:rsidR="00A25A96" w:rsidRPr="006E4902">
        <w:rPr>
          <w:rFonts w:ascii="Linux Libertine" w:hAnsi="Linux Libertine"/>
          <w:szCs w:val="21"/>
        </w:rPr>
        <w:t xml:space="preserve"> métiers</w:t>
      </w:r>
      <w:r w:rsidR="000533BD" w:rsidRPr="006E4902">
        <w:rPr>
          <w:rFonts w:ascii="Linux Libertine" w:hAnsi="Linux Libertine"/>
          <w:szCs w:val="21"/>
        </w:rPr>
        <w:t xml:space="preserve">, la population ouvrière </w:t>
      </w:r>
      <w:r w:rsidR="00B5520D">
        <w:rPr>
          <w:rFonts w:ascii="Linux Libertine" w:hAnsi="Linux Libertine"/>
          <w:szCs w:val="21"/>
        </w:rPr>
        <w:t>–</w:t>
      </w:r>
      <w:r w:rsidR="00A25A96" w:rsidRPr="006E4902">
        <w:rPr>
          <w:rFonts w:ascii="Linux Libertine" w:hAnsi="Linux Libertine"/>
          <w:szCs w:val="21"/>
        </w:rPr>
        <w:t xml:space="preserve"> </w:t>
      </w:r>
      <w:r w:rsidR="000D72D6" w:rsidRPr="006E4902">
        <w:rPr>
          <w:rFonts w:ascii="Linux Libertine" w:hAnsi="Linux Libertine"/>
          <w:szCs w:val="21"/>
        </w:rPr>
        <w:t>rêve</w:t>
      </w:r>
      <w:r w:rsidR="005A1C1B" w:rsidRPr="006E4902">
        <w:rPr>
          <w:rFonts w:ascii="Linux Libertine" w:hAnsi="Linux Libertine"/>
          <w:szCs w:val="21"/>
        </w:rPr>
        <w:t xml:space="preserve"> d</w:t>
      </w:r>
      <w:r w:rsidR="00D3108E">
        <w:rPr>
          <w:rFonts w:ascii="Linux Libertine" w:hAnsi="Linux Libertine"/>
          <w:szCs w:val="21"/>
        </w:rPr>
        <w:t>’</w:t>
      </w:r>
      <w:r w:rsidR="005A1C1B" w:rsidRPr="006E4902">
        <w:rPr>
          <w:rFonts w:ascii="Linux Libertine" w:hAnsi="Linux Libertine"/>
          <w:szCs w:val="21"/>
        </w:rPr>
        <w:t>une république démocratique et s</w:t>
      </w:r>
      <w:r w:rsidR="005A1C1B" w:rsidRPr="006E4902">
        <w:rPr>
          <w:rFonts w:ascii="Linux Libertine" w:hAnsi="Linux Libertine"/>
          <w:szCs w:val="21"/>
        </w:rPr>
        <w:t>o</w:t>
      </w:r>
      <w:r w:rsidR="005A1C1B" w:rsidRPr="006E4902">
        <w:rPr>
          <w:rFonts w:ascii="Linux Libertine" w:hAnsi="Linux Libertine"/>
          <w:szCs w:val="21"/>
        </w:rPr>
        <w:t>cial</w:t>
      </w:r>
      <w:r w:rsidR="00B7584E" w:rsidRPr="006E4902">
        <w:rPr>
          <w:rFonts w:ascii="Linux Libertine" w:hAnsi="Linux Libertine"/>
          <w:szCs w:val="21"/>
        </w:rPr>
        <w:t xml:space="preserve">e. </w:t>
      </w:r>
      <w:r w:rsidR="00F555DE" w:rsidRPr="006E4902">
        <w:rPr>
          <w:rFonts w:ascii="Linux Libertine" w:hAnsi="Linux Libertine"/>
          <w:szCs w:val="21"/>
        </w:rPr>
        <w:t>Ça passe par la création de coopératives</w:t>
      </w:r>
      <w:r w:rsidR="0000659C" w:rsidRPr="006E4902">
        <w:rPr>
          <w:rFonts w:ascii="Linux Libertine" w:hAnsi="Linux Libertine"/>
          <w:szCs w:val="21"/>
        </w:rPr>
        <w:t xml:space="preserve"> </w:t>
      </w:r>
      <w:r w:rsidR="00B5520D">
        <w:rPr>
          <w:rFonts w:ascii="Linux Libertine" w:hAnsi="Linux Libertine"/>
          <w:szCs w:val="21"/>
        </w:rPr>
        <w:t>–</w:t>
      </w:r>
      <w:r w:rsidR="00F555DE" w:rsidRPr="006E4902">
        <w:rPr>
          <w:rFonts w:ascii="Linux Libertine" w:hAnsi="Linux Libertine"/>
          <w:szCs w:val="21"/>
        </w:rPr>
        <w:t xml:space="preserve"> vieille tradition du mouvement ouvrier fra</w:t>
      </w:r>
      <w:r w:rsidR="00F555DE" w:rsidRPr="006E4902">
        <w:rPr>
          <w:rFonts w:ascii="Linux Libertine" w:hAnsi="Linux Libertine"/>
          <w:szCs w:val="21"/>
        </w:rPr>
        <w:t>n</w:t>
      </w:r>
      <w:r w:rsidR="00F555DE" w:rsidRPr="006E4902">
        <w:rPr>
          <w:rFonts w:ascii="Linux Libertine" w:hAnsi="Linux Libertine"/>
          <w:szCs w:val="21"/>
        </w:rPr>
        <w:t>çais là-aussi</w:t>
      </w:r>
      <w:r w:rsidR="0000659C" w:rsidRPr="006E4902">
        <w:rPr>
          <w:rFonts w:ascii="Linux Libertine" w:hAnsi="Linux Libertine"/>
          <w:szCs w:val="21"/>
        </w:rPr>
        <w:t xml:space="preserve"> </w:t>
      </w:r>
      <w:r w:rsidR="00B5520D">
        <w:rPr>
          <w:rFonts w:ascii="Linux Libertine" w:hAnsi="Linux Libertine"/>
          <w:szCs w:val="21"/>
        </w:rPr>
        <w:t>–</w:t>
      </w:r>
      <w:r w:rsidR="00F555DE" w:rsidRPr="006E4902">
        <w:rPr>
          <w:rFonts w:ascii="Linux Libertine" w:hAnsi="Linux Libertine"/>
          <w:szCs w:val="21"/>
        </w:rPr>
        <w:t xml:space="preserve">, </w:t>
      </w:r>
      <w:r w:rsidR="00FF2159" w:rsidRPr="006E4902">
        <w:rPr>
          <w:rFonts w:ascii="Linux Libertine" w:hAnsi="Linux Libertine"/>
          <w:szCs w:val="21"/>
        </w:rPr>
        <w:t>par beaucoup d</w:t>
      </w:r>
      <w:r w:rsidR="00D3108E">
        <w:rPr>
          <w:rFonts w:ascii="Linux Libertine" w:hAnsi="Linux Libertine"/>
          <w:szCs w:val="21"/>
        </w:rPr>
        <w:t>’</w:t>
      </w:r>
      <w:r w:rsidR="00FF2159" w:rsidRPr="006E4902">
        <w:rPr>
          <w:rFonts w:ascii="Linux Libertine" w:hAnsi="Linux Libertine"/>
          <w:szCs w:val="21"/>
        </w:rPr>
        <w:t>expériences d</w:t>
      </w:r>
      <w:r w:rsidR="00D3108E">
        <w:rPr>
          <w:rFonts w:ascii="Linux Libertine" w:hAnsi="Linux Libertine"/>
          <w:szCs w:val="21"/>
        </w:rPr>
        <w:t>’</w:t>
      </w:r>
      <w:r w:rsidR="00C80A98" w:rsidRPr="006E4902">
        <w:rPr>
          <w:rFonts w:ascii="Linux Libertine" w:hAnsi="Linux Libertine"/>
          <w:szCs w:val="21"/>
        </w:rPr>
        <w:t>auto-gestion</w:t>
      </w:r>
      <w:r w:rsidR="0000659C" w:rsidRPr="006E4902">
        <w:rPr>
          <w:rFonts w:ascii="Linux Libertine" w:hAnsi="Linux Libertine"/>
          <w:szCs w:val="21"/>
        </w:rPr>
        <w:t>, par un anticléricalisme forcené</w:t>
      </w:r>
      <w:r w:rsidR="002530DF" w:rsidRPr="006E4902">
        <w:rPr>
          <w:rFonts w:ascii="Linux Libertine" w:hAnsi="Linux Libertine"/>
          <w:szCs w:val="21"/>
        </w:rPr>
        <w:t xml:space="preserve">. </w:t>
      </w:r>
      <w:r w:rsidR="00D373EE" w:rsidRPr="006E4902">
        <w:rPr>
          <w:rFonts w:ascii="Linux Libertine" w:hAnsi="Linux Libertine"/>
          <w:szCs w:val="21"/>
        </w:rPr>
        <w:t xml:space="preserve">Une </w:t>
      </w:r>
      <w:r w:rsidR="002530DF" w:rsidRPr="006E4902">
        <w:rPr>
          <w:rFonts w:ascii="Linux Libertine" w:hAnsi="Linux Libertine"/>
          <w:szCs w:val="21"/>
        </w:rPr>
        <w:t>mesure symbolique prise</w:t>
      </w:r>
      <w:r w:rsidR="00D373EE" w:rsidRPr="006E4902">
        <w:rPr>
          <w:rFonts w:ascii="Linux Libertine" w:hAnsi="Linux Libertine"/>
          <w:szCs w:val="21"/>
        </w:rPr>
        <w:t xml:space="preserve"> est</w:t>
      </w:r>
      <w:r w:rsidR="002530DF" w:rsidRPr="006E4902">
        <w:rPr>
          <w:rFonts w:ascii="Linux Libertine" w:hAnsi="Linux Libertine"/>
          <w:szCs w:val="21"/>
        </w:rPr>
        <w:t>, par exemple, l</w:t>
      </w:r>
      <w:r w:rsidR="00D3108E">
        <w:rPr>
          <w:rFonts w:ascii="Linux Libertine" w:hAnsi="Linux Libertine"/>
          <w:szCs w:val="21"/>
        </w:rPr>
        <w:t>’</w:t>
      </w:r>
      <w:r w:rsidR="002530DF" w:rsidRPr="006E4902">
        <w:rPr>
          <w:rFonts w:ascii="Linux Libertine" w:hAnsi="Linux Libertine"/>
          <w:szCs w:val="21"/>
        </w:rPr>
        <w:t>interdiction du travail de nuit pour les bo</w:t>
      </w:r>
      <w:r w:rsidR="002530DF" w:rsidRPr="006E4902">
        <w:rPr>
          <w:rFonts w:ascii="Linux Libertine" w:hAnsi="Linux Libertine"/>
          <w:szCs w:val="21"/>
        </w:rPr>
        <w:t>u</w:t>
      </w:r>
      <w:r w:rsidR="002530DF" w:rsidRPr="006E4902">
        <w:rPr>
          <w:rFonts w:ascii="Linux Libertine" w:hAnsi="Linux Libertine"/>
          <w:szCs w:val="21"/>
        </w:rPr>
        <w:t>langers</w:t>
      </w:r>
      <w:r w:rsidR="00D373EE" w:rsidRPr="006E4902">
        <w:rPr>
          <w:rFonts w:ascii="Linux Libertine" w:hAnsi="Linux Libertine"/>
          <w:szCs w:val="21"/>
        </w:rPr>
        <w:t>.</w:t>
      </w:r>
    </w:p>
    <w:p w:rsidR="007B67CA" w:rsidRPr="006E4902" w:rsidRDefault="00D373EE" w:rsidP="00AF572D">
      <w:pPr>
        <w:keepNext/>
        <w:ind w:firstLine="284"/>
        <w:rPr>
          <w:rFonts w:ascii="Linux Libertine" w:hAnsi="Linux Libertine"/>
          <w:szCs w:val="21"/>
        </w:rPr>
      </w:pPr>
      <w:r w:rsidRPr="006E4902">
        <w:rPr>
          <w:rFonts w:ascii="Linux Libertine" w:hAnsi="Linux Libertine"/>
          <w:szCs w:val="21"/>
        </w:rPr>
        <w:t>Ce qu</w:t>
      </w:r>
      <w:r w:rsidR="00D3108E">
        <w:rPr>
          <w:rFonts w:ascii="Linux Libertine" w:hAnsi="Linux Libertine"/>
          <w:szCs w:val="21"/>
        </w:rPr>
        <w:t>’</w:t>
      </w:r>
      <w:r w:rsidRPr="006E4902">
        <w:rPr>
          <w:rFonts w:ascii="Linux Libertine" w:hAnsi="Linux Libertine"/>
          <w:szCs w:val="21"/>
        </w:rPr>
        <w:t>il faut retenir, c</w:t>
      </w:r>
      <w:r w:rsidR="00D3108E">
        <w:rPr>
          <w:rFonts w:ascii="Linux Libertine" w:hAnsi="Linux Libertine"/>
          <w:szCs w:val="21"/>
        </w:rPr>
        <w:t>’</w:t>
      </w:r>
      <w:r w:rsidRPr="006E4902">
        <w:rPr>
          <w:rFonts w:ascii="Linux Libertine" w:hAnsi="Linux Libertine"/>
          <w:szCs w:val="21"/>
        </w:rPr>
        <w:t>est que la Commune est le reflet d</w:t>
      </w:r>
      <w:r w:rsidR="00D3108E">
        <w:rPr>
          <w:rFonts w:ascii="Linux Libertine" w:hAnsi="Linux Libertine"/>
          <w:szCs w:val="21"/>
        </w:rPr>
        <w:t>’</w:t>
      </w:r>
      <w:r w:rsidRPr="006E4902">
        <w:rPr>
          <w:rFonts w:ascii="Linux Libertine" w:hAnsi="Linux Libertine"/>
          <w:szCs w:val="21"/>
        </w:rPr>
        <w:t>une division</w:t>
      </w:r>
      <w:r w:rsidR="00E4605A" w:rsidRPr="006E4902">
        <w:rPr>
          <w:rFonts w:ascii="Linux Libertine" w:hAnsi="Linux Libertine"/>
          <w:szCs w:val="21"/>
        </w:rPr>
        <w:t xml:space="preserve"> du mouvement </w:t>
      </w:r>
      <w:r w:rsidR="001D1349" w:rsidRPr="006E4902">
        <w:rPr>
          <w:rFonts w:ascii="Linux Libertine" w:hAnsi="Linux Libertine"/>
          <w:szCs w:val="21"/>
        </w:rPr>
        <w:t>de l</w:t>
      </w:r>
      <w:r w:rsidR="00D3108E">
        <w:rPr>
          <w:rFonts w:ascii="Linux Libertine" w:hAnsi="Linux Libertine"/>
          <w:szCs w:val="21"/>
        </w:rPr>
        <w:t>’</w:t>
      </w:r>
      <w:r w:rsidR="001D1349" w:rsidRPr="006E4902">
        <w:rPr>
          <w:rFonts w:ascii="Linux Libertine" w:hAnsi="Linux Libertine"/>
          <w:szCs w:val="21"/>
        </w:rPr>
        <w:t>extrême-gauche française</w:t>
      </w:r>
      <w:r w:rsidR="00E4605A" w:rsidRPr="006E4902">
        <w:rPr>
          <w:rFonts w:ascii="Linux Libertine" w:hAnsi="Linux Libertine"/>
          <w:szCs w:val="21"/>
        </w:rPr>
        <w:t>.</w:t>
      </w:r>
      <w:r w:rsidR="00F32149" w:rsidRPr="006E4902">
        <w:rPr>
          <w:rFonts w:ascii="Linux Libertine" w:hAnsi="Linux Libertine"/>
          <w:szCs w:val="21"/>
        </w:rPr>
        <w:t xml:space="preserve"> On voit en fait s</w:t>
      </w:r>
      <w:r w:rsidR="00D3108E">
        <w:rPr>
          <w:rFonts w:ascii="Linux Libertine" w:hAnsi="Linux Libertine"/>
          <w:szCs w:val="21"/>
        </w:rPr>
        <w:t>’</w:t>
      </w:r>
      <w:r w:rsidR="00F32149" w:rsidRPr="006E4902">
        <w:rPr>
          <w:rFonts w:ascii="Linux Libertine" w:hAnsi="Linux Libertine"/>
          <w:szCs w:val="21"/>
        </w:rPr>
        <w:t>affro</w:t>
      </w:r>
      <w:r w:rsidR="006502F8" w:rsidRPr="006E4902">
        <w:rPr>
          <w:rFonts w:ascii="Linux Libertine" w:hAnsi="Linux Libertine"/>
          <w:szCs w:val="21"/>
        </w:rPr>
        <w:t>nter au sein de la Commune</w:t>
      </w:r>
      <w:r w:rsidR="007B67CA" w:rsidRPr="006E4902">
        <w:rPr>
          <w:rFonts w:ascii="Linux Libertine" w:hAnsi="Linux Libertine"/>
          <w:szCs w:val="21"/>
        </w:rPr>
        <w:t xml:space="preserve"> plusieurs co</w:t>
      </w:r>
      <w:r w:rsidR="007B67CA" w:rsidRPr="006E4902">
        <w:rPr>
          <w:rFonts w:ascii="Linux Libertine" w:hAnsi="Linux Libertine"/>
          <w:szCs w:val="21"/>
        </w:rPr>
        <w:t>u</w:t>
      </w:r>
      <w:r w:rsidR="007B67CA" w:rsidRPr="006E4902">
        <w:rPr>
          <w:rFonts w:ascii="Linux Libertine" w:hAnsi="Linux Libertine"/>
          <w:szCs w:val="21"/>
        </w:rPr>
        <w:t>rants :</w:t>
      </w:r>
    </w:p>
    <w:p w:rsidR="00AF572D" w:rsidRPr="006E4902" w:rsidRDefault="006502F8" w:rsidP="00AF572D">
      <w:pPr>
        <w:pStyle w:val="Paragraphedeliste"/>
        <w:numPr>
          <w:ilvl w:val="0"/>
          <w:numId w:val="7"/>
        </w:numPr>
        <w:rPr>
          <w:rFonts w:ascii="Linux Libertine" w:hAnsi="Linux Libertine"/>
          <w:szCs w:val="21"/>
        </w:rPr>
      </w:pPr>
      <w:r w:rsidRPr="006E4902">
        <w:rPr>
          <w:rFonts w:ascii="Linux Libertine" w:hAnsi="Linux Libertine"/>
          <w:szCs w:val="21"/>
        </w:rPr>
        <w:t>ce</w:t>
      </w:r>
      <w:r w:rsidR="007B67CA" w:rsidRPr="006E4902">
        <w:rPr>
          <w:rFonts w:ascii="Linux Libertine" w:hAnsi="Linux Libertine"/>
          <w:szCs w:val="21"/>
        </w:rPr>
        <w:t>ux</w:t>
      </w:r>
      <w:r w:rsidRPr="006E4902">
        <w:rPr>
          <w:rFonts w:ascii="Linux Libertine" w:hAnsi="Linux Libertine"/>
          <w:szCs w:val="21"/>
        </w:rPr>
        <w:t xml:space="preserve"> qu</w:t>
      </w:r>
      <w:r w:rsidR="00D3108E">
        <w:rPr>
          <w:rFonts w:ascii="Linux Libertine" w:hAnsi="Linux Libertine"/>
          <w:szCs w:val="21"/>
        </w:rPr>
        <w:t>’</w:t>
      </w:r>
      <w:r w:rsidRPr="006E4902">
        <w:rPr>
          <w:rFonts w:ascii="Linux Libertine" w:hAnsi="Linux Libertine"/>
          <w:szCs w:val="21"/>
        </w:rPr>
        <w:t xml:space="preserve">on appelle les militants </w:t>
      </w:r>
      <w:r w:rsidR="00317B67" w:rsidRPr="006E4902">
        <w:rPr>
          <w:rFonts w:ascii="Linux Libertine" w:hAnsi="Linux Libertine"/>
          <w:szCs w:val="21"/>
        </w:rPr>
        <w:t>« </w:t>
      </w:r>
      <w:r w:rsidRPr="006E4902">
        <w:rPr>
          <w:rFonts w:ascii="Linux Libertine" w:hAnsi="Linux Libertine"/>
          <w:szCs w:val="21"/>
        </w:rPr>
        <w:t>internationalistes</w:t>
      </w:r>
      <w:r w:rsidR="00317B67" w:rsidRPr="006E4902">
        <w:rPr>
          <w:rFonts w:ascii="Linux Libertine" w:hAnsi="Linux Libertine"/>
          <w:szCs w:val="21"/>
        </w:rPr>
        <w:t> »</w:t>
      </w:r>
      <w:r w:rsidR="00A70292" w:rsidRPr="006E4902">
        <w:rPr>
          <w:rFonts w:ascii="Linux Libertine" w:hAnsi="Linux Libertine"/>
          <w:szCs w:val="21"/>
        </w:rPr>
        <w:t xml:space="preserve"> (</w:t>
      </w:r>
      <w:r w:rsidR="00375423" w:rsidRPr="006E4902">
        <w:rPr>
          <w:rFonts w:ascii="Linux Libertine" w:hAnsi="Linux Libertine"/>
          <w:szCs w:val="21"/>
        </w:rPr>
        <w:t>Eugène Varlin)</w:t>
      </w:r>
      <w:r w:rsidR="008B3898" w:rsidRPr="006E4902">
        <w:rPr>
          <w:rFonts w:ascii="Linux Libertine" w:hAnsi="Linux Libertine"/>
          <w:szCs w:val="21"/>
        </w:rPr>
        <w:t> ;</w:t>
      </w:r>
    </w:p>
    <w:p w:rsidR="00AF572D" w:rsidRPr="006E4902" w:rsidRDefault="00FB525F" w:rsidP="00AF572D">
      <w:pPr>
        <w:pStyle w:val="Paragraphedeliste"/>
        <w:numPr>
          <w:ilvl w:val="0"/>
          <w:numId w:val="7"/>
        </w:numPr>
        <w:rPr>
          <w:rFonts w:ascii="Linux Libertine" w:hAnsi="Linux Libertine"/>
          <w:szCs w:val="21"/>
        </w:rPr>
      </w:pPr>
      <w:r w:rsidRPr="006E4902">
        <w:rPr>
          <w:rFonts w:ascii="Linux Libertine" w:hAnsi="Linux Libertine"/>
          <w:szCs w:val="21"/>
        </w:rPr>
        <w:t xml:space="preserve">les </w:t>
      </w:r>
      <w:r w:rsidR="00317B67" w:rsidRPr="006E4902">
        <w:rPr>
          <w:rFonts w:ascii="Linux Libertine" w:hAnsi="Linux Libertine"/>
          <w:szCs w:val="21"/>
        </w:rPr>
        <w:t>« </w:t>
      </w:r>
      <w:r w:rsidRPr="006E4902">
        <w:rPr>
          <w:rFonts w:ascii="Linux Libertine" w:hAnsi="Linux Libertine"/>
          <w:szCs w:val="21"/>
        </w:rPr>
        <w:t>blanquistes</w:t>
      </w:r>
      <w:r w:rsidR="00317B67" w:rsidRPr="006E4902">
        <w:rPr>
          <w:rFonts w:ascii="Linux Libertine" w:hAnsi="Linux Libertine"/>
          <w:szCs w:val="21"/>
        </w:rPr>
        <w:t> »</w:t>
      </w:r>
      <w:r w:rsidR="00B11D70" w:rsidRPr="006E4902">
        <w:rPr>
          <w:rFonts w:ascii="Linux Libertine" w:hAnsi="Linux Libertine"/>
          <w:szCs w:val="21"/>
        </w:rPr>
        <w:t>, un courant</w:t>
      </w:r>
      <w:r w:rsidR="008B3898" w:rsidRPr="006E4902">
        <w:rPr>
          <w:rFonts w:ascii="Linux Libertine" w:hAnsi="Linux Libertine"/>
          <w:szCs w:val="21"/>
        </w:rPr>
        <w:t xml:space="preserve"> que l</w:t>
      </w:r>
      <w:r w:rsidR="00D3108E">
        <w:rPr>
          <w:rFonts w:ascii="Linux Libertine" w:hAnsi="Linux Libertine"/>
          <w:szCs w:val="21"/>
        </w:rPr>
        <w:t>’</w:t>
      </w:r>
      <w:r w:rsidR="008B3898" w:rsidRPr="006E4902">
        <w:rPr>
          <w:rFonts w:ascii="Linux Libertine" w:hAnsi="Linux Libertine"/>
          <w:szCs w:val="21"/>
        </w:rPr>
        <w:t>on voit s</w:t>
      </w:r>
      <w:r w:rsidR="00D3108E">
        <w:rPr>
          <w:rFonts w:ascii="Linux Libertine" w:hAnsi="Linux Libertine"/>
          <w:szCs w:val="21"/>
        </w:rPr>
        <w:t>’</w:t>
      </w:r>
      <w:r w:rsidR="008B3898" w:rsidRPr="006E4902">
        <w:rPr>
          <w:rFonts w:ascii="Linux Libertine" w:hAnsi="Linux Libertine"/>
          <w:szCs w:val="21"/>
        </w:rPr>
        <w:t>affirmer et</w:t>
      </w:r>
      <w:r w:rsidR="00B11D70" w:rsidRPr="006E4902">
        <w:rPr>
          <w:rFonts w:ascii="Linux Libertine" w:hAnsi="Linux Libertine"/>
          <w:szCs w:val="21"/>
        </w:rPr>
        <w:t xml:space="preserve"> que l</w:t>
      </w:r>
      <w:r w:rsidR="00D3108E">
        <w:rPr>
          <w:rFonts w:ascii="Linux Libertine" w:hAnsi="Linux Libertine"/>
          <w:szCs w:val="21"/>
        </w:rPr>
        <w:t>’</w:t>
      </w:r>
      <w:r w:rsidR="00617805" w:rsidRPr="006E4902">
        <w:rPr>
          <w:rFonts w:ascii="Linux Libertine" w:hAnsi="Linux Libertine"/>
          <w:szCs w:val="21"/>
        </w:rPr>
        <w:t>on peut</w:t>
      </w:r>
      <w:r w:rsidR="00B11D70" w:rsidRPr="006E4902">
        <w:rPr>
          <w:rFonts w:ascii="Linux Libertine" w:hAnsi="Linux Libertine"/>
          <w:szCs w:val="21"/>
        </w:rPr>
        <w:t xml:space="preserve"> qualifier </w:t>
      </w:r>
      <w:r w:rsidR="00617805" w:rsidRPr="006E4902">
        <w:rPr>
          <w:rFonts w:ascii="Linux Libertine" w:hAnsi="Linux Libertine"/>
          <w:szCs w:val="21"/>
        </w:rPr>
        <w:t xml:space="preserve">presque </w:t>
      </w:r>
      <w:r w:rsidR="00B11D70" w:rsidRPr="006E4902">
        <w:rPr>
          <w:rFonts w:ascii="Linux Libertine" w:hAnsi="Linux Libertine"/>
          <w:szCs w:val="21"/>
        </w:rPr>
        <w:t>de « jacobins »</w:t>
      </w:r>
      <w:r w:rsidR="006B0F03" w:rsidRPr="006E4902">
        <w:rPr>
          <w:rFonts w:ascii="Linux Libertine" w:hAnsi="Linux Libertine"/>
          <w:szCs w:val="21"/>
        </w:rPr>
        <w:t xml:space="preserve"> (Jules Vallès)</w:t>
      </w:r>
      <w:r w:rsidR="008B3898" w:rsidRPr="006E4902">
        <w:rPr>
          <w:rFonts w:ascii="Linux Libertine" w:hAnsi="Linux Libertine"/>
          <w:szCs w:val="21"/>
        </w:rPr>
        <w:t> ;</w:t>
      </w:r>
    </w:p>
    <w:p w:rsidR="00375423" w:rsidRPr="006E4902" w:rsidRDefault="003604AE" w:rsidP="00AF572D">
      <w:pPr>
        <w:pStyle w:val="Paragraphedeliste"/>
        <w:numPr>
          <w:ilvl w:val="0"/>
          <w:numId w:val="7"/>
        </w:numPr>
        <w:rPr>
          <w:rFonts w:ascii="Linux Libertine" w:hAnsi="Linux Libertine"/>
          <w:szCs w:val="21"/>
        </w:rPr>
      </w:pPr>
      <w:r w:rsidRPr="006E4902">
        <w:rPr>
          <w:rFonts w:ascii="Linux Libertine" w:hAnsi="Linux Libertine"/>
          <w:szCs w:val="21"/>
        </w:rPr>
        <w:t xml:space="preserve">des </w:t>
      </w:r>
      <w:r w:rsidR="00AF0322" w:rsidRPr="006E4902">
        <w:rPr>
          <w:rFonts w:ascii="Linux Libertine" w:hAnsi="Linux Libertine"/>
          <w:szCs w:val="21"/>
        </w:rPr>
        <w:t>« </w:t>
      </w:r>
      <w:r w:rsidRPr="006E4902">
        <w:rPr>
          <w:rFonts w:ascii="Linux Libertine" w:hAnsi="Linux Libertine"/>
          <w:szCs w:val="21"/>
        </w:rPr>
        <w:t>anarchistes</w:t>
      </w:r>
      <w:r w:rsidR="00AF0322" w:rsidRPr="006E4902">
        <w:rPr>
          <w:rFonts w:ascii="Linux Libertine" w:hAnsi="Linux Libertine"/>
          <w:szCs w:val="21"/>
        </w:rPr>
        <w:t> »</w:t>
      </w:r>
      <w:r w:rsidR="00977B55" w:rsidRPr="006E4902">
        <w:rPr>
          <w:rFonts w:ascii="Linux Libertine" w:hAnsi="Linux Libertine"/>
          <w:szCs w:val="21"/>
        </w:rPr>
        <w:t xml:space="preserve">, partagés entre deux familles, les </w:t>
      </w:r>
      <w:r w:rsidR="00AF0322" w:rsidRPr="006E4902">
        <w:rPr>
          <w:rFonts w:ascii="Linux Libertine" w:hAnsi="Linux Libertine"/>
          <w:szCs w:val="21"/>
        </w:rPr>
        <w:t>« </w:t>
      </w:r>
      <w:r w:rsidR="00977B55" w:rsidRPr="006E4902">
        <w:rPr>
          <w:rFonts w:ascii="Linux Libertine" w:hAnsi="Linux Libertine"/>
          <w:szCs w:val="21"/>
        </w:rPr>
        <w:t>proudhoniens</w:t>
      </w:r>
      <w:r w:rsidR="00AF0322" w:rsidRPr="006E4902">
        <w:rPr>
          <w:rFonts w:ascii="Linux Libertine" w:hAnsi="Linux Libertine"/>
          <w:szCs w:val="21"/>
        </w:rPr>
        <w:t> »</w:t>
      </w:r>
      <w:r w:rsidR="00977B55" w:rsidRPr="006E4902">
        <w:rPr>
          <w:rFonts w:ascii="Linux Libertine" w:hAnsi="Linux Libertine"/>
          <w:szCs w:val="21"/>
        </w:rPr>
        <w:t xml:space="preserve"> et les </w:t>
      </w:r>
      <w:r w:rsidR="00AF0322" w:rsidRPr="006E4902">
        <w:rPr>
          <w:rFonts w:ascii="Linux Libertine" w:hAnsi="Linux Libertine"/>
          <w:szCs w:val="21"/>
        </w:rPr>
        <w:t>« </w:t>
      </w:r>
      <w:r w:rsidR="00977B55" w:rsidRPr="006E4902">
        <w:rPr>
          <w:rFonts w:ascii="Linux Libertine" w:hAnsi="Linux Libertine"/>
          <w:szCs w:val="21"/>
        </w:rPr>
        <w:t>bako</w:t>
      </w:r>
      <w:r w:rsidR="00977B55" w:rsidRPr="006E4902">
        <w:rPr>
          <w:rFonts w:ascii="Linux Libertine" w:hAnsi="Linux Libertine"/>
          <w:szCs w:val="21"/>
        </w:rPr>
        <w:t>u</w:t>
      </w:r>
      <w:r w:rsidR="00977B55" w:rsidRPr="006E4902">
        <w:rPr>
          <w:rFonts w:ascii="Linux Libertine" w:hAnsi="Linux Libertine"/>
          <w:szCs w:val="21"/>
        </w:rPr>
        <w:t>nistes</w:t>
      </w:r>
      <w:r w:rsidR="00AF0322" w:rsidRPr="006E4902">
        <w:rPr>
          <w:rFonts w:ascii="Linux Libertine" w:hAnsi="Linux Libertine"/>
          <w:szCs w:val="21"/>
        </w:rPr>
        <w:t> »</w:t>
      </w:r>
      <w:r w:rsidR="005C6E53" w:rsidRPr="006E4902">
        <w:rPr>
          <w:rFonts w:ascii="Linux Libertine" w:hAnsi="Linux Libertine"/>
          <w:szCs w:val="21"/>
        </w:rPr>
        <w:t>, engagés dans une voie très radicale.</w:t>
      </w:r>
    </w:p>
    <w:p w:rsidR="00190CF3" w:rsidRPr="006E4902" w:rsidRDefault="00247344" w:rsidP="00AF572D">
      <w:pPr>
        <w:ind w:firstLine="425"/>
        <w:rPr>
          <w:rFonts w:ascii="Linux Libertine" w:hAnsi="Linux Libertine"/>
          <w:szCs w:val="21"/>
        </w:rPr>
      </w:pPr>
      <w:r w:rsidRPr="006E4902">
        <w:rPr>
          <w:rFonts w:ascii="Linux Libertine" w:hAnsi="Linux Libertine"/>
          <w:szCs w:val="21"/>
        </w:rPr>
        <w:t xml:space="preserve">La Commune de Paris échoue à susciter </w:t>
      </w:r>
      <w:r w:rsidR="00596445" w:rsidRPr="006E4902">
        <w:rPr>
          <w:rFonts w:ascii="Linux Libertine" w:hAnsi="Linux Libertine"/>
          <w:szCs w:val="21"/>
        </w:rPr>
        <w:t>un mouvement d</w:t>
      </w:r>
      <w:r w:rsidR="00D3108E">
        <w:rPr>
          <w:rFonts w:ascii="Linux Libertine" w:hAnsi="Linux Libertine"/>
          <w:szCs w:val="21"/>
        </w:rPr>
        <w:t>’</w:t>
      </w:r>
      <w:r w:rsidR="00596445" w:rsidRPr="006E4902">
        <w:rPr>
          <w:rFonts w:ascii="Linux Libertine" w:hAnsi="Linux Libertine"/>
          <w:szCs w:val="21"/>
        </w:rPr>
        <w:t>adhésion à l</w:t>
      </w:r>
      <w:r w:rsidR="00D3108E">
        <w:rPr>
          <w:rFonts w:ascii="Linux Libertine" w:hAnsi="Linux Libertine"/>
          <w:szCs w:val="21"/>
        </w:rPr>
        <w:t>’</w:t>
      </w:r>
      <w:r w:rsidR="00596445" w:rsidRPr="006E4902">
        <w:rPr>
          <w:rFonts w:ascii="Linux Libertine" w:hAnsi="Linux Libertine"/>
          <w:szCs w:val="21"/>
        </w:rPr>
        <w:t xml:space="preserve">échelle nationale </w:t>
      </w:r>
      <w:r w:rsidR="00D167FA" w:rsidRPr="006E4902">
        <w:rPr>
          <w:rFonts w:ascii="Linux Libertine" w:hAnsi="Linux Libertine"/>
          <w:szCs w:val="21"/>
        </w:rPr>
        <w:t>(</w:t>
      </w:r>
      <w:r w:rsidR="00224FA1" w:rsidRPr="006E4902">
        <w:rPr>
          <w:rFonts w:ascii="Linux Libertine" w:hAnsi="Linux Libertine"/>
          <w:szCs w:val="21"/>
        </w:rPr>
        <w:t xml:space="preserve">il y a certes </w:t>
      </w:r>
      <w:r w:rsidR="00D167FA" w:rsidRPr="006E4902">
        <w:rPr>
          <w:rFonts w:ascii="Linux Libertine" w:hAnsi="Linux Libertine"/>
          <w:szCs w:val="21"/>
        </w:rPr>
        <w:t>des Communes</w:t>
      </w:r>
      <w:r w:rsidR="00354D88" w:rsidRPr="006E4902">
        <w:rPr>
          <w:rFonts w:ascii="Linux Libertine" w:hAnsi="Linux Libertine"/>
          <w:szCs w:val="21"/>
        </w:rPr>
        <w:t>, mais</w:t>
      </w:r>
      <w:r w:rsidR="00D167FA" w:rsidRPr="006E4902">
        <w:rPr>
          <w:rFonts w:ascii="Linux Libertine" w:hAnsi="Linux Libertine"/>
          <w:szCs w:val="21"/>
        </w:rPr>
        <w:t xml:space="preserve"> très éphémères</w:t>
      </w:r>
      <w:r w:rsidR="00354D88" w:rsidRPr="006E4902">
        <w:rPr>
          <w:rFonts w:ascii="Linux Libertine" w:hAnsi="Linux Libertine"/>
          <w:szCs w:val="21"/>
        </w:rPr>
        <w:t>,</w:t>
      </w:r>
      <w:r w:rsidR="00D167FA" w:rsidRPr="006E4902">
        <w:rPr>
          <w:rFonts w:ascii="Linux Libertine" w:hAnsi="Linux Libertine"/>
          <w:szCs w:val="21"/>
        </w:rPr>
        <w:t xml:space="preserve"> à Lyon et à Marseille)</w:t>
      </w:r>
      <w:r w:rsidR="006E2F8B" w:rsidRPr="006E4902">
        <w:rPr>
          <w:rFonts w:ascii="Linux Libertine" w:hAnsi="Linux Libertine"/>
          <w:szCs w:val="21"/>
        </w:rPr>
        <w:t> ;</w:t>
      </w:r>
      <w:r w:rsidR="00D1001F" w:rsidRPr="006E4902">
        <w:rPr>
          <w:rFonts w:ascii="Linux Libertine" w:hAnsi="Linux Libertine"/>
          <w:szCs w:val="21"/>
        </w:rPr>
        <w:t xml:space="preserve"> ce qui fait que, face à l</w:t>
      </w:r>
      <w:r w:rsidR="00D3108E">
        <w:rPr>
          <w:rFonts w:ascii="Linux Libertine" w:hAnsi="Linux Libertine"/>
          <w:szCs w:val="21"/>
        </w:rPr>
        <w:t>’</w:t>
      </w:r>
      <w:r w:rsidR="00D1001F" w:rsidRPr="006E4902">
        <w:rPr>
          <w:rFonts w:ascii="Linux Libertine" w:hAnsi="Linux Libertine"/>
          <w:szCs w:val="21"/>
        </w:rPr>
        <w:t>apathie d</w:t>
      </w:r>
      <w:r w:rsidR="00D3108E">
        <w:rPr>
          <w:rFonts w:ascii="Linux Libertine" w:hAnsi="Linux Libertine"/>
          <w:szCs w:val="21"/>
        </w:rPr>
        <w:t>’</w:t>
      </w:r>
      <w:r w:rsidR="00D1001F" w:rsidRPr="006E4902">
        <w:rPr>
          <w:rFonts w:ascii="Linux Libertine" w:hAnsi="Linux Libertine"/>
          <w:szCs w:val="21"/>
        </w:rPr>
        <w:t xml:space="preserve">un pays qui est encore dans </w:t>
      </w:r>
      <w:r w:rsidR="008576E2" w:rsidRPr="006E4902">
        <w:rPr>
          <w:rFonts w:ascii="Linux Libertine" w:hAnsi="Linux Libertine"/>
          <w:szCs w:val="21"/>
        </w:rPr>
        <w:t xml:space="preserve">les affres </w:t>
      </w:r>
      <w:r w:rsidR="00D1001F" w:rsidRPr="006E4902">
        <w:rPr>
          <w:rFonts w:ascii="Linux Libertine" w:hAnsi="Linux Libertine"/>
          <w:szCs w:val="21"/>
        </w:rPr>
        <w:t xml:space="preserve">de la guerre, </w:t>
      </w:r>
      <w:r w:rsidR="008576E2" w:rsidRPr="006E4902">
        <w:rPr>
          <w:rFonts w:ascii="Linux Libertine" w:hAnsi="Linux Libertine"/>
          <w:szCs w:val="21"/>
        </w:rPr>
        <w:t>Thiers se résigne à réprimer très violemment</w:t>
      </w:r>
      <w:r w:rsidR="005443E9" w:rsidRPr="006E4902">
        <w:rPr>
          <w:rFonts w:ascii="Linux Libertine" w:hAnsi="Linux Libertine"/>
          <w:szCs w:val="21"/>
        </w:rPr>
        <w:t xml:space="preserve">, à « liquider » comme il le dit lui-même, </w:t>
      </w:r>
      <w:r w:rsidR="00474847" w:rsidRPr="006E4902">
        <w:rPr>
          <w:rFonts w:ascii="Linux Libertine" w:hAnsi="Linux Libertine"/>
          <w:szCs w:val="21"/>
        </w:rPr>
        <w:t>la Commune de Paris.</w:t>
      </w:r>
      <w:r w:rsidR="00811738" w:rsidRPr="006E4902">
        <w:rPr>
          <w:rFonts w:ascii="Linux Libertine" w:hAnsi="Linux Libertine"/>
          <w:szCs w:val="21"/>
        </w:rPr>
        <w:t xml:space="preserve"> Ceci va être l</w:t>
      </w:r>
      <w:r w:rsidR="00D3108E">
        <w:rPr>
          <w:rFonts w:ascii="Linux Libertine" w:hAnsi="Linux Libertine"/>
          <w:szCs w:val="21"/>
        </w:rPr>
        <w:t>’</w:t>
      </w:r>
      <w:r w:rsidR="00811738" w:rsidRPr="006E4902">
        <w:rPr>
          <w:rFonts w:ascii="Linux Libertine" w:hAnsi="Linux Libertine"/>
          <w:szCs w:val="21"/>
        </w:rPr>
        <w:t>œuvre de régiments provinciaux, essentiellement des ruraux</w:t>
      </w:r>
      <w:r w:rsidR="009975A8" w:rsidRPr="006E4902">
        <w:rPr>
          <w:rFonts w:ascii="Linux Libertine" w:hAnsi="Linux Libertine"/>
          <w:szCs w:val="21"/>
        </w:rPr>
        <w:t xml:space="preserve"> </w:t>
      </w:r>
      <w:r w:rsidR="009463AF" w:rsidRPr="006E4902">
        <w:rPr>
          <w:rFonts w:ascii="Linux Libertine" w:hAnsi="Linux Libertine"/>
          <w:szCs w:val="21"/>
        </w:rPr>
        <w:t>à qui on a fait un portait a</w:t>
      </w:r>
      <w:r w:rsidR="009463AF" w:rsidRPr="006E4902">
        <w:rPr>
          <w:rFonts w:ascii="Linux Libertine" w:hAnsi="Linux Libertine"/>
          <w:szCs w:val="21"/>
        </w:rPr>
        <w:t>r</w:t>
      </w:r>
      <w:r w:rsidR="009463AF" w:rsidRPr="006E4902">
        <w:rPr>
          <w:rFonts w:ascii="Linux Libertine" w:hAnsi="Linux Libertine"/>
          <w:szCs w:val="21"/>
        </w:rPr>
        <w:t>chaïque de la population parisienne</w:t>
      </w:r>
      <w:r w:rsidR="00B47385" w:rsidRPr="006E4902">
        <w:rPr>
          <w:rFonts w:ascii="Linux Libertine" w:hAnsi="Linux Libertine"/>
          <w:szCs w:val="21"/>
        </w:rPr>
        <w:t xml:space="preserve">. Cette armée qui va entrer après plusieurs semaines de siège </w:t>
      </w:r>
      <w:r w:rsidR="00A32E72" w:rsidRPr="006E4902">
        <w:rPr>
          <w:rFonts w:ascii="Linux Libertine" w:hAnsi="Linux Libertine"/>
          <w:szCs w:val="21"/>
        </w:rPr>
        <w:t>dans Paris est dirigée par M</w:t>
      </w:r>
      <w:r w:rsidR="00E546FD" w:rsidRPr="006E4902">
        <w:rPr>
          <w:rFonts w:ascii="Linux Libertine" w:hAnsi="Linux Libertine"/>
          <w:szCs w:val="21"/>
        </w:rPr>
        <w:t>a</w:t>
      </w:r>
      <w:r w:rsidR="00A32E72" w:rsidRPr="006E4902">
        <w:rPr>
          <w:rFonts w:ascii="Linux Libertine" w:hAnsi="Linux Libertine"/>
          <w:szCs w:val="21"/>
        </w:rPr>
        <w:t>c</w:t>
      </w:r>
      <w:r w:rsidR="00E546FD" w:rsidRPr="006E4902">
        <w:rPr>
          <w:rFonts w:ascii="Linux Libertine" w:hAnsi="Linux Libertine"/>
          <w:szCs w:val="21"/>
        </w:rPr>
        <w:t xml:space="preserve"> </w:t>
      </w:r>
      <w:r w:rsidR="00A32E72" w:rsidRPr="006E4902">
        <w:rPr>
          <w:rFonts w:ascii="Linux Libertine" w:hAnsi="Linux Libertine"/>
          <w:szCs w:val="21"/>
        </w:rPr>
        <w:t>Mahon (qui aura un grand destin politique)</w:t>
      </w:r>
      <w:r w:rsidR="000F3ABE" w:rsidRPr="006E4902">
        <w:rPr>
          <w:rFonts w:ascii="Linux Libertine" w:hAnsi="Linux Libertine"/>
          <w:szCs w:val="21"/>
        </w:rPr>
        <w:t xml:space="preserve">. Celui-ci </w:t>
      </w:r>
      <w:r w:rsidR="00145532" w:rsidRPr="006E4902">
        <w:rPr>
          <w:rFonts w:ascii="Linux Libertine" w:hAnsi="Linux Libertine"/>
          <w:szCs w:val="21"/>
        </w:rPr>
        <w:t>entre dans Paris le 21 mai, date à laquelle commence la fameuse « semaine sanglante »</w:t>
      </w:r>
      <w:r w:rsidR="000F3ABE" w:rsidRPr="006E4902">
        <w:rPr>
          <w:rFonts w:ascii="Linux Libertine" w:hAnsi="Linux Libertine"/>
          <w:szCs w:val="21"/>
        </w:rPr>
        <w:t xml:space="preserve"> (21-28 mai 1871), qui se termine au Mur des fédérés </w:t>
      </w:r>
      <w:r w:rsidR="001A32F5" w:rsidRPr="006E4902">
        <w:rPr>
          <w:rFonts w:ascii="Linux Libertine" w:hAnsi="Linux Libertine"/>
          <w:szCs w:val="21"/>
        </w:rPr>
        <w:t>situé au Père Lachaise (qui va occuper une part i</w:t>
      </w:r>
      <w:r w:rsidR="001A32F5" w:rsidRPr="006E4902">
        <w:rPr>
          <w:rFonts w:ascii="Linux Libertine" w:hAnsi="Linux Libertine"/>
          <w:szCs w:val="21"/>
        </w:rPr>
        <w:t>m</w:t>
      </w:r>
      <w:r w:rsidR="001A32F5" w:rsidRPr="006E4902">
        <w:rPr>
          <w:rFonts w:ascii="Linux Libertine" w:hAnsi="Linux Libertine"/>
          <w:szCs w:val="21"/>
        </w:rPr>
        <w:t>portante de l</w:t>
      </w:r>
      <w:r w:rsidR="00D3108E">
        <w:rPr>
          <w:rFonts w:ascii="Linux Libertine" w:hAnsi="Linux Libertine"/>
          <w:szCs w:val="21"/>
        </w:rPr>
        <w:t>’</w:t>
      </w:r>
      <w:r w:rsidR="001A32F5" w:rsidRPr="006E4902">
        <w:rPr>
          <w:rFonts w:ascii="Linux Libertine" w:hAnsi="Linux Libertine"/>
          <w:szCs w:val="21"/>
        </w:rPr>
        <w:t>imaginaire de l</w:t>
      </w:r>
      <w:r w:rsidR="00D3108E">
        <w:rPr>
          <w:rFonts w:ascii="Linux Libertine" w:hAnsi="Linux Libertine"/>
          <w:szCs w:val="21"/>
        </w:rPr>
        <w:t>’</w:t>
      </w:r>
      <w:r w:rsidR="001A32F5" w:rsidRPr="006E4902">
        <w:rPr>
          <w:rFonts w:ascii="Linux Libertine" w:hAnsi="Linux Libertine"/>
          <w:szCs w:val="21"/>
        </w:rPr>
        <w:t>extrême-gauche française au moins jusqu</w:t>
      </w:r>
      <w:r w:rsidR="00D3108E">
        <w:rPr>
          <w:rFonts w:ascii="Linux Libertine" w:hAnsi="Linux Libertine"/>
          <w:szCs w:val="21"/>
        </w:rPr>
        <w:t>’</w:t>
      </w:r>
      <w:r w:rsidR="001A32F5" w:rsidRPr="006E4902">
        <w:rPr>
          <w:rFonts w:ascii="Linux Libertine" w:hAnsi="Linux Libertine"/>
          <w:szCs w:val="21"/>
        </w:rPr>
        <w:t>aux années 1970).</w:t>
      </w:r>
    </w:p>
    <w:p w:rsidR="004F373F" w:rsidRPr="006E4902" w:rsidRDefault="00427862" w:rsidP="00AF572D">
      <w:pPr>
        <w:ind w:firstLine="425"/>
        <w:rPr>
          <w:rFonts w:ascii="Linux Libertine" w:hAnsi="Linux Libertine"/>
          <w:szCs w:val="21"/>
        </w:rPr>
      </w:pPr>
      <w:r w:rsidRPr="006E4902">
        <w:rPr>
          <w:rFonts w:ascii="Linux Libertine" w:hAnsi="Linux Libertine"/>
          <w:szCs w:val="21"/>
        </w:rPr>
        <w:t>Pour faire un petit bilan de cette répression : 25</w:t>
      </w:r>
      <w:r w:rsidRPr="006E4902">
        <w:rPr>
          <w:rFonts w:ascii="Linux Libertine" w:hAnsi="Linux Libertine"/>
          <w:szCs w:val="21"/>
          <w:vertAlign w:val="subscript"/>
        </w:rPr>
        <w:t> </w:t>
      </w:r>
      <w:r w:rsidRPr="006E4902">
        <w:rPr>
          <w:rFonts w:ascii="Linux Libertine" w:hAnsi="Linux Libertine"/>
          <w:szCs w:val="21"/>
        </w:rPr>
        <w:t xml:space="preserve">000 </w:t>
      </w:r>
      <w:r w:rsidR="00D63145" w:rsidRPr="006E4902">
        <w:rPr>
          <w:rFonts w:ascii="Linux Libertine" w:hAnsi="Linux Libertine"/>
          <w:szCs w:val="21"/>
        </w:rPr>
        <w:t>morts</w:t>
      </w:r>
      <w:r w:rsidR="00B757E3" w:rsidRPr="006E4902">
        <w:rPr>
          <w:rFonts w:ascii="Linux Libertine" w:hAnsi="Linux Libertine"/>
          <w:szCs w:val="21"/>
        </w:rPr>
        <w:t xml:space="preserve">, </w:t>
      </w:r>
      <w:r w:rsidR="00D63145" w:rsidRPr="006E4902">
        <w:rPr>
          <w:rFonts w:ascii="Linux Libertine" w:hAnsi="Linux Libertine"/>
          <w:szCs w:val="21"/>
        </w:rPr>
        <w:t>5</w:t>
      </w:r>
      <w:r w:rsidR="00D63145" w:rsidRPr="006E4902">
        <w:rPr>
          <w:rFonts w:ascii="Linux Libertine" w:hAnsi="Linux Libertine"/>
          <w:szCs w:val="21"/>
          <w:vertAlign w:val="subscript"/>
        </w:rPr>
        <w:t> </w:t>
      </w:r>
      <w:r w:rsidR="00D63145" w:rsidRPr="006E4902">
        <w:rPr>
          <w:rFonts w:ascii="Linux Libertine" w:hAnsi="Linux Libertine"/>
          <w:szCs w:val="21"/>
        </w:rPr>
        <w:t>000 déportés</w:t>
      </w:r>
      <w:r w:rsidR="00B757E3" w:rsidRPr="006E4902">
        <w:rPr>
          <w:rFonts w:ascii="Linux Libertine" w:hAnsi="Linux Libertine"/>
          <w:szCs w:val="21"/>
        </w:rPr>
        <w:t xml:space="preserve"> (</w:t>
      </w:r>
      <w:r w:rsidR="00D63145" w:rsidRPr="006E4902">
        <w:rPr>
          <w:rFonts w:ascii="Linux Libertine" w:hAnsi="Linux Libertine"/>
          <w:szCs w:val="21"/>
        </w:rPr>
        <w:t>notamment à l</w:t>
      </w:r>
      <w:r w:rsidR="00D3108E">
        <w:rPr>
          <w:rFonts w:ascii="Linux Libertine" w:hAnsi="Linux Libertine"/>
          <w:szCs w:val="21"/>
        </w:rPr>
        <w:t>’</w:t>
      </w:r>
      <w:r w:rsidR="00D63145" w:rsidRPr="006E4902">
        <w:rPr>
          <w:rFonts w:ascii="Linux Libertine" w:hAnsi="Linux Libertine"/>
          <w:szCs w:val="21"/>
        </w:rPr>
        <w:t>époque en Guyane</w:t>
      </w:r>
      <w:r w:rsidR="007D4AC6" w:rsidRPr="006E4902">
        <w:rPr>
          <w:rFonts w:ascii="Linux Libertine" w:hAnsi="Linux Libertine"/>
          <w:szCs w:val="21"/>
        </w:rPr>
        <w:t xml:space="preserve"> et en Algérie</w:t>
      </w:r>
      <w:r w:rsidR="00B757E3" w:rsidRPr="006E4902">
        <w:rPr>
          <w:rFonts w:ascii="Linux Libertine" w:hAnsi="Linux Libertine"/>
          <w:szCs w:val="21"/>
        </w:rPr>
        <w:t xml:space="preserve"> mais également en Nouvelle-Calédonie</w:t>
      </w:r>
      <w:r w:rsidR="004B4FD2" w:rsidRPr="006E4902">
        <w:rPr>
          <w:rFonts w:ascii="Linux Libertine" w:hAnsi="Linux Libertine"/>
          <w:szCs w:val="21"/>
        </w:rPr>
        <w:t xml:space="preserve"> (dont </w:t>
      </w:r>
      <w:r w:rsidR="00A10285" w:rsidRPr="006E4902">
        <w:rPr>
          <w:rFonts w:ascii="Linux Libertine" w:hAnsi="Linux Libertine"/>
          <w:szCs w:val="21"/>
        </w:rPr>
        <w:t xml:space="preserve">la déporté </w:t>
      </w:r>
      <w:r w:rsidR="004B4FD2" w:rsidRPr="006E4902">
        <w:rPr>
          <w:rFonts w:ascii="Linux Libertine" w:hAnsi="Linux Libertine"/>
          <w:szCs w:val="21"/>
        </w:rPr>
        <w:t>Louise Michel qui va devenir institutrice pour les populations locales</w:t>
      </w:r>
      <w:r w:rsidR="00D63145" w:rsidRPr="006E4902">
        <w:rPr>
          <w:rFonts w:ascii="Linux Libertine" w:hAnsi="Linux Libertine"/>
          <w:szCs w:val="21"/>
        </w:rPr>
        <w:t>)</w:t>
      </w:r>
      <w:r w:rsidR="00A10285" w:rsidRPr="006E4902">
        <w:rPr>
          <w:rFonts w:ascii="Linux Libertine" w:hAnsi="Linux Libertine"/>
          <w:szCs w:val="21"/>
        </w:rPr>
        <w:t>).</w:t>
      </w:r>
    </w:p>
    <w:p w:rsidR="0065551D" w:rsidRPr="006E4902" w:rsidRDefault="00373B10" w:rsidP="00AF572D">
      <w:pPr>
        <w:ind w:firstLine="284"/>
        <w:rPr>
          <w:rFonts w:ascii="Linux Libertine" w:hAnsi="Linux Libertine"/>
          <w:szCs w:val="21"/>
        </w:rPr>
      </w:pPr>
      <w:r w:rsidRPr="006E4902">
        <w:rPr>
          <w:rFonts w:ascii="Linux Libertine" w:hAnsi="Linux Libertine"/>
          <w:szCs w:val="21"/>
        </w:rPr>
        <w:t xml:space="preserve">Tirons à présent les conclusions politiques de </w:t>
      </w:r>
      <w:r w:rsidR="00442AA7" w:rsidRPr="006E4902">
        <w:rPr>
          <w:rFonts w:ascii="Linux Libertine" w:hAnsi="Linux Libertine"/>
          <w:szCs w:val="21"/>
        </w:rPr>
        <w:t xml:space="preserve">cet écrasement de </w:t>
      </w:r>
      <w:r w:rsidRPr="006E4902">
        <w:rPr>
          <w:rFonts w:ascii="Linux Libertine" w:hAnsi="Linux Libertine"/>
          <w:szCs w:val="21"/>
        </w:rPr>
        <w:t xml:space="preserve">la Commune de Paris. </w:t>
      </w:r>
      <w:r w:rsidR="005A2EA3" w:rsidRPr="006E4902">
        <w:rPr>
          <w:rFonts w:ascii="Linux Libertine" w:hAnsi="Linux Libertine"/>
          <w:szCs w:val="21"/>
        </w:rPr>
        <w:t>Il y a trois informations essentielles</w:t>
      </w:r>
      <w:r w:rsidR="0065551D" w:rsidRPr="006E4902">
        <w:rPr>
          <w:rFonts w:ascii="Linux Libertine" w:hAnsi="Linux Libertine"/>
          <w:szCs w:val="21"/>
        </w:rPr>
        <w:t> :</w:t>
      </w:r>
    </w:p>
    <w:p w:rsidR="00373B10" w:rsidRPr="006E4902" w:rsidRDefault="00EB6BCF" w:rsidP="00AF572D">
      <w:pPr>
        <w:pStyle w:val="Paragraphedeliste"/>
        <w:numPr>
          <w:ilvl w:val="0"/>
          <w:numId w:val="8"/>
        </w:numPr>
        <w:rPr>
          <w:rFonts w:ascii="Linux Libertine" w:hAnsi="Linux Libertine"/>
          <w:szCs w:val="21"/>
        </w:rPr>
      </w:pPr>
      <w:r w:rsidRPr="006E4902">
        <w:rPr>
          <w:rFonts w:ascii="Linux Libertine" w:hAnsi="Linux Libertine"/>
          <w:szCs w:val="21"/>
        </w:rPr>
        <w:t>P</w:t>
      </w:r>
      <w:r w:rsidR="005A2EA3" w:rsidRPr="006E4902">
        <w:rPr>
          <w:rFonts w:ascii="Linux Libertine" w:hAnsi="Linux Libertine"/>
          <w:szCs w:val="21"/>
        </w:rPr>
        <w:t>our la première fois</w:t>
      </w:r>
      <w:r w:rsidR="00C86EA4" w:rsidRPr="006E4902">
        <w:rPr>
          <w:rFonts w:ascii="Linux Libertine" w:hAnsi="Linux Libertine"/>
          <w:szCs w:val="21"/>
        </w:rPr>
        <w:t>,</w:t>
      </w:r>
      <w:r w:rsidR="005A2EA3" w:rsidRPr="006E4902">
        <w:rPr>
          <w:rFonts w:ascii="Linux Libertine" w:hAnsi="Linux Libertine"/>
          <w:szCs w:val="21"/>
        </w:rPr>
        <w:t xml:space="preserve"> une insurrection populaire parisienne n</w:t>
      </w:r>
      <w:r w:rsidR="00D3108E">
        <w:rPr>
          <w:rFonts w:ascii="Linux Libertine" w:hAnsi="Linux Libertine"/>
          <w:szCs w:val="21"/>
        </w:rPr>
        <w:t>’</w:t>
      </w:r>
      <w:r w:rsidR="005A2EA3" w:rsidRPr="006E4902">
        <w:rPr>
          <w:rFonts w:ascii="Linux Libertine" w:hAnsi="Linux Libertine"/>
          <w:szCs w:val="21"/>
        </w:rPr>
        <w:t xml:space="preserve">a pas réussi </w:t>
      </w:r>
      <w:r w:rsidR="00A76F96" w:rsidRPr="006E4902">
        <w:rPr>
          <w:rFonts w:ascii="Linux Libertine" w:hAnsi="Linux Libertine"/>
          <w:szCs w:val="21"/>
        </w:rPr>
        <w:t>à imposer sa volonté au reste du pays</w:t>
      </w:r>
      <w:r w:rsidR="00EE6445" w:rsidRPr="006E4902">
        <w:rPr>
          <w:rFonts w:ascii="Linux Libertine" w:hAnsi="Linux Libertine"/>
          <w:szCs w:val="21"/>
        </w:rPr>
        <w:t xml:space="preserve">. Il ne faut pas oublier cet </w:t>
      </w:r>
      <w:r w:rsidR="00A76F96" w:rsidRPr="006E4902">
        <w:rPr>
          <w:rFonts w:ascii="Linux Libertine" w:hAnsi="Linux Libertine"/>
          <w:szCs w:val="21"/>
        </w:rPr>
        <w:t xml:space="preserve">élément </w:t>
      </w:r>
      <w:r w:rsidR="00EE6445" w:rsidRPr="006E4902">
        <w:rPr>
          <w:rFonts w:ascii="Linux Libertine" w:hAnsi="Linux Libertine"/>
          <w:szCs w:val="21"/>
        </w:rPr>
        <w:t>extrêmement important</w:t>
      </w:r>
      <w:r w:rsidR="00240D9A" w:rsidRPr="006E4902">
        <w:rPr>
          <w:rFonts w:ascii="Linux Libertine" w:hAnsi="Linux Libertine"/>
          <w:szCs w:val="21"/>
        </w:rPr>
        <w:t>. L</w:t>
      </w:r>
      <w:r w:rsidR="006135A6" w:rsidRPr="006E4902">
        <w:rPr>
          <w:rFonts w:ascii="Linux Libertine" w:hAnsi="Linux Libertine"/>
          <w:szCs w:val="21"/>
        </w:rPr>
        <w:t>es révolutions de 1789, 1830</w:t>
      </w:r>
      <w:r w:rsidR="0013025C" w:rsidRPr="006E4902">
        <w:rPr>
          <w:rFonts w:ascii="Linux Libertine" w:hAnsi="Linux Libertine"/>
          <w:szCs w:val="21"/>
        </w:rPr>
        <w:t xml:space="preserve"> et </w:t>
      </w:r>
      <w:r w:rsidR="006135A6" w:rsidRPr="006E4902">
        <w:rPr>
          <w:rFonts w:ascii="Linux Libertine" w:hAnsi="Linux Libertine"/>
          <w:szCs w:val="21"/>
        </w:rPr>
        <w:t xml:space="preserve">1848 avaient toujours été impulsées de la </w:t>
      </w:r>
      <w:r w:rsidR="00240D9A" w:rsidRPr="006E4902">
        <w:rPr>
          <w:rFonts w:ascii="Linux Libertine" w:hAnsi="Linux Libertine"/>
          <w:szCs w:val="21"/>
        </w:rPr>
        <w:t>capitale vers le reste du pays. Ce processus historique de domination d</w:t>
      </w:r>
      <w:r w:rsidR="00D3108E">
        <w:rPr>
          <w:rFonts w:ascii="Linux Libertine" w:hAnsi="Linux Libertine"/>
          <w:szCs w:val="21"/>
        </w:rPr>
        <w:t>’</w:t>
      </w:r>
      <w:r w:rsidR="00240D9A" w:rsidRPr="006E4902">
        <w:rPr>
          <w:rFonts w:ascii="Linux Libertine" w:hAnsi="Linux Libertine"/>
          <w:szCs w:val="21"/>
        </w:rPr>
        <w:t>une capitale s</w:t>
      </w:r>
      <w:r w:rsidR="00D3108E">
        <w:rPr>
          <w:rFonts w:ascii="Linux Libertine" w:hAnsi="Linux Libertine"/>
          <w:szCs w:val="21"/>
        </w:rPr>
        <w:t>’</w:t>
      </w:r>
      <w:r w:rsidR="00240D9A" w:rsidRPr="006E4902">
        <w:rPr>
          <w:rFonts w:ascii="Linux Libertine" w:hAnsi="Linux Libertine"/>
          <w:szCs w:val="21"/>
        </w:rPr>
        <w:t xml:space="preserve">achève </w:t>
      </w:r>
      <w:r w:rsidR="00ED5AC7" w:rsidRPr="006E4902">
        <w:rPr>
          <w:rFonts w:ascii="Linux Libertine" w:hAnsi="Linux Libertine"/>
          <w:szCs w:val="21"/>
        </w:rPr>
        <w:t>avec l</w:t>
      </w:r>
      <w:r w:rsidR="00D3108E">
        <w:rPr>
          <w:rFonts w:ascii="Linux Libertine" w:hAnsi="Linux Libertine"/>
          <w:szCs w:val="21"/>
        </w:rPr>
        <w:t>’</w:t>
      </w:r>
      <w:r w:rsidR="00ED5AC7" w:rsidRPr="006E4902">
        <w:rPr>
          <w:rFonts w:ascii="Linux Libertine" w:hAnsi="Linux Libertine"/>
          <w:szCs w:val="21"/>
        </w:rPr>
        <w:t>échec de la Commune de Paris.</w:t>
      </w:r>
    </w:p>
    <w:p w:rsidR="00ED5AC7" w:rsidRPr="006E4902" w:rsidRDefault="00ED5AC7" w:rsidP="00AF572D">
      <w:pPr>
        <w:pStyle w:val="Paragraphedeliste"/>
        <w:numPr>
          <w:ilvl w:val="0"/>
          <w:numId w:val="8"/>
        </w:numPr>
        <w:rPr>
          <w:rFonts w:ascii="Linux Libertine" w:hAnsi="Linux Libertine"/>
          <w:szCs w:val="21"/>
        </w:rPr>
      </w:pPr>
      <w:r w:rsidRPr="006E4902">
        <w:rPr>
          <w:rFonts w:ascii="Linux Libertine" w:hAnsi="Linux Libertine"/>
          <w:szCs w:val="21"/>
        </w:rPr>
        <w:t>Le mouvement socialiste français (l</w:t>
      </w:r>
      <w:r w:rsidR="00D3108E">
        <w:rPr>
          <w:rFonts w:ascii="Linux Libertine" w:hAnsi="Linux Libertine"/>
          <w:szCs w:val="21"/>
        </w:rPr>
        <w:t>’</w:t>
      </w:r>
      <w:r w:rsidRPr="006E4902">
        <w:rPr>
          <w:rFonts w:ascii="Linux Libertine" w:hAnsi="Linux Libertine"/>
          <w:szCs w:val="21"/>
        </w:rPr>
        <w:t>extrême-gauche) est dur</w:t>
      </w:r>
      <w:r w:rsidR="005F46F2" w:rsidRPr="006E4902">
        <w:rPr>
          <w:rFonts w:ascii="Linux Libertine" w:hAnsi="Linux Libertine"/>
          <w:szCs w:val="21"/>
        </w:rPr>
        <w:t>abl</w:t>
      </w:r>
      <w:r w:rsidRPr="006E4902">
        <w:rPr>
          <w:rFonts w:ascii="Linux Libertine" w:hAnsi="Linux Libertine"/>
          <w:szCs w:val="21"/>
        </w:rPr>
        <w:t>ement</w:t>
      </w:r>
      <w:r w:rsidR="005F46F2" w:rsidRPr="006E4902">
        <w:rPr>
          <w:rFonts w:ascii="Linux Libertine" w:hAnsi="Linux Libertine"/>
          <w:szCs w:val="21"/>
        </w:rPr>
        <w:t xml:space="preserve"> décapité. </w:t>
      </w:r>
      <w:r w:rsidR="00863B3D" w:rsidRPr="006E4902">
        <w:rPr>
          <w:rFonts w:ascii="Linux Libertine" w:hAnsi="Linux Libertine"/>
          <w:szCs w:val="21"/>
        </w:rPr>
        <w:t>On peut parler d</w:t>
      </w:r>
      <w:r w:rsidR="00D3108E">
        <w:rPr>
          <w:rFonts w:ascii="Linux Libertine" w:hAnsi="Linux Libertine"/>
          <w:szCs w:val="21"/>
        </w:rPr>
        <w:t>’</w:t>
      </w:r>
      <w:r w:rsidR="00863B3D" w:rsidRPr="006E4902">
        <w:rPr>
          <w:rFonts w:ascii="Linux Libertine" w:hAnsi="Linux Libertine"/>
          <w:szCs w:val="21"/>
        </w:rPr>
        <w:t>une "guerre sociale"</w:t>
      </w:r>
      <w:r w:rsidR="00812DFF" w:rsidRPr="006E4902">
        <w:rPr>
          <w:rFonts w:ascii="Linux Libertine" w:hAnsi="Linux Libertine"/>
          <w:szCs w:val="21"/>
        </w:rPr>
        <w:t>, au sens où Thiers effectivement a joué sur un r</w:t>
      </w:r>
      <w:r w:rsidR="00812DFF" w:rsidRPr="006E4902">
        <w:rPr>
          <w:rFonts w:ascii="Linux Libertine" w:hAnsi="Linux Libertine"/>
          <w:szCs w:val="21"/>
        </w:rPr>
        <w:t>é</w:t>
      </w:r>
      <w:r w:rsidR="00812DFF" w:rsidRPr="006E4902">
        <w:rPr>
          <w:rFonts w:ascii="Linux Libertine" w:hAnsi="Linux Libertine"/>
          <w:szCs w:val="21"/>
        </w:rPr>
        <w:t>flexe de peur</w:t>
      </w:r>
      <w:r w:rsidR="004D7C01" w:rsidRPr="006E4902">
        <w:rPr>
          <w:rFonts w:ascii="Linux Libertine" w:hAnsi="Linux Libertine"/>
          <w:szCs w:val="21"/>
        </w:rPr>
        <w:t xml:space="preserve"> des classes possédantes (de la bourgeoisie)</w:t>
      </w:r>
      <w:r w:rsidR="005F7E56" w:rsidRPr="006E4902">
        <w:rPr>
          <w:rFonts w:ascii="Linux Libertine" w:hAnsi="Linux Libertine"/>
          <w:szCs w:val="21"/>
        </w:rPr>
        <w:t xml:space="preserve"> pour légitimer la liquidation </w:t>
      </w:r>
      <w:r w:rsidR="009D07D2" w:rsidRPr="006E4902">
        <w:rPr>
          <w:rFonts w:ascii="Linux Libertine" w:hAnsi="Linux Libertine"/>
          <w:szCs w:val="21"/>
        </w:rPr>
        <w:t>de ce qu</w:t>
      </w:r>
      <w:r w:rsidR="00D3108E">
        <w:rPr>
          <w:rFonts w:ascii="Linux Libertine" w:hAnsi="Linux Libertine"/>
          <w:szCs w:val="21"/>
        </w:rPr>
        <w:t>’</w:t>
      </w:r>
      <w:r w:rsidR="009D07D2" w:rsidRPr="006E4902">
        <w:rPr>
          <w:rFonts w:ascii="Linux Libertine" w:hAnsi="Linux Libertine"/>
          <w:szCs w:val="21"/>
        </w:rPr>
        <w:t>on appelle à l</w:t>
      </w:r>
      <w:r w:rsidR="00D3108E">
        <w:rPr>
          <w:rFonts w:ascii="Linux Libertine" w:hAnsi="Linux Libertine"/>
          <w:szCs w:val="21"/>
        </w:rPr>
        <w:t>’</w:t>
      </w:r>
      <w:r w:rsidR="009D07D2" w:rsidRPr="006E4902">
        <w:rPr>
          <w:rFonts w:ascii="Linux Libertine" w:hAnsi="Linux Libertine"/>
          <w:szCs w:val="21"/>
        </w:rPr>
        <w:t>époque les « classes dangereuses ».</w:t>
      </w:r>
    </w:p>
    <w:p w:rsidR="006636B2" w:rsidRPr="006E4902" w:rsidRDefault="004D0119" w:rsidP="00AF572D">
      <w:pPr>
        <w:pStyle w:val="Paragraphedeliste"/>
        <w:numPr>
          <w:ilvl w:val="0"/>
          <w:numId w:val="8"/>
        </w:numPr>
        <w:rPr>
          <w:rFonts w:ascii="Linux Libertine" w:hAnsi="Linux Libertine"/>
          <w:szCs w:val="21"/>
        </w:rPr>
      </w:pPr>
      <w:r w:rsidRPr="006E4902">
        <w:rPr>
          <w:rFonts w:ascii="Linux Libertine" w:hAnsi="Linux Libertine"/>
          <w:szCs w:val="21"/>
        </w:rPr>
        <w:t xml:space="preserve">Marx fait de la Commune de Paris la première tentative </w:t>
      </w:r>
      <w:r w:rsidR="004C0E01" w:rsidRPr="006E4902">
        <w:rPr>
          <w:rFonts w:ascii="Linux Libertine" w:hAnsi="Linux Libertine"/>
          <w:szCs w:val="21"/>
        </w:rPr>
        <w:t>moderne de révolution prol</w:t>
      </w:r>
      <w:r w:rsidR="004C0E01" w:rsidRPr="006E4902">
        <w:rPr>
          <w:rFonts w:ascii="Linux Libertine" w:hAnsi="Linux Libertine"/>
          <w:szCs w:val="21"/>
        </w:rPr>
        <w:t>é</w:t>
      </w:r>
      <w:r w:rsidR="004C0E01" w:rsidRPr="006E4902">
        <w:rPr>
          <w:rFonts w:ascii="Linux Libertine" w:hAnsi="Linux Libertine"/>
          <w:szCs w:val="21"/>
        </w:rPr>
        <w:t>tarienne. Et on peut rappeler l</w:t>
      </w:r>
      <w:r w:rsidR="00D3108E">
        <w:rPr>
          <w:rFonts w:ascii="Linux Libertine" w:hAnsi="Linux Libertine"/>
          <w:szCs w:val="21"/>
        </w:rPr>
        <w:t>’</w:t>
      </w:r>
      <w:r w:rsidR="004C0E01" w:rsidRPr="006E4902">
        <w:rPr>
          <w:rFonts w:ascii="Linux Libertine" w:hAnsi="Linux Libertine"/>
          <w:szCs w:val="21"/>
        </w:rPr>
        <w:t xml:space="preserve">anecdote fameuse de </w:t>
      </w:r>
      <w:r w:rsidR="007A341C" w:rsidRPr="006E4902">
        <w:rPr>
          <w:rFonts w:ascii="Linux Libertine" w:hAnsi="Linux Libertine"/>
          <w:szCs w:val="21"/>
        </w:rPr>
        <w:t>Lénine dansant dans la neige en 1918 parce que la révolution d</w:t>
      </w:r>
      <w:r w:rsidR="00D3108E">
        <w:rPr>
          <w:rFonts w:ascii="Linux Libertine" w:hAnsi="Linux Libertine"/>
          <w:szCs w:val="21"/>
        </w:rPr>
        <w:t>’</w:t>
      </w:r>
      <w:r w:rsidR="007A341C" w:rsidRPr="006E4902">
        <w:rPr>
          <w:rFonts w:ascii="Linux Libertine" w:hAnsi="Linux Libertine"/>
          <w:szCs w:val="21"/>
        </w:rPr>
        <w:t>octobre 1917 avait duré un jour de plus que la Co</w:t>
      </w:r>
      <w:r w:rsidR="007A341C" w:rsidRPr="006E4902">
        <w:rPr>
          <w:rFonts w:ascii="Linux Libertine" w:hAnsi="Linux Libertine"/>
          <w:szCs w:val="21"/>
        </w:rPr>
        <w:t>m</w:t>
      </w:r>
      <w:r w:rsidR="007A341C" w:rsidRPr="006E4902">
        <w:rPr>
          <w:rFonts w:ascii="Linux Libertine" w:hAnsi="Linux Libertine"/>
          <w:szCs w:val="21"/>
        </w:rPr>
        <w:t>mune de P</w:t>
      </w:r>
      <w:r w:rsidR="007A341C" w:rsidRPr="006E4902">
        <w:rPr>
          <w:rFonts w:ascii="Linux Libertine" w:hAnsi="Linux Libertine"/>
          <w:szCs w:val="21"/>
        </w:rPr>
        <w:t>a</w:t>
      </w:r>
      <w:r w:rsidR="007A341C" w:rsidRPr="006E4902">
        <w:rPr>
          <w:rFonts w:ascii="Linux Libertine" w:hAnsi="Linux Libertine"/>
          <w:szCs w:val="21"/>
        </w:rPr>
        <w:t>ris.</w:t>
      </w:r>
    </w:p>
    <w:p w:rsidR="00811738" w:rsidRPr="00DA7623" w:rsidRDefault="00DA7623" w:rsidP="004518B5">
      <w:pPr>
        <w:pStyle w:val="Titre3"/>
      </w:pPr>
      <w:bookmarkStart w:id="9" w:name="_Ref276571712"/>
      <w:bookmarkStart w:id="10" w:name="_Toc73514666"/>
      <w:r w:rsidRPr="00DA7623">
        <w:t>L</w:t>
      </w:r>
      <w:r w:rsidR="00D3108E">
        <w:t>’</w:t>
      </w:r>
      <w:r w:rsidRPr="00DA7623">
        <w:t>échec des monarchistes</w:t>
      </w:r>
      <w:bookmarkEnd w:id="9"/>
      <w:bookmarkEnd w:id="10"/>
    </w:p>
    <w:p w:rsidR="0050318C" w:rsidRPr="006E4902" w:rsidRDefault="0050318C" w:rsidP="00AB3398">
      <w:pPr>
        <w:ind w:firstLine="425"/>
        <w:rPr>
          <w:rFonts w:ascii="Linux Libertine" w:hAnsi="Linux Libertine"/>
          <w:szCs w:val="21"/>
        </w:rPr>
      </w:pPr>
      <w:bookmarkStart w:id="11" w:name="_Ref276571714"/>
      <w:r w:rsidRPr="006E4902">
        <w:rPr>
          <w:rFonts w:ascii="Linux Libertine" w:hAnsi="Linux Libertine"/>
          <w:szCs w:val="21"/>
        </w:rPr>
        <w:t>Les monarchistes ont toutes les cartes en mains pour réaliser leur objectif politique, à s</w:t>
      </w:r>
      <w:r w:rsidRPr="006E4902">
        <w:rPr>
          <w:rFonts w:ascii="Linux Libertine" w:hAnsi="Linux Libertine"/>
          <w:szCs w:val="21"/>
        </w:rPr>
        <w:t>a</w:t>
      </w:r>
      <w:r w:rsidRPr="006E4902">
        <w:rPr>
          <w:rFonts w:ascii="Linux Libertine" w:hAnsi="Linux Libertine"/>
          <w:szCs w:val="21"/>
        </w:rPr>
        <w:t>voir restaurer la monarchie.</w:t>
      </w:r>
    </w:p>
    <w:p w:rsidR="004D1974" w:rsidRPr="00DA7623" w:rsidRDefault="00DA7623" w:rsidP="00A904FB">
      <w:pPr>
        <w:pStyle w:val="Titre4"/>
      </w:pPr>
      <w:bookmarkStart w:id="12" w:name="_Ref276620592"/>
      <w:r w:rsidRPr="00DA7623">
        <w:t>L</w:t>
      </w:r>
      <w:r w:rsidR="00D3108E">
        <w:t>’</w:t>
      </w:r>
      <w:r w:rsidRPr="00DA7623">
        <w:t>ordre moral</w:t>
      </w:r>
      <w:bookmarkEnd w:id="11"/>
      <w:bookmarkEnd w:id="12"/>
    </w:p>
    <w:p w:rsidR="0099538E" w:rsidRPr="006E4902" w:rsidRDefault="00BA5A18" w:rsidP="00431B00">
      <w:pPr>
        <w:ind w:firstLine="425"/>
        <w:rPr>
          <w:rFonts w:ascii="Linux Libertine" w:hAnsi="Linux Libertine"/>
          <w:szCs w:val="21"/>
        </w:rPr>
      </w:pPr>
      <w:r w:rsidRPr="006E4902">
        <w:rPr>
          <w:rFonts w:ascii="Linux Libertine" w:hAnsi="Linux Libertine"/>
          <w:szCs w:val="21"/>
        </w:rPr>
        <w:t xml:space="preserve">Tout commence le 31 août 1871 </w:t>
      </w:r>
      <w:r w:rsidR="0091419A" w:rsidRPr="006E4902">
        <w:rPr>
          <w:rFonts w:ascii="Linux Libertine" w:hAnsi="Linux Libertine"/>
          <w:szCs w:val="21"/>
        </w:rPr>
        <w:t>avec le vote de la fameuse loi Rivet qui accorde à Thiers</w:t>
      </w:r>
      <w:r w:rsidR="00A7089F" w:rsidRPr="006E4902">
        <w:rPr>
          <w:rFonts w:ascii="Linux Libertine" w:hAnsi="Linux Libertine"/>
          <w:szCs w:val="21"/>
        </w:rPr>
        <w:t xml:space="preserve"> </w:t>
      </w:r>
      <w:r w:rsidR="0091419A" w:rsidRPr="006E4902">
        <w:rPr>
          <w:rFonts w:ascii="Linux Libertine" w:hAnsi="Linux Libertine"/>
          <w:szCs w:val="21"/>
        </w:rPr>
        <w:t>le titre de Président de la République.</w:t>
      </w:r>
      <w:r w:rsidR="00431B00" w:rsidRPr="006E4902">
        <w:rPr>
          <w:rFonts w:ascii="Linux Libertine" w:hAnsi="Linux Libertine"/>
          <w:szCs w:val="21"/>
        </w:rPr>
        <w:t xml:space="preserve"> </w:t>
      </w:r>
      <w:r w:rsidR="00CA745E" w:rsidRPr="006E4902">
        <w:rPr>
          <w:rFonts w:ascii="Linux Libertine" w:hAnsi="Linux Libertine"/>
          <w:szCs w:val="21"/>
        </w:rPr>
        <w:t>Mais Thiers arrive au terme de son évolution politique</w:t>
      </w:r>
      <w:r w:rsidR="008B5644" w:rsidRPr="006E4902">
        <w:rPr>
          <w:rFonts w:ascii="Linux Libertine" w:hAnsi="Linux Libertine"/>
          <w:szCs w:val="21"/>
        </w:rPr>
        <w:t xml:space="preserve">. Pour rappel, </w:t>
      </w:r>
      <w:r w:rsidR="00961BFC" w:rsidRPr="006E4902">
        <w:rPr>
          <w:rFonts w:ascii="Linux Libertine" w:hAnsi="Linux Libertine"/>
          <w:szCs w:val="21"/>
        </w:rPr>
        <w:t>i</w:t>
      </w:r>
      <w:r w:rsidR="00CA745E" w:rsidRPr="006E4902">
        <w:rPr>
          <w:rFonts w:ascii="Linux Libertine" w:hAnsi="Linux Libertine"/>
          <w:szCs w:val="21"/>
        </w:rPr>
        <w:t xml:space="preserve">l a commencé à droite </w:t>
      </w:r>
      <w:r w:rsidR="00A106EA" w:rsidRPr="006E4902">
        <w:rPr>
          <w:rFonts w:ascii="Linux Libertine" w:hAnsi="Linux Libertine"/>
          <w:szCs w:val="21"/>
        </w:rPr>
        <w:t xml:space="preserve">pour </w:t>
      </w:r>
      <w:r w:rsidR="00CA745E" w:rsidRPr="006E4902">
        <w:rPr>
          <w:rFonts w:ascii="Linux Libertine" w:hAnsi="Linux Libertine"/>
          <w:szCs w:val="21"/>
        </w:rPr>
        <w:t>glisser</w:t>
      </w:r>
      <w:r w:rsidR="00313AA2" w:rsidRPr="006E4902">
        <w:rPr>
          <w:rFonts w:ascii="Linux Libertine" w:hAnsi="Linux Libertine"/>
          <w:szCs w:val="21"/>
        </w:rPr>
        <w:t>,</w:t>
      </w:r>
      <w:r w:rsidR="00CA745E" w:rsidRPr="006E4902">
        <w:rPr>
          <w:rFonts w:ascii="Linux Libertine" w:hAnsi="Linux Libertine"/>
          <w:szCs w:val="21"/>
        </w:rPr>
        <w:t xml:space="preserve"> à partir de 1840 </w:t>
      </w:r>
      <w:r w:rsidR="00A106EA" w:rsidRPr="006E4902">
        <w:rPr>
          <w:rFonts w:ascii="Linux Libertine" w:hAnsi="Linux Libertine"/>
          <w:szCs w:val="21"/>
        </w:rPr>
        <w:t>mais surtout sous le Second Empire</w:t>
      </w:r>
      <w:r w:rsidR="00313AA2" w:rsidRPr="006E4902">
        <w:rPr>
          <w:rFonts w:ascii="Linux Libertine" w:hAnsi="Linux Libertine"/>
          <w:szCs w:val="21"/>
        </w:rPr>
        <w:t>,</w:t>
      </w:r>
      <w:r w:rsidR="008B5644" w:rsidRPr="006E4902">
        <w:rPr>
          <w:rFonts w:ascii="Linux Libertine" w:hAnsi="Linux Libertine"/>
          <w:szCs w:val="21"/>
        </w:rPr>
        <w:t xml:space="preserve"> vers le libéralisme politique</w:t>
      </w:r>
      <w:r w:rsidR="00196D0F" w:rsidRPr="006E4902">
        <w:rPr>
          <w:rFonts w:ascii="Linux Libertine" w:hAnsi="Linux Libertine"/>
          <w:szCs w:val="21"/>
        </w:rPr>
        <w:t xml:space="preserve">. </w:t>
      </w:r>
      <w:r w:rsidR="00180797" w:rsidRPr="006E4902">
        <w:rPr>
          <w:rFonts w:ascii="Linux Libertine" w:hAnsi="Linux Libertine"/>
          <w:szCs w:val="21"/>
        </w:rPr>
        <w:t xml:space="preserve">Thiers, à partir de novembre 1872, </w:t>
      </w:r>
      <w:r w:rsidR="00531509" w:rsidRPr="006E4902">
        <w:rPr>
          <w:rFonts w:ascii="Linux Libertine" w:hAnsi="Linux Libertine"/>
          <w:szCs w:val="21"/>
        </w:rPr>
        <w:t xml:space="preserve">rompt le </w:t>
      </w:r>
      <w:r w:rsidR="00180797" w:rsidRPr="006E4902">
        <w:rPr>
          <w:rFonts w:ascii="Linux Libertine" w:hAnsi="Linux Libertine"/>
          <w:szCs w:val="21"/>
        </w:rPr>
        <w:t xml:space="preserve">fameux </w:t>
      </w:r>
      <w:r w:rsidR="00A92FA1" w:rsidRPr="006E4902">
        <w:rPr>
          <w:rFonts w:ascii="Linux Libertine" w:hAnsi="Linux Libertine"/>
          <w:szCs w:val="21"/>
        </w:rPr>
        <w:t>"</w:t>
      </w:r>
      <w:r w:rsidR="00180797" w:rsidRPr="006E4902">
        <w:rPr>
          <w:rFonts w:ascii="Linux Libertine" w:hAnsi="Linux Libertine"/>
          <w:szCs w:val="21"/>
        </w:rPr>
        <w:t>pacte de co</w:t>
      </w:r>
      <w:r w:rsidR="00180797" w:rsidRPr="006E4902">
        <w:rPr>
          <w:rFonts w:ascii="Linux Libertine" w:hAnsi="Linux Libertine"/>
          <w:szCs w:val="21"/>
        </w:rPr>
        <w:t>n</w:t>
      </w:r>
      <w:r w:rsidR="00180797" w:rsidRPr="006E4902">
        <w:rPr>
          <w:rFonts w:ascii="Linux Libertine" w:hAnsi="Linux Libertine"/>
          <w:szCs w:val="21"/>
        </w:rPr>
        <w:t>fiance</w:t>
      </w:r>
      <w:r w:rsidR="00A92FA1" w:rsidRPr="006E4902">
        <w:rPr>
          <w:rFonts w:ascii="Linux Libertine" w:hAnsi="Linux Libertine"/>
          <w:szCs w:val="21"/>
        </w:rPr>
        <w:t>"</w:t>
      </w:r>
      <w:r w:rsidR="00180797" w:rsidRPr="006E4902">
        <w:rPr>
          <w:rFonts w:ascii="Linux Libertine" w:hAnsi="Linux Libertine"/>
          <w:szCs w:val="21"/>
        </w:rPr>
        <w:t>.</w:t>
      </w:r>
      <w:r w:rsidR="00F05EF2" w:rsidRPr="006E4902">
        <w:rPr>
          <w:rFonts w:ascii="Linux Libertine" w:hAnsi="Linux Libertine"/>
          <w:szCs w:val="21"/>
        </w:rPr>
        <w:t xml:space="preserve"> </w:t>
      </w:r>
      <w:r w:rsidR="00A30806" w:rsidRPr="006E4902">
        <w:rPr>
          <w:rFonts w:ascii="Linux Libertine" w:hAnsi="Linux Libertine"/>
          <w:szCs w:val="21"/>
        </w:rPr>
        <w:t xml:space="preserve">Cela veut dire concrètement </w:t>
      </w:r>
      <w:r w:rsidR="00F05EF2" w:rsidRPr="006E4902">
        <w:rPr>
          <w:rFonts w:ascii="Linux Libertine" w:hAnsi="Linux Libertine"/>
          <w:szCs w:val="21"/>
        </w:rPr>
        <w:t xml:space="preserve">que Thiers, à partir de </w:t>
      </w:r>
      <w:r w:rsidR="00A30806" w:rsidRPr="006E4902">
        <w:rPr>
          <w:rFonts w:ascii="Linux Libertine" w:hAnsi="Linux Libertine"/>
          <w:szCs w:val="21"/>
        </w:rPr>
        <w:t>l</w:t>
      </w:r>
      <w:r w:rsidR="00D3108E">
        <w:rPr>
          <w:rFonts w:ascii="Linux Libertine" w:hAnsi="Linux Libertine"/>
          <w:szCs w:val="21"/>
        </w:rPr>
        <w:t>’</w:t>
      </w:r>
      <w:r w:rsidR="00A30806" w:rsidRPr="006E4902">
        <w:rPr>
          <w:rFonts w:ascii="Linux Libertine" w:hAnsi="Linux Libertine"/>
          <w:szCs w:val="21"/>
        </w:rPr>
        <w:t>hiver 1872</w:t>
      </w:r>
      <w:r w:rsidR="00A611B6" w:rsidRPr="006E4902">
        <w:rPr>
          <w:rFonts w:ascii="Linux Libertine" w:hAnsi="Linux Libertine"/>
          <w:szCs w:val="21"/>
        </w:rPr>
        <w:t>, prend officiellement parti pour la République</w:t>
      </w:r>
      <w:r w:rsidR="005A3521" w:rsidRPr="006E4902">
        <w:rPr>
          <w:rFonts w:ascii="Linux Libertine" w:hAnsi="Linux Libertine"/>
          <w:szCs w:val="21"/>
        </w:rPr>
        <w:t xml:space="preserve">, en </w:t>
      </w:r>
      <w:r w:rsidR="008E6F82" w:rsidRPr="006E4902">
        <w:rPr>
          <w:rFonts w:ascii="Linux Libertine" w:hAnsi="Linux Libertine"/>
          <w:szCs w:val="21"/>
        </w:rPr>
        <w:t>prononç</w:t>
      </w:r>
      <w:r w:rsidR="005A3521" w:rsidRPr="006E4902">
        <w:rPr>
          <w:rFonts w:ascii="Linux Libertine" w:hAnsi="Linux Libertine"/>
          <w:szCs w:val="21"/>
        </w:rPr>
        <w:t xml:space="preserve">ant un discours </w:t>
      </w:r>
      <w:r w:rsidR="008E6F82" w:rsidRPr="006E4902">
        <w:rPr>
          <w:rFonts w:ascii="Linux Libertine" w:hAnsi="Linux Libertine"/>
          <w:szCs w:val="21"/>
        </w:rPr>
        <w:t xml:space="preserve">dans lequel il dit </w:t>
      </w:r>
      <w:r w:rsidR="005A3521" w:rsidRPr="006E4902">
        <w:rPr>
          <w:rFonts w:ascii="Linux Libertine" w:hAnsi="Linux Libertine"/>
          <w:szCs w:val="21"/>
        </w:rPr>
        <w:t>qu</w:t>
      </w:r>
      <w:r w:rsidR="00FB47EA" w:rsidRPr="006E4902">
        <w:rPr>
          <w:rFonts w:ascii="Linux Libertine" w:hAnsi="Linux Libertine"/>
          <w:szCs w:val="21"/>
        </w:rPr>
        <w:t>e c</w:t>
      </w:r>
      <w:r w:rsidR="00D3108E">
        <w:rPr>
          <w:rFonts w:ascii="Linux Libertine" w:hAnsi="Linux Libertine"/>
          <w:szCs w:val="21"/>
        </w:rPr>
        <w:t>’</w:t>
      </w:r>
      <w:r w:rsidR="00FB47EA" w:rsidRPr="006E4902">
        <w:rPr>
          <w:rFonts w:ascii="Linux Libertine" w:hAnsi="Linux Libertine"/>
          <w:szCs w:val="21"/>
        </w:rPr>
        <w:t>est le « gouvern</w:t>
      </w:r>
      <w:r w:rsidR="00FB47EA" w:rsidRPr="006E4902">
        <w:rPr>
          <w:rFonts w:ascii="Linux Libertine" w:hAnsi="Linux Libertine"/>
          <w:szCs w:val="21"/>
        </w:rPr>
        <w:t>e</w:t>
      </w:r>
      <w:r w:rsidR="00FB47EA" w:rsidRPr="006E4902">
        <w:rPr>
          <w:rFonts w:ascii="Linux Libertine" w:hAnsi="Linux Libertine"/>
          <w:szCs w:val="21"/>
        </w:rPr>
        <w:t xml:space="preserve">ment légal du pays ». Et les victoires successives de plusieurs </w:t>
      </w:r>
      <w:r w:rsidR="0075195D" w:rsidRPr="006E4902">
        <w:rPr>
          <w:rFonts w:ascii="Linux Libertine" w:hAnsi="Linux Libertine"/>
          <w:szCs w:val="21"/>
        </w:rPr>
        <w:t xml:space="preserve">candidats radicaux </w:t>
      </w:r>
      <w:r w:rsidR="00FB47EA" w:rsidRPr="006E4902">
        <w:rPr>
          <w:rFonts w:ascii="Linux Libertine" w:hAnsi="Linux Libertine"/>
          <w:szCs w:val="21"/>
        </w:rPr>
        <w:t>à des élections</w:t>
      </w:r>
      <w:r w:rsidR="0075195D" w:rsidRPr="006E4902">
        <w:rPr>
          <w:rFonts w:ascii="Linux Libertine" w:hAnsi="Linux Libertine"/>
          <w:szCs w:val="21"/>
        </w:rPr>
        <w:t xml:space="preserve"> législatives </w:t>
      </w:r>
      <w:r w:rsidR="005D4FEB" w:rsidRPr="006E4902">
        <w:rPr>
          <w:rFonts w:ascii="Linux Libertine" w:hAnsi="Linux Libertine"/>
          <w:szCs w:val="21"/>
        </w:rPr>
        <w:t>partielles en 1873</w:t>
      </w:r>
      <w:r w:rsidR="000F3FBF" w:rsidRPr="006E4902">
        <w:rPr>
          <w:rFonts w:ascii="Linux Libertine" w:hAnsi="Linux Libertine"/>
          <w:szCs w:val="21"/>
        </w:rPr>
        <w:t xml:space="preserve"> le conv</w:t>
      </w:r>
      <w:r w:rsidR="00856C99" w:rsidRPr="006E4902">
        <w:rPr>
          <w:rFonts w:ascii="Linux Libertine" w:hAnsi="Linux Libertine"/>
          <w:szCs w:val="21"/>
        </w:rPr>
        <w:t xml:space="preserve">ainquent </w:t>
      </w:r>
      <w:r w:rsidR="000F3FBF" w:rsidRPr="006E4902">
        <w:rPr>
          <w:rFonts w:ascii="Linux Libertine" w:hAnsi="Linux Libertine"/>
          <w:szCs w:val="21"/>
        </w:rPr>
        <w:t>qu</w:t>
      </w:r>
      <w:r w:rsidR="00D3108E">
        <w:rPr>
          <w:rFonts w:ascii="Linux Libertine" w:hAnsi="Linux Libertine"/>
          <w:szCs w:val="21"/>
        </w:rPr>
        <w:t>’</w:t>
      </w:r>
      <w:r w:rsidR="000F3FBF" w:rsidRPr="006E4902">
        <w:rPr>
          <w:rFonts w:ascii="Linux Libertine" w:hAnsi="Linux Libertine"/>
          <w:szCs w:val="21"/>
        </w:rPr>
        <w:t xml:space="preserve">il a réellement </w:t>
      </w:r>
      <w:r w:rsidR="005A3521" w:rsidRPr="006E4902">
        <w:rPr>
          <w:rFonts w:ascii="Linux Libertine" w:hAnsi="Linux Libertine"/>
          <w:szCs w:val="21"/>
        </w:rPr>
        <w:t xml:space="preserve">raison, et donc il fait un autre discours extrêmement important </w:t>
      </w:r>
      <w:r w:rsidR="004156A3" w:rsidRPr="006E4902">
        <w:rPr>
          <w:rFonts w:ascii="Linux Libertine" w:hAnsi="Linux Libertine"/>
          <w:szCs w:val="21"/>
        </w:rPr>
        <w:t>dans lequel il se prononce ouvertement d</w:t>
      </w:r>
      <w:r w:rsidR="004156A3" w:rsidRPr="006E4902">
        <w:rPr>
          <w:rFonts w:ascii="Linux Libertine" w:hAnsi="Linux Libertine"/>
          <w:szCs w:val="21"/>
        </w:rPr>
        <w:t>e</w:t>
      </w:r>
      <w:r w:rsidR="004156A3" w:rsidRPr="006E4902">
        <w:rPr>
          <w:rFonts w:ascii="Linux Libertine" w:hAnsi="Linux Libertine"/>
          <w:szCs w:val="21"/>
        </w:rPr>
        <w:t xml:space="preserve">puis la tribune de la Chambre </w:t>
      </w:r>
      <w:r w:rsidR="009B4627" w:rsidRPr="006E4902">
        <w:rPr>
          <w:rFonts w:ascii="Linux Libertine" w:hAnsi="Linux Libertine"/>
          <w:szCs w:val="21"/>
        </w:rPr>
        <w:t>en disant que « la République est le régime qui divise le moins ».</w:t>
      </w:r>
    </w:p>
    <w:p w:rsidR="004F7C23" w:rsidRPr="006E4902" w:rsidRDefault="00B76D1A" w:rsidP="00431B00">
      <w:pPr>
        <w:ind w:firstLine="425"/>
        <w:rPr>
          <w:rFonts w:ascii="Linux Libertine" w:hAnsi="Linux Libertine"/>
          <w:szCs w:val="21"/>
        </w:rPr>
      </w:pPr>
      <w:r w:rsidRPr="006E4902">
        <w:rPr>
          <w:rFonts w:ascii="Linux Libertine" w:hAnsi="Linux Libertine"/>
          <w:szCs w:val="21"/>
        </w:rPr>
        <w:t xml:space="preserve">Soyons clair : au printemps 1873, Thiers a basculé </w:t>
      </w:r>
      <w:r w:rsidR="00E13C7E" w:rsidRPr="006E4902">
        <w:rPr>
          <w:rFonts w:ascii="Linux Libertine" w:hAnsi="Linux Libertine"/>
          <w:szCs w:val="21"/>
        </w:rPr>
        <w:t>du côté de la République quant à la d</w:t>
      </w:r>
      <w:r w:rsidR="00E13C7E" w:rsidRPr="006E4902">
        <w:rPr>
          <w:rFonts w:ascii="Linux Libertine" w:hAnsi="Linux Libertine"/>
          <w:szCs w:val="21"/>
        </w:rPr>
        <w:t>é</w:t>
      </w:r>
      <w:r w:rsidR="00E13C7E" w:rsidRPr="006E4902">
        <w:rPr>
          <w:rFonts w:ascii="Linux Libertine" w:hAnsi="Linux Libertine"/>
          <w:szCs w:val="21"/>
        </w:rPr>
        <w:t>fin</w:t>
      </w:r>
      <w:r w:rsidR="00E13C7E" w:rsidRPr="006E4902">
        <w:rPr>
          <w:rFonts w:ascii="Linux Libertine" w:hAnsi="Linux Libertine"/>
          <w:szCs w:val="21"/>
        </w:rPr>
        <w:t>i</w:t>
      </w:r>
      <w:r w:rsidR="00E13C7E" w:rsidRPr="006E4902">
        <w:rPr>
          <w:rFonts w:ascii="Linux Libertine" w:hAnsi="Linux Libertine"/>
          <w:szCs w:val="21"/>
        </w:rPr>
        <w:t>tion du régime. Il lâche</w:t>
      </w:r>
      <w:r w:rsidR="00670F89" w:rsidRPr="006E4902">
        <w:rPr>
          <w:rFonts w:ascii="Linux Libertine" w:hAnsi="Linux Libertine"/>
          <w:szCs w:val="21"/>
        </w:rPr>
        <w:t>,</w:t>
      </w:r>
      <w:r w:rsidR="00E13C7E" w:rsidRPr="006E4902">
        <w:rPr>
          <w:rFonts w:ascii="Linux Libertine" w:hAnsi="Linux Libertine"/>
          <w:szCs w:val="21"/>
        </w:rPr>
        <w:t xml:space="preserve"> en quelque sorte</w:t>
      </w:r>
      <w:r w:rsidR="00670F89" w:rsidRPr="006E4902">
        <w:rPr>
          <w:rFonts w:ascii="Linux Libertine" w:hAnsi="Linux Libertine"/>
          <w:szCs w:val="21"/>
        </w:rPr>
        <w:t>,</w:t>
      </w:r>
      <w:r w:rsidR="00E13C7E" w:rsidRPr="006E4902">
        <w:rPr>
          <w:rFonts w:ascii="Linux Libertine" w:hAnsi="Linux Libertine"/>
          <w:szCs w:val="21"/>
        </w:rPr>
        <w:t xml:space="preserve"> les monarchistes de la "Chambre introuvable".</w:t>
      </w:r>
    </w:p>
    <w:p w:rsidR="009F2693" w:rsidRPr="006E4902" w:rsidRDefault="009C19FB" w:rsidP="00431B00">
      <w:pPr>
        <w:ind w:firstLine="425"/>
        <w:rPr>
          <w:rFonts w:ascii="Linux Libertine" w:hAnsi="Linux Libertine"/>
          <w:szCs w:val="21"/>
        </w:rPr>
      </w:pPr>
      <w:r w:rsidRPr="006E4902">
        <w:rPr>
          <w:rFonts w:ascii="Linux Libertine" w:hAnsi="Linux Libertine"/>
          <w:szCs w:val="21"/>
        </w:rPr>
        <w:t xml:space="preserve">Les monarchistes ne se laissent pas faire. Le 24 mai 1873, </w:t>
      </w:r>
      <w:r w:rsidR="0031002A" w:rsidRPr="006E4902">
        <w:rPr>
          <w:rFonts w:ascii="Linux Libertine" w:hAnsi="Linux Libertine"/>
          <w:szCs w:val="21"/>
        </w:rPr>
        <w:t>Thiers est remercié par un vote de défiance</w:t>
      </w:r>
      <w:r w:rsidR="00386DDD" w:rsidRPr="006E4902">
        <w:rPr>
          <w:rFonts w:ascii="Linux Libertine" w:hAnsi="Linux Libertine"/>
          <w:szCs w:val="21"/>
        </w:rPr>
        <w:t> ; Thiers démissionne, et la Chambre élit l</w:t>
      </w:r>
      <w:r w:rsidR="006921F7" w:rsidRPr="006E4902">
        <w:rPr>
          <w:rFonts w:ascii="Linux Libertine" w:hAnsi="Linux Libertine"/>
          <w:szCs w:val="21"/>
        </w:rPr>
        <w:t xml:space="preserve">e nouvel </w:t>
      </w:r>
      <w:r w:rsidR="00386DDD" w:rsidRPr="006E4902">
        <w:rPr>
          <w:rFonts w:ascii="Linux Libertine" w:hAnsi="Linux Libertine"/>
          <w:szCs w:val="21"/>
        </w:rPr>
        <w:t xml:space="preserve">homme </w:t>
      </w:r>
      <w:r w:rsidR="00CE6F57" w:rsidRPr="006E4902">
        <w:rPr>
          <w:rFonts w:ascii="Linux Libertine" w:hAnsi="Linux Libertine"/>
          <w:szCs w:val="21"/>
        </w:rPr>
        <w:t>fort</w:t>
      </w:r>
      <w:r w:rsidR="006921F7" w:rsidRPr="006E4902">
        <w:rPr>
          <w:rFonts w:ascii="Linux Libertine" w:hAnsi="Linux Libertine"/>
          <w:szCs w:val="21"/>
        </w:rPr>
        <w:t xml:space="preserve"> : </w:t>
      </w:r>
      <w:r w:rsidR="006210DA" w:rsidRPr="006E4902">
        <w:rPr>
          <w:rFonts w:ascii="Linux Libertine" w:hAnsi="Linux Libertine"/>
          <w:szCs w:val="21"/>
        </w:rPr>
        <w:t xml:space="preserve">Patrice de </w:t>
      </w:r>
      <w:r w:rsidR="006921F7" w:rsidRPr="006E4902">
        <w:rPr>
          <w:rFonts w:ascii="Linux Libertine" w:hAnsi="Linux Libertine"/>
          <w:szCs w:val="21"/>
        </w:rPr>
        <w:t>Mac Mahon</w:t>
      </w:r>
      <w:r w:rsidR="0010033C" w:rsidRPr="006E4902">
        <w:rPr>
          <w:rFonts w:ascii="Linux Libertine" w:hAnsi="Linux Libertine"/>
          <w:szCs w:val="21"/>
        </w:rPr>
        <w:t xml:space="preserve">, qui devient Président de la </w:t>
      </w:r>
      <w:r w:rsidR="00181282" w:rsidRPr="006E4902">
        <w:rPr>
          <w:rFonts w:ascii="Linux Libertine" w:hAnsi="Linux Libertine"/>
          <w:szCs w:val="21"/>
        </w:rPr>
        <w:t>République, et le gouvernement est confié au Duc de Br</w:t>
      </w:r>
      <w:r w:rsidR="00181282" w:rsidRPr="006E4902">
        <w:rPr>
          <w:rFonts w:ascii="Linux Libertine" w:hAnsi="Linux Libertine"/>
          <w:szCs w:val="21"/>
        </w:rPr>
        <w:t>o</w:t>
      </w:r>
      <w:r w:rsidR="00181282" w:rsidRPr="006E4902">
        <w:rPr>
          <w:rFonts w:ascii="Linux Libertine" w:hAnsi="Linux Libertine"/>
          <w:szCs w:val="21"/>
        </w:rPr>
        <w:t>g</w:t>
      </w:r>
      <w:r w:rsidR="00195817" w:rsidRPr="006E4902">
        <w:rPr>
          <w:rFonts w:ascii="Linux Libertine" w:hAnsi="Linux Libertine"/>
          <w:szCs w:val="21"/>
        </w:rPr>
        <w:t>li</w:t>
      </w:r>
      <w:r w:rsidR="00834819" w:rsidRPr="006E4902">
        <w:rPr>
          <w:rFonts w:ascii="Linux Libertine" w:hAnsi="Linux Libertine"/>
          <w:szCs w:val="21"/>
        </w:rPr>
        <w:t>e, chef de file des orléanistes.</w:t>
      </w:r>
      <w:r w:rsidR="00677266" w:rsidRPr="006E4902">
        <w:rPr>
          <w:rFonts w:ascii="Linux Libertine" w:hAnsi="Linux Libertine"/>
          <w:szCs w:val="21"/>
        </w:rPr>
        <w:t xml:space="preserve"> Et, s</w:t>
      </w:r>
      <w:r w:rsidR="00A06197" w:rsidRPr="006E4902">
        <w:rPr>
          <w:rFonts w:ascii="Linux Libertine" w:hAnsi="Linux Libertine"/>
          <w:szCs w:val="21"/>
        </w:rPr>
        <w:t xml:space="preserve">ans attendre </w:t>
      </w:r>
      <w:r w:rsidR="00937FF9" w:rsidRPr="006E4902">
        <w:rPr>
          <w:rFonts w:ascii="Linux Libertine" w:hAnsi="Linux Libertine"/>
          <w:szCs w:val="21"/>
        </w:rPr>
        <w:t>la restauration monarchique, le Duc de Br</w:t>
      </w:r>
      <w:r w:rsidR="00937FF9" w:rsidRPr="006E4902">
        <w:rPr>
          <w:rFonts w:ascii="Linux Libertine" w:hAnsi="Linux Libertine"/>
          <w:szCs w:val="21"/>
        </w:rPr>
        <w:t>o</w:t>
      </w:r>
      <w:r w:rsidR="00937FF9" w:rsidRPr="006E4902">
        <w:rPr>
          <w:rFonts w:ascii="Linux Libertine" w:hAnsi="Linux Libertine"/>
          <w:szCs w:val="21"/>
        </w:rPr>
        <w:t>glie va conduire une politique qu</w:t>
      </w:r>
      <w:r w:rsidR="00D3108E">
        <w:rPr>
          <w:rFonts w:ascii="Linux Libertine" w:hAnsi="Linux Libertine"/>
          <w:szCs w:val="21"/>
        </w:rPr>
        <w:t>’</w:t>
      </w:r>
      <w:r w:rsidR="00937FF9" w:rsidRPr="006E4902">
        <w:rPr>
          <w:rFonts w:ascii="Linux Libertine" w:hAnsi="Linux Libertine"/>
          <w:szCs w:val="21"/>
        </w:rPr>
        <w:t xml:space="preserve">on va appeler la </w:t>
      </w:r>
      <w:r w:rsidR="007F7200" w:rsidRPr="006E4902">
        <w:rPr>
          <w:rFonts w:ascii="Linux Libertine" w:hAnsi="Linux Libertine"/>
          <w:szCs w:val="21"/>
        </w:rPr>
        <w:t>« </w:t>
      </w:r>
      <w:r w:rsidR="00937FF9" w:rsidRPr="006E4902">
        <w:rPr>
          <w:rFonts w:ascii="Linux Libertine" w:hAnsi="Linux Libertine"/>
          <w:szCs w:val="21"/>
        </w:rPr>
        <w:t>politique de l</w:t>
      </w:r>
      <w:r w:rsidR="00D3108E">
        <w:rPr>
          <w:rFonts w:ascii="Linux Libertine" w:hAnsi="Linux Libertine"/>
          <w:szCs w:val="21"/>
        </w:rPr>
        <w:t>’</w:t>
      </w:r>
      <w:r w:rsidR="00937FF9" w:rsidRPr="006E4902">
        <w:rPr>
          <w:rFonts w:ascii="Linux Libertine" w:hAnsi="Linux Libertine"/>
          <w:szCs w:val="21"/>
        </w:rPr>
        <w:t>ordre moral</w:t>
      </w:r>
      <w:r w:rsidR="007F7200" w:rsidRPr="006E4902">
        <w:rPr>
          <w:rFonts w:ascii="Linux Libertine" w:hAnsi="Linux Libertine"/>
          <w:szCs w:val="21"/>
        </w:rPr>
        <w:t> »</w:t>
      </w:r>
      <w:r w:rsidR="00937FF9" w:rsidRPr="006E4902">
        <w:rPr>
          <w:rFonts w:ascii="Linux Libertine" w:hAnsi="Linux Libertine"/>
          <w:szCs w:val="21"/>
        </w:rPr>
        <w:t>.</w:t>
      </w:r>
    </w:p>
    <w:p w:rsidR="00DC5648" w:rsidRPr="006E4902" w:rsidRDefault="00071BD6" w:rsidP="00431B00">
      <w:pPr>
        <w:ind w:firstLine="425"/>
        <w:rPr>
          <w:rFonts w:ascii="Linux Libertine" w:hAnsi="Linux Libertine"/>
          <w:szCs w:val="21"/>
        </w:rPr>
      </w:pPr>
      <w:r w:rsidRPr="006E4902">
        <w:rPr>
          <w:rFonts w:ascii="Linux Libertine" w:hAnsi="Linux Libertine"/>
          <w:szCs w:val="21"/>
        </w:rPr>
        <w:t>Cette politique de l</w:t>
      </w:r>
      <w:r w:rsidR="00D3108E">
        <w:rPr>
          <w:rFonts w:ascii="Linux Libertine" w:hAnsi="Linux Libertine"/>
          <w:szCs w:val="21"/>
        </w:rPr>
        <w:t>’</w:t>
      </w:r>
      <w:r w:rsidRPr="006E4902">
        <w:rPr>
          <w:rFonts w:ascii="Linux Libertine" w:hAnsi="Linux Libertine"/>
          <w:szCs w:val="21"/>
        </w:rPr>
        <w:t>ordre moral est une politique marquée de valeurs chrétiennes</w:t>
      </w:r>
      <w:r w:rsidR="00B001DA" w:rsidRPr="006E4902">
        <w:rPr>
          <w:rFonts w:ascii="Linux Libertine" w:hAnsi="Linux Libertine"/>
          <w:szCs w:val="21"/>
        </w:rPr>
        <w:t>. I</w:t>
      </w:r>
      <w:r w:rsidRPr="006E4902">
        <w:rPr>
          <w:rFonts w:ascii="Linux Libertine" w:hAnsi="Linux Libertine"/>
          <w:szCs w:val="21"/>
        </w:rPr>
        <w:t>l s</w:t>
      </w:r>
      <w:r w:rsidR="00D3108E">
        <w:rPr>
          <w:rFonts w:ascii="Linux Libertine" w:hAnsi="Linux Libertine"/>
          <w:szCs w:val="21"/>
        </w:rPr>
        <w:t>’</w:t>
      </w:r>
      <w:r w:rsidRPr="006E4902">
        <w:rPr>
          <w:rFonts w:ascii="Linux Libertine" w:hAnsi="Linux Libertine"/>
          <w:szCs w:val="21"/>
        </w:rPr>
        <w:t>agit pour la France vaincue d</w:t>
      </w:r>
      <w:r w:rsidR="00D3108E">
        <w:rPr>
          <w:rFonts w:ascii="Linux Libertine" w:hAnsi="Linux Libertine"/>
          <w:szCs w:val="21"/>
        </w:rPr>
        <w:t>’</w:t>
      </w:r>
      <w:r w:rsidRPr="006E4902">
        <w:rPr>
          <w:rFonts w:ascii="Linux Libertine" w:hAnsi="Linux Libertine"/>
          <w:szCs w:val="21"/>
        </w:rPr>
        <w:t>expier ses pé</w:t>
      </w:r>
      <w:r w:rsidR="002F1794" w:rsidRPr="006E4902">
        <w:rPr>
          <w:rFonts w:ascii="Linux Libertine" w:hAnsi="Linux Libertine"/>
          <w:szCs w:val="21"/>
        </w:rPr>
        <w:t>chés</w:t>
      </w:r>
      <w:r w:rsidR="00B001DA" w:rsidRPr="006E4902">
        <w:rPr>
          <w:rFonts w:ascii="Linux Libertine" w:hAnsi="Linux Libertine"/>
          <w:szCs w:val="21"/>
        </w:rPr>
        <w:t> ; et</w:t>
      </w:r>
      <w:r w:rsidR="002F1794" w:rsidRPr="006E4902">
        <w:rPr>
          <w:rFonts w:ascii="Linux Libertine" w:hAnsi="Linux Libertine"/>
          <w:szCs w:val="21"/>
        </w:rPr>
        <w:t xml:space="preserve"> on voit le gouvernement conduire une politique violemment </w:t>
      </w:r>
      <w:r w:rsidR="00062C8C" w:rsidRPr="006E4902">
        <w:rPr>
          <w:rFonts w:ascii="Linux Libertine" w:hAnsi="Linux Libertine"/>
          <w:szCs w:val="21"/>
        </w:rPr>
        <w:t>anti-républicaine</w:t>
      </w:r>
      <w:r w:rsidR="002F1794" w:rsidRPr="006E4902">
        <w:rPr>
          <w:rFonts w:ascii="Linux Libertine" w:hAnsi="Linux Libertine"/>
          <w:szCs w:val="21"/>
        </w:rPr>
        <w:t>, mais surtout une politique très favorable à la cléricalisation</w:t>
      </w:r>
      <w:r w:rsidR="009D2073" w:rsidRPr="006E4902">
        <w:rPr>
          <w:rFonts w:ascii="Linux Libertine" w:hAnsi="Linux Libertine"/>
          <w:szCs w:val="21"/>
        </w:rPr>
        <w:t xml:space="preserve"> de la société, au clergé, à qui on accorde la liberté d</w:t>
      </w:r>
      <w:r w:rsidR="00D3108E">
        <w:rPr>
          <w:rFonts w:ascii="Linux Libertine" w:hAnsi="Linux Libertine"/>
          <w:szCs w:val="21"/>
        </w:rPr>
        <w:t>’</w:t>
      </w:r>
      <w:r w:rsidR="009D2073" w:rsidRPr="006E4902">
        <w:rPr>
          <w:rFonts w:ascii="Linux Libertine" w:hAnsi="Linux Libertine"/>
          <w:szCs w:val="21"/>
        </w:rPr>
        <w:t>enseignement dans le supérieur. Cela s</w:t>
      </w:r>
      <w:r w:rsidR="00D3108E">
        <w:rPr>
          <w:rFonts w:ascii="Linux Libertine" w:hAnsi="Linux Libertine"/>
          <w:szCs w:val="21"/>
        </w:rPr>
        <w:t>’</w:t>
      </w:r>
      <w:r w:rsidR="009D2073" w:rsidRPr="006E4902">
        <w:rPr>
          <w:rFonts w:ascii="Linux Libertine" w:hAnsi="Linux Libertine"/>
          <w:szCs w:val="21"/>
        </w:rPr>
        <w:t>accompagne d</w:t>
      </w:r>
      <w:r w:rsidR="00D3108E">
        <w:rPr>
          <w:rFonts w:ascii="Linux Libertine" w:hAnsi="Linux Libertine"/>
          <w:szCs w:val="21"/>
        </w:rPr>
        <w:t>’</w:t>
      </w:r>
      <w:r w:rsidR="009D2073" w:rsidRPr="006E4902">
        <w:rPr>
          <w:rFonts w:ascii="Linux Libertine" w:hAnsi="Linux Libertine"/>
          <w:szCs w:val="21"/>
        </w:rPr>
        <w:t>un soutient massif de l</w:t>
      </w:r>
      <w:r w:rsidR="00D3108E">
        <w:rPr>
          <w:rFonts w:ascii="Linux Libertine" w:hAnsi="Linux Libertine"/>
          <w:szCs w:val="21"/>
        </w:rPr>
        <w:t>’</w:t>
      </w:r>
      <w:r w:rsidR="009D2073" w:rsidRPr="006E4902">
        <w:rPr>
          <w:rFonts w:ascii="Linux Libertine" w:hAnsi="Linux Libertine"/>
          <w:szCs w:val="21"/>
        </w:rPr>
        <w:t xml:space="preserve">État au réveil religieux à travers </w:t>
      </w:r>
      <w:r w:rsidR="00A31804" w:rsidRPr="006E4902">
        <w:rPr>
          <w:rFonts w:ascii="Linux Libertine" w:hAnsi="Linux Libertine"/>
          <w:szCs w:val="21"/>
        </w:rPr>
        <w:t>l</w:t>
      </w:r>
      <w:r w:rsidR="00D3108E">
        <w:rPr>
          <w:rFonts w:ascii="Linux Libertine" w:hAnsi="Linux Libertine"/>
          <w:szCs w:val="21"/>
        </w:rPr>
        <w:t>’</w:t>
      </w:r>
      <w:r w:rsidR="00A31804" w:rsidRPr="006E4902">
        <w:rPr>
          <w:rFonts w:ascii="Linux Libertine" w:hAnsi="Linux Libertine"/>
          <w:szCs w:val="21"/>
        </w:rPr>
        <w:t xml:space="preserve">organisation </w:t>
      </w:r>
      <w:r w:rsidR="009D2073" w:rsidRPr="006E4902">
        <w:rPr>
          <w:rFonts w:ascii="Linux Libertine" w:hAnsi="Linux Libertine"/>
          <w:szCs w:val="21"/>
        </w:rPr>
        <w:t xml:space="preserve">de grands </w:t>
      </w:r>
      <w:r w:rsidR="00A31804" w:rsidRPr="006E4902">
        <w:rPr>
          <w:rFonts w:ascii="Linux Libertine" w:hAnsi="Linux Libertine"/>
          <w:szCs w:val="21"/>
        </w:rPr>
        <w:t xml:space="preserve">pèlerinages </w:t>
      </w:r>
      <w:r w:rsidR="009D2073" w:rsidRPr="006E4902">
        <w:rPr>
          <w:rFonts w:ascii="Linux Libertine" w:hAnsi="Linux Libertine"/>
          <w:szCs w:val="21"/>
        </w:rPr>
        <w:t>et surtout avec la construction d</w:t>
      </w:r>
      <w:r w:rsidR="00D3108E">
        <w:rPr>
          <w:rFonts w:ascii="Linux Libertine" w:hAnsi="Linux Libertine"/>
          <w:szCs w:val="21"/>
        </w:rPr>
        <w:t>’</w:t>
      </w:r>
      <w:r w:rsidR="009D2073" w:rsidRPr="006E4902">
        <w:rPr>
          <w:rFonts w:ascii="Linux Libertine" w:hAnsi="Linux Libertine"/>
          <w:szCs w:val="21"/>
        </w:rPr>
        <w:t xml:space="preserve">un bâtiment censé </w:t>
      </w:r>
      <w:r w:rsidR="00F03AB3" w:rsidRPr="006E4902">
        <w:rPr>
          <w:rFonts w:ascii="Linux Libertine" w:hAnsi="Linux Libertine"/>
          <w:szCs w:val="21"/>
        </w:rPr>
        <w:t>traduire cette pén</w:t>
      </w:r>
      <w:r w:rsidR="00F03AB3" w:rsidRPr="006E4902">
        <w:rPr>
          <w:rFonts w:ascii="Linux Libertine" w:hAnsi="Linux Libertine"/>
          <w:szCs w:val="21"/>
        </w:rPr>
        <w:t>i</w:t>
      </w:r>
      <w:r w:rsidR="00F03AB3" w:rsidRPr="006E4902">
        <w:rPr>
          <w:rFonts w:ascii="Linux Libertine" w:hAnsi="Linux Libertine"/>
          <w:szCs w:val="21"/>
        </w:rPr>
        <w:t>tence des fra</w:t>
      </w:r>
      <w:r w:rsidR="00F03AB3" w:rsidRPr="006E4902">
        <w:rPr>
          <w:rFonts w:ascii="Linux Libertine" w:hAnsi="Linux Libertine"/>
          <w:szCs w:val="21"/>
        </w:rPr>
        <w:t>n</w:t>
      </w:r>
      <w:r w:rsidR="00F03AB3" w:rsidRPr="006E4902">
        <w:rPr>
          <w:rFonts w:ascii="Linux Libertine" w:hAnsi="Linux Libertine"/>
          <w:szCs w:val="21"/>
        </w:rPr>
        <w:t xml:space="preserve">çais qui ont péchés à la fois dans la défaite de 1870 mais surtout </w:t>
      </w:r>
      <w:r w:rsidR="002A711C" w:rsidRPr="006E4902">
        <w:rPr>
          <w:rFonts w:ascii="Linux Libertine" w:hAnsi="Linux Libertine"/>
          <w:szCs w:val="21"/>
        </w:rPr>
        <w:t>dans l</w:t>
      </w:r>
      <w:r w:rsidR="00D3108E">
        <w:rPr>
          <w:rFonts w:ascii="Linux Libertine" w:hAnsi="Linux Libertine"/>
          <w:szCs w:val="21"/>
        </w:rPr>
        <w:t>’</w:t>
      </w:r>
      <w:r w:rsidR="002A711C" w:rsidRPr="006E4902">
        <w:rPr>
          <w:rFonts w:ascii="Linux Libertine" w:hAnsi="Linux Libertine"/>
          <w:szCs w:val="21"/>
        </w:rPr>
        <w:t>épisode de la Commune : le Sacré Cœur.</w:t>
      </w:r>
    </w:p>
    <w:p w:rsidR="005C6C46" w:rsidRPr="006E4902" w:rsidRDefault="005C6C46" w:rsidP="00431B00">
      <w:pPr>
        <w:ind w:firstLine="425"/>
        <w:rPr>
          <w:rFonts w:ascii="Linux Libertine" w:hAnsi="Linux Libertine"/>
          <w:szCs w:val="21"/>
        </w:rPr>
      </w:pPr>
      <w:r w:rsidRPr="006E4902">
        <w:rPr>
          <w:rFonts w:ascii="Linux Libertine" w:hAnsi="Linux Libertine"/>
          <w:szCs w:val="21"/>
        </w:rPr>
        <w:t>La restauration</w:t>
      </w:r>
      <w:r w:rsidR="00D77F08" w:rsidRPr="006E4902">
        <w:rPr>
          <w:rFonts w:ascii="Linux Libertine" w:hAnsi="Linux Libertine"/>
          <w:szCs w:val="21"/>
        </w:rPr>
        <w:t xml:space="preserve"> monarchique</w:t>
      </w:r>
      <w:r w:rsidRPr="006E4902">
        <w:rPr>
          <w:rFonts w:ascii="Linux Libertine" w:hAnsi="Linux Libertine"/>
          <w:szCs w:val="21"/>
        </w:rPr>
        <w:t xml:space="preserve"> semble en marche, </w:t>
      </w:r>
      <w:r w:rsidR="00C6472F" w:rsidRPr="006E4902">
        <w:rPr>
          <w:rFonts w:ascii="Linux Libertine" w:hAnsi="Linux Libertine"/>
          <w:szCs w:val="21"/>
        </w:rPr>
        <w:t>a</w:t>
      </w:r>
      <w:r w:rsidRPr="006E4902">
        <w:rPr>
          <w:rFonts w:ascii="Linux Libertine" w:hAnsi="Linux Libertine"/>
          <w:szCs w:val="21"/>
        </w:rPr>
        <w:t xml:space="preserve">u moins dans les esprits, </w:t>
      </w:r>
      <w:r w:rsidR="00C6472F" w:rsidRPr="006E4902">
        <w:rPr>
          <w:rFonts w:ascii="Linux Libertine" w:hAnsi="Linux Libertine"/>
          <w:szCs w:val="21"/>
        </w:rPr>
        <w:t xml:space="preserve">du moins </w:t>
      </w:r>
      <w:r w:rsidRPr="006E4902">
        <w:rPr>
          <w:rFonts w:ascii="Linux Libertine" w:hAnsi="Linux Libertine"/>
          <w:szCs w:val="21"/>
        </w:rPr>
        <w:t>sans vouloir être imposée à la société</w:t>
      </w:r>
      <w:r w:rsidR="00D77F08" w:rsidRPr="006E4902">
        <w:rPr>
          <w:rFonts w:ascii="Linux Libertine" w:hAnsi="Linux Libertine"/>
          <w:szCs w:val="21"/>
        </w:rPr>
        <w:t>. Mais, les di</w:t>
      </w:r>
      <w:r w:rsidR="003F6677" w:rsidRPr="006E4902">
        <w:rPr>
          <w:rFonts w:ascii="Linux Libertine" w:hAnsi="Linux Libertine"/>
          <w:szCs w:val="21"/>
        </w:rPr>
        <w:t xml:space="preserve">vergences entre </w:t>
      </w:r>
      <w:r w:rsidR="00D77F08" w:rsidRPr="006E4902">
        <w:rPr>
          <w:rFonts w:ascii="Linux Libertine" w:hAnsi="Linux Libertine"/>
          <w:szCs w:val="21"/>
        </w:rPr>
        <w:t>orléanistes et légitimistes</w:t>
      </w:r>
      <w:r w:rsidR="00B85BEF" w:rsidRPr="006E4902">
        <w:rPr>
          <w:rFonts w:ascii="Linux Libertine" w:hAnsi="Linux Libertine"/>
          <w:szCs w:val="21"/>
        </w:rPr>
        <w:t xml:space="preserve"> vont jeter à bas toute la stratégie de restauration.</w:t>
      </w:r>
    </w:p>
    <w:p w:rsidR="00C02820" w:rsidRPr="006E4902" w:rsidRDefault="00C02820" w:rsidP="00431B00">
      <w:pPr>
        <w:ind w:firstLine="425"/>
        <w:rPr>
          <w:rFonts w:ascii="Linux Libertine" w:hAnsi="Linux Libertine"/>
          <w:szCs w:val="21"/>
        </w:rPr>
      </w:pPr>
      <w:r w:rsidRPr="006E4902">
        <w:rPr>
          <w:rFonts w:ascii="Linux Libertine" w:hAnsi="Linux Libertine"/>
          <w:szCs w:val="21"/>
        </w:rPr>
        <w:t>L</w:t>
      </w:r>
      <w:r w:rsidR="002E0977" w:rsidRPr="006E4902">
        <w:rPr>
          <w:rFonts w:ascii="Linux Libertine" w:hAnsi="Linux Libertine"/>
          <w:szCs w:val="21"/>
        </w:rPr>
        <w:t>e prétendant orléaniste</w:t>
      </w:r>
      <w:r w:rsidR="002E0333" w:rsidRPr="006E4902">
        <w:rPr>
          <w:rFonts w:ascii="Linux Libertine" w:hAnsi="Linux Libertine"/>
          <w:szCs w:val="21"/>
        </w:rPr>
        <w:t xml:space="preserve">, </w:t>
      </w:r>
      <w:r w:rsidR="00704EAB" w:rsidRPr="006E4902">
        <w:rPr>
          <w:rFonts w:ascii="Linux Libertine" w:hAnsi="Linux Libertine"/>
          <w:szCs w:val="21"/>
        </w:rPr>
        <w:t>qu</w:t>
      </w:r>
      <w:r w:rsidR="00D3108E">
        <w:rPr>
          <w:rFonts w:ascii="Linux Libertine" w:hAnsi="Linux Libertine"/>
          <w:szCs w:val="21"/>
        </w:rPr>
        <w:t>’</w:t>
      </w:r>
      <w:r w:rsidR="00704EAB" w:rsidRPr="006E4902">
        <w:rPr>
          <w:rFonts w:ascii="Linux Libertine" w:hAnsi="Linux Libertine"/>
          <w:szCs w:val="21"/>
        </w:rPr>
        <w:t xml:space="preserve">on appelle </w:t>
      </w:r>
      <w:r w:rsidR="00BD7F3D" w:rsidRPr="006E4902">
        <w:rPr>
          <w:rFonts w:ascii="Linux Libertine" w:hAnsi="Linux Libertine"/>
          <w:szCs w:val="21"/>
        </w:rPr>
        <w:t>le Comte de Paris</w:t>
      </w:r>
      <w:r w:rsidR="00FB7AB5" w:rsidRPr="006E4902">
        <w:rPr>
          <w:rFonts w:ascii="Linux Libertine" w:hAnsi="Linux Libertine"/>
          <w:szCs w:val="21"/>
        </w:rPr>
        <w:t xml:space="preserve">, et </w:t>
      </w:r>
      <w:r w:rsidR="00704EAB" w:rsidRPr="006E4902">
        <w:rPr>
          <w:rFonts w:ascii="Linux Libertine" w:hAnsi="Linux Libertine"/>
          <w:szCs w:val="21"/>
        </w:rPr>
        <w:t xml:space="preserve">héritier de la branche des </w:t>
      </w:r>
      <w:r w:rsidR="00426540" w:rsidRPr="006E4902">
        <w:rPr>
          <w:rFonts w:ascii="Linux Libertine" w:hAnsi="Linux Libertine"/>
          <w:szCs w:val="21"/>
        </w:rPr>
        <w:t>Bou</w:t>
      </w:r>
      <w:r w:rsidR="00426540" w:rsidRPr="006E4902">
        <w:rPr>
          <w:rFonts w:ascii="Linux Libertine" w:hAnsi="Linux Libertine"/>
          <w:szCs w:val="21"/>
        </w:rPr>
        <w:t>r</w:t>
      </w:r>
      <w:r w:rsidR="00426540" w:rsidRPr="006E4902">
        <w:rPr>
          <w:rFonts w:ascii="Linux Libertine" w:hAnsi="Linux Libertine"/>
          <w:szCs w:val="21"/>
        </w:rPr>
        <w:t>bon</w:t>
      </w:r>
      <w:r w:rsidR="00FB7AB5" w:rsidRPr="006E4902">
        <w:rPr>
          <w:rFonts w:ascii="Linux Libertine" w:hAnsi="Linux Libertine"/>
          <w:szCs w:val="21"/>
        </w:rPr>
        <w:t>,</w:t>
      </w:r>
      <w:r w:rsidRPr="006E4902">
        <w:rPr>
          <w:rFonts w:ascii="Linux Libertine" w:hAnsi="Linux Libertine"/>
          <w:szCs w:val="21"/>
        </w:rPr>
        <w:t xml:space="preserve"> a pour projet de mettre sur le trône </w:t>
      </w:r>
      <w:r w:rsidR="00FB7AB5" w:rsidRPr="006E4902">
        <w:rPr>
          <w:rFonts w:ascii="Linux Libertine" w:hAnsi="Linux Libertine"/>
          <w:szCs w:val="21"/>
        </w:rPr>
        <w:t xml:space="preserve">le </w:t>
      </w:r>
      <w:r w:rsidR="00426540" w:rsidRPr="006E4902">
        <w:rPr>
          <w:rFonts w:ascii="Linux Libertine" w:hAnsi="Linux Libertine"/>
          <w:szCs w:val="21"/>
        </w:rPr>
        <w:t>Comte de Chambord</w:t>
      </w:r>
      <w:r w:rsidRPr="006E4902">
        <w:rPr>
          <w:rFonts w:ascii="Linux Libertine" w:hAnsi="Linux Libertine"/>
          <w:szCs w:val="21"/>
        </w:rPr>
        <w:t xml:space="preserve"> (</w:t>
      </w:r>
      <w:r w:rsidR="00240818" w:rsidRPr="006E4902">
        <w:rPr>
          <w:rFonts w:ascii="Linux Libertine" w:hAnsi="Linux Libertine"/>
          <w:szCs w:val="21"/>
        </w:rPr>
        <w:t xml:space="preserve">héritier légitime </w:t>
      </w:r>
      <w:r w:rsidRPr="006E4902">
        <w:rPr>
          <w:rFonts w:ascii="Linux Libertine" w:hAnsi="Linux Libertine"/>
          <w:szCs w:val="21"/>
        </w:rPr>
        <w:t>qui vit en A</w:t>
      </w:r>
      <w:r w:rsidRPr="006E4902">
        <w:rPr>
          <w:rFonts w:ascii="Linux Libertine" w:hAnsi="Linux Libertine"/>
          <w:szCs w:val="21"/>
        </w:rPr>
        <w:t>u</w:t>
      </w:r>
      <w:r w:rsidRPr="006E4902">
        <w:rPr>
          <w:rFonts w:ascii="Linux Libertine" w:hAnsi="Linux Libertine"/>
          <w:szCs w:val="21"/>
        </w:rPr>
        <w:t>triche et n</w:t>
      </w:r>
      <w:r w:rsidR="00D3108E">
        <w:rPr>
          <w:rFonts w:ascii="Linux Libertine" w:hAnsi="Linux Libertine"/>
          <w:szCs w:val="21"/>
        </w:rPr>
        <w:t>’</w:t>
      </w:r>
      <w:r w:rsidRPr="006E4902">
        <w:rPr>
          <w:rFonts w:ascii="Linux Libertine" w:hAnsi="Linux Libertine"/>
          <w:szCs w:val="21"/>
        </w:rPr>
        <w:t xml:space="preserve">a jamais mis les pieds en France). Le Comte de Paris se rend donc en Autriche pour reconnaître comme seul représentant son cousin en octobre 1873. Mais cette entrevue se termine mal, le Comte de Chambord refusant </w:t>
      </w:r>
      <w:r w:rsidR="002A4423" w:rsidRPr="006E4902">
        <w:rPr>
          <w:rFonts w:ascii="Linux Libertine" w:hAnsi="Linux Libertine"/>
          <w:szCs w:val="21"/>
        </w:rPr>
        <w:t>l</w:t>
      </w:r>
      <w:r w:rsidR="00D3108E">
        <w:rPr>
          <w:rFonts w:ascii="Linux Libertine" w:hAnsi="Linux Libertine"/>
          <w:szCs w:val="21"/>
        </w:rPr>
        <w:t>’</w:t>
      </w:r>
      <w:r w:rsidR="002A4423" w:rsidRPr="006E4902">
        <w:rPr>
          <w:rFonts w:ascii="Linux Libertine" w:hAnsi="Linux Libertine"/>
          <w:szCs w:val="21"/>
        </w:rPr>
        <w:t>offre du drapeau tricolore (il ne veut revenir en France qu</w:t>
      </w:r>
      <w:r w:rsidR="00D3108E">
        <w:rPr>
          <w:rFonts w:ascii="Linux Libertine" w:hAnsi="Linux Libertine"/>
          <w:szCs w:val="21"/>
        </w:rPr>
        <w:t>’</w:t>
      </w:r>
      <w:r w:rsidR="002A4423" w:rsidRPr="006E4902">
        <w:rPr>
          <w:rFonts w:ascii="Linux Libertine" w:hAnsi="Linux Libertine"/>
          <w:szCs w:val="21"/>
        </w:rPr>
        <w:t>à la condition de voir flotter le drapeau d</w:t>
      </w:r>
      <w:r w:rsidR="00D3108E">
        <w:rPr>
          <w:rFonts w:ascii="Linux Libertine" w:hAnsi="Linux Libertine"/>
          <w:szCs w:val="21"/>
        </w:rPr>
        <w:t>’</w:t>
      </w:r>
      <w:r w:rsidR="002A4423" w:rsidRPr="006E4902">
        <w:rPr>
          <w:rFonts w:ascii="Linux Libertine" w:hAnsi="Linux Libertine"/>
          <w:szCs w:val="21"/>
        </w:rPr>
        <w:t>Henri IV</w:t>
      </w:r>
      <w:r w:rsidR="00951C32" w:rsidRPr="006E4902">
        <w:rPr>
          <w:rFonts w:ascii="Linux Libertine" w:hAnsi="Linux Libertine"/>
          <w:szCs w:val="21"/>
        </w:rPr>
        <w:t>, le drapeau blanc de la mona</w:t>
      </w:r>
      <w:r w:rsidR="00951C32" w:rsidRPr="006E4902">
        <w:rPr>
          <w:rFonts w:ascii="Linux Libertine" w:hAnsi="Linux Libertine"/>
          <w:szCs w:val="21"/>
        </w:rPr>
        <w:t>r</w:t>
      </w:r>
      <w:r w:rsidR="00951C32" w:rsidRPr="006E4902">
        <w:rPr>
          <w:rFonts w:ascii="Linux Libertine" w:hAnsi="Linux Libertine"/>
          <w:szCs w:val="21"/>
        </w:rPr>
        <w:t>chie</w:t>
      </w:r>
      <w:r w:rsidR="002A4423" w:rsidRPr="006E4902">
        <w:rPr>
          <w:rFonts w:ascii="Linux Libertine" w:hAnsi="Linux Libertine"/>
          <w:szCs w:val="21"/>
        </w:rPr>
        <w:t>)</w:t>
      </w:r>
      <w:r w:rsidR="00306546" w:rsidRPr="006E4902">
        <w:rPr>
          <w:rFonts w:ascii="Linux Libertine" w:hAnsi="Linux Libertine"/>
          <w:szCs w:val="21"/>
        </w:rPr>
        <w:t>.</w:t>
      </w:r>
    </w:p>
    <w:p w:rsidR="003D73B2" w:rsidRPr="006E4902" w:rsidRDefault="00306546" w:rsidP="00431B00">
      <w:pPr>
        <w:ind w:firstLine="425"/>
        <w:rPr>
          <w:rFonts w:ascii="Linux Libertine" w:hAnsi="Linux Libertine"/>
          <w:szCs w:val="21"/>
        </w:rPr>
      </w:pPr>
      <w:r w:rsidRPr="006E4902">
        <w:rPr>
          <w:rFonts w:ascii="Linux Libertine" w:hAnsi="Linux Libertine"/>
          <w:szCs w:val="21"/>
        </w:rPr>
        <w:t>La restauration paraît dans l</w:t>
      </w:r>
      <w:r w:rsidR="00D3108E">
        <w:rPr>
          <w:rFonts w:ascii="Linux Libertine" w:hAnsi="Linux Libertine"/>
          <w:szCs w:val="21"/>
        </w:rPr>
        <w:t>’</w:t>
      </w:r>
      <w:r w:rsidRPr="006E4902">
        <w:rPr>
          <w:rFonts w:ascii="Linux Libertine" w:hAnsi="Linux Libertine"/>
          <w:szCs w:val="21"/>
        </w:rPr>
        <w:t>impasse. Mais les monarchistes attendent en réalité la mort du Comte de Chambord (fatigué et malade), pour que le Comte de Paris devienne l</w:t>
      </w:r>
      <w:r w:rsidR="00D3108E">
        <w:rPr>
          <w:rFonts w:ascii="Linux Libertine" w:hAnsi="Linux Libertine"/>
          <w:szCs w:val="21"/>
        </w:rPr>
        <w:t>’</w:t>
      </w:r>
      <w:r w:rsidRPr="006E4902">
        <w:rPr>
          <w:rFonts w:ascii="Linux Libertine" w:hAnsi="Linux Libertine"/>
          <w:szCs w:val="21"/>
        </w:rPr>
        <w:t>héritier légitime de la monarchie. Il leur faut donc une solution d</w:t>
      </w:r>
      <w:r w:rsidR="00D3108E">
        <w:rPr>
          <w:rFonts w:ascii="Linux Libertine" w:hAnsi="Linux Libertine"/>
          <w:szCs w:val="21"/>
        </w:rPr>
        <w:t>’</w:t>
      </w:r>
      <w:r w:rsidRPr="006E4902">
        <w:rPr>
          <w:rFonts w:ascii="Linux Libertine" w:hAnsi="Linux Libertine"/>
          <w:szCs w:val="21"/>
        </w:rPr>
        <w:t xml:space="preserve">attente, et cette solution va être </w:t>
      </w:r>
      <w:r w:rsidR="00F65906" w:rsidRPr="006E4902">
        <w:rPr>
          <w:rFonts w:ascii="Linux Libertine" w:hAnsi="Linux Libertine"/>
          <w:szCs w:val="21"/>
        </w:rPr>
        <w:t>la crainte.</w:t>
      </w:r>
    </w:p>
    <w:p w:rsidR="00306546" w:rsidRPr="006E4902" w:rsidRDefault="003D73B2" w:rsidP="00431B00">
      <w:pPr>
        <w:ind w:firstLine="312"/>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 xml:space="preserve">Assemblée décide donc le 11 novembre 1873 de créer le </w:t>
      </w:r>
      <w:r w:rsidR="003917D7" w:rsidRPr="006E4902">
        <w:rPr>
          <w:rFonts w:ascii="Linux Libertine" w:hAnsi="Linux Libertine"/>
          <w:szCs w:val="21"/>
        </w:rPr>
        <w:t>septennat</w:t>
      </w:r>
      <w:r w:rsidRPr="006E4902">
        <w:rPr>
          <w:rFonts w:ascii="Linux Libertine" w:hAnsi="Linux Libertine"/>
          <w:szCs w:val="21"/>
        </w:rPr>
        <w:t>.</w:t>
      </w:r>
      <w:r w:rsidR="003917D7" w:rsidRPr="006E4902">
        <w:rPr>
          <w:rFonts w:ascii="Linux Libertine" w:hAnsi="Linux Libertine"/>
          <w:szCs w:val="21"/>
        </w:rPr>
        <w:t xml:space="preserve"> Le septennat n</w:t>
      </w:r>
      <w:r w:rsidR="00D3108E">
        <w:rPr>
          <w:rFonts w:ascii="Linux Libertine" w:hAnsi="Linux Libertine"/>
          <w:szCs w:val="21"/>
        </w:rPr>
        <w:t>’</w:t>
      </w:r>
      <w:r w:rsidR="003917D7" w:rsidRPr="006E4902">
        <w:rPr>
          <w:rFonts w:ascii="Linux Libertine" w:hAnsi="Linux Libertine"/>
          <w:szCs w:val="21"/>
        </w:rPr>
        <w:t>est ni plus ni moins que proroger à sept ans le mandat présidentiel pour permettre une éventuelle restaur</w:t>
      </w:r>
      <w:r w:rsidR="003917D7" w:rsidRPr="006E4902">
        <w:rPr>
          <w:rFonts w:ascii="Linux Libertine" w:hAnsi="Linux Libertine"/>
          <w:szCs w:val="21"/>
        </w:rPr>
        <w:t>a</w:t>
      </w:r>
      <w:r w:rsidR="003917D7" w:rsidRPr="006E4902">
        <w:rPr>
          <w:rFonts w:ascii="Linux Libertine" w:hAnsi="Linux Libertine"/>
          <w:szCs w:val="21"/>
        </w:rPr>
        <w:t>tion monarchique.</w:t>
      </w:r>
    </w:p>
    <w:p w:rsidR="00200CBB" w:rsidRPr="008331E7" w:rsidRDefault="008331E7" w:rsidP="00A904FB">
      <w:pPr>
        <w:pStyle w:val="Titre4"/>
      </w:pPr>
      <w:bookmarkStart w:id="13" w:name="_Ref276624754"/>
      <w:r w:rsidRPr="008331E7">
        <w:t>Le vote des lois constitutionnelles</w:t>
      </w:r>
      <w:bookmarkEnd w:id="13"/>
    </w:p>
    <w:p w:rsidR="004E0374" w:rsidRPr="006E4902" w:rsidRDefault="006C5147" w:rsidP="00431B00">
      <w:pPr>
        <w:ind w:firstLine="425"/>
        <w:rPr>
          <w:rFonts w:ascii="Linux Libertine" w:hAnsi="Linux Libertine"/>
          <w:szCs w:val="21"/>
        </w:rPr>
      </w:pPr>
      <w:r w:rsidRPr="006E4902">
        <w:rPr>
          <w:rFonts w:ascii="Linux Libertine" w:hAnsi="Linux Libertine"/>
          <w:szCs w:val="21"/>
        </w:rPr>
        <w:t>L</w:t>
      </w:r>
      <w:r w:rsidR="002B7307" w:rsidRPr="006E4902">
        <w:rPr>
          <w:rFonts w:ascii="Linux Libertine" w:hAnsi="Linux Libertine"/>
          <w:szCs w:val="21"/>
        </w:rPr>
        <w:t xml:space="preserve">a </w:t>
      </w:r>
      <w:r w:rsidR="001D6C0C">
        <w:rPr>
          <w:rFonts w:ascii="Linux Libertine" w:hAnsi="Linux Libertine"/>
          <w:szCs w:val="21"/>
        </w:rPr>
        <w:t>Troisième</w:t>
      </w:r>
      <w:r w:rsidR="002B7307" w:rsidRPr="006E4902">
        <w:rPr>
          <w:rFonts w:ascii="Linux Libertine" w:hAnsi="Linux Libertine"/>
          <w:szCs w:val="21"/>
        </w:rPr>
        <w:t xml:space="preserve"> République n</w:t>
      </w:r>
      <w:r w:rsidR="00D3108E">
        <w:rPr>
          <w:rFonts w:ascii="Linux Libertine" w:hAnsi="Linux Libertine"/>
          <w:szCs w:val="21"/>
        </w:rPr>
        <w:t>’</w:t>
      </w:r>
      <w:r w:rsidR="002B7307" w:rsidRPr="006E4902">
        <w:rPr>
          <w:rFonts w:ascii="Linux Libertine" w:hAnsi="Linux Libertine"/>
          <w:szCs w:val="21"/>
        </w:rPr>
        <w:t>a pas de Constitution mais un ensemble de lois constitutio</w:t>
      </w:r>
      <w:r w:rsidR="002B7307" w:rsidRPr="006E4902">
        <w:rPr>
          <w:rFonts w:ascii="Linux Libertine" w:hAnsi="Linux Libertine"/>
          <w:szCs w:val="21"/>
        </w:rPr>
        <w:t>n</w:t>
      </w:r>
      <w:r w:rsidR="002B7307" w:rsidRPr="006E4902">
        <w:rPr>
          <w:rFonts w:ascii="Linux Libertine" w:hAnsi="Linux Libertine"/>
          <w:szCs w:val="21"/>
        </w:rPr>
        <w:t>nelles.</w:t>
      </w:r>
      <w:r w:rsidRPr="006E4902">
        <w:rPr>
          <w:rFonts w:ascii="Linux Libertine" w:hAnsi="Linux Libertine"/>
          <w:szCs w:val="21"/>
        </w:rPr>
        <w:t xml:space="preserve"> </w:t>
      </w:r>
      <w:r w:rsidR="00A80B23" w:rsidRPr="006E4902">
        <w:rPr>
          <w:rFonts w:ascii="Linux Libertine" w:hAnsi="Linux Libertine"/>
          <w:szCs w:val="21"/>
        </w:rPr>
        <w:t>Dans quelles conditions sont-elles nées ?</w:t>
      </w:r>
      <w:r w:rsidR="004E0374" w:rsidRPr="006E4902">
        <w:rPr>
          <w:rFonts w:ascii="Linux Libertine" w:hAnsi="Linux Libertine"/>
          <w:szCs w:val="21"/>
        </w:rPr>
        <w:t xml:space="preserve"> En fait, on revient encore et toujours aux éle</w:t>
      </w:r>
      <w:r w:rsidR="004E0374" w:rsidRPr="006E4902">
        <w:rPr>
          <w:rFonts w:ascii="Linux Libertine" w:hAnsi="Linux Libertine"/>
          <w:szCs w:val="21"/>
        </w:rPr>
        <w:t>c</w:t>
      </w:r>
      <w:r w:rsidR="004E0374" w:rsidRPr="006E4902">
        <w:rPr>
          <w:rFonts w:ascii="Linux Libertine" w:hAnsi="Linux Libertine"/>
          <w:szCs w:val="21"/>
        </w:rPr>
        <w:t>tions partielles. Ces élections partielles sont importantes</w:t>
      </w:r>
      <w:r w:rsidR="00896ABA" w:rsidRPr="006E4902">
        <w:rPr>
          <w:rFonts w:ascii="Linux Libertine" w:hAnsi="Linux Libertine"/>
          <w:szCs w:val="21"/>
        </w:rPr>
        <w:t xml:space="preserve"> en 1871 et 1873</w:t>
      </w:r>
      <w:r w:rsidR="004E0374" w:rsidRPr="006E4902">
        <w:rPr>
          <w:rFonts w:ascii="Linux Libertine" w:hAnsi="Linux Libertine"/>
          <w:szCs w:val="21"/>
        </w:rPr>
        <w:t xml:space="preserve"> parce que </w:t>
      </w:r>
      <w:r w:rsidR="00896ABA" w:rsidRPr="006E4902">
        <w:rPr>
          <w:rFonts w:ascii="Linux Libertine" w:hAnsi="Linux Libertine"/>
          <w:szCs w:val="21"/>
        </w:rPr>
        <w:t xml:space="preserve">chacune des élections partielles révèle que la Chambre ne représente pas </w:t>
      </w:r>
      <w:r w:rsidR="00676B1A" w:rsidRPr="006E4902">
        <w:rPr>
          <w:rFonts w:ascii="Linux Libertine" w:hAnsi="Linux Libertine"/>
          <w:szCs w:val="21"/>
        </w:rPr>
        <w:t>la réalité politique du pays, l</w:t>
      </w:r>
      <w:r w:rsidR="00D3108E">
        <w:rPr>
          <w:rFonts w:ascii="Linux Libertine" w:hAnsi="Linux Libertine"/>
          <w:szCs w:val="21"/>
        </w:rPr>
        <w:t>’</w:t>
      </w:r>
      <w:r w:rsidR="00676B1A" w:rsidRPr="006E4902">
        <w:rPr>
          <w:rFonts w:ascii="Linux Libertine" w:hAnsi="Linux Libertine"/>
          <w:szCs w:val="21"/>
        </w:rPr>
        <w:t>état des forces politiques.</w:t>
      </w:r>
      <w:r w:rsidR="00560565" w:rsidRPr="006E4902">
        <w:rPr>
          <w:rFonts w:ascii="Linux Libertine" w:hAnsi="Linux Libertine"/>
          <w:szCs w:val="21"/>
        </w:rPr>
        <w:t xml:space="preserve"> La preuve est que toutes les élections partielles sont marquées par deux phén</w:t>
      </w:r>
      <w:r w:rsidR="00560565" w:rsidRPr="006E4902">
        <w:rPr>
          <w:rFonts w:ascii="Linux Libertine" w:hAnsi="Linux Libertine"/>
          <w:szCs w:val="21"/>
        </w:rPr>
        <w:t>o</w:t>
      </w:r>
      <w:r w:rsidR="00560565" w:rsidRPr="006E4902">
        <w:rPr>
          <w:rFonts w:ascii="Linux Libertine" w:hAnsi="Linux Libertine"/>
          <w:szCs w:val="21"/>
        </w:rPr>
        <w:t>mènes : une poussée républicaine et, plus inquiétant pour les monarchistes, une poussée bonapa</w:t>
      </w:r>
      <w:r w:rsidR="00560565" w:rsidRPr="006E4902">
        <w:rPr>
          <w:rFonts w:ascii="Linux Libertine" w:hAnsi="Linux Libertine"/>
          <w:szCs w:val="21"/>
        </w:rPr>
        <w:t>r</w:t>
      </w:r>
      <w:r w:rsidR="00560565" w:rsidRPr="006E4902">
        <w:rPr>
          <w:rFonts w:ascii="Linux Libertine" w:hAnsi="Linux Libertine"/>
          <w:szCs w:val="21"/>
        </w:rPr>
        <w:t>tiste.</w:t>
      </w:r>
    </w:p>
    <w:p w:rsidR="00560565" w:rsidRPr="006E4902" w:rsidRDefault="00C266C8" w:rsidP="00431B00">
      <w:pPr>
        <w:ind w:firstLine="425"/>
        <w:rPr>
          <w:rFonts w:ascii="Linux Libertine" w:hAnsi="Linux Libertine"/>
          <w:szCs w:val="21"/>
        </w:rPr>
      </w:pPr>
      <w:r w:rsidRPr="006E4902">
        <w:rPr>
          <w:rFonts w:ascii="Linux Libertine" w:hAnsi="Linux Libertine"/>
          <w:szCs w:val="21"/>
        </w:rPr>
        <w:t xml:space="preserve">Cette poussée bonapartiste va </w:t>
      </w:r>
      <w:r w:rsidR="00996552" w:rsidRPr="006E4902">
        <w:rPr>
          <w:rFonts w:ascii="Linux Libertine" w:hAnsi="Linux Libertine"/>
          <w:szCs w:val="21"/>
        </w:rPr>
        <w:t xml:space="preserve">inciter </w:t>
      </w:r>
      <w:r w:rsidRPr="006E4902">
        <w:rPr>
          <w:rFonts w:ascii="Linux Libertine" w:hAnsi="Linux Libertine"/>
          <w:szCs w:val="21"/>
        </w:rPr>
        <w:t>le centre-droit orléaniste, le centre tout court (</w:t>
      </w:r>
      <w:r w:rsidR="006A0F65" w:rsidRPr="006E4902">
        <w:rPr>
          <w:rFonts w:ascii="Linux Libertine" w:hAnsi="Linux Libertine"/>
          <w:szCs w:val="21"/>
        </w:rPr>
        <w:t xml:space="preserve">dirigé par </w:t>
      </w:r>
      <w:r w:rsidRPr="006E4902">
        <w:rPr>
          <w:rFonts w:ascii="Linux Libertine" w:hAnsi="Linux Libertine"/>
          <w:szCs w:val="21"/>
        </w:rPr>
        <w:t>Thiers)</w:t>
      </w:r>
      <w:r w:rsidR="006A0F65" w:rsidRPr="006E4902">
        <w:rPr>
          <w:rFonts w:ascii="Linux Libertine" w:hAnsi="Linux Libertine"/>
          <w:szCs w:val="21"/>
        </w:rPr>
        <w:t xml:space="preserve"> et d</w:t>
      </w:r>
      <w:r w:rsidRPr="006E4902">
        <w:rPr>
          <w:rFonts w:ascii="Linux Libertine" w:hAnsi="Linux Libertine"/>
          <w:szCs w:val="21"/>
        </w:rPr>
        <w:t>es républicains modérés</w:t>
      </w:r>
      <w:r w:rsidR="00185A49" w:rsidRPr="006E4902">
        <w:rPr>
          <w:rFonts w:ascii="Linux Libertine" w:hAnsi="Linux Libertine"/>
          <w:szCs w:val="21"/>
        </w:rPr>
        <w:t xml:space="preserve"> à s</w:t>
      </w:r>
      <w:r w:rsidR="00D3108E">
        <w:rPr>
          <w:rFonts w:ascii="Linux Libertine" w:hAnsi="Linux Libertine"/>
          <w:szCs w:val="21"/>
        </w:rPr>
        <w:t>’</w:t>
      </w:r>
      <w:r w:rsidR="00185A49" w:rsidRPr="006E4902">
        <w:rPr>
          <w:rFonts w:ascii="Linux Libertine" w:hAnsi="Linux Libertine"/>
          <w:szCs w:val="21"/>
        </w:rPr>
        <w:t xml:space="preserve">allier. Et cette conjonction des centres va faire que, à la surprise générale, </w:t>
      </w:r>
      <w:r w:rsidR="004E1940" w:rsidRPr="006E4902">
        <w:rPr>
          <w:rFonts w:ascii="Linux Libertine" w:hAnsi="Linux Libertine"/>
          <w:szCs w:val="21"/>
        </w:rPr>
        <w:t xml:space="preserve">le 30 janvier 1875, le fameux amendement Wallon va être adopté à </w:t>
      </w:r>
      <w:r w:rsidR="003A7A85" w:rsidRPr="006E4902">
        <w:rPr>
          <w:rFonts w:ascii="Linux Libertine" w:hAnsi="Linux Libertine"/>
          <w:szCs w:val="21"/>
        </w:rPr>
        <w:t>une voix de majorité</w:t>
      </w:r>
      <w:r w:rsidR="00750F6E" w:rsidRPr="006E4902">
        <w:rPr>
          <w:rFonts w:ascii="Linux Libertine" w:hAnsi="Linux Libertine"/>
          <w:szCs w:val="21"/>
        </w:rPr>
        <w:t xml:space="preserve">. </w:t>
      </w:r>
      <w:r w:rsidR="003858A2" w:rsidRPr="006E4902">
        <w:rPr>
          <w:rFonts w:ascii="Linux Libertine" w:hAnsi="Linux Libertine"/>
          <w:szCs w:val="21"/>
        </w:rPr>
        <w:t>Cet amendement dit que : « Le Président de la République est élu à la major</w:t>
      </w:r>
      <w:r w:rsidR="003858A2" w:rsidRPr="006E4902">
        <w:rPr>
          <w:rFonts w:ascii="Linux Libertine" w:hAnsi="Linux Libertine"/>
          <w:szCs w:val="21"/>
        </w:rPr>
        <w:t>i</w:t>
      </w:r>
      <w:r w:rsidR="003858A2" w:rsidRPr="006E4902">
        <w:rPr>
          <w:rFonts w:ascii="Linux Libertine" w:hAnsi="Linux Libertine"/>
          <w:szCs w:val="21"/>
        </w:rPr>
        <w:t>té abs</w:t>
      </w:r>
      <w:r w:rsidR="003858A2" w:rsidRPr="006E4902">
        <w:rPr>
          <w:rFonts w:ascii="Linux Libertine" w:hAnsi="Linux Libertine"/>
          <w:szCs w:val="21"/>
        </w:rPr>
        <w:t>o</w:t>
      </w:r>
      <w:r w:rsidR="003858A2" w:rsidRPr="006E4902">
        <w:rPr>
          <w:rFonts w:ascii="Linux Libertine" w:hAnsi="Linux Libertine"/>
          <w:szCs w:val="21"/>
        </w:rPr>
        <w:t>lue des suffrages par le Sénat et la Chambre réunies en Assemblée nationale. »</w:t>
      </w:r>
    </w:p>
    <w:p w:rsidR="004413C6" w:rsidRPr="006E4902" w:rsidRDefault="004413C6" w:rsidP="00431B00">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un vote surprise car on a une Chambre monarchiste qui, à une voix près, institue la v</w:t>
      </w:r>
      <w:r w:rsidRPr="006E4902">
        <w:rPr>
          <w:rFonts w:ascii="Linux Libertine" w:hAnsi="Linux Libertine"/>
          <w:szCs w:val="21"/>
        </w:rPr>
        <w:t>o</w:t>
      </w:r>
      <w:r w:rsidRPr="006E4902">
        <w:rPr>
          <w:rFonts w:ascii="Linux Libertine" w:hAnsi="Linux Libertine"/>
          <w:szCs w:val="21"/>
        </w:rPr>
        <w:t>cation républicaine du régime.</w:t>
      </w:r>
    </w:p>
    <w:p w:rsidR="004413C6" w:rsidRPr="006E4902" w:rsidRDefault="004413C6" w:rsidP="00431B00">
      <w:pPr>
        <w:ind w:firstLine="425"/>
        <w:rPr>
          <w:rFonts w:ascii="Linux Libertine" w:hAnsi="Linux Libertine"/>
          <w:szCs w:val="21"/>
        </w:rPr>
      </w:pPr>
      <w:r w:rsidRPr="006E4902">
        <w:rPr>
          <w:rFonts w:ascii="Linux Libertine" w:hAnsi="Linux Libertine"/>
          <w:szCs w:val="21"/>
        </w:rPr>
        <w:t>Trois lois constitutionnelles vont suivre</w:t>
      </w:r>
      <w:r w:rsidR="0008694B" w:rsidRPr="006E4902">
        <w:rPr>
          <w:rFonts w:ascii="Linux Libertine" w:hAnsi="Linux Libertine"/>
          <w:szCs w:val="21"/>
        </w:rPr>
        <w:t> :</w:t>
      </w:r>
      <w:r w:rsidR="009E7237" w:rsidRPr="006E4902">
        <w:rPr>
          <w:rFonts w:ascii="Linux Libertine" w:hAnsi="Linux Libertine"/>
          <w:szCs w:val="21"/>
        </w:rPr>
        <w:t xml:space="preserve"> les lois des 24 et 25 février 1875</w:t>
      </w:r>
      <w:r w:rsidR="00CB494F" w:rsidRPr="006E4902">
        <w:rPr>
          <w:rFonts w:ascii="Linux Libertine" w:hAnsi="Linux Libertine"/>
          <w:szCs w:val="21"/>
        </w:rPr>
        <w:t xml:space="preserve"> (respectivement sur l</w:t>
      </w:r>
      <w:r w:rsidR="00D3108E">
        <w:rPr>
          <w:rFonts w:ascii="Linux Libertine" w:hAnsi="Linux Libertine"/>
          <w:szCs w:val="21"/>
        </w:rPr>
        <w:t>’</w:t>
      </w:r>
      <w:r w:rsidR="00CB494F" w:rsidRPr="006E4902">
        <w:rPr>
          <w:rFonts w:ascii="Linux Libertine" w:hAnsi="Linux Libertine"/>
          <w:szCs w:val="21"/>
        </w:rPr>
        <w:t>organisation du Sénat et l</w:t>
      </w:r>
      <w:r w:rsidR="00D3108E">
        <w:rPr>
          <w:rFonts w:ascii="Linux Libertine" w:hAnsi="Linux Libertine"/>
          <w:szCs w:val="21"/>
        </w:rPr>
        <w:t>’</w:t>
      </w:r>
      <w:r w:rsidR="00CB494F" w:rsidRPr="006E4902">
        <w:rPr>
          <w:rFonts w:ascii="Linux Libertine" w:hAnsi="Linux Libertine"/>
          <w:szCs w:val="21"/>
        </w:rPr>
        <w:t>organisation des pouvoirs publics)</w:t>
      </w:r>
      <w:r w:rsidR="009E7237" w:rsidRPr="006E4902">
        <w:rPr>
          <w:rFonts w:ascii="Linux Libertine" w:hAnsi="Linux Libertine"/>
          <w:szCs w:val="21"/>
        </w:rPr>
        <w:t>, et celle du 16 juillet 1875</w:t>
      </w:r>
      <w:r w:rsidR="00CB494F" w:rsidRPr="006E4902">
        <w:rPr>
          <w:rFonts w:ascii="Linux Libertine" w:hAnsi="Linux Libertine"/>
          <w:szCs w:val="21"/>
        </w:rPr>
        <w:t xml:space="preserve"> (sur les rapports entre les pouvoirs publics).</w:t>
      </w:r>
    </w:p>
    <w:p w:rsidR="00266663" w:rsidRPr="006E4902" w:rsidRDefault="00A932D7" w:rsidP="00431B00">
      <w:pPr>
        <w:keepNext/>
        <w:ind w:firstLine="425"/>
        <w:rPr>
          <w:rFonts w:ascii="Linux Libertine" w:hAnsi="Linux Libertine"/>
          <w:szCs w:val="21"/>
        </w:rPr>
      </w:pPr>
      <w:r w:rsidRPr="006E4902">
        <w:rPr>
          <w:rFonts w:ascii="Linux Libertine" w:hAnsi="Linux Libertine"/>
          <w:szCs w:val="21"/>
        </w:rPr>
        <w:t>Rappelons l</w:t>
      </w:r>
      <w:r w:rsidR="00D3108E">
        <w:rPr>
          <w:rFonts w:ascii="Linux Libertine" w:hAnsi="Linux Libertine"/>
          <w:szCs w:val="21"/>
        </w:rPr>
        <w:t>’</w:t>
      </w:r>
      <w:r w:rsidRPr="006E4902">
        <w:rPr>
          <w:rFonts w:ascii="Linux Libertine" w:hAnsi="Linux Libertine"/>
          <w:szCs w:val="21"/>
        </w:rPr>
        <w:t xml:space="preserve">organigramme constitutionnel de la </w:t>
      </w:r>
      <w:r w:rsidR="001D6C0C">
        <w:rPr>
          <w:rFonts w:ascii="Linux Libertine" w:hAnsi="Linux Libertine"/>
          <w:szCs w:val="21"/>
        </w:rPr>
        <w:t>Troisième</w:t>
      </w:r>
      <w:r w:rsidRPr="006E4902">
        <w:rPr>
          <w:rFonts w:ascii="Linux Libertine" w:hAnsi="Linux Libertine"/>
          <w:szCs w:val="21"/>
        </w:rPr>
        <w:t xml:space="preserve"> République. Ces lois constit</w:t>
      </w:r>
      <w:r w:rsidRPr="006E4902">
        <w:rPr>
          <w:rFonts w:ascii="Linux Libertine" w:hAnsi="Linux Libertine"/>
          <w:szCs w:val="21"/>
        </w:rPr>
        <w:t>u</w:t>
      </w:r>
      <w:r w:rsidRPr="006E4902">
        <w:rPr>
          <w:rFonts w:ascii="Linux Libertine" w:hAnsi="Linux Libertine"/>
          <w:szCs w:val="21"/>
        </w:rPr>
        <w:t>tionnelles mettent e</w:t>
      </w:r>
      <w:r w:rsidR="00EB2539" w:rsidRPr="006E4902">
        <w:rPr>
          <w:rFonts w:ascii="Linux Libertine" w:hAnsi="Linux Libertine"/>
          <w:szCs w:val="21"/>
        </w:rPr>
        <w:t>n place</w:t>
      </w:r>
      <w:r w:rsidR="00266663" w:rsidRPr="006E4902">
        <w:rPr>
          <w:rFonts w:ascii="Linux Libertine" w:hAnsi="Linux Libertine"/>
          <w:szCs w:val="21"/>
        </w:rPr>
        <w:t> :</w:t>
      </w:r>
    </w:p>
    <w:p w:rsidR="00431B00" w:rsidRPr="006E4902" w:rsidRDefault="00EB2539" w:rsidP="00431B00">
      <w:pPr>
        <w:pStyle w:val="Paragraphedeliste"/>
        <w:numPr>
          <w:ilvl w:val="0"/>
          <w:numId w:val="7"/>
        </w:numPr>
        <w:rPr>
          <w:rFonts w:ascii="Linux Libertine" w:hAnsi="Linux Libertine"/>
          <w:szCs w:val="21"/>
        </w:rPr>
      </w:pPr>
      <w:r w:rsidRPr="006E4902">
        <w:rPr>
          <w:rFonts w:ascii="Linux Libertine" w:hAnsi="Linux Libertine"/>
          <w:szCs w:val="21"/>
        </w:rPr>
        <w:t>un législatif bicaméral ;</w:t>
      </w:r>
    </w:p>
    <w:p w:rsidR="00431B00" w:rsidRPr="006E4902" w:rsidRDefault="00EB2539"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des députés qui sont élus au suffrage universel </w:t>
      </w:r>
      <w:r w:rsidR="002935DB" w:rsidRPr="006E4902">
        <w:rPr>
          <w:rFonts w:ascii="Linux Libertine" w:hAnsi="Linux Libertine"/>
          <w:szCs w:val="21"/>
        </w:rPr>
        <w:t>(c</w:t>
      </w:r>
      <w:r w:rsidR="00D3108E">
        <w:rPr>
          <w:rFonts w:ascii="Linux Libertine" w:hAnsi="Linux Libertine"/>
          <w:szCs w:val="21"/>
        </w:rPr>
        <w:t>’</w:t>
      </w:r>
      <w:r w:rsidR="002935DB" w:rsidRPr="006E4902">
        <w:rPr>
          <w:rFonts w:ascii="Linux Libertine" w:hAnsi="Linux Libertine"/>
          <w:szCs w:val="21"/>
        </w:rPr>
        <w:t xml:space="preserve">est la grande conquête de la </w:t>
      </w:r>
      <w:r w:rsidR="001D6C0C">
        <w:rPr>
          <w:rFonts w:ascii="Linux Libertine" w:hAnsi="Linux Libertine"/>
          <w:szCs w:val="21"/>
        </w:rPr>
        <w:t>Tro</w:t>
      </w:r>
      <w:r w:rsidR="001D6C0C">
        <w:rPr>
          <w:rFonts w:ascii="Linux Libertine" w:hAnsi="Linux Libertine"/>
          <w:szCs w:val="21"/>
        </w:rPr>
        <w:t>i</w:t>
      </w:r>
      <w:r w:rsidR="001D6C0C">
        <w:rPr>
          <w:rFonts w:ascii="Linux Libertine" w:hAnsi="Linux Libertine"/>
          <w:szCs w:val="21"/>
        </w:rPr>
        <w:t>sième</w:t>
      </w:r>
      <w:r w:rsidR="002935DB" w:rsidRPr="006E4902">
        <w:rPr>
          <w:rFonts w:ascii="Linux Libertine" w:hAnsi="Linux Libertine"/>
          <w:szCs w:val="21"/>
        </w:rPr>
        <w:t xml:space="preserve"> République) ;</w:t>
      </w:r>
    </w:p>
    <w:p w:rsidR="00431B00" w:rsidRPr="006E4902" w:rsidRDefault="002935DB" w:rsidP="00431B00">
      <w:pPr>
        <w:pStyle w:val="Paragraphedeliste"/>
        <w:numPr>
          <w:ilvl w:val="0"/>
          <w:numId w:val="7"/>
        </w:numPr>
        <w:rPr>
          <w:rFonts w:ascii="Linux Libertine" w:hAnsi="Linux Libertine"/>
          <w:szCs w:val="21"/>
        </w:rPr>
      </w:pPr>
      <w:r w:rsidRPr="006E4902">
        <w:rPr>
          <w:rFonts w:ascii="Linux Libertine" w:hAnsi="Linux Libertine"/>
          <w:szCs w:val="21"/>
        </w:rPr>
        <w:t>des sénateurs élus au suffrage indirect</w:t>
      </w:r>
      <w:r w:rsidR="00D0615E" w:rsidRPr="006E4902">
        <w:rPr>
          <w:rFonts w:ascii="Linux Libertine" w:hAnsi="Linux Libertine"/>
          <w:szCs w:val="21"/>
        </w:rPr>
        <w:t xml:space="preserve">, avec </w:t>
      </w:r>
      <w:r w:rsidR="00476E30" w:rsidRPr="006E4902">
        <w:rPr>
          <w:rFonts w:ascii="Linux Libertine" w:hAnsi="Linux Libertine"/>
          <w:szCs w:val="21"/>
        </w:rPr>
        <w:t>75 sénateurs déclarés "inamovibles"</w:t>
      </w:r>
      <w:r w:rsidR="00D0615E" w:rsidRPr="006E4902">
        <w:rPr>
          <w:rFonts w:ascii="Linux Libertine" w:hAnsi="Linux Libertine"/>
          <w:szCs w:val="21"/>
        </w:rPr>
        <w:t xml:space="preserve"> et choisis par l</w:t>
      </w:r>
      <w:r w:rsidR="00D3108E">
        <w:rPr>
          <w:rFonts w:ascii="Linux Libertine" w:hAnsi="Linux Libertine"/>
          <w:szCs w:val="21"/>
        </w:rPr>
        <w:t>’</w:t>
      </w:r>
      <w:r w:rsidR="00D0615E" w:rsidRPr="006E4902">
        <w:rPr>
          <w:rFonts w:ascii="Linux Libertine" w:hAnsi="Linux Libertine"/>
          <w:szCs w:val="21"/>
        </w:rPr>
        <w:t>Assemblée nationale ;</w:t>
      </w:r>
    </w:p>
    <w:p w:rsidR="00431B00" w:rsidRPr="006E4902" w:rsidRDefault="00D0615E"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un exécutif présidentiel élu </w:t>
      </w:r>
      <w:r w:rsidR="002D1659" w:rsidRPr="006E4902">
        <w:rPr>
          <w:rFonts w:ascii="Linux Libertine" w:hAnsi="Linux Libertine"/>
          <w:szCs w:val="21"/>
        </w:rPr>
        <w:t xml:space="preserve">par les deux Chambres </w:t>
      </w:r>
      <w:r w:rsidRPr="006E4902">
        <w:rPr>
          <w:rFonts w:ascii="Linux Libertine" w:hAnsi="Linux Libertine"/>
          <w:szCs w:val="21"/>
        </w:rPr>
        <w:t>pour 7 ans</w:t>
      </w:r>
      <w:r w:rsidR="0080372E" w:rsidRPr="006E4902">
        <w:rPr>
          <w:rFonts w:ascii="Linux Libertine" w:hAnsi="Linux Libertine"/>
          <w:szCs w:val="21"/>
        </w:rPr>
        <w:t>, rééligible, irresponsable (c</w:t>
      </w:r>
      <w:r w:rsidR="00D3108E">
        <w:rPr>
          <w:rFonts w:ascii="Linux Libertine" w:hAnsi="Linux Libertine"/>
          <w:szCs w:val="21"/>
        </w:rPr>
        <w:t>’</w:t>
      </w:r>
      <w:r w:rsidR="0080372E" w:rsidRPr="006E4902">
        <w:rPr>
          <w:rFonts w:ascii="Linux Libertine" w:hAnsi="Linux Libertine"/>
          <w:szCs w:val="21"/>
        </w:rPr>
        <w:t>est un aspect important</w:t>
      </w:r>
      <w:r w:rsidR="002D1659" w:rsidRPr="006E4902">
        <w:rPr>
          <w:rFonts w:ascii="Linux Libertine" w:hAnsi="Linux Libertine"/>
          <w:szCs w:val="21"/>
        </w:rPr>
        <w:t xml:space="preserve"> pour la suite</w:t>
      </w:r>
      <w:r w:rsidR="0080372E" w:rsidRPr="006E4902">
        <w:rPr>
          <w:rFonts w:ascii="Linux Libertine" w:hAnsi="Linux Libertine"/>
          <w:szCs w:val="21"/>
        </w:rPr>
        <w:t>), partageant le droit d</w:t>
      </w:r>
      <w:r w:rsidR="00D3108E">
        <w:rPr>
          <w:rFonts w:ascii="Linux Libertine" w:hAnsi="Linux Libertine"/>
          <w:szCs w:val="21"/>
        </w:rPr>
        <w:t>’</w:t>
      </w:r>
      <w:r w:rsidR="0080372E" w:rsidRPr="006E4902">
        <w:rPr>
          <w:rFonts w:ascii="Linux Libertine" w:hAnsi="Linux Libertine"/>
          <w:szCs w:val="21"/>
        </w:rPr>
        <w:t>initiative des lois</w:t>
      </w:r>
      <w:r w:rsidR="00AB0FDA" w:rsidRPr="006E4902">
        <w:rPr>
          <w:rFonts w:ascii="Linux Libertine" w:hAnsi="Linux Libertine"/>
          <w:szCs w:val="21"/>
        </w:rPr>
        <w:t>,</w:t>
      </w:r>
      <w:r w:rsidR="0080372E" w:rsidRPr="006E4902">
        <w:rPr>
          <w:rFonts w:ascii="Linux Libertine" w:hAnsi="Linux Libertine"/>
          <w:szCs w:val="21"/>
        </w:rPr>
        <w:t xml:space="preserve"> et su</w:t>
      </w:r>
      <w:r w:rsidR="0080372E" w:rsidRPr="006E4902">
        <w:rPr>
          <w:rFonts w:ascii="Linux Libertine" w:hAnsi="Linux Libertine"/>
          <w:szCs w:val="21"/>
        </w:rPr>
        <w:t>r</w:t>
      </w:r>
      <w:r w:rsidR="0080372E" w:rsidRPr="006E4902">
        <w:rPr>
          <w:rFonts w:ascii="Linux Libertine" w:hAnsi="Linux Libertine"/>
          <w:szCs w:val="21"/>
        </w:rPr>
        <w:t>tout disposant du droit de dissolution</w:t>
      </w:r>
      <w:r w:rsidR="00F97EC0" w:rsidRPr="006E4902">
        <w:rPr>
          <w:rFonts w:ascii="Linux Libertine" w:hAnsi="Linux Libertine"/>
          <w:szCs w:val="21"/>
        </w:rPr>
        <w:t xml:space="preserve"> après avis conforme du Sénat ;</w:t>
      </w:r>
    </w:p>
    <w:p w:rsidR="00431B00" w:rsidRPr="006E4902" w:rsidRDefault="00F97EC0"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les ministres sont solitairement responsables (ils sont donc </w:t>
      </w:r>
      <w:r w:rsidR="002027E0" w:rsidRPr="006E4902">
        <w:rPr>
          <w:rFonts w:ascii="Linux Libertine" w:hAnsi="Linux Libertine"/>
          <w:szCs w:val="21"/>
        </w:rPr>
        <w:t xml:space="preserve">individuellement </w:t>
      </w:r>
      <w:r w:rsidRPr="006E4902">
        <w:rPr>
          <w:rFonts w:ascii="Linux Libertine" w:hAnsi="Linux Libertine"/>
          <w:szCs w:val="21"/>
        </w:rPr>
        <w:t>respo</w:t>
      </w:r>
      <w:r w:rsidRPr="006E4902">
        <w:rPr>
          <w:rFonts w:ascii="Linux Libertine" w:hAnsi="Linux Libertine"/>
          <w:szCs w:val="21"/>
        </w:rPr>
        <w:t>n</w:t>
      </w:r>
      <w:r w:rsidRPr="006E4902">
        <w:rPr>
          <w:rFonts w:ascii="Linux Libertine" w:hAnsi="Linux Libertine"/>
          <w:szCs w:val="21"/>
        </w:rPr>
        <w:t>sables)</w:t>
      </w:r>
      <w:r w:rsidR="0013091B" w:rsidRPr="006E4902">
        <w:rPr>
          <w:rFonts w:ascii="Linux Libertine" w:hAnsi="Linux Libertine"/>
          <w:szCs w:val="21"/>
        </w:rPr>
        <w:t> ;</w:t>
      </w:r>
    </w:p>
    <w:p w:rsidR="0013091B" w:rsidRPr="006E4902" w:rsidRDefault="0013091B" w:rsidP="00431B00">
      <w:pPr>
        <w:pStyle w:val="Paragraphedeliste"/>
        <w:numPr>
          <w:ilvl w:val="0"/>
          <w:numId w:val="7"/>
        </w:numPr>
        <w:rPr>
          <w:rFonts w:ascii="Linux Libertine" w:hAnsi="Linux Libertine"/>
          <w:szCs w:val="21"/>
        </w:rPr>
      </w:pPr>
      <w:r w:rsidRPr="006E4902">
        <w:rPr>
          <w:rFonts w:ascii="Linux Libertine" w:hAnsi="Linux Libertine"/>
          <w:szCs w:val="21"/>
        </w:rPr>
        <w:t>la révision des lois constitutionnelles peut être obtenue avec une majorité de deux-tiers</w:t>
      </w:r>
      <w:r w:rsidR="008E7182" w:rsidRPr="006E4902">
        <w:rPr>
          <w:rFonts w:ascii="Linux Libertine" w:hAnsi="Linux Libertine"/>
          <w:szCs w:val="21"/>
        </w:rPr>
        <w:t xml:space="preserve"> (révision très facile donc, ce qui est extrêmement important).</w:t>
      </w:r>
    </w:p>
    <w:p w:rsidR="008331E7" w:rsidRPr="006E4902" w:rsidRDefault="008E7182" w:rsidP="00521B04">
      <w:pPr>
        <w:rPr>
          <w:rFonts w:ascii="Linux Libertine" w:hAnsi="Linux Libertine"/>
          <w:szCs w:val="21"/>
        </w:rPr>
      </w:pPr>
      <w:r w:rsidRPr="006E4902">
        <w:rPr>
          <w:rFonts w:ascii="Linux Libertine" w:hAnsi="Linux Libertine"/>
          <w:szCs w:val="21"/>
        </w:rPr>
        <w:t>Les élections partielles montrant que le pays n</w:t>
      </w:r>
      <w:r w:rsidR="00D3108E">
        <w:rPr>
          <w:rFonts w:ascii="Linux Libertine" w:hAnsi="Linux Libertine"/>
          <w:szCs w:val="21"/>
        </w:rPr>
        <w:t>’</w:t>
      </w:r>
      <w:r w:rsidRPr="006E4902">
        <w:rPr>
          <w:rFonts w:ascii="Linux Libertine" w:hAnsi="Linux Libertine"/>
          <w:szCs w:val="21"/>
        </w:rPr>
        <w:t>est pas favorable à la monarchie, le refus du Comte de Chambord de venir en France et la poussée bonapartiste (il existe encore un Nap</w:t>
      </w:r>
      <w:r w:rsidRPr="006E4902">
        <w:rPr>
          <w:rFonts w:ascii="Linux Libertine" w:hAnsi="Linux Libertine"/>
          <w:szCs w:val="21"/>
        </w:rPr>
        <w:t>o</w:t>
      </w:r>
      <w:r w:rsidRPr="006E4902">
        <w:rPr>
          <w:rFonts w:ascii="Linux Libertine" w:hAnsi="Linux Libertine"/>
          <w:szCs w:val="21"/>
        </w:rPr>
        <w:t xml:space="preserve">léon héritier </w:t>
      </w:r>
      <w:r w:rsidR="00C94B98" w:rsidRPr="006E4902">
        <w:rPr>
          <w:rFonts w:ascii="Linux Libertine" w:hAnsi="Linux Libertine"/>
          <w:szCs w:val="21"/>
        </w:rPr>
        <w:t>enrôlé</w:t>
      </w:r>
      <w:r w:rsidRPr="006E4902">
        <w:rPr>
          <w:rFonts w:ascii="Linux Libertine" w:hAnsi="Linux Libertine"/>
          <w:szCs w:val="21"/>
        </w:rPr>
        <w:t xml:space="preserve"> dans l</w:t>
      </w:r>
      <w:r w:rsidR="00D3108E">
        <w:rPr>
          <w:rFonts w:ascii="Linux Libertine" w:hAnsi="Linux Libertine"/>
          <w:szCs w:val="21"/>
        </w:rPr>
        <w:t>’</w:t>
      </w:r>
      <w:r w:rsidRPr="006E4902">
        <w:rPr>
          <w:rFonts w:ascii="Linux Libertine" w:hAnsi="Linux Libertine"/>
          <w:szCs w:val="21"/>
        </w:rPr>
        <w:t>armée anglaise) font que l</w:t>
      </w:r>
      <w:r w:rsidR="00393C31" w:rsidRPr="006E4902">
        <w:rPr>
          <w:rFonts w:ascii="Linux Libertine" w:hAnsi="Linux Libertine"/>
          <w:szCs w:val="21"/>
        </w:rPr>
        <w:t xml:space="preserve">a Constitution de la </w:t>
      </w:r>
      <w:r w:rsidR="001D6C0C">
        <w:rPr>
          <w:rFonts w:ascii="Linux Libertine" w:hAnsi="Linux Libertine"/>
          <w:szCs w:val="21"/>
        </w:rPr>
        <w:t>Troisième</w:t>
      </w:r>
      <w:r w:rsidR="00393C31" w:rsidRPr="006E4902">
        <w:rPr>
          <w:rFonts w:ascii="Linux Libertine" w:hAnsi="Linux Libertine"/>
          <w:szCs w:val="21"/>
        </w:rPr>
        <w:t xml:space="preserve"> République est en fait </w:t>
      </w:r>
      <w:r w:rsidR="00FF6C9B" w:rsidRPr="006E4902">
        <w:rPr>
          <w:rFonts w:ascii="Linux Libertine" w:hAnsi="Linux Libertine"/>
          <w:szCs w:val="21"/>
        </w:rPr>
        <w:t>un magnifique édifice orléaniste</w:t>
      </w:r>
      <w:r w:rsidR="00867918" w:rsidRPr="006E4902">
        <w:rPr>
          <w:rFonts w:ascii="Linux Libertine" w:hAnsi="Linux Libertine"/>
          <w:szCs w:val="21"/>
        </w:rPr>
        <w:t xml:space="preserve">. </w:t>
      </w:r>
      <w:r w:rsidR="000C0659" w:rsidRPr="006E4902">
        <w:rPr>
          <w:rFonts w:ascii="Linux Libertine" w:hAnsi="Linux Libertine"/>
          <w:szCs w:val="21"/>
        </w:rPr>
        <w:t>Pourquoi ? Parce qu</w:t>
      </w:r>
      <w:r w:rsidR="00D3108E">
        <w:rPr>
          <w:rFonts w:ascii="Linux Libertine" w:hAnsi="Linux Libertine"/>
          <w:szCs w:val="21"/>
        </w:rPr>
        <w:t>’</w:t>
      </w:r>
      <w:r w:rsidR="00681DEC" w:rsidRPr="006E4902">
        <w:rPr>
          <w:rFonts w:ascii="Linux Libertine" w:hAnsi="Linux Libertine"/>
          <w:szCs w:val="21"/>
        </w:rPr>
        <w:t xml:space="preserve">en remplaçant </w:t>
      </w:r>
      <w:r w:rsidR="00F045D1" w:rsidRPr="006E4902">
        <w:rPr>
          <w:rFonts w:ascii="Linux Libertine" w:hAnsi="Linux Libertine"/>
          <w:szCs w:val="21"/>
        </w:rPr>
        <w:t xml:space="preserve">dans les lois constitutionnelles le terme de </w:t>
      </w:r>
      <w:r w:rsidR="003D6969" w:rsidRPr="006E4902">
        <w:rPr>
          <w:rFonts w:ascii="Linux Libertine" w:hAnsi="Linux Libertine"/>
          <w:szCs w:val="21"/>
        </w:rPr>
        <w:t>"</w:t>
      </w:r>
      <w:r w:rsidR="00F045D1" w:rsidRPr="006E4902">
        <w:rPr>
          <w:rFonts w:ascii="Linux Libertine" w:hAnsi="Linux Libertine"/>
          <w:szCs w:val="21"/>
        </w:rPr>
        <w:t>Président de la République" par celui de "Monarque"</w:t>
      </w:r>
      <w:r w:rsidR="003D6969" w:rsidRPr="006E4902">
        <w:rPr>
          <w:rFonts w:ascii="Linux Libertine" w:hAnsi="Linux Libertine"/>
          <w:szCs w:val="21"/>
        </w:rPr>
        <w:t xml:space="preserve"> et en </w:t>
      </w:r>
      <w:r w:rsidR="002738F7" w:rsidRPr="006E4902">
        <w:rPr>
          <w:rFonts w:ascii="Linux Libertine" w:hAnsi="Linux Libertine"/>
          <w:szCs w:val="21"/>
        </w:rPr>
        <w:t>enl</w:t>
      </w:r>
      <w:r w:rsidR="002738F7" w:rsidRPr="006E4902">
        <w:rPr>
          <w:rFonts w:ascii="Linux Libertine" w:hAnsi="Linux Libertine"/>
          <w:szCs w:val="21"/>
        </w:rPr>
        <w:t>e</w:t>
      </w:r>
      <w:r w:rsidR="002738F7" w:rsidRPr="006E4902">
        <w:rPr>
          <w:rFonts w:ascii="Linux Libertine" w:hAnsi="Linux Libertine"/>
          <w:szCs w:val="21"/>
        </w:rPr>
        <w:t xml:space="preserve">vant </w:t>
      </w:r>
      <w:r w:rsidR="003D6969" w:rsidRPr="006E4902">
        <w:rPr>
          <w:rFonts w:ascii="Linux Libertine" w:hAnsi="Linux Libertine"/>
          <w:szCs w:val="21"/>
        </w:rPr>
        <w:t>le mandat de 7 ans, on obtient une monarchie parlementa</w:t>
      </w:r>
      <w:r w:rsidR="000C0659" w:rsidRPr="006E4902">
        <w:rPr>
          <w:rFonts w:ascii="Linux Libertine" w:hAnsi="Linux Libertine"/>
          <w:szCs w:val="21"/>
        </w:rPr>
        <w:t>ire, avec un pouvoir préside</w:t>
      </w:r>
      <w:r w:rsidR="000C0659" w:rsidRPr="006E4902">
        <w:rPr>
          <w:rFonts w:ascii="Linux Libertine" w:hAnsi="Linux Libertine"/>
          <w:szCs w:val="21"/>
        </w:rPr>
        <w:t>n</w:t>
      </w:r>
      <w:r w:rsidR="000C0659" w:rsidRPr="006E4902">
        <w:rPr>
          <w:rFonts w:ascii="Linux Libertine" w:hAnsi="Linux Libertine"/>
          <w:szCs w:val="21"/>
        </w:rPr>
        <w:t>tiel très fort. On peut donc dire que ces lois constitutionnelles sont une création, une conce</w:t>
      </w:r>
      <w:r w:rsidR="000C0659" w:rsidRPr="006E4902">
        <w:rPr>
          <w:rFonts w:ascii="Linux Libertine" w:hAnsi="Linux Libertine"/>
          <w:szCs w:val="21"/>
        </w:rPr>
        <w:t>p</w:t>
      </w:r>
      <w:r w:rsidR="000C0659" w:rsidRPr="006E4902">
        <w:rPr>
          <w:rFonts w:ascii="Linux Libertine" w:hAnsi="Linux Libertine"/>
          <w:szCs w:val="21"/>
        </w:rPr>
        <w:t xml:space="preserve">tion orléaniste de la </w:t>
      </w:r>
      <w:r w:rsidR="00C206EE" w:rsidRPr="006E4902">
        <w:rPr>
          <w:rFonts w:ascii="Linux Libertine" w:hAnsi="Linux Libertine"/>
          <w:szCs w:val="21"/>
        </w:rPr>
        <w:t>monarchie parlementaire prévue</w:t>
      </w:r>
      <w:r w:rsidR="0091340D" w:rsidRPr="006E4902">
        <w:rPr>
          <w:rFonts w:ascii="Linux Libertine" w:hAnsi="Linux Libertine"/>
          <w:szCs w:val="21"/>
        </w:rPr>
        <w:t xml:space="preserve"> et </w:t>
      </w:r>
      <w:r w:rsidR="00C206EE" w:rsidRPr="006E4902">
        <w:rPr>
          <w:rFonts w:ascii="Linux Libertine" w:hAnsi="Linux Libertine"/>
          <w:szCs w:val="21"/>
        </w:rPr>
        <w:t>espérée.</w:t>
      </w:r>
    </w:p>
    <w:p w:rsidR="00C206EE" w:rsidRPr="006E4902" w:rsidRDefault="004564F1" w:rsidP="00431B00">
      <w:pPr>
        <w:ind w:firstLine="425"/>
        <w:rPr>
          <w:rFonts w:ascii="Linux Libertine" w:hAnsi="Linux Libertine"/>
          <w:szCs w:val="21"/>
        </w:rPr>
      </w:pPr>
      <w:r w:rsidRPr="006E4902">
        <w:rPr>
          <w:rFonts w:ascii="Linux Libertine" w:hAnsi="Linux Libertine"/>
          <w:szCs w:val="21"/>
        </w:rPr>
        <w:t>La preuve que la "Constitution" est une conception orléaniste est qu</w:t>
      </w:r>
      <w:r w:rsidR="00D3108E">
        <w:rPr>
          <w:rFonts w:ascii="Linux Libertine" w:hAnsi="Linux Libertine"/>
          <w:szCs w:val="21"/>
        </w:rPr>
        <w:t>’</w:t>
      </w:r>
      <w:r w:rsidRPr="006E4902">
        <w:rPr>
          <w:rFonts w:ascii="Linux Libertine" w:hAnsi="Linux Libertine"/>
          <w:szCs w:val="21"/>
        </w:rPr>
        <w:t xml:space="preserve">elle donne </w:t>
      </w:r>
      <w:r w:rsidR="00812590" w:rsidRPr="006E4902">
        <w:rPr>
          <w:rFonts w:ascii="Linux Libertine" w:hAnsi="Linux Libertine"/>
          <w:szCs w:val="21"/>
        </w:rPr>
        <w:t>au Prés</w:t>
      </w:r>
      <w:r w:rsidR="00812590" w:rsidRPr="006E4902">
        <w:rPr>
          <w:rFonts w:ascii="Linux Libertine" w:hAnsi="Linux Libertine"/>
          <w:szCs w:val="21"/>
        </w:rPr>
        <w:t>i</w:t>
      </w:r>
      <w:r w:rsidR="00812590" w:rsidRPr="006E4902">
        <w:rPr>
          <w:rFonts w:ascii="Linux Libertine" w:hAnsi="Linux Libertine"/>
          <w:szCs w:val="21"/>
        </w:rPr>
        <w:t xml:space="preserve">dent de la République </w:t>
      </w:r>
      <w:r w:rsidR="0051619E" w:rsidRPr="006E4902">
        <w:rPr>
          <w:rFonts w:ascii="Linux Libertine" w:hAnsi="Linux Libertine"/>
          <w:szCs w:val="21"/>
        </w:rPr>
        <w:t xml:space="preserve">des pouvoirs extrêmement forts : </w:t>
      </w:r>
      <w:r w:rsidRPr="006E4902">
        <w:rPr>
          <w:rFonts w:ascii="Linux Libertine" w:hAnsi="Linux Libertine"/>
          <w:szCs w:val="21"/>
        </w:rPr>
        <w:t>pouvoir de dissolution</w:t>
      </w:r>
      <w:r w:rsidR="0051619E" w:rsidRPr="006E4902">
        <w:rPr>
          <w:rFonts w:ascii="Linux Libertine" w:hAnsi="Linux Libertine"/>
          <w:szCs w:val="21"/>
        </w:rPr>
        <w:t xml:space="preserve"> et initiative des lois.</w:t>
      </w:r>
    </w:p>
    <w:p w:rsidR="00175861" w:rsidRPr="00352589" w:rsidRDefault="00352589" w:rsidP="00A904FB">
      <w:pPr>
        <w:pStyle w:val="Titre4"/>
      </w:pPr>
      <w:bookmarkStart w:id="14" w:name="_Ref276712638"/>
      <w:r w:rsidRPr="00352589">
        <w:t>L</w:t>
      </w:r>
      <w:r w:rsidR="00D3108E">
        <w:t>’</w:t>
      </w:r>
      <w:r w:rsidRPr="00352589">
        <w:t>élimination progressive des monarchistes (1876-1879)</w:t>
      </w:r>
      <w:bookmarkEnd w:id="14"/>
    </w:p>
    <w:p w:rsidR="00352589" w:rsidRPr="006E4902" w:rsidRDefault="002439B4" w:rsidP="00F71412">
      <w:pPr>
        <w:ind w:firstLine="425"/>
        <w:rPr>
          <w:rFonts w:ascii="Linux Libertine" w:hAnsi="Linux Libertine"/>
          <w:szCs w:val="21"/>
        </w:rPr>
      </w:pPr>
      <w:r w:rsidRPr="006E4902">
        <w:rPr>
          <w:rFonts w:ascii="Linux Libertine" w:hAnsi="Linux Libertine"/>
          <w:szCs w:val="21"/>
        </w:rPr>
        <w:t>Enfin la République est institutionnalisée</w:t>
      </w:r>
      <w:r w:rsidR="006E7C34" w:rsidRPr="006E4902">
        <w:rPr>
          <w:rFonts w:ascii="Linux Libertine" w:hAnsi="Linux Libertine"/>
          <w:szCs w:val="21"/>
        </w:rPr>
        <w:t>. M</w:t>
      </w:r>
      <w:r w:rsidRPr="006E4902">
        <w:rPr>
          <w:rFonts w:ascii="Linux Libertine" w:hAnsi="Linux Libertine"/>
          <w:szCs w:val="21"/>
        </w:rPr>
        <w:t>ais en fait, la République ne va véritablement naître qu</w:t>
      </w:r>
      <w:r w:rsidR="00D3108E">
        <w:rPr>
          <w:rFonts w:ascii="Linux Libertine" w:hAnsi="Linux Libertine"/>
          <w:szCs w:val="21"/>
        </w:rPr>
        <w:t>’</w:t>
      </w:r>
      <w:r w:rsidRPr="006E4902">
        <w:rPr>
          <w:rFonts w:ascii="Linux Libertine" w:hAnsi="Linux Libertine"/>
          <w:szCs w:val="21"/>
        </w:rPr>
        <w:t xml:space="preserve">avec le suffrage universel. Ce sont les urnes qui vont </w:t>
      </w:r>
      <w:r w:rsidR="00AD326F" w:rsidRPr="006E4902">
        <w:rPr>
          <w:rFonts w:ascii="Linux Libertine" w:hAnsi="Linux Libertine"/>
          <w:szCs w:val="21"/>
        </w:rPr>
        <w:t>imposées la nature</w:t>
      </w:r>
      <w:r w:rsidR="006E7C34" w:rsidRPr="006E4902">
        <w:rPr>
          <w:rFonts w:ascii="Linux Libertine" w:hAnsi="Linux Libertine"/>
          <w:szCs w:val="21"/>
        </w:rPr>
        <w:t xml:space="preserve"> républicaine du régime.</w:t>
      </w:r>
    </w:p>
    <w:p w:rsidR="00F960BC" w:rsidRPr="006E4902" w:rsidRDefault="00F960BC" w:rsidP="00F71412">
      <w:pPr>
        <w:ind w:firstLine="425"/>
        <w:rPr>
          <w:rFonts w:ascii="Linux Libertine" w:hAnsi="Linux Libertine"/>
          <w:szCs w:val="21"/>
        </w:rPr>
      </w:pPr>
      <w:r w:rsidRPr="006E4902">
        <w:rPr>
          <w:rFonts w:ascii="Linux Libertine" w:hAnsi="Linux Libertine"/>
          <w:szCs w:val="21"/>
        </w:rPr>
        <w:t>Cette victoire du suffrage universel, on la doit à l</w:t>
      </w:r>
      <w:r w:rsidR="00D3108E">
        <w:rPr>
          <w:rFonts w:ascii="Linux Libertine" w:hAnsi="Linux Libertine"/>
          <w:szCs w:val="21"/>
        </w:rPr>
        <w:t>’</w:t>
      </w:r>
      <w:r w:rsidRPr="006E4902">
        <w:rPr>
          <w:rFonts w:ascii="Linux Libertine" w:hAnsi="Linux Libertine"/>
          <w:szCs w:val="21"/>
        </w:rPr>
        <w:t>homme que l</w:t>
      </w:r>
      <w:r w:rsidR="00D3108E">
        <w:rPr>
          <w:rFonts w:ascii="Linux Libertine" w:hAnsi="Linux Libertine"/>
          <w:szCs w:val="21"/>
        </w:rPr>
        <w:t>’</w:t>
      </w:r>
      <w:r w:rsidRPr="006E4902">
        <w:rPr>
          <w:rFonts w:ascii="Linux Libertine" w:hAnsi="Linux Libertine"/>
          <w:szCs w:val="21"/>
        </w:rPr>
        <w:t>on a baptisé à l</w:t>
      </w:r>
      <w:r w:rsidR="00D3108E">
        <w:rPr>
          <w:rFonts w:ascii="Linux Libertine" w:hAnsi="Linux Libertine"/>
          <w:szCs w:val="21"/>
        </w:rPr>
        <w:t>’</w:t>
      </w:r>
      <w:r w:rsidRPr="006E4902">
        <w:rPr>
          <w:rFonts w:ascii="Linux Libertine" w:hAnsi="Linux Libertine"/>
          <w:szCs w:val="21"/>
        </w:rPr>
        <w:t xml:space="preserve">époque le </w:t>
      </w:r>
      <w:r w:rsidR="001C5224" w:rsidRPr="006E4902">
        <w:rPr>
          <w:rFonts w:ascii="Linux Libertine" w:hAnsi="Linux Libertine"/>
          <w:szCs w:val="21"/>
        </w:rPr>
        <w:t>"</w:t>
      </w:r>
      <w:r w:rsidRPr="006E4902">
        <w:rPr>
          <w:rFonts w:ascii="Linux Libertine" w:hAnsi="Linux Libertine"/>
          <w:szCs w:val="21"/>
        </w:rPr>
        <w:t>commis-voyageur"</w:t>
      </w:r>
      <w:r w:rsidR="007A70BE" w:rsidRPr="006E4902">
        <w:rPr>
          <w:rFonts w:ascii="Linux Libertine" w:hAnsi="Linux Libertine"/>
          <w:szCs w:val="21"/>
        </w:rPr>
        <w:t xml:space="preserve"> de la République, l</w:t>
      </w:r>
      <w:r w:rsidR="00D3108E">
        <w:rPr>
          <w:rFonts w:ascii="Linux Libertine" w:hAnsi="Linux Libertine"/>
          <w:szCs w:val="21"/>
        </w:rPr>
        <w:t>’</w:t>
      </w:r>
      <w:r w:rsidR="007A70BE" w:rsidRPr="006E4902">
        <w:rPr>
          <w:rFonts w:ascii="Linux Libertine" w:hAnsi="Linux Libertine"/>
          <w:szCs w:val="21"/>
        </w:rPr>
        <w:t>homme qui ne va pas ménager sa peine, traversant la France de part en part et animant une multitude de réunions publiques : Léon Gambetta</w:t>
      </w:r>
      <w:r w:rsidR="000B423D" w:rsidRPr="006E4902">
        <w:rPr>
          <w:rFonts w:ascii="Linux Libertine" w:hAnsi="Linux Libertine"/>
          <w:szCs w:val="21"/>
        </w:rPr>
        <w:t xml:space="preserve">, dont un discours fameux est le discours de Grenoble le </w:t>
      </w:r>
      <w:r w:rsidR="00C502EF" w:rsidRPr="006E4902">
        <w:rPr>
          <w:rFonts w:ascii="Linux Libertine" w:hAnsi="Linux Libertine"/>
          <w:szCs w:val="21"/>
        </w:rPr>
        <w:t>26</w:t>
      </w:r>
      <w:r w:rsidR="00900714" w:rsidRPr="006E4902">
        <w:rPr>
          <w:rFonts w:ascii="Linux Libertine" w:hAnsi="Linux Libertine"/>
          <w:szCs w:val="21"/>
        </w:rPr>
        <w:t xml:space="preserve"> septembre 1872</w:t>
      </w:r>
      <w:r w:rsidR="00FA1125" w:rsidRPr="006E4902">
        <w:rPr>
          <w:rFonts w:ascii="Linux Libertine" w:hAnsi="Linux Libertine"/>
          <w:szCs w:val="21"/>
        </w:rPr>
        <w:t xml:space="preserve">, </w:t>
      </w:r>
      <w:r w:rsidR="009C1150" w:rsidRPr="006E4902">
        <w:rPr>
          <w:rFonts w:ascii="Linux Libertine" w:hAnsi="Linux Libertine"/>
          <w:szCs w:val="21"/>
        </w:rPr>
        <w:t xml:space="preserve">discours critique </w:t>
      </w:r>
      <w:r w:rsidR="00FA1125" w:rsidRPr="006E4902">
        <w:rPr>
          <w:rFonts w:ascii="Linux Libertine" w:hAnsi="Linux Libertine"/>
          <w:szCs w:val="21"/>
        </w:rPr>
        <w:t xml:space="preserve">dans lequel il </w:t>
      </w:r>
      <w:r w:rsidR="009C1150" w:rsidRPr="006E4902">
        <w:rPr>
          <w:rFonts w:ascii="Linux Libertine" w:hAnsi="Linux Libertine"/>
          <w:szCs w:val="21"/>
        </w:rPr>
        <w:t>annonce</w:t>
      </w:r>
      <w:r w:rsidR="005B1C5E" w:rsidRPr="006E4902">
        <w:rPr>
          <w:rFonts w:ascii="Linux Libertine" w:hAnsi="Linux Libertine"/>
          <w:szCs w:val="21"/>
        </w:rPr>
        <w:t xml:space="preserve"> « le déclin inexorable des anciens notables monarchistes » et ajoute que grâce au su</w:t>
      </w:r>
      <w:r w:rsidR="005B1C5E" w:rsidRPr="006E4902">
        <w:rPr>
          <w:rFonts w:ascii="Linux Libertine" w:hAnsi="Linux Libertine"/>
          <w:szCs w:val="21"/>
        </w:rPr>
        <w:t>f</w:t>
      </w:r>
      <w:r w:rsidR="005B1C5E" w:rsidRPr="006E4902">
        <w:rPr>
          <w:rFonts w:ascii="Linux Libertine" w:hAnsi="Linux Libertine"/>
          <w:szCs w:val="21"/>
        </w:rPr>
        <w:t>frage universel, on voit émerger ces fameuses « couches nouvelles »</w:t>
      </w:r>
      <w:r w:rsidR="008047F4" w:rsidRPr="006E4902">
        <w:rPr>
          <w:rFonts w:ascii="Linux Libertine" w:hAnsi="Linux Libertine"/>
          <w:szCs w:val="21"/>
        </w:rPr>
        <w:t xml:space="preserve"> qui, vivifier par l</w:t>
      </w:r>
      <w:r w:rsidR="00D3108E">
        <w:rPr>
          <w:rFonts w:ascii="Linux Libertine" w:hAnsi="Linux Libertine"/>
          <w:szCs w:val="21"/>
        </w:rPr>
        <w:t>’</w:t>
      </w:r>
      <w:r w:rsidR="008047F4" w:rsidRPr="006E4902">
        <w:rPr>
          <w:rFonts w:ascii="Linux Libertine" w:hAnsi="Linux Libertine"/>
          <w:szCs w:val="21"/>
        </w:rPr>
        <w:t>apprentissage du parlementarisme et par le suffrage universel</w:t>
      </w:r>
      <w:r w:rsidR="005466A9" w:rsidRPr="006E4902">
        <w:rPr>
          <w:rFonts w:ascii="Linux Libertine" w:hAnsi="Linux Libertine"/>
          <w:szCs w:val="21"/>
        </w:rPr>
        <w:t>, sont l</w:t>
      </w:r>
      <w:r w:rsidR="00D3108E">
        <w:rPr>
          <w:rFonts w:ascii="Linux Libertine" w:hAnsi="Linux Libertine"/>
          <w:szCs w:val="21"/>
        </w:rPr>
        <w:t>’</w:t>
      </w:r>
      <w:r w:rsidR="005466A9" w:rsidRPr="006E4902">
        <w:rPr>
          <w:rFonts w:ascii="Linux Libertine" w:hAnsi="Linux Libertine"/>
          <w:szCs w:val="21"/>
        </w:rPr>
        <w:t>espoir de</w:t>
      </w:r>
      <w:r w:rsidR="00446E65" w:rsidRPr="006E4902">
        <w:rPr>
          <w:rFonts w:ascii="Linux Libertine" w:hAnsi="Linux Libertine"/>
          <w:szCs w:val="21"/>
        </w:rPr>
        <w:t xml:space="preserve"> </w:t>
      </w:r>
      <w:r w:rsidR="005466A9" w:rsidRPr="006E4902">
        <w:rPr>
          <w:rFonts w:ascii="Linux Libertine" w:hAnsi="Linux Libertine"/>
          <w:szCs w:val="21"/>
        </w:rPr>
        <w:t>la Rép</w:t>
      </w:r>
      <w:r w:rsidR="005466A9" w:rsidRPr="006E4902">
        <w:rPr>
          <w:rFonts w:ascii="Linux Libertine" w:hAnsi="Linux Libertine"/>
          <w:szCs w:val="21"/>
        </w:rPr>
        <w:t>u</w:t>
      </w:r>
      <w:r w:rsidR="005466A9" w:rsidRPr="006E4902">
        <w:rPr>
          <w:rFonts w:ascii="Linux Libertine" w:hAnsi="Linux Libertine"/>
          <w:szCs w:val="21"/>
        </w:rPr>
        <w:t>blique. Gambetta fait là de la sociologie électoral ; il explique</w:t>
      </w:r>
      <w:r w:rsidR="00B4535F" w:rsidRPr="006E4902">
        <w:rPr>
          <w:rFonts w:ascii="Linux Libertine" w:hAnsi="Linux Libertine"/>
          <w:szCs w:val="21"/>
        </w:rPr>
        <w:t xml:space="preserve"> dans ce discours</w:t>
      </w:r>
      <w:r w:rsidR="005466A9" w:rsidRPr="006E4902">
        <w:rPr>
          <w:rFonts w:ascii="Linux Libertine" w:hAnsi="Linux Libertine"/>
          <w:szCs w:val="21"/>
        </w:rPr>
        <w:t xml:space="preserve"> que</w:t>
      </w:r>
      <w:r w:rsidR="00B4535F" w:rsidRPr="006E4902">
        <w:rPr>
          <w:rFonts w:ascii="Linux Libertine" w:hAnsi="Linux Libertine"/>
          <w:szCs w:val="21"/>
        </w:rPr>
        <w:t>,</w:t>
      </w:r>
      <w:r w:rsidR="00446E65" w:rsidRPr="006E4902">
        <w:rPr>
          <w:rFonts w:ascii="Linux Libertine" w:hAnsi="Linux Libertine"/>
          <w:szCs w:val="21"/>
        </w:rPr>
        <w:t xml:space="preserve"> du paysan</w:t>
      </w:r>
      <w:r w:rsidR="00B4535F" w:rsidRPr="006E4902">
        <w:rPr>
          <w:rFonts w:ascii="Linux Libertine" w:hAnsi="Linux Libertine"/>
          <w:szCs w:val="21"/>
        </w:rPr>
        <w:t xml:space="preserve">, </w:t>
      </w:r>
      <w:r w:rsidR="00446E65" w:rsidRPr="006E4902">
        <w:rPr>
          <w:rFonts w:ascii="Linux Libertine" w:hAnsi="Linux Libertine"/>
          <w:szCs w:val="21"/>
        </w:rPr>
        <w:t xml:space="preserve">en passant par les professions libérales, </w:t>
      </w:r>
      <w:r w:rsidR="00B4535F" w:rsidRPr="006E4902">
        <w:rPr>
          <w:rFonts w:ascii="Linux Libertine" w:hAnsi="Linux Libertine"/>
          <w:szCs w:val="21"/>
        </w:rPr>
        <w:t xml:space="preserve">les avocats </w:t>
      </w:r>
      <w:r w:rsidR="00446E65" w:rsidRPr="006E4902">
        <w:rPr>
          <w:rFonts w:ascii="Linux Libertine" w:hAnsi="Linux Libertine"/>
          <w:szCs w:val="21"/>
        </w:rPr>
        <w:t>(ce que nous appelons aujourd</w:t>
      </w:r>
      <w:r w:rsidR="00D3108E">
        <w:rPr>
          <w:rFonts w:ascii="Linux Libertine" w:hAnsi="Linux Libertine"/>
          <w:szCs w:val="21"/>
        </w:rPr>
        <w:t>’</w:t>
      </w:r>
      <w:r w:rsidR="00446E65" w:rsidRPr="006E4902">
        <w:rPr>
          <w:rFonts w:ascii="Linux Libertine" w:hAnsi="Linux Libertine"/>
          <w:szCs w:val="21"/>
        </w:rPr>
        <w:t>hui les classes moyennes)</w:t>
      </w:r>
      <w:r w:rsidR="00095B61" w:rsidRPr="006E4902">
        <w:rPr>
          <w:rFonts w:ascii="Linux Libertine" w:hAnsi="Linux Libertine"/>
          <w:szCs w:val="21"/>
        </w:rPr>
        <w:t>,</w:t>
      </w:r>
      <w:r w:rsidR="00B4535F" w:rsidRPr="006E4902">
        <w:rPr>
          <w:rFonts w:ascii="Linux Libertine" w:hAnsi="Linux Libertine"/>
          <w:szCs w:val="21"/>
        </w:rPr>
        <w:t xml:space="preserve"> vit l</w:t>
      </w:r>
      <w:r w:rsidR="00D3108E">
        <w:rPr>
          <w:rFonts w:ascii="Linux Libertine" w:hAnsi="Linux Libertine"/>
          <w:szCs w:val="21"/>
        </w:rPr>
        <w:t>’</w:t>
      </w:r>
      <w:r w:rsidR="00B4535F" w:rsidRPr="006E4902">
        <w:rPr>
          <w:rFonts w:ascii="Linux Libertine" w:hAnsi="Linux Libertine"/>
          <w:szCs w:val="21"/>
        </w:rPr>
        <w:t>avenir de la République</w:t>
      </w:r>
      <w:r w:rsidR="00095B61" w:rsidRPr="006E4902">
        <w:rPr>
          <w:rFonts w:ascii="Linux Libertine" w:hAnsi="Linux Libertine"/>
          <w:szCs w:val="21"/>
        </w:rPr>
        <w:t xml:space="preserve"> grâce au suffrage universel.</w:t>
      </w:r>
      <w:r w:rsidR="00022995" w:rsidRPr="006E4902">
        <w:rPr>
          <w:rFonts w:ascii="Linux Libertine" w:hAnsi="Linux Libertine"/>
          <w:szCs w:val="21"/>
        </w:rPr>
        <w:t xml:space="preserve"> La </w:t>
      </w:r>
      <w:r w:rsidR="00B008C6" w:rsidRPr="006E4902">
        <w:rPr>
          <w:rFonts w:ascii="Linux Libertine" w:hAnsi="Linux Libertine"/>
          <w:szCs w:val="21"/>
        </w:rPr>
        <w:t>République se trouve</w:t>
      </w:r>
      <w:r w:rsidR="002C15E9" w:rsidRPr="006E4902">
        <w:rPr>
          <w:rFonts w:ascii="Linux Libertine" w:hAnsi="Linux Libertine"/>
          <w:szCs w:val="21"/>
        </w:rPr>
        <w:t xml:space="preserve"> donc</w:t>
      </w:r>
      <w:r w:rsidR="00B008C6" w:rsidRPr="006E4902">
        <w:rPr>
          <w:rFonts w:ascii="Linux Libertine" w:hAnsi="Linux Libertine"/>
          <w:szCs w:val="21"/>
        </w:rPr>
        <w:t xml:space="preserve"> </w:t>
      </w:r>
      <w:r w:rsidR="00095B61" w:rsidRPr="006E4902">
        <w:rPr>
          <w:rFonts w:ascii="Linux Libertine" w:hAnsi="Linux Libertine"/>
          <w:szCs w:val="21"/>
        </w:rPr>
        <w:t>dans l</w:t>
      </w:r>
      <w:r w:rsidR="00D3108E">
        <w:rPr>
          <w:rFonts w:ascii="Linux Libertine" w:hAnsi="Linux Libertine"/>
          <w:szCs w:val="21"/>
        </w:rPr>
        <w:t>’</w:t>
      </w:r>
      <w:r w:rsidR="00095B61" w:rsidRPr="006E4902">
        <w:rPr>
          <w:rFonts w:ascii="Linux Libertine" w:hAnsi="Linux Libertine"/>
          <w:szCs w:val="21"/>
        </w:rPr>
        <w:t>émergence de ce que la société industrielle est en train de produire, à s</w:t>
      </w:r>
      <w:r w:rsidR="00095B61" w:rsidRPr="006E4902">
        <w:rPr>
          <w:rFonts w:ascii="Linux Libertine" w:hAnsi="Linux Libertine"/>
          <w:szCs w:val="21"/>
        </w:rPr>
        <w:t>a</w:t>
      </w:r>
      <w:r w:rsidR="00095B61" w:rsidRPr="006E4902">
        <w:rPr>
          <w:rFonts w:ascii="Linux Libertine" w:hAnsi="Linux Libertine"/>
          <w:szCs w:val="21"/>
        </w:rPr>
        <w:t>voir l</w:t>
      </w:r>
      <w:r w:rsidR="00B008C6" w:rsidRPr="006E4902">
        <w:rPr>
          <w:rFonts w:ascii="Linux Libertine" w:hAnsi="Linux Libertine"/>
          <w:szCs w:val="21"/>
        </w:rPr>
        <w:t>es « couches no</w:t>
      </w:r>
      <w:r w:rsidR="00B008C6" w:rsidRPr="006E4902">
        <w:rPr>
          <w:rFonts w:ascii="Linux Libertine" w:hAnsi="Linux Libertine"/>
          <w:szCs w:val="21"/>
        </w:rPr>
        <w:t>u</w:t>
      </w:r>
      <w:r w:rsidR="00B008C6" w:rsidRPr="006E4902">
        <w:rPr>
          <w:rFonts w:ascii="Linux Libertine" w:hAnsi="Linux Libertine"/>
          <w:szCs w:val="21"/>
        </w:rPr>
        <w:t>velles ».</w:t>
      </w:r>
    </w:p>
    <w:p w:rsidR="00A40EE0" w:rsidRPr="006E4902" w:rsidRDefault="00A40EE0" w:rsidP="00F71412">
      <w:pPr>
        <w:ind w:firstLine="425"/>
        <w:rPr>
          <w:rFonts w:ascii="Linux Libertine" w:hAnsi="Linux Libertine"/>
          <w:szCs w:val="21"/>
        </w:rPr>
      </w:pPr>
      <w:r w:rsidRPr="006E4902">
        <w:rPr>
          <w:rFonts w:ascii="Linux Libertine" w:hAnsi="Linux Libertine"/>
          <w:szCs w:val="21"/>
        </w:rPr>
        <w:t>Et Gambetta n</w:t>
      </w:r>
      <w:r w:rsidR="00D3108E">
        <w:rPr>
          <w:rFonts w:ascii="Linux Libertine" w:hAnsi="Linux Libertine"/>
          <w:szCs w:val="21"/>
        </w:rPr>
        <w:t>’</w:t>
      </w:r>
      <w:r w:rsidRPr="006E4902">
        <w:rPr>
          <w:rFonts w:ascii="Linux Libertine" w:hAnsi="Linux Libertine"/>
          <w:szCs w:val="21"/>
        </w:rPr>
        <w:t>a pas tort puisque, en février 1876</w:t>
      </w:r>
      <w:r w:rsidR="004E71BA" w:rsidRPr="006E4902">
        <w:rPr>
          <w:rFonts w:ascii="Linux Libertine" w:hAnsi="Linux Libertine"/>
          <w:szCs w:val="21"/>
        </w:rPr>
        <w:t>, le Sénat reste monarchiste mais à une très courte majorité</w:t>
      </w:r>
      <w:r w:rsidR="00931E69" w:rsidRPr="006E4902">
        <w:rPr>
          <w:rFonts w:ascii="Linux Libertine" w:hAnsi="Linux Libertine"/>
          <w:szCs w:val="21"/>
        </w:rPr>
        <w:t> ; par contre, à la Chambre, les républicains remportent 3</w:t>
      </w:r>
      <w:r w:rsidR="00D44D9C" w:rsidRPr="006E4902">
        <w:rPr>
          <w:rFonts w:ascii="Linux Libertine" w:hAnsi="Linux Libertine"/>
          <w:szCs w:val="21"/>
        </w:rPr>
        <w:t>63 sièges contre 156 pour les monarchistes.</w:t>
      </w:r>
    </w:p>
    <w:p w:rsidR="008331E7" w:rsidRPr="006E4902" w:rsidRDefault="00D44D9C" w:rsidP="00F71412">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là que va se nouer, avec cette nouvelle donne politique, l</w:t>
      </w:r>
      <w:r w:rsidR="00D3108E">
        <w:rPr>
          <w:rFonts w:ascii="Linux Libertine" w:hAnsi="Linux Libertine"/>
          <w:szCs w:val="21"/>
        </w:rPr>
        <w:t>’</w:t>
      </w:r>
      <w:r w:rsidRPr="006E4902">
        <w:rPr>
          <w:rFonts w:ascii="Linux Libertine" w:hAnsi="Linux Libertine"/>
          <w:szCs w:val="21"/>
        </w:rPr>
        <w:t>une des plus belles crises pol</w:t>
      </w:r>
      <w:r w:rsidRPr="006E4902">
        <w:rPr>
          <w:rFonts w:ascii="Linux Libertine" w:hAnsi="Linux Libertine"/>
          <w:szCs w:val="21"/>
        </w:rPr>
        <w:t>i</w:t>
      </w:r>
      <w:r w:rsidRPr="006E4902">
        <w:rPr>
          <w:rFonts w:ascii="Linux Libertine" w:hAnsi="Linux Libertine"/>
          <w:szCs w:val="21"/>
        </w:rPr>
        <w:t xml:space="preserve">tiques de la </w:t>
      </w:r>
      <w:r w:rsidR="001D6C0C">
        <w:rPr>
          <w:rFonts w:ascii="Linux Libertine" w:hAnsi="Linux Libertine"/>
          <w:szCs w:val="21"/>
        </w:rPr>
        <w:t>Troisième</w:t>
      </w:r>
      <w:r w:rsidRPr="006E4902">
        <w:rPr>
          <w:rFonts w:ascii="Linux Libertine" w:hAnsi="Linux Libertine"/>
          <w:szCs w:val="21"/>
        </w:rPr>
        <w:t xml:space="preserve"> République : la crise du 16 mai 1877.</w:t>
      </w:r>
      <w:r w:rsidR="00F71412" w:rsidRPr="006E4902">
        <w:rPr>
          <w:rFonts w:ascii="Linux Libertine" w:hAnsi="Linux Libertine"/>
          <w:szCs w:val="21"/>
        </w:rPr>
        <w:t xml:space="preserve"> </w:t>
      </w:r>
      <w:r w:rsidR="008B2F91" w:rsidRPr="006E4902">
        <w:rPr>
          <w:rFonts w:ascii="Linux Libertine" w:hAnsi="Linux Libertine"/>
          <w:szCs w:val="21"/>
        </w:rPr>
        <w:t xml:space="preserve">Les faits sont les suivants. </w:t>
      </w:r>
      <w:r w:rsidR="008148D5" w:rsidRPr="006E4902">
        <w:rPr>
          <w:rFonts w:ascii="Linux Libertine" w:hAnsi="Linux Libertine"/>
          <w:szCs w:val="21"/>
        </w:rPr>
        <w:t xml:space="preserve">Mac Mahon </w:t>
      </w:r>
      <w:r w:rsidR="00BF048D" w:rsidRPr="006E4902">
        <w:rPr>
          <w:rFonts w:ascii="Linux Libertine" w:hAnsi="Linux Libertine"/>
          <w:szCs w:val="21"/>
        </w:rPr>
        <w:t xml:space="preserve">doit nommer le Président du Conseil ; or il tergiverse. </w:t>
      </w:r>
      <w:r w:rsidR="00DB022A" w:rsidRPr="006E4902">
        <w:rPr>
          <w:rFonts w:ascii="Linux Libertine" w:hAnsi="Linux Libertine"/>
          <w:szCs w:val="21"/>
        </w:rPr>
        <w:t>La logique parlementaire vo</w:t>
      </w:r>
      <w:r w:rsidR="00DB022A" w:rsidRPr="006E4902">
        <w:rPr>
          <w:rFonts w:ascii="Linux Libertine" w:hAnsi="Linux Libertine"/>
          <w:szCs w:val="21"/>
        </w:rPr>
        <w:t>u</w:t>
      </w:r>
      <w:r w:rsidR="00DB022A" w:rsidRPr="006E4902">
        <w:rPr>
          <w:rFonts w:ascii="Linux Libertine" w:hAnsi="Linux Libertine"/>
          <w:szCs w:val="21"/>
        </w:rPr>
        <w:t>drait qu</w:t>
      </w:r>
      <w:r w:rsidR="00D3108E">
        <w:rPr>
          <w:rFonts w:ascii="Linux Libertine" w:hAnsi="Linux Libertine"/>
          <w:szCs w:val="21"/>
        </w:rPr>
        <w:t>’</w:t>
      </w:r>
      <w:r w:rsidR="00DB022A" w:rsidRPr="006E4902">
        <w:rPr>
          <w:rFonts w:ascii="Linux Libertine" w:hAnsi="Linux Libertine"/>
          <w:szCs w:val="21"/>
        </w:rPr>
        <w:t xml:space="preserve">il </w:t>
      </w:r>
      <w:r w:rsidR="009F53E0" w:rsidRPr="006E4902">
        <w:rPr>
          <w:rFonts w:ascii="Linux Libertine" w:hAnsi="Linux Libertine"/>
          <w:szCs w:val="21"/>
        </w:rPr>
        <w:t>nomme</w:t>
      </w:r>
      <w:r w:rsidR="00DB022A" w:rsidRPr="006E4902">
        <w:rPr>
          <w:rFonts w:ascii="Linux Libertine" w:hAnsi="Linux Libertine"/>
          <w:szCs w:val="21"/>
        </w:rPr>
        <w:t xml:space="preserve"> Gambetta ; mais il s</w:t>
      </w:r>
      <w:r w:rsidR="00D3108E">
        <w:rPr>
          <w:rFonts w:ascii="Linux Libertine" w:hAnsi="Linux Libertine"/>
          <w:szCs w:val="21"/>
        </w:rPr>
        <w:t>’</w:t>
      </w:r>
      <w:r w:rsidR="00DB022A" w:rsidRPr="006E4902">
        <w:rPr>
          <w:rFonts w:ascii="Linux Libertine" w:hAnsi="Linux Libertine"/>
          <w:szCs w:val="21"/>
        </w:rPr>
        <w:t>y refuse</w:t>
      </w:r>
      <w:r w:rsidR="00452CB0" w:rsidRPr="006E4902">
        <w:rPr>
          <w:rFonts w:ascii="Linux Libertine" w:hAnsi="Linux Libertine"/>
          <w:szCs w:val="21"/>
        </w:rPr>
        <w:t xml:space="preserve"> et va chercher le plus modéré des </w:t>
      </w:r>
      <w:r w:rsidR="00C73DF6" w:rsidRPr="006E4902">
        <w:rPr>
          <w:rFonts w:ascii="Linux Libertine" w:hAnsi="Linux Libertine"/>
          <w:szCs w:val="21"/>
        </w:rPr>
        <w:t xml:space="preserve">élus </w:t>
      </w:r>
      <w:r w:rsidR="00452CB0" w:rsidRPr="006E4902">
        <w:rPr>
          <w:rFonts w:ascii="Linux Libertine" w:hAnsi="Linux Libertine"/>
          <w:szCs w:val="21"/>
        </w:rPr>
        <w:t>républ</w:t>
      </w:r>
      <w:r w:rsidR="00452CB0" w:rsidRPr="006E4902">
        <w:rPr>
          <w:rFonts w:ascii="Linux Libertine" w:hAnsi="Linux Libertine"/>
          <w:szCs w:val="21"/>
        </w:rPr>
        <w:t>i</w:t>
      </w:r>
      <w:r w:rsidR="00452CB0" w:rsidRPr="006E4902">
        <w:rPr>
          <w:rFonts w:ascii="Linux Libertine" w:hAnsi="Linux Libertine"/>
          <w:szCs w:val="21"/>
        </w:rPr>
        <w:t>cains</w:t>
      </w:r>
      <w:r w:rsidR="00965D4B" w:rsidRPr="006E4902">
        <w:rPr>
          <w:rFonts w:ascii="Linux Libertine" w:hAnsi="Linux Libertine"/>
          <w:szCs w:val="21"/>
        </w:rPr>
        <w:t>, un ce</w:t>
      </w:r>
      <w:r w:rsidR="00965D4B" w:rsidRPr="006E4902">
        <w:rPr>
          <w:rFonts w:ascii="Linux Libertine" w:hAnsi="Linux Libertine"/>
          <w:szCs w:val="21"/>
        </w:rPr>
        <w:t>r</w:t>
      </w:r>
      <w:r w:rsidR="00965D4B" w:rsidRPr="006E4902">
        <w:rPr>
          <w:rFonts w:ascii="Linux Libertine" w:hAnsi="Linux Libertine"/>
          <w:szCs w:val="21"/>
        </w:rPr>
        <w:t>tain Jules Simon</w:t>
      </w:r>
      <w:r w:rsidR="00962C78" w:rsidRPr="006E4902">
        <w:rPr>
          <w:rFonts w:ascii="Linux Libertine" w:hAnsi="Linux Libertine"/>
          <w:szCs w:val="21"/>
        </w:rPr>
        <w:t>.</w:t>
      </w:r>
    </w:p>
    <w:p w:rsidR="00962C78" w:rsidRPr="006E4902" w:rsidRDefault="00703295" w:rsidP="00F71412">
      <w:pPr>
        <w:ind w:firstLine="425"/>
        <w:rPr>
          <w:rFonts w:ascii="Linux Libertine" w:hAnsi="Linux Libertine"/>
          <w:szCs w:val="21"/>
        </w:rPr>
      </w:pPr>
      <w:r w:rsidRPr="006E4902">
        <w:rPr>
          <w:rFonts w:ascii="Linux Libertine" w:hAnsi="Linux Libertine"/>
          <w:szCs w:val="21"/>
        </w:rPr>
        <w:t>Revenons</w:t>
      </w:r>
      <w:r w:rsidR="005B16A0" w:rsidRPr="006E4902">
        <w:rPr>
          <w:rFonts w:ascii="Linux Libertine" w:hAnsi="Linux Libertine"/>
          <w:szCs w:val="21"/>
        </w:rPr>
        <w:t xml:space="preserve"> sur le </w:t>
      </w:r>
      <w:r w:rsidR="00962C78" w:rsidRPr="006E4902">
        <w:rPr>
          <w:rFonts w:ascii="Linux Libertine" w:hAnsi="Linux Libertine"/>
          <w:szCs w:val="21"/>
        </w:rPr>
        <w:t>contexte</w:t>
      </w:r>
      <w:r w:rsidR="003A783A" w:rsidRPr="006E4902">
        <w:rPr>
          <w:rFonts w:ascii="Linux Libertine" w:hAnsi="Linux Libertine"/>
          <w:szCs w:val="21"/>
        </w:rPr>
        <w:t xml:space="preserve"> pour bien comprendre cette crise</w:t>
      </w:r>
      <w:r w:rsidRPr="006E4902">
        <w:rPr>
          <w:rFonts w:ascii="Linux Libertine" w:hAnsi="Linux Libertine"/>
          <w:szCs w:val="21"/>
        </w:rPr>
        <w:t>. L</w:t>
      </w:r>
      <w:r w:rsidR="00962C78" w:rsidRPr="006E4902">
        <w:rPr>
          <w:rFonts w:ascii="Linux Libertine" w:hAnsi="Linux Libertine"/>
          <w:szCs w:val="21"/>
        </w:rPr>
        <w:t>e désastre de Sedan a permis non seulement l</w:t>
      </w:r>
      <w:r w:rsidR="00D3108E">
        <w:rPr>
          <w:rFonts w:ascii="Linux Libertine" w:hAnsi="Linux Libertine"/>
          <w:szCs w:val="21"/>
        </w:rPr>
        <w:t>’</w:t>
      </w:r>
      <w:r w:rsidR="00962C78" w:rsidRPr="006E4902">
        <w:rPr>
          <w:rFonts w:ascii="Linux Libertine" w:hAnsi="Linux Libertine"/>
          <w:szCs w:val="21"/>
        </w:rPr>
        <w:t>unité allemande mais aussi l</w:t>
      </w:r>
      <w:r w:rsidR="00D3108E">
        <w:rPr>
          <w:rFonts w:ascii="Linux Libertine" w:hAnsi="Linux Libertine"/>
          <w:szCs w:val="21"/>
        </w:rPr>
        <w:t>’</w:t>
      </w:r>
      <w:r w:rsidR="00F335DD" w:rsidRPr="006E4902">
        <w:rPr>
          <w:rFonts w:ascii="Linux Libertine" w:hAnsi="Linux Libertine"/>
          <w:szCs w:val="21"/>
        </w:rPr>
        <w:t>unité italienne. Les soldats français protégeaient Rome (la ville papale), et les italiens ont pu, à la faveur de la défaite française, s</w:t>
      </w:r>
      <w:r w:rsidR="00D3108E">
        <w:rPr>
          <w:rFonts w:ascii="Linux Libertine" w:hAnsi="Linux Libertine"/>
          <w:szCs w:val="21"/>
        </w:rPr>
        <w:t>’</w:t>
      </w:r>
      <w:r w:rsidR="00F335DD" w:rsidRPr="006E4902">
        <w:rPr>
          <w:rFonts w:ascii="Linux Libertine" w:hAnsi="Linux Libertine"/>
          <w:szCs w:val="21"/>
        </w:rPr>
        <w:t>en emparer et en faire leur capitale.</w:t>
      </w:r>
      <w:r w:rsidR="00C40C14" w:rsidRPr="006E4902">
        <w:rPr>
          <w:rFonts w:ascii="Linux Libertine" w:hAnsi="Linux Libertine"/>
          <w:szCs w:val="21"/>
        </w:rPr>
        <w:t xml:space="preserve"> </w:t>
      </w:r>
      <w:r w:rsidR="00EC27AB" w:rsidRPr="006E4902">
        <w:rPr>
          <w:rFonts w:ascii="Linux Libertine" w:hAnsi="Linux Libertine"/>
          <w:szCs w:val="21"/>
        </w:rPr>
        <w:t>[</w:t>
      </w:r>
      <w:r w:rsidR="00C40C14" w:rsidRPr="006E4902">
        <w:rPr>
          <w:rFonts w:ascii="Linux Libertine" w:hAnsi="Linux Libertine"/>
          <w:szCs w:val="21"/>
        </w:rPr>
        <w:t>Aujourd</w:t>
      </w:r>
      <w:r w:rsidR="00D3108E">
        <w:rPr>
          <w:rFonts w:ascii="Linux Libertine" w:hAnsi="Linux Libertine"/>
          <w:szCs w:val="21"/>
        </w:rPr>
        <w:t>’</w:t>
      </w:r>
      <w:r w:rsidR="00C40C14" w:rsidRPr="006E4902">
        <w:rPr>
          <w:rFonts w:ascii="Linux Libertine" w:hAnsi="Linux Libertine"/>
          <w:szCs w:val="21"/>
        </w:rPr>
        <w:t xml:space="preserve">hui, le Président de la République Italien réside </w:t>
      </w:r>
      <w:r w:rsidR="0075453D" w:rsidRPr="006E4902">
        <w:rPr>
          <w:rFonts w:ascii="Linux Libertine" w:hAnsi="Linux Libertine"/>
          <w:szCs w:val="21"/>
        </w:rPr>
        <w:t>au Palais du Quirinal, ancienne résidence d</w:t>
      </w:r>
      <w:r w:rsidR="00D3108E">
        <w:rPr>
          <w:rFonts w:ascii="Linux Libertine" w:hAnsi="Linux Libertine"/>
          <w:szCs w:val="21"/>
        </w:rPr>
        <w:t>’</w:t>
      </w:r>
      <w:r w:rsidR="0075453D" w:rsidRPr="006E4902">
        <w:rPr>
          <w:rFonts w:ascii="Linux Libertine" w:hAnsi="Linux Libertine"/>
          <w:szCs w:val="21"/>
        </w:rPr>
        <w:t>été du Pape.</w:t>
      </w:r>
      <w:r w:rsidR="00411603" w:rsidRPr="006E4902">
        <w:rPr>
          <w:rFonts w:ascii="Linux Libertine" w:hAnsi="Linux Libertine"/>
          <w:szCs w:val="21"/>
        </w:rPr>
        <w:t xml:space="preserve"> Pour cette raison, les Papes successifs refuseront de mettre à nouveau les pieds </w:t>
      </w:r>
      <w:r w:rsidR="001E0366" w:rsidRPr="006E4902">
        <w:rPr>
          <w:rFonts w:ascii="Linux Libertine" w:hAnsi="Linux Libertine"/>
          <w:szCs w:val="21"/>
        </w:rPr>
        <w:t xml:space="preserve">à Rome, </w:t>
      </w:r>
      <w:r w:rsidR="00411603" w:rsidRPr="006E4902">
        <w:rPr>
          <w:rFonts w:ascii="Linux Libertine" w:hAnsi="Linux Libertine"/>
          <w:szCs w:val="21"/>
        </w:rPr>
        <w:t>ville dont ils sont pourtant l</w:t>
      </w:r>
      <w:r w:rsidR="00D3108E">
        <w:rPr>
          <w:rFonts w:ascii="Linux Libertine" w:hAnsi="Linux Libertine"/>
          <w:szCs w:val="21"/>
        </w:rPr>
        <w:t>’</w:t>
      </w:r>
      <w:r w:rsidR="00411603" w:rsidRPr="006E4902">
        <w:rPr>
          <w:rFonts w:ascii="Linux Libertine" w:hAnsi="Linux Libertine"/>
          <w:szCs w:val="21"/>
        </w:rPr>
        <w:t>évêque (via la cathédrale de Saint-Jean du Latran)</w:t>
      </w:r>
      <w:r w:rsidR="001E0366" w:rsidRPr="006E4902">
        <w:rPr>
          <w:rFonts w:ascii="Linux Libertine" w:hAnsi="Linux Libertine"/>
          <w:szCs w:val="21"/>
        </w:rPr>
        <w:t xml:space="preserve"> jusqu</w:t>
      </w:r>
      <w:r w:rsidR="00D3108E">
        <w:rPr>
          <w:rFonts w:ascii="Linux Libertine" w:hAnsi="Linux Libertine"/>
          <w:szCs w:val="21"/>
        </w:rPr>
        <w:t>’</w:t>
      </w:r>
      <w:r w:rsidR="001E0366" w:rsidRPr="006E4902">
        <w:rPr>
          <w:rFonts w:ascii="Linux Libertine" w:hAnsi="Linux Libertine"/>
          <w:szCs w:val="21"/>
        </w:rPr>
        <w:t xml:space="preserve">à ce que Mussolini signe avec la papauté </w:t>
      </w:r>
      <w:r w:rsidR="00323162" w:rsidRPr="006E4902">
        <w:rPr>
          <w:rFonts w:ascii="Linux Libertine" w:hAnsi="Linux Libertine"/>
          <w:szCs w:val="21"/>
        </w:rPr>
        <w:t>les accords de Latran en 1929</w:t>
      </w:r>
      <w:r w:rsidR="00E01925" w:rsidRPr="006E4902">
        <w:rPr>
          <w:rFonts w:ascii="Linux Libertine" w:hAnsi="Linux Libertine"/>
          <w:szCs w:val="21"/>
        </w:rPr>
        <w:t xml:space="preserve"> (reconnai</w:t>
      </w:r>
      <w:r w:rsidR="00E01925" w:rsidRPr="006E4902">
        <w:rPr>
          <w:rFonts w:ascii="Linux Libertine" w:hAnsi="Linux Libertine"/>
          <w:szCs w:val="21"/>
        </w:rPr>
        <w:t>s</w:t>
      </w:r>
      <w:r w:rsidR="00E01925" w:rsidRPr="006E4902">
        <w:rPr>
          <w:rFonts w:ascii="Linux Libertine" w:hAnsi="Linux Libertine"/>
          <w:szCs w:val="21"/>
        </w:rPr>
        <w:t>sance mutuelle de deux États).</w:t>
      </w:r>
      <w:r w:rsidR="00EC27AB" w:rsidRPr="006E4902">
        <w:rPr>
          <w:rFonts w:ascii="Linux Libertine" w:hAnsi="Linux Libertine"/>
          <w:szCs w:val="21"/>
        </w:rPr>
        <w:t>]</w:t>
      </w:r>
    </w:p>
    <w:p w:rsidR="00A17B4A" w:rsidRPr="006E4902" w:rsidRDefault="00E052D9" w:rsidP="00F71412">
      <w:pPr>
        <w:ind w:firstLine="425"/>
        <w:rPr>
          <w:rFonts w:ascii="Linux Libertine" w:hAnsi="Linux Libertine"/>
          <w:szCs w:val="21"/>
        </w:rPr>
      </w:pPr>
      <w:r w:rsidRPr="006E4902">
        <w:rPr>
          <w:rFonts w:ascii="Linux Libertine" w:hAnsi="Linux Libertine"/>
          <w:szCs w:val="21"/>
        </w:rPr>
        <w:t>Les cris et les pleurs du Pape trouvent écho auprès des monarchistes français qui vo</w:t>
      </w:r>
      <w:r w:rsidRPr="006E4902">
        <w:rPr>
          <w:rFonts w:ascii="Linux Libertine" w:hAnsi="Linux Libertine"/>
          <w:szCs w:val="21"/>
        </w:rPr>
        <w:t>u</w:t>
      </w:r>
      <w:r w:rsidRPr="006E4902">
        <w:rPr>
          <w:rFonts w:ascii="Linux Libertine" w:hAnsi="Linux Libertine"/>
          <w:szCs w:val="21"/>
        </w:rPr>
        <w:t>draient que la France intervienne pour soutenir les revendicati</w:t>
      </w:r>
      <w:r w:rsidR="00310A07" w:rsidRPr="006E4902">
        <w:rPr>
          <w:rFonts w:ascii="Linux Libertine" w:hAnsi="Linux Libertine"/>
          <w:szCs w:val="21"/>
        </w:rPr>
        <w:t>ons pontificales, afin qu</w:t>
      </w:r>
      <w:r w:rsidR="00D3108E">
        <w:rPr>
          <w:rFonts w:ascii="Linux Libertine" w:hAnsi="Linux Libertine"/>
          <w:szCs w:val="21"/>
        </w:rPr>
        <w:t>’</w:t>
      </w:r>
      <w:r w:rsidR="00310A07" w:rsidRPr="006E4902">
        <w:rPr>
          <w:rFonts w:ascii="Linux Libertine" w:hAnsi="Linux Libertine"/>
          <w:szCs w:val="21"/>
        </w:rPr>
        <w:t>on puisse au moins lui rendre Rome, sa capitale.</w:t>
      </w:r>
      <w:r w:rsidR="0082600E" w:rsidRPr="006E4902">
        <w:rPr>
          <w:rFonts w:ascii="Linux Libertine" w:hAnsi="Linux Libertine"/>
          <w:szCs w:val="21"/>
        </w:rPr>
        <w:t xml:space="preserve"> </w:t>
      </w:r>
      <w:r w:rsidR="00A17B4A" w:rsidRPr="006E4902">
        <w:rPr>
          <w:rFonts w:ascii="Linux Libertine" w:hAnsi="Linux Libertine"/>
          <w:szCs w:val="21"/>
        </w:rPr>
        <w:t>Pour les républicains français comme Gambetta, il est impe</w:t>
      </w:r>
      <w:r w:rsidR="00A17B4A" w:rsidRPr="006E4902">
        <w:rPr>
          <w:rFonts w:ascii="Linux Libertine" w:hAnsi="Linux Libertine"/>
          <w:szCs w:val="21"/>
        </w:rPr>
        <w:t>n</w:t>
      </w:r>
      <w:r w:rsidR="00A17B4A" w:rsidRPr="006E4902">
        <w:rPr>
          <w:rFonts w:ascii="Linux Libertine" w:hAnsi="Linux Libertine"/>
          <w:szCs w:val="21"/>
        </w:rPr>
        <w:t>sable d</w:t>
      </w:r>
      <w:r w:rsidR="00D3108E">
        <w:rPr>
          <w:rFonts w:ascii="Linux Libertine" w:hAnsi="Linux Libertine"/>
          <w:szCs w:val="21"/>
        </w:rPr>
        <w:t>’</w:t>
      </w:r>
      <w:r w:rsidR="00A17B4A" w:rsidRPr="006E4902">
        <w:rPr>
          <w:rFonts w:ascii="Linux Libertine" w:hAnsi="Linux Libertine"/>
          <w:szCs w:val="21"/>
        </w:rPr>
        <w:t>envoyer l</w:t>
      </w:r>
      <w:r w:rsidR="00D3108E">
        <w:rPr>
          <w:rFonts w:ascii="Linux Libertine" w:hAnsi="Linux Libertine"/>
          <w:szCs w:val="21"/>
        </w:rPr>
        <w:t>’</w:t>
      </w:r>
      <w:r w:rsidR="00A17B4A" w:rsidRPr="006E4902">
        <w:rPr>
          <w:rFonts w:ascii="Linux Libertine" w:hAnsi="Linux Libertine"/>
          <w:szCs w:val="21"/>
        </w:rPr>
        <w:t xml:space="preserve">armée française pour </w:t>
      </w:r>
      <w:r w:rsidR="00550771" w:rsidRPr="006E4902">
        <w:rPr>
          <w:rFonts w:ascii="Linux Libertine" w:hAnsi="Linux Libertine"/>
          <w:szCs w:val="21"/>
        </w:rPr>
        <w:t xml:space="preserve">faire la guerre pour </w:t>
      </w:r>
      <w:r w:rsidR="00A17B4A" w:rsidRPr="006E4902">
        <w:rPr>
          <w:rFonts w:ascii="Linux Libertine" w:hAnsi="Linux Libertine"/>
          <w:szCs w:val="21"/>
        </w:rPr>
        <w:t>le Pape.</w:t>
      </w:r>
    </w:p>
    <w:p w:rsidR="002736DB" w:rsidRPr="006E4902" w:rsidRDefault="00252377" w:rsidP="00F71412">
      <w:pPr>
        <w:ind w:firstLine="425"/>
        <w:rPr>
          <w:rFonts w:ascii="Linux Libertine" w:hAnsi="Linux Libertine"/>
          <w:szCs w:val="21"/>
        </w:rPr>
      </w:pPr>
      <w:r w:rsidRPr="006E4902">
        <w:rPr>
          <w:rFonts w:ascii="Linux Libertine" w:hAnsi="Linux Libertine"/>
          <w:szCs w:val="21"/>
        </w:rPr>
        <w:t>Mac Mahon, monarchiste, soutient, comme la plupart des monarchistes, une politique c</w:t>
      </w:r>
      <w:r w:rsidRPr="006E4902">
        <w:rPr>
          <w:rFonts w:ascii="Linux Libertine" w:hAnsi="Linux Libertine"/>
          <w:szCs w:val="21"/>
        </w:rPr>
        <w:t>a</w:t>
      </w:r>
      <w:r w:rsidRPr="006E4902">
        <w:rPr>
          <w:rFonts w:ascii="Linux Libertine" w:hAnsi="Linux Libertine"/>
          <w:szCs w:val="21"/>
        </w:rPr>
        <w:t>th</w:t>
      </w:r>
      <w:r w:rsidRPr="006E4902">
        <w:rPr>
          <w:rFonts w:ascii="Linux Libertine" w:hAnsi="Linux Libertine"/>
          <w:szCs w:val="21"/>
        </w:rPr>
        <w:t>o</w:t>
      </w:r>
      <w:r w:rsidRPr="006E4902">
        <w:rPr>
          <w:rFonts w:ascii="Linux Libertine" w:hAnsi="Linux Libertine"/>
          <w:szCs w:val="21"/>
        </w:rPr>
        <w:t>lique ultra</w:t>
      </w:r>
      <w:r w:rsidR="004E6EB4">
        <w:rPr>
          <w:rFonts w:ascii="Linux Libertine" w:hAnsi="Linux Libertine"/>
          <w:szCs w:val="21"/>
        </w:rPr>
        <w:t>-</w:t>
      </w:r>
      <w:r w:rsidRPr="006E4902">
        <w:rPr>
          <w:rFonts w:ascii="Linux Libertine" w:hAnsi="Linux Libertine"/>
          <w:szCs w:val="21"/>
        </w:rPr>
        <w:t>mondaine (c</w:t>
      </w:r>
      <w:r w:rsidR="00D3108E">
        <w:rPr>
          <w:rFonts w:ascii="Linux Libertine" w:hAnsi="Linux Libertine"/>
          <w:szCs w:val="21"/>
        </w:rPr>
        <w:t>’</w:t>
      </w:r>
      <w:r w:rsidRPr="006E4902">
        <w:rPr>
          <w:rFonts w:ascii="Linux Libertine" w:hAnsi="Linux Libertine"/>
          <w:szCs w:val="21"/>
        </w:rPr>
        <w:t>est-à-dire quand l</w:t>
      </w:r>
      <w:r w:rsidR="00D3108E">
        <w:rPr>
          <w:rFonts w:ascii="Linux Libertine" w:hAnsi="Linux Libertine"/>
          <w:szCs w:val="21"/>
        </w:rPr>
        <w:t>’</w:t>
      </w:r>
      <w:r w:rsidRPr="006E4902">
        <w:rPr>
          <w:rFonts w:ascii="Linux Libertine" w:hAnsi="Linux Libertine"/>
          <w:szCs w:val="21"/>
        </w:rPr>
        <w:t>Église veut se mêler à la fois de la société et de la n</w:t>
      </w:r>
      <w:r w:rsidRPr="006E4902">
        <w:rPr>
          <w:rFonts w:ascii="Linux Libertine" w:hAnsi="Linux Libertine"/>
          <w:szCs w:val="21"/>
        </w:rPr>
        <w:t>a</w:t>
      </w:r>
      <w:r w:rsidRPr="006E4902">
        <w:rPr>
          <w:rFonts w:ascii="Linux Libertine" w:hAnsi="Linux Libertine"/>
          <w:szCs w:val="21"/>
        </w:rPr>
        <w:t>ture des régimes politiques des États européens à partir des années 1820-1830).</w:t>
      </w:r>
      <w:r w:rsidR="00285E34" w:rsidRPr="006E4902">
        <w:rPr>
          <w:rFonts w:ascii="Linux Libertine" w:hAnsi="Linux Libertine"/>
          <w:szCs w:val="21"/>
        </w:rPr>
        <w:t xml:space="preserve"> </w:t>
      </w:r>
      <w:r w:rsidR="002736DB" w:rsidRPr="006E4902">
        <w:rPr>
          <w:rFonts w:ascii="Linux Libertine" w:hAnsi="Linux Libertine"/>
          <w:szCs w:val="21"/>
        </w:rPr>
        <w:t xml:space="preserve">Donc, </w:t>
      </w:r>
      <w:r w:rsidR="00285E34" w:rsidRPr="006E4902">
        <w:rPr>
          <w:rFonts w:ascii="Linux Libertine" w:hAnsi="Linux Libertine"/>
          <w:szCs w:val="21"/>
        </w:rPr>
        <w:t>il</w:t>
      </w:r>
      <w:r w:rsidR="002736DB" w:rsidRPr="006E4902">
        <w:rPr>
          <w:rFonts w:ascii="Linux Libertine" w:hAnsi="Linux Libertine"/>
          <w:szCs w:val="21"/>
        </w:rPr>
        <w:t xml:space="preserve"> fait pression sur Jules Simon pour que celui-ci prenne des mesures</w:t>
      </w:r>
      <w:r w:rsidR="00904F9D" w:rsidRPr="006E4902">
        <w:rPr>
          <w:rFonts w:ascii="Linux Libertine" w:hAnsi="Linux Libertine"/>
          <w:szCs w:val="21"/>
        </w:rPr>
        <w:t xml:space="preserve"> de soutien à la politique pont</w:t>
      </w:r>
      <w:r w:rsidR="00904F9D" w:rsidRPr="006E4902">
        <w:rPr>
          <w:rFonts w:ascii="Linux Libertine" w:hAnsi="Linux Libertine"/>
          <w:szCs w:val="21"/>
        </w:rPr>
        <w:t>i</w:t>
      </w:r>
      <w:r w:rsidR="00904F9D" w:rsidRPr="006E4902">
        <w:rPr>
          <w:rFonts w:ascii="Linux Libertine" w:hAnsi="Linux Libertine"/>
          <w:szCs w:val="21"/>
        </w:rPr>
        <w:t>ficale</w:t>
      </w:r>
      <w:r w:rsidR="00B81126" w:rsidRPr="006E4902">
        <w:rPr>
          <w:rFonts w:ascii="Linux Libertine" w:hAnsi="Linux Libertine"/>
          <w:szCs w:val="21"/>
        </w:rPr>
        <w:t xml:space="preserve">, </w:t>
      </w:r>
      <w:r w:rsidR="00653CC0" w:rsidRPr="006E4902">
        <w:rPr>
          <w:rFonts w:ascii="Linux Libertine" w:hAnsi="Linux Libertine"/>
          <w:szCs w:val="21"/>
        </w:rPr>
        <w:t>mais</w:t>
      </w:r>
      <w:r w:rsidR="00B81126" w:rsidRPr="006E4902">
        <w:rPr>
          <w:rFonts w:ascii="Linux Libertine" w:hAnsi="Linux Libertine"/>
          <w:szCs w:val="21"/>
        </w:rPr>
        <w:t xml:space="preserve"> la majorité républicaine s</w:t>
      </w:r>
      <w:r w:rsidR="00D3108E">
        <w:rPr>
          <w:rFonts w:ascii="Linux Libertine" w:hAnsi="Linux Libertine"/>
          <w:szCs w:val="21"/>
        </w:rPr>
        <w:t>’</w:t>
      </w:r>
      <w:r w:rsidR="00B81126" w:rsidRPr="006E4902">
        <w:rPr>
          <w:rFonts w:ascii="Linux Libertine" w:hAnsi="Linux Libertine"/>
          <w:szCs w:val="21"/>
        </w:rPr>
        <w:t xml:space="preserve">oppose </w:t>
      </w:r>
      <w:r w:rsidR="00091EE6" w:rsidRPr="006E4902">
        <w:rPr>
          <w:rFonts w:ascii="Linux Libertine" w:hAnsi="Linux Libertine"/>
          <w:szCs w:val="21"/>
        </w:rPr>
        <w:t>aux mesures cléricales</w:t>
      </w:r>
      <w:r w:rsidR="004C49D7" w:rsidRPr="006E4902">
        <w:rPr>
          <w:rFonts w:ascii="Linux Libertine" w:hAnsi="Linux Libertine"/>
          <w:szCs w:val="21"/>
        </w:rPr>
        <w:t>.</w:t>
      </w:r>
    </w:p>
    <w:p w:rsidR="002C2A41" w:rsidRPr="006E4902" w:rsidRDefault="002C2A41" w:rsidP="00F71412">
      <w:pPr>
        <w:ind w:firstLine="425"/>
        <w:rPr>
          <w:rFonts w:ascii="Linux Libertine" w:hAnsi="Linux Libertine"/>
          <w:szCs w:val="21"/>
        </w:rPr>
      </w:pPr>
      <w:r w:rsidRPr="006E4902">
        <w:rPr>
          <w:rFonts w:ascii="Linux Libertine" w:hAnsi="Linux Libertine"/>
          <w:szCs w:val="21"/>
        </w:rPr>
        <w:t>Il y a donc tension entre l</w:t>
      </w:r>
      <w:r w:rsidR="00D3108E">
        <w:rPr>
          <w:rFonts w:ascii="Linux Libertine" w:hAnsi="Linux Libertine"/>
          <w:szCs w:val="21"/>
        </w:rPr>
        <w:t>’</w:t>
      </w:r>
      <w:r w:rsidRPr="006E4902">
        <w:rPr>
          <w:rFonts w:ascii="Linux Libertine" w:hAnsi="Linux Libertine"/>
          <w:szCs w:val="21"/>
        </w:rPr>
        <w:t>exécutif et le législatif</w:t>
      </w:r>
      <w:r w:rsidR="0067387A" w:rsidRPr="006E4902">
        <w:rPr>
          <w:rFonts w:ascii="Linux Libertine" w:hAnsi="Linux Libertine"/>
          <w:szCs w:val="21"/>
        </w:rPr>
        <w:t>. C</w:t>
      </w:r>
      <w:r w:rsidR="00D3108E">
        <w:rPr>
          <w:rFonts w:ascii="Linux Libertine" w:hAnsi="Linux Libertine"/>
          <w:szCs w:val="21"/>
        </w:rPr>
        <w:t>’</w:t>
      </w:r>
      <w:r w:rsidR="0067387A" w:rsidRPr="006E4902">
        <w:rPr>
          <w:rFonts w:ascii="Linux Libertine" w:hAnsi="Linux Libertine"/>
          <w:szCs w:val="21"/>
        </w:rPr>
        <w:t>est ce qui permet à Gambetta, le 4 mai 1877</w:t>
      </w:r>
      <w:r w:rsidR="002E660C" w:rsidRPr="006E4902">
        <w:rPr>
          <w:rFonts w:ascii="Linux Libertine" w:hAnsi="Linux Libertine"/>
          <w:szCs w:val="21"/>
        </w:rPr>
        <w:t xml:space="preserve">, de lancer </w:t>
      </w:r>
      <w:r w:rsidR="003267C0" w:rsidRPr="006E4902">
        <w:rPr>
          <w:rFonts w:ascii="Linux Libertine" w:hAnsi="Linux Libertine"/>
          <w:szCs w:val="21"/>
        </w:rPr>
        <w:t>une citation célèbre :</w:t>
      </w:r>
      <w:r w:rsidR="002E660C" w:rsidRPr="006E4902">
        <w:rPr>
          <w:rFonts w:ascii="Linux Libertine" w:hAnsi="Linux Libertine"/>
          <w:szCs w:val="21"/>
        </w:rPr>
        <w:t xml:space="preserve"> « Le cléricalisme, voilà l</w:t>
      </w:r>
      <w:r w:rsidR="00D3108E">
        <w:rPr>
          <w:rFonts w:ascii="Linux Libertine" w:hAnsi="Linux Libertine"/>
          <w:szCs w:val="21"/>
        </w:rPr>
        <w:t>’</w:t>
      </w:r>
      <w:r w:rsidR="002E660C" w:rsidRPr="006E4902">
        <w:rPr>
          <w:rFonts w:ascii="Linux Libertine" w:hAnsi="Linux Libertine"/>
          <w:szCs w:val="21"/>
        </w:rPr>
        <w:t>ennemi ».</w:t>
      </w:r>
    </w:p>
    <w:p w:rsidR="00EB2632" w:rsidRPr="006E4902" w:rsidRDefault="00EB2632" w:rsidP="00F71412">
      <w:pPr>
        <w:ind w:firstLine="425"/>
        <w:rPr>
          <w:rFonts w:ascii="Linux Libertine" w:hAnsi="Linux Libertine"/>
          <w:szCs w:val="21"/>
        </w:rPr>
      </w:pPr>
      <w:r w:rsidRPr="006E4902">
        <w:rPr>
          <w:rFonts w:ascii="Linux Libertine" w:hAnsi="Linux Libertine"/>
          <w:szCs w:val="21"/>
        </w:rPr>
        <w:t xml:space="preserve">Le 16 mai 1877, Mac Mahon </w:t>
      </w:r>
      <w:r w:rsidR="004E2059" w:rsidRPr="006E4902">
        <w:rPr>
          <w:rFonts w:ascii="Linux Libertine" w:hAnsi="Linux Libertine"/>
          <w:szCs w:val="21"/>
        </w:rPr>
        <w:t>démissionne Jules Simon</w:t>
      </w:r>
      <w:r w:rsidR="005020BB" w:rsidRPr="006E4902">
        <w:rPr>
          <w:rFonts w:ascii="Linux Libertine" w:hAnsi="Linux Libertine"/>
          <w:szCs w:val="21"/>
        </w:rPr>
        <w:t>, ce qui est vécu par la majorité r</w:t>
      </w:r>
      <w:r w:rsidR="005020BB" w:rsidRPr="006E4902">
        <w:rPr>
          <w:rFonts w:ascii="Linux Libertine" w:hAnsi="Linux Libertine"/>
          <w:szCs w:val="21"/>
        </w:rPr>
        <w:t>é</w:t>
      </w:r>
      <w:r w:rsidR="005020BB" w:rsidRPr="006E4902">
        <w:rPr>
          <w:rFonts w:ascii="Linux Libertine" w:hAnsi="Linux Libertine"/>
          <w:szCs w:val="21"/>
        </w:rPr>
        <w:t xml:space="preserve">publicaine comme une insulte, une </w:t>
      </w:r>
      <w:r w:rsidR="00C4125B" w:rsidRPr="006E4902">
        <w:rPr>
          <w:rFonts w:ascii="Linux Libertine" w:hAnsi="Linux Libertine"/>
          <w:szCs w:val="21"/>
        </w:rPr>
        <w:t>véritable provocation, qui se traduit par la rédaction et la pr</w:t>
      </w:r>
      <w:r w:rsidR="00C4125B" w:rsidRPr="006E4902">
        <w:rPr>
          <w:rFonts w:ascii="Linux Libertine" w:hAnsi="Linux Libertine"/>
          <w:szCs w:val="21"/>
        </w:rPr>
        <w:t>o</w:t>
      </w:r>
      <w:r w:rsidR="00C4125B" w:rsidRPr="006E4902">
        <w:rPr>
          <w:rFonts w:ascii="Linux Libertine" w:hAnsi="Linux Libertine"/>
          <w:szCs w:val="21"/>
        </w:rPr>
        <w:t>clamation du manifeste des 363</w:t>
      </w:r>
      <w:r w:rsidR="002E13C4" w:rsidRPr="006E4902">
        <w:rPr>
          <w:rFonts w:ascii="Linux Libertine" w:hAnsi="Linux Libertine"/>
          <w:szCs w:val="21"/>
        </w:rPr>
        <w:t>,</w:t>
      </w:r>
      <w:r w:rsidR="00867F2D" w:rsidRPr="006E4902">
        <w:rPr>
          <w:rFonts w:ascii="Linux Libertine" w:hAnsi="Linux Libertine"/>
          <w:szCs w:val="21"/>
        </w:rPr>
        <w:t xml:space="preserve"> le 20 mai 1877.</w:t>
      </w:r>
      <w:r w:rsidR="000F125D" w:rsidRPr="006E4902">
        <w:rPr>
          <w:rFonts w:ascii="Linux Libertine" w:hAnsi="Linux Libertine"/>
          <w:szCs w:val="21"/>
        </w:rPr>
        <w:t xml:space="preserve"> Dans ce manifeste, on ne réclame ni plus ni moins que l</w:t>
      </w:r>
      <w:r w:rsidR="00D3108E">
        <w:rPr>
          <w:rFonts w:ascii="Linux Libertine" w:hAnsi="Linux Libertine"/>
          <w:szCs w:val="21"/>
        </w:rPr>
        <w:t>’</w:t>
      </w:r>
      <w:r w:rsidR="000F125D" w:rsidRPr="006E4902">
        <w:rPr>
          <w:rFonts w:ascii="Linux Libertine" w:hAnsi="Linux Libertine"/>
          <w:szCs w:val="21"/>
        </w:rPr>
        <w:t>application du parlementarisme</w:t>
      </w:r>
      <w:r w:rsidR="00660549" w:rsidRPr="006E4902">
        <w:rPr>
          <w:rFonts w:ascii="Linux Libertine" w:hAnsi="Linux Libertine"/>
          <w:szCs w:val="21"/>
        </w:rPr>
        <w:t> :</w:t>
      </w:r>
      <w:r w:rsidR="00B0328B" w:rsidRPr="006E4902">
        <w:rPr>
          <w:rFonts w:ascii="Linux Libertine" w:hAnsi="Linux Libertine"/>
          <w:szCs w:val="21"/>
        </w:rPr>
        <w:t xml:space="preserve"> il faut qu</w:t>
      </w:r>
      <w:r w:rsidR="00D3108E">
        <w:rPr>
          <w:rFonts w:ascii="Linux Libertine" w:hAnsi="Linux Libertine"/>
          <w:szCs w:val="21"/>
        </w:rPr>
        <w:t>’</w:t>
      </w:r>
      <w:r w:rsidR="00B0328B" w:rsidRPr="006E4902">
        <w:rPr>
          <w:rFonts w:ascii="Linux Libertine" w:hAnsi="Linux Libertine"/>
          <w:szCs w:val="21"/>
        </w:rPr>
        <w:t>il y ait concordance entre la majorité parleme</w:t>
      </w:r>
      <w:r w:rsidR="00B0328B" w:rsidRPr="006E4902">
        <w:rPr>
          <w:rFonts w:ascii="Linux Libertine" w:hAnsi="Linux Libertine"/>
          <w:szCs w:val="21"/>
        </w:rPr>
        <w:t>n</w:t>
      </w:r>
      <w:r w:rsidR="00B0328B" w:rsidRPr="006E4902">
        <w:rPr>
          <w:rFonts w:ascii="Linux Libertine" w:hAnsi="Linux Libertine"/>
          <w:szCs w:val="21"/>
        </w:rPr>
        <w:t>taire et le Président du Conseil.</w:t>
      </w:r>
      <w:r w:rsidR="006A3960" w:rsidRPr="006E4902">
        <w:rPr>
          <w:rFonts w:ascii="Linux Libertine" w:hAnsi="Linux Libertine"/>
          <w:szCs w:val="21"/>
        </w:rPr>
        <w:t xml:space="preserve"> Mais Mac Mahon ne fait pas du tout la même lecture et va au conflit</w:t>
      </w:r>
      <w:r w:rsidR="00DC0966" w:rsidRPr="006E4902">
        <w:rPr>
          <w:rFonts w:ascii="Linux Libertine" w:hAnsi="Linux Libertine"/>
          <w:szCs w:val="21"/>
        </w:rPr>
        <w:t xml:space="preserve"> par </w:t>
      </w:r>
      <w:r w:rsidR="00E377D2" w:rsidRPr="006E4902">
        <w:rPr>
          <w:rFonts w:ascii="Linux Libertine" w:hAnsi="Linux Libertine"/>
          <w:szCs w:val="21"/>
        </w:rPr>
        <w:t xml:space="preserve">deux </w:t>
      </w:r>
      <w:r w:rsidR="00DC0966" w:rsidRPr="006E4902">
        <w:rPr>
          <w:rFonts w:ascii="Linux Libertine" w:hAnsi="Linux Libertine"/>
          <w:szCs w:val="21"/>
        </w:rPr>
        <w:t>actes majeurs : il fait reven</w:t>
      </w:r>
      <w:r w:rsidR="001A7612" w:rsidRPr="006E4902">
        <w:rPr>
          <w:rFonts w:ascii="Linux Libertine" w:hAnsi="Linux Libertine"/>
          <w:szCs w:val="21"/>
        </w:rPr>
        <w:t xml:space="preserve">ir au pouvoir le Duc </w:t>
      </w:r>
      <w:r w:rsidR="000C15D1" w:rsidRPr="006E4902">
        <w:rPr>
          <w:rFonts w:ascii="Linux Libertine" w:hAnsi="Linux Libertine"/>
          <w:szCs w:val="21"/>
        </w:rPr>
        <w:t xml:space="preserve">Albert </w:t>
      </w:r>
      <w:r w:rsidR="001A7612" w:rsidRPr="006E4902">
        <w:rPr>
          <w:rFonts w:ascii="Linux Libertine" w:hAnsi="Linux Libertine"/>
          <w:szCs w:val="21"/>
        </w:rPr>
        <w:t>de Broglie</w:t>
      </w:r>
      <w:r w:rsidR="004B571E" w:rsidRPr="006E4902">
        <w:rPr>
          <w:rFonts w:ascii="Linux Libertine" w:hAnsi="Linux Libertine"/>
          <w:szCs w:val="21"/>
        </w:rPr>
        <w:t xml:space="preserve"> le 16 mai</w:t>
      </w:r>
      <w:r w:rsidR="009E2E45" w:rsidRPr="006E4902">
        <w:rPr>
          <w:rFonts w:ascii="Linux Libertine" w:hAnsi="Linux Libertine"/>
          <w:szCs w:val="21"/>
        </w:rPr>
        <w:t xml:space="preserve"> et </w:t>
      </w:r>
      <w:r w:rsidR="001A7612" w:rsidRPr="006E4902">
        <w:rPr>
          <w:rFonts w:ascii="Linux Libertine" w:hAnsi="Linux Libertine"/>
          <w:szCs w:val="21"/>
        </w:rPr>
        <w:t>il ajourne les Ch</w:t>
      </w:r>
      <w:r w:rsidR="004067ED" w:rsidRPr="006E4902">
        <w:rPr>
          <w:rFonts w:ascii="Linux Libertine" w:hAnsi="Linux Libertine"/>
          <w:szCs w:val="21"/>
        </w:rPr>
        <w:t>ambres</w:t>
      </w:r>
      <w:r w:rsidR="009E2E45" w:rsidRPr="006E4902">
        <w:rPr>
          <w:rFonts w:ascii="Linux Libertine" w:hAnsi="Linux Libertine"/>
          <w:szCs w:val="21"/>
        </w:rPr>
        <w:t xml:space="preserve">. </w:t>
      </w:r>
      <w:r w:rsidR="00D465CA" w:rsidRPr="006E4902">
        <w:rPr>
          <w:rFonts w:ascii="Linux Libertine" w:hAnsi="Linux Libertine"/>
          <w:szCs w:val="21"/>
        </w:rPr>
        <w:t xml:space="preserve">Le même jour, </w:t>
      </w:r>
      <w:r w:rsidR="000F3038" w:rsidRPr="006E4902">
        <w:rPr>
          <w:rFonts w:ascii="Linux Libertine" w:hAnsi="Linux Libertine"/>
          <w:szCs w:val="21"/>
        </w:rPr>
        <w:t xml:space="preserve">Mac Mahon </w:t>
      </w:r>
      <w:r w:rsidR="004D2B9B" w:rsidRPr="006E4902">
        <w:rPr>
          <w:rFonts w:ascii="Linux Libertine" w:hAnsi="Linux Libertine"/>
          <w:szCs w:val="21"/>
        </w:rPr>
        <w:t xml:space="preserve">demande au Sénat (à majorité monarchiste) </w:t>
      </w:r>
      <w:r w:rsidR="009C1A4B" w:rsidRPr="006E4902">
        <w:rPr>
          <w:rFonts w:ascii="Linux Libertine" w:hAnsi="Linux Libertine"/>
          <w:szCs w:val="21"/>
        </w:rPr>
        <w:t>le droit de dissoudre la Chambre des députés (à majorité républicaine),</w:t>
      </w:r>
      <w:r w:rsidR="00A746DB" w:rsidRPr="006E4902">
        <w:rPr>
          <w:rFonts w:ascii="Linux Libertine" w:hAnsi="Linux Libertine"/>
          <w:szCs w:val="21"/>
        </w:rPr>
        <w:t xml:space="preserve"> </w:t>
      </w:r>
      <w:r w:rsidR="009C1A4B" w:rsidRPr="006E4902">
        <w:rPr>
          <w:rFonts w:ascii="Linux Libertine" w:hAnsi="Linux Libertine"/>
          <w:szCs w:val="21"/>
        </w:rPr>
        <w:t>qu</w:t>
      </w:r>
      <w:r w:rsidR="00D3108E">
        <w:rPr>
          <w:rFonts w:ascii="Linux Libertine" w:hAnsi="Linux Libertine"/>
          <w:szCs w:val="21"/>
        </w:rPr>
        <w:t>’</w:t>
      </w:r>
      <w:r w:rsidR="009C1A4B" w:rsidRPr="006E4902">
        <w:rPr>
          <w:rFonts w:ascii="Linux Libertine" w:hAnsi="Linux Libertine"/>
          <w:szCs w:val="21"/>
        </w:rPr>
        <w:t>il f</w:t>
      </w:r>
      <w:r w:rsidR="006F2C6A" w:rsidRPr="006E4902">
        <w:rPr>
          <w:rFonts w:ascii="Linux Libertine" w:hAnsi="Linux Libertine"/>
          <w:szCs w:val="21"/>
        </w:rPr>
        <w:t xml:space="preserve">init par </w:t>
      </w:r>
      <w:r w:rsidR="004067ED" w:rsidRPr="006E4902">
        <w:rPr>
          <w:rFonts w:ascii="Linux Libertine" w:hAnsi="Linux Libertine"/>
          <w:szCs w:val="21"/>
        </w:rPr>
        <w:t>obten</w:t>
      </w:r>
      <w:r w:rsidR="006F2C6A" w:rsidRPr="006E4902">
        <w:rPr>
          <w:rFonts w:ascii="Linux Libertine" w:hAnsi="Linux Libertine"/>
          <w:szCs w:val="21"/>
        </w:rPr>
        <w:t xml:space="preserve">ir </w:t>
      </w:r>
      <w:r w:rsidR="009C1A4B" w:rsidRPr="006E4902">
        <w:rPr>
          <w:rFonts w:ascii="Linux Libertine" w:hAnsi="Linux Libertine"/>
          <w:szCs w:val="21"/>
        </w:rPr>
        <w:t xml:space="preserve">le 22 juin 1877. La </w:t>
      </w:r>
      <w:r w:rsidR="004067ED" w:rsidRPr="006E4902">
        <w:rPr>
          <w:rFonts w:ascii="Linux Libertine" w:hAnsi="Linux Libertine"/>
          <w:szCs w:val="21"/>
        </w:rPr>
        <w:t xml:space="preserve">dissolution </w:t>
      </w:r>
      <w:r w:rsidR="009C1A4B" w:rsidRPr="006E4902">
        <w:rPr>
          <w:rFonts w:ascii="Linux Libertine" w:hAnsi="Linux Libertine"/>
          <w:szCs w:val="21"/>
        </w:rPr>
        <w:t xml:space="preserve">est </w:t>
      </w:r>
      <w:r w:rsidR="0020184B" w:rsidRPr="006E4902">
        <w:rPr>
          <w:rFonts w:ascii="Linux Libertine" w:hAnsi="Linux Libertine"/>
          <w:szCs w:val="21"/>
        </w:rPr>
        <w:t xml:space="preserve">publiée </w:t>
      </w:r>
      <w:r w:rsidR="004067ED" w:rsidRPr="006E4902">
        <w:rPr>
          <w:rFonts w:ascii="Linux Libertine" w:hAnsi="Linux Libertine"/>
          <w:szCs w:val="21"/>
        </w:rPr>
        <w:t xml:space="preserve">le </w:t>
      </w:r>
      <w:r w:rsidR="009C1A4B" w:rsidRPr="006E4902">
        <w:rPr>
          <w:rFonts w:ascii="Linux Libertine" w:hAnsi="Linux Libertine"/>
          <w:szCs w:val="21"/>
        </w:rPr>
        <w:t>2</w:t>
      </w:r>
      <w:r w:rsidR="00613F23" w:rsidRPr="006E4902">
        <w:rPr>
          <w:rFonts w:ascii="Linux Libertine" w:hAnsi="Linux Libertine"/>
          <w:szCs w:val="21"/>
        </w:rPr>
        <w:t>5 juin 1877 (pour l</w:t>
      </w:r>
      <w:r w:rsidR="00D3108E">
        <w:rPr>
          <w:rFonts w:ascii="Linux Libertine" w:hAnsi="Linux Libertine"/>
          <w:szCs w:val="21"/>
        </w:rPr>
        <w:t>’</w:t>
      </w:r>
      <w:r w:rsidR="00613F23" w:rsidRPr="006E4902">
        <w:rPr>
          <w:rFonts w:ascii="Linux Libertine" w:hAnsi="Linux Libertine"/>
          <w:szCs w:val="21"/>
        </w:rPr>
        <w:t>Assemblée et le Sénat).</w:t>
      </w:r>
    </w:p>
    <w:p w:rsidR="00733525" w:rsidRPr="006E4902" w:rsidRDefault="00226AF9" w:rsidP="00F71412">
      <w:pPr>
        <w:ind w:firstLine="425"/>
        <w:rPr>
          <w:rFonts w:ascii="Linux Libertine" w:hAnsi="Linux Libertine"/>
          <w:szCs w:val="21"/>
        </w:rPr>
      </w:pPr>
      <w:r w:rsidRPr="006E4902">
        <w:rPr>
          <w:rFonts w:ascii="Linux Libertine" w:hAnsi="Linux Libertine"/>
          <w:szCs w:val="21"/>
        </w:rPr>
        <w:t>Il y a une campagne électorale pendant tout l</w:t>
      </w:r>
      <w:r w:rsidR="00D3108E">
        <w:rPr>
          <w:rFonts w:ascii="Linux Libertine" w:hAnsi="Linux Libertine"/>
          <w:szCs w:val="21"/>
        </w:rPr>
        <w:t>’</w:t>
      </w:r>
      <w:r w:rsidRPr="006E4902">
        <w:rPr>
          <w:rFonts w:ascii="Linux Libertine" w:hAnsi="Linux Libertine"/>
          <w:szCs w:val="21"/>
        </w:rPr>
        <w:t>été extrêmement violente</w:t>
      </w:r>
      <w:r w:rsidR="003267C0" w:rsidRPr="006E4902">
        <w:rPr>
          <w:rFonts w:ascii="Linux Libertine" w:hAnsi="Linux Libertine"/>
          <w:szCs w:val="21"/>
        </w:rPr>
        <w:t>, virulent</w:t>
      </w:r>
      <w:r w:rsidR="005E63F6" w:rsidRPr="006E4902">
        <w:rPr>
          <w:rFonts w:ascii="Linux Libertine" w:hAnsi="Linux Libertine"/>
          <w:szCs w:val="21"/>
        </w:rPr>
        <w:t>e</w:t>
      </w:r>
      <w:r w:rsidR="003267C0" w:rsidRPr="006E4902">
        <w:rPr>
          <w:rFonts w:ascii="Linux Libertine" w:hAnsi="Linux Libertine"/>
          <w:szCs w:val="21"/>
        </w:rPr>
        <w:t xml:space="preserve"> même. C</w:t>
      </w:r>
      <w:r w:rsidR="00D3108E">
        <w:rPr>
          <w:rFonts w:ascii="Linux Libertine" w:hAnsi="Linux Libertine"/>
          <w:szCs w:val="21"/>
        </w:rPr>
        <w:t>’</w:t>
      </w:r>
      <w:r w:rsidR="003267C0" w:rsidRPr="006E4902">
        <w:rPr>
          <w:rFonts w:ascii="Linux Libertine" w:hAnsi="Linux Libertine"/>
          <w:szCs w:val="21"/>
        </w:rPr>
        <w:t xml:space="preserve">est là que Gambette </w:t>
      </w:r>
      <w:r w:rsidR="005E63F6" w:rsidRPr="006E4902">
        <w:rPr>
          <w:rFonts w:ascii="Linux Libertine" w:hAnsi="Linux Libertine"/>
          <w:szCs w:val="21"/>
        </w:rPr>
        <w:t xml:space="preserve">à </w:t>
      </w:r>
      <w:r w:rsidR="003267C0" w:rsidRPr="006E4902">
        <w:rPr>
          <w:rFonts w:ascii="Linux Libertine" w:hAnsi="Linux Libertine"/>
          <w:szCs w:val="21"/>
        </w:rPr>
        <w:t xml:space="preserve">prononcer </w:t>
      </w:r>
      <w:r w:rsidR="005E63F6" w:rsidRPr="006E4902">
        <w:rPr>
          <w:rFonts w:ascii="Linux Libertine" w:hAnsi="Linux Libertine"/>
          <w:szCs w:val="21"/>
        </w:rPr>
        <w:t>sa</w:t>
      </w:r>
      <w:r w:rsidR="003267C0" w:rsidRPr="006E4902">
        <w:rPr>
          <w:rFonts w:ascii="Linux Libertine" w:hAnsi="Linux Libertine"/>
          <w:szCs w:val="21"/>
        </w:rPr>
        <w:t xml:space="preserve"> deuxième citation célèbre</w:t>
      </w:r>
      <w:r w:rsidR="005E63F6" w:rsidRPr="006E4902">
        <w:rPr>
          <w:rFonts w:ascii="Linux Libertine" w:hAnsi="Linux Libertine"/>
          <w:szCs w:val="21"/>
        </w:rPr>
        <w:t> ; s</w:t>
      </w:r>
      <w:r w:rsidR="00D3108E">
        <w:rPr>
          <w:rFonts w:ascii="Linux Libertine" w:hAnsi="Linux Libertine"/>
          <w:szCs w:val="21"/>
        </w:rPr>
        <w:t>’</w:t>
      </w:r>
      <w:r w:rsidR="005E63F6" w:rsidRPr="006E4902">
        <w:rPr>
          <w:rFonts w:ascii="Linux Libertine" w:hAnsi="Linux Libertine"/>
          <w:szCs w:val="21"/>
        </w:rPr>
        <w:t xml:space="preserve">adressant au </w:t>
      </w:r>
      <w:r w:rsidR="0099165E" w:rsidRPr="006E4902">
        <w:rPr>
          <w:rFonts w:ascii="Linux Libertine" w:hAnsi="Linux Libertine"/>
          <w:szCs w:val="21"/>
        </w:rPr>
        <w:t>chef de l</w:t>
      </w:r>
      <w:r w:rsidR="00D3108E">
        <w:rPr>
          <w:rFonts w:ascii="Linux Libertine" w:hAnsi="Linux Libertine"/>
          <w:szCs w:val="21"/>
        </w:rPr>
        <w:t>’</w:t>
      </w:r>
      <w:r w:rsidR="0099165E" w:rsidRPr="006E4902">
        <w:rPr>
          <w:rFonts w:ascii="Linux Libertine" w:hAnsi="Linux Libertine"/>
          <w:szCs w:val="21"/>
        </w:rPr>
        <w:t>État</w:t>
      </w:r>
      <w:r w:rsidR="005E63F6" w:rsidRPr="006E4902">
        <w:rPr>
          <w:rFonts w:ascii="Linux Libertine" w:hAnsi="Linux Libertine"/>
          <w:szCs w:val="21"/>
        </w:rPr>
        <w:t>, il lui dit</w:t>
      </w:r>
      <w:r w:rsidR="003267C0" w:rsidRPr="006E4902">
        <w:rPr>
          <w:rFonts w:ascii="Linux Libertine" w:hAnsi="Linux Libertine"/>
          <w:szCs w:val="21"/>
        </w:rPr>
        <w:t xml:space="preserve"> : </w:t>
      </w:r>
      <w:r w:rsidR="008D2C19" w:rsidRPr="006E4902">
        <w:rPr>
          <w:rFonts w:ascii="Linux Libertine" w:hAnsi="Linux Libertine"/>
          <w:szCs w:val="21"/>
        </w:rPr>
        <w:t>« Il faudra se soumettre ou se démettre ».</w:t>
      </w:r>
    </w:p>
    <w:p w:rsidR="00440FB4" w:rsidRPr="006E4902" w:rsidRDefault="00222EA6" w:rsidP="00F71412">
      <w:pPr>
        <w:ind w:firstLine="425"/>
        <w:rPr>
          <w:rFonts w:ascii="Linux Libertine" w:hAnsi="Linux Libertine"/>
          <w:szCs w:val="21"/>
        </w:rPr>
      </w:pPr>
      <w:r w:rsidRPr="006E4902">
        <w:rPr>
          <w:rFonts w:ascii="Linux Libertine" w:hAnsi="Linux Libertine"/>
          <w:szCs w:val="21"/>
        </w:rPr>
        <w:t>Les résultats des élections d</w:t>
      </w:r>
      <w:r w:rsidR="00D3108E">
        <w:rPr>
          <w:rFonts w:ascii="Linux Libertine" w:hAnsi="Linux Libertine"/>
          <w:szCs w:val="21"/>
        </w:rPr>
        <w:t>’</w:t>
      </w:r>
      <w:r w:rsidRPr="006E4902">
        <w:rPr>
          <w:rFonts w:ascii="Linux Libertine" w:hAnsi="Linux Libertine"/>
          <w:szCs w:val="21"/>
        </w:rPr>
        <w:t>octobre 1877 donnent à nouveau une majorité républicaine, avec 323 républicains contre 208 monarchistes.</w:t>
      </w:r>
      <w:r w:rsidR="003F526F" w:rsidRPr="006E4902">
        <w:rPr>
          <w:rFonts w:ascii="Linux Libertine" w:hAnsi="Linux Libertine"/>
          <w:szCs w:val="21"/>
        </w:rPr>
        <w:t xml:space="preserve"> </w:t>
      </w:r>
      <w:r w:rsidR="00440FB4" w:rsidRPr="006E4902">
        <w:rPr>
          <w:rFonts w:ascii="Linux Libertine" w:hAnsi="Linux Libertine"/>
          <w:szCs w:val="21"/>
        </w:rPr>
        <w:t>C</w:t>
      </w:r>
      <w:r w:rsidR="00D3108E">
        <w:rPr>
          <w:rFonts w:ascii="Linux Libertine" w:hAnsi="Linux Libertine"/>
          <w:szCs w:val="21"/>
        </w:rPr>
        <w:t>’</w:t>
      </w:r>
      <w:r w:rsidR="003F526F" w:rsidRPr="006E4902">
        <w:rPr>
          <w:rFonts w:ascii="Linux Libertine" w:hAnsi="Linux Libertine"/>
          <w:szCs w:val="21"/>
        </w:rPr>
        <w:t>est donc</w:t>
      </w:r>
      <w:r w:rsidR="00440FB4" w:rsidRPr="006E4902">
        <w:rPr>
          <w:rFonts w:ascii="Linux Libertine" w:hAnsi="Linux Libertine"/>
          <w:szCs w:val="21"/>
        </w:rPr>
        <w:t xml:space="preserve"> la lecture </w:t>
      </w:r>
      <w:r w:rsidR="00AD1319" w:rsidRPr="006E4902">
        <w:rPr>
          <w:rFonts w:ascii="Linux Libertine" w:hAnsi="Linux Libertine"/>
          <w:szCs w:val="21"/>
        </w:rPr>
        <w:t>parlementaire du régime qui</w:t>
      </w:r>
      <w:r w:rsidR="00862515" w:rsidRPr="006E4902">
        <w:rPr>
          <w:rFonts w:ascii="Linux Libertine" w:hAnsi="Linux Libertine"/>
          <w:szCs w:val="21"/>
        </w:rPr>
        <w:t xml:space="preserve"> l</w:t>
      </w:r>
      <w:r w:rsidR="00D3108E">
        <w:rPr>
          <w:rFonts w:ascii="Linux Libertine" w:hAnsi="Linux Libertine"/>
          <w:szCs w:val="21"/>
        </w:rPr>
        <w:t>’</w:t>
      </w:r>
      <w:r w:rsidR="00862515" w:rsidRPr="006E4902">
        <w:rPr>
          <w:rFonts w:ascii="Linux Libertine" w:hAnsi="Linux Libertine"/>
          <w:szCs w:val="21"/>
        </w:rPr>
        <w:t>a emporté dans ce bras de fer entre l</w:t>
      </w:r>
      <w:r w:rsidR="00D3108E">
        <w:rPr>
          <w:rFonts w:ascii="Linux Libertine" w:hAnsi="Linux Libertine"/>
          <w:szCs w:val="21"/>
        </w:rPr>
        <w:t>’</w:t>
      </w:r>
      <w:r w:rsidR="00862515" w:rsidRPr="006E4902">
        <w:rPr>
          <w:rFonts w:ascii="Linux Libertine" w:hAnsi="Linux Libertine"/>
          <w:szCs w:val="21"/>
        </w:rPr>
        <w:t>exécutif et la Chambre.</w:t>
      </w:r>
      <w:r w:rsidR="003F526F" w:rsidRPr="006E4902">
        <w:rPr>
          <w:rFonts w:ascii="Linux Libertine" w:hAnsi="Linux Libertine"/>
          <w:szCs w:val="21"/>
        </w:rPr>
        <w:t xml:space="preserve"> Mac Mahon finira par d</w:t>
      </w:r>
      <w:r w:rsidR="003F526F" w:rsidRPr="006E4902">
        <w:rPr>
          <w:rFonts w:ascii="Linux Libertine" w:hAnsi="Linux Libertine"/>
          <w:szCs w:val="21"/>
        </w:rPr>
        <w:t>é</w:t>
      </w:r>
      <w:r w:rsidR="003F526F" w:rsidRPr="006E4902">
        <w:rPr>
          <w:rFonts w:ascii="Linux Libertine" w:hAnsi="Linux Libertine"/>
          <w:szCs w:val="21"/>
        </w:rPr>
        <w:t>missionner en décembre 1878 ; et, en janvier 1879, les Chambres vont élire un nouveau Prés</w:t>
      </w:r>
      <w:r w:rsidR="003F526F" w:rsidRPr="006E4902">
        <w:rPr>
          <w:rFonts w:ascii="Linux Libertine" w:hAnsi="Linux Libertine"/>
          <w:szCs w:val="21"/>
        </w:rPr>
        <w:t>i</w:t>
      </w:r>
      <w:r w:rsidR="003F526F" w:rsidRPr="006E4902">
        <w:rPr>
          <w:rFonts w:ascii="Linux Libertine" w:hAnsi="Linux Libertine"/>
          <w:szCs w:val="21"/>
        </w:rPr>
        <w:t>dent de la République : Jules Grévy</w:t>
      </w:r>
      <w:r w:rsidR="003848DE" w:rsidRPr="006E4902">
        <w:rPr>
          <w:rFonts w:ascii="Linux Libertine" w:hAnsi="Linux Libertine"/>
          <w:szCs w:val="21"/>
        </w:rPr>
        <w:t>, qui adresse aux Chambres un texte extrêmement impo</w:t>
      </w:r>
      <w:r w:rsidR="003848DE" w:rsidRPr="006E4902">
        <w:rPr>
          <w:rFonts w:ascii="Linux Libertine" w:hAnsi="Linux Libertine"/>
          <w:szCs w:val="21"/>
        </w:rPr>
        <w:t>r</w:t>
      </w:r>
      <w:r w:rsidR="003848DE" w:rsidRPr="006E4902">
        <w:rPr>
          <w:rFonts w:ascii="Linux Libertine" w:hAnsi="Linux Libertine"/>
          <w:szCs w:val="21"/>
        </w:rPr>
        <w:t>tant dans lequel il annonce clairement qu</w:t>
      </w:r>
      <w:r w:rsidR="00D3108E">
        <w:rPr>
          <w:rFonts w:ascii="Linux Libertine" w:hAnsi="Linux Libertine"/>
          <w:szCs w:val="21"/>
        </w:rPr>
        <w:t>’</w:t>
      </w:r>
      <w:r w:rsidR="003848DE" w:rsidRPr="006E4902">
        <w:rPr>
          <w:rFonts w:ascii="Linux Libertine" w:hAnsi="Linux Libertine"/>
          <w:szCs w:val="21"/>
        </w:rPr>
        <w:t>il a retenu la leçon du 16 mai 1877 et en cons</w:t>
      </w:r>
      <w:r w:rsidR="003848DE" w:rsidRPr="006E4902">
        <w:rPr>
          <w:rFonts w:ascii="Linux Libertine" w:hAnsi="Linux Libertine"/>
          <w:szCs w:val="21"/>
        </w:rPr>
        <w:t>é</w:t>
      </w:r>
      <w:r w:rsidR="003848DE" w:rsidRPr="006E4902">
        <w:rPr>
          <w:rFonts w:ascii="Linux Libertine" w:hAnsi="Linux Libertine"/>
          <w:szCs w:val="21"/>
        </w:rPr>
        <w:t>quence, lui, Président de la République, il n</w:t>
      </w:r>
      <w:r w:rsidR="00D3108E">
        <w:rPr>
          <w:rFonts w:ascii="Linux Libertine" w:hAnsi="Linux Libertine"/>
          <w:szCs w:val="21"/>
        </w:rPr>
        <w:t>’</w:t>
      </w:r>
      <w:r w:rsidR="003848DE" w:rsidRPr="006E4902">
        <w:rPr>
          <w:rFonts w:ascii="Linux Libertine" w:hAnsi="Linux Libertine"/>
          <w:szCs w:val="21"/>
        </w:rPr>
        <w:t>usera plus jamais du droit de dissolution (il y r</w:t>
      </w:r>
      <w:r w:rsidR="003848DE" w:rsidRPr="006E4902">
        <w:rPr>
          <w:rFonts w:ascii="Linux Libertine" w:hAnsi="Linux Libertine"/>
          <w:szCs w:val="21"/>
        </w:rPr>
        <w:t>e</w:t>
      </w:r>
      <w:r w:rsidR="003848DE" w:rsidRPr="006E4902">
        <w:rPr>
          <w:rFonts w:ascii="Linux Libertine" w:hAnsi="Linux Libertine"/>
          <w:szCs w:val="21"/>
        </w:rPr>
        <w:t>nonce). C</w:t>
      </w:r>
      <w:r w:rsidR="00D3108E">
        <w:rPr>
          <w:rFonts w:ascii="Linux Libertine" w:hAnsi="Linux Libertine"/>
          <w:szCs w:val="21"/>
        </w:rPr>
        <w:t>’</w:t>
      </w:r>
      <w:r w:rsidR="003848DE" w:rsidRPr="006E4902">
        <w:rPr>
          <w:rFonts w:ascii="Linux Libertine" w:hAnsi="Linux Libertine"/>
          <w:szCs w:val="21"/>
        </w:rPr>
        <w:t>est ce qu</w:t>
      </w:r>
      <w:r w:rsidR="00D3108E">
        <w:rPr>
          <w:rFonts w:ascii="Linux Libertine" w:hAnsi="Linux Libertine"/>
          <w:szCs w:val="21"/>
        </w:rPr>
        <w:t>’</w:t>
      </w:r>
      <w:r w:rsidR="003848DE" w:rsidRPr="006E4902">
        <w:rPr>
          <w:rFonts w:ascii="Linux Libertine" w:hAnsi="Linux Libertine"/>
          <w:szCs w:val="21"/>
        </w:rPr>
        <w:t xml:space="preserve">on appelle la jurisprudence Grévy. À partir de </w:t>
      </w:r>
      <w:r w:rsidR="00D66C86" w:rsidRPr="006E4902">
        <w:rPr>
          <w:rFonts w:ascii="Linux Libertine" w:hAnsi="Linux Libertine"/>
          <w:szCs w:val="21"/>
        </w:rPr>
        <w:t>1879 et jusqu</w:t>
      </w:r>
      <w:r w:rsidR="00D3108E">
        <w:rPr>
          <w:rFonts w:ascii="Linux Libertine" w:hAnsi="Linux Libertine"/>
          <w:szCs w:val="21"/>
        </w:rPr>
        <w:t>’</w:t>
      </w:r>
      <w:r w:rsidR="00D66C86" w:rsidRPr="006E4902">
        <w:rPr>
          <w:rFonts w:ascii="Linux Libertine" w:hAnsi="Linux Libertine"/>
          <w:szCs w:val="21"/>
        </w:rPr>
        <w:t>en 1940, aucun Président de la République fra</w:t>
      </w:r>
      <w:r w:rsidR="00D66C86" w:rsidRPr="006E4902">
        <w:rPr>
          <w:rFonts w:ascii="Linux Libertine" w:hAnsi="Linux Libertine"/>
          <w:szCs w:val="21"/>
        </w:rPr>
        <w:t>n</w:t>
      </w:r>
      <w:r w:rsidR="00D66C86" w:rsidRPr="006E4902">
        <w:rPr>
          <w:rFonts w:ascii="Linux Libertine" w:hAnsi="Linux Libertine"/>
          <w:szCs w:val="21"/>
        </w:rPr>
        <w:t>çaise n</w:t>
      </w:r>
      <w:r w:rsidR="00D3108E">
        <w:rPr>
          <w:rFonts w:ascii="Linux Libertine" w:hAnsi="Linux Libertine"/>
          <w:szCs w:val="21"/>
        </w:rPr>
        <w:t>’</w:t>
      </w:r>
      <w:r w:rsidR="00D66C86" w:rsidRPr="006E4902">
        <w:rPr>
          <w:rFonts w:ascii="Linux Libertine" w:hAnsi="Linux Libertine"/>
          <w:szCs w:val="21"/>
        </w:rPr>
        <w:t xml:space="preserve">usera </w:t>
      </w:r>
      <w:r w:rsidR="00B5520D">
        <w:rPr>
          <w:rFonts w:ascii="Linux Libertine" w:hAnsi="Linux Libertine"/>
          <w:szCs w:val="21"/>
        </w:rPr>
        <w:t>–</w:t>
      </w:r>
      <w:r w:rsidR="00D66C86" w:rsidRPr="006E4902">
        <w:rPr>
          <w:rFonts w:ascii="Linux Libertine" w:hAnsi="Linux Libertine"/>
          <w:szCs w:val="21"/>
        </w:rPr>
        <w:t xml:space="preserve"> alors qu</w:t>
      </w:r>
      <w:r w:rsidR="00D3108E">
        <w:rPr>
          <w:rFonts w:ascii="Linux Libertine" w:hAnsi="Linux Libertine"/>
          <w:szCs w:val="21"/>
        </w:rPr>
        <w:t>’</w:t>
      </w:r>
      <w:r w:rsidR="00D66C86" w:rsidRPr="006E4902">
        <w:rPr>
          <w:rFonts w:ascii="Linux Libertine" w:hAnsi="Linux Libertine"/>
          <w:szCs w:val="21"/>
        </w:rPr>
        <w:t xml:space="preserve">il en a théoriquement le droit </w:t>
      </w:r>
      <w:r w:rsidR="00B5520D">
        <w:rPr>
          <w:rFonts w:ascii="Linux Libertine" w:hAnsi="Linux Libertine"/>
          <w:szCs w:val="21"/>
        </w:rPr>
        <w:t>–</w:t>
      </w:r>
      <w:r w:rsidR="00D66C86" w:rsidRPr="006E4902">
        <w:rPr>
          <w:rFonts w:ascii="Linux Libertine" w:hAnsi="Linux Libertine"/>
          <w:szCs w:val="21"/>
        </w:rPr>
        <w:t xml:space="preserve"> de son droit de dissolution.</w:t>
      </w:r>
    </w:p>
    <w:p w:rsidR="00B97A3A" w:rsidRPr="006E4902" w:rsidRDefault="0045008F" w:rsidP="00F95994">
      <w:pPr>
        <w:ind w:firstLine="284"/>
        <w:rPr>
          <w:rFonts w:ascii="Linux Libertine" w:hAnsi="Linux Libertine"/>
          <w:szCs w:val="21"/>
        </w:rPr>
      </w:pPr>
      <w:r w:rsidRPr="006E4902">
        <w:rPr>
          <w:rFonts w:ascii="Linux Libertine" w:hAnsi="Linux Libertine"/>
          <w:szCs w:val="21"/>
        </w:rPr>
        <w:t>Pourquoi l</w:t>
      </w:r>
      <w:r w:rsidR="00D3108E">
        <w:rPr>
          <w:rFonts w:ascii="Linux Libertine" w:hAnsi="Linux Libertine"/>
          <w:szCs w:val="21"/>
        </w:rPr>
        <w:t>’</w:t>
      </w:r>
      <w:r w:rsidRPr="006E4902">
        <w:rPr>
          <w:rFonts w:ascii="Linux Libertine" w:hAnsi="Linux Libertine"/>
          <w:szCs w:val="21"/>
        </w:rPr>
        <w:t>année 1879 est-elle une date-clé ? Pourquoi est-ce la date choisie par les hist</w:t>
      </w:r>
      <w:r w:rsidRPr="006E4902">
        <w:rPr>
          <w:rFonts w:ascii="Linux Libertine" w:hAnsi="Linux Libertine"/>
          <w:szCs w:val="21"/>
        </w:rPr>
        <w:t>o</w:t>
      </w:r>
      <w:r w:rsidRPr="006E4902">
        <w:rPr>
          <w:rFonts w:ascii="Linux Libertine" w:hAnsi="Linux Libertine"/>
          <w:szCs w:val="21"/>
        </w:rPr>
        <w:t>riens pour dire que c</w:t>
      </w:r>
      <w:r w:rsidR="00D3108E">
        <w:rPr>
          <w:rFonts w:ascii="Linux Libertine" w:hAnsi="Linux Libertine"/>
          <w:szCs w:val="21"/>
        </w:rPr>
        <w:t>’</w:t>
      </w:r>
      <w:r w:rsidRPr="006E4902">
        <w:rPr>
          <w:rFonts w:ascii="Linux Libertine" w:hAnsi="Linux Libertine"/>
          <w:szCs w:val="21"/>
        </w:rPr>
        <w:t>est l</w:t>
      </w:r>
      <w:r w:rsidR="00D3108E">
        <w:rPr>
          <w:rFonts w:ascii="Linux Libertine" w:hAnsi="Linux Libertine"/>
          <w:szCs w:val="21"/>
        </w:rPr>
        <w:t>’</w:t>
      </w:r>
      <w:r w:rsidRPr="006E4902">
        <w:rPr>
          <w:rFonts w:ascii="Linux Libertine" w:hAnsi="Linux Libertine"/>
          <w:szCs w:val="21"/>
        </w:rPr>
        <w:t xml:space="preserve">acte de naissance de la République </w:t>
      </w:r>
      <w:r w:rsidR="002D4B81" w:rsidRPr="006E4902">
        <w:rPr>
          <w:rFonts w:ascii="Linux Libertine" w:hAnsi="Linux Libertine"/>
          <w:szCs w:val="21"/>
        </w:rPr>
        <w:t>en France</w:t>
      </w:r>
      <w:r w:rsidRPr="006E4902">
        <w:rPr>
          <w:rFonts w:ascii="Linux Libertine" w:hAnsi="Linux Libertine"/>
          <w:szCs w:val="21"/>
        </w:rPr>
        <w:t> ?</w:t>
      </w:r>
      <w:r w:rsidR="000419D3" w:rsidRPr="006E4902">
        <w:rPr>
          <w:rFonts w:ascii="Linux Libertine" w:hAnsi="Linux Libertine"/>
          <w:szCs w:val="21"/>
        </w:rPr>
        <w:t xml:space="preserve"> </w:t>
      </w:r>
      <w:r w:rsidR="002D4B81" w:rsidRPr="006E4902">
        <w:rPr>
          <w:rFonts w:ascii="Linux Libertine" w:hAnsi="Linux Libertine"/>
          <w:szCs w:val="21"/>
        </w:rPr>
        <w:t>Parce que les rép</w:t>
      </w:r>
      <w:r w:rsidR="002D4B81" w:rsidRPr="006E4902">
        <w:rPr>
          <w:rFonts w:ascii="Linux Libertine" w:hAnsi="Linux Libertine"/>
          <w:szCs w:val="21"/>
        </w:rPr>
        <w:t>u</w:t>
      </w:r>
      <w:r w:rsidR="002D4B81" w:rsidRPr="006E4902">
        <w:rPr>
          <w:rFonts w:ascii="Linux Libertine" w:hAnsi="Linux Libertine"/>
          <w:szCs w:val="21"/>
        </w:rPr>
        <w:t>blicains sont désormais à la tête de l</w:t>
      </w:r>
      <w:r w:rsidR="00D3108E">
        <w:rPr>
          <w:rFonts w:ascii="Linux Libertine" w:hAnsi="Linux Libertine"/>
          <w:szCs w:val="21"/>
        </w:rPr>
        <w:t>’</w:t>
      </w:r>
      <w:r w:rsidR="002D4B81" w:rsidRPr="006E4902">
        <w:rPr>
          <w:rFonts w:ascii="Linux Libertine" w:hAnsi="Linux Libertine"/>
          <w:szCs w:val="21"/>
        </w:rPr>
        <w:t>État, et sont majoritaires au Sénat et majoritaires à la Chambre.</w:t>
      </w:r>
      <w:r w:rsidR="00B97A3A" w:rsidRPr="006E4902">
        <w:rPr>
          <w:rFonts w:ascii="Linux Libertine" w:hAnsi="Linux Libertine"/>
          <w:szCs w:val="21"/>
        </w:rPr>
        <w:t xml:space="preserve"> C</w:t>
      </w:r>
      <w:r w:rsidR="00D3108E">
        <w:rPr>
          <w:rFonts w:ascii="Linux Libertine" w:hAnsi="Linux Libertine"/>
          <w:szCs w:val="21"/>
        </w:rPr>
        <w:t>’</w:t>
      </w:r>
      <w:r w:rsidR="00B97A3A" w:rsidRPr="006E4902">
        <w:rPr>
          <w:rFonts w:ascii="Linux Libertine" w:hAnsi="Linux Libertine"/>
          <w:szCs w:val="21"/>
        </w:rPr>
        <w:t>est vraiment un tournant ; on peut dire que, grâce au suffrage universel, la Rép</w:t>
      </w:r>
      <w:r w:rsidR="00B97A3A" w:rsidRPr="006E4902">
        <w:rPr>
          <w:rFonts w:ascii="Linux Libertine" w:hAnsi="Linux Libertine"/>
          <w:szCs w:val="21"/>
        </w:rPr>
        <w:t>u</w:t>
      </w:r>
      <w:r w:rsidR="00B97A3A" w:rsidRPr="006E4902">
        <w:rPr>
          <w:rFonts w:ascii="Linux Libertine" w:hAnsi="Linux Libertine"/>
          <w:szCs w:val="21"/>
        </w:rPr>
        <w:t>blique s</w:t>
      </w:r>
      <w:r w:rsidR="00D3108E">
        <w:rPr>
          <w:rFonts w:ascii="Linux Libertine" w:hAnsi="Linux Libertine"/>
          <w:szCs w:val="21"/>
        </w:rPr>
        <w:t>’</w:t>
      </w:r>
      <w:r w:rsidR="00B97A3A" w:rsidRPr="006E4902">
        <w:rPr>
          <w:rFonts w:ascii="Linux Libertine" w:hAnsi="Linux Libertine"/>
          <w:szCs w:val="21"/>
        </w:rPr>
        <w:t>impose comme étant le régime définitif de la France.</w:t>
      </w:r>
      <w:r w:rsidR="00ED62D0" w:rsidRPr="006E4902">
        <w:rPr>
          <w:rFonts w:ascii="Linux Libertine" w:hAnsi="Linux Libertine"/>
          <w:szCs w:val="21"/>
        </w:rPr>
        <w:t xml:space="preserve"> C</w:t>
      </w:r>
      <w:r w:rsidR="00D3108E">
        <w:rPr>
          <w:rFonts w:ascii="Linux Libertine" w:hAnsi="Linux Libertine"/>
          <w:szCs w:val="21"/>
        </w:rPr>
        <w:t>’</w:t>
      </w:r>
      <w:r w:rsidR="00ED62D0" w:rsidRPr="006E4902">
        <w:rPr>
          <w:rFonts w:ascii="Linux Libertine" w:hAnsi="Linux Libertine"/>
          <w:szCs w:val="21"/>
        </w:rPr>
        <w:t>est le triomphe d</w:t>
      </w:r>
      <w:r w:rsidR="00D3108E">
        <w:rPr>
          <w:rFonts w:ascii="Linux Libertine" w:hAnsi="Linux Libertine"/>
          <w:szCs w:val="21"/>
        </w:rPr>
        <w:t>’</w:t>
      </w:r>
      <w:r w:rsidR="00ED62D0" w:rsidRPr="006E4902">
        <w:rPr>
          <w:rFonts w:ascii="Linux Libertine" w:hAnsi="Linux Libertine"/>
          <w:szCs w:val="21"/>
        </w:rPr>
        <w:t>une Rép</w:t>
      </w:r>
      <w:r w:rsidR="00ED62D0" w:rsidRPr="006E4902">
        <w:rPr>
          <w:rFonts w:ascii="Linux Libertine" w:hAnsi="Linux Libertine"/>
          <w:szCs w:val="21"/>
        </w:rPr>
        <w:t>u</w:t>
      </w:r>
      <w:r w:rsidR="00ED62D0" w:rsidRPr="006E4902">
        <w:rPr>
          <w:rFonts w:ascii="Linux Libertine" w:hAnsi="Linux Libertine"/>
          <w:szCs w:val="21"/>
        </w:rPr>
        <w:t>blique</w:t>
      </w:r>
      <w:r w:rsidR="009F2FD4" w:rsidRPr="006E4902">
        <w:rPr>
          <w:rFonts w:ascii="Linux Libertine" w:hAnsi="Linux Libertine"/>
          <w:szCs w:val="21"/>
        </w:rPr>
        <w:t xml:space="preserve"> qui n</w:t>
      </w:r>
      <w:r w:rsidR="00D3108E">
        <w:rPr>
          <w:rFonts w:ascii="Linux Libertine" w:hAnsi="Linux Libertine"/>
          <w:szCs w:val="21"/>
        </w:rPr>
        <w:t>’</w:t>
      </w:r>
      <w:r w:rsidR="009F2FD4" w:rsidRPr="006E4902">
        <w:rPr>
          <w:rFonts w:ascii="Linux Libertine" w:hAnsi="Linux Libertine"/>
          <w:szCs w:val="21"/>
        </w:rPr>
        <w:t>est pas n</w:t>
      </w:r>
      <w:r w:rsidR="00D3108E">
        <w:rPr>
          <w:rFonts w:ascii="Linux Libertine" w:hAnsi="Linux Libertine"/>
          <w:szCs w:val="21"/>
        </w:rPr>
        <w:t>’</w:t>
      </w:r>
      <w:r w:rsidR="009F2FD4" w:rsidRPr="006E4902">
        <w:rPr>
          <w:rFonts w:ascii="Linux Libertine" w:hAnsi="Linux Libertine"/>
          <w:szCs w:val="21"/>
        </w:rPr>
        <w:t>importe laquelle</w:t>
      </w:r>
      <w:r w:rsidR="007100B4" w:rsidRPr="006E4902">
        <w:rPr>
          <w:rFonts w:ascii="Linux Libertine" w:hAnsi="Linux Libertine"/>
          <w:szCs w:val="21"/>
        </w:rPr>
        <w:t> ; c</w:t>
      </w:r>
      <w:r w:rsidR="00D3108E">
        <w:rPr>
          <w:rFonts w:ascii="Linux Libertine" w:hAnsi="Linux Libertine"/>
          <w:szCs w:val="21"/>
        </w:rPr>
        <w:t>’</w:t>
      </w:r>
      <w:r w:rsidR="007100B4" w:rsidRPr="006E4902">
        <w:rPr>
          <w:rFonts w:ascii="Linux Libertine" w:hAnsi="Linux Libertine"/>
          <w:szCs w:val="21"/>
        </w:rPr>
        <w:t>est le triomphe d</w:t>
      </w:r>
      <w:r w:rsidR="00D3108E">
        <w:rPr>
          <w:rFonts w:ascii="Linux Libertine" w:hAnsi="Linux Libertine"/>
          <w:szCs w:val="21"/>
        </w:rPr>
        <w:t>’</w:t>
      </w:r>
      <w:r w:rsidR="007100B4" w:rsidRPr="006E4902">
        <w:rPr>
          <w:rFonts w:ascii="Linux Libertine" w:hAnsi="Linux Libertine"/>
          <w:szCs w:val="21"/>
        </w:rPr>
        <w:t xml:space="preserve">une République </w:t>
      </w:r>
      <w:r w:rsidR="00ED62D0" w:rsidRPr="006E4902">
        <w:rPr>
          <w:rFonts w:ascii="Linux Libertine" w:hAnsi="Linux Libertine"/>
          <w:szCs w:val="21"/>
        </w:rPr>
        <w:t>qui est d</w:t>
      </w:r>
      <w:r w:rsidR="00D3108E">
        <w:rPr>
          <w:rFonts w:ascii="Linux Libertine" w:hAnsi="Linux Libertine"/>
          <w:szCs w:val="21"/>
        </w:rPr>
        <w:t>’</w:t>
      </w:r>
      <w:r w:rsidR="00ED62D0" w:rsidRPr="006E4902">
        <w:rPr>
          <w:rFonts w:ascii="Linux Libertine" w:hAnsi="Linux Libertine"/>
          <w:szCs w:val="21"/>
        </w:rPr>
        <w:t xml:space="preserve">abord parlementaire, </w:t>
      </w:r>
      <w:r w:rsidR="007100B4" w:rsidRPr="006E4902">
        <w:rPr>
          <w:rFonts w:ascii="Linux Libertine" w:hAnsi="Linux Libertine"/>
          <w:szCs w:val="21"/>
        </w:rPr>
        <w:t xml:space="preserve">et </w:t>
      </w:r>
      <w:r w:rsidR="00ED62D0" w:rsidRPr="006E4902">
        <w:rPr>
          <w:rFonts w:ascii="Linux Libertine" w:hAnsi="Linux Libertine"/>
          <w:szCs w:val="21"/>
        </w:rPr>
        <w:t>qui va prendre des mesures d</w:t>
      </w:r>
      <w:r w:rsidR="00D3108E">
        <w:rPr>
          <w:rFonts w:ascii="Linux Libertine" w:hAnsi="Linux Libertine"/>
          <w:szCs w:val="21"/>
        </w:rPr>
        <w:t>’</w:t>
      </w:r>
      <w:r w:rsidR="00ED62D0" w:rsidRPr="006E4902">
        <w:rPr>
          <w:rFonts w:ascii="Linux Libertine" w:hAnsi="Linux Libertine"/>
          <w:szCs w:val="21"/>
        </w:rPr>
        <w:t>ordre symbolique extrêmement importantes</w:t>
      </w:r>
      <w:r w:rsidR="008146B1" w:rsidRPr="006E4902">
        <w:rPr>
          <w:rFonts w:ascii="Linux Libertine" w:hAnsi="Linux Libertine"/>
          <w:szCs w:val="21"/>
        </w:rPr>
        <w:t> :</w:t>
      </w:r>
    </w:p>
    <w:p w:rsidR="00F71412" w:rsidRPr="006E4902" w:rsidRDefault="009B3063" w:rsidP="00F95994">
      <w:pPr>
        <w:pStyle w:val="Paragraphedeliste"/>
        <w:numPr>
          <w:ilvl w:val="0"/>
          <w:numId w:val="7"/>
        </w:numPr>
        <w:rPr>
          <w:rFonts w:ascii="Linux Libertine" w:hAnsi="Linux Libertine"/>
          <w:szCs w:val="21"/>
        </w:rPr>
      </w:pPr>
      <w:r w:rsidRPr="006E4902">
        <w:rPr>
          <w:rFonts w:ascii="Linux Libertine" w:hAnsi="Linux Libertine"/>
          <w:szCs w:val="21"/>
        </w:rPr>
        <w:t>le retour des Chambres</w:t>
      </w:r>
      <w:r w:rsidR="00261B61" w:rsidRPr="006E4902">
        <w:rPr>
          <w:rFonts w:ascii="Linux Libertine" w:hAnsi="Linux Libertine"/>
          <w:szCs w:val="21"/>
        </w:rPr>
        <w:t>,</w:t>
      </w:r>
      <w:r w:rsidRPr="006E4902">
        <w:rPr>
          <w:rFonts w:ascii="Linux Libertine" w:hAnsi="Linux Libertine"/>
          <w:szCs w:val="21"/>
        </w:rPr>
        <w:t xml:space="preserve"> </w:t>
      </w:r>
      <w:r w:rsidR="00261B61" w:rsidRPr="006E4902">
        <w:rPr>
          <w:rFonts w:ascii="Linux Libertine" w:hAnsi="Linux Libertine"/>
          <w:szCs w:val="21"/>
        </w:rPr>
        <w:t>qui siégeaient à l</w:t>
      </w:r>
      <w:r w:rsidR="00D3108E">
        <w:rPr>
          <w:rFonts w:ascii="Linux Libertine" w:hAnsi="Linux Libertine"/>
          <w:szCs w:val="21"/>
        </w:rPr>
        <w:t>’</w:t>
      </w:r>
      <w:r w:rsidR="00261B61" w:rsidRPr="006E4902">
        <w:rPr>
          <w:rFonts w:ascii="Linux Libertine" w:hAnsi="Linux Libertine"/>
          <w:szCs w:val="21"/>
        </w:rPr>
        <w:t xml:space="preserve">époque à Versailles, </w:t>
      </w:r>
      <w:r w:rsidRPr="006E4902">
        <w:rPr>
          <w:rFonts w:ascii="Linux Libertine" w:hAnsi="Linux Libertine"/>
          <w:szCs w:val="21"/>
        </w:rPr>
        <w:t xml:space="preserve">à Paris </w:t>
      </w:r>
      <w:r w:rsidR="00261B61" w:rsidRPr="006E4902">
        <w:rPr>
          <w:rFonts w:ascii="Linux Libertine" w:hAnsi="Linux Libertine"/>
          <w:szCs w:val="21"/>
        </w:rPr>
        <w:t>en 1879 ;</w:t>
      </w:r>
    </w:p>
    <w:p w:rsidR="00F71412" w:rsidRPr="006E4902" w:rsidRDefault="00D762DE" w:rsidP="00F95994">
      <w:pPr>
        <w:pStyle w:val="Paragraphedeliste"/>
        <w:numPr>
          <w:ilvl w:val="0"/>
          <w:numId w:val="7"/>
        </w:numPr>
        <w:rPr>
          <w:rFonts w:ascii="Linux Libertine" w:hAnsi="Linux Libertine"/>
          <w:szCs w:val="21"/>
        </w:rPr>
      </w:pPr>
      <w:r w:rsidRPr="006E4902">
        <w:rPr>
          <w:rFonts w:ascii="Linux Libertine" w:hAnsi="Linux Libertine"/>
          <w:szCs w:val="21"/>
        </w:rPr>
        <w:t>la messe au début de la session parlementaire est supprimée</w:t>
      </w:r>
      <w:r w:rsidR="008146B1" w:rsidRPr="006E4902">
        <w:rPr>
          <w:rFonts w:ascii="Linux Libertine" w:hAnsi="Linux Libertine"/>
          <w:szCs w:val="21"/>
        </w:rPr>
        <w:t xml:space="preserve"> en 1879</w:t>
      </w:r>
      <w:r w:rsidRPr="006E4902">
        <w:rPr>
          <w:rFonts w:ascii="Linux Libertine" w:hAnsi="Linux Libertine"/>
          <w:szCs w:val="21"/>
        </w:rPr>
        <w:t> ;</w:t>
      </w:r>
    </w:p>
    <w:p w:rsidR="00F71412" w:rsidRPr="006E4902" w:rsidRDefault="00760889" w:rsidP="00F95994">
      <w:pPr>
        <w:pStyle w:val="Paragraphedeliste"/>
        <w:numPr>
          <w:ilvl w:val="0"/>
          <w:numId w:val="7"/>
        </w:numPr>
        <w:rPr>
          <w:rFonts w:ascii="Linux Libertine" w:hAnsi="Linux Libertine"/>
          <w:szCs w:val="21"/>
        </w:rPr>
      </w:pPr>
      <w:r w:rsidRPr="006E4902">
        <w:rPr>
          <w:rFonts w:ascii="Linux Libertine" w:hAnsi="Linux Libertine"/>
          <w:szCs w:val="21"/>
        </w:rPr>
        <w:t>la fête nationale est fixée au 14 juillet</w:t>
      </w:r>
      <w:r w:rsidR="003920A5" w:rsidRPr="006E4902">
        <w:rPr>
          <w:rFonts w:ascii="Linux Libertine" w:hAnsi="Linux Libertine"/>
          <w:szCs w:val="21"/>
        </w:rPr>
        <w:t xml:space="preserve"> (grande mesure symbolique)</w:t>
      </w:r>
      <w:r w:rsidR="008146B1" w:rsidRPr="006E4902">
        <w:rPr>
          <w:rFonts w:ascii="Linux Libertine" w:hAnsi="Linux Libertine"/>
          <w:szCs w:val="21"/>
        </w:rPr>
        <w:t xml:space="preserve"> en 1879</w:t>
      </w:r>
      <w:r w:rsidR="003920A5" w:rsidRPr="006E4902">
        <w:rPr>
          <w:rFonts w:ascii="Linux Libertine" w:hAnsi="Linux Libertine"/>
          <w:szCs w:val="21"/>
        </w:rPr>
        <w:t> ;</w:t>
      </w:r>
    </w:p>
    <w:p w:rsidR="00F71412" w:rsidRPr="006E4902" w:rsidRDefault="008146B1" w:rsidP="00F95994">
      <w:pPr>
        <w:pStyle w:val="Paragraphedeliste"/>
        <w:numPr>
          <w:ilvl w:val="0"/>
          <w:numId w:val="7"/>
        </w:numPr>
        <w:rPr>
          <w:rFonts w:ascii="Linux Libertine" w:hAnsi="Linux Libertine"/>
          <w:szCs w:val="21"/>
        </w:rPr>
      </w:pPr>
      <w:r w:rsidRPr="006E4902">
        <w:rPr>
          <w:rFonts w:ascii="Linux Libertine" w:hAnsi="Linux Libertine"/>
          <w:szCs w:val="21"/>
        </w:rPr>
        <w:t>la Marseillaise devient l</w:t>
      </w:r>
      <w:r w:rsidR="00D3108E">
        <w:rPr>
          <w:rFonts w:ascii="Linux Libertine" w:hAnsi="Linux Libertine"/>
          <w:szCs w:val="21"/>
        </w:rPr>
        <w:t>’</w:t>
      </w:r>
      <w:r w:rsidRPr="006E4902">
        <w:rPr>
          <w:rFonts w:ascii="Linux Libertine" w:hAnsi="Linux Libertine"/>
          <w:szCs w:val="21"/>
        </w:rPr>
        <w:t>hymne national en 1880</w:t>
      </w:r>
      <w:r w:rsidR="00F97A71" w:rsidRPr="006E4902">
        <w:rPr>
          <w:rFonts w:ascii="Linux Libertine" w:hAnsi="Linux Libertine"/>
          <w:szCs w:val="21"/>
        </w:rPr>
        <w:t> ;</w:t>
      </w:r>
    </w:p>
    <w:p w:rsidR="00F97A71" w:rsidRPr="006E4902" w:rsidRDefault="00EB0D3D" w:rsidP="00F95994">
      <w:pPr>
        <w:pStyle w:val="Paragraphedeliste"/>
        <w:numPr>
          <w:ilvl w:val="0"/>
          <w:numId w:val="7"/>
        </w:numPr>
        <w:rPr>
          <w:rFonts w:ascii="Linux Libertine" w:hAnsi="Linux Libertine"/>
          <w:szCs w:val="21"/>
        </w:rPr>
      </w:pPr>
      <w:r w:rsidRPr="006E4902">
        <w:rPr>
          <w:rFonts w:ascii="Linux Libertine" w:hAnsi="Linux Libertine"/>
          <w:szCs w:val="21"/>
        </w:rPr>
        <w:t>la figure de Marianne est imposée</w:t>
      </w:r>
      <w:r w:rsidR="008470D4" w:rsidRPr="006E4902">
        <w:rPr>
          <w:rFonts w:ascii="Linux Libertine" w:hAnsi="Linux Libertine"/>
          <w:szCs w:val="21"/>
        </w:rPr>
        <w:t xml:space="preserve"> en 1880</w:t>
      </w:r>
      <w:r w:rsidR="001C6877" w:rsidRPr="006E4902">
        <w:rPr>
          <w:rFonts w:ascii="Linux Libertine" w:hAnsi="Linux Libertine"/>
          <w:szCs w:val="21"/>
        </w:rPr>
        <w:t xml:space="preserve"> et devient l</w:t>
      </w:r>
      <w:r w:rsidR="00D3108E">
        <w:rPr>
          <w:rFonts w:ascii="Linux Libertine" w:hAnsi="Linux Libertine"/>
          <w:szCs w:val="21"/>
        </w:rPr>
        <w:t>’</w:t>
      </w:r>
      <w:r w:rsidR="001C6877" w:rsidRPr="006E4902">
        <w:rPr>
          <w:rFonts w:ascii="Linux Libertine" w:hAnsi="Linux Libertine"/>
          <w:szCs w:val="21"/>
        </w:rPr>
        <w:t>allégorie principale pour dés</w:t>
      </w:r>
      <w:r w:rsidR="001C6877" w:rsidRPr="006E4902">
        <w:rPr>
          <w:rFonts w:ascii="Linux Libertine" w:hAnsi="Linux Libertine"/>
          <w:szCs w:val="21"/>
        </w:rPr>
        <w:t>i</w:t>
      </w:r>
      <w:r w:rsidR="001C6877" w:rsidRPr="006E4902">
        <w:rPr>
          <w:rFonts w:ascii="Linux Libertine" w:hAnsi="Linux Libertine"/>
          <w:szCs w:val="21"/>
        </w:rPr>
        <w:t>gner la République</w:t>
      </w:r>
      <w:r w:rsidR="00E90587" w:rsidRPr="006E4902">
        <w:rPr>
          <w:rFonts w:ascii="Linux Libertine" w:hAnsi="Linux Libertine"/>
          <w:szCs w:val="21"/>
        </w:rPr>
        <w:t xml:space="preserve"> dans toutes les mairies</w:t>
      </w:r>
      <w:r w:rsidR="008470D4" w:rsidRPr="006E4902">
        <w:rPr>
          <w:rFonts w:ascii="Linux Libertine" w:hAnsi="Linux Libertine"/>
          <w:szCs w:val="21"/>
        </w:rPr>
        <w:t> ;</w:t>
      </w:r>
    </w:p>
    <w:p w:rsidR="006125AA" w:rsidRPr="006E4902" w:rsidRDefault="004A365A" w:rsidP="00521B04">
      <w:pPr>
        <w:rPr>
          <w:rFonts w:ascii="Linux Libertine" w:hAnsi="Linux Libertine"/>
          <w:szCs w:val="21"/>
        </w:rPr>
      </w:pPr>
      <w:r w:rsidRPr="006E4902">
        <w:rPr>
          <w:rFonts w:ascii="Linux Libertine" w:hAnsi="Linux Libertine"/>
          <w:szCs w:val="21"/>
        </w:rPr>
        <w:t>On voit bien que cette République</w:t>
      </w:r>
      <w:r w:rsidR="003827D9" w:rsidRPr="006E4902">
        <w:rPr>
          <w:rFonts w:ascii="Linux Libertine" w:hAnsi="Linux Libertine"/>
          <w:szCs w:val="21"/>
        </w:rPr>
        <w:t xml:space="preserve">, maître du pouvoir politique, </w:t>
      </w:r>
      <w:r w:rsidRPr="006E4902">
        <w:rPr>
          <w:rFonts w:ascii="Linux Libertine" w:hAnsi="Linux Libertine"/>
          <w:szCs w:val="21"/>
        </w:rPr>
        <w:t xml:space="preserve">entend </w:t>
      </w:r>
      <w:r w:rsidR="003827D9" w:rsidRPr="006E4902">
        <w:rPr>
          <w:rFonts w:ascii="Linux Libertine" w:hAnsi="Linux Libertine"/>
          <w:szCs w:val="21"/>
        </w:rPr>
        <w:t xml:space="preserve">bien </w:t>
      </w:r>
      <w:r w:rsidRPr="006E4902">
        <w:rPr>
          <w:rFonts w:ascii="Linux Libertine" w:hAnsi="Linux Libertine"/>
          <w:szCs w:val="21"/>
        </w:rPr>
        <w:t>se situer dans la l</w:t>
      </w:r>
      <w:r w:rsidRPr="006E4902">
        <w:rPr>
          <w:rFonts w:ascii="Linux Libertine" w:hAnsi="Linux Libertine"/>
          <w:szCs w:val="21"/>
        </w:rPr>
        <w:t>i</w:t>
      </w:r>
      <w:r w:rsidRPr="006E4902">
        <w:rPr>
          <w:rFonts w:ascii="Linux Libertine" w:hAnsi="Linux Libertine"/>
          <w:szCs w:val="21"/>
        </w:rPr>
        <w:t>gnée</w:t>
      </w:r>
      <w:r w:rsidR="002823C2" w:rsidRPr="006E4902">
        <w:rPr>
          <w:rFonts w:ascii="Linux Libertine" w:hAnsi="Linux Libertine"/>
          <w:szCs w:val="21"/>
        </w:rPr>
        <w:t xml:space="preserve">, dans la continuation </w:t>
      </w:r>
      <w:r w:rsidRPr="006E4902">
        <w:rPr>
          <w:rFonts w:ascii="Linux Libertine" w:hAnsi="Linux Libertine"/>
          <w:szCs w:val="21"/>
        </w:rPr>
        <w:t xml:space="preserve">de la </w:t>
      </w:r>
      <w:r w:rsidR="002823C2" w:rsidRPr="006E4902">
        <w:rPr>
          <w:rFonts w:ascii="Linux Libertine" w:hAnsi="Linux Libertine"/>
          <w:szCs w:val="21"/>
        </w:rPr>
        <w:t xml:space="preserve">grande </w:t>
      </w:r>
      <w:r w:rsidRPr="006E4902">
        <w:rPr>
          <w:rFonts w:ascii="Linux Libertine" w:hAnsi="Linux Libertine"/>
          <w:szCs w:val="21"/>
        </w:rPr>
        <w:t>Révolution française.</w:t>
      </w:r>
    </w:p>
    <w:p w:rsidR="00AE7E25" w:rsidRPr="006E4902" w:rsidRDefault="00AE7E25" w:rsidP="00F71412">
      <w:pPr>
        <w:ind w:firstLine="425"/>
        <w:rPr>
          <w:rFonts w:ascii="Linux Libertine" w:hAnsi="Linux Libertine"/>
          <w:szCs w:val="21"/>
        </w:rPr>
      </w:pPr>
      <w:r w:rsidRPr="006E4902">
        <w:rPr>
          <w:rFonts w:ascii="Linux Libertine" w:hAnsi="Linux Libertine"/>
          <w:szCs w:val="21"/>
        </w:rPr>
        <w:t>Cette République se sent tellement forte qu</w:t>
      </w:r>
      <w:r w:rsidR="00D3108E">
        <w:rPr>
          <w:rFonts w:ascii="Linux Libertine" w:hAnsi="Linux Libertine"/>
          <w:szCs w:val="21"/>
        </w:rPr>
        <w:t>’</w:t>
      </w:r>
      <w:r w:rsidRPr="006E4902">
        <w:rPr>
          <w:rFonts w:ascii="Linux Libertine" w:hAnsi="Linux Libertine"/>
          <w:szCs w:val="21"/>
        </w:rPr>
        <w:t>elle décide aussi en 1880 l</w:t>
      </w:r>
      <w:r w:rsidR="00D3108E">
        <w:rPr>
          <w:rFonts w:ascii="Linux Libertine" w:hAnsi="Linux Libertine"/>
          <w:szCs w:val="21"/>
        </w:rPr>
        <w:t>’</w:t>
      </w:r>
      <w:r w:rsidR="001C692D" w:rsidRPr="006E4902">
        <w:rPr>
          <w:rFonts w:ascii="Linux Libertine" w:hAnsi="Linux Libertine"/>
          <w:szCs w:val="21"/>
        </w:rPr>
        <w:t>amnistie des co</w:t>
      </w:r>
      <w:r w:rsidR="001C692D" w:rsidRPr="006E4902">
        <w:rPr>
          <w:rFonts w:ascii="Linux Libertine" w:hAnsi="Linux Libertine"/>
          <w:szCs w:val="21"/>
        </w:rPr>
        <w:t>m</w:t>
      </w:r>
      <w:r w:rsidR="001C692D" w:rsidRPr="006E4902">
        <w:rPr>
          <w:rFonts w:ascii="Linux Libertine" w:hAnsi="Linux Libertine"/>
          <w:szCs w:val="21"/>
        </w:rPr>
        <w:t>munards avec, de la part des républicains au pouvoir</w:t>
      </w:r>
      <w:r w:rsidR="00F9050A" w:rsidRPr="006E4902">
        <w:rPr>
          <w:rFonts w:ascii="Linux Libertine" w:hAnsi="Linux Libertine"/>
          <w:szCs w:val="21"/>
        </w:rPr>
        <w:t>,</w:t>
      </w:r>
      <w:r w:rsidR="001C692D" w:rsidRPr="006E4902">
        <w:rPr>
          <w:rFonts w:ascii="Linux Libertine" w:hAnsi="Linux Libertine"/>
          <w:szCs w:val="21"/>
        </w:rPr>
        <w:t xml:space="preserve"> </w:t>
      </w:r>
      <w:r w:rsidR="00C15EBA" w:rsidRPr="006E4902">
        <w:rPr>
          <w:rFonts w:ascii="Linux Libertine" w:hAnsi="Linux Libertine"/>
          <w:szCs w:val="21"/>
        </w:rPr>
        <w:t>le désir de recréer l</w:t>
      </w:r>
      <w:r w:rsidR="00D3108E">
        <w:rPr>
          <w:rFonts w:ascii="Linux Libertine" w:hAnsi="Linux Libertine"/>
          <w:szCs w:val="21"/>
        </w:rPr>
        <w:t>’</w:t>
      </w:r>
      <w:r w:rsidR="00C15EBA" w:rsidRPr="006E4902">
        <w:rPr>
          <w:rFonts w:ascii="Linux Libertine" w:hAnsi="Linux Libertine"/>
          <w:szCs w:val="21"/>
        </w:rPr>
        <w:t>unité nationale a</w:t>
      </w:r>
      <w:r w:rsidR="00C15EBA" w:rsidRPr="006E4902">
        <w:rPr>
          <w:rFonts w:ascii="Linux Libertine" w:hAnsi="Linux Libertine"/>
          <w:szCs w:val="21"/>
        </w:rPr>
        <w:t>u</w:t>
      </w:r>
      <w:r w:rsidR="00C15EBA" w:rsidRPr="006E4902">
        <w:rPr>
          <w:rFonts w:ascii="Linux Libertine" w:hAnsi="Linux Libertine"/>
          <w:szCs w:val="21"/>
        </w:rPr>
        <w:t>tour de grandes valeurs qu</w:t>
      </w:r>
      <w:r w:rsidR="00D3108E">
        <w:rPr>
          <w:rFonts w:ascii="Linux Libertine" w:hAnsi="Linux Libertine"/>
          <w:szCs w:val="21"/>
        </w:rPr>
        <w:t>’</w:t>
      </w:r>
      <w:r w:rsidR="00AB109E" w:rsidRPr="006E4902">
        <w:rPr>
          <w:rFonts w:ascii="Linux Libertine" w:hAnsi="Linux Libertine"/>
          <w:szCs w:val="21"/>
        </w:rPr>
        <w:t xml:space="preserve">ils </w:t>
      </w:r>
      <w:r w:rsidR="00C15EBA" w:rsidRPr="006E4902">
        <w:rPr>
          <w:rFonts w:ascii="Linux Libertine" w:hAnsi="Linux Libertine"/>
          <w:szCs w:val="21"/>
        </w:rPr>
        <w:t>vont</w:t>
      </w:r>
      <w:r w:rsidR="00AB109E" w:rsidRPr="006E4902">
        <w:rPr>
          <w:rFonts w:ascii="Linux Libertine" w:hAnsi="Linux Libertine"/>
          <w:szCs w:val="21"/>
        </w:rPr>
        <w:t xml:space="preserve"> devoir </w:t>
      </w:r>
      <w:r w:rsidR="00C15EBA" w:rsidRPr="006E4902">
        <w:rPr>
          <w:rFonts w:ascii="Linux Libertine" w:hAnsi="Linux Libertine"/>
          <w:szCs w:val="21"/>
        </w:rPr>
        <w:t>mettre en place à partir de 1880.</w:t>
      </w:r>
    </w:p>
    <w:p w:rsidR="005453F1" w:rsidRPr="006E4902" w:rsidRDefault="00045177" w:rsidP="00F71412">
      <w:pPr>
        <w:ind w:firstLine="425"/>
        <w:rPr>
          <w:rFonts w:ascii="Linux Libertine" w:hAnsi="Linux Libertine"/>
          <w:szCs w:val="21"/>
        </w:rPr>
      </w:pPr>
      <w:r w:rsidRPr="006E4902">
        <w:rPr>
          <w:rFonts w:ascii="Linux Libertine" w:hAnsi="Linux Libertine"/>
          <w:szCs w:val="21"/>
        </w:rPr>
        <w:t>Venons-en à un dernier élément-clé. Quand on est républicain et qu</w:t>
      </w:r>
      <w:r w:rsidR="00D3108E">
        <w:rPr>
          <w:rFonts w:ascii="Linux Libertine" w:hAnsi="Linux Libertine"/>
          <w:szCs w:val="21"/>
        </w:rPr>
        <w:t>’</w:t>
      </w:r>
      <w:r w:rsidRPr="006E4902">
        <w:rPr>
          <w:rFonts w:ascii="Linux Libertine" w:hAnsi="Linux Libertine"/>
          <w:szCs w:val="21"/>
        </w:rPr>
        <w:t xml:space="preserve">on détient le poste le plus important </w:t>
      </w:r>
      <w:r w:rsidR="00B5520D">
        <w:rPr>
          <w:rFonts w:ascii="Linux Libertine" w:hAnsi="Linux Libertine"/>
          <w:szCs w:val="21"/>
        </w:rPr>
        <w:t>–</w:t>
      </w:r>
      <w:r w:rsidRPr="006E4902">
        <w:rPr>
          <w:rFonts w:ascii="Linux Libertine" w:hAnsi="Linux Libertine"/>
          <w:szCs w:val="21"/>
        </w:rPr>
        <w:t xml:space="preserve"> Président de la République </w:t>
      </w:r>
      <w:r w:rsidR="00B5520D">
        <w:rPr>
          <w:rFonts w:ascii="Linux Libertine" w:hAnsi="Linux Libertine"/>
          <w:szCs w:val="21"/>
        </w:rPr>
        <w:t>–</w:t>
      </w:r>
      <w:r w:rsidRPr="006E4902">
        <w:rPr>
          <w:rFonts w:ascii="Linux Libertine" w:hAnsi="Linux Libertine"/>
          <w:szCs w:val="21"/>
        </w:rPr>
        <w:t>, quand on est majoritaire au Sénat, quand on est majoritaire à la Chambre</w:t>
      </w:r>
      <w:r w:rsidR="00CA73B6" w:rsidRPr="006E4902">
        <w:rPr>
          <w:rFonts w:ascii="Linux Libertine" w:hAnsi="Linux Libertine"/>
          <w:szCs w:val="21"/>
        </w:rPr>
        <w:t> ; qu</w:t>
      </w:r>
      <w:r w:rsidR="00D3108E">
        <w:rPr>
          <w:rFonts w:ascii="Linux Libertine" w:hAnsi="Linux Libertine"/>
          <w:szCs w:val="21"/>
        </w:rPr>
        <w:t>’</w:t>
      </w:r>
      <w:r w:rsidR="00CA73B6" w:rsidRPr="006E4902">
        <w:rPr>
          <w:rFonts w:ascii="Linux Libertine" w:hAnsi="Linux Libertine"/>
          <w:szCs w:val="21"/>
        </w:rPr>
        <w:t>est-ce qu</w:t>
      </w:r>
      <w:r w:rsidR="00D3108E">
        <w:rPr>
          <w:rFonts w:ascii="Linux Libertine" w:hAnsi="Linux Libertine"/>
          <w:szCs w:val="21"/>
        </w:rPr>
        <w:t>’</w:t>
      </w:r>
      <w:r w:rsidR="00CA73B6" w:rsidRPr="006E4902">
        <w:rPr>
          <w:rFonts w:ascii="Linux Libertine" w:hAnsi="Linux Libertine"/>
          <w:szCs w:val="21"/>
        </w:rPr>
        <w:t>on pouvait penser qu</w:t>
      </w:r>
      <w:r w:rsidR="00D3108E">
        <w:rPr>
          <w:rFonts w:ascii="Linux Libertine" w:hAnsi="Linux Libertine"/>
          <w:szCs w:val="21"/>
        </w:rPr>
        <w:t>’</w:t>
      </w:r>
      <w:r w:rsidR="00CA73B6" w:rsidRPr="006E4902">
        <w:rPr>
          <w:rFonts w:ascii="Linux Libertine" w:hAnsi="Linux Libertine"/>
          <w:szCs w:val="21"/>
        </w:rPr>
        <w:t xml:space="preserve">allaient faire les républicains dans les mois qui allaient suivre leur victoire </w:t>
      </w:r>
      <w:r w:rsidR="00A85659" w:rsidRPr="006E4902">
        <w:rPr>
          <w:rFonts w:ascii="Linux Libertine" w:hAnsi="Linux Libertine"/>
          <w:szCs w:val="21"/>
        </w:rPr>
        <w:t xml:space="preserve">et leur triomphe électoral au Sénat et à la Chambre des députés ? </w:t>
      </w:r>
      <w:r w:rsidR="004C45C3" w:rsidRPr="006E4902">
        <w:rPr>
          <w:rFonts w:ascii="Linux Libertine" w:hAnsi="Linux Libertine"/>
          <w:szCs w:val="21"/>
        </w:rPr>
        <w:t>Qu</w:t>
      </w:r>
      <w:r w:rsidR="00D3108E">
        <w:rPr>
          <w:rFonts w:ascii="Linux Libertine" w:hAnsi="Linux Libertine"/>
          <w:szCs w:val="21"/>
        </w:rPr>
        <w:t>’</w:t>
      </w:r>
      <w:r w:rsidR="004C45C3" w:rsidRPr="006E4902">
        <w:rPr>
          <w:rFonts w:ascii="Linux Libertine" w:hAnsi="Linux Libertine"/>
          <w:szCs w:val="21"/>
        </w:rPr>
        <w:t>est-ce qu</w:t>
      </w:r>
      <w:r w:rsidR="00D3108E">
        <w:rPr>
          <w:rFonts w:ascii="Linux Libertine" w:hAnsi="Linux Libertine"/>
          <w:szCs w:val="21"/>
        </w:rPr>
        <w:t>’</w:t>
      </w:r>
      <w:r w:rsidR="004C45C3" w:rsidRPr="006E4902">
        <w:rPr>
          <w:rFonts w:ascii="Linux Libertine" w:hAnsi="Linux Libertine"/>
          <w:szCs w:val="21"/>
        </w:rPr>
        <w:t xml:space="preserve">ils auraient pu faire ? </w:t>
      </w:r>
      <w:r w:rsidR="00664980" w:rsidRPr="006E4902">
        <w:rPr>
          <w:rFonts w:ascii="Linux Libertine" w:hAnsi="Linux Libertine"/>
          <w:szCs w:val="21"/>
        </w:rPr>
        <w:t>Ils auraient pu faire une Constit</w:t>
      </w:r>
      <w:r w:rsidR="00664980" w:rsidRPr="006E4902">
        <w:rPr>
          <w:rFonts w:ascii="Linux Libertine" w:hAnsi="Linux Libertine"/>
          <w:szCs w:val="21"/>
        </w:rPr>
        <w:t>u</w:t>
      </w:r>
      <w:r w:rsidR="00664980" w:rsidRPr="006E4902">
        <w:rPr>
          <w:rFonts w:ascii="Linux Libertine" w:hAnsi="Linux Libertine"/>
          <w:szCs w:val="21"/>
        </w:rPr>
        <w:t>tion.</w:t>
      </w:r>
      <w:r w:rsidR="0079408A" w:rsidRPr="006E4902">
        <w:rPr>
          <w:rFonts w:ascii="Linux Libertine" w:hAnsi="Linux Libertine"/>
          <w:szCs w:val="21"/>
        </w:rPr>
        <w:t xml:space="preserve"> </w:t>
      </w:r>
      <w:r w:rsidR="004A7320" w:rsidRPr="006E4902">
        <w:rPr>
          <w:rFonts w:ascii="Linux Libertine" w:hAnsi="Linux Libertine"/>
          <w:szCs w:val="21"/>
        </w:rPr>
        <w:t>Or, ils ne vont pas toucher aux lois constitutionnelles.</w:t>
      </w:r>
      <w:r w:rsidR="0079408A" w:rsidRPr="006E4902">
        <w:rPr>
          <w:rFonts w:ascii="Linux Libertine" w:hAnsi="Linux Libertine"/>
          <w:szCs w:val="21"/>
        </w:rPr>
        <w:t xml:space="preserve"> Pourquoi cela ? </w:t>
      </w:r>
      <w:r w:rsidR="001A425D" w:rsidRPr="006E4902">
        <w:rPr>
          <w:rFonts w:ascii="Linux Libertine" w:hAnsi="Linux Libertine"/>
          <w:szCs w:val="21"/>
        </w:rPr>
        <w:t>Parce qu</w:t>
      </w:r>
      <w:r w:rsidR="00D3108E">
        <w:rPr>
          <w:rFonts w:ascii="Linux Libertine" w:hAnsi="Linux Libertine"/>
          <w:szCs w:val="21"/>
        </w:rPr>
        <w:t>’</w:t>
      </w:r>
      <w:r w:rsidR="001A425D" w:rsidRPr="006E4902">
        <w:rPr>
          <w:rFonts w:ascii="Linux Libertine" w:hAnsi="Linux Libertine"/>
          <w:szCs w:val="21"/>
        </w:rPr>
        <w:t>ils ont pris le pouvoir grâce à des lois qui n</w:t>
      </w:r>
      <w:r w:rsidR="00D3108E">
        <w:rPr>
          <w:rFonts w:ascii="Linux Libertine" w:hAnsi="Linux Libertine"/>
          <w:szCs w:val="21"/>
        </w:rPr>
        <w:t>’</w:t>
      </w:r>
      <w:r w:rsidR="001A425D" w:rsidRPr="006E4902">
        <w:rPr>
          <w:rFonts w:ascii="Linux Libertine" w:hAnsi="Linux Libertine"/>
          <w:szCs w:val="21"/>
        </w:rPr>
        <w:t>étaient pas parfaites, mais l</w:t>
      </w:r>
      <w:r w:rsidR="00E80256" w:rsidRPr="006E4902">
        <w:rPr>
          <w:rFonts w:ascii="Linux Libertine" w:hAnsi="Linux Libertine"/>
          <w:szCs w:val="21"/>
        </w:rPr>
        <w:t>eur</w:t>
      </w:r>
      <w:r w:rsidR="001A425D" w:rsidRPr="006E4902">
        <w:rPr>
          <w:rFonts w:ascii="Linux Libertine" w:hAnsi="Linux Libertine"/>
          <w:szCs w:val="21"/>
        </w:rPr>
        <w:t xml:space="preserve"> priorité ce n</w:t>
      </w:r>
      <w:r w:rsidR="00D3108E">
        <w:rPr>
          <w:rFonts w:ascii="Linux Libertine" w:hAnsi="Linux Libertine"/>
          <w:szCs w:val="21"/>
        </w:rPr>
        <w:t>’</w:t>
      </w:r>
      <w:r w:rsidR="001A425D" w:rsidRPr="006E4902">
        <w:rPr>
          <w:rFonts w:ascii="Linux Libertine" w:hAnsi="Linux Libertine"/>
          <w:szCs w:val="21"/>
        </w:rPr>
        <w:t xml:space="preserve">est pas </w:t>
      </w:r>
      <w:r w:rsidR="00E80256" w:rsidRPr="006E4902">
        <w:rPr>
          <w:rFonts w:ascii="Linux Libertine" w:hAnsi="Linux Libertine"/>
          <w:szCs w:val="21"/>
        </w:rPr>
        <w:t>la révision constitutionnelle ; leur priorité est plutôt de bâtir le socle des grandes lois républ</w:t>
      </w:r>
      <w:r w:rsidR="00E80256" w:rsidRPr="006E4902">
        <w:rPr>
          <w:rFonts w:ascii="Linux Libertine" w:hAnsi="Linux Libertine"/>
          <w:szCs w:val="21"/>
        </w:rPr>
        <w:t>i</w:t>
      </w:r>
      <w:r w:rsidR="00E80256" w:rsidRPr="006E4902">
        <w:rPr>
          <w:rFonts w:ascii="Linux Libertine" w:hAnsi="Linux Libertine"/>
          <w:szCs w:val="21"/>
        </w:rPr>
        <w:t>caines</w:t>
      </w:r>
      <w:r w:rsidR="00901F80" w:rsidRPr="006E4902">
        <w:rPr>
          <w:rFonts w:ascii="Linux Libertine" w:hAnsi="Linux Libertine"/>
          <w:szCs w:val="21"/>
        </w:rPr>
        <w:t>. La priorité des républicains est de républicaniser les français.</w:t>
      </w:r>
    </w:p>
    <w:p w:rsidR="004746EC" w:rsidRPr="006E4902" w:rsidRDefault="004746EC" w:rsidP="00F71412">
      <w:pPr>
        <w:ind w:firstLine="425"/>
        <w:rPr>
          <w:rFonts w:ascii="Linux Libertine" w:hAnsi="Linux Libertine"/>
          <w:szCs w:val="21"/>
        </w:rPr>
      </w:pPr>
      <w:r w:rsidRPr="006E4902">
        <w:rPr>
          <w:rFonts w:ascii="Linux Libertine" w:hAnsi="Linux Libertine"/>
          <w:szCs w:val="21"/>
        </w:rPr>
        <w:t>Ils sont quand même prudents car, en 1884, la Chambre adopte le principe que toute rév</w:t>
      </w:r>
      <w:r w:rsidRPr="006E4902">
        <w:rPr>
          <w:rFonts w:ascii="Linux Libertine" w:hAnsi="Linux Libertine"/>
          <w:szCs w:val="21"/>
        </w:rPr>
        <w:t>i</w:t>
      </w:r>
      <w:r w:rsidRPr="006E4902">
        <w:rPr>
          <w:rFonts w:ascii="Linux Libertine" w:hAnsi="Linux Libertine"/>
          <w:szCs w:val="21"/>
        </w:rPr>
        <w:t>sion ultérieure de la forme républicaine du gouvernement est interdite.</w:t>
      </w:r>
    </w:p>
    <w:p w:rsidR="00CF3AC6" w:rsidRPr="006E4902" w:rsidRDefault="00CF3AC6" w:rsidP="00F71412">
      <w:pPr>
        <w:ind w:firstLine="425"/>
        <w:rPr>
          <w:rFonts w:ascii="Linux Libertine" w:hAnsi="Linux Libertine"/>
          <w:szCs w:val="21"/>
        </w:rPr>
      </w:pPr>
      <w:r w:rsidRPr="006E4902">
        <w:rPr>
          <w:rFonts w:ascii="Linux Libertine" w:hAnsi="Linux Libertine"/>
          <w:szCs w:val="21"/>
        </w:rPr>
        <w:t>Nous allons voir concrètement ce que les républicains mettent en place. Ces républicains qui vont bâtir le socle de la République (sur lequel nous vivons encore aujourd</w:t>
      </w:r>
      <w:r w:rsidR="00D3108E">
        <w:rPr>
          <w:rFonts w:ascii="Linux Libertine" w:hAnsi="Linux Libertine"/>
          <w:szCs w:val="21"/>
        </w:rPr>
        <w:t>’</w:t>
      </w:r>
      <w:r w:rsidRPr="006E4902">
        <w:rPr>
          <w:rFonts w:ascii="Linux Libertine" w:hAnsi="Linux Libertine"/>
          <w:szCs w:val="21"/>
        </w:rPr>
        <w:t>hui) sont app</w:t>
      </w:r>
      <w:r w:rsidRPr="006E4902">
        <w:rPr>
          <w:rFonts w:ascii="Linux Libertine" w:hAnsi="Linux Libertine"/>
          <w:szCs w:val="21"/>
        </w:rPr>
        <w:t>e</w:t>
      </w:r>
      <w:r w:rsidRPr="006E4902">
        <w:rPr>
          <w:rFonts w:ascii="Linux Libertine" w:hAnsi="Linux Libertine"/>
          <w:szCs w:val="21"/>
        </w:rPr>
        <w:t>lés les "opportunistes".</w:t>
      </w:r>
    </w:p>
    <w:p w:rsidR="00563946" w:rsidRPr="00563946" w:rsidRDefault="00563946" w:rsidP="004518B5">
      <w:pPr>
        <w:pStyle w:val="Titre3"/>
      </w:pPr>
      <w:bookmarkStart w:id="15" w:name="_Ref276843274"/>
      <w:bookmarkStart w:id="16" w:name="_Toc73514667"/>
      <w:r w:rsidRPr="00563946">
        <w:t>Les fondements de la République</w:t>
      </w:r>
      <w:bookmarkEnd w:id="15"/>
      <w:bookmarkEnd w:id="16"/>
    </w:p>
    <w:p w:rsidR="008E29D3" w:rsidRPr="00563946" w:rsidRDefault="00563946" w:rsidP="00A904FB">
      <w:pPr>
        <w:pStyle w:val="Titre4"/>
      </w:pPr>
      <w:bookmarkStart w:id="17" w:name="_Ref276843277"/>
      <w:r w:rsidRPr="00563946">
        <w:t>La République des "opportunistes"</w:t>
      </w:r>
      <w:bookmarkEnd w:id="17"/>
    </w:p>
    <w:p w:rsidR="00563946" w:rsidRPr="006E4902" w:rsidRDefault="00827451" w:rsidP="000B2FD5">
      <w:pPr>
        <w:ind w:firstLine="425"/>
        <w:rPr>
          <w:rFonts w:ascii="Linux Libertine" w:hAnsi="Linux Libertine"/>
          <w:szCs w:val="21"/>
        </w:rPr>
      </w:pPr>
      <w:r w:rsidRPr="006E4902">
        <w:rPr>
          <w:rFonts w:ascii="Linux Libertine" w:hAnsi="Linux Libertine"/>
          <w:szCs w:val="21"/>
        </w:rPr>
        <w:t xml:space="preserve">Deux hommes incarnent cette République : Léon Gambetta et Jules Ferry, qui ont surtout la même trajectoire politique, à savoir </w:t>
      </w:r>
      <w:r w:rsidR="0034557E" w:rsidRPr="006E4902">
        <w:rPr>
          <w:rFonts w:ascii="Linux Libertine" w:hAnsi="Linux Libertine"/>
          <w:szCs w:val="21"/>
        </w:rPr>
        <w:t xml:space="preserve">deux hommes qui </w:t>
      </w:r>
      <w:r w:rsidR="00A83AF6" w:rsidRPr="006E4902">
        <w:rPr>
          <w:rFonts w:ascii="Linux Libertine" w:hAnsi="Linux Libertine"/>
          <w:szCs w:val="21"/>
        </w:rPr>
        <w:t>ont fait leur apprentissage politique dans l</w:t>
      </w:r>
      <w:r w:rsidR="00D3108E">
        <w:rPr>
          <w:rFonts w:ascii="Linux Libertine" w:hAnsi="Linux Libertine"/>
          <w:szCs w:val="21"/>
        </w:rPr>
        <w:t>’</w:t>
      </w:r>
      <w:r w:rsidR="00A83AF6" w:rsidRPr="006E4902">
        <w:rPr>
          <w:rFonts w:ascii="Linux Libertine" w:hAnsi="Linux Libertine"/>
          <w:szCs w:val="21"/>
        </w:rPr>
        <w:t xml:space="preserve">opposition au Second Empire et qui vont imprimer durablement leur marque sur </w:t>
      </w:r>
      <w:r w:rsidR="001A7D67" w:rsidRPr="006E4902">
        <w:rPr>
          <w:rFonts w:ascii="Linux Libertine" w:hAnsi="Linux Libertine"/>
          <w:szCs w:val="21"/>
        </w:rPr>
        <w:t>les années 1880</w:t>
      </w:r>
      <w:r w:rsidR="0036149B" w:rsidRPr="006E4902">
        <w:rPr>
          <w:rFonts w:ascii="Linux Libertine" w:hAnsi="Linux Libertine"/>
          <w:szCs w:val="21"/>
        </w:rPr>
        <w:t>, même si l</w:t>
      </w:r>
      <w:r w:rsidR="001A7D67" w:rsidRPr="006E4902">
        <w:rPr>
          <w:rFonts w:ascii="Linux Libertine" w:hAnsi="Linux Libertine"/>
          <w:szCs w:val="21"/>
        </w:rPr>
        <w:t>a mort prématurée de Gambetta en novembre 1882</w:t>
      </w:r>
      <w:r w:rsidR="0036149B" w:rsidRPr="006E4902">
        <w:rPr>
          <w:rFonts w:ascii="Linux Libertine" w:hAnsi="Linux Libertine"/>
          <w:szCs w:val="21"/>
        </w:rPr>
        <w:t xml:space="preserve"> est un coup dur porté au mo</w:t>
      </w:r>
      <w:r w:rsidR="0036149B" w:rsidRPr="006E4902">
        <w:rPr>
          <w:rFonts w:ascii="Linux Libertine" w:hAnsi="Linux Libertine"/>
          <w:szCs w:val="21"/>
        </w:rPr>
        <w:t>u</w:t>
      </w:r>
      <w:r w:rsidR="0036149B" w:rsidRPr="006E4902">
        <w:rPr>
          <w:rFonts w:ascii="Linux Libertine" w:hAnsi="Linux Libertine"/>
          <w:szCs w:val="21"/>
        </w:rPr>
        <w:t>vement républicain.</w:t>
      </w:r>
    </w:p>
    <w:p w:rsidR="00343952" w:rsidRPr="006E4902" w:rsidRDefault="00FD25F0" w:rsidP="006C50C7">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par Gambetta que nous allons commencer. Gambetta est l</w:t>
      </w:r>
      <w:r w:rsidR="00D3108E">
        <w:rPr>
          <w:rFonts w:ascii="Linux Libertine" w:hAnsi="Linux Libertine"/>
          <w:szCs w:val="21"/>
        </w:rPr>
        <w:t>’</w:t>
      </w:r>
      <w:r w:rsidR="00DF74C4" w:rsidRPr="006E4902">
        <w:rPr>
          <w:rFonts w:ascii="Linux Libertine" w:hAnsi="Linux Libertine"/>
          <w:szCs w:val="21"/>
        </w:rPr>
        <w:t>homme qui incarne la République ; c</w:t>
      </w:r>
      <w:r w:rsidR="00D3108E">
        <w:rPr>
          <w:rFonts w:ascii="Linux Libertine" w:hAnsi="Linux Libertine"/>
          <w:szCs w:val="21"/>
        </w:rPr>
        <w:t>’</w:t>
      </w:r>
      <w:r w:rsidR="00DF74C4" w:rsidRPr="006E4902">
        <w:rPr>
          <w:rFonts w:ascii="Linux Libertine" w:hAnsi="Linux Libertine"/>
          <w:szCs w:val="21"/>
        </w:rPr>
        <w:t>est l</w:t>
      </w:r>
      <w:r w:rsidR="00D3108E">
        <w:rPr>
          <w:rFonts w:ascii="Linux Libertine" w:hAnsi="Linux Libertine"/>
          <w:szCs w:val="21"/>
        </w:rPr>
        <w:t>’</w:t>
      </w:r>
      <w:r w:rsidR="00DF74C4" w:rsidRPr="006E4902">
        <w:rPr>
          <w:rFonts w:ascii="Linux Libertine" w:hAnsi="Linux Libertine"/>
          <w:szCs w:val="21"/>
        </w:rPr>
        <w:t>homme du combat républicain</w:t>
      </w:r>
      <w:r w:rsidR="00F233CF" w:rsidRPr="006E4902">
        <w:rPr>
          <w:rFonts w:ascii="Linux Libertine" w:hAnsi="Linux Libertine"/>
          <w:szCs w:val="21"/>
        </w:rPr>
        <w:t>. C</w:t>
      </w:r>
      <w:r w:rsidR="00DF74C4" w:rsidRPr="006E4902">
        <w:rPr>
          <w:rFonts w:ascii="Linux Libertine" w:hAnsi="Linux Libertine"/>
          <w:szCs w:val="21"/>
        </w:rPr>
        <w:t>e n</w:t>
      </w:r>
      <w:r w:rsidR="00D3108E">
        <w:rPr>
          <w:rFonts w:ascii="Linux Libertine" w:hAnsi="Linux Libertine"/>
          <w:szCs w:val="21"/>
        </w:rPr>
        <w:t>’</w:t>
      </w:r>
      <w:r w:rsidR="00DF74C4" w:rsidRPr="006E4902">
        <w:rPr>
          <w:rFonts w:ascii="Linux Libertine" w:hAnsi="Linux Libertine"/>
          <w:szCs w:val="21"/>
        </w:rPr>
        <w:t>est pas par hasard si autant d</w:t>
      </w:r>
      <w:r w:rsidR="00D3108E">
        <w:rPr>
          <w:rFonts w:ascii="Linux Libertine" w:hAnsi="Linux Libertine"/>
          <w:szCs w:val="21"/>
        </w:rPr>
        <w:t>’</w:t>
      </w:r>
      <w:r w:rsidR="00DF74C4" w:rsidRPr="006E4902">
        <w:rPr>
          <w:rFonts w:ascii="Linux Libertine" w:hAnsi="Linux Libertine"/>
          <w:szCs w:val="21"/>
        </w:rPr>
        <w:t xml:space="preserve">avenues, de boulevard, de places </w:t>
      </w:r>
      <w:r w:rsidR="002D06D3" w:rsidRPr="006E4902">
        <w:rPr>
          <w:rFonts w:ascii="Linux Libertine" w:hAnsi="Linux Libertine"/>
          <w:szCs w:val="21"/>
        </w:rPr>
        <w:t xml:space="preserve">dans notre pays </w:t>
      </w:r>
      <w:r w:rsidR="00DF74C4" w:rsidRPr="006E4902">
        <w:rPr>
          <w:rFonts w:ascii="Linux Libertine" w:hAnsi="Linux Libertine"/>
          <w:szCs w:val="21"/>
        </w:rPr>
        <w:t>portent son nom</w:t>
      </w:r>
      <w:r w:rsidR="00510719" w:rsidRPr="006E4902">
        <w:rPr>
          <w:rFonts w:ascii="Linux Libertine" w:hAnsi="Linux Libertine"/>
          <w:szCs w:val="21"/>
        </w:rPr>
        <w:t>. I</w:t>
      </w:r>
      <w:r w:rsidR="00F233CF" w:rsidRPr="006E4902">
        <w:rPr>
          <w:rFonts w:ascii="Linux Libertine" w:hAnsi="Linux Libertine"/>
          <w:szCs w:val="21"/>
        </w:rPr>
        <w:t xml:space="preserve">l est </w:t>
      </w:r>
      <w:r w:rsidR="00F56EBD" w:rsidRPr="006E4902">
        <w:rPr>
          <w:rFonts w:ascii="Linux Libertine" w:hAnsi="Linux Libertine"/>
          <w:szCs w:val="21"/>
        </w:rPr>
        <w:t xml:space="preserve">vraiment </w:t>
      </w:r>
      <w:r w:rsidR="00BF380E" w:rsidRPr="006E4902">
        <w:rPr>
          <w:rFonts w:ascii="Linux Libertine" w:hAnsi="Linux Libertine"/>
          <w:szCs w:val="21"/>
        </w:rPr>
        <w:t>l</w:t>
      </w:r>
      <w:r w:rsidR="00D3108E">
        <w:rPr>
          <w:rFonts w:ascii="Linux Libertine" w:hAnsi="Linux Libertine"/>
          <w:szCs w:val="21"/>
        </w:rPr>
        <w:t>’</w:t>
      </w:r>
      <w:r w:rsidR="00BF380E" w:rsidRPr="006E4902">
        <w:rPr>
          <w:rFonts w:ascii="Linux Libertine" w:hAnsi="Linux Libertine"/>
          <w:szCs w:val="21"/>
        </w:rPr>
        <w:t xml:space="preserve">homme </w:t>
      </w:r>
      <w:r w:rsidR="00F56EBD" w:rsidRPr="006E4902">
        <w:rPr>
          <w:rFonts w:ascii="Linux Libertine" w:hAnsi="Linux Libertine"/>
          <w:szCs w:val="21"/>
        </w:rPr>
        <w:t>qui, par son co</w:t>
      </w:r>
      <w:r w:rsidR="00F56EBD" w:rsidRPr="006E4902">
        <w:rPr>
          <w:rFonts w:ascii="Linux Libertine" w:hAnsi="Linux Libertine"/>
          <w:szCs w:val="21"/>
        </w:rPr>
        <w:t>m</w:t>
      </w:r>
      <w:r w:rsidR="00F56EBD" w:rsidRPr="006E4902">
        <w:rPr>
          <w:rFonts w:ascii="Linux Libertine" w:hAnsi="Linux Libertine"/>
          <w:szCs w:val="21"/>
        </w:rPr>
        <w:t>bat incessant, par s</w:t>
      </w:r>
      <w:r w:rsidR="00BF380E" w:rsidRPr="006E4902">
        <w:rPr>
          <w:rFonts w:ascii="Linux Libertine" w:hAnsi="Linux Libertine"/>
          <w:szCs w:val="21"/>
        </w:rPr>
        <w:t>a</w:t>
      </w:r>
      <w:r w:rsidR="00F56EBD" w:rsidRPr="006E4902">
        <w:rPr>
          <w:rFonts w:ascii="Linux Libertine" w:hAnsi="Linux Libertine"/>
          <w:szCs w:val="21"/>
        </w:rPr>
        <w:t xml:space="preserve"> conviction </w:t>
      </w:r>
      <w:r w:rsidR="0009169F" w:rsidRPr="006E4902">
        <w:rPr>
          <w:rFonts w:ascii="Linux Libertine" w:hAnsi="Linux Libertine"/>
          <w:szCs w:val="21"/>
        </w:rPr>
        <w:t xml:space="preserve">républicaine, </w:t>
      </w:r>
      <w:r w:rsidR="00F56EBD" w:rsidRPr="006E4902">
        <w:rPr>
          <w:rFonts w:ascii="Linux Libertine" w:hAnsi="Linux Libertine"/>
          <w:szCs w:val="21"/>
        </w:rPr>
        <w:t xml:space="preserve">notamment sa conviction que le suffrage universel </w:t>
      </w:r>
      <w:r w:rsidR="00BF380E" w:rsidRPr="006E4902">
        <w:rPr>
          <w:rFonts w:ascii="Linux Libertine" w:hAnsi="Linux Libertine"/>
          <w:szCs w:val="21"/>
        </w:rPr>
        <w:t>allait tout renverser</w:t>
      </w:r>
      <w:r w:rsidR="004B4DCC" w:rsidRPr="006E4902">
        <w:rPr>
          <w:rFonts w:ascii="Linux Libertine" w:hAnsi="Linux Libertine"/>
          <w:szCs w:val="21"/>
        </w:rPr>
        <w:t>,</w:t>
      </w:r>
      <w:r w:rsidR="00BF380E" w:rsidRPr="006E4902">
        <w:rPr>
          <w:rFonts w:ascii="Linux Libertine" w:hAnsi="Linux Libertine"/>
          <w:szCs w:val="21"/>
        </w:rPr>
        <w:t xml:space="preserve"> </w:t>
      </w:r>
      <w:r w:rsidR="004B4DCC" w:rsidRPr="006E4902">
        <w:rPr>
          <w:rFonts w:ascii="Linux Libertine" w:hAnsi="Linux Libertine"/>
          <w:szCs w:val="21"/>
        </w:rPr>
        <w:t>a véritablement installé la République.</w:t>
      </w:r>
    </w:p>
    <w:p w:rsidR="00E6420D" w:rsidRPr="006E4902" w:rsidRDefault="00080FD6" w:rsidP="006C50C7">
      <w:pPr>
        <w:ind w:firstLine="425"/>
        <w:rPr>
          <w:rFonts w:ascii="Linux Libertine" w:hAnsi="Linux Libertine"/>
          <w:szCs w:val="21"/>
        </w:rPr>
      </w:pPr>
      <w:r w:rsidRPr="006E4902">
        <w:rPr>
          <w:rFonts w:ascii="Linux Libertine" w:hAnsi="Linux Libertine"/>
          <w:szCs w:val="21"/>
        </w:rPr>
        <w:t xml:space="preserve">Gambetta a une carrière un peu atypique. Il </w:t>
      </w:r>
      <w:r w:rsidR="00A70117" w:rsidRPr="006E4902">
        <w:rPr>
          <w:rFonts w:ascii="Linux Libertine" w:hAnsi="Linux Libertine"/>
          <w:szCs w:val="21"/>
        </w:rPr>
        <w:t xml:space="preserve">va arriver </w:t>
      </w:r>
      <w:r w:rsidRPr="006E4902">
        <w:rPr>
          <w:rFonts w:ascii="Linux Libertine" w:hAnsi="Linux Libertine"/>
          <w:szCs w:val="21"/>
        </w:rPr>
        <w:t xml:space="preserve">tardivement </w:t>
      </w:r>
      <w:r w:rsidR="00A70117" w:rsidRPr="006E4902">
        <w:rPr>
          <w:rFonts w:ascii="Linux Libertine" w:hAnsi="Linux Libertine"/>
          <w:szCs w:val="21"/>
        </w:rPr>
        <w:t>et de manière éph</w:t>
      </w:r>
      <w:r w:rsidR="00A70117" w:rsidRPr="006E4902">
        <w:rPr>
          <w:rFonts w:ascii="Linux Libertine" w:hAnsi="Linux Libertine"/>
          <w:szCs w:val="21"/>
        </w:rPr>
        <w:t>é</w:t>
      </w:r>
      <w:r w:rsidR="00A70117" w:rsidRPr="006E4902">
        <w:rPr>
          <w:rFonts w:ascii="Linux Libertine" w:hAnsi="Linux Libertine"/>
          <w:szCs w:val="21"/>
        </w:rPr>
        <w:t>mère au pouvoir</w:t>
      </w:r>
      <w:r w:rsidR="008D6889" w:rsidRPr="006E4902">
        <w:rPr>
          <w:rFonts w:ascii="Linux Libertine" w:hAnsi="Linux Libertine"/>
          <w:szCs w:val="21"/>
        </w:rPr>
        <w:t>, c</w:t>
      </w:r>
      <w:r w:rsidR="00D3108E">
        <w:rPr>
          <w:rFonts w:ascii="Linux Libertine" w:hAnsi="Linux Libertine"/>
          <w:szCs w:val="21"/>
        </w:rPr>
        <w:t>’</w:t>
      </w:r>
      <w:r w:rsidR="008D6889" w:rsidRPr="006E4902">
        <w:rPr>
          <w:rFonts w:ascii="Linux Libertine" w:hAnsi="Linux Libertine"/>
          <w:szCs w:val="21"/>
        </w:rPr>
        <w:t xml:space="preserve">est-à-dire à la Présidence du Conseil. </w:t>
      </w:r>
      <w:r w:rsidR="00FE6E15" w:rsidRPr="006E4902">
        <w:rPr>
          <w:rFonts w:ascii="Linux Libertine" w:hAnsi="Linux Libertine"/>
          <w:szCs w:val="21"/>
        </w:rPr>
        <w:t xml:space="preserve">On va appeler cette période </w:t>
      </w:r>
      <w:r w:rsidR="00DD539D" w:rsidRPr="006E4902">
        <w:rPr>
          <w:rFonts w:ascii="Linux Libertine" w:hAnsi="Linux Libertine"/>
          <w:szCs w:val="21"/>
        </w:rPr>
        <w:t>le "Grand Ministère"</w:t>
      </w:r>
      <w:r w:rsidR="00F20C8E" w:rsidRPr="006E4902">
        <w:rPr>
          <w:rFonts w:ascii="Linux Libertine" w:hAnsi="Linux Libertine"/>
          <w:szCs w:val="21"/>
        </w:rPr>
        <w:t>. Ce "Grand Ministère"</w:t>
      </w:r>
      <w:r w:rsidR="001055BC" w:rsidRPr="006E4902">
        <w:rPr>
          <w:rFonts w:ascii="Linux Libertine" w:hAnsi="Linux Libertine"/>
          <w:szCs w:val="21"/>
        </w:rPr>
        <w:t xml:space="preserve">, qui </w:t>
      </w:r>
      <w:r w:rsidR="00855428" w:rsidRPr="006E4902">
        <w:rPr>
          <w:rFonts w:ascii="Linux Libertine" w:hAnsi="Linux Libertine"/>
          <w:szCs w:val="21"/>
        </w:rPr>
        <w:t>ne va durer que 73 jours</w:t>
      </w:r>
      <w:r w:rsidR="001055BC" w:rsidRPr="006E4902">
        <w:rPr>
          <w:rFonts w:ascii="Linux Libertine" w:hAnsi="Linux Libertine"/>
          <w:szCs w:val="21"/>
        </w:rPr>
        <w:t>, marque</w:t>
      </w:r>
      <w:r w:rsidR="004045FB" w:rsidRPr="006E4902">
        <w:rPr>
          <w:rFonts w:ascii="Linux Libertine" w:hAnsi="Linux Libertine"/>
          <w:szCs w:val="21"/>
        </w:rPr>
        <w:t>,</w:t>
      </w:r>
      <w:r w:rsidR="001055BC" w:rsidRPr="006E4902">
        <w:rPr>
          <w:rFonts w:ascii="Linux Libertine" w:hAnsi="Linux Libertine"/>
          <w:szCs w:val="21"/>
        </w:rPr>
        <w:t xml:space="preserve"> </w:t>
      </w:r>
      <w:r w:rsidR="004045FB" w:rsidRPr="006E4902">
        <w:rPr>
          <w:rFonts w:ascii="Linux Libertine" w:hAnsi="Linux Libertine"/>
          <w:szCs w:val="21"/>
        </w:rPr>
        <w:t>de la part de Gambe</w:t>
      </w:r>
      <w:r w:rsidR="004045FB" w:rsidRPr="006E4902">
        <w:rPr>
          <w:rFonts w:ascii="Linux Libertine" w:hAnsi="Linux Libertine"/>
          <w:szCs w:val="21"/>
        </w:rPr>
        <w:t>t</w:t>
      </w:r>
      <w:r w:rsidR="004045FB" w:rsidRPr="006E4902">
        <w:rPr>
          <w:rFonts w:ascii="Linux Libertine" w:hAnsi="Linux Libertine"/>
          <w:szCs w:val="21"/>
        </w:rPr>
        <w:t>ta, deux convictions extr</w:t>
      </w:r>
      <w:r w:rsidR="009500D7" w:rsidRPr="006E4902">
        <w:rPr>
          <w:rFonts w:ascii="Linux Libertine" w:hAnsi="Linux Libertine"/>
          <w:szCs w:val="21"/>
        </w:rPr>
        <w:t>êmement importantes.</w:t>
      </w:r>
    </w:p>
    <w:p w:rsidR="009500D7" w:rsidRPr="006E4902" w:rsidRDefault="00F26232" w:rsidP="00F95994">
      <w:pPr>
        <w:pStyle w:val="Paragraphedeliste"/>
        <w:numPr>
          <w:ilvl w:val="0"/>
          <w:numId w:val="7"/>
        </w:numPr>
        <w:rPr>
          <w:rFonts w:ascii="Linux Libertine" w:hAnsi="Linux Libertine"/>
          <w:szCs w:val="21"/>
        </w:rPr>
      </w:pPr>
      <w:r w:rsidRPr="006E4902">
        <w:rPr>
          <w:rFonts w:ascii="Linux Libertine" w:hAnsi="Linux Libertine"/>
          <w:szCs w:val="21"/>
        </w:rPr>
        <w:t>D</w:t>
      </w:r>
      <w:r w:rsidR="00D3108E">
        <w:rPr>
          <w:rFonts w:ascii="Linux Libertine" w:hAnsi="Linux Libertine"/>
          <w:szCs w:val="21"/>
        </w:rPr>
        <w:t>’</w:t>
      </w:r>
      <w:r w:rsidRPr="006E4902">
        <w:rPr>
          <w:rFonts w:ascii="Linux Libertine" w:hAnsi="Linux Libertine"/>
          <w:szCs w:val="21"/>
        </w:rPr>
        <w:t xml:space="preserve">une part, </w:t>
      </w:r>
      <w:r w:rsidR="004256BA" w:rsidRPr="006E4902">
        <w:rPr>
          <w:rFonts w:ascii="Linux Libertine" w:hAnsi="Linux Libertine"/>
          <w:szCs w:val="21"/>
        </w:rPr>
        <w:t xml:space="preserve">Gambetta fait partie de ces républicains qui </w:t>
      </w:r>
      <w:r w:rsidR="002E70F7" w:rsidRPr="006E4902">
        <w:rPr>
          <w:rFonts w:ascii="Linux Libertine" w:hAnsi="Linux Libertine"/>
          <w:szCs w:val="21"/>
        </w:rPr>
        <w:t>rêvent de modifier profond</w:t>
      </w:r>
      <w:r w:rsidR="002E70F7" w:rsidRPr="006E4902">
        <w:rPr>
          <w:rFonts w:ascii="Linux Libertine" w:hAnsi="Linux Libertine"/>
          <w:szCs w:val="21"/>
        </w:rPr>
        <w:t>é</w:t>
      </w:r>
      <w:r w:rsidR="002E70F7" w:rsidRPr="006E4902">
        <w:rPr>
          <w:rFonts w:ascii="Linux Libertine" w:hAnsi="Linux Libertine"/>
          <w:szCs w:val="21"/>
        </w:rPr>
        <w:t>ment les lois constitutionnelles.</w:t>
      </w:r>
      <w:r w:rsidR="003F6041" w:rsidRPr="006E4902">
        <w:rPr>
          <w:rFonts w:ascii="Linux Libertine" w:hAnsi="Linux Libertine"/>
          <w:szCs w:val="21"/>
        </w:rPr>
        <w:t xml:space="preserve"> Cela veut dire que Gambetta est une p</w:t>
      </w:r>
      <w:r w:rsidR="001B7FCC" w:rsidRPr="006E4902">
        <w:rPr>
          <w:rFonts w:ascii="Linux Libertine" w:hAnsi="Linux Libertine"/>
          <w:szCs w:val="21"/>
        </w:rPr>
        <w:t>résidentialiste avant la lettre</w:t>
      </w:r>
      <w:r w:rsidR="006B31EA" w:rsidRPr="006E4902">
        <w:rPr>
          <w:rFonts w:ascii="Linux Libertine" w:hAnsi="Linux Libertine"/>
          <w:szCs w:val="21"/>
        </w:rPr>
        <w:t>, avant l</w:t>
      </w:r>
      <w:r w:rsidR="00D3108E">
        <w:rPr>
          <w:rFonts w:ascii="Linux Libertine" w:hAnsi="Linux Libertine"/>
          <w:szCs w:val="21"/>
        </w:rPr>
        <w:t>’</w:t>
      </w:r>
      <w:r w:rsidR="006B31EA" w:rsidRPr="006E4902">
        <w:rPr>
          <w:rFonts w:ascii="Linux Libertine" w:hAnsi="Linux Libertine"/>
          <w:szCs w:val="21"/>
        </w:rPr>
        <w:t>heure</w:t>
      </w:r>
      <w:r w:rsidR="001B7FCC" w:rsidRPr="006E4902">
        <w:rPr>
          <w:rFonts w:ascii="Linux Libertine" w:hAnsi="Linux Libertine"/>
          <w:szCs w:val="21"/>
        </w:rPr>
        <w:t>. Il rêve de renforcer les prérogatives de l</w:t>
      </w:r>
      <w:r w:rsidR="00D3108E">
        <w:rPr>
          <w:rFonts w:ascii="Linux Libertine" w:hAnsi="Linux Libertine"/>
          <w:szCs w:val="21"/>
        </w:rPr>
        <w:t>’</w:t>
      </w:r>
      <w:r w:rsidR="001B7FCC" w:rsidRPr="006E4902">
        <w:rPr>
          <w:rFonts w:ascii="Linux Libertine" w:hAnsi="Linux Libertine"/>
          <w:szCs w:val="21"/>
        </w:rPr>
        <w:t>exécutif</w:t>
      </w:r>
      <w:r w:rsidRPr="006E4902">
        <w:rPr>
          <w:rFonts w:ascii="Linux Libertine" w:hAnsi="Linux Libertine"/>
          <w:szCs w:val="21"/>
        </w:rPr>
        <w:t xml:space="preserve"> pour agir.</w:t>
      </w:r>
    </w:p>
    <w:p w:rsidR="00F26232" w:rsidRPr="006E4902" w:rsidRDefault="00F26232" w:rsidP="00F95994">
      <w:pPr>
        <w:pStyle w:val="Paragraphedeliste"/>
        <w:numPr>
          <w:ilvl w:val="0"/>
          <w:numId w:val="7"/>
        </w:numPr>
        <w:rPr>
          <w:rFonts w:ascii="Linux Libertine" w:hAnsi="Linux Libertine"/>
          <w:szCs w:val="21"/>
        </w:rPr>
      </w:pPr>
      <w:r w:rsidRPr="006E4902">
        <w:rPr>
          <w:rFonts w:ascii="Linux Libertine" w:hAnsi="Linux Libertine"/>
          <w:szCs w:val="21"/>
        </w:rPr>
        <w:t>Sa deuxième conviction, qu</w:t>
      </w:r>
      <w:r w:rsidR="00D3108E">
        <w:rPr>
          <w:rFonts w:ascii="Linux Libertine" w:hAnsi="Linux Libertine"/>
          <w:szCs w:val="21"/>
        </w:rPr>
        <w:t>’</w:t>
      </w:r>
      <w:r w:rsidR="006B3045" w:rsidRPr="006E4902">
        <w:rPr>
          <w:rFonts w:ascii="Linux Libertine" w:hAnsi="Linux Libertine"/>
          <w:szCs w:val="21"/>
        </w:rPr>
        <w:t xml:space="preserve">il partage avec Jules Ferry, </w:t>
      </w:r>
      <w:r w:rsidR="000346D0" w:rsidRPr="006E4902">
        <w:rPr>
          <w:rFonts w:ascii="Linux Libertine" w:hAnsi="Linux Libertine"/>
          <w:szCs w:val="21"/>
        </w:rPr>
        <w:t>est qu</w:t>
      </w:r>
      <w:r w:rsidR="00D3108E">
        <w:rPr>
          <w:rFonts w:ascii="Linux Libertine" w:hAnsi="Linux Libertine"/>
          <w:szCs w:val="21"/>
        </w:rPr>
        <w:t>’</w:t>
      </w:r>
      <w:r w:rsidR="000346D0" w:rsidRPr="006E4902">
        <w:rPr>
          <w:rFonts w:ascii="Linux Libertine" w:hAnsi="Linux Libertine"/>
          <w:szCs w:val="21"/>
        </w:rPr>
        <w:t xml:space="preserve">il faut néanmoins être prudent en matière de transformation sociale. </w:t>
      </w:r>
      <w:r w:rsidR="00A01420" w:rsidRPr="006E4902">
        <w:rPr>
          <w:rFonts w:ascii="Linux Libertine" w:hAnsi="Linux Libertine"/>
          <w:szCs w:val="21"/>
        </w:rPr>
        <w:t>Sa priorité est de créer « les conditions néce</w:t>
      </w:r>
      <w:r w:rsidR="00A01420" w:rsidRPr="006E4902">
        <w:rPr>
          <w:rFonts w:ascii="Linux Libertine" w:hAnsi="Linux Libertine"/>
          <w:szCs w:val="21"/>
        </w:rPr>
        <w:t>s</w:t>
      </w:r>
      <w:r w:rsidR="00A01420" w:rsidRPr="006E4902">
        <w:rPr>
          <w:rFonts w:ascii="Linux Libertine" w:hAnsi="Linux Libertine"/>
          <w:szCs w:val="21"/>
        </w:rPr>
        <w:t>saires à l</w:t>
      </w:r>
      <w:r w:rsidR="00D3108E">
        <w:rPr>
          <w:rFonts w:ascii="Linux Libertine" w:hAnsi="Linux Libertine"/>
          <w:szCs w:val="21"/>
        </w:rPr>
        <w:t>’</w:t>
      </w:r>
      <w:r w:rsidR="00A01420" w:rsidRPr="006E4902">
        <w:rPr>
          <w:rFonts w:ascii="Linux Libertine" w:hAnsi="Linux Libertine"/>
          <w:szCs w:val="21"/>
        </w:rPr>
        <w:t>enracinement de la République ».</w:t>
      </w:r>
    </w:p>
    <w:p w:rsidR="00F55A39" w:rsidRPr="006E4902" w:rsidRDefault="00914F7F" w:rsidP="003C1896">
      <w:pPr>
        <w:rPr>
          <w:rFonts w:ascii="Linux Libertine" w:hAnsi="Linux Libertine"/>
          <w:szCs w:val="21"/>
        </w:rPr>
      </w:pPr>
      <w:r w:rsidRPr="006E4902">
        <w:rPr>
          <w:rFonts w:ascii="Linux Libertine" w:hAnsi="Linux Libertine"/>
          <w:szCs w:val="21"/>
        </w:rPr>
        <w:t>Répétons</w:t>
      </w:r>
      <w:r w:rsidR="00F97AE5" w:rsidRPr="006E4902">
        <w:rPr>
          <w:rFonts w:ascii="Linux Libertine" w:hAnsi="Linux Libertine"/>
          <w:szCs w:val="21"/>
        </w:rPr>
        <w:t xml:space="preserve">-le : </w:t>
      </w:r>
      <w:r w:rsidR="00160BCD" w:rsidRPr="006E4902">
        <w:rPr>
          <w:rFonts w:ascii="Linux Libertine" w:hAnsi="Linux Libertine"/>
          <w:szCs w:val="21"/>
        </w:rPr>
        <w:t>l</w:t>
      </w:r>
      <w:r w:rsidR="00F97AE5" w:rsidRPr="006E4902">
        <w:rPr>
          <w:rFonts w:ascii="Linux Libertine" w:hAnsi="Linux Libertine"/>
          <w:szCs w:val="21"/>
        </w:rPr>
        <w:t xml:space="preserve">a mort prématurée </w:t>
      </w:r>
      <w:r w:rsidR="00160BCD" w:rsidRPr="006E4902">
        <w:rPr>
          <w:rFonts w:ascii="Linux Libertine" w:hAnsi="Linux Libertine"/>
          <w:szCs w:val="21"/>
        </w:rPr>
        <w:t xml:space="preserve">de Gambetta </w:t>
      </w:r>
      <w:r w:rsidR="00F97AE5" w:rsidRPr="006E4902">
        <w:rPr>
          <w:rFonts w:ascii="Linux Libertine" w:hAnsi="Linux Libertine"/>
          <w:szCs w:val="21"/>
        </w:rPr>
        <w:t>va durablement handicaper le mouvement r</w:t>
      </w:r>
      <w:r w:rsidR="00F97AE5" w:rsidRPr="006E4902">
        <w:rPr>
          <w:rFonts w:ascii="Linux Libertine" w:hAnsi="Linux Libertine"/>
          <w:szCs w:val="21"/>
        </w:rPr>
        <w:t>é</w:t>
      </w:r>
      <w:r w:rsidR="00F97AE5" w:rsidRPr="006E4902">
        <w:rPr>
          <w:rFonts w:ascii="Linux Libertine" w:hAnsi="Linux Libertine"/>
          <w:szCs w:val="21"/>
        </w:rPr>
        <w:t>publ</w:t>
      </w:r>
      <w:r w:rsidR="00F97AE5" w:rsidRPr="006E4902">
        <w:rPr>
          <w:rFonts w:ascii="Linux Libertine" w:hAnsi="Linux Libertine"/>
          <w:szCs w:val="21"/>
        </w:rPr>
        <w:t>i</w:t>
      </w:r>
      <w:r w:rsidR="00F97AE5" w:rsidRPr="006E4902">
        <w:rPr>
          <w:rFonts w:ascii="Linux Libertine" w:hAnsi="Linux Libertine"/>
          <w:szCs w:val="21"/>
        </w:rPr>
        <w:t>cain.</w:t>
      </w:r>
      <w:r w:rsidRPr="006E4902">
        <w:rPr>
          <w:rFonts w:ascii="Linux Libertine" w:hAnsi="Linux Libertine"/>
          <w:szCs w:val="21"/>
        </w:rPr>
        <w:t xml:space="preserve"> </w:t>
      </w:r>
      <w:r w:rsidR="00441E82" w:rsidRPr="006E4902">
        <w:rPr>
          <w:rFonts w:ascii="Linux Libertine" w:hAnsi="Linux Libertine"/>
          <w:szCs w:val="21"/>
        </w:rPr>
        <w:t>Ce qui va laisser le champ libre au deuxième grand républicain de l</w:t>
      </w:r>
      <w:r w:rsidR="00D3108E">
        <w:rPr>
          <w:rFonts w:ascii="Linux Libertine" w:hAnsi="Linux Libertine"/>
          <w:szCs w:val="21"/>
        </w:rPr>
        <w:t>’</w:t>
      </w:r>
      <w:r w:rsidR="00441E82" w:rsidRPr="006E4902">
        <w:rPr>
          <w:rFonts w:ascii="Linux Libertine" w:hAnsi="Linux Libertine"/>
          <w:szCs w:val="21"/>
        </w:rPr>
        <w:t>époque</w:t>
      </w:r>
      <w:r w:rsidR="006C1C54" w:rsidRPr="006E4902">
        <w:rPr>
          <w:rFonts w:ascii="Linux Libertine" w:hAnsi="Linux Libertine"/>
          <w:szCs w:val="21"/>
        </w:rPr>
        <w:t xml:space="preserve"> : Jules Ferry ; qui </w:t>
      </w:r>
      <w:r w:rsidR="00F55A39" w:rsidRPr="006E4902">
        <w:rPr>
          <w:rFonts w:ascii="Linux Libertine" w:hAnsi="Linux Libertine"/>
          <w:szCs w:val="21"/>
        </w:rPr>
        <w:t xml:space="preserve">est surtout connu comme </w:t>
      </w:r>
      <w:r w:rsidR="006C1C54" w:rsidRPr="006E4902">
        <w:rPr>
          <w:rFonts w:ascii="Linux Libertine" w:hAnsi="Linux Libertine"/>
          <w:szCs w:val="21"/>
        </w:rPr>
        <w:t xml:space="preserve">ayant </w:t>
      </w:r>
      <w:r w:rsidR="00F55A39" w:rsidRPr="006E4902">
        <w:rPr>
          <w:rFonts w:ascii="Linux Libertine" w:hAnsi="Linux Libertine"/>
          <w:szCs w:val="21"/>
        </w:rPr>
        <w:t xml:space="preserve">été </w:t>
      </w:r>
      <w:r w:rsidR="005B6941" w:rsidRPr="006E4902">
        <w:rPr>
          <w:rFonts w:ascii="Linux Libertine" w:hAnsi="Linux Libertine"/>
          <w:szCs w:val="21"/>
        </w:rPr>
        <w:t>un grand ministre de l</w:t>
      </w:r>
      <w:r w:rsidR="00D3108E">
        <w:rPr>
          <w:rFonts w:ascii="Linux Libertine" w:hAnsi="Linux Libertine"/>
          <w:szCs w:val="21"/>
        </w:rPr>
        <w:t>’</w:t>
      </w:r>
      <w:r w:rsidR="00E336EB" w:rsidRPr="006E4902">
        <w:rPr>
          <w:rFonts w:ascii="Linux Libertine" w:hAnsi="Linux Libertine"/>
          <w:szCs w:val="21"/>
        </w:rPr>
        <w:t>I</w:t>
      </w:r>
      <w:r w:rsidR="005B6941" w:rsidRPr="006E4902">
        <w:rPr>
          <w:rFonts w:ascii="Linux Libertine" w:hAnsi="Linux Libertine"/>
          <w:szCs w:val="21"/>
        </w:rPr>
        <w:t xml:space="preserve">nstruction publique entre 1879 et 1882, </w:t>
      </w:r>
      <w:r w:rsidR="007211F3" w:rsidRPr="006E4902">
        <w:rPr>
          <w:rFonts w:ascii="Linux Libertine" w:hAnsi="Linux Libertine"/>
          <w:szCs w:val="21"/>
        </w:rPr>
        <w:t xml:space="preserve">mais </w:t>
      </w:r>
      <w:r w:rsidR="006C1C54" w:rsidRPr="006E4902">
        <w:rPr>
          <w:rFonts w:ascii="Linux Libertine" w:hAnsi="Linux Libertine"/>
          <w:szCs w:val="21"/>
        </w:rPr>
        <w:t xml:space="preserve">qui a également </w:t>
      </w:r>
      <w:r w:rsidR="007211F3" w:rsidRPr="006E4902">
        <w:rPr>
          <w:rFonts w:ascii="Linux Libertine" w:hAnsi="Linux Libertine"/>
          <w:szCs w:val="21"/>
        </w:rPr>
        <w:t>été deux fois Président du Conseil (1880-1881 et 1883-1885)</w:t>
      </w:r>
      <w:r w:rsidR="00D258B4" w:rsidRPr="006E4902">
        <w:rPr>
          <w:rFonts w:ascii="Linux Libertine" w:hAnsi="Linux Libertine"/>
          <w:szCs w:val="21"/>
        </w:rPr>
        <w:t>.</w:t>
      </w:r>
    </w:p>
    <w:p w:rsidR="00D258B4" w:rsidRPr="006E4902" w:rsidRDefault="00D258B4" w:rsidP="00F95994">
      <w:pPr>
        <w:keepNext/>
        <w:ind w:firstLine="425"/>
        <w:rPr>
          <w:rFonts w:ascii="Linux Libertine" w:hAnsi="Linux Libertine"/>
          <w:szCs w:val="21"/>
        </w:rPr>
      </w:pPr>
      <w:r w:rsidRPr="006E4902">
        <w:rPr>
          <w:rFonts w:ascii="Linux Libertine" w:hAnsi="Linux Libertine"/>
          <w:szCs w:val="21"/>
        </w:rPr>
        <w:t>Ce qu</w:t>
      </w:r>
      <w:r w:rsidR="00D3108E">
        <w:rPr>
          <w:rFonts w:ascii="Linux Libertine" w:hAnsi="Linux Libertine"/>
          <w:szCs w:val="21"/>
        </w:rPr>
        <w:t>’</w:t>
      </w:r>
      <w:r w:rsidRPr="006E4902">
        <w:rPr>
          <w:rFonts w:ascii="Linux Libertine" w:hAnsi="Linux Libertine"/>
          <w:szCs w:val="21"/>
        </w:rPr>
        <w:t xml:space="preserve">on va retenir de ces deux hommes, </w:t>
      </w:r>
      <w:r w:rsidR="0092440F" w:rsidRPr="006E4902">
        <w:rPr>
          <w:rFonts w:ascii="Linux Libertine" w:hAnsi="Linux Libertine"/>
          <w:szCs w:val="21"/>
        </w:rPr>
        <w:t>c</w:t>
      </w:r>
      <w:r w:rsidR="00D3108E">
        <w:rPr>
          <w:rFonts w:ascii="Linux Libertine" w:hAnsi="Linux Libertine"/>
          <w:szCs w:val="21"/>
        </w:rPr>
        <w:t>’</w:t>
      </w:r>
      <w:r w:rsidR="0092440F" w:rsidRPr="006E4902">
        <w:rPr>
          <w:rFonts w:ascii="Linux Libertine" w:hAnsi="Linux Libertine"/>
          <w:szCs w:val="21"/>
        </w:rPr>
        <w:t>est qu</w:t>
      </w:r>
      <w:r w:rsidR="00D3108E">
        <w:rPr>
          <w:rFonts w:ascii="Linux Libertine" w:hAnsi="Linux Libertine"/>
          <w:szCs w:val="21"/>
        </w:rPr>
        <w:t>’</w:t>
      </w:r>
      <w:r w:rsidR="0092440F" w:rsidRPr="006E4902">
        <w:rPr>
          <w:rFonts w:ascii="Linux Libertine" w:hAnsi="Linux Libertine"/>
          <w:szCs w:val="21"/>
        </w:rPr>
        <w:t>ils partagent la même culture politique.</w:t>
      </w:r>
      <w:r w:rsidR="004922A9" w:rsidRPr="006E4902">
        <w:rPr>
          <w:rFonts w:ascii="Linux Libertine" w:hAnsi="Linux Libertine"/>
          <w:szCs w:val="21"/>
        </w:rPr>
        <w:t xml:space="preserve"> Cette culture politique peut être reconstruite autour de trois idées fortes :</w:t>
      </w:r>
    </w:p>
    <w:p w:rsidR="00AE0514" w:rsidRPr="006E4902" w:rsidRDefault="00513AD0" w:rsidP="00F95994">
      <w:pPr>
        <w:pStyle w:val="Paragraphedeliste"/>
        <w:numPr>
          <w:ilvl w:val="0"/>
          <w:numId w:val="7"/>
        </w:numPr>
        <w:rPr>
          <w:rFonts w:ascii="Linux Libertine" w:hAnsi="Linux Libertine"/>
          <w:szCs w:val="21"/>
        </w:rPr>
      </w:pPr>
      <w:r w:rsidRPr="006E4902">
        <w:rPr>
          <w:rFonts w:ascii="Linux Libertine" w:hAnsi="Linux Libertine"/>
          <w:szCs w:val="21"/>
        </w:rPr>
        <w:t xml:space="preserve">ils ont </w:t>
      </w:r>
      <w:r w:rsidR="00AE0514" w:rsidRPr="006E4902">
        <w:rPr>
          <w:rFonts w:ascii="Linux Libertine" w:hAnsi="Linux Libertine"/>
          <w:szCs w:val="21"/>
        </w:rPr>
        <w:t>un attachement viscéral à l</w:t>
      </w:r>
      <w:r w:rsidR="00D3108E">
        <w:rPr>
          <w:rFonts w:ascii="Linux Libertine" w:hAnsi="Linux Libertine"/>
          <w:szCs w:val="21"/>
        </w:rPr>
        <w:t>’</w:t>
      </w:r>
      <w:r w:rsidR="00AE0514" w:rsidRPr="006E4902">
        <w:rPr>
          <w:rFonts w:ascii="Linux Libertine" w:hAnsi="Linux Libertine"/>
          <w:szCs w:val="21"/>
        </w:rPr>
        <w:t>héritage de 1789</w:t>
      </w:r>
      <w:r w:rsidR="00773DE5" w:rsidRPr="006E4902">
        <w:rPr>
          <w:rFonts w:ascii="Linux Libertine" w:hAnsi="Linux Libertine"/>
          <w:szCs w:val="21"/>
        </w:rPr>
        <w:t xml:space="preserve"> (c</w:t>
      </w:r>
      <w:r w:rsidR="00D3108E">
        <w:rPr>
          <w:rFonts w:ascii="Linux Libertine" w:hAnsi="Linux Libertine"/>
          <w:szCs w:val="21"/>
        </w:rPr>
        <w:t>’</w:t>
      </w:r>
      <w:r w:rsidR="00773DE5" w:rsidRPr="006E4902">
        <w:rPr>
          <w:rFonts w:ascii="Linux Libertine" w:hAnsi="Linux Libertine"/>
          <w:szCs w:val="21"/>
        </w:rPr>
        <w:t>est-à-dire à la proclamation des Droits de l</w:t>
      </w:r>
      <w:r w:rsidR="00D3108E">
        <w:rPr>
          <w:rFonts w:ascii="Linux Libertine" w:hAnsi="Linux Libertine"/>
          <w:szCs w:val="21"/>
        </w:rPr>
        <w:t>’</w:t>
      </w:r>
      <w:r w:rsidR="00773DE5" w:rsidRPr="006E4902">
        <w:rPr>
          <w:rFonts w:ascii="Linux Libertine" w:hAnsi="Linux Libertine"/>
          <w:szCs w:val="21"/>
        </w:rPr>
        <w:t>Homme et du Citoyen, à l</w:t>
      </w:r>
      <w:r w:rsidR="00D3108E">
        <w:rPr>
          <w:rFonts w:ascii="Linux Libertine" w:hAnsi="Linux Libertine"/>
          <w:szCs w:val="21"/>
        </w:rPr>
        <w:t>’</w:t>
      </w:r>
      <w:r w:rsidR="00773DE5" w:rsidRPr="006E4902">
        <w:rPr>
          <w:rFonts w:ascii="Linux Libertine" w:hAnsi="Linux Libertine"/>
          <w:szCs w:val="21"/>
        </w:rPr>
        <w:t>abrogation des privilèges</w:t>
      </w:r>
      <w:r w:rsidR="00FC4DC4" w:rsidRPr="006E4902">
        <w:rPr>
          <w:rFonts w:ascii="Linux Libertine" w:hAnsi="Linux Libertine"/>
          <w:szCs w:val="21"/>
        </w:rPr>
        <w:t>), à son œuvre libérale</w:t>
      </w:r>
      <w:r w:rsidR="004A66EE" w:rsidRPr="006E4902">
        <w:rPr>
          <w:rFonts w:ascii="Linux Libertine" w:hAnsi="Linux Libertine"/>
          <w:szCs w:val="21"/>
        </w:rPr>
        <w:t> ;</w:t>
      </w:r>
    </w:p>
    <w:p w:rsidR="004A66EE" w:rsidRPr="006E4902" w:rsidRDefault="004A66EE" w:rsidP="00A83AB9">
      <w:pPr>
        <w:pStyle w:val="Paragraphedeliste"/>
        <w:numPr>
          <w:ilvl w:val="0"/>
          <w:numId w:val="7"/>
        </w:numPr>
        <w:spacing w:before="120"/>
        <w:rPr>
          <w:rFonts w:ascii="Linux Libertine" w:hAnsi="Linux Libertine"/>
          <w:szCs w:val="21"/>
        </w:rPr>
      </w:pPr>
      <w:r w:rsidRPr="006E4902">
        <w:rPr>
          <w:rFonts w:ascii="Linux Libertine" w:hAnsi="Linux Libertine"/>
          <w:szCs w:val="21"/>
        </w:rPr>
        <w:t>ce sont des adeptes du positivisme</w:t>
      </w:r>
      <w:r w:rsidR="006245C6" w:rsidRPr="006E4902">
        <w:rPr>
          <w:rFonts w:ascii="Linux Libertine" w:hAnsi="Linux Libertine"/>
          <w:szCs w:val="21"/>
        </w:rPr>
        <w:t xml:space="preserve"> (d</w:t>
      </w:r>
      <w:r w:rsidR="00D3108E">
        <w:rPr>
          <w:rFonts w:ascii="Linux Libertine" w:hAnsi="Linux Libertine"/>
          <w:szCs w:val="21"/>
        </w:rPr>
        <w:t>’</w:t>
      </w:r>
      <w:r w:rsidR="006245C6" w:rsidRPr="006E4902">
        <w:rPr>
          <w:rFonts w:ascii="Linux Libertine" w:hAnsi="Linux Libertine"/>
          <w:szCs w:val="21"/>
        </w:rPr>
        <w:t>Auguste Comte)</w:t>
      </w:r>
      <w:r w:rsidR="00513AD0" w:rsidRPr="006E4902">
        <w:rPr>
          <w:rFonts w:ascii="Linux Libertine" w:hAnsi="Linux Libertine"/>
          <w:szCs w:val="21"/>
        </w:rPr>
        <w:t>, c</w:t>
      </w:r>
      <w:r w:rsidR="00D3108E">
        <w:rPr>
          <w:rFonts w:ascii="Linux Libertine" w:hAnsi="Linux Libertine"/>
          <w:szCs w:val="21"/>
        </w:rPr>
        <w:t>’</w:t>
      </w:r>
      <w:r w:rsidR="00513AD0" w:rsidRPr="006E4902">
        <w:rPr>
          <w:rFonts w:ascii="Linux Libertine" w:hAnsi="Linux Libertine"/>
          <w:szCs w:val="21"/>
        </w:rPr>
        <w:t>est-à-dire qu</w:t>
      </w:r>
      <w:r w:rsidR="00D3108E">
        <w:rPr>
          <w:rFonts w:ascii="Linux Libertine" w:hAnsi="Linux Libertine"/>
          <w:szCs w:val="21"/>
        </w:rPr>
        <w:t>’</w:t>
      </w:r>
      <w:r w:rsidR="00513AD0" w:rsidRPr="006E4902">
        <w:rPr>
          <w:rFonts w:ascii="Linux Libertine" w:hAnsi="Linux Libertine"/>
          <w:szCs w:val="21"/>
        </w:rPr>
        <w:t>ils partagent la même passion, le même amour du progrès et de la raison ;</w:t>
      </w:r>
    </w:p>
    <w:p w:rsidR="001A1BA1" w:rsidRPr="006E4902" w:rsidRDefault="001A1BA1" w:rsidP="00A83AB9">
      <w:pPr>
        <w:rPr>
          <w:rFonts w:ascii="Linux Libertine" w:hAnsi="Linux Libertine"/>
          <w:szCs w:val="21"/>
        </w:rPr>
      </w:pPr>
      <w:r w:rsidRPr="006E4902">
        <w:rPr>
          <w:rFonts w:ascii="Linux Libertine" w:hAnsi="Linux Libertine"/>
          <w:szCs w:val="21"/>
        </w:rPr>
        <w:t>Pour comprendre leur dernier positionnement, il faut savoir que Gambetta et Ferry sont deux hommes qui ont fait leur apprentissage dans leurs aspirations et leur lutte contre le Second E</w:t>
      </w:r>
      <w:r w:rsidRPr="006E4902">
        <w:rPr>
          <w:rFonts w:ascii="Linux Libertine" w:hAnsi="Linux Libertine"/>
          <w:szCs w:val="21"/>
        </w:rPr>
        <w:t>m</w:t>
      </w:r>
      <w:r w:rsidRPr="006E4902">
        <w:rPr>
          <w:rFonts w:ascii="Linux Libertine" w:hAnsi="Linux Libertine"/>
          <w:szCs w:val="21"/>
        </w:rPr>
        <w:t>pire et qui ont un rapport au suffrage universel qui est très différent de nous. Ils ont connu et subi les avatars d</w:t>
      </w:r>
      <w:r w:rsidR="00D3108E">
        <w:rPr>
          <w:rFonts w:ascii="Linux Libertine" w:hAnsi="Linux Libertine"/>
          <w:szCs w:val="21"/>
        </w:rPr>
        <w:t>’</w:t>
      </w:r>
      <w:r w:rsidRPr="006E4902">
        <w:rPr>
          <w:rFonts w:ascii="Linux Libertine" w:hAnsi="Linux Libertine"/>
          <w:szCs w:val="21"/>
        </w:rPr>
        <w:t>un régime plébiscitaire ; ils savent ce qu</w:t>
      </w:r>
      <w:r w:rsidR="00D3108E">
        <w:rPr>
          <w:rFonts w:ascii="Linux Libertine" w:hAnsi="Linux Libertine"/>
          <w:szCs w:val="21"/>
        </w:rPr>
        <w:t>’</w:t>
      </w:r>
      <w:r w:rsidRPr="006E4902">
        <w:rPr>
          <w:rFonts w:ascii="Linux Libertine" w:hAnsi="Linux Libertine"/>
          <w:szCs w:val="21"/>
        </w:rPr>
        <w:t>est un plébiscite, et savent qu</w:t>
      </w:r>
      <w:r w:rsidR="00D3108E">
        <w:rPr>
          <w:rFonts w:ascii="Linux Libertine" w:hAnsi="Linux Libertine"/>
          <w:szCs w:val="21"/>
        </w:rPr>
        <w:t>’</w:t>
      </w:r>
      <w:r w:rsidRPr="006E4902">
        <w:rPr>
          <w:rFonts w:ascii="Linux Libertine" w:hAnsi="Linux Libertine"/>
          <w:szCs w:val="21"/>
        </w:rPr>
        <w:t>on peut m</w:t>
      </w:r>
      <w:r w:rsidRPr="006E4902">
        <w:rPr>
          <w:rFonts w:ascii="Linux Libertine" w:hAnsi="Linux Libertine"/>
          <w:szCs w:val="21"/>
        </w:rPr>
        <w:t>a</w:t>
      </w:r>
      <w:r w:rsidRPr="006E4902">
        <w:rPr>
          <w:rFonts w:ascii="Linux Libertine" w:hAnsi="Linux Libertine"/>
          <w:szCs w:val="21"/>
        </w:rPr>
        <w:t>nipuler le suffrage universel (les deux Bonaparte ont été des grands manipulateurs du suffrage universel).</w:t>
      </w:r>
    </w:p>
    <w:p w:rsidR="00FB08DE" w:rsidRPr="006E4902" w:rsidRDefault="000A0C6B" w:rsidP="00A83AB9">
      <w:pPr>
        <w:pStyle w:val="Paragraphedeliste"/>
        <w:numPr>
          <w:ilvl w:val="0"/>
          <w:numId w:val="7"/>
        </w:numPr>
        <w:rPr>
          <w:rFonts w:ascii="Linux Libertine" w:hAnsi="Linux Libertine"/>
          <w:szCs w:val="21"/>
        </w:rPr>
      </w:pPr>
      <w:r w:rsidRPr="006E4902">
        <w:rPr>
          <w:rFonts w:ascii="Linux Libertine" w:hAnsi="Linux Libertine"/>
          <w:szCs w:val="21"/>
        </w:rPr>
        <w:t>ils sont convaincus que le suffrage universel est une nécessité</w:t>
      </w:r>
      <w:r w:rsidR="00C8634A" w:rsidRPr="006E4902">
        <w:rPr>
          <w:rFonts w:ascii="Linux Libertine" w:hAnsi="Linux Libertine"/>
          <w:szCs w:val="21"/>
        </w:rPr>
        <w:t xml:space="preserve"> </w:t>
      </w:r>
      <w:r w:rsidR="00CC6DB0" w:rsidRPr="006E4902">
        <w:rPr>
          <w:rFonts w:ascii="Linux Libertine" w:hAnsi="Linux Libertine"/>
          <w:szCs w:val="21"/>
        </w:rPr>
        <w:t xml:space="preserve">(un acquis essentiel) </w:t>
      </w:r>
      <w:r w:rsidR="00C8634A" w:rsidRPr="006E4902">
        <w:rPr>
          <w:rFonts w:ascii="Linux Libertine" w:hAnsi="Linux Libertine"/>
          <w:szCs w:val="21"/>
        </w:rPr>
        <w:t>mais que</w:t>
      </w:r>
      <w:r w:rsidR="00CC6DB0" w:rsidRPr="006E4902">
        <w:rPr>
          <w:rFonts w:ascii="Linux Libertine" w:hAnsi="Linux Libertine"/>
          <w:szCs w:val="21"/>
        </w:rPr>
        <w:t>,</w:t>
      </w:r>
      <w:r w:rsidR="00C8634A" w:rsidRPr="006E4902">
        <w:rPr>
          <w:rFonts w:ascii="Linux Libertine" w:hAnsi="Linux Libertine"/>
          <w:szCs w:val="21"/>
        </w:rPr>
        <w:t xml:space="preserve"> sans éduca</w:t>
      </w:r>
      <w:r w:rsidR="00A83F06" w:rsidRPr="006E4902">
        <w:rPr>
          <w:rFonts w:ascii="Linux Libertine" w:hAnsi="Linux Libertine"/>
          <w:szCs w:val="21"/>
        </w:rPr>
        <w:t xml:space="preserve">tion politique, le suffrage universel </w:t>
      </w:r>
      <w:r w:rsidR="00B5520D">
        <w:rPr>
          <w:rFonts w:ascii="Linux Libertine" w:hAnsi="Linux Libertine"/>
          <w:szCs w:val="21"/>
        </w:rPr>
        <w:t>–</w:t>
      </w:r>
      <w:r w:rsidR="004C46CC" w:rsidRPr="006E4902">
        <w:rPr>
          <w:rFonts w:ascii="Linux Libertine" w:hAnsi="Linux Libertine"/>
          <w:szCs w:val="21"/>
        </w:rPr>
        <w:t xml:space="preserve"> notamment à travers le pl</w:t>
      </w:r>
      <w:r w:rsidR="004C46CC" w:rsidRPr="006E4902">
        <w:rPr>
          <w:rFonts w:ascii="Linux Libertine" w:hAnsi="Linux Libertine"/>
          <w:szCs w:val="21"/>
        </w:rPr>
        <w:t>é</w:t>
      </w:r>
      <w:r w:rsidR="004C46CC" w:rsidRPr="006E4902">
        <w:rPr>
          <w:rFonts w:ascii="Linux Libertine" w:hAnsi="Linux Libertine"/>
          <w:szCs w:val="21"/>
        </w:rPr>
        <w:t xml:space="preserve">biscite </w:t>
      </w:r>
      <w:r w:rsidR="00B5520D">
        <w:rPr>
          <w:rFonts w:ascii="Linux Libertine" w:hAnsi="Linux Libertine"/>
          <w:szCs w:val="21"/>
        </w:rPr>
        <w:t>–</w:t>
      </w:r>
      <w:r w:rsidR="004C46CC" w:rsidRPr="006E4902">
        <w:rPr>
          <w:rFonts w:ascii="Linux Libertine" w:hAnsi="Linux Libertine"/>
          <w:szCs w:val="21"/>
        </w:rPr>
        <w:t xml:space="preserve"> </w:t>
      </w:r>
      <w:r w:rsidR="00A83F06" w:rsidRPr="006E4902">
        <w:rPr>
          <w:rFonts w:ascii="Linux Libertine" w:hAnsi="Linux Libertine"/>
          <w:szCs w:val="21"/>
        </w:rPr>
        <w:t>peut être un danger</w:t>
      </w:r>
      <w:r w:rsidR="004C46CC" w:rsidRPr="006E4902">
        <w:rPr>
          <w:rFonts w:ascii="Linux Libertine" w:hAnsi="Linux Libertine"/>
          <w:szCs w:val="21"/>
        </w:rPr>
        <w:t xml:space="preserve"> mortel pour la République.</w:t>
      </w:r>
    </w:p>
    <w:p w:rsidR="000A4413" w:rsidRPr="006E4902" w:rsidRDefault="00D55931" w:rsidP="004B0C17">
      <w:pPr>
        <w:rPr>
          <w:rFonts w:ascii="Linux Libertine" w:hAnsi="Linux Libertine"/>
          <w:szCs w:val="21"/>
        </w:rPr>
      </w:pPr>
      <w:r w:rsidRPr="006E4902">
        <w:rPr>
          <w:rFonts w:ascii="Linux Libertine" w:hAnsi="Linux Libertine"/>
          <w:szCs w:val="21"/>
        </w:rPr>
        <w:t>Ces trois éléments de leur culture politique permettent de définir quelle va être l</w:t>
      </w:r>
      <w:r w:rsidR="00D3108E">
        <w:rPr>
          <w:rFonts w:ascii="Linux Libertine" w:hAnsi="Linux Libertine"/>
          <w:szCs w:val="21"/>
        </w:rPr>
        <w:t>’</w:t>
      </w:r>
      <w:r w:rsidR="00412E7C" w:rsidRPr="006E4902">
        <w:rPr>
          <w:rFonts w:ascii="Linux Libertine" w:hAnsi="Linux Libertine"/>
          <w:szCs w:val="21"/>
        </w:rPr>
        <w:t>orientation g</w:t>
      </w:r>
      <w:r w:rsidR="00412E7C" w:rsidRPr="006E4902">
        <w:rPr>
          <w:rFonts w:ascii="Linux Libertine" w:hAnsi="Linux Libertine"/>
          <w:szCs w:val="21"/>
        </w:rPr>
        <w:t>é</w:t>
      </w:r>
      <w:r w:rsidR="00412E7C" w:rsidRPr="006E4902">
        <w:rPr>
          <w:rFonts w:ascii="Linux Libertine" w:hAnsi="Linux Libertine"/>
          <w:szCs w:val="21"/>
        </w:rPr>
        <w:t>nérale. Ils veulent enraciner la République ; et pour l</w:t>
      </w:r>
      <w:r w:rsidR="00D3108E">
        <w:rPr>
          <w:rFonts w:ascii="Linux Libertine" w:hAnsi="Linux Libertine"/>
          <w:szCs w:val="21"/>
        </w:rPr>
        <w:t>’</w:t>
      </w:r>
      <w:r w:rsidR="00412E7C" w:rsidRPr="006E4902">
        <w:rPr>
          <w:rFonts w:ascii="Linux Libertine" w:hAnsi="Linux Libertine"/>
          <w:szCs w:val="21"/>
        </w:rPr>
        <w:t>enracine, il faut qu</w:t>
      </w:r>
      <w:r w:rsidR="00D3108E">
        <w:rPr>
          <w:rFonts w:ascii="Linux Libertine" w:hAnsi="Linux Libertine"/>
          <w:szCs w:val="21"/>
        </w:rPr>
        <w:t>’</w:t>
      </w:r>
      <w:r w:rsidR="00412E7C" w:rsidRPr="006E4902">
        <w:rPr>
          <w:rFonts w:ascii="Linux Libertine" w:hAnsi="Linux Libertine"/>
          <w:szCs w:val="21"/>
        </w:rPr>
        <w:t xml:space="preserve">elle soit </w:t>
      </w:r>
      <w:r w:rsidR="00B0364C" w:rsidRPr="006E4902">
        <w:rPr>
          <w:rFonts w:ascii="Linux Libertine" w:hAnsi="Linux Libertine"/>
          <w:szCs w:val="21"/>
          <w:u w:val="single"/>
        </w:rPr>
        <w:t>modérée</w:t>
      </w:r>
      <w:r w:rsidR="00B0364C" w:rsidRPr="006E4902">
        <w:rPr>
          <w:rFonts w:ascii="Linux Libertine" w:hAnsi="Linux Libertine"/>
          <w:szCs w:val="21"/>
        </w:rPr>
        <w:t xml:space="preserve"> et </w:t>
      </w:r>
      <w:r w:rsidR="00B0364C" w:rsidRPr="006E4902">
        <w:rPr>
          <w:rFonts w:ascii="Linux Libertine" w:hAnsi="Linux Libertine"/>
          <w:szCs w:val="21"/>
          <w:u w:val="single"/>
        </w:rPr>
        <w:t>ra</w:t>
      </w:r>
      <w:r w:rsidR="00B0364C" w:rsidRPr="006E4902">
        <w:rPr>
          <w:rFonts w:ascii="Linux Libertine" w:hAnsi="Linux Libertine"/>
          <w:szCs w:val="21"/>
          <w:u w:val="single"/>
        </w:rPr>
        <w:t>s</w:t>
      </w:r>
      <w:r w:rsidR="00B0364C" w:rsidRPr="006E4902">
        <w:rPr>
          <w:rFonts w:ascii="Linux Libertine" w:hAnsi="Linux Libertine"/>
          <w:szCs w:val="21"/>
          <w:u w:val="single"/>
        </w:rPr>
        <w:t>surante</w:t>
      </w:r>
      <w:r w:rsidR="00B0364C" w:rsidRPr="006E4902">
        <w:rPr>
          <w:rFonts w:ascii="Linux Libertine" w:hAnsi="Linux Libertine"/>
          <w:szCs w:val="21"/>
        </w:rPr>
        <w:t>.</w:t>
      </w:r>
    </w:p>
    <w:p w:rsidR="008E3AEF" w:rsidRPr="006E4902" w:rsidRDefault="000A4413" w:rsidP="00A83AB9">
      <w:pPr>
        <w:ind w:firstLine="425"/>
        <w:rPr>
          <w:rFonts w:ascii="Linux Libertine" w:hAnsi="Linux Libertine"/>
          <w:szCs w:val="21"/>
        </w:rPr>
      </w:pPr>
      <w:r w:rsidRPr="006E4902">
        <w:rPr>
          <w:rFonts w:ascii="Linux Libertine" w:hAnsi="Linux Libertine"/>
          <w:szCs w:val="21"/>
        </w:rPr>
        <w:t>Une République modérée et rassurante pour rassurer</w:t>
      </w:r>
      <w:r w:rsidR="00333B4F" w:rsidRPr="006E4902">
        <w:rPr>
          <w:rFonts w:ascii="Linux Libertine" w:hAnsi="Linux Libertine"/>
          <w:szCs w:val="21"/>
        </w:rPr>
        <w:t xml:space="preserve"> qui ? Pour rassurer d</w:t>
      </w:r>
      <w:r w:rsidR="00D3108E">
        <w:rPr>
          <w:rFonts w:ascii="Linux Libertine" w:hAnsi="Linux Libertine"/>
          <w:szCs w:val="21"/>
        </w:rPr>
        <w:t>’</w:t>
      </w:r>
      <w:r w:rsidR="00333B4F" w:rsidRPr="006E4902">
        <w:rPr>
          <w:rFonts w:ascii="Linux Libertine" w:hAnsi="Linux Libertine"/>
          <w:szCs w:val="21"/>
        </w:rPr>
        <w:t>abord la grande bourgeoisie</w:t>
      </w:r>
      <w:r w:rsidR="0091766C" w:rsidRPr="006E4902">
        <w:rPr>
          <w:rFonts w:ascii="Linux Libertine" w:hAnsi="Linux Libertine"/>
          <w:szCs w:val="21"/>
        </w:rPr>
        <w:t>, et puis surtout l</w:t>
      </w:r>
      <w:r w:rsidR="00D3108E">
        <w:rPr>
          <w:rFonts w:ascii="Linux Libertine" w:hAnsi="Linux Libertine"/>
          <w:szCs w:val="21"/>
        </w:rPr>
        <w:t>’</w:t>
      </w:r>
      <w:r w:rsidR="0091766C" w:rsidRPr="006E4902">
        <w:rPr>
          <w:rFonts w:ascii="Linux Libertine" w:hAnsi="Linux Libertine"/>
          <w:szCs w:val="21"/>
        </w:rPr>
        <w:t>essentiel de leur électorat, à savoir la France paysanne.</w:t>
      </w:r>
      <w:r w:rsidR="005F5EFD" w:rsidRPr="006E4902">
        <w:rPr>
          <w:rFonts w:ascii="Linux Libertine" w:hAnsi="Linux Libertine"/>
          <w:szCs w:val="21"/>
        </w:rPr>
        <w:t xml:space="preserve"> Avec, il faut insister là-dessus, une ambition : </w:t>
      </w:r>
      <w:r w:rsidR="0033590F" w:rsidRPr="006E4902">
        <w:rPr>
          <w:rFonts w:ascii="Linux Libertine" w:hAnsi="Linux Libertine"/>
          <w:szCs w:val="21"/>
        </w:rPr>
        <w:t>faire en sorte que l</w:t>
      </w:r>
      <w:r w:rsidR="00D3108E">
        <w:rPr>
          <w:rFonts w:ascii="Linux Libertine" w:hAnsi="Linux Libertine"/>
          <w:szCs w:val="21"/>
        </w:rPr>
        <w:t>’</w:t>
      </w:r>
      <w:r w:rsidR="0033590F" w:rsidRPr="006E4902">
        <w:rPr>
          <w:rFonts w:ascii="Linux Libertine" w:hAnsi="Linux Libertine"/>
          <w:szCs w:val="21"/>
        </w:rPr>
        <w:t>État</w:t>
      </w:r>
      <w:r w:rsidR="006F4A23" w:rsidRPr="006E4902">
        <w:rPr>
          <w:rFonts w:ascii="Linux Libertine" w:hAnsi="Linux Libertine"/>
          <w:szCs w:val="21"/>
        </w:rPr>
        <w:t xml:space="preserve"> </w:t>
      </w:r>
      <w:r w:rsidR="0033590F" w:rsidRPr="006E4902">
        <w:rPr>
          <w:rFonts w:ascii="Linux Libertine" w:hAnsi="Linux Libertine"/>
          <w:szCs w:val="21"/>
        </w:rPr>
        <w:t xml:space="preserve">développe un système </w:t>
      </w:r>
      <w:r w:rsidR="00794E5E" w:rsidRPr="006E4902">
        <w:rPr>
          <w:rFonts w:ascii="Linux Libertine" w:hAnsi="Linux Libertine"/>
          <w:szCs w:val="21"/>
        </w:rPr>
        <w:t>public d</w:t>
      </w:r>
      <w:r w:rsidR="00D3108E">
        <w:rPr>
          <w:rFonts w:ascii="Linux Libertine" w:hAnsi="Linux Libertine"/>
          <w:szCs w:val="21"/>
        </w:rPr>
        <w:t>’</w:t>
      </w:r>
      <w:r w:rsidR="0033590F" w:rsidRPr="006E4902">
        <w:rPr>
          <w:rFonts w:ascii="Linux Libertine" w:hAnsi="Linux Libertine"/>
          <w:szCs w:val="21"/>
        </w:rPr>
        <w:t>éducati</w:t>
      </w:r>
      <w:r w:rsidR="00794E5E" w:rsidRPr="006E4902">
        <w:rPr>
          <w:rFonts w:ascii="Linux Libertine" w:hAnsi="Linux Libertine"/>
          <w:szCs w:val="21"/>
        </w:rPr>
        <w:t>on</w:t>
      </w:r>
      <w:r w:rsidR="0033590F" w:rsidRPr="006E4902">
        <w:rPr>
          <w:rFonts w:ascii="Linux Libertine" w:hAnsi="Linux Libertine"/>
          <w:szCs w:val="21"/>
        </w:rPr>
        <w:t xml:space="preserve"> qui permette à chacun</w:t>
      </w:r>
      <w:r w:rsidR="00794E5E" w:rsidRPr="006E4902">
        <w:rPr>
          <w:rFonts w:ascii="Linux Libertine" w:hAnsi="Linux Libertine"/>
          <w:szCs w:val="21"/>
        </w:rPr>
        <w:t xml:space="preserve"> (et donc à tous)</w:t>
      </w:r>
      <w:r w:rsidR="0033590F" w:rsidRPr="006E4902">
        <w:rPr>
          <w:rFonts w:ascii="Linux Libertine" w:hAnsi="Linux Libertine"/>
          <w:szCs w:val="21"/>
        </w:rPr>
        <w:t xml:space="preserve"> de faire son éducation politique</w:t>
      </w:r>
      <w:r w:rsidR="00794E5E" w:rsidRPr="006E4902">
        <w:rPr>
          <w:rFonts w:ascii="Linux Libertine" w:hAnsi="Linux Libertine"/>
          <w:szCs w:val="21"/>
        </w:rPr>
        <w:t xml:space="preserve">. </w:t>
      </w:r>
      <w:r w:rsidR="002525F7" w:rsidRPr="006E4902">
        <w:rPr>
          <w:rFonts w:ascii="Linux Libertine" w:hAnsi="Linux Libertine"/>
          <w:szCs w:val="21"/>
        </w:rPr>
        <w:t>O</w:t>
      </w:r>
      <w:r w:rsidR="00794E5E" w:rsidRPr="006E4902">
        <w:rPr>
          <w:rFonts w:ascii="Linux Libertine" w:hAnsi="Linux Libertine"/>
          <w:szCs w:val="21"/>
        </w:rPr>
        <w:t>n voit bien que l</w:t>
      </w:r>
      <w:r w:rsidR="00D3108E">
        <w:rPr>
          <w:rFonts w:ascii="Linux Libertine" w:hAnsi="Linux Libertine"/>
          <w:szCs w:val="21"/>
        </w:rPr>
        <w:t>’</w:t>
      </w:r>
      <w:r w:rsidR="00794E5E" w:rsidRPr="006E4902">
        <w:rPr>
          <w:rFonts w:ascii="Linux Libertine" w:hAnsi="Linux Libertine"/>
          <w:szCs w:val="21"/>
        </w:rPr>
        <w:t xml:space="preserve">on a là, derrière ces deux </w:t>
      </w:r>
      <w:r w:rsidR="00060B4B" w:rsidRPr="006E4902">
        <w:rPr>
          <w:rFonts w:ascii="Linux Libertine" w:hAnsi="Linux Libertine"/>
          <w:szCs w:val="21"/>
        </w:rPr>
        <w:t xml:space="preserve">personnages, </w:t>
      </w:r>
      <w:r w:rsidR="0082285A" w:rsidRPr="006E4902">
        <w:rPr>
          <w:rFonts w:ascii="Linux Libertine" w:hAnsi="Linux Libertine"/>
          <w:szCs w:val="21"/>
        </w:rPr>
        <w:t>les idées de Condorcet</w:t>
      </w:r>
      <w:r w:rsidR="009E4399" w:rsidRPr="006E4902">
        <w:rPr>
          <w:rStyle w:val="Appelnotedebasdep"/>
          <w:rFonts w:ascii="Linux Libertine" w:hAnsi="Linux Libertine"/>
          <w:szCs w:val="21"/>
        </w:rPr>
        <w:footnoteReference w:id="1"/>
      </w:r>
      <w:r w:rsidR="00406824" w:rsidRPr="006E4902">
        <w:rPr>
          <w:rFonts w:ascii="Linux Libertine" w:hAnsi="Linux Libertine"/>
          <w:szCs w:val="21"/>
        </w:rPr>
        <w:t xml:space="preserve"> avec </w:t>
      </w:r>
      <w:r w:rsidR="002525F7" w:rsidRPr="006E4902">
        <w:rPr>
          <w:rFonts w:ascii="Linux Libertine" w:hAnsi="Linux Libertine"/>
          <w:szCs w:val="21"/>
        </w:rPr>
        <w:t>le poids d</w:t>
      </w:r>
      <w:r w:rsidR="00D3108E">
        <w:rPr>
          <w:rFonts w:ascii="Linux Libertine" w:hAnsi="Linux Libertine"/>
          <w:szCs w:val="21"/>
        </w:rPr>
        <w:t>’</w:t>
      </w:r>
      <w:r w:rsidR="002525F7" w:rsidRPr="006E4902">
        <w:rPr>
          <w:rFonts w:ascii="Linux Libertine" w:hAnsi="Linux Libertine"/>
          <w:szCs w:val="21"/>
        </w:rPr>
        <w:t>une vision libérale, c</w:t>
      </w:r>
      <w:r w:rsidR="00D3108E">
        <w:rPr>
          <w:rFonts w:ascii="Linux Libertine" w:hAnsi="Linux Libertine"/>
          <w:szCs w:val="21"/>
        </w:rPr>
        <w:t>’</w:t>
      </w:r>
      <w:r w:rsidR="002525F7" w:rsidRPr="006E4902">
        <w:rPr>
          <w:rFonts w:ascii="Linux Libertine" w:hAnsi="Linux Libertine"/>
          <w:szCs w:val="21"/>
        </w:rPr>
        <w:t>est-à-dire</w:t>
      </w:r>
      <w:r w:rsidR="002173AF" w:rsidRPr="006E4902">
        <w:rPr>
          <w:rFonts w:ascii="Linux Libertine" w:hAnsi="Linux Libertine"/>
          <w:szCs w:val="21"/>
        </w:rPr>
        <w:t xml:space="preserve"> </w:t>
      </w:r>
      <w:r w:rsidR="00B5520D">
        <w:rPr>
          <w:rFonts w:ascii="Linux Libertine" w:hAnsi="Linux Libertine"/>
          <w:szCs w:val="21"/>
        </w:rPr>
        <w:t>–</w:t>
      </w:r>
      <w:r w:rsidR="002173AF" w:rsidRPr="006E4902">
        <w:rPr>
          <w:rFonts w:ascii="Linux Libertine" w:hAnsi="Linux Libertine"/>
          <w:szCs w:val="21"/>
        </w:rPr>
        <w:t xml:space="preserve"> si l</w:t>
      </w:r>
      <w:r w:rsidR="00D3108E">
        <w:rPr>
          <w:rFonts w:ascii="Linux Libertine" w:hAnsi="Linux Libertine"/>
          <w:szCs w:val="21"/>
        </w:rPr>
        <w:t>’</w:t>
      </w:r>
      <w:r w:rsidR="002173AF" w:rsidRPr="006E4902">
        <w:rPr>
          <w:rFonts w:ascii="Linux Libertine" w:hAnsi="Linux Libertine"/>
          <w:szCs w:val="21"/>
        </w:rPr>
        <w:t>on excepte le secteur de l</w:t>
      </w:r>
      <w:r w:rsidR="00D3108E">
        <w:rPr>
          <w:rFonts w:ascii="Linux Libertine" w:hAnsi="Linux Libertine"/>
          <w:szCs w:val="21"/>
        </w:rPr>
        <w:t>’</w:t>
      </w:r>
      <w:r w:rsidR="002173AF" w:rsidRPr="006E4902">
        <w:rPr>
          <w:rFonts w:ascii="Linux Libertine" w:hAnsi="Linux Libertine"/>
          <w:szCs w:val="21"/>
        </w:rPr>
        <w:t xml:space="preserve">éducation </w:t>
      </w:r>
      <w:r w:rsidR="00B5520D">
        <w:rPr>
          <w:rFonts w:ascii="Linux Libertine" w:hAnsi="Linux Libertine"/>
          <w:szCs w:val="21"/>
        </w:rPr>
        <w:t>–</w:t>
      </w:r>
      <w:r w:rsidR="002173AF" w:rsidRPr="006E4902">
        <w:rPr>
          <w:rFonts w:ascii="Linux Libertine" w:hAnsi="Linux Libertine"/>
          <w:szCs w:val="21"/>
        </w:rPr>
        <w:t xml:space="preserve"> l</w:t>
      </w:r>
      <w:r w:rsidR="00D3108E">
        <w:rPr>
          <w:rFonts w:ascii="Linux Libertine" w:hAnsi="Linux Libertine"/>
          <w:szCs w:val="21"/>
        </w:rPr>
        <w:t>’</w:t>
      </w:r>
      <w:r w:rsidR="002173AF" w:rsidRPr="006E4902">
        <w:rPr>
          <w:rFonts w:ascii="Linux Libertine" w:hAnsi="Linux Libertine"/>
          <w:szCs w:val="21"/>
        </w:rPr>
        <w:t xml:space="preserve">État comme </w:t>
      </w:r>
      <w:r w:rsidR="00AC0A96" w:rsidRPr="006E4902">
        <w:rPr>
          <w:rFonts w:ascii="Linux Libertine" w:hAnsi="Linux Libertine"/>
          <w:szCs w:val="21"/>
        </w:rPr>
        <w:t xml:space="preserve">ayant </w:t>
      </w:r>
      <w:r w:rsidR="002173AF" w:rsidRPr="006E4902">
        <w:rPr>
          <w:rFonts w:ascii="Linux Libertine" w:hAnsi="Linux Libertine"/>
          <w:szCs w:val="21"/>
        </w:rPr>
        <w:t xml:space="preserve">seul </w:t>
      </w:r>
      <w:r w:rsidR="00AB34CC" w:rsidRPr="006E4902">
        <w:rPr>
          <w:rFonts w:ascii="Linux Libertine" w:hAnsi="Linux Libertine"/>
          <w:szCs w:val="21"/>
        </w:rPr>
        <w:t xml:space="preserve">à son actif </w:t>
      </w:r>
      <w:r w:rsidR="00DD6A37" w:rsidRPr="006E4902">
        <w:rPr>
          <w:rFonts w:ascii="Linux Libertine" w:hAnsi="Linux Libertine"/>
          <w:szCs w:val="21"/>
        </w:rPr>
        <w:t>la formation civique</w:t>
      </w:r>
      <w:r w:rsidR="00AB34CC" w:rsidRPr="006E4902">
        <w:rPr>
          <w:rFonts w:ascii="Linux Libertine" w:hAnsi="Linux Libertine"/>
          <w:szCs w:val="21"/>
        </w:rPr>
        <w:t xml:space="preserve"> des citoyens.</w:t>
      </w:r>
    </w:p>
    <w:p w:rsidR="000A4413" w:rsidRPr="006E4902" w:rsidRDefault="00D76FD8" w:rsidP="00A83AB9">
      <w:pPr>
        <w:ind w:firstLine="425"/>
        <w:rPr>
          <w:rFonts w:ascii="Linux Libertine" w:hAnsi="Linux Libertine"/>
          <w:szCs w:val="21"/>
        </w:rPr>
      </w:pPr>
      <w:r w:rsidRPr="006E4902">
        <w:rPr>
          <w:rFonts w:ascii="Linux Libertine" w:hAnsi="Linux Libertine"/>
          <w:szCs w:val="21"/>
        </w:rPr>
        <w:t>Ce</w:t>
      </w:r>
      <w:r w:rsidR="008E3AEF" w:rsidRPr="006E4902">
        <w:rPr>
          <w:rFonts w:ascii="Linux Libertine" w:hAnsi="Linux Libertine"/>
          <w:szCs w:val="21"/>
        </w:rPr>
        <w:t xml:space="preserve">tte vision partagée par Gambetta et Ferry </w:t>
      </w:r>
      <w:r w:rsidRPr="006E4902">
        <w:rPr>
          <w:rFonts w:ascii="Linux Libertine" w:hAnsi="Linux Libertine"/>
          <w:szCs w:val="21"/>
        </w:rPr>
        <w:t xml:space="preserve">donne </w:t>
      </w:r>
      <w:r w:rsidR="008E3AEF" w:rsidRPr="006E4902">
        <w:rPr>
          <w:rFonts w:ascii="Linux Libertine" w:hAnsi="Linux Libertine"/>
          <w:szCs w:val="21"/>
        </w:rPr>
        <w:t>une crispation très forte d</w:t>
      </w:r>
      <w:r w:rsidR="00FA3701" w:rsidRPr="006E4902">
        <w:rPr>
          <w:rFonts w:ascii="Linux Libertine" w:hAnsi="Linux Libertine"/>
          <w:szCs w:val="21"/>
        </w:rPr>
        <w:t>u camp r</w:t>
      </w:r>
      <w:r w:rsidR="00FA3701" w:rsidRPr="006E4902">
        <w:rPr>
          <w:rFonts w:ascii="Linux Libertine" w:hAnsi="Linux Libertine"/>
          <w:szCs w:val="21"/>
        </w:rPr>
        <w:t>é</w:t>
      </w:r>
      <w:r w:rsidR="00FA3701" w:rsidRPr="006E4902">
        <w:rPr>
          <w:rFonts w:ascii="Linux Libertine" w:hAnsi="Linux Libertine"/>
          <w:szCs w:val="21"/>
        </w:rPr>
        <w:t>publicain.</w:t>
      </w:r>
      <w:r w:rsidR="004E1C40" w:rsidRPr="006E4902">
        <w:rPr>
          <w:rFonts w:ascii="Linux Libertine" w:hAnsi="Linux Libertine"/>
          <w:szCs w:val="21"/>
        </w:rPr>
        <w:t xml:space="preserve"> D</w:t>
      </w:r>
      <w:r w:rsidR="00D3108E">
        <w:rPr>
          <w:rFonts w:ascii="Linux Libertine" w:hAnsi="Linux Libertine"/>
          <w:szCs w:val="21"/>
        </w:rPr>
        <w:t>’</w:t>
      </w:r>
      <w:r w:rsidR="004E1C40" w:rsidRPr="006E4902">
        <w:rPr>
          <w:rFonts w:ascii="Linux Libertine" w:hAnsi="Linux Libertine"/>
          <w:szCs w:val="21"/>
        </w:rPr>
        <w:t>où vient cette crispation qui va déboucher sur une division durable</w:t>
      </w:r>
      <w:r w:rsidR="00F41F0F" w:rsidRPr="006E4902">
        <w:rPr>
          <w:rFonts w:ascii="Linux Libertine" w:hAnsi="Linux Libertine"/>
          <w:szCs w:val="21"/>
        </w:rPr>
        <w:t xml:space="preserve"> des républ</w:t>
      </w:r>
      <w:r w:rsidR="00F41F0F" w:rsidRPr="006E4902">
        <w:rPr>
          <w:rFonts w:ascii="Linux Libertine" w:hAnsi="Linux Libertine"/>
          <w:szCs w:val="21"/>
        </w:rPr>
        <w:t>i</w:t>
      </w:r>
      <w:r w:rsidR="00F41F0F" w:rsidRPr="006E4902">
        <w:rPr>
          <w:rFonts w:ascii="Linux Libertine" w:hAnsi="Linux Libertine"/>
          <w:szCs w:val="21"/>
        </w:rPr>
        <w:t xml:space="preserve">cains ? </w:t>
      </w:r>
      <w:r w:rsidR="00EE12AC" w:rsidRPr="006E4902">
        <w:rPr>
          <w:rFonts w:ascii="Linux Libertine" w:hAnsi="Linux Libertine"/>
          <w:szCs w:val="21"/>
        </w:rPr>
        <w:t>Elle vient tout simplement de l</w:t>
      </w:r>
      <w:r w:rsidR="00D3108E">
        <w:rPr>
          <w:rFonts w:ascii="Linux Libertine" w:hAnsi="Linux Libertine"/>
          <w:szCs w:val="21"/>
        </w:rPr>
        <w:t>’</w:t>
      </w:r>
      <w:r w:rsidR="00EE12AC" w:rsidRPr="006E4902">
        <w:rPr>
          <w:rFonts w:ascii="Linux Libertine" w:hAnsi="Linux Libertine"/>
          <w:szCs w:val="21"/>
        </w:rPr>
        <w:t>extrême gauche</w:t>
      </w:r>
      <w:r w:rsidR="00421C8B" w:rsidRPr="006E4902">
        <w:rPr>
          <w:rFonts w:ascii="Linux Libertine" w:hAnsi="Linux Libertine"/>
          <w:szCs w:val="21"/>
        </w:rPr>
        <w:t xml:space="preserve"> qui renaît. Elle vient </w:t>
      </w:r>
      <w:r w:rsidR="00A133C7" w:rsidRPr="006E4902">
        <w:rPr>
          <w:rFonts w:ascii="Linux Libertine" w:hAnsi="Linux Libertine"/>
          <w:szCs w:val="21"/>
        </w:rPr>
        <w:t>du courant pol</w:t>
      </w:r>
      <w:r w:rsidR="00A133C7" w:rsidRPr="006E4902">
        <w:rPr>
          <w:rFonts w:ascii="Linux Libertine" w:hAnsi="Linux Libertine"/>
          <w:szCs w:val="21"/>
        </w:rPr>
        <w:t>i</w:t>
      </w:r>
      <w:r w:rsidR="00A133C7" w:rsidRPr="006E4902">
        <w:rPr>
          <w:rFonts w:ascii="Linux Libertine" w:hAnsi="Linux Libertine"/>
          <w:szCs w:val="21"/>
        </w:rPr>
        <w:t>tique majeur, dont nous aurons à reparler, qui s</w:t>
      </w:r>
      <w:r w:rsidR="00D3108E">
        <w:rPr>
          <w:rFonts w:ascii="Linux Libertine" w:hAnsi="Linux Libertine"/>
          <w:szCs w:val="21"/>
        </w:rPr>
        <w:t>’</w:t>
      </w:r>
      <w:r w:rsidR="00A133C7" w:rsidRPr="006E4902">
        <w:rPr>
          <w:rFonts w:ascii="Linux Libertine" w:hAnsi="Linux Libertine"/>
          <w:szCs w:val="21"/>
        </w:rPr>
        <w:t>appelle le radicalisme</w:t>
      </w:r>
      <w:r w:rsidR="00CC51D2" w:rsidRPr="006E4902">
        <w:rPr>
          <w:rFonts w:ascii="Linux Libertine" w:hAnsi="Linux Libertine"/>
          <w:szCs w:val="21"/>
        </w:rPr>
        <w:t> ; plus précisément d</w:t>
      </w:r>
      <w:r w:rsidR="00D3108E">
        <w:rPr>
          <w:rFonts w:ascii="Linux Libertine" w:hAnsi="Linux Libertine"/>
          <w:szCs w:val="21"/>
        </w:rPr>
        <w:t>’</w:t>
      </w:r>
      <w:r w:rsidR="00CC51D2" w:rsidRPr="006E4902">
        <w:rPr>
          <w:rFonts w:ascii="Linux Libertine" w:hAnsi="Linux Libertine"/>
          <w:szCs w:val="21"/>
        </w:rPr>
        <w:t xml:space="preserve">une cinquantaine de députés </w:t>
      </w:r>
      <w:r w:rsidR="00CF5CB1" w:rsidRPr="006E4902">
        <w:rPr>
          <w:rFonts w:ascii="Linux Libertine" w:hAnsi="Linux Libertine"/>
          <w:szCs w:val="21"/>
        </w:rPr>
        <w:t xml:space="preserve">radicaux </w:t>
      </w:r>
      <w:r w:rsidR="00DE35B0" w:rsidRPr="006E4902">
        <w:rPr>
          <w:rFonts w:ascii="Linux Libertine" w:hAnsi="Linux Libertine"/>
          <w:szCs w:val="21"/>
        </w:rPr>
        <w:t>qui ont, en la personne de Georges Cl</w:t>
      </w:r>
      <w:r w:rsidR="005D7E18" w:rsidRPr="006E4902">
        <w:rPr>
          <w:rFonts w:ascii="Linux Libertine" w:hAnsi="Linux Libertine"/>
          <w:szCs w:val="21"/>
        </w:rPr>
        <w:t>e</w:t>
      </w:r>
      <w:r w:rsidR="00DE35B0" w:rsidRPr="006E4902">
        <w:rPr>
          <w:rFonts w:ascii="Linux Libertine" w:hAnsi="Linux Libertine"/>
          <w:szCs w:val="21"/>
        </w:rPr>
        <w:t>menceau</w:t>
      </w:r>
      <w:r w:rsidR="00A57735" w:rsidRPr="006E4902">
        <w:rPr>
          <w:rFonts w:ascii="Linux Libertine" w:hAnsi="Linux Libertine"/>
          <w:szCs w:val="21"/>
        </w:rPr>
        <w:t>, un orateur hors pair</w:t>
      </w:r>
      <w:r w:rsidR="00D50F0B" w:rsidRPr="006E4902">
        <w:rPr>
          <w:rFonts w:ascii="Linux Libertine" w:hAnsi="Linux Libertine"/>
          <w:szCs w:val="21"/>
        </w:rPr>
        <w:t xml:space="preserve"> : </w:t>
      </w:r>
      <w:r w:rsidR="00705C64" w:rsidRPr="006E4902">
        <w:rPr>
          <w:rFonts w:ascii="Linux Libertine" w:hAnsi="Linux Libertine"/>
          <w:szCs w:val="21"/>
        </w:rPr>
        <w:t>« Vous voulez endormir les français », « Vous n</w:t>
      </w:r>
      <w:r w:rsidR="00D3108E">
        <w:rPr>
          <w:rFonts w:ascii="Linux Libertine" w:hAnsi="Linux Libertine"/>
          <w:szCs w:val="21"/>
        </w:rPr>
        <w:t>’</w:t>
      </w:r>
      <w:r w:rsidR="00705C64" w:rsidRPr="006E4902">
        <w:rPr>
          <w:rFonts w:ascii="Linux Libertine" w:hAnsi="Linux Libertine"/>
          <w:szCs w:val="21"/>
        </w:rPr>
        <w:t>êtes, messiers, que des "opport</w:t>
      </w:r>
      <w:r w:rsidR="00705C64" w:rsidRPr="006E4902">
        <w:rPr>
          <w:rFonts w:ascii="Linux Libertine" w:hAnsi="Linux Libertine"/>
          <w:szCs w:val="21"/>
        </w:rPr>
        <w:t>u</w:t>
      </w:r>
      <w:r w:rsidR="00705C64" w:rsidRPr="006E4902">
        <w:rPr>
          <w:rFonts w:ascii="Linux Libertine" w:hAnsi="Linux Libertine"/>
          <w:szCs w:val="21"/>
        </w:rPr>
        <w:t>nistes" »</w:t>
      </w:r>
      <w:r w:rsidR="00726182" w:rsidRPr="006E4902">
        <w:rPr>
          <w:rFonts w:ascii="Linux Libertine" w:hAnsi="Linux Libertine"/>
          <w:szCs w:val="21"/>
        </w:rPr>
        <w:t xml:space="preserve"> </w:t>
      </w:r>
      <w:r w:rsidR="00B5520D">
        <w:rPr>
          <w:rFonts w:ascii="Linux Libertine" w:hAnsi="Linux Libertine"/>
          <w:szCs w:val="21"/>
        </w:rPr>
        <w:t>–</w:t>
      </w:r>
      <w:r w:rsidR="00726182" w:rsidRPr="006E4902">
        <w:rPr>
          <w:rFonts w:ascii="Linux Libertine" w:hAnsi="Linux Libertine"/>
          <w:szCs w:val="21"/>
        </w:rPr>
        <w:t xml:space="preserve"> c</w:t>
      </w:r>
      <w:r w:rsidR="00D3108E">
        <w:rPr>
          <w:rFonts w:ascii="Linux Libertine" w:hAnsi="Linux Libertine"/>
          <w:szCs w:val="21"/>
        </w:rPr>
        <w:t>’</w:t>
      </w:r>
      <w:r w:rsidR="00726182" w:rsidRPr="006E4902">
        <w:rPr>
          <w:rFonts w:ascii="Linux Libertine" w:hAnsi="Linux Libertine"/>
          <w:szCs w:val="21"/>
        </w:rPr>
        <w:t>est lui qui les a baptisé ainsi</w:t>
      </w:r>
      <w:r w:rsidR="00D50F0B" w:rsidRPr="006E4902">
        <w:rPr>
          <w:rFonts w:ascii="Linux Libertine" w:hAnsi="Linux Libertine"/>
          <w:szCs w:val="21"/>
        </w:rPr>
        <w:t>.</w:t>
      </w:r>
    </w:p>
    <w:p w:rsidR="00EA0617" w:rsidRPr="006E4902" w:rsidRDefault="00EA0617" w:rsidP="00A83AB9">
      <w:pPr>
        <w:ind w:firstLine="425"/>
        <w:rPr>
          <w:rFonts w:ascii="Linux Libertine" w:hAnsi="Linux Libertine"/>
          <w:szCs w:val="21"/>
        </w:rPr>
      </w:pPr>
      <w:r w:rsidRPr="006E4902">
        <w:rPr>
          <w:rFonts w:ascii="Linux Libertine" w:hAnsi="Linux Libertine"/>
          <w:szCs w:val="21"/>
        </w:rPr>
        <w:t xml:space="preserve">Qui sont ces députés radicaux ? </w:t>
      </w:r>
      <w:r w:rsidR="000C6346" w:rsidRPr="006E4902">
        <w:rPr>
          <w:rFonts w:ascii="Linux Libertine" w:hAnsi="Linux Libertine"/>
          <w:szCs w:val="21"/>
        </w:rPr>
        <w:t>Ce sont d</w:t>
      </w:r>
      <w:r w:rsidR="00D3108E">
        <w:rPr>
          <w:rFonts w:ascii="Linux Libertine" w:hAnsi="Linux Libertine"/>
          <w:szCs w:val="21"/>
        </w:rPr>
        <w:t>’</w:t>
      </w:r>
      <w:r w:rsidR="000C6346" w:rsidRPr="006E4902">
        <w:rPr>
          <w:rFonts w:ascii="Linux Libertine" w:hAnsi="Linux Libertine"/>
          <w:szCs w:val="21"/>
        </w:rPr>
        <w:t>abord des députés des villes</w:t>
      </w:r>
      <w:r w:rsidR="000D5B4B" w:rsidRPr="006E4902">
        <w:rPr>
          <w:rFonts w:ascii="Linux Libertine" w:hAnsi="Linux Libertine"/>
          <w:szCs w:val="21"/>
        </w:rPr>
        <w:t> ;</w:t>
      </w:r>
      <w:r w:rsidR="00E01E68" w:rsidRPr="006E4902">
        <w:rPr>
          <w:rFonts w:ascii="Linux Libertine" w:hAnsi="Linux Libertine"/>
          <w:szCs w:val="21"/>
        </w:rPr>
        <w:t xml:space="preserve"> ce sont les dép</w:t>
      </w:r>
      <w:r w:rsidR="00E01E68" w:rsidRPr="006E4902">
        <w:rPr>
          <w:rFonts w:ascii="Linux Libertine" w:hAnsi="Linux Libertine"/>
          <w:szCs w:val="21"/>
        </w:rPr>
        <w:t>u</w:t>
      </w:r>
      <w:r w:rsidR="00E01E68" w:rsidRPr="006E4902">
        <w:rPr>
          <w:rFonts w:ascii="Linux Libertine" w:hAnsi="Linux Libertine"/>
          <w:szCs w:val="21"/>
        </w:rPr>
        <w:t>tés u</w:t>
      </w:r>
      <w:r w:rsidR="00A276B8" w:rsidRPr="006E4902">
        <w:rPr>
          <w:rFonts w:ascii="Linux Libertine" w:hAnsi="Linux Libertine"/>
          <w:szCs w:val="21"/>
        </w:rPr>
        <w:t>rbains, portés en plus par l</w:t>
      </w:r>
      <w:r w:rsidR="00D3108E">
        <w:rPr>
          <w:rFonts w:ascii="Linux Libertine" w:hAnsi="Linux Libertine"/>
          <w:szCs w:val="21"/>
        </w:rPr>
        <w:t>’</w:t>
      </w:r>
      <w:r w:rsidR="00A276B8" w:rsidRPr="006E4902">
        <w:rPr>
          <w:rFonts w:ascii="Linux Libertine" w:hAnsi="Linux Libertine"/>
          <w:szCs w:val="21"/>
        </w:rPr>
        <w:t>amnistie des communards</w:t>
      </w:r>
      <w:r w:rsidR="007F607C" w:rsidRPr="006E4902">
        <w:rPr>
          <w:rFonts w:ascii="Linux Libertine" w:hAnsi="Linux Libertine"/>
          <w:szCs w:val="21"/>
        </w:rPr>
        <w:t>. Ils retrouvent l</w:t>
      </w:r>
      <w:r w:rsidR="007D1F78" w:rsidRPr="006E4902">
        <w:rPr>
          <w:rFonts w:ascii="Linux Libertine" w:hAnsi="Linux Libertine"/>
          <w:szCs w:val="21"/>
        </w:rPr>
        <w:t>es slogans chers aux co</w:t>
      </w:r>
      <w:r w:rsidR="007D1F78" w:rsidRPr="006E4902">
        <w:rPr>
          <w:rFonts w:ascii="Linux Libertine" w:hAnsi="Linux Libertine"/>
          <w:szCs w:val="21"/>
        </w:rPr>
        <w:t>m</w:t>
      </w:r>
      <w:r w:rsidR="007D1F78" w:rsidRPr="006E4902">
        <w:rPr>
          <w:rFonts w:ascii="Linux Libertine" w:hAnsi="Linux Libertine"/>
          <w:szCs w:val="21"/>
        </w:rPr>
        <w:t>munards, à savoir une République « démocratique et sociale »</w:t>
      </w:r>
      <w:r w:rsidR="00F7079A" w:rsidRPr="006E4902">
        <w:rPr>
          <w:rFonts w:ascii="Linux Libertine" w:hAnsi="Linux Libertine"/>
          <w:szCs w:val="21"/>
        </w:rPr>
        <w:t>.</w:t>
      </w:r>
    </w:p>
    <w:p w:rsidR="00F7079A" w:rsidRPr="006E4902" w:rsidRDefault="00F7079A" w:rsidP="00A83AB9">
      <w:pPr>
        <w:ind w:firstLine="425"/>
        <w:rPr>
          <w:rFonts w:ascii="Linux Libertine" w:hAnsi="Linux Libertine"/>
          <w:szCs w:val="21"/>
        </w:rPr>
      </w:pPr>
      <w:r w:rsidRPr="006E4902">
        <w:rPr>
          <w:rFonts w:ascii="Linux Libertine" w:hAnsi="Linux Libertine"/>
          <w:szCs w:val="21"/>
        </w:rPr>
        <w:t>Deux axes forts traversent la nébuleuse radicale</w:t>
      </w:r>
      <w:r w:rsidR="00A773D9" w:rsidRPr="006E4902">
        <w:rPr>
          <w:rFonts w:ascii="Linux Libertine" w:hAnsi="Linux Libertine"/>
          <w:szCs w:val="21"/>
        </w:rPr>
        <w:t>. L</w:t>
      </w:r>
      <w:r w:rsidR="006667C2" w:rsidRPr="006E4902">
        <w:rPr>
          <w:rFonts w:ascii="Linux Libertine" w:hAnsi="Linux Libertine"/>
          <w:szCs w:val="21"/>
        </w:rPr>
        <w:t>e premier axe, c</w:t>
      </w:r>
      <w:r w:rsidR="00D3108E">
        <w:rPr>
          <w:rFonts w:ascii="Linux Libertine" w:hAnsi="Linux Libertine"/>
          <w:szCs w:val="21"/>
        </w:rPr>
        <w:t>’</w:t>
      </w:r>
      <w:r w:rsidR="006667C2" w:rsidRPr="006E4902">
        <w:rPr>
          <w:rFonts w:ascii="Linux Libertine" w:hAnsi="Linux Libertine"/>
          <w:szCs w:val="21"/>
        </w:rPr>
        <w:t>est s</w:t>
      </w:r>
      <w:r w:rsidR="00D3108E">
        <w:rPr>
          <w:rFonts w:ascii="Linux Libertine" w:hAnsi="Linux Libertine"/>
          <w:szCs w:val="21"/>
        </w:rPr>
        <w:t>’</w:t>
      </w:r>
      <w:r w:rsidR="006667C2" w:rsidRPr="006E4902">
        <w:rPr>
          <w:rFonts w:ascii="Linux Libertine" w:hAnsi="Linux Libertine"/>
          <w:szCs w:val="21"/>
        </w:rPr>
        <w:t>attaquer aux pr</w:t>
      </w:r>
      <w:r w:rsidR="006667C2" w:rsidRPr="006E4902">
        <w:rPr>
          <w:rFonts w:ascii="Linux Libertine" w:hAnsi="Linux Libertine"/>
          <w:szCs w:val="21"/>
        </w:rPr>
        <w:t>i</w:t>
      </w:r>
      <w:r w:rsidR="006667C2" w:rsidRPr="006E4902">
        <w:rPr>
          <w:rFonts w:ascii="Linux Libertine" w:hAnsi="Linux Libertine"/>
          <w:szCs w:val="21"/>
        </w:rPr>
        <w:t>vilèges de la bourgeoisie</w:t>
      </w:r>
      <w:r w:rsidR="000C3444" w:rsidRPr="006E4902">
        <w:rPr>
          <w:rFonts w:ascii="Linux Libertine" w:hAnsi="Linux Libertine"/>
          <w:szCs w:val="21"/>
        </w:rPr>
        <w:t xml:space="preserve"> ; le deuxième est que les radicaux sont les seuls députés </w:t>
      </w:r>
      <w:r w:rsidR="004B66B1" w:rsidRPr="006E4902">
        <w:rPr>
          <w:rFonts w:ascii="Linux Libertine" w:hAnsi="Linux Libertine"/>
          <w:szCs w:val="21"/>
        </w:rPr>
        <w:t xml:space="preserve">sensibles </w:t>
      </w:r>
      <w:r w:rsidR="0096281A" w:rsidRPr="006E4902">
        <w:rPr>
          <w:rFonts w:ascii="Linux Libertine" w:hAnsi="Linux Libertine"/>
          <w:szCs w:val="21"/>
        </w:rPr>
        <w:t xml:space="preserve">(dans ces années 1880-1885) </w:t>
      </w:r>
      <w:r w:rsidR="004B66B1" w:rsidRPr="006E4902">
        <w:rPr>
          <w:rFonts w:ascii="Linux Libertine" w:hAnsi="Linux Libertine"/>
          <w:szCs w:val="21"/>
        </w:rPr>
        <w:t>à la misère ouvrière, à ce qu</w:t>
      </w:r>
      <w:r w:rsidR="00D3108E">
        <w:rPr>
          <w:rFonts w:ascii="Linux Libertine" w:hAnsi="Linux Libertine"/>
          <w:szCs w:val="21"/>
        </w:rPr>
        <w:t>’</w:t>
      </w:r>
      <w:r w:rsidR="004B66B1" w:rsidRPr="006E4902">
        <w:rPr>
          <w:rFonts w:ascii="Linux Libertine" w:hAnsi="Linux Libertine"/>
          <w:szCs w:val="21"/>
        </w:rPr>
        <w:t>on appelle la « misère sociale »</w:t>
      </w:r>
      <w:r w:rsidR="001A468B" w:rsidRPr="006E4902">
        <w:rPr>
          <w:rFonts w:ascii="Linux Libertine" w:hAnsi="Linux Libertine"/>
          <w:szCs w:val="21"/>
        </w:rPr>
        <w:t xml:space="preserve"> (ou la question sociale).</w:t>
      </w:r>
    </w:p>
    <w:p w:rsidR="00D35DFC" w:rsidRPr="006E4902" w:rsidRDefault="004667D0" w:rsidP="00A83AB9">
      <w:pPr>
        <w:ind w:firstLine="425"/>
        <w:rPr>
          <w:rFonts w:ascii="Linux Libertine" w:hAnsi="Linux Libertine"/>
          <w:szCs w:val="21"/>
        </w:rPr>
      </w:pPr>
      <w:r w:rsidRPr="006E4902">
        <w:rPr>
          <w:rFonts w:ascii="Linux Libertine" w:hAnsi="Linux Libertine"/>
          <w:szCs w:val="21"/>
        </w:rPr>
        <w:t xml:space="preserve">On va </w:t>
      </w:r>
      <w:r w:rsidR="008C027B" w:rsidRPr="006E4902">
        <w:rPr>
          <w:rFonts w:ascii="Linux Libertine" w:hAnsi="Linux Libertine"/>
          <w:szCs w:val="21"/>
        </w:rPr>
        <w:t xml:space="preserve">évoquer </w:t>
      </w:r>
      <w:r w:rsidRPr="006E4902">
        <w:rPr>
          <w:rFonts w:ascii="Linux Libertine" w:hAnsi="Linux Libertine"/>
          <w:szCs w:val="21"/>
        </w:rPr>
        <w:t xml:space="preserve">ce à quoi ressemble le programme du parti radical </w:t>
      </w:r>
      <w:r w:rsidR="001C014E" w:rsidRPr="006E4902">
        <w:rPr>
          <w:rFonts w:ascii="Linux Libertine" w:hAnsi="Linux Libertine"/>
          <w:szCs w:val="21"/>
        </w:rPr>
        <w:t>dans ces années-là</w:t>
      </w:r>
      <w:r w:rsidR="009F66A9" w:rsidRPr="006E4902">
        <w:rPr>
          <w:rFonts w:ascii="Linux Libertine" w:hAnsi="Linux Libertine"/>
          <w:szCs w:val="21"/>
        </w:rPr>
        <w:t xml:space="preserve"> afin de </w:t>
      </w:r>
      <w:r w:rsidRPr="006E4902">
        <w:rPr>
          <w:rFonts w:ascii="Linux Libertine" w:hAnsi="Linux Libertine"/>
          <w:szCs w:val="21"/>
        </w:rPr>
        <w:t>mieux comprendre ce que sera par la suite la "République radicale"</w:t>
      </w:r>
      <w:r w:rsidR="00EB7FBD" w:rsidRPr="006E4902">
        <w:rPr>
          <w:rFonts w:ascii="Linux Libertine" w:hAnsi="Linux Libertine"/>
          <w:szCs w:val="21"/>
        </w:rPr>
        <w:t xml:space="preserve"> de</w:t>
      </w:r>
      <w:r w:rsidR="008C027B" w:rsidRPr="006E4902">
        <w:rPr>
          <w:rFonts w:ascii="Linux Libertine" w:hAnsi="Linux Libertine"/>
          <w:szCs w:val="21"/>
        </w:rPr>
        <w:t xml:space="preserve"> la période 1900-1914.</w:t>
      </w:r>
    </w:p>
    <w:p w:rsidR="00F411C4" w:rsidRPr="006E4902" w:rsidRDefault="00F53D12" w:rsidP="00A83AB9">
      <w:pPr>
        <w:ind w:firstLine="425"/>
        <w:rPr>
          <w:rFonts w:ascii="Linux Libertine" w:hAnsi="Linux Libertine"/>
          <w:szCs w:val="21"/>
        </w:rPr>
      </w:pPr>
      <w:r w:rsidRPr="006E4902">
        <w:rPr>
          <w:rFonts w:ascii="Linux Libertine" w:hAnsi="Linux Libertine"/>
          <w:szCs w:val="21"/>
        </w:rPr>
        <w:t>Les radicaux veulent réviser les lois constitutionnelles</w:t>
      </w:r>
      <w:r w:rsidR="00334C34" w:rsidRPr="006E4902">
        <w:rPr>
          <w:rFonts w:ascii="Linux Libertine" w:hAnsi="Linux Libertine"/>
          <w:szCs w:val="21"/>
        </w:rPr>
        <w:t>, et ils ont des propositions en m</w:t>
      </w:r>
      <w:r w:rsidR="00334C34" w:rsidRPr="006E4902">
        <w:rPr>
          <w:rFonts w:ascii="Linux Libertine" w:hAnsi="Linux Libertine"/>
          <w:szCs w:val="21"/>
        </w:rPr>
        <w:t>a</w:t>
      </w:r>
      <w:r w:rsidR="00334C34" w:rsidRPr="006E4902">
        <w:rPr>
          <w:rFonts w:ascii="Linux Libertine" w:hAnsi="Linux Libertine"/>
          <w:szCs w:val="21"/>
        </w:rPr>
        <w:t>tière institutionnelle</w:t>
      </w:r>
      <w:r w:rsidR="00753B89" w:rsidRPr="006E4902">
        <w:rPr>
          <w:rFonts w:ascii="Linux Libertine" w:hAnsi="Linux Libertine"/>
          <w:szCs w:val="21"/>
        </w:rPr>
        <w:t xml:space="preserve"> : </w:t>
      </w:r>
      <w:r w:rsidR="00D04298" w:rsidRPr="006E4902">
        <w:rPr>
          <w:rFonts w:ascii="Linux Libertine" w:hAnsi="Linux Libertine"/>
          <w:szCs w:val="21"/>
        </w:rPr>
        <w:t>suppression du Sénat et suppression de la Présidence de la République</w:t>
      </w:r>
      <w:r w:rsidR="00E32D11" w:rsidRPr="006E4902">
        <w:rPr>
          <w:rFonts w:ascii="Linux Libertine" w:hAnsi="Linux Libertine"/>
          <w:szCs w:val="21"/>
        </w:rPr>
        <w:t>,</w:t>
      </w:r>
      <w:r w:rsidR="00757B4E" w:rsidRPr="006E4902">
        <w:rPr>
          <w:rFonts w:ascii="Linux Libertine" w:hAnsi="Linux Libertine"/>
          <w:szCs w:val="21"/>
        </w:rPr>
        <w:t xml:space="preserve"> parce que, pour eux, c</w:t>
      </w:r>
      <w:r w:rsidR="00D3108E">
        <w:rPr>
          <w:rFonts w:ascii="Linux Libertine" w:hAnsi="Linux Libertine"/>
          <w:szCs w:val="21"/>
        </w:rPr>
        <w:t>’</w:t>
      </w:r>
      <w:r w:rsidR="00757B4E" w:rsidRPr="006E4902">
        <w:rPr>
          <w:rFonts w:ascii="Linux Libertine" w:hAnsi="Linux Libertine"/>
          <w:szCs w:val="21"/>
        </w:rPr>
        <w:t>est un piège orléaniste</w:t>
      </w:r>
      <w:r w:rsidR="004971A7" w:rsidRPr="006E4902">
        <w:rPr>
          <w:rFonts w:ascii="Linux Libertine" w:hAnsi="Linux Libertine"/>
          <w:szCs w:val="21"/>
        </w:rPr>
        <w:t>, et surtout parce que ces deux institutions sont élus au suffrage indirect et donc au suffrage illégitime</w:t>
      </w:r>
      <w:r w:rsidR="00EE1B78" w:rsidRPr="006E4902">
        <w:rPr>
          <w:rFonts w:ascii="Linux Libertine" w:hAnsi="Linux Libertine"/>
          <w:szCs w:val="21"/>
        </w:rPr>
        <w:t xml:space="preserve"> </w:t>
      </w:r>
      <w:r w:rsidR="00E32D11" w:rsidRPr="006E4902">
        <w:rPr>
          <w:rFonts w:ascii="Linux Libertine" w:hAnsi="Linux Libertine"/>
          <w:szCs w:val="21"/>
        </w:rPr>
        <w:t>(</w:t>
      </w:r>
      <w:r w:rsidR="00837E74" w:rsidRPr="006E4902">
        <w:rPr>
          <w:rFonts w:ascii="Linux Libertine" w:hAnsi="Linux Libertine"/>
          <w:szCs w:val="21"/>
        </w:rPr>
        <w:t>du point de vue d</w:t>
      </w:r>
      <w:r w:rsidR="00EE1B78" w:rsidRPr="006E4902">
        <w:rPr>
          <w:rFonts w:ascii="Linux Libertine" w:hAnsi="Linux Libertine"/>
          <w:szCs w:val="21"/>
        </w:rPr>
        <w:t>es radicaux</w:t>
      </w:r>
      <w:r w:rsidR="00E32D11" w:rsidRPr="006E4902">
        <w:rPr>
          <w:rFonts w:ascii="Linux Libertine" w:hAnsi="Linux Libertine"/>
          <w:szCs w:val="21"/>
        </w:rPr>
        <w:t>)</w:t>
      </w:r>
      <w:r w:rsidR="004971A7" w:rsidRPr="006E4902">
        <w:rPr>
          <w:rFonts w:ascii="Linux Libertine" w:hAnsi="Linux Libertine"/>
          <w:szCs w:val="21"/>
        </w:rPr>
        <w:t>.</w:t>
      </w:r>
    </w:p>
    <w:p w:rsidR="006C238E" w:rsidRPr="006E4902" w:rsidRDefault="004971A7" w:rsidP="00A83AB9">
      <w:pPr>
        <w:keepNext/>
        <w:ind w:firstLine="425"/>
        <w:rPr>
          <w:rFonts w:ascii="Linux Libertine" w:hAnsi="Linux Libertine"/>
          <w:szCs w:val="21"/>
        </w:rPr>
      </w:pPr>
      <w:r w:rsidRPr="006E4902">
        <w:rPr>
          <w:rFonts w:ascii="Linux Libertine" w:hAnsi="Linux Libertine"/>
          <w:szCs w:val="21"/>
        </w:rPr>
        <w:t>Appartenir à la gauche radicale dans ces années-là, c</w:t>
      </w:r>
      <w:r w:rsidR="00D3108E">
        <w:rPr>
          <w:rFonts w:ascii="Linux Libertine" w:hAnsi="Linux Libertine"/>
          <w:szCs w:val="21"/>
        </w:rPr>
        <w:t>’</w:t>
      </w:r>
      <w:r w:rsidRPr="006E4902">
        <w:rPr>
          <w:rFonts w:ascii="Linux Libertine" w:hAnsi="Linux Libertine"/>
          <w:szCs w:val="21"/>
        </w:rPr>
        <w:t>est vouer un culte à la souveraineté du peuple.</w:t>
      </w:r>
      <w:r w:rsidR="002C3857" w:rsidRPr="006E4902">
        <w:rPr>
          <w:rFonts w:ascii="Linux Libertine" w:hAnsi="Linux Libertine"/>
          <w:szCs w:val="21"/>
        </w:rPr>
        <w:t xml:space="preserve"> Ça va loin car pour </w:t>
      </w:r>
      <w:r w:rsidR="00A93343" w:rsidRPr="006E4902">
        <w:rPr>
          <w:rFonts w:ascii="Linux Libertine" w:hAnsi="Linux Libertine"/>
          <w:szCs w:val="21"/>
        </w:rPr>
        <w:t>Clemenceau</w:t>
      </w:r>
      <w:r w:rsidR="002C3857" w:rsidRPr="006E4902">
        <w:rPr>
          <w:rFonts w:ascii="Linux Libertine" w:hAnsi="Linux Libertine"/>
          <w:szCs w:val="21"/>
        </w:rPr>
        <w:t>, « la Révolution française est un bloc »</w:t>
      </w:r>
      <w:r w:rsidR="00585AC1" w:rsidRPr="006E4902">
        <w:rPr>
          <w:rFonts w:ascii="Linux Libertine" w:hAnsi="Linux Libertine"/>
          <w:szCs w:val="21"/>
        </w:rPr>
        <w:t> ; « je prends tout » : la Révolution, la Terreur, et ainsi de suite.</w:t>
      </w:r>
      <w:r w:rsidR="00317C06" w:rsidRPr="006E4902">
        <w:rPr>
          <w:rFonts w:ascii="Linux Libertine" w:hAnsi="Linux Libertine"/>
          <w:szCs w:val="21"/>
        </w:rPr>
        <w:t xml:space="preserve"> Concrètement, ce culte de la souv</w:t>
      </w:r>
      <w:r w:rsidR="00317C06" w:rsidRPr="006E4902">
        <w:rPr>
          <w:rFonts w:ascii="Linux Libertine" w:hAnsi="Linux Libertine"/>
          <w:szCs w:val="21"/>
        </w:rPr>
        <w:t>e</w:t>
      </w:r>
      <w:r w:rsidR="00317C06" w:rsidRPr="006E4902">
        <w:rPr>
          <w:rFonts w:ascii="Linux Libertine" w:hAnsi="Linux Libertine"/>
          <w:szCs w:val="21"/>
        </w:rPr>
        <w:t>raineté du peuple se traduit par</w:t>
      </w:r>
      <w:r w:rsidR="00B274E0" w:rsidRPr="006E4902">
        <w:rPr>
          <w:rFonts w:ascii="Linux Libertine" w:hAnsi="Linux Libertine"/>
          <w:szCs w:val="21"/>
        </w:rPr>
        <w:t xml:space="preserve"> plusieurs </w:t>
      </w:r>
      <w:r w:rsidR="00523482" w:rsidRPr="006E4902">
        <w:rPr>
          <w:rFonts w:ascii="Linux Libertine" w:hAnsi="Linux Libertine"/>
          <w:szCs w:val="21"/>
        </w:rPr>
        <w:t>exigence</w:t>
      </w:r>
      <w:r w:rsidR="00B274E0" w:rsidRPr="006E4902">
        <w:rPr>
          <w:rFonts w:ascii="Linux Libertine" w:hAnsi="Linux Libertine"/>
          <w:szCs w:val="21"/>
        </w:rPr>
        <w:t>s :</w:t>
      </w:r>
    </w:p>
    <w:p w:rsidR="00A83AB9" w:rsidRPr="006E4902" w:rsidRDefault="00B274E0" w:rsidP="00A83AB9">
      <w:pPr>
        <w:pStyle w:val="Paragraphedeliste"/>
        <w:numPr>
          <w:ilvl w:val="0"/>
          <w:numId w:val="7"/>
        </w:numPr>
        <w:rPr>
          <w:rFonts w:ascii="Linux Libertine" w:hAnsi="Linux Libertine"/>
          <w:szCs w:val="21"/>
        </w:rPr>
      </w:pPr>
      <w:r w:rsidRPr="006E4902">
        <w:rPr>
          <w:rFonts w:ascii="Linux Libertine" w:hAnsi="Linux Libertine"/>
          <w:szCs w:val="21"/>
        </w:rPr>
        <w:t>m</w:t>
      </w:r>
      <w:r w:rsidR="00523482" w:rsidRPr="006E4902">
        <w:rPr>
          <w:rFonts w:ascii="Linux Libertine" w:hAnsi="Linux Libertine"/>
          <w:szCs w:val="21"/>
        </w:rPr>
        <w:t>andat impératif</w:t>
      </w:r>
      <w:r w:rsidR="006C238E" w:rsidRPr="006E4902">
        <w:rPr>
          <w:rFonts w:ascii="Linux Libertine" w:hAnsi="Linux Libertine"/>
          <w:szCs w:val="21"/>
        </w:rPr>
        <w:t>,</w:t>
      </w:r>
    </w:p>
    <w:p w:rsidR="00A83AB9" w:rsidRPr="006E4902" w:rsidRDefault="004C6786" w:rsidP="00A83AB9">
      <w:pPr>
        <w:pStyle w:val="Paragraphedeliste"/>
        <w:numPr>
          <w:ilvl w:val="0"/>
          <w:numId w:val="7"/>
        </w:numPr>
        <w:rPr>
          <w:rFonts w:ascii="Linux Libertine" w:hAnsi="Linux Libertine"/>
          <w:szCs w:val="21"/>
        </w:rPr>
      </w:pPr>
      <w:r w:rsidRPr="006E4902">
        <w:rPr>
          <w:rFonts w:ascii="Linux Libertine" w:hAnsi="Linux Libertine"/>
          <w:szCs w:val="21"/>
        </w:rPr>
        <w:t xml:space="preserve">adoption de la Constitution </w:t>
      </w:r>
      <w:r w:rsidR="006C238E" w:rsidRPr="006E4902">
        <w:rPr>
          <w:rFonts w:ascii="Linux Libertine" w:hAnsi="Linux Libertine"/>
          <w:szCs w:val="21"/>
        </w:rPr>
        <w:t>par les citoyens, c</w:t>
      </w:r>
      <w:r w:rsidR="00D3108E">
        <w:rPr>
          <w:rFonts w:ascii="Linux Libertine" w:hAnsi="Linux Libertine"/>
          <w:szCs w:val="21"/>
        </w:rPr>
        <w:t>’</w:t>
      </w:r>
      <w:r w:rsidR="006C238E" w:rsidRPr="006E4902">
        <w:rPr>
          <w:rFonts w:ascii="Linux Libertine" w:hAnsi="Linux Libertine"/>
          <w:szCs w:val="21"/>
        </w:rPr>
        <w:t xml:space="preserve">est-à-dire </w:t>
      </w:r>
      <w:r w:rsidRPr="006E4902">
        <w:rPr>
          <w:rFonts w:ascii="Linux Libertine" w:hAnsi="Linux Libertine"/>
          <w:szCs w:val="21"/>
        </w:rPr>
        <w:t>au suffrage universel (toutes les Constitutions l</w:t>
      </w:r>
      <w:r w:rsidR="00D3108E">
        <w:rPr>
          <w:rFonts w:ascii="Linux Libertine" w:hAnsi="Linux Libertine"/>
          <w:szCs w:val="21"/>
        </w:rPr>
        <w:t>’</w:t>
      </w:r>
      <w:r w:rsidRPr="006E4902">
        <w:rPr>
          <w:rFonts w:ascii="Linux Libertine" w:hAnsi="Linux Libertine"/>
          <w:szCs w:val="21"/>
        </w:rPr>
        <w:t>ont été sauf celle-l</w:t>
      </w:r>
      <w:r w:rsidR="00EA02BC" w:rsidRPr="006E4902">
        <w:rPr>
          <w:rFonts w:ascii="Linux Libertine" w:hAnsi="Linux Libertine"/>
          <w:szCs w:val="21"/>
        </w:rPr>
        <w:t>à</w:t>
      </w:r>
      <w:r w:rsidRPr="006E4902">
        <w:rPr>
          <w:rFonts w:ascii="Linux Libertine" w:hAnsi="Linux Libertine"/>
          <w:szCs w:val="21"/>
        </w:rPr>
        <w:t>)</w:t>
      </w:r>
      <w:r w:rsidR="006C238E" w:rsidRPr="006E4902">
        <w:rPr>
          <w:rFonts w:ascii="Linux Libertine" w:hAnsi="Linux Libertine"/>
          <w:szCs w:val="21"/>
        </w:rPr>
        <w:t>,</w:t>
      </w:r>
    </w:p>
    <w:p w:rsidR="00A83AB9" w:rsidRPr="006E4902" w:rsidRDefault="0017154E" w:rsidP="00A83AB9">
      <w:pPr>
        <w:pStyle w:val="Paragraphedeliste"/>
        <w:numPr>
          <w:ilvl w:val="0"/>
          <w:numId w:val="7"/>
        </w:numPr>
        <w:rPr>
          <w:rFonts w:ascii="Linux Libertine" w:hAnsi="Linux Libertine"/>
          <w:szCs w:val="21"/>
        </w:rPr>
      </w:pPr>
      <w:r w:rsidRPr="006E4902">
        <w:rPr>
          <w:rFonts w:ascii="Linux Libertine" w:hAnsi="Linux Libertine"/>
          <w:szCs w:val="21"/>
        </w:rPr>
        <w:t>décentralisation administrative</w:t>
      </w:r>
      <w:r w:rsidR="0003103B" w:rsidRPr="006E4902">
        <w:rPr>
          <w:rFonts w:ascii="Linux Libertine" w:hAnsi="Linux Libertine"/>
          <w:szCs w:val="21"/>
        </w:rPr>
        <w:t xml:space="preserve"> (suppression des préfets)</w:t>
      </w:r>
      <w:r w:rsidR="00C43768" w:rsidRPr="006E4902">
        <w:rPr>
          <w:rFonts w:ascii="Linux Libertine" w:hAnsi="Linux Libertine"/>
          <w:szCs w:val="21"/>
        </w:rPr>
        <w:t>,</w:t>
      </w:r>
    </w:p>
    <w:p w:rsidR="00A83AB9" w:rsidRPr="006E4902" w:rsidRDefault="00B55862" w:rsidP="00A83AB9">
      <w:pPr>
        <w:pStyle w:val="Paragraphedeliste"/>
        <w:numPr>
          <w:ilvl w:val="0"/>
          <w:numId w:val="7"/>
        </w:numPr>
        <w:rPr>
          <w:rFonts w:ascii="Linux Libertine" w:hAnsi="Linux Libertine"/>
          <w:szCs w:val="21"/>
        </w:rPr>
      </w:pPr>
      <w:r w:rsidRPr="006E4902">
        <w:rPr>
          <w:rFonts w:ascii="Linux Libertine" w:hAnsi="Linux Libertine"/>
          <w:szCs w:val="21"/>
        </w:rPr>
        <w:t>élection des juges</w:t>
      </w:r>
      <w:r w:rsidR="00B274E0" w:rsidRPr="006E4902">
        <w:rPr>
          <w:rFonts w:ascii="Linux Libertine" w:hAnsi="Linux Libertine"/>
          <w:szCs w:val="21"/>
        </w:rPr>
        <w:t>,</w:t>
      </w:r>
    </w:p>
    <w:p w:rsidR="00A83AB9" w:rsidRPr="006E4902" w:rsidRDefault="006777D8" w:rsidP="00A83AB9">
      <w:pPr>
        <w:pStyle w:val="Paragraphedeliste"/>
        <w:numPr>
          <w:ilvl w:val="0"/>
          <w:numId w:val="7"/>
        </w:numPr>
        <w:rPr>
          <w:rFonts w:ascii="Linux Libertine" w:hAnsi="Linux Libertine"/>
          <w:szCs w:val="21"/>
        </w:rPr>
      </w:pPr>
      <w:r w:rsidRPr="006E4902">
        <w:rPr>
          <w:rFonts w:ascii="Linux Libertine" w:hAnsi="Linux Libertine"/>
          <w:szCs w:val="21"/>
        </w:rPr>
        <w:t>abolition des armées permanentes</w:t>
      </w:r>
      <w:r w:rsidR="00E3667E" w:rsidRPr="006E4902">
        <w:rPr>
          <w:rFonts w:ascii="Linux Libertine" w:hAnsi="Linux Libertine"/>
          <w:szCs w:val="21"/>
        </w:rPr>
        <w:t>,</w:t>
      </w:r>
    </w:p>
    <w:p w:rsidR="00A83AB9" w:rsidRPr="006E4902" w:rsidRDefault="00E3667E" w:rsidP="00A83AB9">
      <w:pPr>
        <w:pStyle w:val="Paragraphedeliste"/>
        <w:numPr>
          <w:ilvl w:val="0"/>
          <w:numId w:val="7"/>
        </w:numPr>
        <w:rPr>
          <w:rFonts w:ascii="Linux Libertine" w:hAnsi="Linux Libertine"/>
          <w:szCs w:val="21"/>
        </w:rPr>
      </w:pPr>
      <w:r w:rsidRPr="006E4902">
        <w:rPr>
          <w:rFonts w:ascii="Linux Libertine" w:hAnsi="Linux Libertine"/>
          <w:szCs w:val="21"/>
        </w:rPr>
        <w:t>suppression du budget des cultes</w:t>
      </w:r>
      <w:r w:rsidR="00FB1890" w:rsidRPr="006E4902">
        <w:rPr>
          <w:rFonts w:ascii="Linux Libertine" w:hAnsi="Linux Libertine"/>
          <w:szCs w:val="21"/>
        </w:rPr>
        <w:t xml:space="preserve"> (</w:t>
      </w:r>
      <w:r w:rsidR="0064746F" w:rsidRPr="006E4902">
        <w:rPr>
          <w:rFonts w:ascii="Linux Libertine" w:hAnsi="Linux Libertine"/>
          <w:szCs w:val="21"/>
        </w:rPr>
        <w:t xml:space="preserve">qui existait </w:t>
      </w:r>
      <w:r w:rsidR="00FB1890" w:rsidRPr="006E4902">
        <w:rPr>
          <w:rFonts w:ascii="Linux Libertine" w:hAnsi="Linux Libertine"/>
          <w:szCs w:val="21"/>
        </w:rPr>
        <w:t xml:space="preserve">en France depuis </w:t>
      </w:r>
      <w:r w:rsidR="0064746F" w:rsidRPr="006E4902">
        <w:rPr>
          <w:rFonts w:ascii="Linux Libertine" w:hAnsi="Linux Libertine"/>
          <w:szCs w:val="21"/>
        </w:rPr>
        <w:t>le Concordat de 180</w:t>
      </w:r>
      <w:r w:rsidR="00195DBB" w:rsidRPr="006E4902">
        <w:rPr>
          <w:rFonts w:ascii="Linux Libertine" w:hAnsi="Linux Libertine"/>
          <w:szCs w:val="21"/>
        </w:rPr>
        <w:t>1</w:t>
      </w:r>
      <w:r w:rsidR="0064746F" w:rsidRPr="006E4902">
        <w:rPr>
          <w:rFonts w:ascii="Linux Libertine" w:hAnsi="Linux Libertine"/>
          <w:szCs w:val="21"/>
        </w:rPr>
        <w:t>),</w:t>
      </w:r>
    </w:p>
    <w:p w:rsidR="00E417B1" w:rsidRPr="006E4902" w:rsidRDefault="00E417B1" w:rsidP="00A83AB9">
      <w:pPr>
        <w:pStyle w:val="Paragraphedeliste"/>
        <w:numPr>
          <w:ilvl w:val="0"/>
          <w:numId w:val="7"/>
        </w:numPr>
        <w:rPr>
          <w:rFonts w:ascii="Linux Libertine" w:hAnsi="Linux Libertine"/>
          <w:szCs w:val="21"/>
        </w:rPr>
      </w:pPr>
      <w:r w:rsidRPr="006E4902">
        <w:rPr>
          <w:rFonts w:ascii="Linux Libertine" w:hAnsi="Linux Libertine"/>
          <w:szCs w:val="21"/>
        </w:rPr>
        <w:t>séparation des Églises et de l</w:t>
      </w:r>
      <w:r w:rsidR="00D3108E">
        <w:rPr>
          <w:rFonts w:ascii="Linux Libertine" w:hAnsi="Linux Libertine"/>
          <w:szCs w:val="21"/>
        </w:rPr>
        <w:t>’</w:t>
      </w:r>
      <w:r w:rsidRPr="006E4902">
        <w:rPr>
          <w:rFonts w:ascii="Linux Libertine" w:hAnsi="Linux Libertine"/>
          <w:szCs w:val="21"/>
        </w:rPr>
        <w:t>État.</w:t>
      </w:r>
    </w:p>
    <w:p w:rsidR="007B7FBF" w:rsidRPr="006E4902" w:rsidRDefault="00CB7D35" w:rsidP="00665A41">
      <w:pPr>
        <w:rPr>
          <w:rFonts w:ascii="Linux Libertine" w:hAnsi="Linux Libertine"/>
          <w:szCs w:val="21"/>
        </w:rPr>
      </w:pPr>
      <w:r w:rsidRPr="006E4902">
        <w:rPr>
          <w:rFonts w:ascii="Linux Libertine" w:hAnsi="Linux Libertine"/>
          <w:szCs w:val="21"/>
        </w:rPr>
        <w:t xml:space="preserve">En 1881, </w:t>
      </w:r>
      <w:r w:rsidR="00545CD9" w:rsidRPr="006E4902">
        <w:rPr>
          <w:rFonts w:ascii="Linux Libertine" w:hAnsi="Linux Libertine"/>
          <w:szCs w:val="21"/>
        </w:rPr>
        <w:t>la droite monarchiste a perdu la moitié de ses électeurs.</w:t>
      </w:r>
      <w:r w:rsidR="0093720F" w:rsidRPr="006E4902">
        <w:rPr>
          <w:rFonts w:ascii="Linux Libertine" w:hAnsi="Linux Libertine"/>
          <w:szCs w:val="21"/>
        </w:rPr>
        <w:t xml:space="preserve"> Mais le problème des</w:t>
      </w:r>
      <w:r w:rsidR="007E6B32" w:rsidRPr="006E4902">
        <w:rPr>
          <w:rFonts w:ascii="Linux Libertine" w:hAnsi="Linux Libertine"/>
          <w:szCs w:val="21"/>
        </w:rPr>
        <w:t xml:space="preserve"> rép</w:t>
      </w:r>
      <w:r w:rsidR="007E6B32" w:rsidRPr="006E4902">
        <w:rPr>
          <w:rFonts w:ascii="Linux Libertine" w:hAnsi="Linux Libertine"/>
          <w:szCs w:val="21"/>
        </w:rPr>
        <w:t>u</w:t>
      </w:r>
      <w:r w:rsidR="007E6B32" w:rsidRPr="006E4902">
        <w:rPr>
          <w:rFonts w:ascii="Linux Libertine" w:hAnsi="Linux Libertine"/>
          <w:szCs w:val="21"/>
        </w:rPr>
        <w:t>blicains est leur division entre opportunistes et radicaux</w:t>
      </w:r>
      <w:r w:rsidR="00BB5F31" w:rsidRPr="006E4902">
        <w:rPr>
          <w:rFonts w:ascii="Linux Libertine" w:hAnsi="Linux Libertine"/>
          <w:szCs w:val="21"/>
        </w:rPr>
        <w:t>. Ce qui les divise, c</w:t>
      </w:r>
      <w:r w:rsidR="00D3108E">
        <w:rPr>
          <w:rFonts w:ascii="Linux Libertine" w:hAnsi="Linux Libertine"/>
          <w:szCs w:val="21"/>
        </w:rPr>
        <w:t>’</w:t>
      </w:r>
      <w:r w:rsidR="00BB5F31" w:rsidRPr="006E4902">
        <w:rPr>
          <w:rFonts w:ascii="Linux Libertine" w:hAnsi="Linux Libertine"/>
          <w:szCs w:val="21"/>
        </w:rPr>
        <w:t>est un affront</w:t>
      </w:r>
      <w:r w:rsidR="00BB5F31" w:rsidRPr="006E4902">
        <w:rPr>
          <w:rFonts w:ascii="Linux Libertine" w:hAnsi="Linux Libertine"/>
          <w:szCs w:val="21"/>
        </w:rPr>
        <w:t>e</w:t>
      </w:r>
      <w:r w:rsidR="00BB5F31" w:rsidRPr="006E4902">
        <w:rPr>
          <w:rFonts w:ascii="Linux Libertine" w:hAnsi="Linux Libertine"/>
          <w:szCs w:val="21"/>
        </w:rPr>
        <w:t>ment idéologique clair sur</w:t>
      </w:r>
      <w:r w:rsidR="00A8522B" w:rsidRPr="006E4902">
        <w:rPr>
          <w:rFonts w:ascii="Linux Libertine" w:hAnsi="Linux Libertine"/>
          <w:szCs w:val="21"/>
        </w:rPr>
        <w:t> : quelle République</w:t>
      </w:r>
      <w:r w:rsidR="0005196A" w:rsidRPr="006E4902">
        <w:rPr>
          <w:rFonts w:ascii="Linux Libertine" w:hAnsi="Linux Libertine"/>
          <w:szCs w:val="21"/>
        </w:rPr>
        <w:t xml:space="preserve"> </w:t>
      </w:r>
      <w:r w:rsidR="0040231D" w:rsidRPr="006E4902">
        <w:rPr>
          <w:rFonts w:ascii="Linux Libertine" w:hAnsi="Linux Libertine"/>
          <w:szCs w:val="21"/>
        </w:rPr>
        <w:t>est juste ?</w:t>
      </w:r>
    </w:p>
    <w:p w:rsidR="00A312C8" w:rsidRPr="00A312C8" w:rsidRDefault="00A312C8" w:rsidP="00A904FB">
      <w:pPr>
        <w:pStyle w:val="Titre4"/>
      </w:pPr>
      <w:bookmarkStart w:id="18" w:name="_Ref276902461"/>
      <w:r w:rsidRPr="00A312C8">
        <w:t>La restauration des valeurs républicaines</w:t>
      </w:r>
      <w:bookmarkEnd w:id="18"/>
    </w:p>
    <w:p w:rsidR="00CB7D35" w:rsidRPr="006E4902" w:rsidRDefault="00575660" w:rsidP="00AD4DCA">
      <w:pPr>
        <w:ind w:firstLine="425"/>
        <w:rPr>
          <w:rFonts w:ascii="Linux Libertine" w:hAnsi="Linux Libertine"/>
          <w:szCs w:val="21"/>
        </w:rPr>
      </w:pPr>
      <w:r w:rsidRPr="006E4902">
        <w:rPr>
          <w:rFonts w:ascii="Linux Libertine" w:hAnsi="Linux Libertine"/>
          <w:szCs w:val="21"/>
        </w:rPr>
        <w:t>On va aller assez vite sur ce point, en rappe</w:t>
      </w:r>
      <w:r w:rsidR="004C1F75" w:rsidRPr="006E4902">
        <w:rPr>
          <w:rFonts w:ascii="Linux Libertine" w:hAnsi="Linux Libertine"/>
          <w:szCs w:val="21"/>
        </w:rPr>
        <w:t>lant seulement les grandes lois (qui sont to</w:t>
      </w:r>
      <w:r w:rsidR="004C1F75" w:rsidRPr="006E4902">
        <w:rPr>
          <w:rFonts w:ascii="Linux Libertine" w:hAnsi="Linux Libertine"/>
          <w:szCs w:val="21"/>
        </w:rPr>
        <w:t>u</w:t>
      </w:r>
      <w:r w:rsidR="004C1F75" w:rsidRPr="006E4902">
        <w:rPr>
          <w:rFonts w:ascii="Linux Libertine" w:hAnsi="Linux Libertine"/>
          <w:szCs w:val="21"/>
        </w:rPr>
        <w:t>jours en vigueur)</w:t>
      </w:r>
      <w:r w:rsidR="001047D4" w:rsidRPr="006E4902">
        <w:rPr>
          <w:rFonts w:ascii="Linux Libertine" w:hAnsi="Linux Libertine"/>
          <w:szCs w:val="21"/>
        </w:rPr>
        <w:t>.</w:t>
      </w:r>
    </w:p>
    <w:p w:rsidR="00CB7D35" w:rsidRPr="006E4902" w:rsidRDefault="006C443C"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1881 : </w:t>
      </w:r>
      <w:r w:rsidR="005E4750" w:rsidRPr="006E4902">
        <w:rPr>
          <w:rFonts w:ascii="Linux Libertine" w:hAnsi="Linux Libertine"/>
          <w:szCs w:val="21"/>
        </w:rPr>
        <w:t>Liberté de réunion et liberté de la presse.</w:t>
      </w:r>
    </w:p>
    <w:p w:rsidR="008124D5" w:rsidRPr="006E4902" w:rsidRDefault="008124D5"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1882 : </w:t>
      </w:r>
      <w:r w:rsidR="00A01D78" w:rsidRPr="006E4902">
        <w:rPr>
          <w:rFonts w:ascii="Linux Libertine" w:hAnsi="Linux Libertine"/>
          <w:szCs w:val="21"/>
        </w:rPr>
        <w:t>Possibilité pour les Conseils municipaux d</w:t>
      </w:r>
      <w:r w:rsidR="00D3108E">
        <w:rPr>
          <w:rFonts w:ascii="Linux Libertine" w:hAnsi="Linux Libertine"/>
          <w:szCs w:val="21"/>
        </w:rPr>
        <w:t>’</w:t>
      </w:r>
      <w:r w:rsidR="00A01D78" w:rsidRPr="006E4902">
        <w:rPr>
          <w:rFonts w:ascii="Linux Libertine" w:hAnsi="Linux Libertine"/>
          <w:szCs w:val="21"/>
        </w:rPr>
        <w:t>élire leur maire</w:t>
      </w:r>
      <w:r w:rsidR="00FE50ED" w:rsidRPr="006E4902">
        <w:rPr>
          <w:rFonts w:ascii="Linux Libertine" w:hAnsi="Linux Libertine"/>
          <w:szCs w:val="21"/>
        </w:rPr>
        <w:t>, sauf à Paris</w:t>
      </w:r>
      <w:r w:rsidR="00A61007" w:rsidRPr="006E4902">
        <w:rPr>
          <w:rFonts w:ascii="Linux Libertine" w:hAnsi="Linux Libertine"/>
          <w:szCs w:val="21"/>
        </w:rPr>
        <w:t xml:space="preserve"> (qui retro</w:t>
      </w:r>
      <w:r w:rsidR="00A61007" w:rsidRPr="006E4902">
        <w:rPr>
          <w:rFonts w:ascii="Linux Libertine" w:hAnsi="Linux Libertine"/>
          <w:szCs w:val="21"/>
        </w:rPr>
        <w:t>u</w:t>
      </w:r>
      <w:r w:rsidR="00A61007" w:rsidRPr="006E4902">
        <w:rPr>
          <w:rFonts w:ascii="Linux Libertine" w:hAnsi="Linux Libertine"/>
          <w:szCs w:val="21"/>
        </w:rPr>
        <w:t>vera le droit commun en 1917).</w:t>
      </w:r>
    </w:p>
    <w:p w:rsidR="00FE50ED" w:rsidRPr="006E4902" w:rsidRDefault="000E0C53"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1884 : Loi Waldeck-Rousseau </w:t>
      </w:r>
      <w:r w:rsidR="00B6301F" w:rsidRPr="006E4902">
        <w:rPr>
          <w:rFonts w:ascii="Linux Libertine" w:hAnsi="Linux Libertine"/>
          <w:szCs w:val="21"/>
        </w:rPr>
        <w:t>sur la liberté d</w:t>
      </w:r>
      <w:r w:rsidR="00D3108E">
        <w:rPr>
          <w:rFonts w:ascii="Linux Libertine" w:hAnsi="Linux Libertine"/>
          <w:szCs w:val="21"/>
        </w:rPr>
        <w:t>’</w:t>
      </w:r>
      <w:r w:rsidR="00B6301F" w:rsidRPr="006E4902">
        <w:rPr>
          <w:rFonts w:ascii="Linux Libertine" w:hAnsi="Linux Libertine"/>
          <w:szCs w:val="21"/>
        </w:rPr>
        <w:t xml:space="preserve">association </w:t>
      </w:r>
      <w:r w:rsidR="0062735B" w:rsidRPr="006E4902">
        <w:rPr>
          <w:rFonts w:ascii="Linux Libertine" w:hAnsi="Linux Libertine"/>
          <w:szCs w:val="21"/>
        </w:rPr>
        <w:t>(</w:t>
      </w:r>
      <w:r w:rsidR="00A86194" w:rsidRPr="006E4902">
        <w:rPr>
          <w:rFonts w:ascii="Linux Libertine" w:hAnsi="Linux Libertine"/>
          <w:szCs w:val="21"/>
        </w:rPr>
        <w:t xml:space="preserve">et la </w:t>
      </w:r>
      <w:r w:rsidR="00B6301F" w:rsidRPr="006E4902">
        <w:rPr>
          <w:rFonts w:ascii="Linux Libertine" w:hAnsi="Linux Libertine"/>
          <w:szCs w:val="21"/>
        </w:rPr>
        <w:t>reconnaissance</w:t>
      </w:r>
      <w:r w:rsidR="001207F9" w:rsidRPr="006E4902">
        <w:rPr>
          <w:rFonts w:ascii="Linux Libertine" w:hAnsi="Linux Libertine"/>
          <w:szCs w:val="21"/>
        </w:rPr>
        <w:t xml:space="preserve"> (théorique)</w:t>
      </w:r>
      <w:r w:rsidR="008E3A68" w:rsidRPr="006E4902">
        <w:rPr>
          <w:rFonts w:ascii="Linux Libertine" w:hAnsi="Linux Libertine"/>
          <w:szCs w:val="21"/>
        </w:rPr>
        <w:t xml:space="preserve"> des syndicats</w:t>
      </w:r>
      <w:r w:rsidR="00361687" w:rsidRPr="006E4902">
        <w:rPr>
          <w:rFonts w:ascii="Linux Libertine" w:hAnsi="Linux Libertine"/>
          <w:szCs w:val="21"/>
        </w:rPr>
        <w:t xml:space="preserve"> ouvriers</w:t>
      </w:r>
      <w:r w:rsidR="0062735B" w:rsidRPr="006E4902">
        <w:rPr>
          <w:rFonts w:ascii="Linux Libertine" w:hAnsi="Linux Libertine"/>
          <w:szCs w:val="21"/>
        </w:rPr>
        <w:t>)</w:t>
      </w:r>
      <w:r w:rsidR="008E3A68" w:rsidRPr="006E4902">
        <w:rPr>
          <w:rFonts w:ascii="Linux Libertine" w:hAnsi="Linux Libertine"/>
          <w:szCs w:val="21"/>
        </w:rPr>
        <w:t>.</w:t>
      </w:r>
    </w:p>
    <w:p w:rsidR="00C365A3" w:rsidRPr="006E4902" w:rsidRDefault="00C365A3" w:rsidP="00D71F5F">
      <w:pPr>
        <w:numPr>
          <w:ilvl w:val="0"/>
          <w:numId w:val="4"/>
        </w:numPr>
        <w:ind w:left="284" w:hanging="284"/>
        <w:rPr>
          <w:rFonts w:ascii="Linux Libertine" w:hAnsi="Linux Libertine"/>
          <w:szCs w:val="21"/>
        </w:rPr>
      </w:pPr>
      <w:r w:rsidRPr="006E4902">
        <w:rPr>
          <w:rFonts w:ascii="Linux Libertine" w:hAnsi="Linux Libertine"/>
          <w:szCs w:val="21"/>
        </w:rPr>
        <w:t>1884 : Loi Naquet</w:t>
      </w:r>
      <w:r w:rsidR="007D4960" w:rsidRPr="006E4902">
        <w:rPr>
          <w:rFonts w:ascii="Linux Libertine" w:hAnsi="Linux Libertine"/>
          <w:szCs w:val="21"/>
        </w:rPr>
        <w:t xml:space="preserve"> sur l</w:t>
      </w:r>
      <w:r w:rsidR="00D3108E">
        <w:rPr>
          <w:rFonts w:ascii="Linux Libertine" w:hAnsi="Linux Libertine"/>
          <w:szCs w:val="21"/>
        </w:rPr>
        <w:t>’</w:t>
      </w:r>
      <w:r w:rsidR="005B2A2A" w:rsidRPr="006E4902">
        <w:rPr>
          <w:rFonts w:ascii="Linux Libertine" w:hAnsi="Linux Libertine"/>
          <w:szCs w:val="21"/>
        </w:rPr>
        <w:t xml:space="preserve">autorisation du divorce </w:t>
      </w:r>
      <w:r w:rsidR="00CA23FB" w:rsidRPr="006E4902">
        <w:rPr>
          <w:rFonts w:ascii="Linux Libertine" w:hAnsi="Linux Libertine"/>
          <w:szCs w:val="21"/>
        </w:rPr>
        <w:t>(qui</w:t>
      </w:r>
      <w:r w:rsidR="005B2A2A" w:rsidRPr="006E4902">
        <w:rPr>
          <w:rFonts w:ascii="Linux Libertine" w:hAnsi="Linux Libertine"/>
          <w:szCs w:val="21"/>
        </w:rPr>
        <w:t xml:space="preserve"> était interdit depuis Napoléon I</w:t>
      </w:r>
      <w:r w:rsidR="005B2A2A" w:rsidRPr="006E4902">
        <w:rPr>
          <w:rFonts w:ascii="Linux Libertine" w:hAnsi="Linux Libertine"/>
          <w:szCs w:val="21"/>
          <w:vertAlign w:val="superscript"/>
        </w:rPr>
        <w:t>er</w:t>
      </w:r>
      <w:r w:rsidR="005B2A2A" w:rsidRPr="006E4902">
        <w:rPr>
          <w:rFonts w:ascii="Linux Libertine" w:hAnsi="Linux Libertine"/>
          <w:szCs w:val="21"/>
        </w:rPr>
        <w:t>).</w:t>
      </w:r>
    </w:p>
    <w:p w:rsidR="00867E70" w:rsidRPr="006E4902" w:rsidRDefault="00F22E5F" w:rsidP="00D71F5F">
      <w:pPr>
        <w:rPr>
          <w:rFonts w:ascii="Linux Libertine" w:hAnsi="Linux Libertine"/>
          <w:szCs w:val="21"/>
        </w:rPr>
      </w:pPr>
      <w:r w:rsidRPr="006E4902">
        <w:rPr>
          <w:rFonts w:ascii="Linux Libertine" w:hAnsi="Linux Libertine"/>
          <w:szCs w:val="21"/>
        </w:rPr>
        <w:t xml:space="preserve">Dans </w:t>
      </w:r>
      <w:r w:rsidR="00D40B09" w:rsidRPr="006E4902">
        <w:rPr>
          <w:rFonts w:ascii="Linux Libertine" w:hAnsi="Linux Libertine"/>
          <w:szCs w:val="21"/>
        </w:rPr>
        <w:t>ce qu</w:t>
      </w:r>
      <w:r w:rsidR="00D3108E">
        <w:rPr>
          <w:rFonts w:ascii="Linux Libertine" w:hAnsi="Linux Libertine"/>
          <w:szCs w:val="21"/>
        </w:rPr>
        <w:t>’</w:t>
      </w:r>
      <w:r w:rsidR="00D40B09" w:rsidRPr="006E4902">
        <w:rPr>
          <w:rFonts w:ascii="Linux Libertine" w:hAnsi="Linux Libertine"/>
          <w:szCs w:val="21"/>
        </w:rPr>
        <w:t>on vient d</w:t>
      </w:r>
      <w:r w:rsidR="00D3108E">
        <w:rPr>
          <w:rFonts w:ascii="Linux Libertine" w:hAnsi="Linux Libertine"/>
          <w:szCs w:val="21"/>
        </w:rPr>
        <w:t>’</w:t>
      </w:r>
      <w:r w:rsidR="00D40B09" w:rsidRPr="006E4902">
        <w:rPr>
          <w:rFonts w:ascii="Linux Libertine" w:hAnsi="Linux Libertine"/>
          <w:szCs w:val="21"/>
        </w:rPr>
        <w:t xml:space="preserve">appeler </w:t>
      </w:r>
      <w:r w:rsidRPr="006E4902">
        <w:rPr>
          <w:rFonts w:ascii="Linux Libertine" w:hAnsi="Linux Libertine"/>
          <w:szCs w:val="21"/>
        </w:rPr>
        <w:t xml:space="preserve">la restauration des valeurs républicaines, </w:t>
      </w:r>
      <w:r w:rsidR="00317377" w:rsidRPr="006E4902">
        <w:rPr>
          <w:rFonts w:ascii="Linux Libertine" w:hAnsi="Linux Libertine"/>
          <w:szCs w:val="21"/>
        </w:rPr>
        <w:t>o</w:t>
      </w:r>
      <w:r w:rsidR="00A22F2A" w:rsidRPr="006E4902">
        <w:rPr>
          <w:rFonts w:ascii="Linux Libertine" w:hAnsi="Linux Libertine"/>
          <w:szCs w:val="21"/>
        </w:rPr>
        <w:t>n voit</w:t>
      </w:r>
      <w:r w:rsidR="00317377" w:rsidRPr="006E4902">
        <w:rPr>
          <w:rFonts w:ascii="Linux Libertine" w:hAnsi="Linux Libertine"/>
          <w:szCs w:val="21"/>
        </w:rPr>
        <w:t xml:space="preserve"> bien qu</w:t>
      </w:r>
      <w:r w:rsidR="00D3108E">
        <w:rPr>
          <w:rFonts w:ascii="Linux Libertine" w:hAnsi="Linux Libertine"/>
          <w:szCs w:val="21"/>
        </w:rPr>
        <w:t>’</w:t>
      </w:r>
      <w:r w:rsidR="00317377" w:rsidRPr="006E4902">
        <w:rPr>
          <w:rFonts w:ascii="Linux Libertine" w:hAnsi="Linux Libertine"/>
          <w:szCs w:val="21"/>
        </w:rPr>
        <w:t>on a</w:t>
      </w:r>
      <w:r w:rsidR="00A22F2A" w:rsidRPr="006E4902">
        <w:rPr>
          <w:rFonts w:ascii="Linux Libertine" w:hAnsi="Linux Libertine"/>
          <w:szCs w:val="21"/>
        </w:rPr>
        <w:t xml:space="preserve"> là les grands principes</w:t>
      </w:r>
      <w:r w:rsidR="00317377" w:rsidRPr="006E4902">
        <w:rPr>
          <w:rFonts w:ascii="Linux Libertine" w:hAnsi="Linux Libertine"/>
          <w:szCs w:val="21"/>
        </w:rPr>
        <w:t xml:space="preserve"> d</w:t>
      </w:r>
      <w:r w:rsidR="00D3108E">
        <w:rPr>
          <w:rFonts w:ascii="Linux Libertine" w:hAnsi="Linux Libertine"/>
          <w:szCs w:val="21"/>
        </w:rPr>
        <w:t>’</w:t>
      </w:r>
      <w:r w:rsidR="00317377" w:rsidRPr="006E4902">
        <w:rPr>
          <w:rFonts w:ascii="Linux Libertine" w:hAnsi="Linux Libertine"/>
          <w:szCs w:val="21"/>
        </w:rPr>
        <w:t>égalité</w:t>
      </w:r>
      <w:r w:rsidR="00706BCB" w:rsidRPr="006E4902">
        <w:rPr>
          <w:rFonts w:ascii="Linux Libertine" w:hAnsi="Linux Libertine"/>
          <w:szCs w:val="21"/>
        </w:rPr>
        <w:t xml:space="preserve"> </w:t>
      </w:r>
      <w:r w:rsidR="007B2CAC" w:rsidRPr="006E4902">
        <w:rPr>
          <w:rFonts w:ascii="Linux Libertine" w:hAnsi="Linux Libertine"/>
          <w:szCs w:val="21"/>
        </w:rPr>
        <w:t>et surtout les grandes libertés individuelles</w:t>
      </w:r>
      <w:r w:rsidR="00C30FE6" w:rsidRPr="006E4902">
        <w:rPr>
          <w:rFonts w:ascii="Linux Libertine" w:hAnsi="Linux Libertine"/>
          <w:szCs w:val="21"/>
        </w:rPr>
        <w:t xml:space="preserve">. </w:t>
      </w:r>
      <w:r w:rsidR="003829FD" w:rsidRPr="006E4902">
        <w:rPr>
          <w:rFonts w:ascii="Linux Libertine" w:hAnsi="Linux Libertine"/>
          <w:szCs w:val="21"/>
        </w:rPr>
        <w:t xml:space="preserve">Néanmoins, </w:t>
      </w:r>
      <w:r w:rsidR="00D62660" w:rsidRPr="006E4902">
        <w:rPr>
          <w:rFonts w:ascii="Linux Libertine" w:hAnsi="Linux Libertine"/>
          <w:szCs w:val="21"/>
        </w:rPr>
        <w:t>il y a une v</w:t>
      </w:r>
      <w:r w:rsidR="00D62660" w:rsidRPr="006E4902">
        <w:rPr>
          <w:rFonts w:ascii="Linux Libertine" w:hAnsi="Linux Libertine"/>
          <w:szCs w:val="21"/>
        </w:rPr>
        <w:t>a</w:t>
      </w:r>
      <w:r w:rsidR="00D62660" w:rsidRPr="006E4902">
        <w:rPr>
          <w:rFonts w:ascii="Linux Libertine" w:hAnsi="Linux Libertine"/>
          <w:szCs w:val="21"/>
        </w:rPr>
        <w:t>leur républicaine qui est essentielle</w:t>
      </w:r>
      <w:r w:rsidR="003829FD" w:rsidRPr="006E4902">
        <w:rPr>
          <w:rFonts w:ascii="Linux Libertine" w:hAnsi="Linux Libertine"/>
          <w:szCs w:val="21"/>
        </w:rPr>
        <w:t xml:space="preserve"> mais </w:t>
      </w:r>
      <w:r w:rsidR="00D62660" w:rsidRPr="006E4902">
        <w:rPr>
          <w:rFonts w:ascii="Linux Libertine" w:hAnsi="Linux Libertine"/>
          <w:szCs w:val="21"/>
        </w:rPr>
        <w:t>que l</w:t>
      </w:r>
      <w:r w:rsidR="00D3108E">
        <w:rPr>
          <w:rFonts w:ascii="Linux Libertine" w:hAnsi="Linux Libertine"/>
          <w:szCs w:val="21"/>
        </w:rPr>
        <w:t>’</w:t>
      </w:r>
      <w:r w:rsidR="00D62660" w:rsidRPr="006E4902">
        <w:rPr>
          <w:rFonts w:ascii="Linux Libertine" w:hAnsi="Linux Libertine"/>
          <w:szCs w:val="21"/>
        </w:rPr>
        <w:t>on minore</w:t>
      </w:r>
      <w:r w:rsidR="00511E87" w:rsidRPr="006E4902">
        <w:rPr>
          <w:rFonts w:ascii="Linux Libertine" w:hAnsi="Linux Libertine"/>
          <w:szCs w:val="21"/>
        </w:rPr>
        <w:t>, et qui est le fonctionnement instit</w:t>
      </w:r>
      <w:r w:rsidR="00511E87" w:rsidRPr="006E4902">
        <w:rPr>
          <w:rFonts w:ascii="Linux Libertine" w:hAnsi="Linux Libertine"/>
          <w:szCs w:val="21"/>
        </w:rPr>
        <w:t>u</w:t>
      </w:r>
      <w:r w:rsidR="00511E87" w:rsidRPr="006E4902">
        <w:rPr>
          <w:rFonts w:ascii="Linux Libertine" w:hAnsi="Linux Libertine"/>
          <w:szCs w:val="21"/>
        </w:rPr>
        <w:t>tionnel de la République.</w:t>
      </w:r>
      <w:r w:rsidR="00776C81" w:rsidRPr="006E4902">
        <w:rPr>
          <w:rFonts w:ascii="Linux Libertine" w:hAnsi="Linux Libertine"/>
          <w:szCs w:val="21"/>
        </w:rPr>
        <w:t xml:space="preserve"> </w:t>
      </w:r>
      <w:r w:rsidR="00AA780E" w:rsidRPr="006E4902">
        <w:rPr>
          <w:rFonts w:ascii="Linux Libertine" w:hAnsi="Linux Libertine"/>
          <w:szCs w:val="21"/>
        </w:rPr>
        <w:t xml:space="preserve">Le parlementarisme </w:t>
      </w:r>
      <w:r w:rsidR="00225894" w:rsidRPr="006E4902">
        <w:rPr>
          <w:rFonts w:ascii="Linux Libertine" w:hAnsi="Linux Libertine"/>
          <w:szCs w:val="21"/>
        </w:rPr>
        <w:t xml:space="preserve">paraît </w:t>
      </w:r>
      <w:r w:rsidR="00AA780E" w:rsidRPr="006E4902">
        <w:rPr>
          <w:rFonts w:ascii="Linux Libertine" w:hAnsi="Linux Libertine"/>
          <w:szCs w:val="21"/>
        </w:rPr>
        <w:t xml:space="preserve">être </w:t>
      </w:r>
      <w:r w:rsidR="00AA780E" w:rsidRPr="006E4902">
        <w:rPr>
          <w:rFonts w:ascii="Linux Libertine" w:hAnsi="Linux Libertine"/>
          <w:smallCaps/>
          <w:szCs w:val="21"/>
        </w:rPr>
        <w:t>la</w:t>
      </w:r>
      <w:r w:rsidR="00AA780E" w:rsidRPr="006E4902">
        <w:rPr>
          <w:rFonts w:ascii="Linux Libertine" w:hAnsi="Linux Libertine"/>
          <w:szCs w:val="21"/>
        </w:rPr>
        <w:t xml:space="preserve"> grande valeur républicaine</w:t>
      </w:r>
      <w:r w:rsidR="003C4066" w:rsidRPr="006E4902">
        <w:rPr>
          <w:rFonts w:ascii="Linux Libertine" w:hAnsi="Linux Libertine"/>
          <w:szCs w:val="21"/>
        </w:rPr>
        <w:t>.</w:t>
      </w:r>
    </w:p>
    <w:p w:rsidR="00CB7D35" w:rsidRPr="006E4902" w:rsidRDefault="008C05AA" w:rsidP="00D71F5F">
      <w:pPr>
        <w:ind w:firstLine="425"/>
        <w:rPr>
          <w:rFonts w:ascii="Linux Libertine" w:hAnsi="Linux Libertine"/>
          <w:szCs w:val="21"/>
        </w:rPr>
      </w:pPr>
      <w:r w:rsidRPr="006E4902">
        <w:rPr>
          <w:rFonts w:ascii="Linux Libertine" w:hAnsi="Linux Libertine"/>
          <w:szCs w:val="21"/>
        </w:rPr>
        <w:t>Petite explication : à partir de 1879, le droit de dissolution est tombé en désuétude</w:t>
      </w:r>
      <w:r w:rsidR="00867E70" w:rsidRPr="006E4902">
        <w:rPr>
          <w:rFonts w:ascii="Linux Libertine" w:hAnsi="Linux Libertine"/>
          <w:szCs w:val="21"/>
        </w:rPr>
        <w:t xml:space="preserve">. Cela veut dire concrètement que la </w:t>
      </w:r>
      <w:r w:rsidR="001D6C0C">
        <w:rPr>
          <w:rFonts w:ascii="Linux Libertine" w:hAnsi="Linux Libertine"/>
          <w:szCs w:val="21"/>
        </w:rPr>
        <w:t>Troisième</w:t>
      </w:r>
      <w:r w:rsidR="00867E70" w:rsidRPr="006E4902">
        <w:rPr>
          <w:rFonts w:ascii="Linux Libertine" w:hAnsi="Linux Libertine"/>
          <w:szCs w:val="21"/>
        </w:rPr>
        <w:t xml:space="preserve"> République est un véritable régime d</w:t>
      </w:r>
      <w:r w:rsidR="00D3108E">
        <w:rPr>
          <w:rFonts w:ascii="Linux Libertine" w:hAnsi="Linux Libertine"/>
          <w:szCs w:val="21"/>
        </w:rPr>
        <w:t>’</w:t>
      </w:r>
      <w:r w:rsidR="006E4EC3" w:rsidRPr="006E4902">
        <w:rPr>
          <w:rFonts w:ascii="Linux Libertine" w:hAnsi="Linux Libertine"/>
          <w:szCs w:val="21"/>
        </w:rPr>
        <w:t>a</w:t>
      </w:r>
      <w:r w:rsidR="00867E70" w:rsidRPr="006E4902">
        <w:rPr>
          <w:rFonts w:ascii="Linux Libertine" w:hAnsi="Linux Libertine"/>
          <w:szCs w:val="21"/>
        </w:rPr>
        <w:t>ssemblées.</w:t>
      </w:r>
      <w:r w:rsidR="002D20F8" w:rsidRPr="006E4902">
        <w:rPr>
          <w:rFonts w:ascii="Linux Libertine" w:hAnsi="Linux Libertine"/>
          <w:szCs w:val="21"/>
        </w:rPr>
        <w:t xml:space="preserve"> </w:t>
      </w:r>
      <w:r w:rsidR="00834F28" w:rsidRPr="006E4902">
        <w:rPr>
          <w:rFonts w:ascii="Linux Libertine" w:hAnsi="Linux Libertine"/>
          <w:szCs w:val="21"/>
        </w:rPr>
        <w:t xml:space="preserve">La preuve est que les Chambres </w:t>
      </w:r>
      <w:r w:rsidR="00DD3D42" w:rsidRPr="006E4902">
        <w:rPr>
          <w:rFonts w:ascii="Linux Libertine" w:hAnsi="Linux Libertine"/>
          <w:szCs w:val="21"/>
        </w:rPr>
        <w:t>exercent un contrôle permanent sur l</w:t>
      </w:r>
      <w:r w:rsidR="00D3108E">
        <w:rPr>
          <w:rFonts w:ascii="Linux Libertine" w:hAnsi="Linux Libertine"/>
          <w:szCs w:val="21"/>
        </w:rPr>
        <w:t>’</w:t>
      </w:r>
      <w:r w:rsidR="00DD3D42" w:rsidRPr="006E4902">
        <w:rPr>
          <w:rFonts w:ascii="Linux Libertine" w:hAnsi="Linux Libertine"/>
          <w:szCs w:val="21"/>
        </w:rPr>
        <w:t>exécutif</w:t>
      </w:r>
      <w:r w:rsidR="003738E4" w:rsidRPr="006E4902">
        <w:rPr>
          <w:rFonts w:ascii="Linux Libertine" w:hAnsi="Linux Libertine"/>
          <w:szCs w:val="21"/>
        </w:rPr>
        <w:t>. La disposition qui fait que le législatif peut tenir à distance et dominer sans difficulté</w:t>
      </w:r>
      <w:r w:rsidR="00463B53" w:rsidRPr="006E4902">
        <w:rPr>
          <w:rFonts w:ascii="Linux Libertine" w:hAnsi="Linux Libertine"/>
          <w:szCs w:val="21"/>
        </w:rPr>
        <w:t xml:space="preserve"> </w:t>
      </w:r>
      <w:r w:rsidR="0000743C" w:rsidRPr="006E4902">
        <w:rPr>
          <w:rFonts w:ascii="Linux Libertine" w:hAnsi="Linux Libertine"/>
          <w:szCs w:val="21"/>
        </w:rPr>
        <w:t>l</w:t>
      </w:r>
      <w:r w:rsidR="00D3108E">
        <w:rPr>
          <w:rFonts w:ascii="Linux Libertine" w:hAnsi="Linux Libertine"/>
          <w:szCs w:val="21"/>
        </w:rPr>
        <w:t>’</w:t>
      </w:r>
      <w:r w:rsidR="0000743C" w:rsidRPr="006E4902">
        <w:rPr>
          <w:rFonts w:ascii="Linux Libertine" w:hAnsi="Linux Libertine"/>
          <w:szCs w:val="21"/>
        </w:rPr>
        <w:t xml:space="preserve">exécutif </w:t>
      </w:r>
      <w:r w:rsidR="00900E3D" w:rsidRPr="006E4902">
        <w:rPr>
          <w:rFonts w:ascii="Linux Libertine" w:hAnsi="Linux Libertine"/>
          <w:szCs w:val="21"/>
        </w:rPr>
        <w:t xml:space="preserve">est que les </w:t>
      </w:r>
      <w:r w:rsidR="001E5E09" w:rsidRPr="006E4902">
        <w:rPr>
          <w:rFonts w:ascii="Linux Libertine" w:hAnsi="Linux Libertine"/>
          <w:szCs w:val="21"/>
        </w:rPr>
        <w:t>A</w:t>
      </w:r>
      <w:r w:rsidR="00900E3D" w:rsidRPr="006E4902">
        <w:rPr>
          <w:rFonts w:ascii="Linux Libertine" w:hAnsi="Linux Libertine"/>
          <w:szCs w:val="21"/>
        </w:rPr>
        <w:t>s</w:t>
      </w:r>
      <w:r w:rsidR="00900E3D" w:rsidRPr="006E4902">
        <w:rPr>
          <w:rFonts w:ascii="Linux Libertine" w:hAnsi="Linux Libertine"/>
          <w:szCs w:val="21"/>
        </w:rPr>
        <w:t xml:space="preserve">semblées </w:t>
      </w:r>
      <w:r w:rsidR="006E4EC3" w:rsidRPr="006E4902">
        <w:rPr>
          <w:rFonts w:ascii="Linux Libertine" w:hAnsi="Linux Libertine"/>
          <w:szCs w:val="21"/>
        </w:rPr>
        <w:t>sont maîtresses de l</w:t>
      </w:r>
      <w:r w:rsidR="00D3108E">
        <w:rPr>
          <w:rFonts w:ascii="Linux Libertine" w:hAnsi="Linux Libertine"/>
          <w:szCs w:val="21"/>
        </w:rPr>
        <w:t>’</w:t>
      </w:r>
      <w:r w:rsidR="006E4EC3" w:rsidRPr="006E4902">
        <w:rPr>
          <w:rFonts w:ascii="Linux Libertine" w:hAnsi="Linux Libertine"/>
          <w:szCs w:val="21"/>
        </w:rPr>
        <w:t>ordre du jour</w:t>
      </w:r>
      <w:r w:rsidR="00232E47" w:rsidRPr="006E4902">
        <w:rPr>
          <w:rFonts w:ascii="Linux Libertine" w:hAnsi="Linux Libertine"/>
          <w:szCs w:val="21"/>
        </w:rPr>
        <w:t xml:space="preserve">. Ce </w:t>
      </w:r>
      <w:r w:rsidR="009555C3" w:rsidRPr="006E4902">
        <w:rPr>
          <w:rFonts w:ascii="Linux Libertine" w:hAnsi="Linux Libertine"/>
          <w:szCs w:val="21"/>
        </w:rPr>
        <w:t>sont elles qui fixent le rythme et le calendrier législatif.</w:t>
      </w:r>
      <w:r w:rsidR="00A4689C" w:rsidRPr="006E4902">
        <w:rPr>
          <w:rFonts w:ascii="Linux Libertine" w:hAnsi="Linux Libertine"/>
          <w:szCs w:val="21"/>
        </w:rPr>
        <w:t xml:space="preserve"> Cela veut dire concrètement que quand les gouvernements veulent faire passer un projet de loi, ils sont obligés de négocier.</w:t>
      </w:r>
    </w:p>
    <w:p w:rsidR="00357F11" w:rsidRPr="006E4902" w:rsidRDefault="009E25B0" w:rsidP="00D71F5F">
      <w:pPr>
        <w:ind w:firstLine="425"/>
        <w:rPr>
          <w:rFonts w:ascii="Linux Libertine" w:hAnsi="Linux Libertine"/>
          <w:szCs w:val="21"/>
        </w:rPr>
      </w:pPr>
      <w:r w:rsidRPr="006E4902">
        <w:rPr>
          <w:rFonts w:ascii="Linux Libertine" w:hAnsi="Linux Libertine"/>
          <w:szCs w:val="21"/>
        </w:rPr>
        <w:t xml:space="preserve">Une dernière précision importante </w:t>
      </w:r>
      <w:r w:rsidR="00A50A95" w:rsidRPr="006E4902">
        <w:rPr>
          <w:rFonts w:ascii="Linux Libertine" w:hAnsi="Linux Libertine"/>
          <w:szCs w:val="21"/>
        </w:rPr>
        <w:t xml:space="preserve">est que </w:t>
      </w:r>
      <w:r w:rsidR="008F2252" w:rsidRPr="006E4902">
        <w:rPr>
          <w:rFonts w:ascii="Linux Libertine" w:hAnsi="Linux Libertine"/>
          <w:szCs w:val="21"/>
        </w:rPr>
        <w:t>le Sénat jouit des mêmes droits que la Chambre des députés</w:t>
      </w:r>
      <w:r w:rsidR="004C465F" w:rsidRPr="006E4902">
        <w:rPr>
          <w:rFonts w:ascii="Linux Libertine" w:hAnsi="Linux Libertine"/>
          <w:szCs w:val="21"/>
        </w:rPr>
        <w:t>.</w:t>
      </w:r>
      <w:r w:rsidR="00206724" w:rsidRPr="006E4902">
        <w:rPr>
          <w:rFonts w:ascii="Linux Libertine" w:hAnsi="Linux Libertine"/>
          <w:szCs w:val="21"/>
        </w:rPr>
        <w:t xml:space="preserve"> </w:t>
      </w:r>
      <w:r w:rsidR="00357F11" w:rsidRPr="006E4902">
        <w:rPr>
          <w:rFonts w:ascii="Linux Libertine" w:hAnsi="Linux Libertine"/>
          <w:szCs w:val="21"/>
        </w:rPr>
        <w:t>On comprend donc mieux la critique des radicaux.</w:t>
      </w:r>
    </w:p>
    <w:p w:rsidR="00052D8D" w:rsidRPr="006E4902" w:rsidRDefault="009A19DB" w:rsidP="00D71F5F">
      <w:pPr>
        <w:ind w:firstLine="425"/>
        <w:rPr>
          <w:rFonts w:ascii="Linux Libertine" w:hAnsi="Linux Libertine"/>
          <w:szCs w:val="21"/>
        </w:rPr>
      </w:pPr>
      <w:r w:rsidRPr="006E4902">
        <w:rPr>
          <w:rFonts w:ascii="Linux Libertine" w:hAnsi="Linux Libertine"/>
          <w:szCs w:val="21"/>
        </w:rPr>
        <w:t xml:space="preserve">Enfin, pour terminer sur les valeurs républicaines, il faudrait </w:t>
      </w:r>
      <w:r w:rsidR="00A24180" w:rsidRPr="006E4902">
        <w:rPr>
          <w:rFonts w:ascii="Linux Libertine" w:hAnsi="Linux Libertine"/>
          <w:szCs w:val="21"/>
        </w:rPr>
        <w:t>mettre en avant la culture des acteurs de la politique</w:t>
      </w:r>
      <w:r w:rsidR="00412D82" w:rsidRPr="006E4902">
        <w:rPr>
          <w:rFonts w:ascii="Linux Libertine" w:hAnsi="Linux Libertine"/>
          <w:szCs w:val="21"/>
        </w:rPr>
        <w:t> ; il faut se poser la question de savoir s</w:t>
      </w:r>
      <w:r w:rsidR="00D3108E">
        <w:rPr>
          <w:rFonts w:ascii="Linux Libertine" w:hAnsi="Linux Libertine"/>
          <w:szCs w:val="21"/>
        </w:rPr>
        <w:t>’</w:t>
      </w:r>
      <w:r w:rsidR="00412D82" w:rsidRPr="006E4902">
        <w:rPr>
          <w:rFonts w:ascii="Linux Libertine" w:hAnsi="Linux Libertine"/>
          <w:szCs w:val="21"/>
        </w:rPr>
        <w:t xml:space="preserve">il y a véritablement une </w:t>
      </w:r>
      <w:r w:rsidR="00B12892" w:rsidRPr="006E4902">
        <w:rPr>
          <w:rFonts w:ascii="Linux Libertine" w:hAnsi="Linux Libertine"/>
          <w:szCs w:val="21"/>
        </w:rPr>
        <w:t>société civile républicaine qui émerge.</w:t>
      </w:r>
      <w:r w:rsidR="001A5291" w:rsidRPr="006E4902">
        <w:rPr>
          <w:rFonts w:ascii="Linux Libertine" w:hAnsi="Linux Libertine"/>
          <w:szCs w:val="21"/>
        </w:rPr>
        <w:t xml:space="preserve"> On fait bien sûr allusion à la culture de l</w:t>
      </w:r>
      <w:r w:rsidR="00D3108E">
        <w:rPr>
          <w:rFonts w:ascii="Linux Libertine" w:hAnsi="Linux Libertine"/>
          <w:szCs w:val="21"/>
        </w:rPr>
        <w:t>’</w:t>
      </w:r>
      <w:r w:rsidR="001A5291" w:rsidRPr="006E4902">
        <w:rPr>
          <w:rFonts w:ascii="Linux Libertine" w:hAnsi="Linux Libertine"/>
          <w:szCs w:val="21"/>
        </w:rPr>
        <w:t>État, à la cu</w:t>
      </w:r>
      <w:r w:rsidR="001A5291" w:rsidRPr="006E4902">
        <w:rPr>
          <w:rFonts w:ascii="Linux Libertine" w:hAnsi="Linux Libertine"/>
          <w:szCs w:val="21"/>
        </w:rPr>
        <w:t>l</w:t>
      </w:r>
      <w:r w:rsidR="001A5291" w:rsidRPr="006E4902">
        <w:rPr>
          <w:rFonts w:ascii="Linux Libertine" w:hAnsi="Linux Libertine"/>
          <w:szCs w:val="21"/>
        </w:rPr>
        <w:t>ture du se</w:t>
      </w:r>
      <w:r w:rsidR="001A5291" w:rsidRPr="006E4902">
        <w:rPr>
          <w:rFonts w:ascii="Linux Libertine" w:hAnsi="Linux Libertine"/>
          <w:szCs w:val="21"/>
        </w:rPr>
        <w:t>r</w:t>
      </w:r>
      <w:r w:rsidR="001A5291" w:rsidRPr="006E4902">
        <w:rPr>
          <w:rFonts w:ascii="Linux Libertine" w:hAnsi="Linux Libertine"/>
          <w:szCs w:val="21"/>
        </w:rPr>
        <w:t>vice de l</w:t>
      </w:r>
      <w:r w:rsidR="00D3108E">
        <w:rPr>
          <w:rFonts w:ascii="Linux Libertine" w:hAnsi="Linux Libertine"/>
          <w:szCs w:val="21"/>
        </w:rPr>
        <w:t>’</w:t>
      </w:r>
      <w:r w:rsidR="001A5291" w:rsidRPr="006E4902">
        <w:rPr>
          <w:rFonts w:ascii="Linux Libertine" w:hAnsi="Linux Libertine"/>
          <w:szCs w:val="21"/>
        </w:rPr>
        <w:t>État.</w:t>
      </w:r>
      <w:r w:rsidR="00281DC2" w:rsidRPr="006E4902">
        <w:rPr>
          <w:rFonts w:ascii="Linux Libertine" w:hAnsi="Linux Libertine"/>
          <w:szCs w:val="21"/>
        </w:rPr>
        <w:t xml:space="preserve"> Les républicains vont-ils forger la culture du service de l</w:t>
      </w:r>
      <w:r w:rsidR="00D3108E">
        <w:rPr>
          <w:rFonts w:ascii="Linux Libertine" w:hAnsi="Linux Libertine"/>
          <w:szCs w:val="21"/>
        </w:rPr>
        <w:t>’</w:t>
      </w:r>
      <w:r w:rsidR="00281DC2" w:rsidRPr="006E4902">
        <w:rPr>
          <w:rFonts w:ascii="Linux Libertine" w:hAnsi="Linux Libertine"/>
          <w:szCs w:val="21"/>
        </w:rPr>
        <w:t xml:space="preserve">État ? Sur ce point, on va être </w:t>
      </w:r>
      <w:r w:rsidR="009F6F76" w:rsidRPr="006E4902">
        <w:rPr>
          <w:rFonts w:ascii="Linux Libertine" w:hAnsi="Linux Libertine"/>
          <w:szCs w:val="21"/>
        </w:rPr>
        <w:t>déçu et on va s</w:t>
      </w:r>
      <w:r w:rsidR="00D3108E">
        <w:rPr>
          <w:rFonts w:ascii="Linux Libertine" w:hAnsi="Linux Libertine"/>
          <w:szCs w:val="21"/>
        </w:rPr>
        <w:t>’</w:t>
      </w:r>
      <w:r w:rsidR="009F6F76" w:rsidRPr="006E4902">
        <w:rPr>
          <w:rFonts w:ascii="Linux Libertine" w:hAnsi="Linux Libertine"/>
          <w:szCs w:val="21"/>
        </w:rPr>
        <w:t>apercevoir à l</w:t>
      </w:r>
      <w:r w:rsidR="00D3108E">
        <w:rPr>
          <w:rFonts w:ascii="Linux Libertine" w:hAnsi="Linux Libertine"/>
          <w:szCs w:val="21"/>
        </w:rPr>
        <w:t>’</w:t>
      </w:r>
      <w:r w:rsidR="009F6F76" w:rsidRPr="006E4902">
        <w:rPr>
          <w:rFonts w:ascii="Linux Libertine" w:hAnsi="Linux Libertine"/>
          <w:szCs w:val="21"/>
        </w:rPr>
        <w:t>époque que, m</w:t>
      </w:r>
      <w:r w:rsidR="00D17B60" w:rsidRPr="006E4902">
        <w:rPr>
          <w:rFonts w:ascii="Linux Libertine" w:hAnsi="Linux Libertine"/>
          <w:szCs w:val="21"/>
        </w:rPr>
        <w:t>ême s</w:t>
      </w:r>
      <w:r w:rsidR="00D3108E">
        <w:rPr>
          <w:rFonts w:ascii="Linux Libertine" w:hAnsi="Linux Libertine"/>
          <w:szCs w:val="21"/>
        </w:rPr>
        <w:t>’</w:t>
      </w:r>
      <w:r w:rsidR="00D17B60" w:rsidRPr="006E4902">
        <w:rPr>
          <w:rFonts w:ascii="Linux Libertine" w:hAnsi="Linux Libertine"/>
          <w:szCs w:val="21"/>
        </w:rPr>
        <w:t xml:space="preserve">il y a une épuration, </w:t>
      </w:r>
      <w:r w:rsidR="000C23E1" w:rsidRPr="006E4902">
        <w:rPr>
          <w:rFonts w:ascii="Linux Libertine" w:hAnsi="Linux Libertine"/>
          <w:szCs w:val="21"/>
        </w:rPr>
        <w:t>il y a une grande stabilité dans l</w:t>
      </w:r>
      <w:r w:rsidR="00D3108E">
        <w:rPr>
          <w:rFonts w:ascii="Linux Libertine" w:hAnsi="Linux Libertine"/>
          <w:szCs w:val="21"/>
        </w:rPr>
        <w:t>’</w:t>
      </w:r>
      <w:r w:rsidR="000C23E1" w:rsidRPr="006E4902">
        <w:rPr>
          <w:rFonts w:ascii="Linux Libertine" w:hAnsi="Linux Libertine"/>
          <w:szCs w:val="21"/>
        </w:rPr>
        <w:t>administration, notamme</w:t>
      </w:r>
      <w:r w:rsidR="0033572C" w:rsidRPr="006E4902">
        <w:rPr>
          <w:rFonts w:ascii="Linux Libertine" w:hAnsi="Linux Libertine"/>
          <w:szCs w:val="21"/>
        </w:rPr>
        <w:t>nt dans la haute administration</w:t>
      </w:r>
      <w:r w:rsidR="000D6FC0" w:rsidRPr="006E4902">
        <w:rPr>
          <w:rFonts w:ascii="Linux Libertine" w:hAnsi="Linux Libertine"/>
          <w:szCs w:val="21"/>
        </w:rPr>
        <w:t> ;</w:t>
      </w:r>
      <w:r w:rsidR="0033572C" w:rsidRPr="006E4902">
        <w:rPr>
          <w:rFonts w:ascii="Linux Libertine" w:hAnsi="Linux Libertine"/>
          <w:szCs w:val="21"/>
        </w:rPr>
        <w:t xml:space="preserve"> et on est toujours dans la m</w:t>
      </w:r>
      <w:r w:rsidR="000D6FC0" w:rsidRPr="006E4902">
        <w:rPr>
          <w:rFonts w:ascii="Linux Libertine" w:hAnsi="Linux Libertine"/>
          <w:szCs w:val="21"/>
        </w:rPr>
        <w:t xml:space="preserve">ême logique clientéliste, dans la même logique de </w:t>
      </w:r>
      <w:r w:rsidR="00B57FD5" w:rsidRPr="006E4902">
        <w:rPr>
          <w:rFonts w:ascii="Linux Libertine" w:hAnsi="Linux Libertine"/>
          <w:szCs w:val="21"/>
        </w:rPr>
        <w:t>"</w:t>
      </w:r>
      <w:r w:rsidR="000D6FC0" w:rsidRPr="006E4902">
        <w:rPr>
          <w:rFonts w:ascii="Linux Libertine" w:hAnsi="Linux Libertine"/>
          <w:szCs w:val="21"/>
        </w:rPr>
        <w:t>notabilisation</w:t>
      </w:r>
      <w:r w:rsidR="00B57FD5" w:rsidRPr="006E4902">
        <w:rPr>
          <w:rFonts w:ascii="Linux Libertine" w:hAnsi="Linux Libertine"/>
          <w:szCs w:val="21"/>
        </w:rPr>
        <w:t>" des élit</w:t>
      </w:r>
      <w:r w:rsidR="008649CE" w:rsidRPr="006E4902">
        <w:rPr>
          <w:rFonts w:ascii="Linux Libertine" w:hAnsi="Linux Libertine"/>
          <w:szCs w:val="21"/>
        </w:rPr>
        <w:t>e</w:t>
      </w:r>
      <w:r w:rsidR="00B57FD5" w:rsidRPr="006E4902">
        <w:rPr>
          <w:rFonts w:ascii="Linux Libertine" w:hAnsi="Linux Libertine"/>
          <w:szCs w:val="21"/>
        </w:rPr>
        <w:t>s</w:t>
      </w:r>
      <w:r w:rsidR="008649CE" w:rsidRPr="006E4902">
        <w:rPr>
          <w:rFonts w:ascii="Linux Libertine" w:hAnsi="Linux Libertine"/>
          <w:szCs w:val="21"/>
        </w:rPr>
        <w:t>.</w:t>
      </w:r>
    </w:p>
    <w:p w:rsidR="00F64A2D" w:rsidRPr="00B9551F" w:rsidRDefault="00B9551F" w:rsidP="00A904FB">
      <w:pPr>
        <w:pStyle w:val="Titre4"/>
      </w:pPr>
      <w:bookmarkStart w:id="19" w:name="_Ref276902463"/>
      <w:r>
        <w:t>L</w:t>
      </w:r>
      <w:r w:rsidR="00D3108E">
        <w:t>’</w:t>
      </w:r>
      <w:r>
        <w:t>école, fer de lance de la République</w:t>
      </w:r>
      <w:bookmarkEnd w:id="19"/>
    </w:p>
    <w:p w:rsidR="008F349D" w:rsidRPr="006E4902" w:rsidRDefault="00E658B4" w:rsidP="00D71F5F">
      <w:pPr>
        <w:ind w:firstLine="425"/>
        <w:rPr>
          <w:rFonts w:ascii="Linux Libertine" w:hAnsi="Linux Libertine"/>
          <w:szCs w:val="21"/>
        </w:rPr>
      </w:pPr>
      <w:r w:rsidRPr="006E4902">
        <w:rPr>
          <w:rFonts w:ascii="Linux Libertine" w:hAnsi="Linux Libertine"/>
          <w:szCs w:val="21"/>
        </w:rPr>
        <w:t>Tout commence avec les fameuses</w:t>
      </w:r>
      <w:r w:rsidR="006550C6" w:rsidRPr="006E4902">
        <w:rPr>
          <w:rFonts w:ascii="Linux Libertine" w:hAnsi="Linux Libertine"/>
          <w:szCs w:val="21"/>
        </w:rPr>
        <w:t xml:space="preserve"> lois scolaires de Jules Ferry, qui datent de 1881 pour la gratuité et de 1882 </w:t>
      </w:r>
      <w:r w:rsidR="003878AB" w:rsidRPr="006E4902">
        <w:rPr>
          <w:rFonts w:ascii="Linux Libertine" w:hAnsi="Linux Libertine"/>
          <w:szCs w:val="21"/>
        </w:rPr>
        <w:t>pour le caractère obligatoire</w:t>
      </w:r>
      <w:r w:rsidR="006550C6" w:rsidRPr="006E4902">
        <w:rPr>
          <w:rFonts w:ascii="Linux Libertine" w:hAnsi="Linux Libertine"/>
          <w:szCs w:val="21"/>
        </w:rPr>
        <w:t>.</w:t>
      </w:r>
    </w:p>
    <w:p w:rsidR="003878AB" w:rsidRPr="006E4902" w:rsidRDefault="003878AB" w:rsidP="00D71F5F">
      <w:pPr>
        <w:ind w:firstLine="425"/>
        <w:rPr>
          <w:rFonts w:ascii="Linux Libertine" w:hAnsi="Linux Libertine"/>
          <w:szCs w:val="21"/>
        </w:rPr>
      </w:pPr>
      <w:r w:rsidRPr="006E4902">
        <w:rPr>
          <w:rFonts w:ascii="Linux Libertine" w:hAnsi="Linux Libertine"/>
          <w:szCs w:val="21"/>
        </w:rPr>
        <w:t>Peut-on dire que c</w:t>
      </w:r>
      <w:r w:rsidR="00D3108E">
        <w:rPr>
          <w:rFonts w:ascii="Linux Libertine" w:hAnsi="Linux Libertine"/>
          <w:szCs w:val="21"/>
        </w:rPr>
        <w:t>’</w:t>
      </w:r>
      <w:r w:rsidRPr="006E4902">
        <w:rPr>
          <w:rFonts w:ascii="Linux Libertine" w:hAnsi="Linux Libertine"/>
          <w:szCs w:val="21"/>
        </w:rPr>
        <w:t xml:space="preserve">est une grande nouveauté </w:t>
      </w:r>
      <w:r w:rsidR="00E019F3" w:rsidRPr="006E4902">
        <w:rPr>
          <w:rFonts w:ascii="Linux Libertine" w:hAnsi="Linux Libertine"/>
          <w:szCs w:val="21"/>
        </w:rPr>
        <w:t xml:space="preserve">que </w:t>
      </w:r>
      <w:r w:rsidRPr="006E4902">
        <w:rPr>
          <w:rFonts w:ascii="Linux Libertine" w:hAnsi="Linux Libertine"/>
          <w:szCs w:val="21"/>
        </w:rPr>
        <w:t>cette école primaire gratuite et oblig</w:t>
      </w:r>
      <w:r w:rsidRPr="006E4902">
        <w:rPr>
          <w:rFonts w:ascii="Linux Libertine" w:hAnsi="Linux Libertine"/>
          <w:szCs w:val="21"/>
        </w:rPr>
        <w:t>a</w:t>
      </w:r>
      <w:r w:rsidRPr="006E4902">
        <w:rPr>
          <w:rFonts w:ascii="Linux Libertine" w:hAnsi="Linux Libertine"/>
          <w:szCs w:val="21"/>
        </w:rPr>
        <w:t>toire</w:t>
      </w:r>
      <w:r w:rsidR="0068469D" w:rsidRPr="006E4902">
        <w:rPr>
          <w:rFonts w:ascii="Linux Libertine" w:hAnsi="Linux Libertine"/>
          <w:szCs w:val="21"/>
        </w:rPr>
        <w:t xml:space="preserve"> dans l</w:t>
      </w:r>
      <w:r w:rsidR="00D3108E">
        <w:rPr>
          <w:rFonts w:ascii="Linux Libertine" w:hAnsi="Linux Libertine"/>
          <w:szCs w:val="21"/>
        </w:rPr>
        <w:t>’</w:t>
      </w:r>
      <w:r w:rsidR="0068469D" w:rsidRPr="006E4902">
        <w:rPr>
          <w:rFonts w:ascii="Linux Libertine" w:hAnsi="Linux Libertine"/>
          <w:szCs w:val="21"/>
        </w:rPr>
        <w:t xml:space="preserve">Europe de </w:t>
      </w:r>
      <w:r w:rsidR="00E019F3" w:rsidRPr="006E4902">
        <w:rPr>
          <w:rFonts w:ascii="Linux Libertine" w:hAnsi="Linux Libertine"/>
          <w:szCs w:val="21"/>
        </w:rPr>
        <w:t>la</w:t>
      </w:r>
      <w:r w:rsidR="0068469D" w:rsidRPr="006E4902">
        <w:rPr>
          <w:rFonts w:ascii="Linux Libertine" w:hAnsi="Linux Libertine"/>
          <w:szCs w:val="21"/>
        </w:rPr>
        <w:t xml:space="preserve"> fin du XIX</w:t>
      </w:r>
      <w:r w:rsidR="0068469D" w:rsidRPr="006E4902">
        <w:rPr>
          <w:rFonts w:ascii="Linux Libertine" w:hAnsi="Linux Libertine"/>
          <w:szCs w:val="21"/>
          <w:vertAlign w:val="superscript"/>
        </w:rPr>
        <w:t>e</w:t>
      </w:r>
      <w:r w:rsidR="0068469D" w:rsidRPr="006E4902">
        <w:rPr>
          <w:rFonts w:ascii="Linux Libertine" w:hAnsi="Linux Libertine"/>
          <w:szCs w:val="21"/>
        </w:rPr>
        <w:t xml:space="preserve"> siècle ?</w:t>
      </w:r>
      <w:r w:rsidR="00E019F3" w:rsidRPr="006E4902">
        <w:rPr>
          <w:rFonts w:ascii="Linux Libertine" w:hAnsi="Linux Libertine"/>
          <w:szCs w:val="21"/>
        </w:rPr>
        <w:t xml:space="preserve"> </w:t>
      </w:r>
      <w:r w:rsidR="00D740C8" w:rsidRPr="006E4902">
        <w:rPr>
          <w:rFonts w:ascii="Linux Libertine" w:hAnsi="Linux Libertine"/>
          <w:szCs w:val="21"/>
        </w:rPr>
        <w:t>I</w:t>
      </w:r>
      <w:r w:rsidR="00E019F3" w:rsidRPr="006E4902">
        <w:rPr>
          <w:rFonts w:ascii="Linux Libertine" w:hAnsi="Linux Libertine"/>
          <w:szCs w:val="21"/>
        </w:rPr>
        <w:t xml:space="preserve">l faut </w:t>
      </w:r>
      <w:r w:rsidR="00D740C8" w:rsidRPr="006E4902">
        <w:rPr>
          <w:rFonts w:ascii="Linux Libertine" w:hAnsi="Linux Libertine"/>
          <w:szCs w:val="21"/>
        </w:rPr>
        <w:t xml:space="preserve">se </w:t>
      </w:r>
      <w:r w:rsidR="00E019F3" w:rsidRPr="006E4902">
        <w:rPr>
          <w:rFonts w:ascii="Linux Libertine" w:hAnsi="Linux Libertine"/>
          <w:szCs w:val="21"/>
        </w:rPr>
        <w:t>replacer dans le contexte</w:t>
      </w:r>
      <w:r w:rsidR="00D854E5" w:rsidRPr="006E4902">
        <w:rPr>
          <w:rFonts w:ascii="Linux Libertine" w:hAnsi="Linux Libertine"/>
          <w:szCs w:val="21"/>
        </w:rPr>
        <w:t> : tou</w:t>
      </w:r>
      <w:r w:rsidR="00FA0AC9" w:rsidRPr="006E4902">
        <w:rPr>
          <w:rFonts w:ascii="Linux Libertine" w:hAnsi="Linux Libertine"/>
          <w:szCs w:val="21"/>
        </w:rPr>
        <w:t>s</w:t>
      </w:r>
      <w:r w:rsidR="00D854E5" w:rsidRPr="006E4902">
        <w:rPr>
          <w:rFonts w:ascii="Linux Libertine" w:hAnsi="Linux Libertine"/>
          <w:szCs w:val="21"/>
        </w:rPr>
        <w:t xml:space="preserve"> le</w:t>
      </w:r>
      <w:r w:rsidR="00D740C8" w:rsidRPr="006E4902">
        <w:rPr>
          <w:rFonts w:ascii="Linux Libertine" w:hAnsi="Linux Libertine"/>
          <w:szCs w:val="21"/>
        </w:rPr>
        <w:t>s</w:t>
      </w:r>
      <w:r w:rsidR="00D854E5" w:rsidRPr="006E4902">
        <w:rPr>
          <w:rFonts w:ascii="Linux Libertine" w:hAnsi="Linux Libertine"/>
          <w:szCs w:val="21"/>
        </w:rPr>
        <w:t xml:space="preserve"> pays indu</w:t>
      </w:r>
      <w:r w:rsidR="00D854E5" w:rsidRPr="006E4902">
        <w:rPr>
          <w:rFonts w:ascii="Linux Libertine" w:hAnsi="Linux Libertine"/>
          <w:szCs w:val="21"/>
        </w:rPr>
        <w:t>s</w:t>
      </w:r>
      <w:r w:rsidR="00D854E5" w:rsidRPr="006E4902">
        <w:rPr>
          <w:rFonts w:ascii="Linux Libertine" w:hAnsi="Linux Libertine"/>
          <w:szCs w:val="21"/>
        </w:rPr>
        <w:t>trialisé</w:t>
      </w:r>
      <w:r w:rsidR="00D740C8" w:rsidRPr="006E4902">
        <w:rPr>
          <w:rFonts w:ascii="Linux Libertine" w:hAnsi="Linux Libertine"/>
          <w:szCs w:val="21"/>
        </w:rPr>
        <w:t>s, notamment l</w:t>
      </w:r>
      <w:r w:rsidR="00D3108E">
        <w:rPr>
          <w:rFonts w:ascii="Linux Libertine" w:hAnsi="Linux Libertine"/>
          <w:szCs w:val="21"/>
        </w:rPr>
        <w:t>’</w:t>
      </w:r>
      <w:r w:rsidR="00D740C8" w:rsidRPr="006E4902">
        <w:rPr>
          <w:rFonts w:ascii="Linux Libertine" w:hAnsi="Linux Libertine"/>
          <w:szCs w:val="21"/>
        </w:rPr>
        <w:t xml:space="preserve">Allemagne, la Grande-Bretagne </w:t>
      </w:r>
      <w:r w:rsidR="00FA0AC9" w:rsidRPr="006E4902">
        <w:rPr>
          <w:rFonts w:ascii="Linux Libertine" w:hAnsi="Linux Libertine"/>
          <w:szCs w:val="21"/>
        </w:rPr>
        <w:t>(</w:t>
      </w:r>
      <w:r w:rsidR="00BA7220" w:rsidRPr="006E4902">
        <w:rPr>
          <w:rFonts w:ascii="Linux Libertine" w:hAnsi="Linux Libertine"/>
          <w:szCs w:val="21"/>
        </w:rPr>
        <w:t xml:space="preserve">mais aussi aux </w:t>
      </w:r>
      <w:r w:rsidR="00FA0AC9" w:rsidRPr="006E4902">
        <w:rPr>
          <w:rFonts w:ascii="Linux Libertine" w:hAnsi="Linux Libertine"/>
          <w:szCs w:val="21"/>
        </w:rPr>
        <w:t>États-Unis)</w:t>
      </w:r>
      <w:r w:rsidR="00A657FB" w:rsidRPr="006E4902">
        <w:rPr>
          <w:rFonts w:ascii="Linux Libertine" w:hAnsi="Linux Libertine"/>
          <w:szCs w:val="21"/>
        </w:rPr>
        <w:t>,</w:t>
      </w:r>
      <w:r w:rsidR="00FA0AC9" w:rsidRPr="006E4902">
        <w:rPr>
          <w:rFonts w:ascii="Linux Libertine" w:hAnsi="Linux Libertine"/>
          <w:szCs w:val="21"/>
        </w:rPr>
        <w:t xml:space="preserve"> ont imposé dans le dernier tiers du XVII</w:t>
      </w:r>
      <w:r w:rsidR="00FA0AC9" w:rsidRPr="006E4902">
        <w:rPr>
          <w:rFonts w:ascii="Linux Libertine" w:hAnsi="Linux Libertine"/>
          <w:szCs w:val="21"/>
          <w:vertAlign w:val="superscript"/>
        </w:rPr>
        <w:t>e</w:t>
      </w:r>
      <w:r w:rsidR="00FA0AC9" w:rsidRPr="006E4902">
        <w:rPr>
          <w:rFonts w:ascii="Linux Libertine" w:hAnsi="Linux Libertine"/>
          <w:szCs w:val="21"/>
        </w:rPr>
        <w:t xml:space="preserve"> siècle des services publics</w:t>
      </w:r>
      <w:r w:rsidR="008C3B4F" w:rsidRPr="006E4902">
        <w:rPr>
          <w:rFonts w:ascii="Linux Libertine" w:hAnsi="Linux Libertine"/>
          <w:szCs w:val="21"/>
        </w:rPr>
        <w:t xml:space="preserve"> d</w:t>
      </w:r>
      <w:r w:rsidR="00D3108E">
        <w:rPr>
          <w:rFonts w:ascii="Linux Libertine" w:hAnsi="Linux Libertine"/>
          <w:szCs w:val="21"/>
        </w:rPr>
        <w:t>’</w:t>
      </w:r>
      <w:r w:rsidR="00BA7220" w:rsidRPr="006E4902">
        <w:rPr>
          <w:rFonts w:ascii="Linux Libertine" w:hAnsi="Linux Libertine"/>
          <w:szCs w:val="21"/>
        </w:rPr>
        <w:t>éducation primaire (même si c</w:t>
      </w:r>
      <w:r w:rsidR="00D3108E">
        <w:rPr>
          <w:rFonts w:ascii="Linux Libertine" w:hAnsi="Linux Libertine"/>
          <w:szCs w:val="21"/>
        </w:rPr>
        <w:t>’</w:t>
      </w:r>
      <w:r w:rsidR="00BA7220" w:rsidRPr="006E4902">
        <w:rPr>
          <w:rFonts w:ascii="Linux Libertine" w:hAnsi="Linux Libertine"/>
          <w:szCs w:val="21"/>
        </w:rPr>
        <w:t>est un peu plus compliqué aux États-Unis). Pourquoi</w:t>
      </w:r>
      <w:r w:rsidR="00C773FA" w:rsidRPr="006E4902">
        <w:rPr>
          <w:rFonts w:ascii="Linux Libertine" w:hAnsi="Linux Libertine"/>
          <w:szCs w:val="21"/>
        </w:rPr>
        <w:t xml:space="preserve"> les États libéraux se préoccupent de l</w:t>
      </w:r>
      <w:r w:rsidR="00D3108E">
        <w:rPr>
          <w:rFonts w:ascii="Linux Libertine" w:hAnsi="Linux Libertine"/>
          <w:szCs w:val="21"/>
        </w:rPr>
        <w:t>’</w:t>
      </w:r>
      <w:r w:rsidR="00C773FA" w:rsidRPr="006E4902">
        <w:rPr>
          <w:rFonts w:ascii="Linux Libertine" w:hAnsi="Linux Libertine"/>
          <w:szCs w:val="21"/>
        </w:rPr>
        <w:t xml:space="preserve">éducation primaire ? </w:t>
      </w:r>
      <w:r w:rsidR="004E2483" w:rsidRPr="006E4902">
        <w:rPr>
          <w:rFonts w:ascii="Linux Libertine" w:hAnsi="Linux Libertine"/>
          <w:szCs w:val="21"/>
        </w:rPr>
        <w:t>Pour faire plaisir au patronat en lui envoyant des ouvriers</w:t>
      </w:r>
      <w:r w:rsidR="00DB2708" w:rsidRPr="006E4902">
        <w:rPr>
          <w:rFonts w:ascii="Linux Libertine" w:hAnsi="Linux Libertine"/>
          <w:szCs w:val="21"/>
        </w:rPr>
        <w:t xml:space="preserve"> au minimum alphabétisés.</w:t>
      </w:r>
      <w:r w:rsidR="00344E59" w:rsidRPr="006E4902">
        <w:rPr>
          <w:rFonts w:ascii="Linux Libertine" w:hAnsi="Linux Libertine"/>
          <w:szCs w:val="21"/>
        </w:rPr>
        <w:t xml:space="preserve"> Donc, derrière le côté philanthropique et humaniste, il ne faut pas oublier le côté économique.</w:t>
      </w:r>
    </w:p>
    <w:p w:rsidR="007D328C" w:rsidRPr="006E4902" w:rsidRDefault="007D328C" w:rsidP="00D71F5F">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essentiel est que l</w:t>
      </w:r>
      <w:r w:rsidR="00D3108E">
        <w:rPr>
          <w:rFonts w:ascii="Linux Libertine" w:hAnsi="Linux Libertine"/>
          <w:szCs w:val="21"/>
        </w:rPr>
        <w:t>’</w:t>
      </w:r>
      <w:r w:rsidRPr="006E4902">
        <w:rPr>
          <w:rFonts w:ascii="Linux Libertine" w:hAnsi="Linux Libertine"/>
          <w:szCs w:val="21"/>
        </w:rPr>
        <w:t>enjeu pour l</w:t>
      </w:r>
      <w:r w:rsidR="00D3108E">
        <w:rPr>
          <w:rFonts w:ascii="Linux Libertine" w:hAnsi="Linux Libertine"/>
          <w:szCs w:val="21"/>
        </w:rPr>
        <w:t>’</w:t>
      </w:r>
      <w:r w:rsidRPr="006E4902">
        <w:rPr>
          <w:rFonts w:ascii="Linux Libertine" w:hAnsi="Linux Libertine"/>
          <w:szCs w:val="21"/>
        </w:rPr>
        <w:t>école républicaine est de dépasser la simple mission d</w:t>
      </w:r>
      <w:r w:rsidR="00D3108E">
        <w:rPr>
          <w:rFonts w:ascii="Linux Libertine" w:hAnsi="Linux Libertine"/>
          <w:szCs w:val="21"/>
        </w:rPr>
        <w:t>’</w:t>
      </w:r>
      <w:r w:rsidRPr="006E4902">
        <w:rPr>
          <w:rFonts w:ascii="Linux Libertine" w:hAnsi="Linux Libertine"/>
          <w:szCs w:val="21"/>
        </w:rPr>
        <w:t xml:space="preserve">alphabétisation. </w:t>
      </w:r>
      <w:r w:rsidR="00A5537C" w:rsidRPr="006E4902">
        <w:rPr>
          <w:rFonts w:ascii="Linux Libertine" w:hAnsi="Linux Libertine"/>
          <w:szCs w:val="21"/>
        </w:rPr>
        <w:t xml:space="preserve">En fait, Jules Ferry </w:t>
      </w:r>
      <w:r w:rsidR="003C04B4" w:rsidRPr="006E4902">
        <w:rPr>
          <w:rFonts w:ascii="Linux Libertine" w:hAnsi="Linux Libertine"/>
          <w:szCs w:val="21"/>
        </w:rPr>
        <w:t>assigne à l</w:t>
      </w:r>
      <w:r w:rsidR="00D3108E">
        <w:rPr>
          <w:rFonts w:ascii="Linux Libertine" w:hAnsi="Linux Libertine"/>
          <w:szCs w:val="21"/>
        </w:rPr>
        <w:t>’</w:t>
      </w:r>
      <w:r w:rsidR="003C04B4" w:rsidRPr="006E4902">
        <w:rPr>
          <w:rFonts w:ascii="Linux Libertine" w:hAnsi="Linux Libertine"/>
          <w:szCs w:val="21"/>
        </w:rPr>
        <w:t xml:space="preserve">école une mission émancipatrice </w:t>
      </w:r>
      <w:r w:rsidR="004647EF" w:rsidRPr="006E4902">
        <w:rPr>
          <w:rFonts w:ascii="Linux Libertine" w:hAnsi="Linux Libertine"/>
          <w:szCs w:val="21"/>
        </w:rPr>
        <w:t xml:space="preserve">qui est claire : pouvoir faire reculer par la connaissance </w:t>
      </w:r>
      <w:r w:rsidR="004B43A0" w:rsidRPr="006E4902">
        <w:rPr>
          <w:rFonts w:ascii="Linux Libertine" w:hAnsi="Linux Libertine"/>
          <w:szCs w:val="21"/>
        </w:rPr>
        <w:t xml:space="preserve">une ignorance ; mais surtout il assigne dans cette mission émancipatrice un rôle de transmetteurs des principes et </w:t>
      </w:r>
      <w:r w:rsidR="00CF2B4A" w:rsidRPr="006E4902">
        <w:rPr>
          <w:rFonts w:ascii="Linux Libertine" w:hAnsi="Linux Libertine"/>
          <w:szCs w:val="21"/>
        </w:rPr>
        <w:t xml:space="preserve">des </w:t>
      </w:r>
      <w:r w:rsidR="004B43A0" w:rsidRPr="006E4902">
        <w:rPr>
          <w:rFonts w:ascii="Linux Libertine" w:hAnsi="Linux Libertine"/>
          <w:szCs w:val="21"/>
        </w:rPr>
        <w:t>valeurs républ</w:t>
      </w:r>
      <w:r w:rsidR="004B43A0" w:rsidRPr="006E4902">
        <w:rPr>
          <w:rFonts w:ascii="Linux Libertine" w:hAnsi="Linux Libertine"/>
          <w:szCs w:val="21"/>
        </w:rPr>
        <w:t>i</w:t>
      </w:r>
      <w:r w:rsidR="004B43A0" w:rsidRPr="006E4902">
        <w:rPr>
          <w:rFonts w:ascii="Linux Libertine" w:hAnsi="Linux Libertine"/>
          <w:szCs w:val="21"/>
        </w:rPr>
        <w:t>caines</w:t>
      </w:r>
      <w:r w:rsidR="00CF2B4A" w:rsidRPr="006E4902">
        <w:rPr>
          <w:rFonts w:ascii="Linux Libertine" w:hAnsi="Linux Libertine"/>
          <w:szCs w:val="21"/>
        </w:rPr>
        <w:t>.</w:t>
      </w:r>
    </w:p>
    <w:p w:rsidR="002966EF" w:rsidRPr="006E4902" w:rsidRDefault="004A7F84" w:rsidP="00D71F5F">
      <w:pPr>
        <w:keepNext/>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la fameuse lettre aux instituteurs de Jules Ferry</w:t>
      </w:r>
      <w:r w:rsidR="001A7C56" w:rsidRPr="006E4902">
        <w:rPr>
          <w:rFonts w:ascii="Linux Libertine" w:hAnsi="Linux Libertine"/>
          <w:szCs w:val="21"/>
        </w:rPr>
        <w:t xml:space="preserve"> qui énonce quels sont les principes et valeurs qui doivent être diffusés dans l</w:t>
      </w:r>
      <w:r w:rsidR="00D3108E">
        <w:rPr>
          <w:rFonts w:ascii="Linux Libertine" w:hAnsi="Linux Libertine"/>
          <w:szCs w:val="21"/>
        </w:rPr>
        <w:t>’</w:t>
      </w:r>
      <w:r w:rsidR="001A7C56" w:rsidRPr="006E4902">
        <w:rPr>
          <w:rFonts w:ascii="Linux Libertine" w:hAnsi="Linux Libertine"/>
          <w:szCs w:val="21"/>
        </w:rPr>
        <w:t>école primaire</w:t>
      </w:r>
      <w:r w:rsidR="00581A59" w:rsidRPr="006E4902">
        <w:rPr>
          <w:rFonts w:ascii="Linux Libertine" w:hAnsi="Linux Libertine"/>
          <w:szCs w:val="21"/>
        </w:rPr>
        <w:t> :</w:t>
      </w:r>
    </w:p>
    <w:p w:rsidR="002966EF" w:rsidRPr="006E4902" w:rsidRDefault="002966EF" w:rsidP="00D71F5F">
      <w:pPr>
        <w:pStyle w:val="Paragraphedeliste"/>
        <w:numPr>
          <w:ilvl w:val="0"/>
          <w:numId w:val="7"/>
        </w:numPr>
        <w:rPr>
          <w:rFonts w:ascii="Linux Libertine" w:hAnsi="Linux Libertine"/>
          <w:szCs w:val="21"/>
        </w:rPr>
      </w:pPr>
      <w:r w:rsidRPr="006E4902">
        <w:rPr>
          <w:rFonts w:ascii="Linux Libertine" w:hAnsi="Linux Libertine"/>
          <w:szCs w:val="21"/>
        </w:rPr>
        <w:t>l</w:t>
      </w:r>
      <w:r w:rsidR="00A31390" w:rsidRPr="006E4902">
        <w:rPr>
          <w:rFonts w:ascii="Linux Libertine" w:hAnsi="Linux Libertine"/>
          <w:szCs w:val="21"/>
        </w:rPr>
        <w:t>a liberté de conscience</w:t>
      </w:r>
      <w:r w:rsidRPr="006E4902">
        <w:rPr>
          <w:rFonts w:ascii="Linux Libertine" w:hAnsi="Linux Libertine"/>
          <w:szCs w:val="21"/>
        </w:rPr>
        <w:t xml:space="preserve"> (au premier plan bien sûr)</w:t>
      </w:r>
      <w:r w:rsidR="00A31390" w:rsidRPr="006E4902">
        <w:rPr>
          <w:rFonts w:ascii="Linux Libertine" w:hAnsi="Linux Libertine"/>
          <w:szCs w:val="21"/>
        </w:rPr>
        <w:t> ;</w:t>
      </w:r>
    </w:p>
    <w:p w:rsidR="004A7F84" w:rsidRPr="006E4902" w:rsidRDefault="00A31390" w:rsidP="00D71F5F">
      <w:pPr>
        <w:pStyle w:val="Paragraphedeliste"/>
        <w:numPr>
          <w:ilvl w:val="0"/>
          <w:numId w:val="7"/>
        </w:numPr>
        <w:rPr>
          <w:rFonts w:ascii="Linux Libertine" w:hAnsi="Linux Libertine"/>
          <w:szCs w:val="21"/>
        </w:rPr>
      </w:pPr>
      <w:r w:rsidRPr="006E4902">
        <w:rPr>
          <w:rFonts w:ascii="Linux Libertine" w:hAnsi="Linux Libertine"/>
          <w:szCs w:val="21"/>
        </w:rPr>
        <w:t>la foi dans le progrès et la raison</w:t>
      </w:r>
      <w:r w:rsidR="00CE511B" w:rsidRPr="006E4902">
        <w:rPr>
          <w:rFonts w:ascii="Linux Libertine" w:hAnsi="Linux Libertine"/>
          <w:szCs w:val="21"/>
        </w:rPr>
        <w:t> ;</w:t>
      </w:r>
    </w:p>
    <w:p w:rsidR="00CE511B" w:rsidRPr="006E4902" w:rsidRDefault="00CE511B" w:rsidP="00D71F5F">
      <w:pPr>
        <w:pStyle w:val="Paragraphedeliste"/>
        <w:numPr>
          <w:ilvl w:val="0"/>
          <w:numId w:val="7"/>
        </w:numPr>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amour de la patrie</w:t>
      </w:r>
      <w:r w:rsidR="00847CA5" w:rsidRPr="006E4902">
        <w:rPr>
          <w:rFonts w:ascii="Linux Libertine" w:hAnsi="Linux Libertine"/>
          <w:szCs w:val="21"/>
        </w:rPr>
        <w:t>, c</w:t>
      </w:r>
      <w:r w:rsidR="00D3108E">
        <w:rPr>
          <w:rFonts w:ascii="Linux Libertine" w:hAnsi="Linux Libertine"/>
          <w:szCs w:val="21"/>
        </w:rPr>
        <w:t>’</w:t>
      </w:r>
      <w:r w:rsidR="00847CA5" w:rsidRPr="006E4902">
        <w:rPr>
          <w:rFonts w:ascii="Linux Libertine" w:hAnsi="Linux Libertine"/>
          <w:szCs w:val="21"/>
        </w:rPr>
        <w:t>est-à-dire la conscience civique</w:t>
      </w:r>
      <w:r w:rsidRPr="006E4902">
        <w:rPr>
          <w:rFonts w:ascii="Linux Libertine" w:hAnsi="Linux Libertine"/>
          <w:szCs w:val="21"/>
        </w:rPr>
        <w:t xml:space="preserve"> (important, on y reviendra).</w:t>
      </w:r>
    </w:p>
    <w:p w:rsidR="00CB7D35" w:rsidRPr="006E4902" w:rsidRDefault="00176A2D" w:rsidP="00D71F5F">
      <w:pPr>
        <w:rPr>
          <w:rFonts w:ascii="Linux Libertine" w:hAnsi="Linux Libertine"/>
          <w:szCs w:val="21"/>
        </w:rPr>
      </w:pPr>
      <w:r w:rsidRPr="006E4902">
        <w:rPr>
          <w:rFonts w:ascii="Linux Libertine" w:hAnsi="Linux Libertine"/>
          <w:szCs w:val="21"/>
        </w:rPr>
        <w:t>Ces principes sont au cœur d</w:t>
      </w:r>
      <w:r w:rsidR="00D3108E">
        <w:rPr>
          <w:rFonts w:ascii="Linux Libertine" w:hAnsi="Linux Libertine"/>
          <w:szCs w:val="21"/>
        </w:rPr>
        <w:t>’</w:t>
      </w:r>
      <w:r w:rsidRPr="006E4902">
        <w:rPr>
          <w:rFonts w:ascii="Linux Libertine" w:hAnsi="Linux Libertine"/>
          <w:szCs w:val="21"/>
        </w:rPr>
        <w:t>une pédagogie rénovée qui fait de gros progrès à ce moment-là</w:t>
      </w:r>
      <w:r w:rsidR="00BB2685" w:rsidRPr="006E4902">
        <w:rPr>
          <w:rFonts w:ascii="Linux Libertine" w:hAnsi="Linux Libertine"/>
          <w:szCs w:val="21"/>
        </w:rPr>
        <w:t>, portée par "les hussards noirs de la République"</w:t>
      </w:r>
      <w:r w:rsidR="00246D36" w:rsidRPr="006E4902">
        <w:rPr>
          <w:rFonts w:ascii="Linux Libertine" w:hAnsi="Linux Libertine"/>
          <w:szCs w:val="21"/>
        </w:rPr>
        <w:t xml:space="preserve"> (formés dans des écoles d</w:t>
      </w:r>
      <w:r w:rsidR="00D3108E">
        <w:rPr>
          <w:rFonts w:ascii="Linux Libertine" w:hAnsi="Linux Libertine"/>
          <w:szCs w:val="21"/>
        </w:rPr>
        <w:t>’</w:t>
      </w:r>
      <w:r w:rsidR="00246D36" w:rsidRPr="006E4902">
        <w:rPr>
          <w:rFonts w:ascii="Linux Libertine" w:hAnsi="Linux Libertine"/>
          <w:szCs w:val="21"/>
        </w:rPr>
        <w:t>instituteurs).</w:t>
      </w:r>
    </w:p>
    <w:p w:rsidR="002207B4" w:rsidRPr="006E4902" w:rsidRDefault="00203B86" w:rsidP="00D71F5F">
      <w:pPr>
        <w:ind w:firstLine="425"/>
        <w:rPr>
          <w:rFonts w:ascii="Linux Libertine" w:hAnsi="Linux Libertine"/>
          <w:szCs w:val="21"/>
        </w:rPr>
      </w:pPr>
      <w:r w:rsidRPr="006E4902">
        <w:rPr>
          <w:rFonts w:ascii="Linux Libertine" w:hAnsi="Linux Libertine"/>
          <w:szCs w:val="21"/>
        </w:rPr>
        <w:t>Faisons le point sur l</w:t>
      </w:r>
      <w:r w:rsidR="00D3108E">
        <w:rPr>
          <w:rFonts w:ascii="Linux Libertine" w:hAnsi="Linux Libertine"/>
          <w:szCs w:val="21"/>
        </w:rPr>
        <w:t>’</w:t>
      </w:r>
      <w:r w:rsidRPr="006E4902">
        <w:rPr>
          <w:rFonts w:ascii="Linux Libertine" w:hAnsi="Linux Libertine"/>
          <w:szCs w:val="21"/>
        </w:rPr>
        <w:t>enseignement de l</w:t>
      </w:r>
      <w:r w:rsidR="00D3108E">
        <w:rPr>
          <w:rFonts w:ascii="Linux Libertine" w:hAnsi="Linux Libertine"/>
          <w:szCs w:val="21"/>
        </w:rPr>
        <w:t>’</w:t>
      </w:r>
      <w:r w:rsidRPr="006E4902">
        <w:rPr>
          <w:rFonts w:ascii="Linux Libertine" w:hAnsi="Linux Libertine"/>
          <w:szCs w:val="21"/>
        </w:rPr>
        <w:t>Histoire et de la Géographie.</w:t>
      </w:r>
      <w:r w:rsidR="00E9228E" w:rsidRPr="006E4902">
        <w:rPr>
          <w:rFonts w:ascii="Linux Libertine" w:hAnsi="Linux Libertine"/>
          <w:szCs w:val="21"/>
        </w:rPr>
        <w:t xml:space="preserve"> L</w:t>
      </w:r>
      <w:r w:rsidR="00D3108E">
        <w:rPr>
          <w:rFonts w:ascii="Linux Libertine" w:hAnsi="Linux Libertine"/>
          <w:szCs w:val="21"/>
        </w:rPr>
        <w:t>’</w:t>
      </w:r>
      <w:r w:rsidR="00E9228E" w:rsidRPr="006E4902">
        <w:rPr>
          <w:rFonts w:ascii="Linux Libertine" w:hAnsi="Linux Libertine"/>
          <w:szCs w:val="21"/>
        </w:rPr>
        <w:t xml:space="preserve">historien Fernand Braudel </w:t>
      </w:r>
      <w:r w:rsidR="00175BE4" w:rsidRPr="006E4902">
        <w:rPr>
          <w:rFonts w:ascii="Linux Libertine" w:hAnsi="Linux Libertine"/>
          <w:szCs w:val="21"/>
        </w:rPr>
        <w:t>(un des représentants les plus populaires de « l</w:t>
      </w:r>
      <w:r w:rsidR="00D3108E">
        <w:rPr>
          <w:rFonts w:ascii="Linux Libertine" w:hAnsi="Linux Libertine"/>
          <w:szCs w:val="21"/>
        </w:rPr>
        <w:t>’</w:t>
      </w:r>
      <w:r w:rsidR="00175BE4" w:rsidRPr="006E4902">
        <w:rPr>
          <w:rFonts w:ascii="Linux Libertine" w:hAnsi="Linux Libertine"/>
          <w:szCs w:val="21"/>
        </w:rPr>
        <w:t xml:space="preserve">École des Annales ») </w:t>
      </w:r>
      <w:r w:rsidR="00E9228E" w:rsidRPr="006E4902">
        <w:rPr>
          <w:rFonts w:ascii="Linux Libertine" w:hAnsi="Linux Libertine"/>
          <w:szCs w:val="21"/>
        </w:rPr>
        <w:t>avait l</w:t>
      </w:r>
      <w:r w:rsidR="00D3108E">
        <w:rPr>
          <w:rFonts w:ascii="Linux Libertine" w:hAnsi="Linux Libertine"/>
          <w:szCs w:val="21"/>
        </w:rPr>
        <w:t>’</w:t>
      </w:r>
      <w:r w:rsidR="00E9228E" w:rsidRPr="006E4902">
        <w:rPr>
          <w:rFonts w:ascii="Linux Libertine" w:hAnsi="Linux Libertine"/>
          <w:szCs w:val="21"/>
        </w:rPr>
        <w:t>habitude de dire que c</w:t>
      </w:r>
      <w:r w:rsidR="00D3108E">
        <w:rPr>
          <w:rFonts w:ascii="Linux Libertine" w:hAnsi="Linux Libertine"/>
          <w:szCs w:val="21"/>
        </w:rPr>
        <w:t>’</w:t>
      </w:r>
      <w:r w:rsidR="00051075" w:rsidRPr="006E4902">
        <w:rPr>
          <w:rFonts w:ascii="Linux Libertine" w:hAnsi="Linux Libertine"/>
          <w:szCs w:val="21"/>
        </w:rPr>
        <w:t>est l</w:t>
      </w:r>
      <w:r w:rsidR="00D3108E">
        <w:rPr>
          <w:rFonts w:ascii="Linux Libertine" w:hAnsi="Linux Libertine"/>
          <w:szCs w:val="21"/>
        </w:rPr>
        <w:t>’</w:t>
      </w:r>
      <w:r w:rsidR="00051075" w:rsidRPr="006E4902">
        <w:rPr>
          <w:rFonts w:ascii="Linux Libertine" w:hAnsi="Linux Libertine"/>
          <w:szCs w:val="21"/>
        </w:rPr>
        <w:t xml:space="preserve">enseignement de </w:t>
      </w:r>
      <w:r w:rsidR="00E9228E" w:rsidRPr="006E4902">
        <w:rPr>
          <w:rFonts w:ascii="Linux Libertine" w:hAnsi="Linux Libertine"/>
          <w:szCs w:val="21"/>
        </w:rPr>
        <w:t>l</w:t>
      </w:r>
      <w:r w:rsidR="00D3108E">
        <w:rPr>
          <w:rFonts w:ascii="Linux Libertine" w:hAnsi="Linux Libertine"/>
          <w:szCs w:val="21"/>
        </w:rPr>
        <w:t>’</w:t>
      </w:r>
      <w:r w:rsidR="00E9228E" w:rsidRPr="006E4902">
        <w:rPr>
          <w:rFonts w:ascii="Linux Libertine" w:hAnsi="Linux Libertine"/>
          <w:szCs w:val="21"/>
        </w:rPr>
        <w:t xml:space="preserve">Histoire et </w:t>
      </w:r>
      <w:r w:rsidR="006610B1" w:rsidRPr="006E4902">
        <w:rPr>
          <w:rFonts w:ascii="Linux Libertine" w:hAnsi="Linux Libertine"/>
          <w:szCs w:val="21"/>
        </w:rPr>
        <w:t xml:space="preserve">de </w:t>
      </w:r>
      <w:r w:rsidR="00E9228E" w:rsidRPr="006E4902">
        <w:rPr>
          <w:rFonts w:ascii="Linux Libertine" w:hAnsi="Linux Libertine"/>
          <w:szCs w:val="21"/>
        </w:rPr>
        <w:t xml:space="preserve">la Géographie qui ont républicanisé les français. </w:t>
      </w:r>
      <w:r w:rsidR="00523638" w:rsidRPr="006E4902">
        <w:rPr>
          <w:rFonts w:ascii="Linux Libertine" w:hAnsi="Linux Libertine"/>
          <w:szCs w:val="21"/>
        </w:rPr>
        <w:t>C</w:t>
      </w:r>
      <w:r w:rsidR="00D3108E">
        <w:rPr>
          <w:rFonts w:ascii="Linux Libertine" w:hAnsi="Linux Libertine"/>
          <w:szCs w:val="21"/>
        </w:rPr>
        <w:t>’</w:t>
      </w:r>
      <w:r w:rsidR="00523638" w:rsidRPr="006E4902">
        <w:rPr>
          <w:rFonts w:ascii="Linux Libertine" w:hAnsi="Linux Libertine"/>
          <w:szCs w:val="21"/>
        </w:rPr>
        <w:t>est le début de ce qu</w:t>
      </w:r>
      <w:r w:rsidR="00D3108E">
        <w:rPr>
          <w:rFonts w:ascii="Linux Libertine" w:hAnsi="Linux Libertine"/>
          <w:szCs w:val="21"/>
        </w:rPr>
        <w:t>’</w:t>
      </w:r>
      <w:r w:rsidR="00523638" w:rsidRPr="006E4902">
        <w:rPr>
          <w:rFonts w:ascii="Linux Libertine" w:hAnsi="Linux Libertine"/>
          <w:szCs w:val="21"/>
        </w:rPr>
        <w:t xml:space="preserve">on peut appeler le </w:t>
      </w:r>
      <w:r w:rsidR="00F15A27" w:rsidRPr="006E4902">
        <w:rPr>
          <w:rFonts w:ascii="Linux Libertine" w:hAnsi="Linux Libertine"/>
          <w:szCs w:val="21"/>
        </w:rPr>
        <w:t>« </w:t>
      </w:r>
      <w:r w:rsidR="00523638" w:rsidRPr="006E4902">
        <w:rPr>
          <w:rFonts w:ascii="Linux Libertine" w:hAnsi="Linux Libertine"/>
          <w:szCs w:val="21"/>
        </w:rPr>
        <w:t>Roman national</w:t>
      </w:r>
      <w:r w:rsidR="00F15A27" w:rsidRPr="006E4902">
        <w:rPr>
          <w:rFonts w:ascii="Linux Libertine" w:hAnsi="Linux Libertine"/>
          <w:szCs w:val="21"/>
        </w:rPr>
        <w:t> »</w:t>
      </w:r>
      <w:r w:rsidR="003B3B38" w:rsidRPr="006E4902">
        <w:rPr>
          <w:rFonts w:ascii="Linux Libertine" w:hAnsi="Linux Libertine"/>
          <w:szCs w:val="21"/>
        </w:rPr>
        <w:t>. D</w:t>
      </w:r>
      <w:r w:rsidR="00463C0F" w:rsidRPr="006E4902">
        <w:rPr>
          <w:rFonts w:ascii="Linux Libertine" w:hAnsi="Linux Libertine"/>
          <w:szCs w:val="21"/>
        </w:rPr>
        <w:t xml:space="preserve">errière </w:t>
      </w:r>
      <w:r w:rsidR="003E3DAD" w:rsidRPr="006E4902">
        <w:rPr>
          <w:rFonts w:ascii="Linux Libertine" w:hAnsi="Linux Libertine"/>
          <w:szCs w:val="21"/>
        </w:rPr>
        <w:t>l</w:t>
      </w:r>
      <w:r w:rsidR="00D3108E">
        <w:rPr>
          <w:rFonts w:ascii="Linux Libertine" w:hAnsi="Linux Libertine"/>
          <w:szCs w:val="21"/>
        </w:rPr>
        <w:t>’</w:t>
      </w:r>
      <w:r w:rsidR="00463C0F" w:rsidRPr="006E4902">
        <w:rPr>
          <w:rFonts w:ascii="Linux Libertine" w:hAnsi="Linux Libertine"/>
          <w:szCs w:val="21"/>
        </w:rPr>
        <w:t xml:space="preserve">école </w:t>
      </w:r>
      <w:r w:rsidR="00B37293" w:rsidRPr="006E4902">
        <w:rPr>
          <w:rFonts w:ascii="Linux Libertine" w:hAnsi="Linux Libertine"/>
          <w:szCs w:val="21"/>
        </w:rPr>
        <w:t>de Géographie</w:t>
      </w:r>
      <w:r w:rsidR="003B3B38" w:rsidRPr="006E4902">
        <w:rPr>
          <w:rFonts w:ascii="Linux Libertine" w:hAnsi="Linux Libertine"/>
          <w:szCs w:val="21"/>
        </w:rPr>
        <w:t xml:space="preserve"> se trouve la méthode de</w:t>
      </w:r>
      <w:r w:rsidR="00B37293" w:rsidRPr="006E4902">
        <w:rPr>
          <w:rFonts w:ascii="Linux Libertine" w:hAnsi="Linux Libertine"/>
          <w:szCs w:val="21"/>
        </w:rPr>
        <w:t xml:space="preserve"> </w:t>
      </w:r>
      <w:r w:rsidR="0013482C" w:rsidRPr="006E4902">
        <w:rPr>
          <w:rFonts w:ascii="Linux Libertine" w:hAnsi="Linux Libertine"/>
          <w:szCs w:val="21"/>
        </w:rPr>
        <w:t xml:space="preserve">Paul </w:t>
      </w:r>
      <w:r w:rsidR="00B37293" w:rsidRPr="006E4902">
        <w:rPr>
          <w:rFonts w:ascii="Linux Libertine" w:hAnsi="Linux Libertine"/>
          <w:szCs w:val="21"/>
        </w:rPr>
        <w:t>Vid</w:t>
      </w:r>
      <w:r w:rsidR="00FB6EE7" w:rsidRPr="006E4902">
        <w:rPr>
          <w:rFonts w:ascii="Linux Libertine" w:hAnsi="Linux Libertine"/>
          <w:szCs w:val="21"/>
        </w:rPr>
        <w:t>a</w:t>
      </w:r>
      <w:r w:rsidR="00B37293" w:rsidRPr="006E4902">
        <w:rPr>
          <w:rFonts w:ascii="Linux Libertine" w:hAnsi="Linux Libertine"/>
          <w:szCs w:val="21"/>
        </w:rPr>
        <w:t>l de la Blache</w:t>
      </w:r>
      <w:r w:rsidR="00205B06" w:rsidRPr="006E4902">
        <w:rPr>
          <w:rFonts w:ascii="Linux Libertine" w:hAnsi="Linux Libertine"/>
          <w:szCs w:val="21"/>
        </w:rPr>
        <w:t>. On élargit l</w:t>
      </w:r>
      <w:r w:rsidR="00D3108E">
        <w:rPr>
          <w:rFonts w:ascii="Linux Libertine" w:hAnsi="Linux Libertine"/>
          <w:szCs w:val="21"/>
        </w:rPr>
        <w:t>’</w:t>
      </w:r>
      <w:r w:rsidR="00205B06" w:rsidRPr="006E4902">
        <w:rPr>
          <w:rFonts w:ascii="Linux Libertine" w:hAnsi="Linux Libertine"/>
          <w:szCs w:val="21"/>
        </w:rPr>
        <w:t>horizon mental</w:t>
      </w:r>
      <w:r w:rsidR="00FE5B49" w:rsidRPr="006E4902">
        <w:rPr>
          <w:rFonts w:ascii="Linux Libertine" w:hAnsi="Linux Libertine"/>
          <w:szCs w:val="21"/>
        </w:rPr>
        <w:t xml:space="preserve">; des enfants </w:t>
      </w:r>
      <w:r w:rsidR="00B5520D">
        <w:rPr>
          <w:rFonts w:ascii="Linux Libertine" w:hAnsi="Linux Libertine"/>
          <w:szCs w:val="21"/>
        </w:rPr>
        <w:t>–</w:t>
      </w:r>
      <w:r w:rsidR="00FE5B49" w:rsidRPr="006E4902">
        <w:rPr>
          <w:rFonts w:ascii="Linux Libertine" w:hAnsi="Linux Libertine"/>
          <w:szCs w:val="21"/>
        </w:rPr>
        <w:t xml:space="preserve"> du La</w:t>
      </w:r>
      <w:r w:rsidR="00FE5B49" w:rsidRPr="006E4902">
        <w:rPr>
          <w:rFonts w:ascii="Linux Libertine" w:hAnsi="Linux Libertine"/>
          <w:szCs w:val="21"/>
        </w:rPr>
        <w:t>n</w:t>
      </w:r>
      <w:r w:rsidR="00FE5B49" w:rsidRPr="006E4902">
        <w:rPr>
          <w:rFonts w:ascii="Linux Libertine" w:hAnsi="Linux Libertine"/>
          <w:szCs w:val="21"/>
        </w:rPr>
        <w:t>guedocien, du Breton, du Lorrain, du Savoyard</w:t>
      </w:r>
      <w:r w:rsidR="00771ACE" w:rsidRPr="006E4902">
        <w:rPr>
          <w:rFonts w:ascii="Linux Libertine" w:hAnsi="Linux Libertine"/>
          <w:szCs w:val="21"/>
        </w:rPr>
        <w:t xml:space="preserve"> </w:t>
      </w:r>
      <w:r w:rsidR="00B5520D">
        <w:rPr>
          <w:rFonts w:ascii="Linux Libertine" w:hAnsi="Linux Libertine"/>
          <w:szCs w:val="21"/>
        </w:rPr>
        <w:t>–</w:t>
      </w:r>
      <w:r w:rsidR="00FE5B49" w:rsidRPr="006E4902">
        <w:rPr>
          <w:rFonts w:ascii="Linux Libertine" w:hAnsi="Linux Libertine"/>
          <w:szCs w:val="21"/>
        </w:rPr>
        <w:t xml:space="preserve"> à l</w:t>
      </w:r>
      <w:r w:rsidR="00D3108E">
        <w:rPr>
          <w:rFonts w:ascii="Linux Libertine" w:hAnsi="Linux Libertine"/>
          <w:szCs w:val="21"/>
        </w:rPr>
        <w:t>’</w:t>
      </w:r>
      <w:r w:rsidR="00FE5B49" w:rsidRPr="006E4902">
        <w:rPr>
          <w:rFonts w:ascii="Linux Libertine" w:hAnsi="Linux Libertine"/>
          <w:szCs w:val="21"/>
        </w:rPr>
        <w:t>échelle nationale.</w:t>
      </w:r>
    </w:p>
    <w:p w:rsidR="00FD40AE" w:rsidRPr="006E4902" w:rsidRDefault="00FD40AE" w:rsidP="00D71F5F">
      <w:pPr>
        <w:ind w:firstLine="425"/>
        <w:rPr>
          <w:rFonts w:ascii="Linux Libertine" w:hAnsi="Linux Libertine"/>
          <w:szCs w:val="21"/>
        </w:rPr>
      </w:pPr>
      <w:r w:rsidRPr="006E4902">
        <w:rPr>
          <w:rFonts w:ascii="Linux Libertine" w:hAnsi="Linux Libertine"/>
          <w:szCs w:val="21"/>
        </w:rPr>
        <w:t xml:space="preserve">Le plus important est bien sûr les enjeux politiques. </w:t>
      </w:r>
      <w:r w:rsidR="00232313" w:rsidRPr="006E4902">
        <w:rPr>
          <w:rFonts w:ascii="Linux Libertine" w:hAnsi="Linux Libertine"/>
          <w:szCs w:val="21"/>
        </w:rPr>
        <w:t>Il s</w:t>
      </w:r>
      <w:r w:rsidR="00D3108E">
        <w:rPr>
          <w:rFonts w:ascii="Linux Libertine" w:hAnsi="Linux Libertine"/>
          <w:szCs w:val="21"/>
        </w:rPr>
        <w:t>’</w:t>
      </w:r>
      <w:r w:rsidR="00232313" w:rsidRPr="006E4902">
        <w:rPr>
          <w:rFonts w:ascii="Linux Libertine" w:hAnsi="Linux Libertine"/>
          <w:szCs w:val="21"/>
        </w:rPr>
        <w:t>agit clairement de faire reculer l</w:t>
      </w:r>
      <w:r w:rsidR="00D3108E">
        <w:rPr>
          <w:rFonts w:ascii="Linux Libertine" w:hAnsi="Linux Libertine"/>
          <w:szCs w:val="21"/>
        </w:rPr>
        <w:t>’</w:t>
      </w:r>
      <w:r w:rsidR="00232313" w:rsidRPr="006E4902">
        <w:rPr>
          <w:rFonts w:ascii="Linux Libertine" w:hAnsi="Linux Libertine"/>
          <w:szCs w:val="21"/>
        </w:rPr>
        <w:t xml:space="preserve">influence cléricale, </w:t>
      </w:r>
      <w:r w:rsidR="00E82122" w:rsidRPr="006E4902">
        <w:rPr>
          <w:rFonts w:ascii="Linux Libertine" w:hAnsi="Linux Libertine"/>
          <w:szCs w:val="21"/>
        </w:rPr>
        <w:t>c</w:t>
      </w:r>
      <w:r w:rsidR="00D3108E">
        <w:rPr>
          <w:rFonts w:ascii="Linux Libertine" w:hAnsi="Linux Libertine"/>
          <w:szCs w:val="21"/>
        </w:rPr>
        <w:t>’</w:t>
      </w:r>
      <w:r w:rsidR="00E82122" w:rsidRPr="006E4902">
        <w:rPr>
          <w:rFonts w:ascii="Linux Libertine" w:hAnsi="Linux Libertine"/>
          <w:szCs w:val="21"/>
        </w:rPr>
        <w:t xml:space="preserve">est-à-dire </w:t>
      </w:r>
      <w:r w:rsidR="00232313" w:rsidRPr="006E4902">
        <w:rPr>
          <w:rFonts w:ascii="Linux Libertine" w:hAnsi="Linux Libertine"/>
          <w:szCs w:val="21"/>
        </w:rPr>
        <w:t>l</w:t>
      </w:r>
      <w:r w:rsidR="00D3108E">
        <w:rPr>
          <w:rFonts w:ascii="Linux Libertine" w:hAnsi="Linux Libertine"/>
          <w:szCs w:val="21"/>
        </w:rPr>
        <w:t>’</w:t>
      </w:r>
      <w:r w:rsidR="00232313" w:rsidRPr="006E4902">
        <w:rPr>
          <w:rFonts w:ascii="Linux Libertine" w:hAnsi="Linux Libertine"/>
          <w:szCs w:val="21"/>
        </w:rPr>
        <w:t>influence de la religion catholique.</w:t>
      </w:r>
      <w:r w:rsidR="00AF10C8" w:rsidRPr="006E4902">
        <w:rPr>
          <w:rFonts w:ascii="Linux Libertine" w:hAnsi="Linux Libertine"/>
          <w:szCs w:val="21"/>
        </w:rPr>
        <w:t xml:space="preserve"> C</w:t>
      </w:r>
      <w:r w:rsidR="00D3108E">
        <w:rPr>
          <w:rFonts w:ascii="Linux Libertine" w:hAnsi="Linux Libertine"/>
          <w:szCs w:val="21"/>
        </w:rPr>
        <w:t>’</w:t>
      </w:r>
      <w:r w:rsidR="00AF10C8" w:rsidRPr="006E4902">
        <w:rPr>
          <w:rFonts w:ascii="Linux Libertine" w:hAnsi="Linux Libertine"/>
          <w:szCs w:val="21"/>
        </w:rPr>
        <w:t xml:space="preserve">est donc la dernière loi de Jules Ferry, celle de 1882, qui proclame la neutralité laïque </w:t>
      </w:r>
      <w:r w:rsidR="005D0955" w:rsidRPr="006E4902">
        <w:rPr>
          <w:rFonts w:ascii="Linux Libertine" w:hAnsi="Linux Libertine"/>
          <w:szCs w:val="21"/>
        </w:rPr>
        <w:t>et qui se poursuit par une laïc</w:t>
      </w:r>
      <w:r w:rsidR="005D0955" w:rsidRPr="006E4902">
        <w:rPr>
          <w:rFonts w:ascii="Linux Libertine" w:hAnsi="Linux Libertine"/>
          <w:szCs w:val="21"/>
        </w:rPr>
        <w:t>i</w:t>
      </w:r>
      <w:r w:rsidR="005D0955" w:rsidRPr="006E4902">
        <w:rPr>
          <w:rFonts w:ascii="Linux Libertine" w:hAnsi="Linux Libertine"/>
          <w:szCs w:val="21"/>
        </w:rPr>
        <w:t xml:space="preserve">sation progressive des </w:t>
      </w:r>
      <w:r w:rsidR="00B05AA2" w:rsidRPr="006E4902">
        <w:rPr>
          <w:rFonts w:ascii="Linux Libertine" w:hAnsi="Linux Libertine"/>
          <w:szCs w:val="21"/>
        </w:rPr>
        <w:t>enseignants</w:t>
      </w:r>
      <w:r w:rsidR="005D0955" w:rsidRPr="006E4902">
        <w:rPr>
          <w:rFonts w:ascii="Linux Libertine" w:hAnsi="Linux Libertine"/>
          <w:szCs w:val="21"/>
        </w:rPr>
        <w:t>.</w:t>
      </w:r>
      <w:r w:rsidR="00367C91" w:rsidRPr="006E4902">
        <w:rPr>
          <w:rFonts w:ascii="Linux Libertine" w:hAnsi="Linux Libertine"/>
          <w:szCs w:val="21"/>
        </w:rPr>
        <w:t xml:space="preserve"> Ainsi, en 1886, on évince de l</w:t>
      </w:r>
      <w:r w:rsidR="00D3108E">
        <w:rPr>
          <w:rFonts w:ascii="Linux Libertine" w:hAnsi="Linux Libertine"/>
          <w:szCs w:val="21"/>
        </w:rPr>
        <w:t>’</w:t>
      </w:r>
      <w:r w:rsidR="00367C91" w:rsidRPr="006E4902">
        <w:rPr>
          <w:rFonts w:ascii="Linux Libertine" w:hAnsi="Linux Libertine"/>
          <w:szCs w:val="21"/>
        </w:rPr>
        <w:t>enseignement</w:t>
      </w:r>
      <w:r w:rsidR="00E373AD" w:rsidRPr="006E4902">
        <w:rPr>
          <w:rFonts w:ascii="Linux Libertine" w:hAnsi="Linux Libertine"/>
          <w:szCs w:val="21"/>
        </w:rPr>
        <w:t xml:space="preserve"> (donc de l</w:t>
      </w:r>
      <w:r w:rsidR="00D3108E">
        <w:rPr>
          <w:rFonts w:ascii="Linux Libertine" w:hAnsi="Linux Libertine"/>
          <w:szCs w:val="21"/>
        </w:rPr>
        <w:t>’</w:t>
      </w:r>
      <w:r w:rsidR="00E373AD" w:rsidRPr="006E4902">
        <w:rPr>
          <w:rFonts w:ascii="Linux Libertine" w:hAnsi="Linux Libertine"/>
          <w:szCs w:val="21"/>
        </w:rPr>
        <w:t>école p</w:t>
      </w:r>
      <w:r w:rsidR="00E373AD" w:rsidRPr="006E4902">
        <w:rPr>
          <w:rFonts w:ascii="Linux Libertine" w:hAnsi="Linux Libertine"/>
          <w:szCs w:val="21"/>
        </w:rPr>
        <w:t>u</w:t>
      </w:r>
      <w:r w:rsidR="00E373AD" w:rsidRPr="006E4902">
        <w:rPr>
          <w:rFonts w:ascii="Linux Libertine" w:hAnsi="Linux Libertine"/>
          <w:szCs w:val="21"/>
        </w:rPr>
        <w:t xml:space="preserve">blique) </w:t>
      </w:r>
      <w:r w:rsidR="00367C91" w:rsidRPr="006E4902">
        <w:rPr>
          <w:rFonts w:ascii="Linux Libertine" w:hAnsi="Linux Libertine"/>
          <w:szCs w:val="21"/>
        </w:rPr>
        <w:t>les personnels des congrégations religieuses</w:t>
      </w:r>
      <w:r w:rsidR="00E373AD" w:rsidRPr="006E4902">
        <w:rPr>
          <w:rFonts w:ascii="Linux Libertine" w:hAnsi="Linux Libertine"/>
          <w:szCs w:val="21"/>
        </w:rPr>
        <w:t>.</w:t>
      </w:r>
    </w:p>
    <w:p w:rsidR="005A5DED" w:rsidRPr="006E4902" w:rsidRDefault="00616BF2" w:rsidP="00D71F5F">
      <w:pPr>
        <w:ind w:firstLine="425"/>
        <w:rPr>
          <w:rFonts w:ascii="Linux Libertine" w:hAnsi="Linux Libertine"/>
          <w:szCs w:val="21"/>
        </w:rPr>
      </w:pPr>
      <w:r w:rsidRPr="006E4902">
        <w:rPr>
          <w:rFonts w:ascii="Linux Libertine" w:hAnsi="Linux Libertine"/>
          <w:szCs w:val="21"/>
        </w:rPr>
        <w:t>Citons pêle-mêle d</w:t>
      </w:r>
      <w:r w:rsidR="00D3108E">
        <w:rPr>
          <w:rFonts w:ascii="Linux Libertine" w:hAnsi="Linux Libertine"/>
          <w:szCs w:val="21"/>
        </w:rPr>
        <w:t>’</w:t>
      </w:r>
      <w:r w:rsidRPr="006E4902">
        <w:rPr>
          <w:rFonts w:ascii="Linux Libertine" w:hAnsi="Linux Libertine"/>
          <w:szCs w:val="21"/>
        </w:rPr>
        <w:t>autres éléments de modernité</w:t>
      </w:r>
      <w:r w:rsidR="00202A31" w:rsidRPr="006E4902">
        <w:rPr>
          <w:rFonts w:ascii="Linux Libertine" w:hAnsi="Linux Libertine"/>
          <w:szCs w:val="21"/>
        </w:rPr>
        <w:t>. Le plus important est peut-être la loi Camille Sée de 1880</w:t>
      </w:r>
      <w:r w:rsidR="00BE6DEF" w:rsidRPr="006E4902">
        <w:rPr>
          <w:rFonts w:ascii="Linux Libertine" w:hAnsi="Linux Libertine"/>
          <w:szCs w:val="21"/>
        </w:rPr>
        <w:t xml:space="preserve"> qui ouvre l</w:t>
      </w:r>
      <w:r w:rsidR="00D3108E">
        <w:rPr>
          <w:rFonts w:ascii="Linux Libertine" w:hAnsi="Linux Libertine"/>
          <w:szCs w:val="21"/>
        </w:rPr>
        <w:t>’</w:t>
      </w:r>
      <w:r w:rsidR="00BE6DEF" w:rsidRPr="006E4902">
        <w:rPr>
          <w:rFonts w:ascii="Linux Libertine" w:hAnsi="Linux Libertine"/>
          <w:szCs w:val="21"/>
        </w:rPr>
        <w:t>ens</w:t>
      </w:r>
      <w:r w:rsidR="00942A5D" w:rsidRPr="006E4902">
        <w:rPr>
          <w:rFonts w:ascii="Linux Libertine" w:hAnsi="Linux Libertine"/>
          <w:szCs w:val="21"/>
        </w:rPr>
        <w:t>eignement</w:t>
      </w:r>
      <w:r w:rsidR="005C3FAB" w:rsidRPr="006E4902">
        <w:rPr>
          <w:rFonts w:ascii="Linux Libertine" w:hAnsi="Linux Libertine"/>
          <w:szCs w:val="21"/>
        </w:rPr>
        <w:t xml:space="preserve"> secondaire aux jeunes filles</w:t>
      </w:r>
      <w:r w:rsidR="00942A5D" w:rsidRPr="006E4902">
        <w:rPr>
          <w:rFonts w:ascii="Linux Libertine" w:hAnsi="Linux Libertine"/>
          <w:szCs w:val="21"/>
        </w:rPr>
        <w:t>.</w:t>
      </w:r>
      <w:r w:rsidR="00D71F5F" w:rsidRPr="006E4902">
        <w:rPr>
          <w:rFonts w:ascii="Linux Libertine" w:hAnsi="Linux Libertine"/>
          <w:szCs w:val="21"/>
        </w:rPr>
        <w:t xml:space="preserve"> </w:t>
      </w:r>
      <w:r w:rsidR="00717B2C" w:rsidRPr="006E4902">
        <w:rPr>
          <w:rFonts w:ascii="Linux Libertine" w:hAnsi="Linux Libertine"/>
          <w:szCs w:val="21"/>
        </w:rPr>
        <w:t>Mais ne</w:t>
      </w:r>
      <w:r w:rsidR="007E5C72" w:rsidRPr="006E4902">
        <w:rPr>
          <w:rFonts w:ascii="Linux Libertine" w:hAnsi="Linux Libertine"/>
          <w:szCs w:val="21"/>
        </w:rPr>
        <w:t xml:space="preserve"> nous y trompons pas.</w:t>
      </w:r>
      <w:r w:rsidR="00BF3AA4" w:rsidRPr="006E4902">
        <w:rPr>
          <w:rFonts w:ascii="Linux Libertine" w:hAnsi="Linux Libertine"/>
          <w:szCs w:val="21"/>
        </w:rPr>
        <w:t xml:space="preserve"> </w:t>
      </w:r>
      <w:r w:rsidR="00095C43" w:rsidRPr="006E4902">
        <w:rPr>
          <w:rFonts w:ascii="Linux Libertine" w:hAnsi="Linux Libertine"/>
          <w:szCs w:val="21"/>
        </w:rPr>
        <w:t xml:space="preserve">Le point culminant des études secondaires en </w:t>
      </w:r>
      <w:r w:rsidR="005C3FAB" w:rsidRPr="006E4902">
        <w:rPr>
          <w:rFonts w:ascii="Linux Libertine" w:hAnsi="Linux Libertine"/>
          <w:szCs w:val="21"/>
        </w:rPr>
        <w:t xml:space="preserve">France </w:t>
      </w:r>
      <w:r w:rsidR="00BF3AA4" w:rsidRPr="006E4902">
        <w:rPr>
          <w:rFonts w:ascii="Linux Libertine" w:hAnsi="Linux Libertine"/>
          <w:szCs w:val="21"/>
        </w:rPr>
        <w:t xml:space="preserve">est le baccalauréat et, en </w:t>
      </w:r>
      <w:r w:rsidR="005C3FAB" w:rsidRPr="006E4902">
        <w:rPr>
          <w:rFonts w:ascii="Linux Libertine" w:hAnsi="Linux Libertine"/>
          <w:szCs w:val="21"/>
        </w:rPr>
        <w:t>1889, il</w:t>
      </w:r>
      <w:r w:rsidR="00E72837" w:rsidRPr="006E4902">
        <w:rPr>
          <w:rFonts w:ascii="Linux Libertine" w:hAnsi="Linux Libertine"/>
          <w:szCs w:val="21"/>
        </w:rPr>
        <w:t xml:space="preserve"> </w:t>
      </w:r>
      <w:r w:rsidR="005C3FAB" w:rsidRPr="006E4902">
        <w:rPr>
          <w:rFonts w:ascii="Linux Libertine" w:hAnsi="Linux Libertine"/>
          <w:szCs w:val="21"/>
        </w:rPr>
        <w:t xml:space="preserve">y a </w:t>
      </w:r>
      <w:r w:rsidR="00E72837" w:rsidRPr="006E4902">
        <w:rPr>
          <w:rFonts w:ascii="Linux Libertine" w:hAnsi="Linux Libertine"/>
          <w:szCs w:val="21"/>
        </w:rPr>
        <w:t>moins d</w:t>
      </w:r>
      <w:r w:rsidR="005C3FAB" w:rsidRPr="006E4902">
        <w:rPr>
          <w:rFonts w:ascii="Linux Libertine" w:hAnsi="Linux Libertine"/>
          <w:szCs w:val="21"/>
        </w:rPr>
        <w:t>e 10</w:t>
      </w:r>
      <w:r w:rsidR="005C3FAB" w:rsidRPr="006E4902">
        <w:rPr>
          <w:rFonts w:ascii="Linux Libertine" w:hAnsi="Linux Libertine"/>
          <w:szCs w:val="21"/>
          <w:vertAlign w:val="subscript"/>
        </w:rPr>
        <w:t> </w:t>
      </w:r>
      <w:r w:rsidR="005C3FAB" w:rsidRPr="006E4902">
        <w:rPr>
          <w:rFonts w:ascii="Linux Libertine" w:hAnsi="Linux Libertine"/>
          <w:szCs w:val="21"/>
        </w:rPr>
        <w:t>000 bacheliers en France.</w:t>
      </w:r>
      <w:r w:rsidR="00E21049" w:rsidRPr="006E4902">
        <w:rPr>
          <w:rFonts w:ascii="Linux Libertine" w:hAnsi="Linux Libertine"/>
          <w:szCs w:val="21"/>
        </w:rPr>
        <w:t xml:space="preserve"> La République ne touche donc pas à un sy</w:t>
      </w:r>
      <w:r w:rsidR="00E21049" w:rsidRPr="006E4902">
        <w:rPr>
          <w:rFonts w:ascii="Linux Libertine" w:hAnsi="Linux Libertine"/>
          <w:szCs w:val="21"/>
        </w:rPr>
        <w:t>s</w:t>
      </w:r>
      <w:r w:rsidR="00E21049" w:rsidRPr="006E4902">
        <w:rPr>
          <w:rFonts w:ascii="Linux Libertine" w:hAnsi="Linux Libertine"/>
          <w:szCs w:val="21"/>
        </w:rPr>
        <w:t xml:space="preserve">tème éducatif </w:t>
      </w:r>
      <w:r w:rsidR="00C264DD" w:rsidRPr="006E4902">
        <w:rPr>
          <w:rFonts w:ascii="Linux Libertine" w:hAnsi="Linux Libertine"/>
          <w:szCs w:val="21"/>
        </w:rPr>
        <w:t>(notamment un enseignement secondaire) qui reste</w:t>
      </w:r>
      <w:r w:rsidR="00E21049" w:rsidRPr="006E4902">
        <w:rPr>
          <w:rFonts w:ascii="Linux Libertine" w:hAnsi="Linux Libertine"/>
          <w:szCs w:val="21"/>
        </w:rPr>
        <w:t xml:space="preserve"> profondément élitiste</w:t>
      </w:r>
      <w:r w:rsidR="00C264DD" w:rsidRPr="006E4902">
        <w:rPr>
          <w:rFonts w:ascii="Linux Libertine" w:hAnsi="Linux Libertine"/>
          <w:szCs w:val="21"/>
        </w:rPr>
        <w:t xml:space="preserve"> et </w:t>
      </w:r>
      <w:r w:rsidR="006537F0" w:rsidRPr="006E4902">
        <w:rPr>
          <w:rFonts w:ascii="Linux Libertine" w:hAnsi="Linux Libertine"/>
          <w:szCs w:val="21"/>
        </w:rPr>
        <w:t>hors de portée des couches populaires</w:t>
      </w:r>
      <w:r w:rsidR="00232FBD" w:rsidRPr="006E4902">
        <w:rPr>
          <w:rFonts w:ascii="Linux Libertine" w:hAnsi="Linux Libertine"/>
          <w:szCs w:val="21"/>
        </w:rPr>
        <w:t>.</w:t>
      </w:r>
      <w:r w:rsidR="00C7410D" w:rsidRPr="006E4902">
        <w:rPr>
          <w:rFonts w:ascii="Linux Libertine" w:hAnsi="Linux Libertine"/>
          <w:szCs w:val="21"/>
        </w:rPr>
        <w:t xml:space="preserve"> </w:t>
      </w:r>
      <w:r w:rsidR="00202411" w:rsidRPr="006E4902">
        <w:rPr>
          <w:rFonts w:ascii="Linux Libertine" w:hAnsi="Linux Libertine"/>
          <w:szCs w:val="21"/>
        </w:rPr>
        <w:t xml:space="preserve">Néanmoins (très important), dans la culture politique française, </w:t>
      </w:r>
      <w:r w:rsidR="007F154A" w:rsidRPr="006E4902">
        <w:rPr>
          <w:rFonts w:ascii="Linux Libertine" w:hAnsi="Linux Libertine"/>
          <w:szCs w:val="21"/>
        </w:rPr>
        <w:t xml:space="preserve">les lois de Jules Ferry marquent pour les « couches nouvelles » (de Gambetta) </w:t>
      </w:r>
      <w:r w:rsidR="00B5520D">
        <w:rPr>
          <w:rFonts w:ascii="Linux Libertine" w:hAnsi="Linux Libertine"/>
          <w:szCs w:val="21"/>
        </w:rPr>
        <w:t>–</w:t>
      </w:r>
      <w:r w:rsidR="007F154A" w:rsidRPr="006E4902">
        <w:rPr>
          <w:rFonts w:ascii="Linux Libertine" w:hAnsi="Linux Libertine"/>
          <w:szCs w:val="21"/>
        </w:rPr>
        <w:t xml:space="preserve"> salariés, petits fonctio</w:t>
      </w:r>
      <w:r w:rsidR="007F154A" w:rsidRPr="006E4902">
        <w:rPr>
          <w:rFonts w:ascii="Linux Libertine" w:hAnsi="Linux Libertine"/>
          <w:szCs w:val="21"/>
        </w:rPr>
        <w:t>n</w:t>
      </w:r>
      <w:r w:rsidR="007F154A" w:rsidRPr="006E4902">
        <w:rPr>
          <w:rFonts w:ascii="Linux Libertine" w:hAnsi="Linux Libertine"/>
          <w:szCs w:val="21"/>
        </w:rPr>
        <w:t xml:space="preserve">naires </w:t>
      </w:r>
      <w:r w:rsidR="00B5520D">
        <w:rPr>
          <w:rFonts w:ascii="Linux Libertine" w:hAnsi="Linux Libertine"/>
          <w:szCs w:val="21"/>
        </w:rPr>
        <w:t>–</w:t>
      </w:r>
      <w:r w:rsidR="007F154A" w:rsidRPr="006E4902">
        <w:rPr>
          <w:rFonts w:ascii="Linux Libertine" w:hAnsi="Linux Libertine"/>
          <w:szCs w:val="21"/>
        </w:rPr>
        <w:t xml:space="preserve"> </w:t>
      </w:r>
      <w:r w:rsidR="00E055C4" w:rsidRPr="006E4902">
        <w:rPr>
          <w:rFonts w:ascii="Linux Libertine" w:hAnsi="Linux Libertine"/>
          <w:szCs w:val="21"/>
        </w:rPr>
        <w:t>le souci</w:t>
      </w:r>
      <w:r w:rsidR="007F154A" w:rsidRPr="006E4902">
        <w:rPr>
          <w:rFonts w:ascii="Linux Libertine" w:hAnsi="Linux Libertine"/>
          <w:szCs w:val="21"/>
        </w:rPr>
        <w:t xml:space="preserve"> de la République d</w:t>
      </w:r>
      <w:r w:rsidR="00D3108E">
        <w:rPr>
          <w:rFonts w:ascii="Linux Libertine" w:hAnsi="Linux Libertine"/>
          <w:szCs w:val="21"/>
        </w:rPr>
        <w:t>’</w:t>
      </w:r>
      <w:r w:rsidR="007F154A" w:rsidRPr="006E4902">
        <w:rPr>
          <w:rFonts w:ascii="Linux Libertine" w:hAnsi="Linux Libertine"/>
          <w:szCs w:val="21"/>
        </w:rPr>
        <w:t>assurer à tous l</w:t>
      </w:r>
      <w:r w:rsidR="00D3108E">
        <w:rPr>
          <w:rFonts w:ascii="Linux Libertine" w:hAnsi="Linux Libertine"/>
          <w:szCs w:val="21"/>
        </w:rPr>
        <w:t>’</w:t>
      </w:r>
      <w:r w:rsidR="007F154A" w:rsidRPr="006E4902">
        <w:rPr>
          <w:rFonts w:ascii="Linux Libertine" w:hAnsi="Linux Libertine"/>
          <w:szCs w:val="21"/>
        </w:rPr>
        <w:t>égalité des chances</w:t>
      </w:r>
      <w:r w:rsidR="00F571EE" w:rsidRPr="006E4902">
        <w:rPr>
          <w:rFonts w:ascii="Linux Libertine" w:hAnsi="Linux Libertine"/>
          <w:szCs w:val="21"/>
        </w:rPr>
        <w:t>, c</w:t>
      </w:r>
      <w:r w:rsidR="00D3108E">
        <w:rPr>
          <w:rFonts w:ascii="Linux Libertine" w:hAnsi="Linux Libertine"/>
          <w:szCs w:val="21"/>
        </w:rPr>
        <w:t>’</w:t>
      </w:r>
      <w:r w:rsidR="00F571EE" w:rsidRPr="006E4902">
        <w:rPr>
          <w:rFonts w:ascii="Linux Libertine" w:hAnsi="Linux Libertine"/>
          <w:szCs w:val="21"/>
        </w:rPr>
        <w:t>est-à-dire une mobilité sociale légitimée par la réussite scolaire.</w:t>
      </w:r>
    </w:p>
    <w:p w:rsidR="00232FBD" w:rsidRPr="006E4902" w:rsidRDefault="00F571EE" w:rsidP="00D71F5F">
      <w:pPr>
        <w:ind w:firstLine="425"/>
        <w:rPr>
          <w:rFonts w:ascii="Linux Libertine" w:hAnsi="Linux Libertine"/>
          <w:szCs w:val="21"/>
        </w:rPr>
      </w:pPr>
      <w:r w:rsidRPr="006E4902">
        <w:rPr>
          <w:rFonts w:ascii="Linux Libertine" w:hAnsi="Linux Libertine"/>
          <w:szCs w:val="21"/>
        </w:rPr>
        <w:t>Notons qu</w:t>
      </w:r>
      <w:r w:rsidR="00D3108E">
        <w:rPr>
          <w:rFonts w:ascii="Linux Libertine" w:hAnsi="Linux Libertine"/>
          <w:szCs w:val="21"/>
        </w:rPr>
        <w:t>’</w:t>
      </w:r>
      <w:r w:rsidRPr="006E4902">
        <w:rPr>
          <w:rFonts w:ascii="Linux Libertine" w:hAnsi="Linux Libertine"/>
          <w:szCs w:val="21"/>
        </w:rPr>
        <w:t>à l</w:t>
      </w:r>
      <w:r w:rsidR="00D3108E">
        <w:rPr>
          <w:rFonts w:ascii="Linux Libertine" w:hAnsi="Linux Libertine"/>
          <w:szCs w:val="21"/>
        </w:rPr>
        <w:t>’</w:t>
      </w:r>
      <w:r w:rsidRPr="006E4902">
        <w:rPr>
          <w:rFonts w:ascii="Linux Libertine" w:hAnsi="Linux Libertine"/>
          <w:szCs w:val="21"/>
        </w:rPr>
        <w:t>époque le terme « égalité des chances » n</w:t>
      </w:r>
      <w:r w:rsidR="00D3108E">
        <w:rPr>
          <w:rFonts w:ascii="Linux Libertine" w:hAnsi="Linux Libertine"/>
          <w:szCs w:val="21"/>
        </w:rPr>
        <w:t>’</w:t>
      </w:r>
      <w:r w:rsidRPr="006E4902">
        <w:rPr>
          <w:rFonts w:ascii="Linux Libertine" w:hAnsi="Linux Libertine"/>
          <w:szCs w:val="21"/>
        </w:rPr>
        <w:t>apparaît pas, au profit de celui de « méritocratie</w:t>
      </w:r>
      <w:r w:rsidR="008A0A75" w:rsidRPr="006E4902">
        <w:rPr>
          <w:rFonts w:ascii="Linux Libertine" w:hAnsi="Linux Libertine"/>
          <w:szCs w:val="21"/>
        </w:rPr>
        <w:t xml:space="preserve"> républicaine ».</w:t>
      </w:r>
      <w:r w:rsidR="00B100AF" w:rsidRPr="006E4902">
        <w:rPr>
          <w:rFonts w:ascii="Linux Libertine" w:hAnsi="Linux Libertine"/>
          <w:szCs w:val="21"/>
        </w:rPr>
        <w:t xml:space="preserve"> Il y a un fossé entre la théorie et la réalité, comme le prouve le nombre de bacheliers, </w:t>
      </w:r>
      <w:r w:rsidR="00DC5E98" w:rsidRPr="006E4902">
        <w:rPr>
          <w:rFonts w:ascii="Linux Libertine" w:hAnsi="Linux Libertine"/>
          <w:szCs w:val="21"/>
        </w:rPr>
        <w:t xml:space="preserve">malgré </w:t>
      </w:r>
      <w:r w:rsidR="0016574D" w:rsidRPr="006E4902">
        <w:rPr>
          <w:rFonts w:ascii="Linux Libertine" w:hAnsi="Linux Libertine"/>
          <w:szCs w:val="21"/>
        </w:rPr>
        <w:t>la</w:t>
      </w:r>
      <w:r w:rsidR="00DC5E98" w:rsidRPr="006E4902">
        <w:rPr>
          <w:rFonts w:ascii="Linux Libertine" w:hAnsi="Linux Libertine"/>
          <w:szCs w:val="21"/>
        </w:rPr>
        <w:t xml:space="preserve"> mise en place d</w:t>
      </w:r>
      <w:r w:rsidR="00D3108E">
        <w:rPr>
          <w:rFonts w:ascii="Linux Libertine" w:hAnsi="Linux Libertine"/>
          <w:szCs w:val="21"/>
        </w:rPr>
        <w:t>’</w:t>
      </w:r>
      <w:r w:rsidR="00B100AF" w:rsidRPr="006E4902">
        <w:rPr>
          <w:rFonts w:ascii="Linux Libertine" w:hAnsi="Linux Libertine"/>
          <w:szCs w:val="21"/>
        </w:rPr>
        <w:t>un système de</w:t>
      </w:r>
      <w:r w:rsidR="00DC5E98" w:rsidRPr="006E4902">
        <w:rPr>
          <w:rFonts w:ascii="Linux Libertine" w:hAnsi="Linux Libertine"/>
          <w:szCs w:val="21"/>
        </w:rPr>
        <w:t xml:space="preserve"> bourses et </w:t>
      </w:r>
      <w:r w:rsidR="00964830" w:rsidRPr="006E4902">
        <w:rPr>
          <w:rFonts w:ascii="Linux Libertine" w:hAnsi="Linux Libertine"/>
          <w:szCs w:val="21"/>
        </w:rPr>
        <w:t>quelques parcours exemplaires</w:t>
      </w:r>
      <w:r w:rsidR="005D2C43" w:rsidRPr="006E4902">
        <w:rPr>
          <w:rFonts w:ascii="Linux Libertine" w:hAnsi="Linux Libertine"/>
          <w:szCs w:val="21"/>
        </w:rPr>
        <w:t xml:space="preserve">, </w:t>
      </w:r>
      <w:r w:rsidR="00F03110" w:rsidRPr="006E4902">
        <w:rPr>
          <w:rFonts w:ascii="Linux Libertine" w:hAnsi="Linux Libertine"/>
          <w:szCs w:val="21"/>
        </w:rPr>
        <w:t xml:space="preserve">comme ceux de Jean Guéhenno ou </w:t>
      </w:r>
      <w:r w:rsidR="00532A48" w:rsidRPr="006E4902">
        <w:rPr>
          <w:rFonts w:ascii="Linux Libertine" w:hAnsi="Linux Libertine"/>
          <w:szCs w:val="21"/>
        </w:rPr>
        <w:t>d</w:t>
      </w:r>
      <w:r w:rsidR="00D3108E">
        <w:rPr>
          <w:rFonts w:ascii="Linux Libertine" w:hAnsi="Linux Libertine"/>
          <w:szCs w:val="21"/>
        </w:rPr>
        <w:t>’</w:t>
      </w:r>
      <w:r w:rsidR="00532A48" w:rsidRPr="006E4902">
        <w:rPr>
          <w:rFonts w:ascii="Linux Libertine" w:hAnsi="Linux Libertine"/>
          <w:szCs w:val="21"/>
        </w:rPr>
        <w:t>autres écrivains régionalistes qui racontent comment, après avoir été repérés par leurs instituteurs et avoir obtenu leur certificat d</w:t>
      </w:r>
      <w:r w:rsidR="00D3108E">
        <w:rPr>
          <w:rFonts w:ascii="Linux Libertine" w:hAnsi="Linux Libertine"/>
          <w:szCs w:val="21"/>
        </w:rPr>
        <w:t>’</w:t>
      </w:r>
      <w:r w:rsidR="00532A48" w:rsidRPr="006E4902">
        <w:rPr>
          <w:rFonts w:ascii="Linux Libertine" w:hAnsi="Linux Libertine"/>
          <w:szCs w:val="21"/>
        </w:rPr>
        <w:t>études, ils sont devenus boursiers et ont accédé à l</w:t>
      </w:r>
      <w:r w:rsidR="00D3108E">
        <w:rPr>
          <w:rFonts w:ascii="Linux Libertine" w:hAnsi="Linux Libertine"/>
          <w:szCs w:val="21"/>
        </w:rPr>
        <w:t>’</w:t>
      </w:r>
      <w:r w:rsidR="00532A48" w:rsidRPr="006E4902">
        <w:rPr>
          <w:rFonts w:ascii="Linux Libertine" w:hAnsi="Linux Libertine"/>
          <w:szCs w:val="21"/>
        </w:rPr>
        <w:t>École</w:t>
      </w:r>
      <w:r w:rsidR="0072371A" w:rsidRPr="006E4902">
        <w:rPr>
          <w:rFonts w:ascii="Linux Libertine" w:hAnsi="Linux Libertine"/>
          <w:szCs w:val="21"/>
        </w:rPr>
        <w:t xml:space="preserve"> Normale Supérieure, saint des saints de l</w:t>
      </w:r>
      <w:r w:rsidR="00D3108E">
        <w:rPr>
          <w:rFonts w:ascii="Linux Libertine" w:hAnsi="Linux Libertine"/>
          <w:szCs w:val="21"/>
        </w:rPr>
        <w:t>’</w:t>
      </w:r>
      <w:r w:rsidR="005D2C43" w:rsidRPr="006E4902">
        <w:rPr>
          <w:rFonts w:ascii="Linux Libertine" w:hAnsi="Linux Libertine"/>
          <w:szCs w:val="21"/>
        </w:rPr>
        <w:t>école publique</w:t>
      </w:r>
      <w:r w:rsidR="0072371A" w:rsidRPr="006E4902">
        <w:rPr>
          <w:rFonts w:ascii="Linux Libertine" w:hAnsi="Linux Libertine"/>
          <w:szCs w:val="21"/>
        </w:rPr>
        <w:t>.</w:t>
      </w:r>
      <w:r w:rsidR="005D2C43" w:rsidRPr="006E4902">
        <w:rPr>
          <w:rFonts w:ascii="Linux Libertine" w:hAnsi="Linux Libertine"/>
          <w:szCs w:val="21"/>
        </w:rPr>
        <w:t xml:space="preserve"> Et, même s</w:t>
      </w:r>
      <w:r w:rsidR="00D3108E">
        <w:rPr>
          <w:rFonts w:ascii="Linux Libertine" w:hAnsi="Linux Libertine"/>
          <w:szCs w:val="21"/>
        </w:rPr>
        <w:t>’</w:t>
      </w:r>
      <w:r w:rsidR="005D2C43" w:rsidRPr="006E4902">
        <w:rPr>
          <w:rFonts w:ascii="Linux Libertine" w:hAnsi="Linux Libertine"/>
          <w:szCs w:val="21"/>
        </w:rPr>
        <w:t xml:space="preserve">ils sont peu nombreux, il y a </w:t>
      </w:r>
      <w:r w:rsidR="007065B1" w:rsidRPr="006E4902">
        <w:rPr>
          <w:rFonts w:ascii="Linux Libertine" w:hAnsi="Linux Libertine"/>
          <w:szCs w:val="21"/>
        </w:rPr>
        <w:t xml:space="preserve">néanmoins </w:t>
      </w:r>
      <w:r w:rsidR="005D2C43" w:rsidRPr="006E4902">
        <w:rPr>
          <w:rFonts w:ascii="Linux Libertine" w:hAnsi="Linux Libertine"/>
          <w:szCs w:val="21"/>
        </w:rPr>
        <w:t>une cristallisation autour de ce mythe</w:t>
      </w:r>
      <w:r w:rsidR="00715557" w:rsidRPr="006E4902">
        <w:rPr>
          <w:rFonts w:ascii="Linux Libertine" w:hAnsi="Linux Libertine"/>
          <w:szCs w:val="21"/>
        </w:rPr>
        <w:t xml:space="preserve"> de la réussite scolaire, et </w:t>
      </w:r>
      <w:r w:rsidR="00C30ABA" w:rsidRPr="006E4902">
        <w:rPr>
          <w:rFonts w:ascii="Linux Libertine" w:hAnsi="Linux Libertine"/>
          <w:szCs w:val="21"/>
        </w:rPr>
        <w:t xml:space="preserve">la République des </w:t>
      </w:r>
      <w:r w:rsidR="00715557" w:rsidRPr="006E4902">
        <w:rPr>
          <w:rFonts w:ascii="Linux Libertine" w:hAnsi="Linux Libertine"/>
          <w:szCs w:val="21"/>
        </w:rPr>
        <w:t>"opportunistes" réussit à bâtir cette</w:t>
      </w:r>
      <w:r w:rsidR="00682E59" w:rsidRPr="006E4902">
        <w:rPr>
          <w:rFonts w:ascii="Linux Libertine" w:hAnsi="Linux Libertine"/>
          <w:szCs w:val="21"/>
        </w:rPr>
        <w:t xml:space="preserve"> </w:t>
      </w:r>
      <w:r w:rsidR="00C30ABA" w:rsidRPr="006E4902">
        <w:rPr>
          <w:rFonts w:ascii="Linux Libertine" w:hAnsi="Linux Libertine"/>
          <w:szCs w:val="21"/>
        </w:rPr>
        <w:t xml:space="preserve">idée </w:t>
      </w:r>
      <w:r w:rsidR="00B5520D">
        <w:rPr>
          <w:rFonts w:ascii="Linux Libertine" w:hAnsi="Linux Libertine"/>
          <w:szCs w:val="21"/>
        </w:rPr>
        <w:t>–</w:t>
      </w:r>
      <w:r w:rsidR="00C30ABA" w:rsidRPr="006E4902">
        <w:rPr>
          <w:rFonts w:ascii="Linux Libertine" w:hAnsi="Linux Libertine"/>
          <w:szCs w:val="21"/>
        </w:rPr>
        <w:t xml:space="preserve"> qui est encore présente dans la société </w:t>
      </w:r>
      <w:r w:rsidR="00B5520D">
        <w:rPr>
          <w:rFonts w:ascii="Linux Libertine" w:hAnsi="Linux Libertine"/>
          <w:szCs w:val="21"/>
        </w:rPr>
        <w:t>–</w:t>
      </w:r>
      <w:r w:rsidR="00682E59" w:rsidRPr="006E4902">
        <w:rPr>
          <w:rFonts w:ascii="Linux Libertine" w:hAnsi="Linux Libertine"/>
          <w:szCs w:val="21"/>
        </w:rPr>
        <w:t xml:space="preserve"> de la méritocratie </w:t>
      </w:r>
      <w:r w:rsidR="00C30ABA" w:rsidRPr="006E4902">
        <w:rPr>
          <w:rFonts w:ascii="Linux Libertine" w:hAnsi="Linux Libertine"/>
          <w:szCs w:val="21"/>
        </w:rPr>
        <w:t>républicaine à l</w:t>
      </w:r>
      <w:r w:rsidR="00D3108E">
        <w:rPr>
          <w:rFonts w:ascii="Linux Libertine" w:hAnsi="Linux Libertine"/>
          <w:szCs w:val="21"/>
        </w:rPr>
        <w:t>’</w:t>
      </w:r>
      <w:r w:rsidR="00C30ABA" w:rsidRPr="006E4902">
        <w:rPr>
          <w:rFonts w:ascii="Linux Libertine" w:hAnsi="Linux Libertine"/>
          <w:szCs w:val="21"/>
        </w:rPr>
        <w:t>école.</w:t>
      </w:r>
    </w:p>
    <w:p w:rsidR="007D42F1" w:rsidRPr="006E4902" w:rsidRDefault="008657EE" w:rsidP="00D71F5F">
      <w:pPr>
        <w:ind w:firstLine="425"/>
        <w:rPr>
          <w:rFonts w:ascii="Linux Libertine" w:hAnsi="Linux Libertine"/>
          <w:szCs w:val="21"/>
        </w:rPr>
      </w:pPr>
      <w:r w:rsidRPr="006E4902">
        <w:rPr>
          <w:rFonts w:ascii="Linux Libertine" w:hAnsi="Linux Libertine"/>
          <w:szCs w:val="21"/>
        </w:rPr>
        <w:t>Passons maintenant au dernier aspect des fondements de la République, en sachant que Jules Ferry, en plus d</w:t>
      </w:r>
      <w:r w:rsidR="00D3108E">
        <w:rPr>
          <w:rFonts w:ascii="Linux Libertine" w:hAnsi="Linux Libertine"/>
          <w:szCs w:val="21"/>
        </w:rPr>
        <w:t>’</w:t>
      </w:r>
      <w:r w:rsidRPr="006E4902">
        <w:rPr>
          <w:rFonts w:ascii="Linux Libertine" w:hAnsi="Linux Libertine"/>
          <w:szCs w:val="21"/>
        </w:rPr>
        <w:t>être le père de l</w:t>
      </w:r>
      <w:r w:rsidR="00D3108E">
        <w:rPr>
          <w:rFonts w:ascii="Linux Libertine" w:hAnsi="Linux Libertine"/>
          <w:szCs w:val="21"/>
        </w:rPr>
        <w:t>’</w:t>
      </w:r>
      <w:r w:rsidRPr="006E4902">
        <w:rPr>
          <w:rFonts w:ascii="Linux Libertine" w:hAnsi="Linux Libertine"/>
          <w:szCs w:val="21"/>
        </w:rPr>
        <w:t>école, est aussi le père de la colonisation.</w:t>
      </w:r>
    </w:p>
    <w:p w:rsidR="00AF17E7" w:rsidRPr="00AF17E7" w:rsidRDefault="00AF17E7" w:rsidP="00A904FB">
      <w:pPr>
        <w:pStyle w:val="Titre4"/>
      </w:pPr>
      <w:bookmarkStart w:id="20" w:name="_Ref276915756"/>
      <w:r>
        <w:t>La République coloniale</w:t>
      </w:r>
      <w:bookmarkEnd w:id="20"/>
    </w:p>
    <w:p w:rsidR="006341A3" w:rsidRPr="006E4902" w:rsidRDefault="000C1428" w:rsidP="00E4634B">
      <w:pPr>
        <w:ind w:firstLine="425"/>
        <w:rPr>
          <w:rFonts w:ascii="Linux Libertine" w:hAnsi="Linux Libertine"/>
          <w:szCs w:val="21"/>
        </w:rPr>
      </w:pPr>
      <w:r w:rsidRPr="006E4902">
        <w:rPr>
          <w:rFonts w:ascii="Linux Libertine" w:hAnsi="Linux Libertine"/>
          <w:szCs w:val="21"/>
        </w:rPr>
        <w:t xml:space="preserve">La colonisation est un des grands moments de la </w:t>
      </w:r>
      <w:r w:rsidR="00A27BA8" w:rsidRPr="006E4902">
        <w:rPr>
          <w:rFonts w:ascii="Linux Libertine" w:hAnsi="Linux Libertine"/>
          <w:szCs w:val="21"/>
        </w:rPr>
        <w:t>République.</w:t>
      </w:r>
      <w:r w:rsidR="004B430A" w:rsidRPr="006E4902">
        <w:rPr>
          <w:rFonts w:ascii="Linux Libertine" w:hAnsi="Linux Libertine"/>
          <w:szCs w:val="21"/>
        </w:rPr>
        <w:t xml:space="preserve"> Un seul mot pour résumer cette ambition est </w:t>
      </w:r>
      <w:r w:rsidR="00520A5C" w:rsidRPr="006E4902">
        <w:rPr>
          <w:rFonts w:ascii="Linux Libertine" w:hAnsi="Linux Libertine"/>
          <w:szCs w:val="21"/>
        </w:rPr>
        <w:t>le mot de « mission civilisatrice ».</w:t>
      </w:r>
      <w:r w:rsidR="00AE3D9C" w:rsidRPr="006E4902">
        <w:rPr>
          <w:rFonts w:ascii="Linux Libertine" w:hAnsi="Linux Libertine"/>
          <w:szCs w:val="21"/>
        </w:rPr>
        <w:t xml:space="preserve"> </w:t>
      </w:r>
      <w:r w:rsidR="002C754F" w:rsidRPr="006E4902">
        <w:rPr>
          <w:rFonts w:ascii="Linux Libertine" w:hAnsi="Linux Libertine"/>
          <w:szCs w:val="21"/>
        </w:rPr>
        <w:t>Gambetta et Ferry sont persuadés que la Rép</w:t>
      </w:r>
      <w:r w:rsidR="002C754F" w:rsidRPr="006E4902">
        <w:rPr>
          <w:rFonts w:ascii="Linux Libertine" w:hAnsi="Linux Libertine"/>
          <w:szCs w:val="21"/>
        </w:rPr>
        <w:t>u</w:t>
      </w:r>
      <w:r w:rsidR="002C754F" w:rsidRPr="006E4902">
        <w:rPr>
          <w:rFonts w:ascii="Linux Libertine" w:hAnsi="Linux Libertine"/>
          <w:szCs w:val="21"/>
        </w:rPr>
        <w:t>blique française a une mission civilisatrice.</w:t>
      </w:r>
      <w:r w:rsidR="003A26B5" w:rsidRPr="006E4902">
        <w:rPr>
          <w:rFonts w:ascii="Linux Libertine" w:hAnsi="Linux Libertine"/>
          <w:szCs w:val="21"/>
        </w:rPr>
        <w:t xml:space="preserve"> Pour eux, le pays des Lumières, le pays des Droits de l</w:t>
      </w:r>
      <w:r w:rsidR="00D3108E">
        <w:rPr>
          <w:rFonts w:ascii="Linux Libertine" w:hAnsi="Linux Libertine"/>
          <w:szCs w:val="21"/>
        </w:rPr>
        <w:t>’</w:t>
      </w:r>
      <w:r w:rsidR="003A26B5" w:rsidRPr="006E4902">
        <w:rPr>
          <w:rFonts w:ascii="Linux Libertine" w:hAnsi="Linux Libertine"/>
          <w:szCs w:val="21"/>
        </w:rPr>
        <w:t>Homme, se doit de faire avancer vers le progrès des populations considérées comme étant « moins développées ».</w:t>
      </w:r>
      <w:r w:rsidR="00E4634B" w:rsidRPr="006E4902">
        <w:rPr>
          <w:rFonts w:ascii="Linux Libertine" w:hAnsi="Linux Libertine"/>
          <w:szCs w:val="21"/>
        </w:rPr>
        <w:t xml:space="preserve"> </w:t>
      </w:r>
      <w:r w:rsidR="003F1943" w:rsidRPr="006E4902">
        <w:rPr>
          <w:rFonts w:ascii="Linux Libertine" w:hAnsi="Linux Libertine"/>
          <w:szCs w:val="21"/>
        </w:rPr>
        <w:t>Plus prosaï</w:t>
      </w:r>
      <w:r w:rsidR="004A61AF" w:rsidRPr="006E4902">
        <w:rPr>
          <w:rFonts w:ascii="Linux Libertine" w:hAnsi="Linux Libertine"/>
          <w:szCs w:val="21"/>
        </w:rPr>
        <w:t xml:space="preserve">quement, à quoi correspond cet enthousiasme </w:t>
      </w:r>
      <w:r w:rsidR="003F1943" w:rsidRPr="006E4902">
        <w:rPr>
          <w:rFonts w:ascii="Linux Libertine" w:hAnsi="Linux Libertine"/>
          <w:szCs w:val="21"/>
        </w:rPr>
        <w:t>colonial des républicains "opportunistes"</w:t>
      </w:r>
      <w:r w:rsidR="00435242" w:rsidRPr="006E4902">
        <w:rPr>
          <w:rFonts w:ascii="Linux Libertine" w:hAnsi="Linux Libertine"/>
          <w:szCs w:val="21"/>
        </w:rPr>
        <w:t> ?</w:t>
      </w:r>
      <w:r w:rsidR="00410078" w:rsidRPr="006E4902">
        <w:rPr>
          <w:rFonts w:ascii="Linux Libertine" w:hAnsi="Linux Libertine"/>
          <w:szCs w:val="21"/>
        </w:rPr>
        <w:t xml:space="preserve"> </w:t>
      </w:r>
      <w:r w:rsidR="00B40065" w:rsidRPr="006E4902">
        <w:rPr>
          <w:rFonts w:ascii="Linux Libertine" w:hAnsi="Linux Libertine"/>
          <w:szCs w:val="21"/>
        </w:rPr>
        <w:t xml:space="preserve">Elle correspond à trois </w:t>
      </w:r>
      <w:r w:rsidR="00D27B6F" w:rsidRPr="006E4902">
        <w:rPr>
          <w:rFonts w:ascii="Linux Libertine" w:hAnsi="Linux Libertine"/>
          <w:szCs w:val="21"/>
        </w:rPr>
        <w:t>mobiles</w:t>
      </w:r>
      <w:r w:rsidR="00BB6F8D" w:rsidRPr="006E4902">
        <w:rPr>
          <w:rFonts w:ascii="Linux Libertine" w:hAnsi="Linux Libertine"/>
          <w:szCs w:val="21"/>
        </w:rPr>
        <w:t xml:space="preserve"> en faveur de la c</w:t>
      </w:r>
      <w:r w:rsidR="00BB6F8D" w:rsidRPr="006E4902">
        <w:rPr>
          <w:rFonts w:ascii="Linux Libertine" w:hAnsi="Linux Libertine"/>
          <w:szCs w:val="21"/>
        </w:rPr>
        <w:t>o</w:t>
      </w:r>
      <w:r w:rsidR="00BB6F8D" w:rsidRPr="006E4902">
        <w:rPr>
          <w:rFonts w:ascii="Linux Libertine" w:hAnsi="Linux Libertine"/>
          <w:szCs w:val="21"/>
        </w:rPr>
        <w:t>lonisation</w:t>
      </w:r>
      <w:r w:rsidR="001E0401" w:rsidRPr="006E4902">
        <w:rPr>
          <w:rFonts w:ascii="Linux Libertine" w:hAnsi="Linux Libertine"/>
          <w:szCs w:val="21"/>
        </w:rPr>
        <w:t>.</w:t>
      </w:r>
    </w:p>
    <w:p w:rsidR="001A6036"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6247B6" w:rsidRPr="006E4902">
        <w:rPr>
          <w:rFonts w:ascii="Linux Libertine" w:hAnsi="Linux Libertine"/>
          <w:szCs w:val="21"/>
        </w:rPr>
        <w:t xml:space="preserve">e premier </w:t>
      </w:r>
      <w:r w:rsidR="00EC5D5C" w:rsidRPr="006E4902">
        <w:rPr>
          <w:rFonts w:ascii="Linux Libertine" w:hAnsi="Linux Libertine"/>
          <w:szCs w:val="21"/>
        </w:rPr>
        <w:t xml:space="preserve">argument </w:t>
      </w:r>
      <w:r w:rsidR="006247B6" w:rsidRPr="006E4902">
        <w:rPr>
          <w:rFonts w:ascii="Linux Libertine" w:hAnsi="Linux Libertine"/>
          <w:szCs w:val="21"/>
        </w:rPr>
        <w:t>est d</w:t>
      </w:r>
      <w:r w:rsidR="00D3108E">
        <w:rPr>
          <w:rFonts w:ascii="Linux Libertine" w:hAnsi="Linux Libertine"/>
          <w:szCs w:val="21"/>
        </w:rPr>
        <w:t>’</w:t>
      </w:r>
      <w:r w:rsidR="006247B6" w:rsidRPr="006E4902">
        <w:rPr>
          <w:rFonts w:ascii="Linux Libertine" w:hAnsi="Linux Libertine"/>
          <w:szCs w:val="21"/>
        </w:rPr>
        <w:t>abord de conquérir des marchés pour l</w:t>
      </w:r>
      <w:r w:rsidR="00D3108E">
        <w:rPr>
          <w:rFonts w:ascii="Linux Libertine" w:hAnsi="Linux Libertine"/>
          <w:szCs w:val="21"/>
        </w:rPr>
        <w:t>’</w:t>
      </w:r>
      <w:r w:rsidR="006247B6" w:rsidRPr="006E4902">
        <w:rPr>
          <w:rFonts w:ascii="Linux Libertine" w:hAnsi="Linux Libertine"/>
          <w:szCs w:val="21"/>
        </w:rPr>
        <w:t>industrie française (argument économique)</w:t>
      </w:r>
      <w:r w:rsidRPr="006E4902">
        <w:rPr>
          <w:rFonts w:ascii="Linux Libertine" w:hAnsi="Linux Libertine"/>
          <w:szCs w:val="21"/>
        </w:rPr>
        <w:t>.</w:t>
      </w:r>
    </w:p>
    <w:p w:rsidR="001A6036"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2F379B" w:rsidRPr="006E4902">
        <w:rPr>
          <w:rFonts w:ascii="Linux Libertine" w:hAnsi="Linux Libertine"/>
          <w:szCs w:val="21"/>
        </w:rPr>
        <w:t>e deuxième argument est que la colonisation est source de prestige</w:t>
      </w:r>
      <w:r w:rsidR="00EF3019" w:rsidRPr="006E4902">
        <w:rPr>
          <w:rFonts w:ascii="Linux Libertine" w:hAnsi="Linux Libertine"/>
          <w:szCs w:val="21"/>
        </w:rPr>
        <w:t xml:space="preserve"> pour la Rép</w:t>
      </w:r>
      <w:r w:rsidR="00EF3019" w:rsidRPr="006E4902">
        <w:rPr>
          <w:rFonts w:ascii="Linux Libertine" w:hAnsi="Linux Libertine"/>
          <w:szCs w:val="21"/>
        </w:rPr>
        <w:t>u</w:t>
      </w:r>
      <w:r w:rsidR="00EF3019" w:rsidRPr="006E4902">
        <w:rPr>
          <w:rFonts w:ascii="Linux Libertine" w:hAnsi="Linux Libertine"/>
          <w:szCs w:val="21"/>
        </w:rPr>
        <w:t>blique française, l</w:t>
      </w:r>
      <w:r w:rsidR="00D3108E">
        <w:rPr>
          <w:rFonts w:ascii="Linux Libertine" w:hAnsi="Linux Libertine"/>
          <w:szCs w:val="21"/>
        </w:rPr>
        <w:t>’</w:t>
      </w:r>
      <w:r w:rsidR="00EF3019" w:rsidRPr="006E4902">
        <w:rPr>
          <w:rFonts w:ascii="Linux Libertine" w:hAnsi="Linux Libertine"/>
          <w:szCs w:val="21"/>
        </w:rPr>
        <w:t xml:space="preserve">Europe étant dominée depuis les années 1870 par </w:t>
      </w:r>
      <w:r w:rsidR="00EB4087" w:rsidRPr="006E4902">
        <w:rPr>
          <w:rFonts w:ascii="Linux Libertine" w:hAnsi="Linux Libertine"/>
          <w:szCs w:val="21"/>
        </w:rPr>
        <w:t xml:space="preserve">la Prusse de </w:t>
      </w:r>
      <w:r w:rsidR="00EF3019" w:rsidRPr="006E4902">
        <w:rPr>
          <w:rFonts w:ascii="Linux Libertine" w:hAnsi="Linux Libertine"/>
          <w:szCs w:val="21"/>
        </w:rPr>
        <w:t>Bi</w:t>
      </w:r>
      <w:r w:rsidR="00EF3019" w:rsidRPr="006E4902">
        <w:rPr>
          <w:rFonts w:ascii="Linux Libertine" w:hAnsi="Linux Libertine"/>
          <w:szCs w:val="21"/>
        </w:rPr>
        <w:t>s</w:t>
      </w:r>
      <w:r w:rsidR="00EF3019" w:rsidRPr="006E4902">
        <w:rPr>
          <w:rFonts w:ascii="Linux Libertine" w:hAnsi="Linux Libertine"/>
          <w:szCs w:val="21"/>
        </w:rPr>
        <w:t xml:space="preserve">marck </w:t>
      </w:r>
      <w:r w:rsidR="00621B79" w:rsidRPr="006E4902">
        <w:rPr>
          <w:rFonts w:ascii="Linux Libertine" w:hAnsi="Linux Libertine"/>
          <w:szCs w:val="21"/>
        </w:rPr>
        <w:t>qui régit les relations au sein de l</w:t>
      </w:r>
      <w:r w:rsidR="00D3108E">
        <w:rPr>
          <w:rFonts w:ascii="Linux Libertine" w:hAnsi="Linux Libertine"/>
          <w:szCs w:val="21"/>
        </w:rPr>
        <w:t>’</w:t>
      </w:r>
      <w:r w:rsidR="00621B79" w:rsidRPr="006E4902">
        <w:rPr>
          <w:rFonts w:ascii="Linux Libertine" w:hAnsi="Linux Libertine"/>
          <w:szCs w:val="21"/>
        </w:rPr>
        <w:t>Europe à travers tout un système diplom</w:t>
      </w:r>
      <w:r w:rsidR="00621B79" w:rsidRPr="006E4902">
        <w:rPr>
          <w:rFonts w:ascii="Linux Libertine" w:hAnsi="Linux Libertine"/>
          <w:szCs w:val="21"/>
        </w:rPr>
        <w:t>a</w:t>
      </w:r>
      <w:r w:rsidR="00621B79" w:rsidRPr="006E4902">
        <w:rPr>
          <w:rFonts w:ascii="Linux Libertine" w:hAnsi="Linux Libertine"/>
          <w:szCs w:val="21"/>
        </w:rPr>
        <w:t>tique</w:t>
      </w:r>
      <w:r w:rsidR="00BA084D" w:rsidRPr="006E4902">
        <w:rPr>
          <w:rFonts w:ascii="Linux Libertine" w:hAnsi="Linux Libertine"/>
          <w:szCs w:val="21"/>
        </w:rPr>
        <w:t>. La colon</w:t>
      </w:r>
      <w:r w:rsidR="00BA084D" w:rsidRPr="006E4902">
        <w:rPr>
          <w:rFonts w:ascii="Linux Libertine" w:hAnsi="Linux Libertine"/>
          <w:szCs w:val="21"/>
        </w:rPr>
        <w:t>i</w:t>
      </w:r>
      <w:r w:rsidR="00BA084D" w:rsidRPr="006E4902">
        <w:rPr>
          <w:rFonts w:ascii="Linux Libertine" w:hAnsi="Linux Libertine"/>
          <w:szCs w:val="21"/>
        </w:rPr>
        <w:t>sation permet donc l</w:t>
      </w:r>
      <w:r w:rsidR="00D3108E">
        <w:rPr>
          <w:rFonts w:ascii="Linux Libertine" w:hAnsi="Linux Libertine"/>
          <w:szCs w:val="21"/>
        </w:rPr>
        <w:t>’</w:t>
      </w:r>
      <w:r w:rsidR="00BA084D" w:rsidRPr="006E4902">
        <w:rPr>
          <w:rFonts w:ascii="Linux Libertine" w:hAnsi="Linux Libertine"/>
          <w:szCs w:val="21"/>
        </w:rPr>
        <w:t>exaltation de la grandeur nationale en France</w:t>
      </w:r>
      <w:r w:rsidRPr="006E4902">
        <w:rPr>
          <w:rFonts w:ascii="Linux Libertine" w:hAnsi="Linux Libertine"/>
          <w:szCs w:val="21"/>
        </w:rPr>
        <w:t>.</w:t>
      </w:r>
    </w:p>
    <w:p w:rsidR="00C14C81"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A87008" w:rsidRPr="006E4902">
        <w:rPr>
          <w:rFonts w:ascii="Linux Libertine" w:hAnsi="Linux Libertine"/>
          <w:szCs w:val="21"/>
        </w:rPr>
        <w:t>e dernier argument est lié au contexte international</w:t>
      </w:r>
      <w:r w:rsidR="005F14AC" w:rsidRPr="006E4902">
        <w:rPr>
          <w:rFonts w:ascii="Linux Libertine" w:hAnsi="Linux Libertine"/>
          <w:szCs w:val="21"/>
        </w:rPr>
        <w:t>. Rappelons qu</w:t>
      </w:r>
      <w:r w:rsidR="00D3108E">
        <w:rPr>
          <w:rFonts w:ascii="Linux Libertine" w:hAnsi="Linux Libertine"/>
          <w:szCs w:val="21"/>
        </w:rPr>
        <w:t>’</w:t>
      </w:r>
      <w:r w:rsidR="005F14AC" w:rsidRPr="006E4902">
        <w:rPr>
          <w:rFonts w:ascii="Linux Libertine" w:hAnsi="Linux Libertine"/>
          <w:szCs w:val="21"/>
        </w:rPr>
        <w:t>en 1885 a lieu la Conférence de Berlin</w:t>
      </w:r>
      <w:r w:rsidR="00C17E68" w:rsidRPr="006E4902">
        <w:rPr>
          <w:rFonts w:ascii="Linux Libertine" w:hAnsi="Linux Libertine"/>
          <w:szCs w:val="21"/>
        </w:rPr>
        <w:t xml:space="preserve"> qui va décider du sort de l</w:t>
      </w:r>
      <w:r w:rsidR="00D3108E">
        <w:rPr>
          <w:rFonts w:ascii="Linux Libertine" w:hAnsi="Linux Libertine"/>
          <w:szCs w:val="21"/>
        </w:rPr>
        <w:t>’</w:t>
      </w:r>
      <w:r w:rsidR="00C17E68" w:rsidRPr="006E4902">
        <w:rPr>
          <w:rFonts w:ascii="Linux Libertine" w:hAnsi="Linux Libertine"/>
          <w:szCs w:val="21"/>
        </w:rPr>
        <w:t>Afrique</w:t>
      </w:r>
      <w:r w:rsidR="00B5498A" w:rsidRPr="006E4902">
        <w:rPr>
          <w:rFonts w:ascii="Linux Libertine" w:hAnsi="Linux Libertine"/>
          <w:szCs w:val="21"/>
        </w:rPr>
        <w:t>. C</w:t>
      </w:r>
      <w:r w:rsidR="00D3108E">
        <w:rPr>
          <w:rFonts w:ascii="Linux Libertine" w:hAnsi="Linux Libertine"/>
          <w:szCs w:val="21"/>
        </w:rPr>
        <w:t>’</w:t>
      </w:r>
      <w:r w:rsidR="00B322E0" w:rsidRPr="006E4902">
        <w:rPr>
          <w:rFonts w:ascii="Linux Libertine" w:hAnsi="Linux Libertine"/>
          <w:szCs w:val="21"/>
        </w:rPr>
        <w:t>est ce que les Anglais a</w:t>
      </w:r>
      <w:r w:rsidR="00B322E0" w:rsidRPr="006E4902">
        <w:rPr>
          <w:rFonts w:ascii="Linux Libertine" w:hAnsi="Linux Libertine"/>
          <w:szCs w:val="21"/>
        </w:rPr>
        <w:t>p</w:t>
      </w:r>
      <w:r w:rsidR="00B322E0" w:rsidRPr="006E4902">
        <w:rPr>
          <w:rFonts w:ascii="Linux Libertine" w:hAnsi="Linux Libertine"/>
          <w:szCs w:val="21"/>
        </w:rPr>
        <w:t>pellent “</w:t>
      </w:r>
      <w:r w:rsidR="00167E2C" w:rsidRPr="006E4902">
        <w:rPr>
          <w:rFonts w:ascii="Linux Libertine" w:hAnsi="Linux Libertine"/>
          <w:i/>
          <w:szCs w:val="21"/>
        </w:rPr>
        <w:t>the scramble</w:t>
      </w:r>
      <w:r w:rsidR="00167E2C" w:rsidRPr="006E4902">
        <w:rPr>
          <w:rFonts w:ascii="Linux Libertine" w:hAnsi="Linux Libertine"/>
          <w:szCs w:val="21"/>
        </w:rPr>
        <w:t>”, "la ruée"</w:t>
      </w:r>
      <w:r w:rsidR="00B5498A" w:rsidRPr="006E4902">
        <w:rPr>
          <w:rFonts w:ascii="Linux Libertine" w:hAnsi="Linux Libertine"/>
          <w:szCs w:val="21"/>
        </w:rPr>
        <w:t>, plus précisément la ruée des Européens vers nota</w:t>
      </w:r>
      <w:r w:rsidR="00B5498A" w:rsidRPr="006E4902">
        <w:rPr>
          <w:rFonts w:ascii="Linux Libertine" w:hAnsi="Linux Libertine"/>
          <w:szCs w:val="21"/>
        </w:rPr>
        <w:t>m</w:t>
      </w:r>
      <w:r w:rsidR="00B5498A" w:rsidRPr="006E4902">
        <w:rPr>
          <w:rFonts w:ascii="Linux Libertine" w:hAnsi="Linux Libertine"/>
          <w:szCs w:val="21"/>
        </w:rPr>
        <w:t>ment l</w:t>
      </w:r>
      <w:r w:rsidR="00D3108E">
        <w:rPr>
          <w:rFonts w:ascii="Linux Libertine" w:hAnsi="Linux Libertine"/>
          <w:szCs w:val="21"/>
        </w:rPr>
        <w:t>’</w:t>
      </w:r>
      <w:r w:rsidR="00B5498A" w:rsidRPr="006E4902">
        <w:rPr>
          <w:rFonts w:ascii="Linux Libertine" w:hAnsi="Linux Libertine"/>
          <w:szCs w:val="21"/>
        </w:rPr>
        <w:t>Afrique. Une formule lapidaire de Jules Ferry sera : « Nous y allons parce que, si nous n</w:t>
      </w:r>
      <w:r w:rsidR="00D3108E">
        <w:rPr>
          <w:rFonts w:ascii="Linux Libertine" w:hAnsi="Linux Libertine"/>
          <w:szCs w:val="21"/>
        </w:rPr>
        <w:t>’</w:t>
      </w:r>
      <w:r w:rsidR="00B5498A" w:rsidRPr="006E4902">
        <w:rPr>
          <w:rFonts w:ascii="Linux Libertine" w:hAnsi="Linux Libertine"/>
          <w:szCs w:val="21"/>
        </w:rPr>
        <w:t>y allons pas, les autres iront à notre pl</w:t>
      </w:r>
      <w:r w:rsidR="00C244CD" w:rsidRPr="006E4902">
        <w:rPr>
          <w:rFonts w:ascii="Linux Libertine" w:hAnsi="Linux Libertine"/>
          <w:szCs w:val="21"/>
        </w:rPr>
        <w:t>a</w:t>
      </w:r>
      <w:r w:rsidR="00B5498A" w:rsidRPr="006E4902">
        <w:rPr>
          <w:rFonts w:ascii="Linux Libertine" w:hAnsi="Linux Libertine"/>
          <w:szCs w:val="21"/>
        </w:rPr>
        <w:t>ce ».</w:t>
      </w:r>
    </w:p>
    <w:p w:rsidR="00EE70AA" w:rsidRPr="006E4902" w:rsidRDefault="005912FC" w:rsidP="001A6036">
      <w:pPr>
        <w:keepNext/>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 xml:space="preserve">homme de la colonisation </w:t>
      </w:r>
      <w:r w:rsidR="00B5520D">
        <w:rPr>
          <w:rFonts w:ascii="Linux Libertine" w:hAnsi="Linux Libertine"/>
          <w:szCs w:val="21"/>
        </w:rPr>
        <w:t>–</w:t>
      </w:r>
      <w:r w:rsidRPr="006E4902">
        <w:rPr>
          <w:rFonts w:ascii="Linux Libertine" w:hAnsi="Linux Libertine"/>
          <w:szCs w:val="21"/>
        </w:rPr>
        <w:t xml:space="preserve"> nous reviendrons là-dessus dans un chapitre dédié à la Rép</w:t>
      </w:r>
      <w:r w:rsidRPr="006E4902">
        <w:rPr>
          <w:rFonts w:ascii="Linux Libertine" w:hAnsi="Linux Libertine"/>
          <w:szCs w:val="21"/>
        </w:rPr>
        <w:t>u</w:t>
      </w:r>
      <w:r w:rsidRPr="006E4902">
        <w:rPr>
          <w:rFonts w:ascii="Linux Libertine" w:hAnsi="Linux Libertine"/>
          <w:szCs w:val="21"/>
        </w:rPr>
        <w:t xml:space="preserve">blique coloniale </w:t>
      </w:r>
      <w:r w:rsidR="00890C95" w:rsidRPr="006E4902">
        <w:rPr>
          <w:rFonts w:ascii="Linux Libertine" w:hAnsi="Linux Libertine"/>
          <w:szCs w:val="21"/>
        </w:rPr>
        <w:t>à l</w:t>
      </w:r>
      <w:r w:rsidR="00D3108E">
        <w:rPr>
          <w:rFonts w:ascii="Linux Libertine" w:hAnsi="Linux Libertine"/>
          <w:szCs w:val="21"/>
        </w:rPr>
        <w:t>’</w:t>
      </w:r>
      <w:r w:rsidR="00890C95" w:rsidRPr="006E4902">
        <w:rPr>
          <w:rFonts w:ascii="Linux Libertine" w:hAnsi="Linux Libertine"/>
          <w:szCs w:val="21"/>
        </w:rPr>
        <w:t>échelle du XX</w:t>
      </w:r>
      <w:r w:rsidR="00890C95" w:rsidRPr="006E4902">
        <w:rPr>
          <w:rFonts w:ascii="Linux Libertine" w:hAnsi="Linux Libertine"/>
          <w:szCs w:val="21"/>
          <w:vertAlign w:val="superscript"/>
        </w:rPr>
        <w:t>e</w:t>
      </w:r>
      <w:r w:rsidR="00890C95" w:rsidRPr="006E4902">
        <w:rPr>
          <w:rFonts w:ascii="Linux Libertine" w:hAnsi="Linux Libertine"/>
          <w:szCs w:val="21"/>
        </w:rPr>
        <w:t xml:space="preserve"> siècle </w:t>
      </w:r>
      <w:r w:rsidR="00B5520D">
        <w:rPr>
          <w:rFonts w:ascii="Linux Libertine" w:hAnsi="Linux Libertine"/>
          <w:szCs w:val="21"/>
        </w:rPr>
        <w:t>–</w:t>
      </w:r>
      <w:r w:rsidRPr="006E4902">
        <w:rPr>
          <w:rFonts w:ascii="Linux Libertine" w:hAnsi="Linux Libertine"/>
          <w:szCs w:val="21"/>
        </w:rPr>
        <w:t xml:space="preserve"> </w:t>
      </w:r>
      <w:r w:rsidR="00890C95" w:rsidRPr="006E4902">
        <w:rPr>
          <w:rFonts w:ascii="Linux Libertine" w:hAnsi="Linux Libertine"/>
          <w:szCs w:val="21"/>
        </w:rPr>
        <w:t>est Jules Ferry.</w:t>
      </w:r>
      <w:r w:rsidR="00F1520D" w:rsidRPr="006E4902">
        <w:rPr>
          <w:rFonts w:ascii="Linux Libertine" w:hAnsi="Linux Libertine"/>
          <w:szCs w:val="21"/>
        </w:rPr>
        <w:t xml:space="preserve"> Nous allons détailler son action coloniale.</w:t>
      </w:r>
    </w:p>
    <w:p w:rsidR="001A6036" w:rsidRPr="006E4902" w:rsidRDefault="00861F16" w:rsidP="001A6036">
      <w:pPr>
        <w:pStyle w:val="Paragraphedeliste"/>
        <w:numPr>
          <w:ilvl w:val="0"/>
          <w:numId w:val="7"/>
        </w:numPr>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lui qui installe le protectorat</w:t>
      </w:r>
      <w:r w:rsidR="004E0FFB" w:rsidRPr="006E4902">
        <w:rPr>
          <w:rFonts w:ascii="Linux Libertine" w:hAnsi="Linux Libertine"/>
          <w:szCs w:val="21"/>
        </w:rPr>
        <w:t xml:space="preserve"> </w:t>
      </w:r>
      <w:r w:rsidR="00E62A6E" w:rsidRPr="006E4902">
        <w:rPr>
          <w:rFonts w:ascii="Linux Libertine" w:hAnsi="Linux Libertine"/>
          <w:szCs w:val="21"/>
        </w:rPr>
        <w:t xml:space="preserve">de la France sur la Tunisie par le traité </w:t>
      </w:r>
      <w:r w:rsidRPr="006E4902">
        <w:rPr>
          <w:rFonts w:ascii="Linux Libertine" w:hAnsi="Linux Libertine"/>
          <w:szCs w:val="21"/>
        </w:rPr>
        <w:t xml:space="preserve">du </w:t>
      </w:r>
      <w:r w:rsidR="00E62A6E" w:rsidRPr="006E4902">
        <w:rPr>
          <w:rFonts w:ascii="Linux Libertine" w:hAnsi="Linux Libertine"/>
          <w:szCs w:val="21"/>
        </w:rPr>
        <w:t>Bardo de 1881</w:t>
      </w:r>
      <w:r w:rsidR="00BE2CEB" w:rsidRPr="006E4902">
        <w:rPr>
          <w:rFonts w:ascii="Linux Libertine" w:hAnsi="Linux Libertine"/>
          <w:szCs w:val="21"/>
        </w:rPr>
        <w:t>.</w:t>
      </w:r>
    </w:p>
    <w:p w:rsidR="001A6036" w:rsidRPr="006E4902" w:rsidRDefault="00BE2CEB" w:rsidP="001A6036">
      <w:pPr>
        <w:pStyle w:val="Paragraphedeliste"/>
        <w:numPr>
          <w:ilvl w:val="0"/>
          <w:numId w:val="7"/>
        </w:numPr>
        <w:rPr>
          <w:rFonts w:ascii="Linux Libertine" w:hAnsi="Linux Libertine"/>
          <w:szCs w:val="21"/>
        </w:rPr>
      </w:pPr>
      <w:r w:rsidRPr="006E4902">
        <w:rPr>
          <w:rFonts w:ascii="Linux Libertine" w:hAnsi="Linux Libertine"/>
          <w:szCs w:val="21"/>
        </w:rPr>
        <w:t>Parallèlement, la France cède l</w:t>
      </w:r>
      <w:r w:rsidR="00D3108E">
        <w:rPr>
          <w:rFonts w:ascii="Linux Libertine" w:hAnsi="Linux Libertine"/>
          <w:szCs w:val="21"/>
        </w:rPr>
        <w:t>’</w:t>
      </w:r>
      <w:r w:rsidRPr="006E4902">
        <w:rPr>
          <w:rFonts w:ascii="Linux Libertine" w:hAnsi="Linux Libertine"/>
          <w:szCs w:val="21"/>
        </w:rPr>
        <w:t xml:space="preserve">Égypte à la </w:t>
      </w:r>
      <w:r w:rsidR="007C11C3" w:rsidRPr="006E4902">
        <w:rPr>
          <w:rFonts w:ascii="Linux Libertine" w:hAnsi="Linux Libertine"/>
          <w:szCs w:val="21"/>
        </w:rPr>
        <w:t>Grande-Bretagne.</w:t>
      </w:r>
    </w:p>
    <w:p w:rsidR="001A6036" w:rsidRPr="006E4902" w:rsidRDefault="007C11C3" w:rsidP="001A6036">
      <w:pPr>
        <w:pStyle w:val="Paragraphedeliste"/>
        <w:numPr>
          <w:ilvl w:val="0"/>
          <w:numId w:val="7"/>
        </w:numPr>
        <w:rPr>
          <w:rFonts w:ascii="Linux Libertine" w:hAnsi="Linux Libertine"/>
          <w:szCs w:val="21"/>
        </w:rPr>
      </w:pPr>
      <w:r w:rsidRPr="006E4902">
        <w:rPr>
          <w:rFonts w:ascii="Linux Libertine" w:hAnsi="Linux Libertine"/>
          <w:szCs w:val="21"/>
        </w:rPr>
        <w:t>M</w:t>
      </w:r>
      <w:r w:rsidR="00BE2CEB" w:rsidRPr="006E4902">
        <w:rPr>
          <w:rFonts w:ascii="Linux Libertine" w:hAnsi="Linux Libertine"/>
          <w:szCs w:val="21"/>
        </w:rPr>
        <w:t>ais elle obtient des compensations</w:t>
      </w:r>
      <w:r w:rsidR="00872BE2" w:rsidRPr="006E4902">
        <w:rPr>
          <w:rFonts w:ascii="Linux Libertine" w:hAnsi="Linux Libertine"/>
          <w:szCs w:val="21"/>
        </w:rPr>
        <w:t xml:space="preserve">, </w:t>
      </w:r>
      <w:r w:rsidR="00BE2CEB" w:rsidRPr="006E4902">
        <w:rPr>
          <w:rFonts w:ascii="Linux Libertine" w:hAnsi="Linux Libertine"/>
          <w:szCs w:val="21"/>
        </w:rPr>
        <w:t>grâce à la conférence de Berlin</w:t>
      </w:r>
      <w:r w:rsidR="00872BE2" w:rsidRPr="006E4902">
        <w:rPr>
          <w:rFonts w:ascii="Linux Libertine" w:hAnsi="Linux Libertine"/>
          <w:szCs w:val="21"/>
        </w:rPr>
        <w:t>,</w:t>
      </w:r>
      <w:r w:rsidR="00BE2CEB" w:rsidRPr="006E4902">
        <w:rPr>
          <w:rFonts w:ascii="Linux Libertine" w:hAnsi="Linux Libertine"/>
          <w:szCs w:val="21"/>
        </w:rPr>
        <w:t xml:space="preserve"> en Afrique de l</w:t>
      </w:r>
      <w:r w:rsidR="00D3108E">
        <w:rPr>
          <w:rFonts w:ascii="Linux Libertine" w:hAnsi="Linux Libertine"/>
          <w:szCs w:val="21"/>
        </w:rPr>
        <w:t>’</w:t>
      </w:r>
      <w:r w:rsidR="00BE2CEB" w:rsidRPr="006E4902">
        <w:rPr>
          <w:rFonts w:ascii="Linux Libertine" w:hAnsi="Linux Libertine"/>
          <w:szCs w:val="21"/>
        </w:rPr>
        <w:t>Ouest.</w:t>
      </w:r>
    </w:p>
    <w:p w:rsidR="001A6036" w:rsidRPr="006E4902" w:rsidRDefault="00591AC9" w:rsidP="001A6036">
      <w:pPr>
        <w:pStyle w:val="Paragraphedeliste"/>
        <w:numPr>
          <w:ilvl w:val="0"/>
          <w:numId w:val="7"/>
        </w:numPr>
        <w:rPr>
          <w:rFonts w:ascii="Linux Libertine" w:hAnsi="Linux Libertine"/>
          <w:szCs w:val="21"/>
        </w:rPr>
      </w:pPr>
      <w:r w:rsidRPr="006E4902">
        <w:rPr>
          <w:rFonts w:ascii="Linux Libertine" w:hAnsi="Linux Libertine"/>
          <w:szCs w:val="21"/>
        </w:rPr>
        <w:t>Toujours à l</w:t>
      </w:r>
      <w:r w:rsidR="00D3108E">
        <w:rPr>
          <w:rFonts w:ascii="Linux Libertine" w:hAnsi="Linux Libertine"/>
          <w:szCs w:val="21"/>
        </w:rPr>
        <w:t>’</w:t>
      </w:r>
      <w:r w:rsidRPr="006E4902">
        <w:rPr>
          <w:rFonts w:ascii="Linux Libertine" w:hAnsi="Linux Libertine"/>
          <w:szCs w:val="21"/>
        </w:rPr>
        <w:t>initiative de Jules Ferry, la France s</w:t>
      </w:r>
      <w:r w:rsidR="00D3108E">
        <w:rPr>
          <w:rFonts w:ascii="Linux Libertine" w:hAnsi="Linux Libertine"/>
          <w:szCs w:val="21"/>
        </w:rPr>
        <w:t>’</w:t>
      </w:r>
      <w:r w:rsidRPr="006E4902">
        <w:rPr>
          <w:rFonts w:ascii="Linux Libertine" w:hAnsi="Linux Libertine"/>
          <w:szCs w:val="21"/>
        </w:rPr>
        <w:t>installe sur la côte de Somalie jusqu</w:t>
      </w:r>
      <w:r w:rsidR="00D3108E">
        <w:rPr>
          <w:rFonts w:ascii="Linux Libertine" w:hAnsi="Linux Libertine"/>
          <w:szCs w:val="21"/>
        </w:rPr>
        <w:t>’</w:t>
      </w:r>
      <w:r w:rsidR="000363DF" w:rsidRPr="006E4902">
        <w:rPr>
          <w:rFonts w:ascii="Linux Libertine" w:hAnsi="Linux Libertine"/>
          <w:szCs w:val="21"/>
        </w:rPr>
        <w:t>à Djibouti en 1885.</w:t>
      </w:r>
    </w:p>
    <w:p w:rsidR="001A6036" w:rsidRPr="006E4902" w:rsidRDefault="00591AC9" w:rsidP="001A6036">
      <w:pPr>
        <w:pStyle w:val="Paragraphedeliste"/>
        <w:numPr>
          <w:ilvl w:val="0"/>
          <w:numId w:val="7"/>
        </w:numPr>
        <w:rPr>
          <w:rFonts w:ascii="Linux Libertine" w:hAnsi="Linux Libertine"/>
          <w:szCs w:val="21"/>
        </w:rPr>
      </w:pPr>
      <w:r w:rsidRPr="006E4902">
        <w:rPr>
          <w:rFonts w:ascii="Linux Libertine" w:hAnsi="Linux Libertine"/>
          <w:szCs w:val="21"/>
        </w:rPr>
        <w:t xml:space="preserve">La France installe un protectorat </w:t>
      </w:r>
      <w:r w:rsidR="00960250" w:rsidRPr="006E4902">
        <w:rPr>
          <w:rFonts w:ascii="Linux Libertine" w:hAnsi="Linux Libertine"/>
          <w:szCs w:val="21"/>
        </w:rPr>
        <w:t>sur Madagascar à partir de 1885</w:t>
      </w:r>
      <w:r w:rsidR="008852E9" w:rsidRPr="006E4902">
        <w:rPr>
          <w:rFonts w:ascii="Linux Libertine" w:hAnsi="Linux Libertine"/>
          <w:szCs w:val="21"/>
        </w:rPr>
        <w:t>.</w:t>
      </w:r>
    </w:p>
    <w:p w:rsidR="001A6036" w:rsidRPr="006E4902" w:rsidRDefault="00057F32" w:rsidP="001A6036">
      <w:pPr>
        <w:pStyle w:val="Paragraphedeliste"/>
        <w:numPr>
          <w:ilvl w:val="0"/>
          <w:numId w:val="7"/>
        </w:numPr>
        <w:rPr>
          <w:rFonts w:ascii="Linux Libertine" w:hAnsi="Linux Libertine"/>
          <w:szCs w:val="21"/>
        </w:rPr>
      </w:pPr>
      <w:r w:rsidRPr="006E4902">
        <w:rPr>
          <w:rFonts w:ascii="Linux Libertine" w:hAnsi="Linux Libertine"/>
          <w:szCs w:val="21"/>
        </w:rPr>
        <w:t>Elle s</w:t>
      </w:r>
      <w:r w:rsidR="00D3108E">
        <w:rPr>
          <w:rFonts w:ascii="Linux Libertine" w:hAnsi="Linux Libertine"/>
          <w:szCs w:val="21"/>
        </w:rPr>
        <w:t>’</w:t>
      </w:r>
      <w:r w:rsidRPr="006E4902">
        <w:rPr>
          <w:rFonts w:ascii="Linux Libertine" w:hAnsi="Linux Libertine"/>
          <w:szCs w:val="21"/>
        </w:rPr>
        <w:t>empare par la force de l</w:t>
      </w:r>
      <w:r w:rsidR="00D3108E">
        <w:rPr>
          <w:rFonts w:ascii="Linux Libertine" w:hAnsi="Linux Libertine"/>
          <w:szCs w:val="21"/>
        </w:rPr>
        <w:t>’</w:t>
      </w:r>
      <w:r w:rsidRPr="006E4902">
        <w:rPr>
          <w:rFonts w:ascii="Linux Libertine" w:hAnsi="Linux Libertine"/>
          <w:szCs w:val="21"/>
        </w:rPr>
        <w:t>archipel de Wallis et Fortuna en 1887.</w:t>
      </w:r>
    </w:p>
    <w:p w:rsidR="00B11088" w:rsidRPr="006E4902" w:rsidRDefault="0057636E" w:rsidP="001A6036">
      <w:pPr>
        <w:pStyle w:val="Paragraphedeliste"/>
        <w:numPr>
          <w:ilvl w:val="0"/>
          <w:numId w:val="7"/>
        </w:numPr>
        <w:rPr>
          <w:rFonts w:ascii="Linux Libertine" w:hAnsi="Linux Libertine"/>
          <w:szCs w:val="21"/>
        </w:rPr>
      </w:pPr>
      <w:r w:rsidRPr="006E4902">
        <w:rPr>
          <w:rFonts w:ascii="Linux Libertine" w:hAnsi="Linux Libertine"/>
          <w:szCs w:val="21"/>
        </w:rPr>
        <w:t>La grande affaire de Jules Ferry est la conquête du Tonkin et de l</w:t>
      </w:r>
      <w:r w:rsidR="00D3108E">
        <w:rPr>
          <w:rFonts w:ascii="Linux Libertine" w:hAnsi="Linux Libertine"/>
          <w:szCs w:val="21"/>
        </w:rPr>
        <w:t>’</w:t>
      </w:r>
      <w:r w:rsidRPr="006E4902">
        <w:rPr>
          <w:rFonts w:ascii="Linux Libertine" w:hAnsi="Linux Libertine"/>
          <w:szCs w:val="21"/>
        </w:rPr>
        <w:t xml:space="preserve">Annam </w:t>
      </w:r>
      <w:r w:rsidR="001E0401" w:rsidRPr="006E4902">
        <w:rPr>
          <w:rFonts w:ascii="Linux Libertine" w:hAnsi="Linux Libertine"/>
          <w:szCs w:val="21"/>
        </w:rPr>
        <w:t>en 1883 et 1884 (extrêmement coûteuse en hommes et en financement).</w:t>
      </w:r>
    </w:p>
    <w:p w:rsidR="00EE70AA" w:rsidRPr="006E4902" w:rsidRDefault="001E0401" w:rsidP="001A6036">
      <w:pPr>
        <w:rPr>
          <w:rFonts w:ascii="Linux Libertine" w:hAnsi="Linux Libertine"/>
          <w:szCs w:val="21"/>
        </w:rPr>
      </w:pPr>
      <w:r w:rsidRPr="006E4902">
        <w:rPr>
          <w:rFonts w:ascii="Linux Libertine" w:hAnsi="Linux Libertine"/>
          <w:szCs w:val="21"/>
        </w:rPr>
        <w:t xml:space="preserve">Que retenir ? </w:t>
      </w:r>
      <w:r w:rsidR="00B92094" w:rsidRPr="006E4902">
        <w:rPr>
          <w:rFonts w:ascii="Linux Libertine" w:hAnsi="Linux Libertine"/>
          <w:szCs w:val="21"/>
        </w:rPr>
        <w:t xml:space="preserve">On retiendra que cette politique est très critiquée, notamment par </w:t>
      </w:r>
      <w:r w:rsidR="003D1B92" w:rsidRPr="006E4902">
        <w:rPr>
          <w:rFonts w:ascii="Linux Libertine" w:hAnsi="Linux Libertine"/>
          <w:szCs w:val="21"/>
        </w:rPr>
        <w:t xml:space="preserve">Georges </w:t>
      </w:r>
      <w:r w:rsidR="00A93343" w:rsidRPr="006E4902">
        <w:rPr>
          <w:rFonts w:ascii="Linux Libertine" w:hAnsi="Linux Libertine"/>
          <w:szCs w:val="21"/>
        </w:rPr>
        <w:t>Cl</w:t>
      </w:r>
      <w:r w:rsidR="00A93343" w:rsidRPr="006E4902">
        <w:rPr>
          <w:rFonts w:ascii="Linux Libertine" w:hAnsi="Linux Libertine"/>
          <w:szCs w:val="21"/>
        </w:rPr>
        <w:t>e</w:t>
      </w:r>
      <w:r w:rsidR="00A93343" w:rsidRPr="006E4902">
        <w:rPr>
          <w:rFonts w:ascii="Linux Libertine" w:hAnsi="Linux Libertine"/>
          <w:szCs w:val="21"/>
        </w:rPr>
        <w:t>me</w:t>
      </w:r>
      <w:r w:rsidR="00A93343" w:rsidRPr="006E4902">
        <w:rPr>
          <w:rFonts w:ascii="Linux Libertine" w:hAnsi="Linux Libertine"/>
          <w:szCs w:val="21"/>
        </w:rPr>
        <w:t>n</w:t>
      </w:r>
      <w:r w:rsidR="00A93343" w:rsidRPr="006E4902">
        <w:rPr>
          <w:rFonts w:ascii="Linux Libertine" w:hAnsi="Linux Libertine"/>
          <w:szCs w:val="21"/>
        </w:rPr>
        <w:t>ceau</w:t>
      </w:r>
      <w:r w:rsidR="002A110A" w:rsidRPr="006E4902">
        <w:rPr>
          <w:rFonts w:ascii="Linux Libertine" w:hAnsi="Linux Libertine"/>
          <w:szCs w:val="21"/>
        </w:rPr>
        <w:t xml:space="preserve"> (un radical)</w:t>
      </w:r>
      <w:r w:rsidR="00B92094" w:rsidRPr="006E4902">
        <w:rPr>
          <w:rFonts w:ascii="Linux Libertine" w:hAnsi="Linux Libertine"/>
          <w:szCs w:val="21"/>
        </w:rPr>
        <w:t xml:space="preserve"> qui</w:t>
      </w:r>
      <w:r w:rsidR="002A110A" w:rsidRPr="006E4902">
        <w:rPr>
          <w:rFonts w:ascii="Linux Libertine" w:hAnsi="Linux Libertine"/>
          <w:szCs w:val="21"/>
        </w:rPr>
        <w:t xml:space="preserve"> est un des rares députés à dénoncer la notion de « races inférieures » et </w:t>
      </w:r>
      <w:r w:rsidR="00B92094" w:rsidRPr="006E4902">
        <w:rPr>
          <w:rFonts w:ascii="Linux Libertine" w:hAnsi="Linux Libertine"/>
          <w:szCs w:val="21"/>
        </w:rPr>
        <w:t>la « mission civilisatrice »</w:t>
      </w:r>
      <w:r w:rsidR="00280938" w:rsidRPr="006E4902">
        <w:rPr>
          <w:rFonts w:ascii="Linux Libertine" w:hAnsi="Linux Libertine"/>
          <w:szCs w:val="21"/>
        </w:rPr>
        <w:t xml:space="preserve"> (on peut renvoyer pour ça à un débat très célèbre à la Chambre entre Jules Ferry et </w:t>
      </w:r>
      <w:r w:rsidR="00A93343" w:rsidRPr="006E4902">
        <w:rPr>
          <w:rFonts w:ascii="Linux Libertine" w:hAnsi="Linux Libertine"/>
          <w:szCs w:val="21"/>
        </w:rPr>
        <w:t>Clemenceau</w:t>
      </w:r>
      <w:r w:rsidR="00280938" w:rsidRPr="006E4902">
        <w:rPr>
          <w:rFonts w:ascii="Linux Libertine" w:hAnsi="Linux Libertine"/>
          <w:szCs w:val="21"/>
        </w:rPr>
        <w:t>)</w:t>
      </w:r>
      <w:r w:rsidR="00617258" w:rsidRPr="006E4902">
        <w:rPr>
          <w:rFonts w:ascii="Linux Libertine" w:hAnsi="Linux Libertine"/>
          <w:szCs w:val="21"/>
        </w:rPr>
        <w:t>.</w:t>
      </w:r>
    </w:p>
    <w:p w:rsidR="00EC4147" w:rsidRPr="006E4902" w:rsidRDefault="00EC4147" w:rsidP="001A6036">
      <w:pPr>
        <w:ind w:firstLine="425"/>
        <w:rPr>
          <w:rFonts w:ascii="Linux Libertine" w:hAnsi="Linux Libertine"/>
          <w:szCs w:val="21"/>
        </w:rPr>
      </w:pPr>
      <w:r w:rsidRPr="006E4902">
        <w:rPr>
          <w:rFonts w:ascii="Linux Libertine" w:hAnsi="Linux Libertine"/>
          <w:szCs w:val="21"/>
        </w:rPr>
        <w:t xml:space="preserve">Pour conclure sur cette République coloniale, </w:t>
      </w:r>
      <w:r w:rsidR="003C5F0D" w:rsidRPr="006E4902">
        <w:rPr>
          <w:rFonts w:ascii="Linux Libertine" w:hAnsi="Linux Libertine"/>
          <w:szCs w:val="21"/>
        </w:rPr>
        <w:t xml:space="preserve">on va </w:t>
      </w:r>
      <w:r w:rsidRPr="006E4902">
        <w:rPr>
          <w:rFonts w:ascii="Linux Libertine" w:hAnsi="Linux Libertine"/>
          <w:szCs w:val="21"/>
        </w:rPr>
        <w:t>noter que cette construction de l</w:t>
      </w:r>
      <w:r w:rsidR="00D3108E">
        <w:rPr>
          <w:rFonts w:ascii="Linux Libertine" w:hAnsi="Linux Libertine"/>
          <w:szCs w:val="21"/>
        </w:rPr>
        <w:t>’</w:t>
      </w:r>
      <w:r w:rsidRPr="006E4902">
        <w:rPr>
          <w:rFonts w:ascii="Linux Libertine" w:hAnsi="Linux Libertine"/>
          <w:szCs w:val="21"/>
        </w:rPr>
        <w:t>empire colonial se fait dans l</w:t>
      </w:r>
      <w:r w:rsidR="00D3108E">
        <w:rPr>
          <w:rFonts w:ascii="Linux Libertine" w:hAnsi="Linux Libertine"/>
          <w:szCs w:val="21"/>
        </w:rPr>
        <w:t>’</w:t>
      </w:r>
      <w:r w:rsidRPr="006E4902">
        <w:rPr>
          <w:rFonts w:ascii="Linux Libertine" w:hAnsi="Linux Libertine"/>
          <w:szCs w:val="21"/>
        </w:rPr>
        <w:t>indifférence presque généralisée de l</w:t>
      </w:r>
      <w:r w:rsidR="00D3108E">
        <w:rPr>
          <w:rFonts w:ascii="Linux Libertine" w:hAnsi="Linux Libertine"/>
          <w:szCs w:val="21"/>
        </w:rPr>
        <w:t>’</w:t>
      </w:r>
      <w:r w:rsidRPr="006E4902">
        <w:rPr>
          <w:rFonts w:ascii="Linux Libertine" w:hAnsi="Linux Libertine"/>
          <w:szCs w:val="21"/>
        </w:rPr>
        <w:t>opinion publique</w:t>
      </w:r>
      <w:r w:rsidR="00307AB5" w:rsidRPr="006E4902">
        <w:rPr>
          <w:rFonts w:ascii="Linux Libertine" w:hAnsi="Linux Libertine"/>
          <w:szCs w:val="21"/>
        </w:rPr>
        <w:t>. Le</w:t>
      </w:r>
      <w:r w:rsidR="009B2286" w:rsidRPr="006E4902">
        <w:rPr>
          <w:rFonts w:ascii="Linux Libertine" w:hAnsi="Linux Libertine"/>
          <w:szCs w:val="21"/>
        </w:rPr>
        <w:t>s français s</w:t>
      </w:r>
      <w:r w:rsidR="00D3108E">
        <w:rPr>
          <w:rFonts w:ascii="Linux Libertine" w:hAnsi="Linux Libertine"/>
          <w:szCs w:val="21"/>
        </w:rPr>
        <w:t>’</w:t>
      </w:r>
      <w:r w:rsidR="009B2286" w:rsidRPr="006E4902">
        <w:rPr>
          <w:rFonts w:ascii="Linux Libertine" w:hAnsi="Linux Libertine"/>
          <w:szCs w:val="21"/>
        </w:rPr>
        <w:t>intéressent peu à l</w:t>
      </w:r>
      <w:r w:rsidR="00D3108E">
        <w:rPr>
          <w:rFonts w:ascii="Linux Libertine" w:hAnsi="Linux Libertine"/>
          <w:szCs w:val="21"/>
        </w:rPr>
        <w:t>’</w:t>
      </w:r>
      <w:r w:rsidR="009B2286" w:rsidRPr="006E4902">
        <w:rPr>
          <w:rFonts w:ascii="Linux Libertine" w:hAnsi="Linux Libertine"/>
          <w:szCs w:val="21"/>
        </w:rPr>
        <w:t>empire à ce moment-là, et il y a donc une indifférence polie face à l</w:t>
      </w:r>
      <w:r w:rsidR="00D3108E">
        <w:rPr>
          <w:rFonts w:ascii="Linux Libertine" w:hAnsi="Linux Libertine"/>
          <w:szCs w:val="21"/>
        </w:rPr>
        <w:t>’</w:t>
      </w:r>
      <w:r w:rsidR="009B2286" w:rsidRPr="006E4902">
        <w:rPr>
          <w:rFonts w:ascii="Linux Libertine" w:hAnsi="Linux Libertine"/>
          <w:szCs w:val="21"/>
        </w:rPr>
        <w:t xml:space="preserve">œuvre </w:t>
      </w:r>
      <w:r w:rsidR="00307AB5" w:rsidRPr="006E4902">
        <w:rPr>
          <w:rFonts w:ascii="Linux Libertine" w:hAnsi="Linux Libertine"/>
          <w:szCs w:val="21"/>
        </w:rPr>
        <w:t>impériale de Jules Ferry</w:t>
      </w:r>
      <w:r w:rsidR="009B2286" w:rsidRPr="006E4902">
        <w:rPr>
          <w:rFonts w:ascii="Linux Libertine" w:hAnsi="Linux Libertine"/>
          <w:szCs w:val="21"/>
        </w:rPr>
        <w:t>.</w:t>
      </w:r>
    </w:p>
    <w:p w:rsidR="0093732F" w:rsidRPr="006E4902" w:rsidRDefault="008646FD" w:rsidP="001A6036">
      <w:pPr>
        <w:ind w:firstLine="425"/>
        <w:rPr>
          <w:rFonts w:ascii="Linux Libertine" w:hAnsi="Linux Libertine"/>
          <w:szCs w:val="21"/>
        </w:rPr>
      </w:pPr>
      <w:r w:rsidRPr="006E4902">
        <w:rPr>
          <w:rFonts w:ascii="Linux Libertine" w:hAnsi="Linux Libertine"/>
          <w:szCs w:val="21"/>
        </w:rPr>
        <w:t>Néanmoins, en mars 1885, Jules Ferry</w:t>
      </w:r>
      <w:r w:rsidR="00C738B0" w:rsidRPr="006E4902">
        <w:rPr>
          <w:rFonts w:ascii="Linux Libertine" w:hAnsi="Linux Libertine"/>
          <w:szCs w:val="21"/>
        </w:rPr>
        <w:t xml:space="preserve"> et son gouvernement "</w:t>
      </w:r>
      <w:r w:rsidRPr="006E4902">
        <w:rPr>
          <w:rFonts w:ascii="Linux Libertine" w:hAnsi="Linux Libertine"/>
          <w:szCs w:val="21"/>
        </w:rPr>
        <w:t>tombe</w:t>
      </w:r>
      <w:r w:rsidR="00C738B0" w:rsidRPr="006E4902">
        <w:rPr>
          <w:rFonts w:ascii="Linux Libertine" w:hAnsi="Linux Libertine"/>
          <w:szCs w:val="21"/>
        </w:rPr>
        <w:t>nt" sous les coups de l</w:t>
      </w:r>
      <w:r w:rsidR="00D3108E">
        <w:rPr>
          <w:rFonts w:ascii="Linux Libertine" w:hAnsi="Linux Libertine"/>
          <w:szCs w:val="21"/>
        </w:rPr>
        <w:t>’</w:t>
      </w:r>
      <w:r w:rsidR="00C738B0" w:rsidRPr="006E4902">
        <w:rPr>
          <w:rFonts w:ascii="Linux Libertine" w:hAnsi="Linux Libertine"/>
          <w:szCs w:val="21"/>
        </w:rPr>
        <w:t>opposition conjuguée à la fois de la droite monarchiste</w:t>
      </w:r>
      <w:r w:rsidR="00930F38" w:rsidRPr="006E4902">
        <w:rPr>
          <w:rFonts w:ascii="Linux Libertine" w:hAnsi="Linux Libertine"/>
          <w:szCs w:val="21"/>
        </w:rPr>
        <w:t xml:space="preserve"> et des radicaux, sur la question du To</w:t>
      </w:r>
      <w:r w:rsidR="00930F38" w:rsidRPr="006E4902">
        <w:rPr>
          <w:rFonts w:ascii="Linux Libertine" w:hAnsi="Linux Libertine"/>
          <w:szCs w:val="21"/>
        </w:rPr>
        <w:t>n</w:t>
      </w:r>
      <w:r w:rsidR="00930F38" w:rsidRPr="006E4902">
        <w:rPr>
          <w:rFonts w:ascii="Linux Libertine" w:hAnsi="Linux Libertine"/>
          <w:szCs w:val="21"/>
        </w:rPr>
        <w:t>kin (on avait surnommé à l</w:t>
      </w:r>
      <w:r w:rsidR="00D3108E">
        <w:rPr>
          <w:rFonts w:ascii="Linux Libertine" w:hAnsi="Linux Libertine"/>
          <w:szCs w:val="21"/>
        </w:rPr>
        <w:t>’</w:t>
      </w:r>
      <w:r w:rsidR="00930F38" w:rsidRPr="006E4902">
        <w:rPr>
          <w:rFonts w:ascii="Linux Libertine" w:hAnsi="Linux Libertine"/>
          <w:szCs w:val="21"/>
        </w:rPr>
        <w:t>époque Jules Ferry le « tonkinois »).</w:t>
      </w:r>
    </w:p>
    <w:p w:rsidR="0042347D" w:rsidRPr="006E4902" w:rsidRDefault="0042347D" w:rsidP="001A6036">
      <w:pPr>
        <w:ind w:firstLine="425"/>
        <w:rPr>
          <w:rFonts w:ascii="Linux Libertine" w:hAnsi="Linux Libertine"/>
          <w:szCs w:val="21"/>
        </w:rPr>
      </w:pPr>
      <w:r w:rsidRPr="006E4902">
        <w:rPr>
          <w:rFonts w:ascii="Linux Libertine" w:hAnsi="Linux Libertine"/>
          <w:szCs w:val="21"/>
        </w:rPr>
        <w:t>La droite monarchiste lui reprochait</w:t>
      </w:r>
      <w:r w:rsidR="00EC0F90" w:rsidRPr="006E4902">
        <w:rPr>
          <w:rFonts w:ascii="Linux Libertine" w:hAnsi="Linux Libertine"/>
          <w:szCs w:val="21"/>
        </w:rPr>
        <w:t xml:space="preserve"> à travers son action colonisatrice </w:t>
      </w:r>
      <w:r w:rsidR="00195ED2" w:rsidRPr="006E4902">
        <w:rPr>
          <w:rFonts w:ascii="Linux Libertine" w:hAnsi="Linux Libertine"/>
          <w:szCs w:val="21"/>
        </w:rPr>
        <w:t>de dépenser trop d</w:t>
      </w:r>
      <w:r w:rsidR="00D3108E">
        <w:rPr>
          <w:rFonts w:ascii="Linux Libertine" w:hAnsi="Linux Libertine"/>
          <w:szCs w:val="21"/>
        </w:rPr>
        <w:t>’</w:t>
      </w:r>
      <w:r w:rsidR="00195ED2" w:rsidRPr="006E4902">
        <w:rPr>
          <w:rFonts w:ascii="Linux Libertine" w:hAnsi="Linux Libertine"/>
          <w:szCs w:val="21"/>
        </w:rPr>
        <w:t>argent, argent qui aurait été mieux pourvu à la préparation de la revanche</w:t>
      </w:r>
      <w:r w:rsidR="005170E0" w:rsidRPr="006E4902">
        <w:rPr>
          <w:rFonts w:ascii="Linux Libertine" w:hAnsi="Linux Libertine"/>
          <w:szCs w:val="21"/>
        </w:rPr>
        <w:t>. La droite nati</w:t>
      </w:r>
      <w:r w:rsidR="005170E0" w:rsidRPr="006E4902">
        <w:rPr>
          <w:rFonts w:ascii="Linux Libertine" w:hAnsi="Linux Libertine"/>
          <w:szCs w:val="21"/>
        </w:rPr>
        <w:t>o</w:t>
      </w:r>
      <w:r w:rsidR="005170E0" w:rsidRPr="006E4902">
        <w:rPr>
          <w:rFonts w:ascii="Linux Libertine" w:hAnsi="Linux Libertine"/>
          <w:szCs w:val="21"/>
        </w:rPr>
        <w:t>naliste dénonce ainsi l</w:t>
      </w:r>
      <w:r w:rsidR="00D3108E">
        <w:rPr>
          <w:rFonts w:ascii="Linux Libertine" w:hAnsi="Linux Libertine"/>
          <w:szCs w:val="21"/>
        </w:rPr>
        <w:t>’</w:t>
      </w:r>
      <w:r w:rsidR="005170E0" w:rsidRPr="006E4902">
        <w:rPr>
          <w:rFonts w:ascii="Linux Libertine" w:hAnsi="Linux Libertine"/>
          <w:szCs w:val="21"/>
        </w:rPr>
        <w:t>impérialisme français de Jules Ferry au nom de la revanche.</w:t>
      </w:r>
    </w:p>
    <w:p w:rsidR="002031E1" w:rsidRPr="006E4902" w:rsidRDefault="002031E1" w:rsidP="001A6036">
      <w:pPr>
        <w:ind w:firstLine="425"/>
        <w:rPr>
          <w:rFonts w:ascii="Linux Libertine" w:hAnsi="Linux Libertine"/>
          <w:szCs w:val="21"/>
        </w:rPr>
      </w:pPr>
      <w:r w:rsidRPr="006E4902">
        <w:rPr>
          <w:rFonts w:ascii="Linux Libertine" w:hAnsi="Linux Libertine"/>
          <w:szCs w:val="21"/>
        </w:rPr>
        <w:t>Les radicaux</w:t>
      </w:r>
      <w:r w:rsidR="003249C7" w:rsidRPr="006E4902">
        <w:rPr>
          <w:rFonts w:ascii="Linux Libertine" w:hAnsi="Linux Libertine"/>
          <w:szCs w:val="21"/>
        </w:rPr>
        <w:t>,</w:t>
      </w:r>
      <w:r w:rsidRPr="006E4902">
        <w:rPr>
          <w:rFonts w:ascii="Linux Libertine" w:hAnsi="Linux Libertine"/>
          <w:szCs w:val="21"/>
        </w:rPr>
        <w:t xml:space="preserve"> de leur côté</w:t>
      </w:r>
      <w:r w:rsidR="003249C7" w:rsidRPr="006E4902">
        <w:rPr>
          <w:rFonts w:ascii="Linux Libertine" w:hAnsi="Linux Libertine"/>
          <w:szCs w:val="21"/>
        </w:rPr>
        <w:t>,</w:t>
      </w:r>
      <w:r w:rsidRPr="006E4902">
        <w:rPr>
          <w:rFonts w:ascii="Linux Libertine" w:hAnsi="Linux Libertine"/>
          <w:szCs w:val="21"/>
        </w:rPr>
        <w:t xml:space="preserve"> dénonçaient les dépenses colonialistes qui auraient été plus utiles</w:t>
      </w:r>
      <w:r w:rsidR="00CA2541" w:rsidRPr="006E4902">
        <w:rPr>
          <w:rFonts w:ascii="Linux Libertine" w:hAnsi="Linux Libertine"/>
          <w:szCs w:val="21"/>
        </w:rPr>
        <w:t xml:space="preserve"> pour assurer </w:t>
      </w:r>
      <w:r w:rsidRPr="006E4902">
        <w:rPr>
          <w:rFonts w:ascii="Linux Libertine" w:hAnsi="Linux Libertine"/>
          <w:szCs w:val="21"/>
        </w:rPr>
        <w:t>le financement de la construction d</w:t>
      </w:r>
      <w:r w:rsidR="00D3108E">
        <w:rPr>
          <w:rFonts w:ascii="Linux Libertine" w:hAnsi="Linux Libertine"/>
          <w:szCs w:val="21"/>
        </w:rPr>
        <w:t>’</w:t>
      </w:r>
      <w:r w:rsidRPr="006E4902">
        <w:rPr>
          <w:rFonts w:ascii="Linux Libertine" w:hAnsi="Linux Libertine"/>
          <w:szCs w:val="21"/>
        </w:rPr>
        <w:t>écoles et de services publics.</w:t>
      </w:r>
      <w:r w:rsidR="001B7FA5" w:rsidRPr="006E4902">
        <w:rPr>
          <w:rFonts w:ascii="Linux Libertine" w:hAnsi="Linux Libertine"/>
          <w:szCs w:val="21"/>
        </w:rPr>
        <w:t xml:space="preserve"> Pour </w:t>
      </w:r>
      <w:r w:rsidR="00A93343" w:rsidRPr="006E4902">
        <w:rPr>
          <w:rFonts w:ascii="Linux Libertine" w:hAnsi="Linux Libertine"/>
          <w:szCs w:val="21"/>
        </w:rPr>
        <w:t>Cl</w:t>
      </w:r>
      <w:r w:rsidR="00A93343" w:rsidRPr="006E4902">
        <w:rPr>
          <w:rFonts w:ascii="Linux Libertine" w:hAnsi="Linux Libertine"/>
          <w:szCs w:val="21"/>
        </w:rPr>
        <w:t>e</w:t>
      </w:r>
      <w:r w:rsidR="00A93343" w:rsidRPr="006E4902">
        <w:rPr>
          <w:rFonts w:ascii="Linux Libertine" w:hAnsi="Linux Libertine"/>
          <w:szCs w:val="21"/>
        </w:rPr>
        <w:t>menceau</w:t>
      </w:r>
      <w:r w:rsidR="001B7FA5" w:rsidRPr="006E4902">
        <w:rPr>
          <w:rFonts w:ascii="Linux Libertine" w:hAnsi="Linux Libertine"/>
          <w:szCs w:val="21"/>
        </w:rPr>
        <w:t>, la politique coloniale coûte cher en termes internes d</w:t>
      </w:r>
      <w:r w:rsidR="00D3108E">
        <w:rPr>
          <w:rFonts w:ascii="Linux Libertine" w:hAnsi="Linux Libertine"/>
          <w:szCs w:val="21"/>
        </w:rPr>
        <w:t>’</w:t>
      </w:r>
      <w:r w:rsidR="001B7FA5" w:rsidRPr="006E4902">
        <w:rPr>
          <w:rFonts w:ascii="Linux Libertine" w:hAnsi="Linux Libertine"/>
          <w:szCs w:val="21"/>
        </w:rPr>
        <w:t>abord car elle représente des budgets en moins.</w:t>
      </w:r>
    </w:p>
    <w:p w:rsidR="002031E1" w:rsidRPr="005D6887" w:rsidRDefault="002031E1" w:rsidP="004518B5">
      <w:pPr>
        <w:pStyle w:val="Titre2"/>
      </w:pPr>
      <w:bookmarkStart w:id="21" w:name="_Ref276919194"/>
      <w:bookmarkStart w:id="22" w:name="_Toc73514668"/>
      <w:r w:rsidRPr="005D6887">
        <w:t>Le temps des crises</w:t>
      </w:r>
      <w:r w:rsidR="00996CD3" w:rsidRPr="005D6887">
        <w:t xml:space="preserve"> (1885-1900)</w:t>
      </w:r>
      <w:bookmarkEnd w:id="21"/>
      <w:bookmarkEnd w:id="22"/>
    </w:p>
    <w:p w:rsidR="00EE70AA" w:rsidRPr="006E4902" w:rsidRDefault="009E6391" w:rsidP="00A109AD">
      <w:pPr>
        <w:spacing w:before="220"/>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année 1885 est une date majeure et marque une rupture, parce qu</w:t>
      </w:r>
      <w:r w:rsidR="00D3108E">
        <w:rPr>
          <w:rFonts w:ascii="Linux Libertine" w:hAnsi="Linux Libertine"/>
          <w:szCs w:val="21"/>
        </w:rPr>
        <w:t>’</w:t>
      </w:r>
      <w:r w:rsidRPr="006E4902">
        <w:rPr>
          <w:rFonts w:ascii="Linux Libertine" w:hAnsi="Linux Libertine"/>
          <w:szCs w:val="21"/>
        </w:rPr>
        <w:t xml:space="preserve">on peut dire </w:t>
      </w:r>
      <w:r w:rsidR="00622EBD" w:rsidRPr="006E4902">
        <w:rPr>
          <w:rFonts w:ascii="Linux Libertine" w:hAnsi="Linux Libertine"/>
          <w:szCs w:val="21"/>
        </w:rPr>
        <w:t xml:space="preserve">que </w:t>
      </w:r>
      <w:r w:rsidRPr="006E4902">
        <w:rPr>
          <w:rFonts w:ascii="Linux Libertine" w:hAnsi="Linux Libertine"/>
          <w:szCs w:val="21"/>
        </w:rPr>
        <w:t>la chute de Jules Ferry</w:t>
      </w:r>
      <w:r w:rsidR="00622EBD" w:rsidRPr="006E4902">
        <w:rPr>
          <w:rFonts w:ascii="Linux Libertine" w:hAnsi="Linux Libertine"/>
          <w:szCs w:val="21"/>
        </w:rPr>
        <w:t xml:space="preserve"> en mars 1885 </w:t>
      </w:r>
      <w:r w:rsidR="00D43D57" w:rsidRPr="006E4902">
        <w:rPr>
          <w:rFonts w:ascii="Linux Libertine" w:hAnsi="Linux Libertine"/>
          <w:szCs w:val="21"/>
        </w:rPr>
        <w:t xml:space="preserve">est </w:t>
      </w:r>
      <w:r w:rsidR="00622EBD" w:rsidRPr="006E4902">
        <w:rPr>
          <w:rFonts w:ascii="Linux Libertine" w:hAnsi="Linux Libertine"/>
          <w:szCs w:val="21"/>
        </w:rPr>
        <w:t xml:space="preserve">la fin </w:t>
      </w:r>
      <w:r w:rsidR="000D2895" w:rsidRPr="006E4902">
        <w:rPr>
          <w:rFonts w:ascii="Linux Libertine" w:hAnsi="Linux Libertine"/>
          <w:szCs w:val="21"/>
        </w:rPr>
        <w:t xml:space="preserve">de ce que les historiens appellent </w:t>
      </w:r>
      <w:r w:rsidR="00622EBD" w:rsidRPr="006E4902">
        <w:rPr>
          <w:rFonts w:ascii="Linux Libertine" w:hAnsi="Linux Libertine"/>
          <w:szCs w:val="21"/>
        </w:rPr>
        <w:t xml:space="preserve">la </w:t>
      </w:r>
      <w:r w:rsidR="00BE538F" w:rsidRPr="006E4902">
        <w:rPr>
          <w:rFonts w:ascii="Linux Libertine" w:hAnsi="Linux Libertine"/>
          <w:szCs w:val="21"/>
        </w:rPr>
        <w:t xml:space="preserve">période </w:t>
      </w:r>
      <w:r w:rsidR="00622EBD" w:rsidRPr="006E4902">
        <w:rPr>
          <w:rFonts w:ascii="Linux Libertine" w:hAnsi="Linux Libertine"/>
          <w:szCs w:val="21"/>
        </w:rPr>
        <w:t>fond</w:t>
      </w:r>
      <w:r w:rsidR="00622EBD" w:rsidRPr="006E4902">
        <w:rPr>
          <w:rFonts w:ascii="Linux Libertine" w:hAnsi="Linux Libertine"/>
          <w:szCs w:val="21"/>
        </w:rPr>
        <w:t>a</w:t>
      </w:r>
      <w:r w:rsidR="00622EBD" w:rsidRPr="006E4902">
        <w:rPr>
          <w:rFonts w:ascii="Linux Libertine" w:hAnsi="Linux Libertine"/>
          <w:szCs w:val="21"/>
        </w:rPr>
        <w:t>t</w:t>
      </w:r>
      <w:r w:rsidR="00BE538F" w:rsidRPr="006E4902">
        <w:rPr>
          <w:rFonts w:ascii="Linux Libertine" w:hAnsi="Linux Libertine"/>
          <w:szCs w:val="21"/>
        </w:rPr>
        <w:t>r</w:t>
      </w:r>
      <w:r w:rsidR="000D2895" w:rsidRPr="006E4902">
        <w:rPr>
          <w:rFonts w:ascii="Linux Libertine" w:hAnsi="Linux Libertine"/>
          <w:szCs w:val="21"/>
        </w:rPr>
        <w:t>i</w:t>
      </w:r>
      <w:r w:rsidR="00BE538F" w:rsidRPr="006E4902">
        <w:rPr>
          <w:rFonts w:ascii="Linux Libertine" w:hAnsi="Linux Libertine"/>
          <w:szCs w:val="21"/>
        </w:rPr>
        <w:t>ce</w:t>
      </w:r>
      <w:r w:rsidR="00622EBD" w:rsidRPr="006E4902">
        <w:rPr>
          <w:rFonts w:ascii="Linux Libertine" w:hAnsi="Linux Libertine"/>
          <w:szCs w:val="21"/>
        </w:rPr>
        <w:t xml:space="preserve"> de la République.</w:t>
      </w:r>
    </w:p>
    <w:p w:rsidR="00E074BC" w:rsidRPr="006E4902" w:rsidRDefault="006D5BF1" w:rsidP="00A109AD">
      <w:pPr>
        <w:ind w:firstLine="425"/>
        <w:rPr>
          <w:rFonts w:ascii="Linux Libertine" w:hAnsi="Linux Libertine"/>
          <w:szCs w:val="21"/>
        </w:rPr>
      </w:pPr>
      <w:r w:rsidRPr="006E4902">
        <w:rPr>
          <w:rFonts w:ascii="Linux Libertine" w:hAnsi="Linux Libertine"/>
          <w:szCs w:val="21"/>
        </w:rPr>
        <w:t>La période qui s</w:t>
      </w:r>
      <w:r w:rsidR="00D3108E">
        <w:rPr>
          <w:rFonts w:ascii="Linux Libertine" w:hAnsi="Linux Libertine"/>
          <w:szCs w:val="21"/>
        </w:rPr>
        <w:t>’</w:t>
      </w:r>
      <w:r w:rsidRPr="006E4902">
        <w:rPr>
          <w:rFonts w:ascii="Linux Libertine" w:hAnsi="Linux Libertine"/>
          <w:szCs w:val="21"/>
        </w:rPr>
        <w:t>ouvre ensuite est déterminante pour notre culture politique actuelle</w:t>
      </w:r>
      <w:r w:rsidR="005D64CC" w:rsidRPr="006E4902">
        <w:rPr>
          <w:rFonts w:ascii="Linux Libertine" w:hAnsi="Linux Libertine"/>
          <w:szCs w:val="21"/>
        </w:rPr>
        <w:t xml:space="preserve"> et pour comprendre la culture politique française au XX</w:t>
      </w:r>
      <w:r w:rsidR="005D64CC" w:rsidRPr="006E4902">
        <w:rPr>
          <w:rFonts w:ascii="Linux Libertine" w:hAnsi="Linux Libertine"/>
          <w:szCs w:val="21"/>
          <w:vertAlign w:val="superscript"/>
        </w:rPr>
        <w:t>e</w:t>
      </w:r>
      <w:r w:rsidR="005D64CC" w:rsidRPr="006E4902">
        <w:rPr>
          <w:rFonts w:ascii="Linux Libertine" w:hAnsi="Linux Libertine"/>
          <w:szCs w:val="21"/>
        </w:rPr>
        <w:t xml:space="preserve"> siècle.</w:t>
      </w:r>
      <w:r w:rsidR="00E42B13" w:rsidRPr="006E4902">
        <w:rPr>
          <w:rFonts w:ascii="Linux Libertine" w:hAnsi="Linux Libertine"/>
          <w:szCs w:val="21"/>
        </w:rPr>
        <w:t xml:space="preserve"> </w:t>
      </w:r>
      <w:r w:rsidR="00E074BC" w:rsidRPr="006E4902">
        <w:rPr>
          <w:rFonts w:ascii="Linux Libertine" w:hAnsi="Linux Libertine"/>
          <w:szCs w:val="21"/>
        </w:rPr>
        <w:t xml:space="preserve">Cette période sera marquée par deux crises </w:t>
      </w:r>
      <w:r w:rsidR="00BB2564" w:rsidRPr="006E4902">
        <w:rPr>
          <w:rFonts w:ascii="Linux Libertine" w:hAnsi="Linux Libertine"/>
          <w:szCs w:val="21"/>
        </w:rPr>
        <w:t xml:space="preserve">politiques </w:t>
      </w:r>
      <w:r w:rsidR="00E074BC" w:rsidRPr="006E4902">
        <w:rPr>
          <w:rFonts w:ascii="Linux Libertine" w:hAnsi="Linux Libertine"/>
          <w:szCs w:val="21"/>
        </w:rPr>
        <w:t>majeures</w:t>
      </w:r>
      <w:r w:rsidR="00835579" w:rsidRPr="006E4902">
        <w:rPr>
          <w:rFonts w:ascii="Linux Libertine" w:hAnsi="Linux Libertine"/>
          <w:szCs w:val="21"/>
        </w:rPr>
        <w:t xml:space="preserve"> : </w:t>
      </w:r>
      <w:r w:rsidR="00E42B13" w:rsidRPr="006E4902">
        <w:rPr>
          <w:rFonts w:ascii="Linux Libertine" w:hAnsi="Linux Libertine"/>
          <w:szCs w:val="21"/>
        </w:rPr>
        <w:t>la crise boulangiste (1886-1889) et l</w:t>
      </w:r>
      <w:r w:rsidR="00D3108E">
        <w:rPr>
          <w:rFonts w:ascii="Linux Libertine" w:hAnsi="Linux Libertine"/>
          <w:szCs w:val="21"/>
        </w:rPr>
        <w:t>’</w:t>
      </w:r>
      <w:r w:rsidR="00E42B13" w:rsidRPr="006E4902">
        <w:rPr>
          <w:rFonts w:ascii="Linux Libertine" w:hAnsi="Linux Libertine"/>
          <w:szCs w:val="21"/>
        </w:rPr>
        <w:t>affaire Dreyfus (1894-1906) ; deux crises qui vont marquer durablement notre culture politique.</w:t>
      </w:r>
    </w:p>
    <w:p w:rsidR="00544C01" w:rsidRPr="006E4902" w:rsidRDefault="00544C01" w:rsidP="00A109AD">
      <w:pPr>
        <w:ind w:firstLine="425"/>
        <w:rPr>
          <w:rFonts w:ascii="Linux Libertine" w:hAnsi="Linux Libertine"/>
          <w:szCs w:val="21"/>
        </w:rPr>
      </w:pPr>
      <w:r w:rsidRPr="006E4902">
        <w:rPr>
          <w:rFonts w:ascii="Linux Libertine" w:hAnsi="Linux Libertine"/>
          <w:szCs w:val="21"/>
        </w:rPr>
        <w:t>La seule question à se poser est de savoir pourquoi il y a une telle contestation du régime r</w:t>
      </w:r>
      <w:r w:rsidRPr="006E4902">
        <w:rPr>
          <w:rFonts w:ascii="Linux Libertine" w:hAnsi="Linux Libertine"/>
          <w:szCs w:val="21"/>
        </w:rPr>
        <w:t>é</w:t>
      </w:r>
      <w:r w:rsidRPr="006E4902">
        <w:rPr>
          <w:rFonts w:ascii="Linux Libertine" w:hAnsi="Linux Libertine"/>
          <w:szCs w:val="21"/>
        </w:rPr>
        <w:t>publicain ?</w:t>
      </w:r>
    </w:p>
    <w:p w:rsidR="00AD5C58" w:rsidRPr="00AD5C58" w:rsidRDefault="00AD5C58" w:rsidP="004518B5">
      <w:pPr>
        <w:pStyle w:val="Titre3"/>
      </w:pPr>
      <w:bookmarkStart w:id="23" w:name="_Ref276923322"/>
      <w:bookmarkStart w:id="24" w:name="_Toc73514669"/>
      <w:r>
        <w:t>Une société en crise</w:t>
      </w:r>
      <w:bookmarkEnd w:id="23"/>
      <w:bookmarkEnd w:id="24"/>
    </w:p>
    <w:p w:rsidR="00AB443B" w:rsidRPr="00C97632" w:rsidRDefault="00C97632" w:rsidP="00A904FB">
      <w:pPr>
        <w:pStyle w:val="Titre4"/>
      </w:pPr>
      <w:bookmarkStart w:id="25" w:name="_Ref276923325"/>
      <w:r w:rsidRPr="00C97632">
        <w:t>Le marasme économique et social</w:t>
      </w:r>
      <w:bookmarkEnd w:id="25"/>
    </w:p>
    <w:p w:rsidR="00AD5C58" w:rsidRPr="006E4902" w:rsidRDefault="00C97632" w:rsidP="006878E7">
      <w:pPr>
        <w:ind w:firstLine="425"/>
        <w:rPr>
          <w:rFonts w:ascii="Linux Libertine" w:hAnsi="Linux Libertine"/>
          <w:szCs w:val="21"/>
        </w:rPr>
      </w:pPr>
      <w:r w:rsidRPr="006E4902">
        <w:rPr>
          <w:rFonts w:ascii="Linux Libertine" w:hAnsi="Linux Libertine"/>
          <w:szCs w:val="21"/>
        </w:rPr>
        <w:t>Sur le plan économique, à l</w:t>
      </w:r>
      <w:r w:rsidR="00D3108E">
        <w:rPr>
          <w:rFonts w:ascii="Linux Libertine" w:hAnsi="Linux Libertine"/>
          <w:szCs w:val="21"/>
        </w:rPr>
        <w:t>’</w:t>
      </w:r>
      <w:r w:rsidRPr="006E4902">
        <w:rPr>
          <w:rFonts w:ascii="Linux Libertine" w:hAnsi="Linux Libertine"/>
          <w:szCs w:val="21"/>
        </w:rPr>
        <w:t>échelle mondiale</w:t>
      </w:r>
      <w:r w:rsidR="00732FB8" w:rsidRPr="006E4902">
        <w:rPr>
          <w:rFonts w:ascii="Linux Libertine" w:hAnsi="Linux Libertine"/>
          <w:szCs w:val="21"/>
        </w:rPr>
        <w:t>, se produit la Grande Dépression en</w:t>
      </w:r>
      <w:r w:rsidR="00964C76" w:rsidRPr="006E4902">
        <w:rPr>
          <w:rFonts w:ascii="Linux Libertine" w:hAnsi="Linux Libertine"/>
          <w:szCs w:val="21"/>
        </w:rPr>
        <w:t>tre</w:t>
      </w:r>
      <w:r w:rsidR="00732FB8" w:rsidRPr="006E4902">
        <w:rPr>
          <w:rFonts w:ascii="Linux Libertine" w:hAnsi="Linux Libertine"/>
          <w:szCs w:val="21"/>
        </w:rPr>
        <w:t xml:space="preserve"> 1873 et 1896.</w:t>
      </w:r>
      <w:r w:rsidR="005F1235" w:rsidRPr="006E4902">
        <w:rPr>
          <w:rFonts w:ascii="Linux Libertine" w:hAnsi="Linux Libertine"/>
          <w:szCs w:val="21"/>
        </w:rPr>
        <w:t xml:space="preserve"> C</w:t>
      </w:r>
      <w:r w:rsidR="00D3108E">
        <w:rPr>
          <w:rFonts w:ascii="Linux Libertine" w:hAnsi="Linux Libertine"/>
          <w:szCs w:val="21"/>
        </w:rPr>
        <w:t>’</w:t>
      </w:r>
      <w:r w:rsidR="005F1235" w:rsidRPr="006E4902">
        <w:rPr>
          <w:rFonts w:ascii="Linux Libertine" w:hAnsi="Linux Libertine"/>
          <w:szCs w:val="21"/>
        </w:rPr>
        <w:t>est la première grande crise du capitalisme. On peut rajouter à cette Grande Dépre</w:t>
      </w:r>
      <w:r w:rsidR="005F1235" w:rsidRPr="006E4902">
        <w:rPr>
          <w:rFonts w:ascii="Linux Libertine" w:hAnsi="Linux Libertine"/>
          <w:szCs w:val="21"/>
        </w:rPr>
        <w:t>s</w:t>
      </w:r>
      <w:r w:rsidR="005F1235" w:rsidRPr="006E4902">
        <w:rPr>
          <w:rFonts w:ascii="Linux Libertine" w:hAnsi="Linux Libertine"/>
          <w:szCs w:val="21"/>
        </w:rPr>
        <w:t xml:space="preserve">sion un krach célèbre, celui de la banque </w:t>
      </w:r>
      <w:r w:rsidR="00E3423D" w:rsidRPr="006E4902">
        <w:rPr>
          <w:rFonts w:ascii="Linux Libertine" w:hAnsi="Linux Libertine"/>
          <w:szCs w:val="21"/>
        </w:rPr>
        <w:t>L</w:t>
      </w:r>
      <w:r w:rsidR="00D3108E">
        <w:rPr>
          <w:rFonts w:ascii="Linux Libertine" w:hAnsi="Linux Libertine"/>
          <w:szCs w:val="21"/>
        </w:rPr>
        <w:t>’</w:t>
      </w:r>
      <w:r w:rsidR="00E3423D" w:rsidRPr="006E4902">
        <w:rPr>
          <w:rFonts w:ascii="Linux Libertine" w:hAnsi="Linux Libertine"/>
          <w:szCs w:val="21"/>
        </w:rPr>
        <w:t xml:space="preserve">Union </w:t>
      </w:r>
      <w:r w:rsidR="00447034" w:rsidRPr="006E4902">
        <w:rPr>
          <w:rFonts w:ascii="Linux Libertine" w:hAnsi="Linux Libertine"/>
          <w:szCs w:val="21"/>
        </w:rPr>
        <w:t>G</w:t>
      </w:r>
      <w:r w:rsidR="00E3423D" w:rsidRPr="006E4902">
        <w:rPr>
          <w:rFonts w:ascii="Linux Libertine" w:hAnsi="Linux Libertine"/>
          <w:szCs w:val="21"/>
        </w:rPr>
        <w:t>énérale en 1882</w:t>
      </w:r>
      <w:r w:rsidR="007D5E3E" w:rsidRPr="006E4902">
        <w:rPr>
          <w:rFonts w:ascii="Linux Libertine" w:hAnsi="Linux Libertine"/>
          <w:szCs w:val="21"/>
        </w:rPr>
        <w:t>.</w:t>
      </w:r>
    </w:p>
    <w:p w:rsidR="00734DF3" w:rsidRPr="006E4902" w:rsidRDefault="00734DF3" w:rsidP="006878E7">
      <w:pPr>
        <w:ind w:firstLine="425"/>
        <w:rPr>
          <w:rFonts w:ascii="Linux Libertine" w:hAnsi="Linux Libertine"/>
          <w:szCs w:val="21"/>
        </w:rPr>
      </w:pPr>
      <w:r w:rsidRPr="006E4902">
        <w:rPr>
          <w:rFonts w:ascii="Linux Libertine" w:hAnsi="Linux Libertine"/>
          <w:szCs w:val="21"/>
        </w:rPr>
        <w:t>La conjugaison de la Grande Dépression et du krach de L</w:t>
      </w:r>
      <w:r w:rsidR="00D3108E">
        <w:rPr>
          <w:rFonts w:ascii="Linux Libertine" w:hAnsi="Linux Libertine"/>
          <w:szCs w:val="21"/>
        </w:rPr>
        <w:t>’</w:t>
      </w:r>
      <w:r w:rsidRPr="006E4902">
        <w:rPr>
          <w:rFonts w:ascii="Linux Libertine" w:hAnsi="Linux Libertine"/>
          <w:szCs w:val="21"/>
        </w:rPr>
        <w:t xml:space="preserve">Union Générale met à bas </w:t>
      </w:r>
      <w:r w:rsidR="005549FA" w:rsidRPr="006E4902">
        <w:rPr>
          <w:rFonts w:ascii="Linux Libertine" w:hAnsi="Linux Libertine"/>
          <w:szCs w:val="21"/>
        </w:rPr>
        <w:t xml:space="preserve">la moitié du système bancaire français et provoque </w:t>
      </w:r>
      <w:r w:rsidR="0073323C" w:rsidRPr="006E4902">
        <w:rPr>
          <w:rFonts w:ascii="Linux Libertine" w:hAnsi="Linux Libertine"/>
          <w:szCs w:val="21"/>
        </w:rPr>
        <w:t>en France un ralentissement très net de la croissance</w:t>
      </w:r>
      <w:r w:rsidR="00322D84" w:rsidRPr="006E4902">
        <w:rPr>
          <w:rFonts w:ascii="Linux Libertine" w:hAnsi="Linux Libertine"/>
          <w:szCs w:val="21"/>
        </w:rPr>
        <w:t>.</w:t>
      </w:r>
    </w:p>
    <w:p w:rsidR="00F24A93" w:rsidRPr="006E4902" w:rsidRDefault="00995872" w:rsidP="006878E7">
      <w:pPr>
        <w:ind w:firstLine="425"/>
        <w:rPr>
          <w:rFonts w:ascii="Linux Libertine" w:hAnsi="Linux Libertine"/>
          <w:szCs w:val="21"/>
        </w:rPr>
      </w:pPr>
      <w:r w:rsidRPr="006E4902">
        <w:rPr>
          <w:rFonts w:ascii="Linux Libertine" w:hAnsi="Linux Libertine"/>
          <w:szCs w:val="21"/>
        </w:rPr>
        <w:t>Avant d</w:t>
      </w:r>
      <w:r w:rsidR="00D3108E">
        <w:rPr>
          <w:rFonts w:ascii="Linux Libertine" w:hAnsi="Linux Libertine"/>
          <w:szCs w:val="21"/>
        </w:rPr>
        <w:t>’</w:t>
      </w:r>
      <w:r w:rsidRPr="006E4902">
        <w:rPr>
          <w:rFonts w:ascii="Linux Libertine" w:hAnsi="Linux Libertine"/>
          <w:szCs w:val="21"/>
        </w:rPr>
        <w:t>entrer dans les détails, donnons quelques indicateurs économiques qui vont p</w:t>
      </w:r>
      <w:r w:rsidRPr="006E4902">
        <w:rPr>
          <w:rFonts w:ascii="Linux Libertine" w:hAnsi="Linux Libertine"/>
          <w:szCs w:val="21"/>
        </w:rPr>
        <w:t>a</w:t>
      </w:r>
      <w:r w:rsidRPr="006E4902">
        <w:rPr>
          <w:rFonts w:ascii="Linux Libertine" w:hAnsi="Linux Libertine"/>
          <w:szCs w:val="21"/>
        </w:rPr>
        <w:t>ra</w:t>
      </w:r>
      <w:r w:rsidR="00E379B6" w:rsidRPr="006E4902">
        <w:rPr>
          <w:rFonts w:ascii="Linux Libertine" w:hAnsi="Linux Libertine"/>
          <w:szCs w:val="21"/>
        </w:rPr>
        <w:t>ître intéressants. Jusqu</w:t>
      </w:r>
      <w:r w:rsidR="00D3108E">
        <w:rPr>
          <w:rFonts w:ascii="Linux Libertine" w:hAnsi="Linux Libertine"/>
          <w:szCs w:val="21"/>
        </w:rPr>
        <w:t>’</w:t>
      </w:r>
      <w:r w:rsidR="00E379B6" w:rsidRPr="006E4902">
        <w:rPr>
          <w:rFonts w:ascii="Linux Libertine" w:hAnsi="Linux Libertine"/>
          <w:szCs w:val="21"/>
        </w:rPr>
        <w:t>au début des années 1880, la France est encore la deuxième puissance indu</w:t>
      </w:r>
      <w:r w:rsidR="00E379B6" w:rsidRPr="006E4902">
        <w:rPr>
          <w:rFonts w:ascii="Linux Libertine" w:hAnsi="Linux Libertine"/>
          <w:szCs w:val="21"/>
        </w:rPr>
        <w:t>s</w:t>
      </w:r>
      <w:r w:rsidR="00E379B6" w:rsidRPr="006E4902">
        <w:rPr>
          <w:rFonts w:ascii="Linux Libertine" w:hAnsi="Linux Libertine"/>
          <w:szCs w:val="21"/>
        </w:rPr>
        <w:t>trielle.</w:t>
      </w:r>
      <w:r w:rsidR="000C219F" w:rsidRPr="006E4902">
        <w:rPr>
          <w:rFonts w:ascii="Linux Libertine" w:hAnsi="Linux Libertine"/>
          <w:szCs w:val="21"/>
        </w:rPr>
        <w:t xml:space="preserve"> Mais, en 1880, la France n</w:t>
      </w:r>
      <w:r w:rsidR="00D3108E">
        <w:rPr>
          <w:rFonts w:ascii="Linux Libertine" w:hAnsi="Linux Libertine"/>
          <w:szCs w:val="21"/>
        </w:rPr>
        <w:t>’</w:t>
      </w:r>
      <w:r w:rsidR="000C219F" w:rsidRPr="006E4902">
        <w:rPr>
          <w:rFonts w:ascii="Linux Libertine" w:hAnsi="Linux Libertine"/>
          <w:szCs w:val="21"/>
        </w:rPr>
        <w:t>est plus la deuxième puissance industrielle mondiale ; elle est désormais dépassée par l</w:t>
      </w:r>
      <w:r w:rsidR="00D3108E">
        <w:rPr>
          <w:rFonts w:ascii="Linux Libertine" w:hAnsi="Linux Libertine"/>
          <w:szCs w:val="21"/>
        </w:rPr>
        <w:t>’</w:t>
      </w:r>
      <w:r w:rsidR="000C219F" w:rsidRPr="006E4902">
        <w:rPr>
          <w:rFonts w:ascii="Linux Libertine" w:hAnsi="Linux Libertine"/>
          <w:szCs w:val="21"/>
        </w:rPr>
        <w:t xml:space="preserve">Allemagne bismarckienne </w:t>
      </w:r>
      <w:r w:rsidR="00AB6CA9" w:rsidRPr="006E4902">
        <w:rPr>
          <w:rFonts w:ascii="Linux Libertine" w:hAnsi="Linux Libertine"/>
          <w:szCs w:val="21"/>
        </w:rPr>
        <w:t>(qui est un pays-moteur de la de</w:t>
      </w:r>
      <w:r w:rsidR="00AB6CA9" w:rsidRPr="006E4902">
        <w:rPr>
          <w:rFonts w:ascii="Linux Libertine" w:hAnsi="Linux Libertine"/>
          <w:szCs w:val="21"/>
        </w:rPr>
        <w:t>u</w:t>
      </w:r>
      <w:r w:rsidR="00AB6CA9" w:rsidRPr="006E4902">
        <w:rPr>
          <w:rFonts w:ascii="Linux Libertine" w:hAnsi="Linux Libertine"/>
          <w:szCs w:val="21"/>
        </w:rPr>
        <w:t>xième i</w:t>
      </w:r>
      <w:r w:rsidR="00AB6CA9" w:rsidRPr="006E4902">
        <w:rPr>
          <w:rFonts w:ascii="Linux Libertine" w:hAnsi="Linux Libertine"/>
          <w:szCs w:val="21"/>
        </w:rPr>
        <w:t>n</w:t>
      </w:r>
      <w:r w:rsidR="00AB6CA9" w:rsidRPr="006E4902">
        <w:rPr>
          <w:rFonts w:ascii="Linux Libertine" w:hAnsi="Linux Libertine"/>
          <w:szCs w:val="21"/>
        </w:rPr>
        <w:t>dustrialisation)</w:t>
      </w:r>
      <w:r w:rsidR="000C4BCD" w:rsidRPr="006E4902">
        <w:rPr>
          <w:rFonts w:ascii="Linux Libertine" w:hAnsi="Linux Libertine"/>
          <w:szCs w:val="21"/>
        </w:rPr>
        <w:t xml:space="preserve"> mais également par les États-Unis</w:t>
      </w:r>
      <w:r w:rsidR="003340B7" w:rsidRPr="006E4902">
        <w:rPr>
          <w:rFonts w:ascii="Linux Libertine" w:hAnsi="Linux Libertine"/>
          <w:szCs w:val="21"/>
        </w:rPr>
        <w:t>.</w:t>
      </w:r>
    </w:p>
    <w:p w:rsidR="00995872" w:rsidRPr="006E4902" w:rsidRDefault="003340B7" w:rsidP="006878E7">
      <w:pPr>
        <w:ind w:firstLine="425"/>
        <w:rPr>
          <w:rFonts w:ascii="Linux Libertine" w:hAnsi="Linux Libertine"/>
          <w:szCs w:val="21"/>
        </w:rPr>
      </w:pPr>
      <w:r w:rsidRPr="006E4902">
        <w:rPr>
          <w:rFonts w:ascii="Linux Libertine" w:hAnsi="Linux Libertine"/>
          <w:szCs w:val="21"/>
        </w:rPr>
        <w:t xml:space="preserve">À ce déclassement industriel il faut ajouter </w:t>
      </w:r>
      <w:r w:rsidR="00B5520D">
        <w:rPr>
          <w:rFonts w:ascii="Linux Libertine" w:hAnsi="Linux Libertine"/>
          <w:szCs w:val="21"/>
        </w:rPr>
        <w:t>–</w:t>
      </w:r>
      <w:r w:rsidRPr="006E4902">
        <w:rPr>
          <w:rFonts w:ascii="Linux Libertine" w:hAnsi="Linux Libertine"/>
          <w:szCs w:val="21"/>
        </w:rPr>
        <w:t xml:space="preserve"> parce que la France est d</w:t>
      </w:r>
      <w:r w:rsidR="00D3108E">
        <w:rPr>
          <w:rFonts w:ascii="Linux Libertine" w:hAnsi="Linux Libertine"/>
          <w:szCs w:val="21"/>
        </w:rPr>
        <w:t>’</w:t>
      </w:r>
      <w:r w:rsidRPr="006E4902">
        <w:rPr>
          <w:rFonts w:ascii="Linux Libertine" w:hAnsi="Linux Libertine"/>
          <w:szCs w:val="21"/>
        </w:rPr>
        <w:t>abord un pays pr</w:t>
      </w:r>
      <w:r w:rsidRPr="006E4902">
        <w:rPr>
          <w:rFonts w:ascii="Linux Libertine" w:hAnsi="Linux Libertine"/>
          <w:szCs w:val="21"/>
        </w:rPr>
        <w:t>o</w:t>
      </w:r>
      <w:r w:rsidRPr="006E4902">
        <w:rPr>
          <w:rFonts w:ascii="Linux Libertine" w:hAnsi="Linux Libertine"/>
          <w:szCs w:val="21"/>
        </w:rPr>
        <w:t xml:space="preserve">fondément rural </w:t>
      </w:r>
      <w:r w:rsidR="00B5520D">
        <w:rPr>
          <w:rFonts w:ascii="Linux Libertine" w:hAnsi="Linux Libertine"/>
          <w:szCs w:val="21"/>
        </w:rPr>
        <w:t>–</w:t>
      </w:r>
      <w:r w:rsidRPr="006E4902">
        <w:rPr>
          <w:rFonts w:ascii="Linux Libertine" w:hAnsi="Linux Libertine"/>
          <w:szCs w:val="21"/>
        </w:rPr>
        <w:t xml:space="preserve"> </w:t>
      </w:r>
      <w:r w:rsidR="00A90911" w:rsidRPr="006E4902">
        <w:rPr>
          <w:rFonts w:ascii="Linux Libertine" w:hAnsi="Linux Libertine"/>
          <w:szCs w:val="21"/>
        </w:rPr>
        <w:t>une crise majeure de l</w:t>
      </w:r>
      <w:r w:rsidR="00D3108E">
        <w:rPr>
          <w:rFonts w:ascii="Linux Libertine" w:hAnsi="Linux Libertine"/>
          <w:szCs w:val="21"/>
        </w:rPr>
        <w:t>’</w:t>
      </w:r>
      <w:r w:rsidR="00A90911" w:rsidRPr="006E4902">
        <w:rPr>
          <w:rFonts w:ascii="Linux Libertine" w:hAnsi="Linux Libertine"/>
          <w:szCs w:val="21"/>
        </w:rPr>
        <w:t>agriculture française, durablement touchée par la co</w:t>
      </w:r>
      <w:r w:rsidR="00A90911" w:rsidRPr="006E4902">
        <w:rPr>
          <w:rFonts w:ascii="Linux Libertine" w:hAnsi="Linux Libertine"/>
          <w:szCs w:val="21"/>
        </w:rPr>
        <w:t>n</w:t>
      </w:r>
      <w:r w:rsidR="00A90911" w:rsidRPr="006E4902">
        <w:rPr>
          <w:rFonts w:ascii="Linux Libertine" w:hAnsi="Linux Libertine"/>
          <w:szCs w:val="21"/>
        </w:rPr>
        <w:t>currence des « pays neufs » (notamment la culture céréalière)</w:t>
      </w:r>
      <w:r w:rsidR="00F57EAC" w:rsidRPr="006E4902">
        <w:rPr>
          <w:rFonts w:ascii="Linux Libertine" w:hAnsi="Linux Libertine"/>
          <w:szCs w:val="21"/>
        </w:rPr>
        <w:t xml:space="preserve"> </w:t>
      </w:r>
      <w:r w:rsidR="00B5520D">
        <w:rPr>
          <w:rFonts w:ascii="Linux Libertine" w:hAnsi="Linux Libertine"/>
          <w:szCs w:val="21"/>
        </w:rPr>
        <w:t>–</w:t>
      </w:r>
      <w:r w:rsidR="00F57EAC" w:rsidRPr="006E4902">
        <w:rPr>
          <w:rFonts w:ascii="Linux Libertine" w:hAnsi="Linux Libertine"/>
          <w:szCs w:val="21"/>
        </w:rPr>
        <w:t xml:space="preserve"> Argentin</w:t>
      </w:r>
      <w:r w:rsidR="005A13A7" w:rsidRPr="006E4902">
        <w:rPr>
          <w:rFonts w:ascii="Linux Libertine" w:hAnsi="Linux Libertine"/>
          <w:szCs w:val="21"/>
        </w:rPr>
        <w:t>e, Nouvelle-Zélande, Australie (c</w:t>
      </w:r>
      <w:r w:rsidR="00D3108E">
        <w:rPr>
          <w:rFonts w:ascii="Linux Libertine" w:hAnsi="Linux Libertine"/>
          <w:szCs w:val="21"/>
        </w:rPr>
        <w:t>’</w:t>
      </w:r>
      <w:r w:rsidR="005A13A7" w:rsidRPr="006E4902">
        <w:rPr>
          <w:rFonts w:ascii="Linux Libertine" w:hAnsi="Linux Libertine"/>
          <w:szCs w:val="21"/>
        </w:rPr>
        <w:t>est le début des cargos frigorifiques, et on commence à manger de la viande argentine en Europe)</w:t>
      </w:r>
      <w:r w:rsidR="00540DCB" w:rsidRPr="006E4902">
        <w:rPr>
          <w:rFonts w:ascii="Linux Libertine" w:hAnsi="Linux Libertine"/>
          <w:szCs w:val="21"/>
        </w:rPr>
        <w:t>. C</w:t>
      </w:r>
      <w:r w:rsidR="00D3108E">
        <w:rPr>
          <w:rFonts w:ascii="Linux Libertine" w:hAnsi="Linux Libertine"/>
          <w:szCs w:val="21"/>
        </w:rPr>
        <w:t>’</w:t>
      </w:r>
      <w:r w:rsidR="00540DCB" w:rsidRPr="006E4902">
        <w:rPr>
          <w:rFonts w:ascii="Linux Libertine" w:hAnsi="Linux Libertine"/>
          <w:szCs w:val="21"/>
        </w:rPr>
        <w:t>est donc le monde rural qui va payer le prix fort de cette crise</w:t>
      </w:r>
      <w:r w:rsidR="00B6159E" w:rsidRPr="006E4902">
        <w:rPr>
          <w:rFonts w:ascii="Linux Libertine" w:hAnsi="Linux Libertine"/>
          <w:szCs w:val="21"/>
        </w:rPr>
        <w:t>, notamment les vieilles régions d</w:t>
      </w:r>
      <w:r w:rsidR="00D3108E">
        <w:rPr>
          <w:rFonts w:ascii="Linux Libertine" w:hAnsi="Linux Libertine"/>
          <w:szCs w:val="21"/>
        </w:rPr>
        <w:t>’</w:t>
      </w:r>
      <w:r w:rsidR="00B6159E" w:rsidRPr="006E4902">
        <w:rPr>
          <w:rFonts w:ascii="Linux Libertine" w:hAnsi="Linux Libertine"/>
          <w:szCs w:val="21"/>
        </w:rPr>
        <w:t>agriculture archaïque</w:t>
      </w:r>
      <w:r w:rsidR="003E3184" w:rsidRPr="006E4902">
        <w:rPr>
          <w:rFonts w:ascii="Linux Libertine" w:hAnsi="Linux Libertine"/>
          <w:szCs w:val="21"/>
        </w:rPr>
        <w:t xml:space="preserve"> (toutes les régions de </w:t>
      </w:r>
      <w:r w:rsidR="005368BA" w:rsidRPr="006E4902">
        <w:rPr>
          <w:rFonts w:ascii="Linux Libertine" w:hAnsi="Linux Libertine"/>
          <w:szCs w:val="21"/>
        </w:rPr>
        <w:t xml:space="preserve">basse </w:t>
      </w:r>
      <w:r w:rsidR="003E3184" w:rsidRPr="006E4902">
        <w:rPr>
          <w:rFonts w:ascii="Linux Libertine" w:hAnsi="Linux Libertine"/>
          <w:szCs w:val="21"/>
        </w:rPr>
        <w:t>et moyenne montagne : Ma</w:t>
      </w:r>
      <w:r w:rsidR="003E3184" w:rsidRPr="006E4902">
        <w:rPr>
          <w:rFonts w:ascii="Linux Libertine" w:hAnsi="Linux Libertine"/>
          <w:szCs w:val="21"/>
        </w:rPr>
        <w:t>s</w:t>
      </w:r>
      <w:r w:rsidR="003E3184" w:rsidRPr="006E4902">
        <w:rPr>
          <w:rFonts w:ascii="Linux Libertine" w:hAnsi="Linux Libertine"/>
          <w:szCs w:val="21"/>
        </w:rPr>
        <w:t>sif Central, Morvan, Vosges, Pyrénées</w:t>
      </w:r>
      <w:r w:rsidR="00A807A0" w:rsidRPr="006E4902">
        <w:rPr>
          <w:rFonts w:ascii="Linux Libertine" w:hAnsi="Linux Libertine"/>
          <w:szCs w:val="21"/>
        </w:rPr>
        <w:t>, Alpes du Sud</w:t>
      </w:r>
      <w:r w:rsidR="007B222D" w:rsidRPr="006E4902">
        <w:rPr>
          <w:rFonts w:ascii="Linux Libertine" w:hAnsi="Linux Libertine"/>
          <w:szCs w:val="21"/>
        </w:rPr>
        <w:t>) qui sont frappés par un exode massif</w:t>
      </w:r>
      <w:r w:rsidR="00A615D8" w:rsidRPr="006E4902">
        <w:rPr>
          <w:rFonts w:ascii="Linux Libertine" w:hAnsi="Linux Libertine"/>
          <w:szCs w:val="21"/>
        </w:rPr>
        <w:t>. To</w:t>
      </w:r>
      <w:r w:rsidR="00A615D8" w:rsidRPr="006E4902">
        <w:rPr>
          <w:rFonts w:ascii="Linux Libertine" w:hAnsi="Linux Libertine"/>
          <w:szCs w:val="21"/>
        </w:rPr>
        <w:t>u</w:t>
      </w:r>
      <w:r w:rsidR="00A615D8" w:rsidRPr="006E4902">
        <w:rPr>
          <w:rFonts w:ascii="Linux Libertine" w:hAnsi="Linux Libertine"/>
          <w:szCs w:val="21"/>
        </w:rPr>
        <w:t>jours</w:t>
      </w:r>
      <w:r w:rsidR="00301E07" w:rsidRPr="006E4902">
        <w:rPr>
          <w:rFonts w:ascii="Linux Libertine" w:hAnsi="Linux Libertine"/>
          <w:szCs w:val="21"/>
        </w:rPr>
        <w:t xml:space="preserve"> dans l</w:t>
      </w:r>
      <w:r w:rsidR="00D3108E">
        <w:rPr>
          <w:rFonts w:ascii="Linux Libertine" w:hAnsi="Linux Libertine"/>
          <w:szCs w:val="21"/>
        </w:rPr>
        <w:t>’</w:t>
      </w:r>
      <w:r w:rsidR="00A615D8" w:rsidRPr="006E4902">
        <w:rPr>
          <w:rFonts w:ascii="Linux Libertine" w:hAnsi="Linux Libertine"/>
          <w:szCs w:val="21"/>
        </w:rPr>
        <w:t>agric</w:t>
      </w:r>
      <w:r w:rsidR="00301E07" w:rsidRPr="006E4902">
        <w:rPr>
          <w:rFonts w:ascii="Linux Libertine" w:hAnsi="Linux Libertine"/>
          <w:szCs w:val="21"/>
        </w:rPr>
        <w:t>ulture</w:t>
      </w:r>
      <w:r w:rsidR="00A615D8" w:rsidRPr="006E4902">
        <w:rPr>
          <w:rFonts w:ascii="Linux Libertine" w:hAnsi="Linux Libertine"/>
          <w:szCs w:val="21"/>
        </w:rPr>
        <w:t xml:space="preserve">, un secteur particulièrement touché est </w:t>
      </w:r>
      <w:r w:rsidR="004B0AE5" w:rsidRPr="006E4902">
        <w:rPr>
          <w:rFonts w:ascii="Linux Libertine" w:hAnsi="Linux Libertine"/>
          <w:szCs w:val="21"/>
        </w:rPr>
        <w:t>le secteur de la viticulture par la crise du phylloxera</w:t>
      </w:r>
      <w:r w:rsidR="007D49DB" w:rsidRPr="006E4902">
        <w:rPr>
          <w:rFonts w:ascii="Linux Libertine" w:hAnsi="Linux Libertine"/>
          <w:szCs w:val="21"/>
        </w:rPr>
        <w:t xml:space="preserve">, qui détruit la quasi-totalité du vignoble français </w:t>
      </w:r>
      <w:r w:rsidR="00816F3E" w:rsidRPr="006E4902">
        <w:rPr>
          <w:rFonts w:ascii="Linux Libertine" w:hAnsi="Linux Libertine"/>
          <w:szCs w:val="21"/>
        </w:rPr>
        <w:t xml:space="preserve">(pour résoudre cette crise, on a importé des pieds </w:t>
      </w:r>
      <w:r w:rsidR="00E97F90" w:rsidRPr="006E4902">
        <w:rPr>
          <w:rFonts w:ascii="Linux Libertine" w:hAnsi="Linux Libertine"/>
          <w:szCs w:val="21"/>
        </w:rPr>
        <w:t>d</w:t>
      </w:r>
      <w:r w:rsidR="00D3108E">
        <w:rPr>
          <w:rFonts w:ascii="Linux Libertine" w:hAnsi="Linux Libertine"/>
          <w:szCs w:val="21"/>
        </w:rPr>
        <w:t>’</w:t>
      </w:r>
      <w:r w:rsidR="00E97F90" w:rsidRPr="006E4902">
        <w:rPr>
          <w:rFonts w:ascii="Linux Libertine" w:hAnsi="Linux Libertine"/>
          <w:szCs w:val="21"/>
        </w:rPr>
        <w:t xml:space="preserve">origine américaine </w:t>
      </w:r>
      <w:r w:rsidR="00816F3E" w:rsidRPr="006E4902">
        <w:rPr>
          <w:rFonts w:ascii="Linux Libertine" w:hAnsi="Linux Libertine"/>
          <w:szCs w:val="21"/>
        </w:rPr>
        <w:t>résistants</w:t>
      </w:r>
      <w:r w:rsidR="00E97F90" w:rsidRPr="006E4902">
        <w:rPr>
          <w:rFonts w:ascii="Linux Libertine" w:hAnsi="Linux Libertine"/>
          <w:szCs w:val="21"/>
        </w:rPr>
        <w:t xml:space="preserve"> </w:t>
      </w:r>
      <w:r w:rsidR="00816F3E" w:rsidRPr="006E4902">
        <w:rPr>
          <w:rFonts w:ascii="Linux Libertine" w:hAnsi="Linux Libertine"/>
          <w:szCs w:val="21"/>
        </w:rPr>
        <w:t>au virus sur le</w:t>
      </w:r>
      <w:r w:rsidR="00816F3E" w:rsidRPr="006E4902">
        <w:rPr>
          <w:rFonts w:ascii="Linux Libertine" w:hAnsi="Linux Libertine"/>
          <w:szCs w:val="21"/>
        </w:rPr>
        <w:t>s</w:t>
      </w:r>
      <w:r w:rsidR="00816F3E" w:rsidRPr="006E4902">
        <w:rPr>
          <w:rFonts w:ascii="Linux Libertine" w:hAnsi="Linux Libertine"/>
          <w:szCs w:val="21"/>
        </w:rPr>
        <w:t>quels on a greffé des souches françaises)</w:t>
      </w:r>
      <w:r w:rsidR="00156E96" w:rsidRPr="006E4902">
        <w:rPr>
          <w:rFonts w:ascii="Linux Libertine" w:hAnsi="Linux Libertine"/>
          <w:szCs w:val="21"/>
        </w:rPr>
        <w:t>.</w:t>
      </w:r>
    </w:p>
    <w:p w:rsidR="00F24A93" w:rsidRPr="006E4902" w:rsidRDefault="00062A0B" w:rsidP="006878E7">
      <w:pPr>
        <w:ind w:firstLine="425"/>
        <w:rPr>
          <w:rFonts w:ascii="Linux Libertine" w:hAnsi="Linux Libertine"/>
          <w:szCs w:val="21"/>
        </w:rPr>
      </w:pPr>
      <w:r w:rsidRPr="006E4902">
        <w:rPr>
          <w:rFonts w:ascii="Linux Libertine" w:hAnsi="Linux Libertine"/>
          <w:szCs w:val="21"/>
        </w:rPr>
        <w:t>Passons à l</w:t>
      </w:r>
      <w:r w:rsidR="00D3108E">
        <w:rPr>
          <w:rFonts w:ascii="Linux Libertine" w:hAnsi="Linux Libertine"/>
          <w:szCs w:val="21"/>
        </w:rPr>
        <w:t>’</w:t>
      </w:r>
      <w:r w:rsidRPr="006E4902">
        <w:rPr>
          <w:rFonts w:ascii="Linux Libertine" w:hAnsi="Linux Libertine"/>
          <w:szCs w:val="21"/>
        </w:rPr>
        <w:t>industrie. Tous les secteurs industriels sont touchés</w:t>
      </w:r>
      <w:r w:rsidR="00D6726C" w:rsidRPr="006E4902">
        <w:rPr>
          <w:rFonts w:ascii="Linux Libertine" w:hAnsi="Linux Libertine"/>
          <w:szCs w:val="21"/>
        </w:rPr>
        <w:t xml:space="preserve"> et la France entre pour la première fois dans une phase de chômage de masse. À Paris, ville ouvrière par excellence, un ouvrier sur deux est au chômage.</w:t>
      </w:r>
    </w:p>
    <w:p w:rsidR="00365A78" w:rsidRPr="006E4902" w:rsidRDefault="00DD4531" w:rsidP="006878E7">
      <w:pPr>
        <w:ind w:firstLine="425"/>
        <w:rPr>
          <w:rFonts w:ascii="Linux Libertine" w:hAnsi="Linux Libertine"/>
          <w:szCs w:val="21"/>
        </w:rPr>
      </w:pPr>
      <w:r w:rsidRPr="006E4902">
        <w:rPr>
          <w:rFonts w:ascii="Linux Libertine" w:hAnsi="Linux Libertine"/>
          <w:szCs w:val="21"/>
        </w:rPr>
        <w:t>Ça a une conséquence majeure : la République "opportuniste" n</w:t>
      </w:r>
      <w:r w:rsidR="00D3108E">
        <w:rPr>
          <w:rFonts w:ascii="Linux Libertine" w:hAnsi="Linux Libertine"/>
          <w:szCs w:val="21"/>
        </w:rPr>
        <w:t>’</w:t>
      </w:r>
      <w:r w:rsidRPr="006E4902">
        <w:rPr>
          <w:rFonts w:ascii="Linux Libertine" w:hAnsi="Linux Libertine"/>
          <w:szCs w:val="21"/>
        </w:rPr>
        <w:t>a pas de politique éc</w:t>
      </w:r>
      <w:r w:rsidRPr="006E4902">
        <w:rPr>
          <w:rFonts w:ascii="Linux Libertine" w:hAnsi="Linux Libertine"/>
          <w:szCs w:val="21"/>
        </w:rPr>
        <w:t>o</w:t>
      </w:r>
      <w:r w:rsidRPr="006E4902">
        <w:rPr>
          <w:rFonts w:ascii="Linux Libertine" w:hAnsi="Linux Libertine"/>
          <w:szCs w:val="21"/>
        </w:rPr>
        <w:t>nomique et sociale</w:t>
      </w:r>
      <w:r w:rsidR="00707C69" w:rsidRPr="006E4902">
        <w:rPr>
          <w:rFonts w:ascii="Linux Libertine" w:hAnsi="Linux Libertine"/>
          <w:szCs w:val="21"/>
        </w:rPr>
        <w:t>. L</w:t>
      </w:r>
      <w:r w:rsidR="00D3108E">
        <w:rPr>
          <w:rFonts w:ascii="Linux Libertine" w:hAnsi="Linux Libertine"/>
          <w:szCs w:val="21"/>
        </w:rPr>
        <w:t>’</w:t>
      </w:r>
      <w:r w:rsidR="00707C69" w:rsidRPr="006E4902">
        <w:rPr>
          <w:rFonts w:ascii="Linux Libertine" w:hAnsi="Linux Libertine"/>
          <w:szCs w:val="21"/>
        </w:rPr>
        <w:t>intervention de l</w:t>
      </w:r>
      <w:r w:rsidR="00D3108E">
        <w:rPr>
          <w:rFonts w:ascii="Linux Libertine" w:hAnsi="Linux Libertine"/>
          <w:szCs w:val="21"/>
        </w:rPr>
        <w:t>’</w:t>
      </w:r>
      <w:r w:rsidR="00707C69" w:rsidRPr="006E4902">
        <w:rPr>
          <w:rFonts w:ascii="Linux Libertine" w:hAnsi="Linux Libertine"/>
          <w:szCs w:val="21"/>
        </w:rPr>
        <w:t>État est très limitée. La seule exception qu</w:t>
      </w:r>
      <w:r w:rsidR="00D3108E">
        <w:rPr>
          <w:rFonts w:ascii="Linux Libertine" w:hAnsi="Linux Libertine"/>
          <w:szCs w:val="21"/>
        </w:rPr>
        <w:t>’</w:t>
      </w:r>
      <w:r w:rsidR="00707C69" w:rsidRPr="006E4902">
        <w:rPr>
          <w:rFonts w:ascii="Linux Libertine" w:hAnsi="Linux Libertine"/>
          <w:szCs w:val="21"/>
        </w:rPr>
        <w:t xml:space="preserve">on peut citer est un plan très célèbre, entre 1878 et 1879 : le plan </w:t>
      </w:r>
      <w:r w:rsidR="00126AF0" w:rsidRPr="006E4902">
        <w:rPr>
          <w:rFonts w:ascii="Linux Libertine" w:hAnsi="Linux Libertine"/>
          <w:szCs w:val="21"/>
        </w:rPr>
        <w:t>Freycinet</w:t>
      </w:r>
      <w:r w:rsidR="00501305" w:rsidRPr="006E4902">
        <w:rPr>
          <w:rFonts w:ascii="Linux Libertine" w:hAnsi="Linux Libertine"/>
          <w:szCs w:val="21"/>
        </w:rPr>
        <w:t>, qui est un plan de construction d</w:t>
      </w:r>
      <w:r w:rsidR="00D3108E">
        <w:rPr>
          <w:rFonts w:ascii="Linux Libertine" w:hAnsi="Linux Libertine"/>
          <w:szCs w:val="21"/>
        </w:rPr>
        <w:t>’</w:t>
      </w:r>
      <w:r w:rsidR="00501305" w:rsidRPr="006E4902">
        <w:rPr>
          <w:rFonts w:ascii="Linux Libertine" w:hAnsi="Linux Libertine"/>
          <w:szCs w:val="21"/>
        </w:rPr>
        <w:t>infrastructures</w:t>
      </w:r>
      <w:r w:rsidR="007D522F" w:rsidRPr="006E4902">
        <w:rPr>
          <w:rFonts w:ascii="Linux Libertine" w:hAnsi="Linux Libertine"/>
          <w:szCs w:val="21"/>
        </w:rPr>
        <w:t xml:space="preserve"> </w:t>
      </w:r>
      <w:r w:rsidR="00B5520D">
        <w:rPr>
          <w:rFonts w:ascii="Linux Libertine" w:hAnsi="Linux Libertine"/>
          <w:szCs w:val="21"/>
        </w:rPr>
        <w:t>–</w:t>
      </w:r>
      <w:r w:rsidR="007D522F" w:rsidRPr="006E4902">
        <w:rPr>
          <w:rFonts w:ascii="Linux Libertine" w:hAnsi="Linux Libertine"/>
          <w:szCs w:val="21"/>
        </w:rPr>
        <w:t xml:space="preserve"> notamment ferroviaires </w:t>
      </w:r>
      <w:r w:rsidR="00B5520D">
        <w:rPr>
          <w:rFonts w:ascii="Linux Libertine" w:hAnsi="Linux Libertine"/>
          <w:szCs w:val="21"/>
        </w:rPr>
        <w:t>–</w:t>
      </w:r>
      <w:r w:rsidR="00501305" w:rsidRPr="006E4902">
        <w:rPr>
          <w:rFonts w:ascii="Linux Libertine" w:hAnsi="Linux Libertine"/>
          <w:szCs w:val="21"/>
        </w:rPr>
        <w:t xml:space="preserve"> et qui va donner naissance au grand réseau fe</w:t>
      </w:r>
      <w:r w:rsidR="00501305" w:rsidRPr="006E4902">
        <w:rPr>
          <w:rFonts w:ascii="Linux Libertine" w:hAnsi="Linux Libertine"/>
          <w:szCs w:val="21"/>
        </w:rPr>
        <w:t>r</w:t>
      </w:r>
      <w:r w:rsidR="00501305" w:rsidRPr="006E4902">
        <w:rPr>
          <w:rFonts w:ascii="Linux Libertine" w:hAnsi="Linux Libertine"/>
          <w:szCs w:val="21"/>
        </w:rPr>
        <w:t>roviaire français</w:t>
      </w:r>
      <w:r w:rsidR="00F553B4" w:rsidRPr="006E4902">
        <w:rPr>
          <w:rFonts w:ascii="Linux Libertine" w:hAnsi="Linux Libertine"/>
          <w:szCs w:val="21"/>
        </w:rPr>
        <w:t xml:space="preserve"> (10</w:t>
      </w:r>
      <w:r w:rsidR="00F553B4" w:rsidRPr="006E4902">
        <w:rPr>
          <w:rFonts w:ascii="Linux Libertine" w:hAnsi="Linux Libertine"/>
          <w:szCs w:val="21"/>
          <w:vertAlign w:val="subscript"/>
        </w:rPr>
        <w:t> </w:t>
      </w:r>
      <w:r w:rsidR="00F553B4" w:rsidRPr="006E4902">
        <w:rPr>
          <w:rFonts w:ascii="Linux Libertine" w:hAnsi="Linux Libertine"/>
          <w:szCs w:val="21"/>
        </w:rPr>
        <w:t>000 kilomètres de voies ferrées). C</w:t>
      </w:r>
      <w:r w:rsidR="00D3108E">
        <w:rPr>
          <w:rFonts w:ascii="Linux Libertine" w:hAnsi="Linux Libertine"/>
          <w:szCs w:val="21"/>
        </w:rPr>
        <w:t>’</w:t>
      </w:r>
      <w:r w:rsidR="00F553B4" w:rsidRPr="006E4902">
        <w:rPr>
          <w:rFonts w:ascii="Linux Libertine" w:hAnsi="Linux Libertine"/>
          <w:szCs w:val="21"/>
        </w:rPr>
        <w:t>est vraiment le seul interventionnisme de l</w:t>
      </w:r>
      <w:r w:rsidR="00D3108E">
        <w:rPr>
          <w:rFonts w:ascii="Linux Libertine" w:hAnsi="Linux Libertine"/>
          <w:szCs w:val="21"/>
        </w:rPr>
        <w:t>’</w:t>
      </w:r>
      <w:r w:rsidR="00F553B4" w:rsidRPr="006E4902">
        <w:rPr>
          <w:rFonts w:ascii="Linux Libertine" w:hAnsi="Linux Libertine"/>
          <w:szCs w:val="21"/>
        </w:rPr>
        <w:t>État.</w:t>
      </w:r>
    </w:p>
    <w:p w:rsidR="00553510" w:rsidRPr="006E4902" w:rsidRDefault="00553510" w:rsidP="00F848C4">
      <w:pPr>
        <w:ind w:firstLine="425"/>
        <w:rPr>
          <w:rFonts w:ascii="Linux Libertine" w:hAnsi="Linux Libertine"/>
          <w:szCs w:val="21"/>
        </w:rPr>
      </w:pPr>
      <w:r w:rsidRPr="006E4902">
        <w:rPr>
          <w:rFonts w:ascii="Linux Libertine" w:hAnsi="Linux Libertine"/>
          <w:szCs w:val="21"/>
        </w:rPr>
        <w:t>Un autre élément de la politique sociale des "opportunistes" est, en 1884</w:t>
      </w:r>
      <w:r w:rsidR="000A4BD1" w:rsidRPr="006E4902">
        <w:rPr>
          <w:rFonts w:ascii="Linux Libertine" w:hAnsi="Linux Libertine"/>
          <w:szCs w:val="21"/>
        </w:rPr>
        <w:t>, la loi Waldeck-Rousseau</w:t>
      </w:r>
      <w:r w:rsidR="00FC3A3D" w:rsidRPr="006E4902">
        <w:rPr>
          <w:rFonts w:ascii="Linux Libertine" w:hAnsi="Linux Libertine"/>
          <w:szCs w:val="21"/>
        </w:rPr>
        <w:t xml:space="preserve"> sur la liberté syndicale.</w:t>
      </w:r>
    </w:p>
    <w:p w:rsidR="00322E34" w:rsidRPr="006E4902" w:rsidRDefault="00322E34" w:rsidP="006878E7">
      <w:pPr>
        <w:ind w:firstLine="425"/>
        <w:rPr>
          <w:rFonts w:ascii="Linux Libertine" w:hAnsi="Linux Libertine"/>
          <w:szCs w:val="21"/>
        </w:rPr>
      </w:pPr>
      <w:r w:rsidRPr="006E4902">
        <w:rPr>
          <w:rFonts w:ascii="Linux Libertine" w:hAnsi="Linux Libertine"/>
          <w:szCs w:val="21"/>
        </w:rPr>
        <w:t xml:space="preserve">Hormis ces deux </w:t>
      </w:r>
      <w:r w:rsidR="001C24FB" w:rsidRPr="006E4902">
        <w:rPr>
          <w:rFonts w:ascii="Linux Libertine" w:hAnsi="Linux Libertine"/>
          <w:szCs w:val="21"/>
        </w:rPr>
        <w:t>exemples</w:t>
      </w:r>
      <w:r w:rsidRPr="006E4902">
        <w:rPr>
          <w:rFonts w:ascii="Linux Libertine" w:hAnsi="Linux Libertine"/>
          <w:szCs w:val="21"/>
        </w:rPr>
        <w:t xml:space="preserve">, les </w:t>
      </w:r>
      <w:r w:rsidR="001C24FB" w:rsidRPr="006E4902">
        <w:rPr>
          <w:rFonts w:ascii="Linux Libertine" w:hAnsi="Linux Libertine"/>
          <w:szCs w:val="21"/>
        </w:rPr>
        <w:t xml:space="preserve">républicains </w:t>
      </w:r>
      <w:r w:rsidRPr="006E4902">
        <w:rPr>
          <w:rFonts w:ascii="Linux Libertine" w:hAnsi="Linux Libertine"/>
          <w:szCs w:val="21"/>
        </w:rPr>
        <w:t>"opportunistes"</w:t>
      </w:r>
      <w:r w:rsidR="0098413D" w:rsidRPr="006E4902">
        <w:rPr>
          <w:rFonts w:ascii="Linux Libertine" w:hAnsi="Linux Libertine"/>
          <w:szCs w:val="21"/>
        </w:rPr>
        <w:t xml:space="preserve">, </w:t>
      </w:r>
      <w:r w:rsidRPr="006E4902">
        <w:rPr>
          <w:rFonts w:ascii="Linux Libertine" w:hAnsi="Linux Libertine"/>
          <w:szCs w:val="21"/>
        </w:rPr>
        <w:t xml:space="preserve">libéraux </w:t>
      </w:r>
      <w:r w:rsidR="0098413D" w:rsidRPr="006E4902">
        <w:rPr>
          <w:rFonts w:ascii="Linux Libertine" w:hAnsi="Linux Libertine"/>
          <w:szCs w:val="21"/>
        </w:rPr>
        <w:t xml:space="preserve">au sens fort du terme, </w:t>
      </w:r>
      <w:r w:rsidRPr="006E4902">
        <w:rPr>
          <w:rFonts w:ascii="Linux Libertine" w:hAnsi="Linux Libertine"/>
          <w:szCs w:val="21"/>
        </w:rPr>
        <w:t>n</w:t>
      </w:r>
      <w:r w:rsidR="00D3108E">
        <w:rPr>
          <w:rFonts w:ascii="Linux Libertine" w:hAnsi="Linux Libertine"/>
          <w:szCs w:val="21"/>
        </w:rPr>
        <w:t>’</w:t>
      </w:r>
      <w:r w:rsidR="0098413D" w:rsidRPr="006E4902">
        <w:rPr>
          <w:rFonts w:ascii="Linux Libertine" w:hAnsi="Linux Libertine"/>
          <w:szCs w:val="21"/>
        </w:rPr>
        <w:t>ont</w:t>
      </w:r>
      <w:r w:rsidR="00F70452" w:rsidRPr="006E4902">
        <w:rPr>
          <w:rFonts w:ascii="Linux Libertine" w:hAnsi="Linux Libertine"/>
          <w:szCs w:val="21"/>
        </w:rPr>
        <w:t xml:space="preserve"> ni politique économique bien arrêtée, ni politique sociale.</w:t>
      </w:r>
    </w:p>
    <w:p w:rsidR="00E339D6" w:rsidRPr="006E4902" w:rsidRDefault="005813AF" w:rsidP="006878E7">
      <w:pPr>
        <w:ind w:firstLine="425"/>
        <w:rPr>
          <w:rFonts w:ascii="Linux Libertine" w:hAnsi="Linux Libertine"/>
          <w:szCs w:val="21"/>
        </w:rPr>
      </w:pPr>
      <w:r w:rsidRPr="006E4902">
        <w:rPr>
          <w:rFonts w:ascii="Linux Libertine" w:hAnsi="Linux Libertine"/>
          <w:szCs w:val="21"/>
        </w:rPr>
        <w:t>Donc la crise va tout simple</w:t>
      </w:r>
      <w:r w:rsidR="00D07C09" w:rsidRPr="006E4902">
        <w:rPr>
          <w:rFonts w:ascii="Linux Libertine" w:hAnsi="Linux Libertine"/>
          <w:szCs w:val="21"/>
        </w:rPr>
        <w:t>ment remettre en cause les "opportunistes" dans ce qui est leur aspect le plus faible</w:t>
      </w:r>
      <w:r w:rsidR="00855C51" w:rsidRPr="006E4902">
        <w:rPr>
          <w:rFonts w:ascii="Linux Libertine" w:hAnsi="Linux Libertine"/>
          <w:szCs w:val="21"/>
        </w:rPr>
        <w:t>, à savoir leur absence de politique sociale.</w:t>
      </w:r>
      <w:r w:rsidR="001826CD" w:rsidRPr="006E4902">
        <w:rPr>
          <w:rFonts w:ascii="Linux Libertine" w:hAnsi="Linux Libertine"/>
          <w:szCs w:val="21"/>
        </w:rPr>
        <w:t xml:space="preserve"> </w:t>
      </w:r>
      <w:r w:rsidR="009B6D03" w:rsidRPr="006E4902">
        <w:rPr>
          <w:rFonts w:ascii="Linux Libertine" w:hAnsi="Linux Libertine"/>
          <w:szCs w:val="21"/>
        </w:rPr>
        <w:t xml:space="preserve">Il y a ainsi une contestation de plus en plus forte de la République des "opportunistes" face à la faiblesse de sa </w:t>
      </w:r>
      <w:r w:rsidR="00E339D6" w:rsidRPr="006E4902">
        <w:rPr>
          <w:rFonts w:ascii="Linux Libertine" w:hAnsi="Linux Libertine"/>
          <w:szCs w:val="21"/>
        </w:rPr>
        <w:t>politique économique et sociale, et face aussi à son impuissance à juguler la crise.</w:t>
      </w:r>
      <w:r w:rsidR="00810EEE" w:rsidRPr="006E4902">
        <w:rPr>
          <w:rFonts w:ascii="Linux Libertine" w:hAnsi="Linux Libertine"/>
          <w:szCs w:val="21"/>
        </w:rPr>
        <w:t xml:space="preserve"> </w:t>
      </w:r>
      <w:r w:rsidR="00E339D6" w:rsidRPr="006E4902">
        <w:rPr>
          <w:rFonts w:ascii="Linux Libertine" w:hAnsi="Linux Libertine"/>
          <w:szCs w:val="21"/>
        </w:rPr>
        <w:t>Cela se traduit co</w:t>
      </w:r>
      <w:r w:rsidR="00E339D6" w:rsidRPr="006E4902">
        <w:rPr>
          <w:rFonts w:ascii="Linux Libertine" w:hAnsi="Linux Libertine"/>
          <w:szCs w:val="21"/>
        </w:rPr>
        <w:t>n</w:t>
      </w:r>
      <w:r w:rsidR="00E339D6" w:rsidRPr="006E4902">
        <w:rPr>
          <w:rFonts w:ascii="Linux Libertine" w:hAnsi="Linux Libertine"/>
          <w:szCs w:val="21"/>
        </w:rPr>
        <w:t>crètement par la montée d</w:t>
      </w:r>
      <w:r w:rsidR="00D3108E">
        <w:rPr>
          <w:rFonts w:ascii="Linux Libertine" w:hAnsi="Linux Libertine"/>
          <w:szCs w:val="21"/>
        </w:rPr>
        <w:t>’</w:t>
      </w:r>
      <w:r w:rsidR="00E339D6" w:rsidRPr="006E4902">
        <w:rPr>
          <w:rFonts w:ascii="Linux Libertine" w:hAnsi="Linux Libertine"/>
          <w:szCs w:val="21"/>
        </w:rPr>
        <w:t>un mouvement social</w:t>
      </w:r>
      <w:r w:rsidR="00F7373B" w:rsidRPr="006E4902">
        <w:rPr>
          <w:rFonts w:ascii="Linux Libertine" w:hAnsi="Linux Libertine"/>
          <w:szCs w:val="21"/>
        </w:rPr>
        <w:t xml:space="preserve"> de grande ampleur. Le premier épisode m</w:t>
      </w:r>
      <w:r w:rsidR="00F7373B" w:rsidRPr="006E4902">
        <w:rPr>
          <w:rFonts w:ascii="Linux Libertine" w:hAnsi="Linux Libertine"/>
          <w:szCs w:val="21"/>
        </w:rPr>
        <w:t>é</w:t>
      </w:r>
      <w:r w:rsidR="00F7373B" w:rsidRPr="006E4902">
        <w:rPr>
          <w:rFonts w:ascii="Linux Libertine" w:hAnsi="Linux Libertine"/>
          <w:szCs w:val="21"/>
        </w:rPr>
        <w:t>diatisé à l</w:t>
      </w:r>
      <w:r w:rsidR="00D3108E">
        <w:rPr>
          <w:rFonts w:ascii="Linux Libertine" w:hAnsi="Linux Libertine"/>
          <w:szCs w:val="21"/>
        </w:rPr>
        <w:t>’</w:t>
      </w:r>
      <w:r w:rsidR="00F7373B" w:rsidRPr="006E4902">
        <w:rPr>
          <w:rFonts w:ascii="Linux Libertine" w:hAnsi="Linux Libertine"/>
          <w:szCs w:val="21"/>
        </w:rPr>
        <w:t>époque est une grève célèbre qui touche un grand bassin minier</w:t>
      </w:r>
      <w:r w:rsidR="00F367C2" w:rsidRPr="006E4902">
        <w:rPr>
          <w:rFonts w:ascii="Linux Libertine" w:hAnsi="Linux Libertine"/>
          <w:szCs w:val="21"/>
        </w:rPr>
        <w:t xml:space="preserve"> du sud-ouest de la France en 1886</w:t>
      </w:r>
      <w:r w:rsidR="0052456D" w:rsidRPr="006E4902">
        <w:rPr>
          <w:rFonts w:ascii="Linux Libertine" w:hAnsi="Linux Libertine"/>
          <w:szCs w:val="21"/>
        </w:rPr>
        <w:t> : Decaz</w:t>
      </w:r>
      <w:r w:rsidR="0052456D" w:rsidRPr="006E4902">
        <w:rPr>
          <w:rFonts w:ascii="Linux Libertine" w:hAnsi="Linux Libertine"/>
          <w:szCs w:val="21"/>
        </w:rPr>
        <w:t>e</w:t>
      </w:r>
      <w:r w:rsidR="0052456D" w:rsidRPr="006E4902">
        <w:rPr>
          <w:rFonts w:ascii="Linux Libertine" w:hAnsi="Linux Libertine"/>
          <w:szCs w:val="21"/>
        </w:rPr>
        <w:t>ville.</w:t>
      </w:r>
      <w:r w:rsidR="00453893" w:rsidRPr="006E4902">
        <w:rPr>
          <w:rFonts w:ascii="Linux Libertine" w:hAnsi="Linux Libertine"/>
          <w:szCs w:val="21"/>
        </w:rPr>
        <w:t xml:space="preserve"> Cette g</w:t>
      </w:r>
      <w:r w:rsidR="00970FEE" w:rsidRPr="006E4902">
        <w:rPr>
          <w:rFonts w:ascii="Linux Libertine" w:hAnsi="Linux Libertine"/>
          <w:szCs w:val="21"/>
        </w:rPr>
        <w:t>rève de mineurs durera six mois (de janvier à juin 1886).</w:t>
      </w:r>
    </w:p>
    <w:p w:rsidR="004E31C5" w:rsidRPr="006E4902" w:rsidRDefault="00970FEE" w:rsidP="006878E7">
      <w:pPr>
        <w:ind w:firstLine="425"/>
        <w:rPr>
          <w:rFonts w:ascii="Linux Libertine" w:hAnsi="Linux Libertine"/>
          <w:szCs w:val="21"/>
        </w:rPr>
      </w:pPr>
      <w:r w:rsidRPr="006E4902">
        <w:rPr>
          <w:rFonts w:ascii="Linux Libertine" w:hAnsi="Linux Libertine"/>
          <w:szCs w:val="21"/>
        </w:rPr>
        <w:t xml:space="preserve">Mais </w:t>
      </w:r>
      <w:r w:rsidR="004E0FFB" w:rsidRPr="006E4902">
        <w:rPr>
          <w:rFonts w:ascii="Linux Libertine" w:hAnsi="Linux Libertine"/>
          <w:szCs w:val="21"/>
        </w:rPr>
        <w:t>le plus important n</w:t>
      </w:r>
      <w:r w:rsidR="00D3108E">
        <w:rPr>
          <w:rFonts w:ascii="Linux Libertine" w:hAnsi="Linux Libertine"/>
          <w:szCs w:val="21"/>
        </w:rPr>
        <w:t>’</w:t>
      </w:r>
      <w:r w:rsidR="004E0FFB" w:rsidRPr="006E4902">
        <w:rPr>
          <w:rFonts w:ascii="Linux Libertine" w:hAnsi="Linux Libertine"/>
          <w:szCs w:val="21"/>
        </w:rPr>
        <w:t>est pas le mouvement social mais ce qui se passe à l</w:t>
      </w:r>
      <w:r w:rsidR="00D3108E">
        <w:rPr>
          <w:rFonts w:ascii="Linux Libertine" w:hAnsi="Linux Libertine"/>
          <w:szCs w:val="21"/>
        </w:rPr>
        <w:t>’</w:t>
      </w:r>
      <w:r w:rsidR="004E0FFB" w:rsidRPr="006E4902">
        <w:rPr>
          <w:rFonts w:ascii="Linux Libertine" w:hAnsi="Linux Libertine"/>
          <w:szCs w:val="21"/>
        </w:rPr>
        <w:t>extrême-gauche</w:t>
      </w:r>
      <w:r w:rsidR="005D4F51" w:rsidRPr="006E4902">
        <w:rPr>
          <w:rFonts w:ascii="Linux Libertine" w:hAnsi="Linux Libertine"/>
          <w:szCs w:val="21"/>
        </w:rPr>
        <w:t>, qui va renaître à la faveur de la crise et aussi grâce à l</w:t>
      </w:r>
      <w:r w:rsidR="00D3108E">
        <w:rPr>
          <w:rFonts w:ascii="Linux Libertine" w:hAnsi="Linux Libertine"/>
          <w:szCs w:val="21"/>
        </w:rPr>
        <w:t>’</w:t>
      </w:r>
      <w:r w:rsidR="005D4F51" w:rsidRPr="006E4902">
        <w:rPr>
          <w:rFonts w:ascii="Linux Libertine" w:hAnsi="Linux Libertine"/>
          <w:szCs w:val="21"/>
        </w:rPr>
        <w:t>amnistie des communards pr</w:t>
      </w:r>
      <w:r w:rsidR="005D4F51" w:rsidRPr="006E4902">
        <w:rPr>
          <w:rFonts w:ascii="Linux Libertine" w:hAnsi="Linux Libertine"/>
          <w:szCs w:val="21"/>
        </w:rPr>
        <w:t>o</w:t>
      </w:r>
      <w:r w:rsidR="005D4F51" w:rsidRPr="006E4902">
        <w:rPr>
          <w:rFonts w:ascii="Linux Libertine" w:hAnsi="Linux Libertine"/>
          <w:szCs w:val="21"/>
        </w:rPr>
        <w:t>clamée par les "opportunistes" en 1880</w:t>
      </w:r>
      <w:r w:rsidR="005F27C3" w:rsidRPr="006E4902">
        <w:rPr>
          <w:rFonts w:ascii="Linux Libertine" w:hAnsi="Linux Libertine"/>
          <w:szCs w:val="21"/>
        </w:rPr>
        <w:t>.</w:t>
      </w:r>
      <w:r w:rsidR="00901142" w:rsidRPr="006E4902">
        <w:rPr>
          <w:rFonts w:ascii="Linux Libertine" w:hAnsi="Linux Libertine"/>
          <w:szCs w:val="21"/>
        </w:rPr>
        <w:t xml:space="preserve"> </w:t>
      </w:r>
      <w:r w:rsidR="005F27C3" w:rsidRPr="006E4902">
        <w:rPr>
          <w:rFonts w:ascii="Linux Libertine" w:hAnsi="Linux Libertine"/>
          <w:szCs w:val="21"/>
        </w:rPr>
        <w:t>On va retenir que, dans ces années-là,</w:t>
      </w:r>
      <w:r w:rsidR="00CD2882" w:rsidRPr="006E4902">
        <w:rPr>
          <w:rFonts w:ascii="Linux Libertine" w:hAnsi="Linux Libertine"/>
          <w:szCs w:val="21"/>
        </w:rPr>
        <w:t xml:space="preserve"> </w:t>
      </w:r>
      <w:r w:rsidR="005F27C3" w:rsidRPr="006E4902">
        <w:rPr>
          <w:rFonts w:ascii="Linux Libertine" w:hAnsi="Linux Libertine"/>
          <w:szCs w:val="21"/>
        </w:rPr>
        <w:t>le mouvement soci</w:t>
      </w:r>
      <w:r w:rsidR="005F27C3" w:rsidRPr="006E4902">
        <w:rPr>
          <w:rFonts w:ascii="Linux Libertine" w:hAnsi="Linux Libertine"/>
          <w:szCs w:val="21"/>
        </w:rPr>
        <w:t>a</w:t>
      </w:r>
      <w:r w:rsidR="005F27C3" w:rsidRPr="006E4902">
        <w:rPr>
          <w:rFonts w:ascii="Linux Libertine" w:hAnsi="Linux Libertine"/>
          <w:szCs w:val="21"/>
        </w:rPr>
        <w:t xml:space="preserve">liste </w:t>
      </w:r>
      <w:r w:rsidR="00CD2882" w:rsidRPr="006E4902">
        <w:rPr>
          <w:rFonts w:ascii="Linux Libertine" w:hAnsi="Linux Libertine"/>
          <w:szCs w:val="21"/>
        </w:rPr>
        <w:t>d</w:t>
      </w:r>
      <w:r w:rsidR="00D3108E">
        <w:rPr>
          <w:rFonts w:ascii="Linux Libertine" w:hAnsi="Linux Libertine"/>
          <w:szCs w:val="21"/>
        </w:rPr>
        <w:t>’</w:t>
      </w:r>
      <w:r w:rsidR="00A97552" w:rsidRPr="006E4902">
        <w:rPr>
          <w:rFonts w:ascii="Linux Libertine" w:hAnsi="Linux Libertine"/>
          <w:szCs w:val="21"/>
        </w:rPr>
        <w:t>extrême</w:t>
      </w:r>
      <w:r w:rsidR="00CD2882" w:rsidRPr="006E4902">
        <w:rPr>
          <w:rFonts w:ascii="Linux Libertine" w:hAnsi="Linux Libertine"/>
          <w:szCs w:val="21"/>
        </w:rPr>
        <w:t xml:space="preserve">-gauche </w:t>
      </w:r>
      <w:r w:rsidR="005F27C3" w:rsidRPr="006E4902">
        <w:rPr>
          <w:rFonts w:ascii="Linux Libertine" w:hAnsi="Linux Libertine"/>
          <w:szCs w:val="21"/>
        </w:rPr>
        <w:t>est extrêmement divisé</w:t>
      </w:r>
      <w:r w:rsidR="00CD2882" w:rsidRPr="006E4902">
        <w:rPr>
          <w:rFonts w:ascii="Linux Libertine" w:hAnsi="Linux Libertine"/>
          <w:szCs w:val="21"/>
        </w:rPr>
        <w:t>.</w:t>
      </w:r>
      <w:r w:rsidR="00FB114D" w:rsidRPr="006E4902">
        <w:rPr>
          <w:rFonts w:ascii="Linux Libertine" w:hAnsi="Linux Libertine"/>
          <w:szCs w:val="21"/>
        </w:rPr>
        <w:t xml:space="preserve"> Il y a cinq courants principaux ; c</w:t>
      </w:r>
      <w:r w:rsidR="00D3108E">
        <w:rPr>
          <w:rFonts w:ascii="Linux Libertine" w:hAnsi="Linux Libertine"/>
          <w:szCs w:val="21"/>
        </w:rPr>
        <w:t>’</w:t>
      </w:r>
      <w:r w:rsidR="00FB114D" w:rsidRPr="006E4902">
        <w:rPr>
          <w:rFonts w:ascii="Linux Libertine" w:hAnsi="Linux Libertine"/>
          <w:szCs w:val="21"/>
        </w:rPr>
        <w:t>est une néb</w:t>
      </w:r>
      <w:r w:rsidR="00FB114D" w:rsidRPr="006E4902">
        <w:rPr>
          <w:rFonts w:ascii="Linux Libertine" w:hAnsi="Linux Libertine"/>
          <w:szCs w:val="21"/>
        </w:rPr>
        <w:t>u</w:t>
      </w:r>
      <w:r w:rsidR="00FB114D" w:rsidRPr="006E4902">
        <w:rPr>
          <w:rFonts w:ascii="Linux Libertine" w:hAnsi="Linux Libertine"/>
          <w:szCs w:val="21"/>
        </w:rPr>
        <w:t xml:space="preserve">leuse de doctrinaires, avec une très grande faiblesse numérique comparée </w:t>
      </w:r>
      <w:r w:rsidR="00622ED9" w:rsidRPr="006E4902">
        <w:rPr>
          <w:rFonts w:ascii="Linux Libertine" w:hAnsi="Linux Libertine"/>
          <w:szCs w:val="21"/>
        </w:rPr>
        <w:t>aux grands partis soci</w:t>
      </w:r>
      <w:r w:rsidR="00622ED9" w:rsidRPr="006E4902">
        <w:rPr>
          <w:rFonts w:ascii="Linux Libertine" w:hAnsi="Linux Libertine"/>
          <w:szCs w:val="21"/>
        </w:rPr>
        <w:t>a</w:t>
      </w:r>
      <w:r w:rsidR="00622ED9" w:rsidRPr="006E4902">
        <w:rPr>
          <w:rFonts w:ascii="Linux Libertine" w:hAnsi="Linux Libertine"/>
          <w:szCs w:val="21"/>
        </w:rPr>
        <w:t>listes de l</w:t>
      </w:r>
      <w:r w:rsidR="00D3108E">
        <w:rPr>
          <w:rFonts w:ascii="Linux Libertine" w:hAnsi="Linux Libertine"/>
          <w:szCs w:val="21"/>
        </w:rPr>
        <w:t>’</w:t>
      </w:r>
      <w:r w:rsidR="00622ED9" w:rsidRPr="006E4902">
        <w:rPr>
          <w:rFonts w:ascii="Linux Libertine" w:hAnsi="Linux Libertine"/>
          <w:szCs w:val="21"/>
        </w:rPr>
        <w:t xml:space="preserve">époque que sont le SPD (Allemagne) et </w:t>
      </w:r>
      <w:r w:rsidR="001B34FC" w:rsidRPr="006E4902">
        <w:rPr>
          <w:rFonts w:ascii="Linux Libertine" w:hAnsi="Linux Libertine"/>
          <w:szCs w:val="21"/>
        </w:rPr>
        <w:t>le Labor Party (Angleterre).</w:t>
      </w:r>
      <w:r w:rsidR="008530BA" w:rsidRPr="006E4902">
        <w:rPr>
          <w:rFonts w:ascii="Linux Libertine" w:hAnsi="Linux Libertine"/>
          <w:szCs w:val="21"/>
        </w:rPr>
        <w:t xml:space="preserve"> Le courant </w:t>
      </w:r>
      <w:r w:rsidR="00FB45FF" w:rsidRPr="006E4902">
        <w:rPr>
          <w:rFonts w:ascii="Linux Libertine" w:hAnsi="Linux Libertine"/>
          <w:szCs w:val="21"/>
        </w:rPr>
        <w:t xml:space="preserve">socialiste </w:t>
      </w:r>
      <w:r w:rsidR="008530BA" w:rsidRPr="006E4902">
        <w:rPr>
          <w:rFonts w:ascii="Linux Libertine" w:hAnsi="Linux Libertine"/>
          <w:szCs w:val="21"/>
        </w:rPr>
        <w:t>principal en France est le courant marxiste</w:t>
      </w:r>
      <w:r w:rsidR="003D3FD0" w:rsidRPr="006E4902">
        <w:rPr>
          <w:rFonts w:ascii="Linux Libertine" w:hAnsi="Linux Libertine"/>
          <w:szCs w:val="21"/>
        </w:rPr>
        <w:t>,</w:t>
      </w:r>
      <w:r w:rsidR="003E04F4" w:rsidRPr="006E4902">
        <w:rPr>
          <w:rFonts w:ascii="Linux Libertine" w:hAnsi="Linux Libertine"/>
          <w:szCs w:val="21"/>
        </w:rPr>
        <w:t xml:space="preserve"> dont le</w:t>
      </w:r>
      <w:r w:rsidR="007F3EB8" w:rsidRPr="006E4902">
        <w:rPr>
          <w:rFonts w:ascii="Linux Libertine" w:hAnsi="Linux Libertine"/>
          <w:szCs w:val="21"/>
        </w:rPr>
        <w:t>s</w:t>
      </w:r>
      <w:r w:rsidR="003E04F4" w:rsidRPr="006E4902">
        <w:rPr>
          <w:rFonts w:ascii="Linux Libertine" w:hAnsi="Linux Libertine"/>
          <w:szCs w:val="21"/>
        </w:rPr>
        <w:t xml:space="preserve"> leader</w:t>
      </w:r>
      <w:r w:rsidR="007F3EB8" w:rsidRPr="006E4902">
        <w:rPr>
          <w:rFonts w:ascii="Linux Libertine" w:hAnsi="Linux Libertine"/>
          <w:szCs w:val="21"/>
        </w:rPr>
        <w:t xml:space="preserve">s sont </w:t>
      </w:r>
      <w:r w:rsidR="003E04F4" w:rsidRPr="006E4902">
        <w:rPr>
          <w:rFonts w:ascii="Linux Libertine" w:hAnsi="Linux Libertine"/>
          <w:szCs w:val="21"/>
        </w:rPr>
        <w:t xml:space="preserve">Jules </w:t>
      </w:r>
      <w:r w:rsidR="00CF77C0" w:rsidRPr="006E4902">
        <w:rPr>
          <w:rFonts w:ascii="Linux Libertine" w:hAnsi="Linux Libertine"/>
          <w:szCs w:val="21"/>
        </w:rPr>
        <w:t>Guesde</w:t>
      </w:r>
      <w:r w:rsidR="007F3EB8" w:rsidRPr="006E4902">
        <w:rPr>
          <w:rFonts w:ascii="Linux Libertine" w:hAnsi="Linux Libertine"/>
          <w:szCs w:val="21"/>
        </w:rPr>
        <w:t xml:space="preserve"> et Paul L</w:t>
      </w:r>
      <w:r w:rsidR="007F3EB8" w:rsidRPr="006E4902">
        <w:rPr>
          <w:rFonts w:ascii="Linux Libertine" w:hAnsi="Linux Libertine"/>
          <w:szCs w:val="21"/>
        </w:rPr>
        <w:t>a</w:t>
      </w:r>
      <w:r w:rsidR="007F3EB8" w:rsidRPr="006E4902">
        <w:rPr>
          <w:rFonts w:ascii="Linux Libertine" w:hAnsi="Linux Libertine"/>
          <w:szCs w:val="21"/>
        </w:rPr>
        <w:t>fargue</w:t>
      </w:r>
      <w:r w:rsidR="00CF77C0" w:rsidRPr="006E4902">
        <w:rPr>
          <w:rFonts w:ascii="Linux Libertine" w:hAnsi="Linux Libertine"/>
          <w:szCs w:val="21"/>
        </w:rPr>
        <w:t xml:space="preserve"> </w:t>
      </w:r>
      <w:r w:rsidR="00BE39CB" w:rsidRPr="006E4902">
        <w:rPr>
          <w:rFonts w:ascii="Linux Libertine" w:hAnsi="Linux Libertine"/>
          <w:szCs w:val="21"/>
        </w:rPr>
        <w:t>(gendre de Marx)</w:t>
      </w:r>
      <w:r w:rsidR="003D3FD0" w:rsidRPr="006E4902">
        <w:rPr>
          <w:rFonts w:ascii="Linux Libertine" w:hAnsi="Linux Libertine"/>
          <w:szCs w:val="21"/>
        </w:rPr>
        <w:t xml:space="preserve"> et </w:t>
      </w:r>
      <w:r w:rsidR="007F3EB8" w:rsidRPr="006E4902">
        <w:rPr>
          <w:rFonts w:ascii="Linux Libertine" w:hAnsi="Linux Libertine"/>
          <w:szCs w:val="21"/>
        </w:rPr>
        <w:t xml:space="preserve">qui fondent en 1880 le </w:t>
      </w:r>
      <w:r w:rsidR="0050404E" w:rsidRPr="006E4902">
        <w:rPr>
          <w:rFonts w:ascii="Linux Libertine" w:hAnsi="Linux Libertine"/>
          <w:szCs w:val="21"/>
        </w:rPr>
        <w:t>P</w:t>
      </w:r>
      <w:r w:rsidR="007F3EB8" w:rsidRPr="006E4902">
        <w:rPr>
          <w:rFonts w:ascii="Linux Libertine" w:hAnsi="Linux Libertine"/>
          <w:szCs w:val="21"/>
        </w:rPr>
        <w:t>arti ouvrier</w:t>
      </w:r>
      <w:r w:rsidR="00214F05" w:rsidRPr="006E4902">
        <w:rPr>
          <w:rFonts w:ascii="Linux Libertine" w:hAnsi="Linux Libertine"/>
          <w:szCs w:val="21"/>
        </w:rPr>
        <w:t xml:space="preserve">. </w:t>
      </w:r>
      <w:r w:rsidR="004E31C5" w:rsidRPr="006E4902">
        <w:rPr>
          <w:rFonts w:ascii="Linux Libertine" w:hAnsi="Linux Libertine"/>
          <w:szCs w:val="21"/>
        </w:rPr>
        <w:t xml:space="preserve">Là, ça se complique. Il y a une </w:t>
      </w:r>
      <w:r w:rsidR="00214F05" w:rsidRPr="006E4902">
        <w:rPr>
          <w:rFonts w:ascii="Linux Libertine" w:hAnsi="Linux Libertine"/>
          <w:szCs w:val="21"/>
        </w:rPr>
        <w:t>querelle</w:t>
      </w:r>
      <w:r w:rsidR="004E31C5" w:rsidRPr="006E4902">
        <w:rPr>
          <w:rFonts w:ascii="Linux Libertine" w:hAnsi="Linux Libertine"/>
          <w:szCs w:val="21"/>
        </w:rPr>
        <w:t xml:space="preserve"> doctrinal</w:t>
      </w:r>
      <w:r w:rsidR="00214F05" w:rsidRPr="006E4902">
        <w:rPr>
          <w:rFonts w:ascii="Linux Libertine" w:hAnsi="Linux Libertine"/>
          <w:szCs w:val="21"/>
        </w:rPr>
        <w:t xml:space="preserve">e et théologique, et se détache du </w:t>
      </w:r>
      <w:r w:rsidR="0050404E" w:rsidRPr="006E4902">
        <w:rPr>
          <w:rFonts w:ascii="Linux Libertine" w:hAnsi="Linux Libertine"/>
          <w:szCs w:val="21"/>
        </w:rPr>
        <w:t>P</w:t>
      </w:r>
      <w:r w:rsidR="00214F05" w:rsidRPr="006E4902">
        <w:rPr>
          <w:rFonts w:ascii="Linux Libertine" w:hAnsi="Linux Libertine"/>
          <w:szCs w:val="21"/>
        </w:rPr>
        <w:t>arti ouvrier en 1882 un courant</w:t>
      </w:r>
      <w:r w:rsidR="001D230E" w:rsidRPr="006E4902">
        <w:rPr>
          <w:rFonts w:ascii="Linux Libertine" w:hAnsi="Linux Libertine"/>
          <w:szCs w:val="21"/>
        </w:rPr>
        <w:t xml:space="preserve"> dir</w:t>
      </w:r>
      <w:r w:rsidR="004027B8" w:rsidRPr="006E4902">
        <w:rPr>
          <w:rFonts w:ascii="Linux Libertine" w:hAnsi="Linux Libertine"/>
          <w:szCs w:val="21"/>
        </w:rPr>
        <w:t>igé par un certain Paul Brousse, qu</w:t>
      </w:r>
      <w:r w:rsidR="00D3108E">
        <w:rPr>
          <w:rFonts w:ascii="Linux Libertine" w:hAnsi="Linux Libertine"/>
          <w:szCs w:val="21"/>
        </w:rPr>
        <w:t>’</w:t>
      </w:r>
      <w:r w:rsidR="004027B8" w:rsidRPr="006E4902">
        <w:rPr>
          <w:rFonts w:ascii="Linux Libertine" w:hAnsi="Linux Libertine"/>
          <w:szCs w:val="21"/>
        </w:rPr>
        <w:t xml:space="preserve">on va appeler les </w:t>
      </w:r>
      <w:r w:rsidR="0050404E" w:rsidRPr="006E4902">
        <w:rPr>
          <w:rFonts w:ascii="Linux Libertine" w:hAnsi="Linux Libertine"/>
          <w:szCs w:val="21"/>
        </w:rPr>
        <w:t>P</w:t>
      </w:r>
      <w:r w:rsidR="004027B8" w:rsidRPr="006E4902">
        <w:rPr>
          <w:rFonts w:ascii="Linux Libertine" w:hAnsi="Linux Libertine"/>
          <w:szCs w:val="21"/>
        </w:rPr>
        <w:t xml:space="preserve">ossibilistes. </w:t>
      </w:r>
      <w:r w:rsidR="00961A6E" w:rsidRPr="006E4902">
        <w:rPr>
          <w:rFonts w:ascii="Linux Libertine" w:hAnsi="Linux Libertine"/>
          <w:szCs w:val="21"/>
        </w:rPr>
        <w:t>Enfin, on a, en 1890, une autre scission</w:t>
      </w:r>
      <w:r w:rsidR="0050404E" w:rsidRPr="006E4902">
        <w:rPr>
          <w:rFonts w:ascii="Linux Libertine" w:hAnsi="Linux Libertine"/>
          <w:szCs w:val="21"/>
        </w:rPr>
        <w:t xml:space="preserve"> autour de Jean Allemane, qui crée un Parti ouvrier révolutionnaire.</w:t>
      </w:r>
    </w:p>
    <w:p w:rsidR="00AB7819" w:rsidRPr="006E4902" w:rsidRDefault="00AB7819" w:rsidP="006878E7">
      <w:pPr>
        <w:ind w:firstLine="312"/>
        <w:rPr>
          <w:rFonts w:ascii="Linux Libertine" w:hAnsi="Linux Libertine"/>
          <w:szCs w:val="21"/>
        </w:rPr>
      </w:pPr>
      <w:r w:rsidRPr="006E4902">
        <w:rPr>
          <w:rFonts w:ascii="Linux Libertine" w:hAnsi="Linux Libertine"/>
          <w:szCs w:val="21"/>
        </w:rPr>
        <w:t>La seule chose sur laquelle on va conclure est que certains ouvriers n</w:t>
      </w:r>
      <w:r w:rsidR="00D3108E">
        <w:rPr>
          <w:rFonts w:ascii="Linux Libertine" w:hAnsi="Linux Libertine"/>
          <w:szCs w:val="21"/>
        </w:rPr>
        <w:t>’</w:t>
      </w:r>
      <w:r w:rsidRPr="006E4902">
        <w:rPr>
          <w:rFonts w:ascii="Linux Libertine" w:hAnsi="Linux Libertine"/>
          <w:szCs w:val="21"/>
        </w:rPr>
        <w:t>hésitent pas à dire qu</w:t>
      </w:r>
      <w:r w:rsidR="00D3108E">
        <w:rPr>
          <w:rFonts w:ascii="Linux Libertine" w:hAnsi="Linux Libertine"/>
          <w:szCs w:val="21"/>
        </w:rPr>
        <w:t>’</w:t>
      </w:r>
      <w:r w:rsidRPr="006E4902">
        <w:rPr>
          <w:rFonts w:ascii="Linux Libertine" w:hAnsi="Linux Libertine"/>
          <w:szCs w:val="21"/>
        </w:rPr>
        <w:t xml:space="preserve">on a dans ces années-là </w:t>
      </w:r>
      <w:r w:rsidR="001B1DFB" w:rsidRPr="006E4902">
        <w:rPr>
          <w:rFonts w:ascii="Linux Libertine" w:hAnsi="Linux Libertine"/>
          <w:szCs w:val="21"/>
        </w:rPr>
        <w:t xml:space="preserve">un climat de </w:t>
      </w:r>
      <w:r w:rsidR="00B63FCA" w:rsidRPr="006E4902">
        <w:rPr>
          <w:rFonts w:ascii="Linux Libertine" w:hAnsi="Linux Libertine"/>
          <w:szCs w:val="21"/>
        </w:rPr>
        <w:t>« </w:t>
      </w:r>
      <w:r w:rsidR="001B1DFB" w:rsidRPr="006E4902">
        <w:rPr>
          <w:rFonts w:ascii="Linux Libertine" w:hAnsi="Linux Libertine"/>
          <w:szCs w:val="21"/>
        </w:rPr>
        <w:t>révolte sociale</w:t>
      </w:r>
      <w:r w:rsidR="00B63FCA" w:rsidRPr="006E4902">
        <w:rPr>
          <w:rFonts w:ascii="Linux Libertine" w:hAnsi="Linux Libertine"/>
          <w:szCs w:val="21"/>
        </w:rPr>
        <w:t> »</w:t>
      </w:r>
      <w:r w:rsidR="001B1DFB" w:rsidRPr="006E4902">
        <w:rPr>
          <w:rFonts w:ascii="Linux Libertine" w:hAnsi="Linux Libertine"/>
          <w:szCs w:val="21"/>
        </w:rPr>
        <w:t xml:space="preserve"> </w:t>
      </w:r>
      <w:r w:rsidR="00E006DE" w:rsidRPr="006E4902">
        <w:rPr>
          <w:rFonts w:ascii="Linux Libertine" w:hAnsi="Linux Libertine"/>
          <w:szCs w:val="21"/>
        </w:rPr>
        <w:t>(on n</w:t>
      </w:r>
      <w:r w:rsidR="00D3108E">
        <w:rPr>
          <w:rFonts w:ascii="Linux Libertine" w:hAnsi="Linux Libertine"/>
          <w:szCs w:val="21"/>
        </w:rPr>
        <w:t>’</w:t>
      </w:r>
      <w:r w:rsidR="00E006DE" w:rsidRPr="006E4902">
        <w:rPr>
          <w:rFonts w:ascii="Linux Libertine" w:hAnsi="Linux Libertine"/>
          <w:szCs w:val="21"/>
        </w:rPr>
        <w:t>emploiera pas le terme de « lutte s</w:t>
      </w:r>
      <w:r w:rsidR="00E006DE" w:rsidRPr="006E4902">
        <w:rPr>
          <w:rFonts w:ascii="Linux Libertine" w:hAnsi="Linux Libertine"/>
          <w:szCs w:val="21"/>
        </w:rPr>
        <w:t>o</w:t>
      </w:r>
      <w:r w:rsidR="00E006DE" w:rsidRPr="006E4902">
        <w:rPr>
          <w:rFonts w:ascii="Linux Libertine" w:hAnsi="Linux Libertine"/>
          <w:szCs w:val="21"/>
        </w:rPr>
        <w:t>ciale » qui sera utilisé pour la Belle Époque)</w:t>
      </w:r>
      <w:r w:rsidR="001C07D3" w:rsidRPr="006E4902">
        <w:rPr>
          <w:rFonts w:ascii="Linux Libertine" w:hAnsi="Linux Libertine"/>
          <w:szCs w:val="21"/>
        </w:rPr>
        <w:t xml:space="preserve"> ; révolte sociale </w:t>
      </w:r>
      <w:r w:rsidR="001B1DFB" w:rsidRPr="006E4902">
        <w:rPr>
          <w:rFonts w:ascii="Linux Libertine" w:hAnsi="Linux Libertine"/>
          <w:szCs w:val="21"/>
        </w:rPr>
        <w:t xml:space="preserve">qui est </w:t>
      </w:r>
      <w:r w:rsidR="00E006DE" w:rsidRPr="006E4902">
        <w:rPr>
          <w:rFonts w:ascii="Linux Libertine" w:hAnsi="Linux Libertine"/>
          <w:szCs w:val="21"/>
        </w:rPr>
        <w:t xml:space="preserve">marqué </w:t>
      </w:r>
      <w:r w:rsidR="003F0645" w:rsidRPr="006E4902">
        <w:rPr>
          <w:rFonts w:ascii="Linux Libertine" w:hAnsi="Linux Libertine"/>
          <w:szCs w:val="21"/>
        </w:rPr>
        <w:t xml:space="preserve">par un incident extrêmement grave </w:t>
      </w:r>
      <w:r w:rsidR="00B62965" w:rsidRPr="006E4902">
        <w:rPr>
          <w:rFonts w:ascii="Linux Libertine" w:hAnsi="Linux Libertine"/>
          <w:szCs w:val="21"/>
        </w:rPr>
        <w:t>qui va marquer la mémoire ouvrière française</w:t>
      </w:r>
      <w:r w:rsidR="0025548F" w:rsidRPr="006E4902">
        <w:rPr>
          <w:rFonts w:ascii="Linux Libertine" w:hAnsi="Linux Libertine"/>
          <w:szCs w:val="21"/>
        </w:rPr>
        <w:t> : il s</w:t>
      </w:r>
      <w:r w:rsidR="00D3108E">
        <w:rPr>
          <w:rFonts w:ascii="Linux Libertine" w:hAnsi="Linux Libertine"/>
          <w:szCs w:val="21"/>
        </w:rPr>
        <w:t>’</w:t>
      </w:r>
      <w:r w:rsidR="0025548F" w:rsidRPr="006E4902">
        <w:rPr>
          <w:rFonts w:ascii="Linux Libertine" w:hAnsi="Linux Libertine"/>
          <w:szCs w:val="21"/>
        </w:rPr>
        <w:t>agit de la f</w:t>
      </w:r>
      <w:r w:rsidR="0025548F" w:rsidRPr="006E4902">
        <w:rPr>
          <w:rFonts w:ascii="Linux Libertine" w:hAnsi="Linux Libertine"/>
          <w:szCs w:val="21"/>
        </w:rPr>
        <w:t>u</w:t>
      </w:r>
      <w:r w:rsidR="0025548F" w:rsidRPr="006E4902">
        <w:rPr>
          <w:rFonts w:ascii="Linux Libertine" w:hAnsi="Linux Libertine"/>
          <w:szCs w:val="21"/>
        </w:rPr>
        <w:t>sillade de Fou</w:t>
      </w:r>
      <w:r w:rsidR="0025548F" w:rsidRPr="006E4902">
        <w:rPr>
          <w:rFonts w:ascii="Linux Libertine" w:hAnsi="Linux Libertine"/>
          <w:szCs w:val="21"/>
        </w:rPr>
        <w:t>r</w:t>
      </w:r>
      <w:r w:rsidR="0025548F" w:rsidRPr="006E4902">
        <w:rPr>
          <w:rFonts w:ascii="Linux Libertine" w:hAnsi="Linux Libertine"/>
          <w:szCs w:val="21"/>
        </w:rPr>
        <w:t xml:space="preserve">nies </w:t>
      </w:r>
      <w:r w:rsidR="003A2936" w:rsidRPr="006E4902">
        <w:rPr>
          <w:rFonts w:ascii="Linux Libertine" w:hAnsi="Linux Libertine"/>
          <w:szCs w:val="21"/>
        </w:rPr>
        <w:t xml:space="preserve">le </w:t>
      </w:r>
      <w:r w:rsidR="0025548F" w:rsidRPr="006E4902">
        <w:rPr>
          <w:rFonts w:ascii="Linux Libertine" w:hAnsi="Linux Libertine"/>
          <w:szCs w:val="21"/>
        </w:rPr>
        <w:t>1</w:t>
      </w:r>
      <w:r w:rsidR="0025548F" w:rsidRPr="006E4902">
        <w:rPr>
          <w:rFonts w:ascii="Linux Libertine" w:hAnsi="Linux Libertine"/>
          <w:szCs w:val="21"/>
          <w:vertAlign w:val="superscript"/>
        </w:rPr>
        <w:t>er</w:t>
      </w:r>
      <w:r w:rsidR="0025548F" w:rsidRPr="006E4902">
        <w:rPr>
          <w:rFonts w:ascii="Linux Libertine" w:hAnsi="Linux Libertine"/>
          <w:szCs w:val="21"/>
        </w:rPr>
        <w:t xml:space="preserve"> mai 1891</w:t>
      </w:r>
      <w:r w:rsidR="00B15F1A" w:rsidRPr="006E4902">
        <w:rPr>
          <w:rFonts w:ascii="Linux Libertine" w:hAnsi="Linux Libertine"/>
          <w:szCs w:val="21"/>
        </w:rPr>
        <w:t xml:space="preserve">, qui va aboutir à 9 morts, et </w:t>
      </w:r>
      <w:r w:rsidR="0025548F" w:rsidRPr="006E4902">
        <w:rPr>
          <w:rFonts w:ascii="Linux Libertine" w:hAnsi="Linux Libertine"/>
          <w:szCs w:val="21"/>
        </w:rPr>
        <w:t xml:space="preserve">qui </w:t>
      </w:r>
      <w:r w:rsidR="00C0434E" w:rsidRPr="006E4902">
        <w:rPr>
          <w:rFonts w:ascii="Linux Libertine" w:hAnsi="Linux Libertine"/>
          <w:szCs w:val="21"/>
        </w:rPr>
        <w:t>illustre le paroxysme de la révolte ouvrière en France.</w:t>
      </w:r>
      <w:r w:rsidR="00AD7021" w:rsidRPr="006E4902">
        <w:rPr>
          <w:rFonts w:ascii="Linux Libertine" w:hAnsi="Linux Libertine"/>
          <w:szCs w:val="21"/>
        </w:rPr>
        <w:t xml:space="preserve"> Cela traduit un durcissement du climat social dans la France de la fin des années 1890.</w:t>
      </w:r>
    </w:p>
    <w:p w:rsidR="00A82B43" w:rsidRPr="00A82B43" w:rsidRDefault="00A82B43" w:rsidP="00A904FB">
      <w:pPr>
        <w:pStyle w:val="Titre4"/>
      </w:pPr>
      <w:bookmarkStart w:id="26" w:name="_Ref276923327"/>
      <w:r w:rsidRPr="00A82B43">
        <w:t xml:space="preserve">Un </w:t>
      </w:r>
      <w:r w:rsidRPr="00A904FB">
        <w:t>régime</w:t>
      </w:r>
      <w:r w:rsidRPr="00A82B43">
        <w:t xml:space="preserve"> discrédité</w:t>
      </w:r>
      <w:bookmarkEnd w:id="26"/>
    </w:p>
    <w:p w:rsidR="002E4441" w:rsidRPr="006E4902" w:rsidRDefault="00EB60F0" w:rsidP="006878E7">
      <w:pPr>
        <w:ind w:firstLine="425"/>
        <w:rPr>
          <w:rFonts w:ascii="Linux Libertine" w:hAnsi="Linux Libertine"/>
          <w:szCs w:val="21"/>
        </w:rPr>
      </w:pPr>
      <w:r w:rsidRPr="006E4902">
        <w:rPr>
          <w:rFonts w:ascii="Linux Libertine" w:hAnsi="Linux Libertine"/>
          <w:szCs w:val="21"/>
        </w:rPr>
        <w:t>Le problème de la République des "opportunistes" est qu</w:t>
      </w:r>
      <w:r w:rsidR="00D3108E">
        <w:rPr>
          <w:rFonts w:ascii="Linux Libertine" w:hAnsi="Linux Libertine"/>
          <w:szCs w:val="21"/>
        </w:rPr>
        <w:t>’</w:t>
      </w:r>
      <w:r w:rsidRPr="006E4902">
        <w:rPr>
          <w:rFonts w:ascii="Linux Libertine" w:hAnsi="Linux Libertine"/>
          <w:szCs w:val="21"/>
        </w:rPr>
        <w:t xml:space="preserve">elle est impuissante à résoudre la crise. </w:t>
      </w:r>
      <w:r w:rsidR="00A43EB1" w:rsidRPr="006E4902">
        <w:rPr>
          <w:rFonts w:ascii="Linux Libertine" w:hAnsi="Linux Libertine"/>
          <w:szCs w:val="21"/>
        </w:rPr>
        <w:t>Cela se traduit dans les urnes ; en octobre 1885</w:t>
      </w:r>
      <w:r w:rsidR="009D6FC7" w:rsidRPr="006E4902">
        <w:rPr>
          <w:rFonts w:ascii="Linux Libertine" w:hAnsi="Linux Libertine"/>
          <w:szCs w:val="21"/>
        </w:rPr>
        <w:t>, le régime est sanctionné par une double poussée : une poussée de l</w:t>
      </w:r>
      <w:r w:rsidR="00D3108E">
        <w:rPr>
          <w:rFonts w:ascii="Linux Libertine" w:hAnsi="Linux Libertine"/>
          <w:szCs w:val="21"/>
        </w:rPr>
        <w:t>’</w:t>
      </w:r>
      <w:r w:rsidR="009D6FC7" w:rsidRPr="006E4902">
        <w:rPr>
          <w:rFonts w:ascii="Linux Libertine" w:hAnsi="Linux Libertine"/>
          <w:szCs w:val="21"/>
        </w:rPr>
        <w:t>extrême-gauche (à savoir du Parti Radical)</w:t>
      </w:r>
      <w:r w:rsidR="00A83DB3" w:rsidRPr="006E4902">
        <w:rPr>
          <w:rFonts w:ascii="Linux Libertine" w:hAnsi="Linux Libertine"/>
          <w:szCs w:val="21"/>
        </w:rPr>
        <w:t xml:space="preserve"> et une poussée des m</w:t>
      </w:r>
      <w:r w:rsidR="00A83DB3" w:rsidRPr="006E4902">
        <w:rPr>
          <w:rFonts w:ascii="Linux Libertine" w:hAnsi="Linux Libertine"/>
          <w:szCs w:val="21"/>
        </w:rPr>
        <w:t>o</w:t>
      </w:r>
      <w:r w:rsidR="00A83DB3" w:rsidRPr="006E4902">
        <w:rPr>
          <w:rFonts w:ascii="Linux Libertine" w:hAnsi="Linux Libertine"/>
          <w:szCs w:val="21"/>
        </w:rPr>
        <w:t>narchistes.</w:t>
      </w:r>
      <w:r w:rsidR="00C64199" w:rsidRPr="006E4902">
        <w:rPr>
          <w:rFonts w:ascii="Linux Libertine" w:hAnsi="Linux Libertine"/>
          <w:szCs w:val="21"/>
        </w:rPr>
        <w:t xml:space="preserve"> Ce qui veut dire qu</w:t>
      </w:r>
      <w:r w:rsidR="00D3108E">
        <w:rPr>
          <w:rFonts w:ascii="Linux Libertine" w:hAnsi="Linux Libertine"/>
          <w:szCs w:val="21"/>
        </w:rPr>
        <w:t>’</w:t>
      </w:r>
      <w:r w:rsidR="00C64199" w:rsidRPr="006E4902">
        <w:rPr>
          <w:rFonts w:ascii="Linux Libertine" w:hAnsi="Linux Libertine"/>
          <w:szCs w:val="21"/>
        </w:rPr>
        <w:t>à partir de 1885, la Chambre des députés est composée de trois groupes de force équivalente : une droite monarchiste, un centre (modérément) républicain et des radicaux.</w:t>
      </w:r>
      <w:r w:rsidR="0040304F" w:rsidRPr="006E4902">
        <w:rPr>
          <w:rFonts w:ascii="Linux Libertine" w:hAnsi="Linux Libertine"/>
          <w:szCs w:val="21"/>
        </w:rPr>
        <w:t xml:space="preserve"> Concrètement, les radicaux et les </w:t>
      </w:r>
      <w:r w:rsidR="009916AA" w:rsidRPr="006E4902">
        <w:rPr>
          <w:rFonts w:ascii="Linux Libertine" w:hAnsi="Linux Libertine"/>
          <w:szCs w:val="21"/>
        </w:rPr>
        <w:t>"</w:t>
      </w:r>
      <w:r w:rsidR="0040304F" w:rsidRPr="006E4902">
        <w:rPr>
          <w:rFonts w:ascii="Linux Libertine" w:hAnsi="Linux Libertine"/>
          <w:szCs w:val="21"/>
        </w:rPr>
        <w:t>opportunistes</w:t>
      </w:r>
      <w:r w:rsidR="009916AA" w:rsidRPr="006E4902">
        <w:rPr>
          <w:rFonts w:ascii="Linux Libertine" w:hAnsi="Linux Libertine"/>
          <w:szCs w:val="21"/>
        </w:rPr>
        <w:t>"</w:t>
      </w:r>
      <w:r w:rsidR="0040304F" w:rsidRPr="006E4902">
        <w:rPr>
          <w:rFonts w:ascii="Linux Libertine" w:hAnsi="Linux Libertine"/>
          <w:szCs w:val="21"/>
        </w:rPr>
        <w:t xml:space="preserve"> sont obligés de s</w:t>
      </w:r>
      <w:r w:rsidR="00D3108E">
        <w:rPr>
          <w:rFonts w:ascii="Linux Libertine" w:hAnsi="Linux Libertine"/>
          <w:szCs w:val="21"/>
        </w:rPr>
        <w:t>’</w:t>
      </w:r>
      <w:r w:rsidR="0040304F" w:rsidRPr="006E4902">
        <w:rPr>
          <w:rFonts w:ascii="Linux Libertine" w:hAnsi="Linux Libertine"/>
          <w:szCs w:val="21"/>
        </w:rPr>
        <w:t>entendre afin de gouverner ensemble</w:t>
      </w:r>
      <w:r w:rsidR="005F2551" w:rsidRPr="006E4902">
        <w:rPr>
          <w:rFonts w:ascii="Linux Libertine" w:hAnsi="Linux Libertine"/>
          <w:szCs w:val="21"/>
        </w:rPr>
        <w:t> ; ce qui signifie aussi construire des coalitions hétéroclites et éph</w:t>
      </w:r>
      <w:r w:rsidR="005F2551" w:rsidRPr="006E4902">
        <w:rPr>
          <w:rFonts w:ascii="Linux Libertine" w:hAnsi="Linux Libertine"/>
          <w:szCs w:val="21"/>
        </w:rPr>
        <w:t>é</w:t>
      </w:r>
      <w:r w:rsidR="005F2551" w:rsidRPr="006E4902">
        <w:rPr>
          <w:rFonts w:ascii="Linux Libertine" w:hAnsi="Linux Libertine"/>
          <w:szCs w:val="21"/>
        </w:rPr>
        <w:t>mères : c</w:t>
      </w:r>
      <w:r w:rsidR="00D3108E">
        <w:rPr>
          <w:rFonts w:ascii="Linux Libertine" w:hAnsi="Linux Libertine"/>
          <w:szCs w:val="21"/>
        </w:rPr>
        <w:t>’</w:t>
      </w:r>
      <w:r w:rsidR="005F2551" w:rsidRPr="006E4902">
        <w:rPr>
          <w:rFonts w:ascii="Linux Libertine" w:hAnsi="Linux Libertine"/>
          <w:szCs w:val="21"/>
        </w:rPr>
        <w:t>est le début de l</w:t>
      </w:r>
      <w:r w:rsidR="00D3108E">
        <w:rPr>
          <w:rFonts w:ascii="Linux Libertine" w:hAnsi="Linux Libertine"/>
          <w:szCs w:val="21"/>
        </w:rPr>
        <w:t>’</w:t>
      </w:r>
      <w:r w:rsidR="005F2551" w:rsidRPr="006E4902">
        <w:rPr>
          <w:rFonts w:ascii="Linux Libertine" w:hAnsi="Linux Libertine"/>
          <w:szCs w:val="21"/>
        </w:rPr>
        <w:t>instabilité ministérielle</w:t>
      </w:r>
      <w:r w:rsidR="00F9763C" w:rsidRPr="006E4902">
        <w:rPr>
          <w:rFonts w:ascii="Linux Libertine" w:hAnsi="Linux Libertine"/>
          <w:szCs w:val="21"/>
        </w:rPr>
        <w:t xml:space="preserve"> (</w:t>
      </w:r>
      <w:r w:rsidR="00513204" w:rsidRPr="006E4902">
        <w:rPr>
          <w:rFonts w:ascii="Linux Libertine" w:hAnsi="Linux Libertine"/>
          <w:szCs w:val="21"/>
        </w:rPr>
        <w:t>parce qu</w:t>
      </w:r>
      <w:r w:rsidR="00D3108E">
        <w:rPr>
          <w:rFonts w:ascii="Linux Libertine" w:hAnsi="Linux Libertine"/>
          <w:szCs w:val="21"/>
        </w:rPr>
        <w:t>’</w:t>
      </w:r>
      <w:r w:rsidR="00F9763C" w:rsidRPr="006E4902">
        <w:rPr>
          <w:rFonts w:ascii="Linux Libertine" w:hAnsi="Linux Libertine"/>
          <w:szCs w:val="21"/>
        </w:rPr>
        <w:t>il y a un fossé idéologique entre un républ</w:t>
      </w:r>
      <w:r w:rsidR="00F9763C" w:rsidRPr="006E4902">
        <w:rPr>
          <w:rFonts w:ascii="Linux Libertine" w:hAnsi="Linux Libertine"/>
          <w:szCs w:val="21"/>
        </w:rPr>
        <w:t>i</w:t>
      </w:r>
      <w:r w:rsidR="00F9763C" w:rsidRPr="006E4902">
        <w:rPr>
          <w:rFonts w:ascii="Linux Libertine" w:hAnsi="Linux Libertine"/>
          <w:szCs w:val="21"/>
        </w:rPr>
        <w:t>cain très modéré et un radical).</w:t>
      </w:r>
    </w:p>
    <w:p w:rsidR="008654BA" w:rsidRPr="006E4902" w:rsidRDefault="00326C38" w:rsidP="006878E7">
      <w:pPr>
        <w:ind w:firstLine="425"/>
        <w:rPr>
          <w:rFonts w:ascii="Linux Libertine" w:hAnsi="Linux Libertine"/>
          <w:szCs w:val="21"/>
        </w:rPr>
      </w:pPr>
      <w:r w:rsidRPr="006E4902">
        <w:rPr>
          <w:rFonts w:ascii="Linux Libertine" w:hAnsi="Linux Libertine"/>
          <w:szCs w:val="21"/>
        </w:rPr>
        <w:t>Une question que l</w:t>
      </w:r>
      <w:r w:rsidR="00D3108E">
        <w:rPr>
          <w:rFonts w:ascii="Linux Libertine" w:hAnsi="Linux Libertine"/>
          <w:szCs w:val="21"/>
        </w:rPr>
        <w:t>’</w:t>
      </w:r>
      <w:r w:rsidRPr="006E4902">
        <w:rPr>
          <w:rFonts w:ascii="Linux Libertine" w:hAnsi="Linux Libertine"/>
          <w:szCs w:val="21"/>
        </w:rPr>
        <w:t>on peut se poser</w:t>
      </w:r>
      <w:r w:rsidR="00182BDA" w:rsidRPr="006E4902">
        <w:rPr>
          <w:rFonts w:ascii="Linux Libertine" w:hAnsi="Linux Libertine"/>
          <w:szCs w:val="21"/>
        </w:rPr>
        <w:t xml:space="preserve"> (et qui est essentielle pour comprendre cinquante ans de politique française) </w:t>
      </w:r>
      <w:r w:rsidRPr="006E4902">
        <w:rPr>
          <w:rFonts w:ascii="Linux Libertine" w:hAnsi="Linux Libertine"/>
          <w:szCs w:val="21"/>
        </w:rPr>
        <w:t>est : pourquoi les républicains</w:t>
      </w:r>
      <w:r w:rsidR="00126B9E" w:rsidRPr="006E4902">
        <w:rPr>
          <w:rFonts w:ascii="Linux Libertine" w:hAnsi="Linux Libertine"/>
          <w:szCs w:val="21"/>
        </w:rPr>
        <w:t xml:space="preserve"> modérés </w:t>
      </w:r>
      <w:r w:rsidRPr="006E4902">
        <w:rPr>
          <w:rFonts w:ascii="Linux Libertine" w:hAnsi="Linux Libertine"/>
          <w:szCs w:val="21"/>
        </w:rPr>
        <w:t>ne gouvernent</w:t>
      </w:r>
      <w:r w:rsidR="00126B9E" w:rsidRPr="006E4902">
        <w:rPr>
          <w:rFonts w:ascii="Linux Libertine" w:hAnsi="Linux Libertine"/>
          <w:szCs w:val="21"/>
        </w:rPr>
        <w:t>-ils</w:t>
      </w:r>
      <w:r w:rsidRPr="006E4902">
        <w:rPr>
          <w:rFonts w:ascii="Linux Libertine" w:hAnsi="Linux Libertine"/>
          <w:szCs w:val="21"/>
        </w:rPr>
        <w:t xml:space="preserve"> pas avec les monarchistes modérés ?</w:t>
      </w:r>
      <w:r w:rsidR="00022D46" w:rsidRPr="006E4902">
        <w:rPr>
          <w:rFonts w:ascii="Linux Libertine" w:hAnsi="Linux Libertine"/>
          <w:szCs w:val="21"/>
        </w:rPr>
        <w:t xml:space="preserve"> </w:t>
      </w:r>
      <w:r w:rsidR="00D56E29" w:rsidRPr="006E4902">
        <w:rPr>
          <w:rFonts w:ascii="Linux Libertine" w:hAnsi="Linux Libertine"/>
          <w:szCs w:val="21"/>
        </w:rPr>
        <w:t>Il n</w:t>
      </w:r>
      <w:r w:rsidR="00D3108E">
        <w:rPr>
          <w:rFonts w:ascii="Linux Libertine" w:hAnsi="Linux Libertine"/>
          <w:szCs w:val="21"/>
        </w:rPr>
        <w:t>’</w:t>
      </w:r>
      <w:r w:rsidR="00D56E29" w:rsidRPr="006E4902">
        <w:rPr>
          <w:rFonts w:ascii="Linux Libertine" w:hAnsi="Linux Libertine"/>
          <w:szCs w:val="21"/>
        </w:rPr>
        <w:t>y a pas de construction d</w:t>
      </w:r>
      <w:r w:rsidR="00D3108E">
        <w:rPr>
          <w:rFonts w:ascii="Linux Libertine" w:hAnsi="Linux Libertine"/>
          <w:szCs w:val="21"/>
        </w:rPr>
        <w:t>’</w:t>
      </w:r>
      <w:r w:rsidR="00D56E29" w:rsidRPr="006E4902">
        <w:rPr>
          <w:rFonts w:ascii="Linux Libertine" w:hAnsi="Linux Libertine"/>
          <w:szCs w:val="21"/>
        </w:rPr>
        <w:t>un pôle conservateur à cause du cléric</w:t>
      </w:r>
      <w:r w:rsidR="00D56E29" w:rsidRPr="006E4902">
        <w:rPr>
          <w:rFonts w:ascii="Linux Libertine" w:hAnsi="Linux Libertine"/>
          <w:szCs w:val="21"/>
        </w:rPr>
        <w:t>a</w:t>
      </w:r>
      <w:r w:rsidR="00D56E29" w:rsidRPr="006E4902">
        <w:rPr>
          <w:rFonts w:ascii="Linux Libertine" w:hAnsi="Linux Libertine"/>
          <w:szCs w:val="21"/>
        </w:rPr>
        <w:t>lisme.</w:t>
      </w:r>
      <w:r w:rsidR="00C2285F" w:rsidRPr="006E4902">
        <w:rPr>
          <w:rFonts w:ascii="Linux Libertine" w:hAnsi="Linux Libertine"/>
          <w:szCs w:val="21"/>
        </w:rPr>
        <w:t xml:space="preserve"> </w:t>
      </w:r>
      <w:r w:rsidR="00B72F43" w:rsidRPr="006E4902">
        <w:rPr>
          <w:rFonts w:ascii="Linux Libertine" w:hAnsi="Linux Libertine"/>
          <w:szCs w:val="21"/>
        </w:rPr>
        <w:t xml:space="preserve">Cette remarque est </w:t>
      </w:r>
      <w:r w:rsidR="00536A72" w:rsidRPr="006E4902">
        <w:rPr>
          <w:rFonts w:ascii="Linux Libertine" w:hAnsi="Linux Libertine"/>
          <w:szCs w:val="21"/>
        </w:rPr>
        <w:t xml:space="preserve">très </w:t>
      </w:r>
      <w:r w:rsidR="00B72F43" w:rsidRPr="006E4902">
        <w:rPr>
          <w:rFonts w:ascii="Linux Libertine" w:hAnsi="Linux Libertine"/>
          <w:szCs w:val="21"/>
        </w:rPr>
        <w:t>importante</w:t>
      </w:r>
      <w:r w:rsidR="00966D66" w:rsidRPr="006E4902">
        <w:rPr>
          <w:rFonts w:ascii="Linux Libertine" w:hAnsi="Linux Libertine"/>
          <w:szCs w:val="21"/>
        </w:rPr>
        <w:t xml:space="preserve"> parce que</w:t>
      </w:r>
      <w:r w:rsidR="004D4B6A" w:rsidRPr="006E4902">
        <w:rPr>
          <w:rFonts w:ascii="Linux Libertine" w:hAnsi="Linux Libertine"/>
          <w:szCs w:val="21"/>
        </w:rPr>
        <w:t>,</w:t>
      </w:r>
      <w:r w:rsidR="00966D66" w:rsidRPr="006E4902">
        <w:rPr>
          <w:rFonts w:ascii="Linux Libertine" w:hAnsi="Linux Libertine"/>
          <w:szCs w:val="21"/>
        </w:rPr>
        <w:t xml:space="preserve"> si on y réfléchit, on s</w:t>
      </w:r>
      <w:r w:rsidR="00D3108E">
        <w:rPr>
          <w:rFonts w:ascii="Linux Libertine" w:hAnsi="Linux Libertine"/>
          <w:szCs w:val="21"/>
        </w:rPr>
        <w:t>’</w:t>
      </w:r>
      <w:r w:rsidR="00966D66" w:rsidRPr="006E4902">
        <w:rPr>
          <w:rFonts w:ascii="Linux Libertine" w:hAnsi="Linux Libertine"/>
          <w:szCs w:val="21"/>
        </w:rPr>
        <w:t>aperçoit que co</w:t>
      </w:r>
      <w:r w:rsidR="00966D66" w:rsidRPr="006E4902">
        <w:rPr>
          <w:rFonts w:ascii="Linux Libertine" w:hAnsi="Linux Libertine"/>
          <w:szCs w:val="21"/>
        </w:rPr>
        <w:t>n</w:t>
      </w:r>
      <w:r w:rsidR="00966D66" w:rsidRPr="006E4902">
        <w:rPr>
          <w:rFonts w:ascii="Linux Libertine" w:hAnsi="Linux Libertine"/>
          <w:szCs w:val="21"/>
        </w:rPr>
        <w:t>trairement à la Grande-Bretagne ou aux États-</w:t>
      </w:r>
      <w:r w:rsidR="000E6DA3" w:rsidRPr="006E4902">
        <w:rPr>
          <w:rFonts w:ascii="Linux Libertine" w:hAnsi="Linux Libertine"/>
          <w:szCs w:val="21"/>
        </w:rPr>
        <w:t xml:space="preserve">Unis dans la construction de leur vie politique moderne, ce qui a empêché </w:t>
      </w:r>
      <w:r w:rsidR="00D47E1C" w:rsidRPr="006E4902">
        <w:rPr>
          <w:rFonts w:ascii="Linux Libertine" w:hAnsi="Linux Libertine"/>
          <w:szCs w:val="21"/>
        </w:rPr>
        <w:t>en France l</w:t>
      </w:r>
      <w:r w:rsidR="00D3108E">
        <w:rPr>
          <w:rFonts w:ascii="Linux Libertine" w:hAnsi="Linux Libertine"/>
          <w:szCs w:val="21"/>
        </w:rPr>
        <w:t>’</w:t>
      </w:r>
      <w:r w:rsidR="00D47E1C" w:rsidRPr="006E4902">
        <w:rPr>
          <w:rFonts w:ascii="Linux Libertine" w:hAnsi="Linux Libertine"/>
          <w:szCs w:val="21"/>
        </w:rPr>
        <w:t>évolution vers un système bipartisan</w:t>
      </w:r>
      <w:r w:rsidR="00A73DCD" w:rsidRPr="006E4902">
        <w:rPr>
          <w:rFonts w:ascii="Linux Libertine" w:hAnsi="Linux Libertine"/>
          <w:szCs w:val="21"/>
        </w:rPr>
        <w:t xml:space="preserve"> </w:t>
      </w:r>
      <w:r w:rsidR="00E306A0" w:rsidRPr="006E4902">
        <w:rPr>
          <w:rFonts w:ascii="Linux Libertine" w:hAnsi="Linux Libertine"/>
          <w:szCs w:val="21"/>
        </w:rPr>
        <w:t xml:space="preserve">à cette époque-là </w:t>
      </w:r>
      <w:r w:rsidR="00A73DCD" w:rsidRPr="006E4902">
        <w:rPr>
          <w:rFonts w:ascii="Linux Libertine" w:hAnsi="Linux Libertine"/>
          <w:szCs w:val="21"/>
        </w:rPr>
        <w:t>(avec un grand parti conservateur</w:t>
      </w:r>
      <w:r w:rsidR="00E306A0" w:rsidRPr="006E4902">
        <w:rPr>
          <w:rFonts w:ascii="Linux Libertine" w:hAnsi="Linux Libertine"/>
          <w:szCs w:val="21"/>
        </w:rPr>
        <w:t xml:space="preserve"> qui va faire tant défaut à la France sous la </w:t>
      </w:r>
      <w:r w:rsidR="001D6C0C">
        <w:rPr>
          <w:rFonts w:ascii="Linux Libertine" w:hAnsi="Linux Libertine"/>
          <w:szCs w:val="21"/>
        </w:rPr>
        <w:t>Troisième</w:t>
      </w:r>
      <w:r w:rsidR="00E306A0" w:rsidRPr="006E4902">
        <w:rPr>
          <w:rFonts w:ascii="Linux Libertine" w:hAnsi="Linux Libertine"/>
          <w:szCs w:val="21"/>
        </w:rPr>
        <w:t xml:space="preserve"> Rép</w:t>
      </w:r>
      <w:r w:rsidR="00E306A0" w:rsidRPr="006E4902">
        <w:rPr>
          <w:rFonts w:ascii="Linux Libertine" w:hAnsi="Linux Libertine"/>
          <w:szCs w:val="21"/>
        </w:rPr>
        <w:t>u</w:t>
      </w:r>
      <w:r w:rsidR="00E306A0" w:rsidRPr="006E4902">
        <w:rPr>
          <w:rFonts w:ascii="Linux Libertine" w:hAnsi="Linux Libertine"/>
          <w:szCs w:val="21"/>
        </w:rPr>
        <w:t>blique</w:t>
      </w:r>
      <w:r w:rsidR="00A73DCD" w:rsidRPr="006E4902">
        <w:rPr>
          <w:rFonts w:ascii="Linux Libertine" w:hAnsi="Linux Libertine"/>
          <w:szCs w:val="21"/>
        </w:rPr>
        <w:t xml:space="preserve">) est le cléricalisme, qui est un tabou pour les républicains. </w:t>
      </w:r>
      <w:r w:rsidR="00FB1585" w:rsidRPr="006E4902">
        <w:rPr>
          <w:rFonts w:ascii="Linux Libertine" w:hAnsi="Linux Libertine"/>
          <w:szCs w:val="21"/>
        </w:rPr>
        <w:t>Avec le cléricalisme, on est sur ce qui va diviser durabl</w:t>
      </w:r>
      <w:r w:rsidR="00FB1585" w:rsidRPr="006E4902">
        <w:rPr>
          <w:rFonts w:ascii="Linux Libertine" w:hAnsi="Linux Libertine"/>
          <w:szCs w:val="21"/>
        </w:rPr>
        <w:t>e</w:t>
      </w:r>
      <w:r w:rsidR="00FB1585" w:rsidRPr="006E4902">
        <w:rPr>
          <w:rFonts w:ascii="Linux Libertine" w:hAnsi="Linux Libertine"/>
          <w:szCs w:val="21"/>
        </w:rPr>
        <w:t>ment la droite et les républicains.</w:t>
      </w:r>
      <w:r w:rsidR="004D7CF9" w:rsidRPr="006E4902">
        <w:rPr>
          <w:rFonts w:ascii="Linux Libertine" w:hAnsi="Linux Libertine"/>
          <w:szCs w:val="21"/>
        </w:rPr>
        <w:t xml:space="preserve"> </w:t>
      </w:r>
      <w:r w:rsidR="001F31FD" w:rsidRPr="006E4902">
        <w:rPr>
          <w:rFonts w:ascii="Linux Libertine" w:hAnsi="Linux Libertine"/>
          <w:szCs w:val="21"/>
        </w:rPr>
        <w:t>[</w:t>
      </w:r>
      <w:r w:rsidR="003B7DBF" w:rsidRPr="006E4902">
        <w:rPr>
          <w:rFonts w:ascii="Linux Libertine" w:hAnsi="Linux Libertine"/>
          <w:szCs w:val="21"/>
        </w:rPr>
        <w:t>P</w:t>
      </w:r>
      <w:r w:rsidR="001F31FD" w:rsidRPr="006E4902">
        <w:rPr>
          <w:rFonts w:ascii="Linux Libertine" w:hAnsi="Linux Libertine"/>
          <w:szCs w:val="21"/>
        </w:rPr>
        <w:t xml:space="preserve">etit </w:t>
      </w:r>
      <w:r w:rsidR="003B7DBF" w:rsidRPr="006E4902">
        <w:rPr>
          <w:rFonts w:ascii="Linux Libertine" w:hAnsi="Linux Libertine"/>
          <w:szCs w:val="21"/>
        </w:rPr>
        <w:t xml:space="preserve">rappel : le cléricalisme est </w:t>
      </w:r>
      <w:r w:rsidR="00633868" w:rsidRPr="006E4902">
        <w:rPr>
          <w:rFonts w:ascii="Linux Libertine" w:hAnsi="Linux Libertine"/>
          <w:szCs w:val="21"/>
        </w:rPr>
        <w:t>l</w:t>
      </w:r>
      <w:r w:rsidR="00D3108E">
        <w:rPr>
          <w:rFonts w:ascii="Linux Libertine" w:hAnsi="Linux Libertine"/>
          <w:szCs w:val="21"/>
        </w:rPr>
        <w:t>’</w:t>
      </w:r>
      <w:r w:rsidR="00633868" w:rsidRPr="006E4902">
        <w:rPr>
          <w:rFonts w:ascii="Linux Libertine" w:hAnsi="Linux Libertine"/>
          <w:szCs w:val="21"/>
        </w:rPr>
        <w:t>influence reconnue comme légitime de l</w:t>
      </w:r>
      <w:r w:rsidR="00D3108E">
        <w:rPr>
          <w:rFonts w:ascii="Linux Libertine" w:hAnsi="Linux Libertine"/>
          <w:szCs w:val="21"/>
        </w:rPr>
        <w:t>’</w:t>
      </w:r>
      <w:r w:rsidR="00633868" w:rsidRPr="006E4902">
        <w:rPr>
          <w:rFonts w:ascii="Linux Libertine" w:hAnsi="Linux Libertine"/>
          <w:szCs w:val="21"/>
        </w:rPr>
        <w:t>Église catholique</w:t>
      </w:r>
      <w:r w:rsidR="008A0F09" w:rsidRPr="006E4902">
        <w:rPr>
          <w:rFonts w:ascii="Linux Libertine" w:hAnsi="Linux Libertine"/>
          <w:szCs w:val="21"/>
        </w:rPr>
        <w:t xml:space="preserve"> en matière </w:t>
      </w:r>
      <w:r w:rsidR="004720A7" w:rsidRPr="006E4902">
        <w:rPr>
          <w:rFonts w:ascii="Linux Libertine" w:hAnsi="Linux Libertine"/>
          <w:szCs w:val="21"/>
        </w:rPr>
        <w:t xml:space="preserve">économique, </w:t>
      </w:r>
      <w:r w:rsidR="008A0F09" w:rsidRPr="006E4902">
        <w:rPr>
          <w:rFonts w:ascii="Linux Libertine" w:hAnsi="Linux Libertine"/>
          <w:szCs w:val="21"/>
        </w:rPr>
        <w:t>politique et sociale</w:t>
      </w:r>
      <w:r w:rsidR="00633868" w:rsidRPr="006E4902">
        <w:rPr>
          <w:rFonts w:ascii="Linux Libertine" w:hAnsi="Linux Libertine"/>
          <w:szCs w:val="21"/>
        </w:rPr>
        <w:t>.</w:t>
      </w:r>
      <w:r w:rsidR="001F31FD" w:rsidRPr="006E4902">
        <w:rPr>
          <w:rFonts w:ascii="Linux Libertine" w:hAnsi="Linux Libertine"/>
          <w:szCs w:val="21"/>
        </w:rPr>
        <w:t>]</w:t>
      </w:r>
    </w:p>
    <w:p w:rsidR="00F24BDA" w:rsidRPr="006E4902" w:rsidRDefault="00D30F40" w:rsidP="006878E7">
      <w:pPr>
        <w:ind w:firstLine="425"/>
        <w:rPr>
          <w:rFonts w:ascii="Linux Libertine" w:hAnsi="Linux Libertine"/>
          <w:szCs w:val="21"/>
        </w:rPr>
      </w:pPr>
      <w:r w:rsidRPr="006E4902">
        <w:rPr>
          <w:rFonts w:ascii="Linux Libertine" w:hAnsi="Linux Libertine"/>
          <w:szCs w:val="21"/>
        </w:rPr>
        <w:t>Le spectacle affligeant que donne cette coalition à la fois "opportuniste" et radicale (inst</w:t>
      </w:r>
      <w:r w:rsidRPr="006E4902">
        <w:rPr>
          <w:rFonts w:ascii="Linux Libertine" w:hAnsi="Linux Libertine"/>
          <w:szCs w:val="21"/>
        </w:rPr>
        <w:t>a</w:t>
      </w:r>
      <w:r w:rsidRPr="006E4902">
        <w:rPr>
          <w:rFonts w:ascii="Linux Libertine" w:hAnsi="Linux Libertine"/>
          <w:szCs w:val="21"/>
        </w:rPr>
        <w:t>bilité ministérielle) va nourrir un antiparlementarisme de plus en plus fort</w:t>
      </w:r>
      <w:r w:rsidR="00647BC2" w:rsidRPr="006E4902">
        <w:rPr>
          <w:rFonts w:ascii="Linux Libertine" w:hAnsi="Linux Libertine"/>
          <w:szCs w:val="21"/>
        </w:rPr>
        <w:t>, antiparlement</w:t>
      </w:r>
      <w:r w:rsidR="00647BC2" w:rsidRPr="006E4902">
        <w:rPr>
          <w:rFonts w:ascii="Linux Libertine" w:hAnsi="Linux Libertine"/>
          <w:szCs w:val="21"/>
        </w:rPr>
        <w:t>a</w:t>
      </w:r>
      <w:r w:rsidR="00647BC2" w:rsidRPr="006E4902">
        <w:rPr>
          <w:rFonts w:ascii="Linux Libertine" w:hAnsi="Linux Libertine"/>
          <w:szCs w:val="21"/>
        </w:rPr>
        <w:t>risme qui va atteindre son sommet avec</w:t>
      </w:r>
      <w:r w:rsidR="00361449" w:rsidRPr="006E4902">
        <w:rPr>
          <w:rFonts w:ascii="Linux Libertine" w:hAnsi="Linux Libertine"/>
          <w:szCs w:val="21"/>
        </w:rPr>
        <w:t>, à partir de 1887</w:t>
      </w:r>
      <w:r w:rsidR="0095087B" w:rsidRPr="006E4902">
        <w:rPr>
          <w:rFonts w:ascii="Linux Libertine" w:hAnsi="Linux Libertine"/>
          <w:szCs w:val="21"/>
        </w:rPr>
        <w:t>, le premier grand scandale de la R</w:t>
      </w:r>
      <w:r w:rsidR="0095087B" w:rsidRPr="006E4902">
        <w:rPr>
          <w:rFonts w:ascii="Linux Libertine" w:hAnsi="Linux Libertine"/>
          <w:szCs w:val="21"/>
        </w:rPr>
        <w:t>é</w:t>
      </w:r>
      <w:r w:rsidR="0095087B" w:rsidRPr="006E4902">
        <w:rPr>
          <w:rFonts w:ascii="Linux Libertine" w:hAnsi="Linux Libertine"/>
          <w:szCs w:val="21"/>
        </w:rPr>
        <w:t>publique</w:t>
      </w:r>
      <w:r w:rsidR="00A52AD6" w:rsidRPr="006E4902">
        <w:rPr>
          <w:rFonts w:ascii="Linux Libertine" w:hAnsi="Linux Libertine"/>
          <w:szCs w:val="21"/>
        </w:rPr>
        <w:t xml:space="preserve">. Nous sommes en octobre 1887, </w:t>
      </w:r>
      <w:r w:rsidR="00EF34AB" w:rsidRPr="006E4902">
        <w:rPr>
          <w:rFonts w:ascii="Linux Libertine" w:hAnsi="Linux Libertine"/>
          <w:szCs w:val="21"/>
        </w:rPr>
        <w:t xml:space="preserve">et on découvre que le gendre du Président Grévy </w:t>
      </w:r>
      <w:r w:rsidR="00895BDC" w:rsidRPr="006E4902">
        <w:rPr>
          <w:rFonts w:ascii="Linux Libertine" w:hAnsi="Linux Libertine"/>
          <w:szCs w:val="21"/>
        </w:rPr>
        <w:t>est impliqué dans un trafic de décorations</w:t>
      </w:r>
      <w:r w:rsidR="00871895" w:rsidRPr="006E4902">
        <w:rPr>
          <w:rFonts w:ascii="Linux Libertine" w:hAnsi="Linux Libertine"/>
          <w:szCs w:val="21"/>
        </w:rPr>
        <w:t xml:space="preserve"> (dont de Légions d</w:t>
      </w:r>
      <w:r w:rsidR="00D3108E">
        <w:rPr>
          <w:rFonts w:ascii="Linux Libertine" w:hAnsi="Linux Libertine"/>
          <w:szCs w:val="21"/>
        </w:rPr>
        <w:t>’</w:t>
      </w:r>
      <w:r w:rsidR="00F541F7" w:rsidRPr="006E4902">
        <w:rPr>
          <w:rFonts w:ascii="Linux Libertine" w:hAnsi="Linux Libertine"/>
          <w:szCs w:val="21"/>
        </w:rPr>
        <w:t>honneur, ainsi que des amnisties pour les condamnés à mort)</w:t>
      </w:r>
      <w:r w:rsidR="00895BDC" w:rsidRPr="006E4902">
        <w:rPr>
          <w:rFonts w:ascii="Linux Libertine" w:hAnsi="Linux Libertine"/>
          <w:szCs w:val="21"/>
        </w:rPr>
        <w:t xml:space="preserve">, ce qui pousse le Président </w:t>
      </w:r>
      <w:r w:rsidR="00584364" w:rsidRPr="006E4902">
        <w:rPr>
          <w:rFonts w:ascii="Linux Libertine" w:hAnsi="Linux Libertine"/>
          <w:szCs w:val="21"/>
        </w:rPr>
        <w:t xml:space="preserve">Grévy </w:t>
      </w:r>
      <w:r w:rsidR="00895BDC" w:rsidRPr="006E4902">
        <w:rPr>
          <w:rFonts w:ascii="Linux Libertine" w:hAnsi="Linux Libertine"/>
          <w:szCs w:val="21"/>
        </w:rPr>
        <w:t>à démissionner le 2 décembre 1887</w:t>
      </w:r>
      <w:r w:rsidR="009B3784" w:rsidRPr="006E4902">
        <w:rPr>
          <w:rFonts w:ascii="Linux Libertine" w:hAnsi="Linux Libertine"/>
          <w:szCs w:val="21"/>
        </w:rPr>
        <w:t xml:space="preserve">. </w:t>
      </w:r>
      <w:r w:rsidR="00003C5D" w:rsidRPr="006E4902">
        <w:rPr>
          <w:rFonts w:ascii="Linux Libertine" w:hAnsi="Linux Libertine"/>
          <w:szCs w:val="21"/>
        </w:rPr>
        <w:t>Jules Ferry, qui se</w:t>
      </w:r>
      <w:r w:rsidR="00003C5D" w:rsidRPr="006E4902">
        <w:rPr>
          <w:rFonts w:ascii="Linux Libertine" w:hAnsi="Linux Libertine"/>
          <w:szCs w:val="21"/>
        </w:rPr>
        <w:t>m</w:t>
      </w:r>
      <w:r w:rsidR="00003C5D" w:rsidRPr="006E4902">
        <w:rPr>
          <w:rFonts w:ascii="Linux Libertine" w:hAnsi="Linux Libertine"/>
          <w:szCs w:val="21"/>
        </w:rPr>
        <w:t>blait avoir toutes les qualité</w:t>
      </w:r>
      <w:r w:rsidR="00536037" w:rsidRPr="006E4902">
        <w:rPr>
          <w:rFonts w:ascii="Linux Libertine" w:hAnsi="Linux Libertine"/>
          <w:szCs w:val="21"/>
        </w:rPr>
        <w:t>s</w:t>
      </w:r>
      <w:r w:rsidR="00003C5D" w:rsidRPr="006E4902">
        <w:rPr>
          <w:rFonts w:ascii="Linux Libertine" w:hAnsi="Linux Libertine"/>
          <w:szCs w:val="21"/>
        </w:rPr>
        <w:t xml:space="preserve"> et la légitimité pour devenir Président, est battu ; </w:t>
      </w:r>
      <w:r w:rsidR="00672958" w:rsidRPr="006E4902">
        <w:rPr>
          <w:rFonts w:ascii="Linux Libertine" w:hAnsi="Linux Libertine"/>
          <w:szCs w:val="21"/>
        </w:rPr>
        <w:t xml:space="preserve">et on lui préfère </w:t>
      </w:r>
      <w:r w:rsidR="00536037" w:rsidRPr="006E4902">
        <w:rPr>
          <w:rFonts w:ascii="Linux Libertine" w:hAnsi="Linux Libertine"/>
          <w:szCs w:val="21"/>
        </w:rPr>
        <w:t>Sadi Carnot, qui est élu Président de la République le 3 décembre 1887.</w:t>
      </w:r>
    </w:p>
    <w:p w:rsidR="00026001" w:rsidRPr="00026001" w:rsidRDefault="00026001" w:rsidP="00A904FB">
      <w:pPr>
        <w:pStyle w:val="Titre4"/>
      </w:pPr>
      <w:bookmarkStart w:id="27" w:name="_Ref276968511"/>
      <w:r w:rsidRPr="00026001">
        <w:t>La crise nationale</w:t>
      </w:r>
      <w:bookmarkEnd w:id="27"/>
    </w:p>
    <w:p w:rsidR="005705B3" w:rsidRPr="006E4902" w:rsidRDefault="0030496F" w:rsidP="006878E7">
      <w:pPr>
        <w:ind w:firstLine="425"/>
        <w:rPr>
          <w:rFonts w:ascii="Linux Libertine" w:hAnsi="Linux Libertine"/>
          <w:szCs w:val="21"/>
        </w:rPr>
      </w:pPr>
      <w:r w:rsidRPr="006E4902">
        <w:rPr>
          <w:rFonts w:ascii="Linux Libertine" w:hAnsi="Linux Libertine"/>
          <w:szCs w:val="21"/>
        </w:rPr>
        <w:t>La défaite</w:t>
      </w:r>
      <w:r w:rsidR="000E64F6" w:rsidRPr="006E4902">
        <w:rPr>
          <w:rFonts w:ascii="Linux Libertine" w:hAnsi="Linux Libertine"/>
          <w:szCs w:val="21"/>
        </w:rPr>
        <w:t xml:space="preserve"> </w:t>
      </w:r>
      <w:r w:rsidR="00B5520D">
        <w:rPr>
          <w:rFonts w:ascii="Linux Libertine" w:hAnsi="Linux Libertine"/>
          <w:szCs w:val="21"/>
        </w:rPr>
        <w:t>–</w:t>
      </w:r>
      <w:r w:rsidR="000E64F6" w:rsidRPr="006E4902">
        <w:rPr>
          <w:rFonts w:ascii="Linux Libertine" w:hAnsi="Linux Libertine"/>
          <w:szCs w:val="21"/>
        </w:rPr>
        <w:t xml:space="preserve"> </w:t>
      </w:r>
      <w:r w:rsidRPr="006E4902">
        <w:rPr>
          <w:rFonts w:ascii="Linux Libertine" w:hAnsi="Linux Libertine"/>
          <w:szCs w:val="21"/>
        </w:rPr>
        <w:t>et surtout l</w:t>
      </w:r>
      <w:r w:rsidR="00D3108E">
        <w:rPr>
          <w:rFonts w:ascii="Linux Libertine" w:hAnsi="Linux Libertine"/>
          <w:szCs w:val="21"/>
        </w:rPr>
        <w:t>’</w:t>
      </w:r>
      <w:r w:rsidR="000E64F6" w:rsidRPr="006E4902">
        <w:rPr>
          <w:rFonts w:ascii="Linux Libertine" w:hAnsi="Linux Libertine"/>
          <w:szCs w:val="21"/>
        </w:rPr>
        <w:t xml:space="preserve">idée de </w:t>
      </w:r>
      <w:r w:rsidR="00A06926" w:rsidRPr="006E4902">
        <w:rPr>
          <w:rFonts w:ascii="Linux Libertine" w:hAnsi="Linux Libertine"/>
          <w:szCs w:val="21"/>
        </w:rPr>
        <w:t>R</w:t>
      </w:r>
      <w:r w:rsidR="000E64F6" w:rsidRPr="006E4902">
        <w:rPr>
          <w:rFonts w:ascii="Linux Libertine" w:hAnsi="Linux Libertine"/>
          <w:szCs w:val="21"/>
        </w:rPr>
        <w:t xml:space="preserve">evanche qui en découle </w:t>
      </w:r>
      <w:r w:rsidR="00B5520D">
        <w:rPr>
          <w:rFonts w:ascii="Linux Libertine" w:hAnsi="Linux Libertine"/>
          <w:szCs w:val="21"/>
        </w:rPr>
        <w:t>–</w:t>
      </w:r>
      <w:r w:rsidR="000E64F6" w:rsidRPr="006E4902">
        <w:rPr>
          <w:rFonts w:ascii="Linux Libertine" w:hAnsi="Linux Libertine"/>
          <w:szCs w:val="21"/>
        </w:rPr>
        <w:t xml:space="preserve"> </w:t>
      </w:r>
      <w:r w:rsidR="00A06926" w:rsidRPr="006E4902">
        <w:rPr>
          <w:rFonts w:ascii="Linux Libertine" w:hAnsi="Linux Libertine"/>
          <w:szCs w:val="21"/>
        </w:rPr>
        <w:t>pèse terriblement sur le débat p</w:t>
      </w:r>
      <w:r w:rsidR="00A06926" w:rsidRPr="006E4902">
        <w:rPr>
          <w:rFonts w:ascii="Linux Libertine" w:hAnsi="Linux Libertine"/>
          <w:szCs w:val="21"/>
        </w:rPr>
        <w:t>u</w:t>
      </w:r>
      <w:r w:rsidR="00A06926" w:rsidRPr="006E4902">
        <w:rPr>
          <w:rFonts w:ascii="Linux Libertine" w:hAnsi="Linux Libertine"/>
          <w:szCs w:val="21"/>
        </w:rPr>
        <w:t>blic.</w:t>
      </w:r>
      <w:r w:rsidR="001F0D4D" w:rsidRPr="006E4902">
        <w:rPr>
          <w:rFonts w:ascii="Linux Libertine" w:hAnsi="Linux Libertine"/>
          <w:szCs w:val="21"/>
        </w:rPr>
        <w:t xml:space="preserve"> Il y a toute une génération d</w:t>
      </w:r>
      <w:r w:rsidR="00D3108E">
        <w:rPr>
          <w:rFonts w:ascii="Linux Libertine" w:hAnsi="Linux Libertine"/>
          <w:szCs w:val="21"/>
        </w:rPr>
        <w:t>’</w:t>
      </w:r>
      <w:r w:rsidR="001F0D4D" w:rsidRPr="006E4902">
        <w:rPr>
          <w:rFonts w:ascii="Linux Libertine" w:hAnsi="Linux Libertine"/>
          <w:szCs w:val="21"/>
        </w:rPr>
        <w:t>intellectuels français</w:t>
      </w:r>
      <w:r w:rsidR="001705F4" w:rsidRPr="006E4902">
        <w:rPr>
          <w:rFonts w:ascii="Linux Libertine" w:hAnsi="Linux Libertine"/>
          <w:szCs w:val="21"/>
        </w:rPr>
        <w:t xml:space="preserve"> des années 1870-1890</w:t>
      </w:r>
      <w:r w:rsidR="001F0D4D" w:rsidRPr="006E4902">
        <w:rPr>
          <w:rFonts w:ascii="Linux Libertine" w:hAnsi="Linux Libertine"/>
          <w:szCs w:val="21"/>
        </w:rPr>
        <w:t xml:space="preserve"> </w:t>
      </w:r>
      <w:r w:rsidR="00FA45EE" w:rsidRPr="006E4902">
        <w:rPr>
          <w:rFonts w:ascii="Linux Libertine" w:hAnsi="Linux Libertine"/>
          <w:szCs w:val="21"/>
        </w:rPr>
        <w:t>qui n</w:t>
      </w:r>
      <w:r w:rsidR="00D3108E">
        <w:rPr>
          <w:rFonts w:ascii="Linux Libertine" w:hAnsi="Linux Libertine"/>
          <w:szCs w:val="21"/>
        </w:rPr>
        <w:t>’</w:t>
      </w:r>
      <w:r w:rsidR="00FA45EE" w:rsidRPr="006E4902">
        <w:rPr>
          <w:rFonts w:ascii="Linux Libertine" w:hAnsi="Linux Libertine"/>
          <w:szCs w:val="21"/>
        </w:rPr>
        <w:t>ont pas digéré la défaite de 1870 et qui sont hantés</w:t>
      </w:r>
      <w:r w:rsidR="00C44D48" w:rsidRPr="006E4902">
        <w:rPr>
          <w:rFonts w:ascii="Linux Libertine" w:hAnsi="Linux Libertine"/>
          <w:szCs w:val="21"/>
        </w:rPr>
        <w:t xml:space="preserve"> par les raisons de la défaite, et qui bien sûr che</w:t>
      </w:r>
      <w:r w:rsidR="00C44D48" w:rsidRPr="006E4902">
        <w:rPr>
          <w:rFonts w:ascii="Linux Libertine" w:hAnsi="Linux Libertine"/>
          <w:szCs w:val="21"/>
        </w:rPr>
        <w:t>r</w:t>
      </w:r>
      <w:r w:rsidR="00C44D48" w:rsidRPr="006E4902">
        <w:rPr>
          <w:rFonts w:ascii="Linux Libertine" w:hAnsi="Linux Libertine"/>
          <w:szCs w:val="21"/>
        </w:rPr>
        <w:t>chent des solutions. On a donc une abondante production</w:t>
      </w:r>
      <w:r w:rsidR="006E3730" w:rsidRPr="006E4902">
        <w:rPr>
          <w:rFonts w:ascii="Linux Libertine" w:hAnsi="Linux Libertine"/>
          <w:szCs w:val="21"/>
        </w:rPr>
        <w:t xml:space="preserve">, </w:t>
      </w:r>
      <w:r w:rsidR="001705F4" w:rsidRPr="006E4902">
        <w:rPr>
          <w:rFonts w:ascii="Linux Libertine" w:hAnsi="Linux Libertine"/>
          <w:szCs w:val="21"/>
        </w:rPr>
        <w:t>de qualité très inégale</w:t>
      </w:r>
      <w:r w:rsidR="006E3730" w:rsidRPr="006E4902">
        <w:rPr>
          <w:rFonts w:ascii="Linux Libertine" w:hAnsi="Linux Libertine"/>
          <w:szCs w:val="21"/>
        </w:rPr>
        <w:t xml:space="preserve"> ; </w:t>
      </w:r>
      <w:r w:rsidR="00904424" w:rsidRPr="006E4902">
        <w:rPr>
          <w:rFonts w:ascii="Linux Libertine" w:hAnsi="Linux Libertine"/>
          <w:szCs w:val="21"/>
        </w:rPr>
        <w:t xml:space="preserve">la meilleure </w:t>
      </w:r>
      <w:r w:rsidR="001705F4" w:rsidRPr="006E4902">
        <w:rPr>
          <w:rFonts w:ascii="Linux Libertine" w:hAnsi="Linux Libertine"/>
          <w:szCs w:val="21"/>
        </w:rPr>
        <w:t xml:space="preserve">étant peut-être </w:t>
      </w:r>
      <w:r w:rsidR="005705B3" w:rsidRPr="006E4902">
        <w:rPr>
          <w:rFonts w:ascii="Linux Libertine" w:hAnsi="Linux Libertine"/>
          <w:szCs w:val="21"/>
        </w:rPr>
        <w:t xml:space="preserve">le texte </w:t>
      </w:r>
      <w:r w:rsidR="00904424" w:rsidRPr="006E4902">
        <w:rPr>
          <w:rFonts w:ascii="Linux Libertine" w:hAnsi="Linux Libertine"/>
          <w:szCs w:val="21"/>
        </w:rPr>
        <w:t>d</w:t>
      </w:r>
      <w:r w:rsidR="00D3108E">
        <w:rPr>
          <w:rFonts w:ascii="Linux Libertine" w:hAnsi="Linux Libertine"/>
          <w:szCs w:val="21"/>
        </w:rPr>
        <w:t>’</w:t>
      </w:r>
      <w:r w:rsidR="00904424" w:rsidRPr="006E4902">
        <w:rPr>
          <w:rFonts w:ascii="Linux Libertine" w:hAnsi="Linux Libertine"/>
          <w:szCs w:val="21"/>
        </w:rPr>
        <w:t xml:space="preserve">Ernest Renan </w:t>
      </w:r>
      <w:r w:rsidR="00904424" w:rsidRPr="006E4902">
        <w:rPr>
          <w:rFonts w:ascii="Linux Libertine" w:hAnsi="Linux Libertine"/>
          <w:i/>
          <w:szCs w:val="21"/>
        </w:rPr>
        <w:t>Qu</w:t>
      </w:r>
      <w:r w:rsidR="00D3108E">
        <w:rPr>
          <w:rFonts w:ascii="Linux Libertine" w:hAnsi="Linux Libertine"/>
          <w:i/>
          <w:szCs w:val="21"/>
        </w:rPr>
        <w:t>’</w:t>
      </w:r>
      <w:r w:rsidR="00904424" w:rsidRPr="006E4902">
        <w:rPr>
          <w:rFonts w:ascii="Linux Libertine" w:hAnsi="Linux Libertine"/>
          <w:i/>
          <w:szCs w:val="21"/>
        </w:rPr>
        <w:t>est-ce qu</w:t>
      </w:r>
      <w:r w:rsidR="00D3108E">
        <w:rPr>
          <w:rFonts w:ascii="Linux Libertine" w:hAnsi="Linux Libertine"/>
          <w:i/>
          <w:szCs w:val="21"/>
        </w:rPr>
        <w:t>’</w:t>
      </w:r>
      <w:r w:rsidR="00904424" w:rsidRPr="006E4902">
        <w:rPr>
          <w:rFonts w:ascii="Linux Libertine" w:hAnsi="Linux Libertine"/>
          <w:i/>
          <w:szCs w:val="21"/>
        </w:rPr>
        <w:t>une nation ?</w:t>
      </w:r>
      <w:r w:rsidR="006E3730" w:rsidRPr="006E4902">
        <w:rPr>
          <w:rFonts w:ascii="Linux Libertine" w:hAnsi="Linux Libertine"/>
          <w:szCs w:val="21"/>
        </w:rPr>
        <w:t xml:space="preserve"> </w:t>
      </w:r>
      <w:r w:rsidR="005705B3" w:rsidRPr="006E4902">
        <w:rPr>
          <w:rFonts w:ascii="Linux Libertine" w:hAnsi="Linux Libertine"/>
          <w:szCs w:val="21"/>
        </w:rPr>
        <w:t xml:space="preserve">(1882) dans </w:t>
      </w:r>
      <w:r w:rsidR="006E3730" w:rsidRPr="006E4902">
        <w:rPr>
          <w:rFonts w:ascii="Linux Libertine" w:hAnsi="Linux Libertine"/>
          <w:szCs w:val="21"/>
        </w:rPr>
        <w:t>l</w:t>
      </w:r>
      <w:r w:rsidR="005705B3" w:rsidRPr="006E4902">
        <w:rPr>
          <w:rFonts w:ascii="Linux Libertine" w:hAnsi="Linux Libertine"/>
          <w:szCs w:val="21"/>
        </w:rPr>
        <w:t>e</w:t>
      </w:r>
      <w:r w:rsidR="006E3730" w:rsidRPr="006E4902">
        <w:rPr>
          <w:rFonts w:ascii="Linux Libertine" w:hAnsi="Linux Libertine"/>
          <w:szCs w:val="21"/>
        </w:rPr>
        <w:t xml:space="preserve">quel il </w:t>
      </w:r>
      <w:r w:rsidR="005705B3" w:rsidRPr="006E4902">
        <w:rPr>
          <w:rFonts w:ascii="Linux Libertine" w:hAnsi="Linux Libertine"/>
          <w:szCs w:val="21"/>
        </w:rPr>
        <w:t xml:space="preserve">écrit </w:t>
      </w:r>
      <w:r w:rsidR="006E3730" w:rsidRPr="006E4902">
        <w:rPr>
          <w:rFonts w:ascii="Linux Libertine" w:hAnsi="Linux Libertine"/>
          <w:szCs w:val="21"/>
        </w:rPr>
        <w:t>que « la France a été vaincue par l</w:t>
      </w:r>
      <w:r w:rsidR="00D3108E">
        <w:rPr>
          <w:rFonts w:ascii="Linux Libertine" w:hAnsi="Linux Libertine"/>
          <w:szCs w:val="21"/>
        </w:rPr>
        <w:t>’</w:t>
      </w:r>
      <w:r w:rsidR="006E3730" w:rsidRPr="006E4902">
        <w:rPr>
          <w:rFonts w:ascii="Linux Libertine" w:hAnsi="Linux Libertine"/>
          <w:szCs w:val="21"/>
        </w:rPr>
        <w:t>instituteur français »</w:t>
      </w:r>
      <w:r w:rsidR="0040790C" w:rsidRPr="006E4902">
        <w:rPr>
          <w:rFonts w:ascii="Linux Libertine" w:hAnsi="Linux Libertine"/>
          <w:szCs w:val="21"/>
        </w:rPr>
        <w:t>.</w:t>
      </w:r>
      <w:r w:rsidR="00854846" w:rsidRPr="006E4902">
        <w:rPr>
          <w:rFonts w:ascii="Linux Libertine" w:hAnsi="Linux Libertine"/>
          <w:szCs w:val="21"/>
        </w:rPr>
        <w:t xml:space="preserve"> </w:t>
      </w:r>
      <w:r w:rsidR="005705B3" w:rsidRPr="006E4902">
        <w:rPr>
          <w:rFonts w:ascii="Linux Libertine" w:hAnsi="Linux Libertine"/>
          <w:szCs w:val="21"/>
        </w:rPr>
        <w:t xml:space="preserve">Il y </w:t>
      </w:r>
      <w:r w:rsidR="009B4CE7" w:rsidRPr="006E4902">
        <w:rPr>
          <w:rFonts w:ascii="Linux Libertine" w:hAnsi="Linux Libertine"/>
          <w:szCs w:val="21"/>
        </w:rPr>
        <w:t xml:space="preserve">a aussi la </w:t>
      </w:r>
      <w:r w:rsidR="005705B3" w:rsidRPr="006E4902">
        <w:rPr>
          <w:rFonts w:ascii="Linux Libertine" w:hAnsi="Linux Libertine"/>
          <w:szCs w:val="21"/>
        </w:rPr>
        <w:t>réflexion</w:t>
      </w:r>
      <w:r w:rsidR="009B4CE7" w:rsidRPr="006E4902">
        <w:rPr>
          <w:rFonts w:ascii="Linux Libertine" w:hAnsi="Linux Libertine"/>
          <w:szCs w:val="21"/>
        </w:rPr>
        <w:t xml:space="preserve"> sur comment un État forme ces citoyens-soldats, etc.</w:t>
      </w:r>
    </w:p>
    <w:p w:rsidR="00F66DBF" w:rsidRPr="006E4902" w:rsidRDefault="00F66DBF" w:rsidP="006878E7">
      <w:pPr>
        <w:ind w:firstLine="425"/>
        <w:rPr>
          <w:rFonts w:ascii="Linux Libertine" w:hAnsi="Linux Libertine"/>
          <w:szCs w:val="21"/>
        </w:rPr>
      </w:pPr>
      <w:r w:rsidRPr="006E4902">
        <w:rPr>
          <w:rFonts w:ascii="Linux Libertine" w:hAnsi="Linux Libertine"/>
          <w:szCs w:val="21"/>
        </w:rPr>
        <w:t>Ce qu</w:t>
      </w:r>
      <w:r w:rsidR="00D3108E">
        <w:rPr>
          <w:rFonts w:ascii="Linux Libertine" w:hAnsi="Linux Libertine"/>
          <w:szCs w:val="21"/>
        </w:rPr>
        <w:t>’</w:t>
      </w:r>
      <w:r w:rsidRPr="006E4902">
        <w:rPr>
          <w:rFonts w:ascii="Linux Libertine" w:hAnsi="Linux Libertine"/>
          <w:szCs w:val="21"/>
        </w:rPr>
        <w:t>il faut retenir, c</w:t>
      </w:r>
      <w:r w:rsidR="00D3108E">
        <w:rPr>
          <w:rFonts w:ascii="Linux Libertine" w:hAnsi="Linux Libertine"/>
          <w:szCs w:val="21"/>
        </w:rPr>
        <w:t>’</w:t>
      </w:r>
      <w:r w:rsidRPr="006E4902">
        <w:rPr>
          <w:rFonts w:ascii="Linux Libertine" w:hAnsi="Linux Libertine"/>
          <w:szCs w:val="21"/>
        </w:rPr>
        <w:t>est que, dans toute cette littérature revancharde et patriotique, il y a un ouvrage qui fait date, publié en 1872</w:t>
      </w:r>
      <w:r w:rsidR="001A0FAA" w:rsidRPr="006E4902">
        <w:rPr>
          <w:rFonts w:ascii="Linux Libertine" w:hAnsi="Linux Libertine"/>
          <w:szCs w:val="21"/>
        </w:rPr>
        <w:t>, qui s</w:t>
      </w:r>
      <w:r w:rsidR="00D3108E">
        <w:rPr>
          <w:rFonts w:ascii="Linux Libertine" w:hAnsi="Linux Libertine"/>
          <w:szCs w:val="21"/>
        </w:rPr>
        <w:t>’</w:t>
      </w:r>
      <w:r w:rsidR="001A0FAA" w:rsidRPr="006E4902">
        <w:rPr>
          <w:rFonts w:ascii="Linux Libertine" w:hAnsi="Linux Libertine"/>
          <w:szCs w:val="21"/>
        </w:rPr>
        <w:t xml:space="preserve">appelle </w:t>
      </w:r>
      <w:r w:rsidR="001A0FAA" w:rsidRPr="006E4902">
        <w:rPr>
          <w:rFonts w:ascii="Linux Libertine" w:hAnsi="Linux Libertine"/>
          <w:i/>
          <w:szCs w:val="21"/>
        </w:rPr>
        <w:t>Les Chants du Soldat</w:t>
      </w:r>
      <w:r w:rsidR="001A0FAA" w:rsidRPr="006E4902">
        <w:rPr>
          <w:rFonts w:ascii="Linux Libertine" w:hAnsi="Linux Libertine"/>
          <w:szCs w:val="21"/>
        </w:rPr>
        <w:t xml:space="preserve"> de Paul Déro</w:t>
      </w:r>
      <w:r w:rsidR="001A0FAA" w:rsidRPr="006E4902">
        <w:rPr>
          <w:rFonts w:ascii="Linux Libertine" w:hAnsi="Linux Libertine"/>
          <w:szCs w:val="21"/>
        </w:rPr>
        <w:t>u</w:t>
      </w:r>
      <w:r w:rsidR="001A0FAA" w:rsidRPr="006E4902">
        <w:rPr>
          <w:rFonts w:ascii="Linux Libertine" w:hAnsi="Linux Libertine"/>
          <w:szCs w:val="21"/>
        </w:rPr>
        <w:t>lède.</w:t>
      </w:r>
      <w:r w:rsidR="00337D26" w:rsidRPr="006E4902">
        <w:rPr>
          <w:rFonts w:ascii="Linux Libertine" w:hAnsi="Linux Libertine"/>
          <w:szCs w:val="21"/>
        </w:rPr>
        <w:t xml:space="preserve"> </w:t>
      </w:r>
      <w:r w:rsidR="00DD150B" w:rsidRPr="006E4902">
        <w:rPr>
          <w:rFonts w:ascii="Linux Libertine" w:hAnsi="Linux Libertine"/>
          <w:szCs w:val="21"/>
        </w:rPr>
        <w:t>Cet ouvrage est réédité 129 fois entre 1872 et 1889</w:t>
      </w:r>
      <w:r w:rsidR="0077336E" w:rsidRPr="006E4902">
        <w:rPr>
          <w:rFonts w:ascii="Linux Libertine" w:hAnsi="Linux Libertine"/>
          <w:szCs w:val="21"/>
        </w:rPr>
        <w:t xml:space="preserve"> (on va même le distribuer à plusieurs milliers d</w:t>
      </w:r>
      <w:r w:rsidR="00D3108E">
        <w:rPr>
          <w:rFonts w:ascii="Linux Libertine" w:hAnsi="Linux Libertine"/>
          <w:szCs w:val="21"/>
        </w:rPr>
        <w:t>’</w:t>
      </w:r>
      <w:r w:rsidR="0077336E" w:rsidRPr="006E4902">
        <w:rPr>
          <w:rFonts w:ascii="Linux Libertine" w:hAnsi="Linux Libertine"/>
          <w:szCs w:val="21"/>
        </w:rPr>
        <w:t>exemplaires dans les écoles françaises)</w:t>
      </w:r>
      <w:r w:rsidR="0050688A" w:rsidRPr="006E4902">
        <w:rPr>
          <w:rFonts w:ascii="Linux Libertine" w:hAnsi="Linux Libertine"/>
          <w:szCs w:val="21"/>
        </w:rPr>
        <w:t>. Ça traduit que ce que les deux grands fond</w:t>
      </w:r>
      <w:r w:rsidR="0050688A" w:rsidRPr="006E4902">
        <w:rPr>
          <w:rFonts w:ascii="Linux Libertine" w:hAnsi="Linux Libertine"/>
          <w:szCs w:val="21"/>
        </w:rPr>
        <w:t>a</w:t>
      </w:r>
      <w:r w:rsidR="0050688A" w:rsidRPr="006E4902">
        <w:rPr>
          <w:rFonts w:ascii="Linux Libertine" w:hAnsi="Linux Libertine"/>
          <w:szCs w:val="21"/>
        </w:rPr>
        <w:t>teurs de la République (Léon Gambetta et Jules Ferry) appellent le patriotisme (</w:t>
      </w:r>
      <w:r w:rsidR="00207520" w:rsidRPr="006E4902">
        <w:rPr>
          <w:rFonts w:ascii="Linux Libertine" w:hAnsi="Linux Libertine"/>
          <w:szCs w:val="21"/>
        </w:rPr>
        <w:t>attention, le mot est très i</w:t>
      </w:r>
      <w:r w:rsidR="00207520" w:rsidRPr="006E4902">
        <w:rPr>
          <w:rFonts w:ascii="Linux Libertine" w:hAnsi="Linux Libertine"/>
          <w:szCs w:val="21"/>
        </w:rPr>
        <w:t>m</w:t>
      </w:r>
      <w:r w:rsidR="00207520" w:rsidRPr="006E4902">
        <w:rPr>
          <w:rFonts w:ascii="Linux Libertine" w:hAnsi="Linux Libertine"/>
          <w:szCs w:val="21"/>
        </w:rPr>
        <w:t>portant)</w:t>
      </w:r>
      <w:r w:rsidR="003A4320" w:rsidRPr="006E4902">
        <w:rPr>
          <w:rFonts w:ascii="Linux Libertine" w:hAnsi="Linux Libertine"/>
          <w:szCs w:val="21"/>
        </w:rPr>
        <w:t xml:space="preserve"> revanchard fait partie de la culture républicaine </w:t>
      </w:r>
      <w:r w:rsidR="00BA68EF" w:rsidRPr="006E4902">
        <w:rPr>
          <w:rFonts w:ascii="Linux Libertine" w:hAnsi="Linux Libertine"/>
          <w:szCs w:val="21"/>
        </w:rPr>
        <w:t>et est même un des piliers de l</w:t>
      </w:r>
      <w:r w:rsidR="00D3108E">
        <w:rPr>
          <w:rFonts w:ascii="Linux Libertine" w:hAnsi="Linux Libertine"/>
          <w:szCs w:val="21"/>
        </w:rPr>
        <w:t>’</w:t>
      </w:r>
      <w:r w:rsidR="00BA68EF" w:rsidRPr="006E4902">
        <w:rPr>
          <w:rFonts w:ascii="Linux Libertine" w:hAnsi="Linux Libertine"/>
          <w:szCs w:val="21"/>
        </w:rPr>
        <w:t>esprit civique diffusé par l</w:t>
      </w:r>
      <w:r w:rsidR="00D3108E">
        <w:rPr>
          <w:rFonts w:ascii="Linux Libertine" w:hAnsi="Linux Libertine"/>
          <w:szCs w:val="21"/>
        </w:rPr>
        <w:t>’</w:t>
      </w:r>
      <w:r w:rsidR="00BA68EF" w:rsidRPr="006E4902">
        <w:rPr>
          <w:rFonts w:ascii="Linux Libertine" w:hAnsi="Linux Libertine"/>
          <w:szCs w:val="21"/>
        </w:rPr>
        <w:t>école.</w:t>
      </w:r>
      <w:r w:rsidR="006878E7" w:rsidRPr="006E4902">
        <w:rPr>
          <w:rFonts w:ascii="Linux Libertine" w:hAnsi="Linux Libertine"/>
          <w:szCs w:val="21"/>
        </w:rPr>
        <w:t xml:space="preserve"> </w:t>
      </w:r>
      <w:r w:rsidR="00BA68EF" w:rsidRPr="006E4902">
        <w:rPr>
          <w:rFonts w:ascii="Linux Libertine" w:hAnsi="Linux Libertine"/>
          <w:szCs w:val="21"/>
        </w:rPr>
        <w:t>Donnons trois exemples de ce patriotisme reva</w:t>
      </w:r>
      <w:r w:rsidR="00BA68EF" w:rsidRPr="006E4902">
        <w:rPr>
          <w:rFonts w:ascii="Linux Libertine" w:hAnsi="Linux Libertine"/>
          <w:szCs w:val="21"/>
        </w:rPr>
        <w:t>n</w:t>
      </w:r>
      <w:r w:rsidR="00BA68EF" w:rsidRPr="006E4902">
        <w:rPr>
          <w:rFonts w:ascii="Linux Libertine" w:hAnsi="Linux Libertine"/>
          <w:szCs w:val="21"/>
        </w:rPr>
        <w:t>chard officiel</w:t>
      </w:r>
      <w:r w:rsidR="00B0590C" w:rsidRPr="006E4902">
        <w:rPr>
          <w:rFonts w:ascii="Linux Libertine" w:hAnsi="Linux Libertine"/>
          <w:szCs w:val="21"/>
        </w:rPr>
        <w:t> :</w:t>
      </w:r>
    </w:p>
    <w:p w:rsidR="006878E7" w:rsidRPr="006E4902" w:rsidRDefault="00B0590C"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dans </w:t>
      </w:r>
      <w:r w:rsidR="00C671F4" w:rsidRPr="006E4902">
        <w:rPr>
          <w:rFonts w:ascii="Linux Libertine" w:hAnsi="Linux Libertine"/>
          <w:szCs w:val="21"/>
        </w:rPr>
        <w:t>les l</w:t>
      </w:r>
      <w:r w:rsidRPr="006E4902">
        <w:rPr>
          <w:rFonts w:ascii="Linux Libertine" w:hAnsi="Linux Libertine"/>
          <w:szCs w:val="21"/>
        </w:rPr>
        <w:t>ycée</w:t>
      </w:r>
      <w:r w:rsidR="00C671F4" w:rsidRPr="006E4902">
        <w:rPr>
          <w:rFonts w:ascii="Linux Libertine" w:hAnsi="Linux Libertine"/>
          <w:szCs w:val="21"/>
        </w:rPr>
        <w:t>s</w:t>
      </w:r>
      <w:r w:rsidRPr="006E4902">
        <w:rPr>
          <w:rFonts w:ascii="Linux Libertine" w:hAnsi="Linux Libertine"/>
          <w:szCs w:val="21"/>
        </w:rPr>
        <w:t xml:space="preserve"> de France de 1880, il y avait une carte de France avec l</w:t>
      </w:r>
      <w:r w:rsidR="00D3108E">
        <w:rPr>
          <w:rFonts w:ascii="Linux Libertine" w:hAnsi="Linux Libertine"/>
          <w:szCs w:val="21"/>
        </w:rPr>
        <w:t>’</w:t>
      </w:r>
      <w:r w:rsidRPr="006E4902">
        <w:rPr>
          <w:rFonts w:ascii="Linux Libertine" w:hAnsi="Linux Libertine"/>
          <w:szCs w:val="21"/>
        </w:rPr>
        <w:t>Alsace-Lorraine peinte en noir pour porter le deuil</w:t>
      </w:r>
      <w:r w:rsidR="00C64BB8" w:rsidRPr="006E4902">
        <w:rPr>
          <w:rFonts w:ascii="Linux Libertine" w:hAnsi="Linux Libertine"/>
          <w:szCs w:val="21"/>
        </w:rPr>
        <w:t> ;</w:t>
      </w:r>
    </w:p>
    <w:p w:rsidR="00C64BB8" w:rsidRPr="006E4902" w:rsidRDefault="00BD2EC5"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Ernest Lavisse est mobilisé </w:t>
      </w:r>
      <w:r w:rsidR="00156F0B" w:rsidRPr="006E4902">
        <w:rPr>
          <w:rFonts w:ascii="Linux Libertine" w:hAnsi="Linux Libertine"/>
          <w:szCs w:val="21"/>
        </w:rPr>
        <w:t xml:space="preserve">et publie le monumental </w:t>
      </w:r>
      <w:r w:rsidR="00156F0B" w:rsidRPr="006E4902">
        <w:rPr>
          <w:rFonts w:ascii="Linux Libertine" w:hAnsi="Linux Libertine"/>
          <w:i/>
          <w:szCs w:val="21"/>
        </w:rPr>
        <w:t>Histoire de France depuis les or</w:t>
      </w:r>
      <w:r w:rsidR="00156F0B" w:rsidRPr="006E4902">
        <w:rPr>
          <w:rFonts w:ascii="Linux Libertine" w:hAnsi="Linux Libertine"/>
          <w:i/>
          <w:szCs w:val="21"/>
        </w:rPr>
        <w:t>i</w:t>
      </w:r>
      <w:r w:rsidR="00156F0B" w:rsidRPr="006E4902">
        <w:rPr>
          <w:rFonts w:ascii="Linux Libertine" w:hAnsi="Linux Libertine"/>
          <w:i/>
          <w:szCs w:val="21"/>
        </w:rPr>
        <w:t>gines jusqu</w:t>
      </w:r>
      <w:r w:rsidR="00D3108E">
        <w:rPr>
          <w:rFonts w:ascii="Linux Libertine" w:hAnsi="Linux Libertine"/>
          <w:i/>
          <w:szCs w:val="21"/>
        </w:rPr>
        <w:t>’</w:t>
      </w:r>
      <w:r w:rsidR="00156F0B" w:rsidRPr="006E4902">
        <w:rPr>
          <w:rFonts w:ascii="Linux Libertine" w:hAnsi="Linux Libertine"/>
          <w:i/>
          <w:szCs w:val="21"/>
        </w:rPr>
        <w:t>à la Révolution</w:t>
      </w:r>
      <w:r w:rsidR="00156F0B" w:rsidRPr="006E4902">
        <w:rPr>
          <w:rFonts w:ascii="Linux Libertine" w:hAnsi="Linux Libertine"/>
          <w:szCs w:val="21"/>
        </w:rPr>
        <w:t xml:space="preserve"> (1901)</w:t>
      </w:r>
      <w:r w:rsidR="007731F2" w:rsidRPr="006E4902">
        <w:rPr>
          <w:rFonts w:ascii="Linux Libertine" w:hAnsi="Linux Libertine"/>
          <w:szCs w:val="21"/>
        </w:rPr>
        <w:t xml:space="preserve"> dans lequel il exalte la </w:t>
      </w:r>
      <w:r w:rsidR="007C1B8D" w:rsidRPr="006E4902">
        <w:rPr>
          <w:rFonts w:ascii="Linux Libertine" w:hAnsi="Linux Libertine"/>
          <w:szCs w:val="21"/>
        </w:rPr>
        <w:t>« </w:t>
      </w:r>
      <w:r w:rsidR="007731F2" w:rsidRPr="006E4902">
        <w:rPr>
          <w:rFonts w:ascii="Linux Libertine" w:hAnsi="Linux Libertine"/>
          <w:szCs w:val="21"/>
        </w:rPr>
        <w:t>Grande Nation</w:t>
      </w:r>
      <w:r w:rsidR="007C1B8D" w:rsidRPr="006E4902">
        <w:rPr>
          <w:rFonts w:ascii="Linux Libertine" w:hAnsi="Linux Libertine"/>
          <w:szCs w:val="21"/>
        </w:rPr>
        <w:t> »</w:t>
      </w:r>
      <w:r w:rsidR="007731F2" w:rsidRPr="006E4902">
        <w:rPr>
          <w:rFonts w:ascii="Linux Libertine" w:hAnsi="Linux Libertine"/>
          <w:szCs w:val="21"/>
        </w:rPr>
        <w:t xml:space="preserve"> </w:t>
      </w:r>
      <w:r w:rsidR="00254006" w:rsidRPr="006E4902">
        <w:rPr>
          <w:rFonts w:ascii="Linux Libertine" w:hAnsi="Linux Libertine"/>
          <w:szCs w:val="21"/>
        </w:rPr>
        <w:t>qui</w:t>
      </w:r>
      <w:r w:rsidR="00DA02BE" w:rsidRPr="006E4902">
        <w:rPr>
          <w:rFonts w:ascii="Linux Libertine" w:hAnsi="Linux Libertine"/>
          <w:szCs w:val="21"/>
        </w:rPr>
        <w:t xml:space="preserve"> est le nom qu</w:t>
      </w:r>
      <w:r w:rsidR="00D3108E">
        <w:rPr>
          <w:rFonts w:ascii="Linux Libertine" w:hAnsi="Linux Libertine"/>
          <w:szCs w:val="21"/>
        </w:rPr>
        <w:t>’</w:t>
      </w:r>
      <w:r w:rsidR="00DA02BE" w:rsidRPr="006E4902">
        <w:rPr>
          <w:rFonts w:ascii="Linux Libertine" w:hAnsi="Linux Libertine"/>
          <w:szCs w:val="21"/>
        </w:rPr>
        <w:t>on donne à l</w:t>
      </w:r>
      <w:r w:rsidR="00D3108E">
        <w:rPr>
          <w:rFonts w:ascii="Linux Libertine" w:hAnsi="Linux Libertine"/>
          <w:szCs w:val="21"/>
        </w:rPr>
        <w:t>’</w:t>
      </w:r>
      <w:r w:rsidR="00DA02BE" w:rsidRPr="006E4902">
        <w:rPr>
          <w:rFonts w:ascii="Linux Libertine" w:hAnsi="Linux Libertine"/>
          <w:szCs w:val="21"/>
        </w:rPr>
        <w:t xml:space="preserve">épopée militaire qui part du </w:t>
      </w:r>
      <w:r w:rsidR="00225E5A" w:rsidRPr="006E4902">
        <w:rPr>
          <w:rFonts w:ascii="Linux Libertine" w:hAnsi="Linux Libertine"/>
          <w:szCs w:val="21"/>
        </w:rPr>
        <w:t xml:space="preserve">Directoire </w:t>
      </w:r>
      <w:r w:rsidR="00DA02BE" w:rsidRPr="006E4902">
        <w:rPr>
          <w:rFonts w:ascii="Linux Libertine" w:hAnsi="Linux Libertine"/>
          <w:szCs w:val="21"/>
        </w:rPr>
        <w:t>(avec les Républiques Sœurs) et qui va jusqu</w:t>
      </w:r>
      <w:r w:rsidR="00D3108E">
        <w:rPr>
          <w:rFonts w:ascii="Linux Libertine" w:hAnsi="Linux Libertine"/>
          <w:szCs w:val="21"/>
        </w:rPr>
        <w:t>’</w:t>
      </w:r>
      <w:r w:rsidR="00DA02BE" w:rsidRPr="006E4902">
        <w:rPr>
          <w:rFonts w:ascii="Linux Libertine" w:hAnsi="Linux Libertine"/>
          <w:szCs w:val="21"/>
        </w:rPr>
        <w:t>à la France des 130 départements de 1811</w:t>
      </w:r>
      <w:r w:rsidR="007C7EC6" w:rsidRPr="006E4902">
        <w:rPr>
          <w:rFonts w:ascii="Linux Libertine" w:hAnsi="Linux Libertine"/>
          <w:szCs w:val="21"/>
        </w:rPr>
        <w:t xml:space="preserve"> (exaltation de la grandeur nati</w:t>
      </w:r>
      <w:r w:rsidR="007C7EC6" w:rsidRPr="006E4902">
        <w:rPr>
          <w:rFonts w:ascii="Linux Libertine" w:hAnsi="Linux Libertine"/>
          <w:szCs w:val="21"/>
        </w:rPr>
        <w:t>o</w:t>
      </w:r>
      <w:r w:rsidR="007C7EC6" w:rsidRPr="006E4902">
        <w:rPr>
          <w:rFonts w:ascii="Linux Libertine" w:hAnsi="Linux Libertine"/>
          <w:szCs w:val="21"/>
        </w:rPr>
        <w:t>nale)</w:t>
      </w:r>
      <w:r w:rsidR="00D62DE9" w:rsidRPr="006E4902">
        <w:rPr>
          <w:rFonts w:ascii="Linux Libertine" w:hAnsi="Linux Libertine"/>
          <w:szCs w:val="21"/>
        </w:rPr>
        <w:t> ;</w:t>
      </w:r>
    </w:p>
    <w:p w:rsidR="00D62DE9" w:rsidRPr="006E4902" w:rsidRDefault="00D57089"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plus surprenant, Paul Bert </w:t>
      </w:r>
      <w:r w:rsidR="000F0354" w:rsidRPr="006E4902">
        <w:rPr>
          <w:rFonts w:ascii="Linux Libertine" w:hAnsi="Linux Libertine"/>
          <w:szCs w:val="21"/>
        </w:rPr>
        <w:t>(un grand ministre de l</w:t>
      </w:r>
      <w:r w:rsidR="00D3108E">
        <w:rPr>
          <w:rFonts w:ascii="Linux Libertine" w:hAnsi="Linux Libertine"/>
          <w:szCs w:val="21"/>
        </w:rPr>
        <w:t>’</w:t>
      </w:r>
      <w:r w:rsidR="000F0354" w:rsidRPr="006E4902">
        <w:rPr>
          <w:rFonts w:ascii="Linux Libertine" w:hAnsi="Linux Libertine"/>
          <w:szCs w:val="21"/>
        </w:rPr>
        <w:t xml:space="preserve">Instruction) </w:t>
      </w:r>
      <w:r w:rsidRPr="006E4902">
        <w:rPr>
          <w:rFonts w:ascii="Linux Libertine" w:hAnsi="Linux Libertine"/>
          <w:szCs w:val="21"/>
        </w:rPr>
        <w:t>crée des "bataillons sc</w:t>
      </w:r>
      <w:r w:rsidRPr="006E4902">
        <w:rPr>
          <w:rFonts w:ascii="Linux Libertine" w:hAnsi="Linux Libertine"/>
          <w:szCs w:val="21"/>
        </w:rPr>
        <w:t>o</w:t>
      </w:r>
      <w:r w:rsidRPr="006E4902">
        <w:rPr>
          <w:rFonts w:ascii="Linux Libertine" w:hAnsi="Linux Libertine"/>
          <w:szCs w:val="21"/>
        </w:rPr>
        <w:t>laires"</w:t>
      </w:r>
      <w:r w:rsidR="00AD41E9" w:rsidRPr="006E4902">
        <w:rPr>
          <w:rFonts w:ascii="Linux Libertine" w:hAnsi="Linux Libertine"/>
          <w:szCs w:val="21"/>
        </w:rPr>
        <w:t xml:space="preserve"> en 1880</w:t>
      </w:r>
      <w:r w:rsidR="00795C8D" w:rsidRPr="006E4902">
        <w:rPr>
          <w:rFonts w:ascii="Linux Libertine" w:hAnsi="Linux Libertine"/>
          <w:szCs w:val="21"/>
        </w:rPr>
        <w:t>, qui sont des bataillons où on forme l</w:t>
      </w:r>
      <w:r w:rsidR="00D3108E">
        <w:rPr>
          <w:rFonts w:ascii="Linux Libertine" w:hAnsi="Linux Libertine"/>
          <w:szCs w:val="21"/>
        </w:rPr>
        <w:t>’</w:t>
      </w:r>
      <w:r w:rsidR="00795C8D" w:rsidRPr="006E4902">
        <w:rPr>
          <w:rFonts w:ascii="Linux Libertine" w:hAnsi="Linux Libertine"/>
          <w:szCs w:val="21"/>
        </w:rPr>
        <w:t>enfant de l</w:t>
      </w:r>
      <w:r w:rsidR="00D3108E">
        <w:rPr>
          <w:rFonts w:ascii="Linux Libertine" w:hAnsi="Linux Libertine"/>
          <w:szCs w:val="21"/>
        </w:rPr>
        <w:t>’</w:t>
      </w:r>
      <w:r w:rsidR="00795C8D" w:rsidRPr="006E4902">
        <w:rPr>
          <w:rFonts w:ascii="Linux Libertine" w:hAnsi="Linux Libertine"/>
          <w:szCs w:val="21"/>
        </w:rPr>
        <w:t>école primaire à dev</w:t>
      </w:r>
      <w:r w:rsidR="00795C8D" w:rsidRPr="006E4902">
        <w:rPr>
          <w:rFonts w:ascii="Linux Libertine" w:hAnsi="Linux Libertine"/>
          <w:szCs w:val="21"/>
        </w:rPr>
        <w:t>e</w:t>
      </w:r>
      <w:r w:rsidR="00795C8D" w:rsidRPr="006E4902">
        <w:rPr>
          <w:rFonts w:ascii="Linux Libertine" w:hAnsi="Linux Libertine"/>
          <w:szCs w:val="21"/>
        </w:rPr>
        <w:t>nir un soldat (on les fait défiler, on leur fait manipuler des fusils en bois, on les fait d</w:t>
      </w:r>
      <w:r w:rsidR="00795C8D" w:rsidRPr="006E4902">
        <w:rPr>
          <w:rFonts w:ascii="Linux Libertine" w:hAnsi="Linux Libertine"/>
          <w:szCs w:val="21"/>
        </w:rPr>
        <w:t>é</w:t>
      </w:r>
      <w:r w:rsidR="00795C8D" w:rsidRPr="006E4902">
        <w:rPr>
          <w:rFonts w:ascii="Linux Libertine" w:hAnsi="Linux Libertine"/>
          <w:szCs w:val="21"/>
        </w:rPr>
        <w:t>filer sur la Place de la République le 14 juillet</w:t>
      </w:r>
      <w:r w:rsidR="007A0F73" w:rsidRPr="006E4902">
        <w:rPr>
          <w:rFonts w:ascii="Linux Libertine" w:hAnsi="Linux Libertine"/>
          <w:szCs w:val="21"/>
        </w:rPr>
        <w:t>).</w:t>
      </w:r>
    </w:p>
    <w:p w:rsidR="0057202E" w:rsidRPr="006E4902" w:rsidRDefault="007A0F73" w:rsidP="006878E7">
      <w:pPr>
        <w:rPr>
          <w:rFonts w:ascii="Linux Libertine" w:hAnsi="Linux Libertine"/>
          <w:szCs w:val="21"/>
        </w:rPr>
      </w:pPr>
      <w:r w:rsidRPr="006E4902">
        <w:rPr>
          <w:rFonts w:ascii="Linux Libertine" w:hAnsi="Linux Libertine"/>
          <w:szCs w:val="21"/>
        </w:rPr>
        <w:t>Plus important encore, quittons le domaine scolaire pour aller dans la vraie société.</w:t>
      </w:r>
      <w:r w:rsidR="008B4B06" w:rsidRPr="006E4902">
        <w:rPr>
          <w:rFonts w:ascii="Linux Libertine" w:hAnsi="Linux Libertine"/>
          <w:szCs w:val="21"/>
        </w:rPr>
        <w:t xml:space="preserve"> </w:t>
      </w:r>
      <w:r w:rsidR="00C24E77" w:rsidRPr="006E4902">
        <w:rPr>
          <w:rFonts w:ascii="Linux Libertine" w:hAnsi="Linux Libertine"/>
          <w:szCs w:val="21"/>
        </w:rPr>
        <w:t>Dans la société se développent des sociétés</w:t>
      </w:r>
      <w:r w:rsidR="006C2456" w:rsidRPr="006E4902">
        <w:rPr>
          <w:rFonts w:ascii="Linux Libertine" w:hAnsi="Linux Libertine"/>
          <w:szCs w:val="21"/>
        </w:rPr>
        <w:t xml:space="preserve">, des associations, de tir et de gymnastique. Elles </w:t>
      </w:r>
      <w:r w:rsidR="00C85182" w:rsidRPr="006E4902">
        <w:rPr>
          <w:rFonts w:ascii="Linux Libertine" w:hAnsi="Linux Libertine"/>
          <w:szCs w:val="21"/>
        </w:rPr>
        <w:t>sont te</w:t>
      </w:r>
      <w:r w:rsidR="00C85182" w:rsidRPr="006E4902">
        <w:rPr>
          <w:rFonts w:ascii="Linux Libertine" w:hAnsi="Linux Libertine"/>
          <w:szCs w:val="21"/>
        </w:rPr>
        <w:t>l</w:t>
      </w:r>
      <w:r w:rsidR="00C85182" w:rsidRPr="006E4902">
        <w:rPr>
          <w:rFonts w:ascii="Linux Libertine" w:hAnsi="Linux Libertine"/>
          <w:szCs w:val="21"/>
        </w:rPr>
        <w:t xml:space="preserve">lement nombreuses que Déroulède </w:t>
      </w:r>
      <w:r w:rsidR="004E1B71" w:rsidRPr="006E4902">
        <w:rPr>
          <w:rFonts w:ascii="Linux Libertine" w:hAnsi="Linux Libertine"/>
          <w:szCs w:val="21"/>
        </w:rPr>
        <w:t xml:space="preserve">va les fédérer dans la Ligue des Patriotes en 1882. </w:t>
      </w:r>
      <w:r w:rsidR="00BA1CEB" w:rsidRPr="006E4902">
        <w:rPr>
          <w:rFonts w:ascii="Linux Libertine" w:hAnsi="Linux Libertine"/>
          <w:szCs w:val="21"/>
        </w:rPr>
        <w:t>Cette Ligue des Patriotes</w:t>
      </w:r>
      <w:r w:rsidR="00442C21" w:rsidRPr="006E4902">
        <w:rPr>
          <w:rFonts w:ascii="Linux Libertine" w:hAnsi="Linux Libertine"/>
          <w:szCs w:val="21"/>
        </w:rPr>
        <w:t xml:space="preserve"> </w:t>
      </w:r>
      <w:r w:rsidR="00B5520D">
        <w:rPr>
          <w:rFonts w:ascii="Linux Libertine" w:hAnsi="Linux Libertine"/>
          <w:szCs w:val="21"/>
        </w:rPr>
        <w:t>–</w:t>
      </w:r>
      <w:r w:rsidR="00147FE1">
        <w:rPr>
          <w:rFonts w:ascii="Linux Libertine" w:hAnsi="Linux Libertine"/>
          <w:szCs w:val="21"/>
        </w:rPr>
        <w:t> </w:t>
      </w:r>
      <w:r w:rsidR="00BA1CEB" w:rsidRPr="006E4902">
        <w:rPr>
          <w:rFonts w:ascii="Linux Libertine" w:hAnsi="Linux Libertine"/>
          <w:szCs w:val="21"/>
        </w:rPr>
        <w:t>fondée sur un seul message : celui de la revanche et de la préparation à la revanche</w:t>
      </w:r>
      <w:r w:rsidR="00147FE1">
        <w:rPr>
          <w:rFonts w:ascii="Linux Libertine" w:hAnsi="Linux Libertine"/>
          <w:szCs w:val="21"/>
        </w:rPr>
        <w:t> </w:t>
      </w:r>
      <w:r w:rsidR="00B5520D">
        <w:rPr>
          <w:rFonts w:ascii="Linux Libertine" w:hAnsi="Linux Libertine"/>
          <w:szCs w:val="21"/>
        </w:rPr>
        <w:t>–</w:t>
      </w:r>
      <w:r w:rsidR="00442C21" w:rsidRPr="006E4902">
        <w:rPr>
          <w:rFonts w:ascii="Linux Libertine" w:hAnsi="Linux Libertine"/>
          <w:szCs w:val="21"/>
        </w:rPr>
        <w:t xml:space="preserve"> constitue le premier</w:t>
      </w:r>
      <w:r w:rsidR="00830A35" w:rsidRPr="006E4902">
        <w:rPr>
          <w:rFonts w:ascii="Linux Libertine" w:hAnsi="Linux Libertine"/>
          <w:szCs w:val="21"/>
        </w:rPr>
        <w:t xml:space="preserve"> "parti de masse</w:t>
      </w:r>
      <w:r w:rsidR="00F53590" w:rsidRPr="006E4902">
        <w:rPr>
          <w:rFonts w:ascii="Linux Libertine" w:hAnsi="Linux Libertine"/>
          <w:szCs w:val="21"/>
        </w:rPr>
        <w:t>"</w:t>
      </w:r>
      <w:r w:rsidR="00BD7B8C" w:rsidRPr="006E4902">
        <w:rPr>
          <w:rFonts w:ascii="Linux Libertine" w:hAnsi="Linux Libertine"/>
          <w:szCs w:val="21"/>
        </w:rPr>
        <w:t xml:space="preserve"> de la France contemporaine</w:t>
      </w:r>
      <w:r w:rsidR="00B56628" w:rsidRPr="006E4902">
        <w:rPr>
          <w:rFonts w:ascii="Linux Libertine" w:hAnsi="Linux Libertine"/>
          <w:szCs w:val="21"/>
        </w:rPr>
        <w:t>, autour d</w:t>
      </w:r>
      <w:r w:rsidR="00D3108E">
        <w:rPr>
          <w:rFonts w:ascii="Linux Libertine" w:hAnsi="Linux Libertine"/>
          <w:szCs w:val="21"/>
        </w:rPr>
        <w:t>’</w:t>
      </w:r>
      <w:r w:rsidR="00027CCA" w:rsidRPr="006E4902">
        <w:rPr>
          <w:rFonts w:ascii="Linux Libertine" w:hAnsi="Linux Libertine"/>
          <w:szCs w:val="21"/>
        </w:rPr>
        <w:t xml:space="preserve">une idéologique </w:t>
      </w:r>
      <w:r w:rsidR="00E23B6E" w:rsidRPr="006E4902">
        <w:rPr>
          <w:rFonts w:ascii="Linux Libertine" w:hAnsi="Linux Libertine"/>
          <w:szCs w:val="21"/>
        </w:rPr>
        <w:t xml:space="preserve">(simple :) </w:t>
      </w:r>
      <w:r w:rsidR="00027CCA" w:rsidRPr="006E4902">
        <w:rPr>
          <w:rFonts w:ascii="Linux Libertine" w:hAnsi="Linux Libertine"/>
          <w:szCs w:val="21"/>
        </w:rPr>
        <w:t>militariste</w:t>
      </w:r>
      <w:r w:rsidR="004D359D" w:rsidRPr="006E4902">
        <w:rPr>
          <w:rFonts w:ascii="Linux Libertine" w:hAnsi="Linux Libertine"/>
          <w:szCs w:val="21"/>
        </w:rPr>
        <w:t>, qui devient ensuite populiste, nationaliste et puis, à la faveur de la crise bo</w:t>
      </w:r>
      <w:r w:rsidR="004D359D" w:rsidRPr="006E4902">
        <w:rPr>
          <w:rFonts w:ascii="Linux Libertine" w:hAnsi="Linux Libertine"/>
          <w:szCs w:val="21"/>
        </w:rPr>
        <w:t>u</w:t>
      </w:r>
      <w:r w:rsidR="004D359D" w:rsidRPr="006E4902">
        <w:rPr>
          <w:rFonts w:ascii="Linux Libertine" w:hAnsi="Linux Libertine"/>
          <w:szCs w:val="21"/>
        </w:rPr>
        <w:t>langiste dont Déroulède sera l</w:t>
      </w:r>
      <w:r w:rsidR="00D3108E">
        <w:rPr>
          <w:rFonts w:ascii="Linux Libertine" w:hAnsi="Linux Libertine"/>
          <w:szCs w:val="21"/>
        </w:rPr>
        <w:t>’</w:t>
      </w:r>
      <w:r w:rsidR="004D359D" w:rsidRPr="006E4902">
        <w:rPr>
          <w:rFonts w:ascii="Linux Libertine" w:hAnsi="Linux Libertine"/>
          <w:szCs w:val="21"/>
        </w:rPr>
        <w:t xml:space="preserve">un des acteurs majeurs, </w:t>
      </w:r>
      <w:r w:rsidR="001538C0" w:rsidRPr="006E4902">
        <w:rPr>
          <w:rFonts w:ascii="Linux Libertine" w:hAnsi="Linux Libertine"/>
          <w:szCs w:val="21"/>
        </w:rPr>
        <w:t>on va voir se rajouter une rhétorique a</w:t>
      </w:r>
      <w:r w:rsidR="001538C0" w:rsidRPr="006E4902">
        <w:rPr>
          <w:rFonts w:ascii="Linux Libertine" w:hAnsi="Linux Libertine"/>
          <w:szCs w:val="21"/>
        </w:rPr>
        <w:t>n</w:t>
      </w:r>
      <w:r w:rsidR="001538C0" w:rsidRPr="006E4902">
        <w:rPr>
          <w:rFonts w:ascii="Linux Libertine" w:hAnsi="Linux Libertine"/>
          <w:szCs w:val="21"/>
        </w:rPr>
        <w:t>timarxiste et antisémite.</w:t>
      </w:r>
    </w:p>
    <w:p w:rsidR="00A93E7E" w:rsidRPr="006E4902" w:rsidRDefault="00A93E7E" w:rsidP="006878E7">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est très important car on est en train d</w:t>
      </w:r>
      <w:r w:rsidR="00D3108E">
        <w:rPr>
          <w:rFonts w:ascii="Linux Libertine" w:hAnsi="Linux Libertine"/>
          <w:szCs w:val="21"/>
        </w:rPr>
        <w:t>’</w:t>
      </w:r>
      <w:r w:rsidRPr="006E4902">
        <w:rPr>
          <w:rFonts w:ascii="Linux Libertine" w:hAnsi="Linux Libertine"/>
          <w:szCs w:val="21"/>
        </w:rPr>
        <w:t xml:space="preserve">expliquer que </w:t>
      </w:r>
      <w:r w:rsidR="000738E6" w:rsidRPr="006E4902">
        <w:rPr>
          <w:rFonts w:ascii="Linux Libertine" w:hAnsi="Linux Libertine"/>
          <w:szCs w:val="21"/>
        </w:rPr>
        <w:t>ce qui se passe dans ces années-là (et c</w:t>
      </w:r>
      <w:r w:rsidR="00D3108E">
        <w:rPr>
          <w:rFonts w:ascii="Linux Libertine" w:hAnsi="Linux Libertine"/>
          <w:szCs w:val="21"/>
        </w:rPr>
        <w:t>’</w:t>
      </w:r>
      <w:r w:rsidR="000738E6" w:rsidRPr="006E4902">
        <w:rPr>
          <w:rFonts w:ascii="Linux Libertine" w:hAnsi="Linux Libertine"/>
          <w:szCs w:val="21"/>
        </w:rPr>
        <w:t>est toute l</w:t>
      </w:r>
      <w:r w:rsidR="00D3108E">
        <w:rPr>
          <w:rFonts w:ascii="Linux Libertine" w:hAnsi="Linux Libertine"/>
          <w:szCs w:val="21"/>
        </w:rPr>
        <w:t>’</w:t>
      </w:r>
      <w:r w:rsidR="000738E6" w:rsidRPr="006E4902">
        <w:rPr>
          <w:rFonts w:ascii="Linux Libertine" w:hAnsi="Linux Libertine"/>
          <w:szCs w:val="21"/>
        </w:rPr>
        <w:t>ambigüité des termes)</w:t>
      </w:r>
      <w:r w:rsidR="00077D44" w:rsidRPr="006E4902">
        <w:rPr>
          <w:rFonts w:ascii="Linux Libertine" w:hAnsi="Linux Libertine"/>
          <w:szCs w:val="21"/>
        </w:rPr>
        <w:t xml:space="preserve">, dans cette décennie </w:t>
      </w:r>
      <w:r w:rsidR="003B13A8" w:rsidRPr="006E4902">
        <w:rPr>
          <w:rFonts w:ascii="Linux Libertine" w:hAnsi="Linux Libertine"/>
          <w:szCs w:val="21"/>
        </w:rPr>
        <w:t xml:space="preserve">1880 </w:t>
      </w:r>
      <w:r w:rsidR="00077D44" w:rsidRPr="006E4902">
        <w:rPr>
          <w:rFonts w:ascii="Linux Libertine" w:hAnsi="Linux Libertine"/>
          <w:szCs w:val="21"/>
        </w:rPr>
        <w:t xml:space="preserve">cruciale, </w:t>
      </w:r>
      <w:r w:rsidR="00C66A97" w:rsidRPr="006E4902">
        <w:rPr>
          <w:rFonts w:ascii="Linux Libertine" w:hAnsi="Linux Libertine"/>
          <w:szCs w:val="21"/>
        </w:rPr>
        <w:t>c</w:t>
      </w:r>
      <w:r w:rsidR="00D3108E">
        <w:rPr>
          <w:rFonts w:ascii="Linux Libertine" w:hAnsi="Linux Libertine"/>
          <w:szCs w:val="21"/>
        </w:rPr>
        <w:t>’</w:t>
      </w:r>
      <w:r w:rsidR="00C66A97" w:rsidRPr="006E4902">
        <w:rPr>
          <w:rFonts w:ascii="Linux Libertine" w:hAnsi="Linux Libertine"/>
          <w:szCs w:val="21"/>
        </w:rPr>
        <w:t>est que les républ</w:t>
      </w:r>
      <w:r w:rsidR="00C66A97" w:rsidRPr="006E4902">
        <w:rPr>
          <w:rFonts w:ascii="Linux Libertine" w:hAnsi="Linux Libertine"/>
          <w:szCs w:val="21"/>
        </w:rPr>
        <w:t>i</w:t>
      </w:r>
      <w:r w:rsidR="00C66A97" w:rsidRPr="006E4902">
        <w:rPr>
          <w:rFonts w:ascii="Linux Libertine" w:hAnsi="Linux Libertine"/>
          <w:szCs w:val="21"/>
        </w:rPr>
        <w:t>cains font du patriotisme revanchard une idéologie officielle</w:t>
      </w:r>
      <w:r w:rsidR="00B94D51" w:rsidRPr="006E4902">
        <w:rPr>
          <w:rFonts w:ascii="Linux Libertine" w:hAnsi="Linux Libertine"/>
          <w:szCs w:val="21"/>
        </w:rPr>
        <w:t xml:space="preserve"> ; et le problème est que cette idéologie officielle va muter </w:t>
      </w:r>
      <w:r w:rsidR="004D502A" w:rsidRPr="006E4902">
        <w:rPr>
          <w:rFonts w:ascii="Linux Libertine" w:hAnsi="Linux Libertine"/>
          <w:szCs w:val="21"/>
        </w:rPr>
        <w:t>en nationalisme de droite et d</w:t>
      </w:r>
      <w:r w:rsidR="00D3108E">
        <w:rPr>
          <w:rFonts w:ascii="Linux Libertine" w:hAnsi="Linux Libertine"/>
          <w:szCs w:val="21"/>
        </w:rPr>
        <w:t>’</w:t>
      </w:r>
      <w:r w:rsidR="004D502A" w:rsidRPr="006E4902">
        <w:rPr>
          <w:rFonts w:ascii="Linux Libertine" w:hAnsi="Linux Libertine"/>
          <w:szCs w:val="21"/>
        </w:rPr>
        <w:t>extrême-droite</w:t>
      </w:r>
      <w:r w:rsidR="00443685" w:rsidRPr="006E4902">
        <w:rPr>
          <w:rFonts w:ascii="Linux Libertine" w:hAnsi="Linux Libertine"/>
          <w:szCs w:val="21"/>
        </w:rPr>
        <w:t xml:space="preserve">. Il faut bien </w:t>
      </w:r>
      <w:r w:rsidR="003A7DD5" w:rsidRPr="006E4902">
        <w:rPr>
          <w:rFonts w:ascii="Linux Libertine" w:hAnsi="Linux Libertine"/>
          <w:szCs w:val="21"/>
        </w:rPr>
        <w:t xml:space="preserve">insister sur le fait que </w:t>
      </w:r>
      <w:r w:rsidR="00443685" w:rsidRPr="006E4902">
        <w:rPr>
          <w:rFonts w:ascii="Linux Libertine" w:hAnsi="Linux Libertine"/>
          <w:szCs w:val="21"/>
        </w:rPr>
        <w:t>le patriotisme</w:t>
      </w:r>
      <w:r w:rsidR="000725BF" w:rsidRPr="006E4902">
        <w:rPr>
          <w:rFonts w:ascii="Linux Libertine" w:hAnsi="Linux Libertine"/>
          <w:szCs w:val="21"/>
        </w:rPr>
        <w:t xml:space="preserve"> est une </w:t>
      </w:r>
      <w:r w:rsidR="00443685" w:rsidRPr="006E4902">
        <w:rPr>
          <w:rFonts w:ascii="Linux Libertine" w:hAnsi="Linux Libertine"/>
          <w:szCs w:val="21"/>
        </w:rPr>
        <w:t xml:space="preserve">valeur de gauche, </w:t>
      </w:r>
      <w:r w:rsidR="000725BF" w:rsidRPr="006E4902">
        <w:rPr>
          <w:rFonts w:ascii="Linux Libertine" w:hAnsi="Linux Libertine"/>
          <w:szCs w:val="21"/>
        </w:rPr>
        <w:t>et qu</w:t>
      </w:r>
      <w:r w:rsidR="00D3108E">
        <w:rPr>
          <w:rFonts w:ascii="Linux Libertine" w:hAnsi="Linux Libertine"/>
          <w:szCs w:val="21"/>
        </w:rPr>
        <w:t>’</w:t>
      </w:r>
      <w:r w:rsidR="000725BF" w:rsidRPr="006E4902">
        <w:rPr>
          <w:rFonts w:ascii="Linux Libertine" w:hAnsi="Linux Libertine"/>
          <w:szCs w:val="21"/>
        </w:rPr>
        <w:t>une partie des patriotes va basc</w:t>
      </w:r>
      <w:r w:rsidR="000725BF" w:rsidRPr="006E4902">
        <w:rPr>
          <w:rFonts w:ascii="Linux Libertine" w:hAnsi="Linux Libertine"/>
          <w:szCs w:val="21"/>
        </w:rPr>
        <w:t>u</w:t>
      </w:r>
      <w:r w:rsidR="000725BF" w:rsidRPr="006E4902">
        <w:rPr>
          <w:rFonts w:ascii="Linux Libertine" w:hAnsi="Linux Libertine"/>
          <w:szCs w:val="21"/>
        </w:rPr>
        <w:t xml:space="preserve">ler </w:t>
      </w:r>
      <w:r w:rsidR="00513ED5" w:rsidRPr="006E4902">
        <w:rPr>
          <w:rFonts w:ascii="Linux Libertine" w:hAnsi="Linux Libertine"/>
          <w:szCs w:val="21"/>
        </w:rPr>
        <w:t xml:space="preserve">dans le camp </w:t>
      </w:r>
      <w:r w:rsidR="00443685" w:rsidRPr="006E4902">
        <w:rPr>
          <w:rFonts w:ascii="Linux Libertine" w:hAnsi="Linux Libertine"/>
          <w:szCs w:val="21"/>
        </w:rPr>
        <w:t>nationalis</w:t>
      </w:r>
      <w:r w:rsidR="00513ED5" w:rsidRPr="006E4902">
        <w:rPr>
          <w:rFonts w:ascii="Linux Libertine" w:hAnsi="Linux Libertine"/>
          <w:szCs w:val="21"/>
        </w:rPr>
        <w:t>t</w:t>
      </w:r>
      <w:r w:rsidR="00443685" w:rsidRPr="006E4902">
        <w:rPr>
          <w:rFonts w:ascii="Linux Libertine" w:hAnsi="Linux Libertine"/>
          <w:szCs w:val="21"/>
        </w:rPr>
        <w:t>e</w:t>
      </w:r>
      <w:r w:rsidR="00513ED5" w:rsidRPr="006E4902">
        <w:rPr>
          <w:rFonts w:ascii="Linux Libertine" w:hAnsi="Linux Libertine"/>
          <w:szCs w:val="21"/>
        </w:rPr>
        <w:t xml:space="preserve"> </w:t>
      </w:r>
      <w:r w:rsidR="00443685" w:rsidRPr="006E4902">
        <w:rPr>
          <w:rFonts w:ascii="Linux Libertine" w:hAnsi="Linux Libertine"/>
          <w:szCs w:val="21"/>
        </w:rPr>
        <w:t>de droite et d</w:t>
      </w:r>
      <w:r w:rsidR="00D3108E">
        <w:rPr>
          <w:rFonts w:ascii="Linux Libertine" w:hAnsi="Linux Libertine"/>
          <w:szCs w:val="21"/>
        </w:rPr>
        <w:t>’</w:t>
      </w:r>
      <w:r w:rsidR="00443685" w:rsidRPr="006E4902">
        <w:rPr>
          <w:rFonts w:ascii="Linux Libertine" w:hAnsi="Linux Libertine"/>
          <w:szCs w:val="21"/>
        </w:rPr>
        <w:t>extrême-droit</w:t>
      </w:r>
      <w:r w:rsidR="00A40319" w:rsidRPr="006E4902">
        <w:rPr>
          <w:rFonts w:ascii="Linux Libertine" w:hAnsi="Linux Libertine"/>
          <w:szCs w:val="21"/>
        </w:rPr>
        <w:t>e dans la décennie 1880.</w:t>
      </w:r>
      <w:r w:rsidR="00A90B9A" w:rsidRPr="006E4902">
        <w:rPr>
          <w:rFonts w:ascii="Linux Libertine" w:hAnsi="Linux Libertine"/>
          <w:szCs w:val="21"/>
        </w:rPr>
        <w:t xml:space="preserve"> C</w:t>
      </w:r>
      <w:r w:rsidR="00D3108E">
        <w:rPr>
          <w:rFonts w:ascii="Linux Libertine" w:hAnsi="Linux Libertine"/>
          <w:szCs w:val="21"/>
        </w:rPr>
        <w:t>’</w:t>
      </w:r>
      <w:r w:rsidR="00A90B9A" w:rsidRPr="006E4902">
        <w:rPr>
          <w:rFonts w:ascii="Linux Libertine" w:hAnsi="Linux Libertine"/>
          <w:szCs w:val="21"/>
        </w:rPr>
        <w:t>est extr</w:t>
      </w:r>
      <w:r w:rsidR="00A90B9A" w:rsidRPr="006E4902">
        <w:rPr>
          <w:rFonts w:ascii="Linux Libertine" w:hAnsi="Linux Libertine"/>
          <w:szCs w:val="21"/>
        </w:rPr>
        <w:t>ê</w:t>
      </w:r>
      <w:r w:rsidR="00A90B9A" w:rsidRPr="006E4902">
        <w:rPr>
          <w:rFonts w:ascii="Linux Libertine" w:hAnsi="Linux Libertine"/>
          <w:szCs w:val="21"/>
        </w:rPr>
        <w:t>mement impo</w:t>
      </w:r>
      <w:r w:rsidR="00A90B9A" w:rsidRPr="006E4902">
        <w:rPr>
          <w:rFonts w:ascii="Linux Libertine" w:hAnsi="Linux Libertine"/>
          <w:szCs w:val="21"/>
        </w:rPr>
        <w:t>r</w:t>
      </w:r>
      <w:r w:rsidR="00A90B9A" w:rsidRPr="006E4902">
        <w:rPr>
          <w:rFonts w:ascii="Linux Libertine" w:hAnsi="Linux Libertine"/>
          <w:szCs w:val="21"/>
        </w:rPr>
        <w:t>tant du point de vue des idées politiques.</w:t>
      </w:r>
    </w:p>
    <w:p w:rsidR="00A8283C" w:rsidRPr="006E4902" w:rsidRDefault="00044A46" w:rsidP="006878E7">
      <w:pPr>
        <w:ind w:firstLine="425"/>
        <w:rPr>
          <w:rFonts w:ascii="Linux Libertine" w:hAnsi="Linux Libertine"/>
          <w:szCs w:val="21"/>
        </w:rPr>
      </w:pPr>
      <w:r w:rsidRPr="006E4902">
        <w:rPr>
          <w:rFonts w:ascii="Linux Libertine" w:hAnsi="Linux Libertine"/>
          <w:szCs w:val="21"/>
        </w:rPr>
        <w:t>On a parlé d</w:t>
      </w:r>
      <w:r w:rsidR="00D3108E">
        <w:rPr>
          <w:rFonts w:ascii="Linux Libertine" w:hAnsi="Linux Libertine"/>
          <w:szCs w:val="21"/>
        </w:rPr>
        <w:t>’</w:t>
      </w:r>
      <w:r w:rsidRPr="006E4902">
        <w:rPr>
          <w:rFonts w:ascii="Linux Libertine" w:hAnsi="Linux Libertine"/>
          <w:szCs w:val="21"/>
        </w:rPr>
        <w:t xml:space="preserve">antisémitisme. Ce courant est marqué par la publication en 1886 de </w:t>
      </w:r>
      <w:r w:rsidRPr="006E4902">
        <w:rPr>
          <w:rFonts w:ascii="Linux Libertine" w:hAnsi="Linux Libertine"/>
          <w:i/>
          <w:szCs w:val="21"/>
        </w:rPr>
        <w:t>La France juive</w:t>
      </w:r>
      <w:r w:rsidRPr="006E4902">
        <w:rPr>
          <w:rFonts w:ascii="Linux Libertine" w:hAnsi="Linux Libertine"/>
          <w:szCs w:val="21"/>
        </w:rPr>
        <w:t xml:space="preserve"> </w:t>
      </w:r>
      <w:r w:rsidR="00C324F8" w:rsidRPr="006E4902">
        <w:rPr>
          <w:rFonts w:ascii="Linux Libertine" w:hAnsi="Linux Libertine"/>
          <w:szCs w:val="21"/>
        </w:rPr>
        <w:t>d</w:t>
      </w:r>
      <w:r w:rsidR="00D3108E">
        <w:rPr>
          <w:rFonts w:ascii="Linux Libertine" w:hAnsi="Linux Libertine"/>
          <w:szCs w:val="21"/>
        </w:rPr>
        <w:t>’</w:t>
      </w:r>
      <w:r w:rsidRPr="006E4902">
        <w:rPr>
          <w:rFonts w:ascii="Linux Libertine" w:hAnsi="Linux Libertine"/>
          <w:szCs w:val="21"/>
        </w:rPr>
        <w:t>Édouard D</w:t>
      </w:r>
      <w:r w:rsidR="00C324F8" w:rsidRPr="006E4902">
        <w:rPr>
          <w:rFonts w:ascii="Linux Libertine" w:hAnsi="Linux Libertine"/>
          <w:szCs w:val="21"/>
        </w:rPr>
        <w:t>r</w:t>
      </w:r>
      <w:r w:rsidRPr="006E4902">
        <w:rPr>
          <w:rFonts w:ascii="Linux Libertine" w:hAnsi="Linux Libertine"/>
          <w:szCs w:val="21"/>
        </w:rPr>
        <w:t>umont</w:t>
      </w:r>
      <w:r w:rsidR="00DB189C" w:rsidRPr="006E4902">
        <w:rPr>
          <w:rFonts w:ascii="Linux Libertine" w:hAnsi="Linux Libertine"/>
          <w:szCs w:val="21"/>
        </w:rPr>
        <w:t xml:space="preserve">, </w:t>
      </w:r>
      <w:r w:rsidR="00DA08B3" w:rsidRPr="006E4902">
        <w:rPr>
          <w:rFonts w:ascii="Linux Libertine" w:hAnsi="Linux Libertine"/>
          <w:szCs w:val="21"/>
        </w:rPr>
        <w:t>un pamphlet antisémite</w:t>
      </w:r>
      <w:r w:rsidR="00DB189C" w:rsidRPr="006E4902">
        <w:rPr>
          <w:rFonts w:ascii="Linux Libertine" w:hAnsi="Linux Libertine"/>
          <w:szCs w:val="21"/>
        </w:rPr>
        <w:t xml:space="preserve"> qui va être un énorme succès de librairie</w:t>
      </w:r>
      <w:r w:rsidR="00366D37" w:rsidRPr="006E4902">
        <w:rPr>
          <w:rFonts w:ascii="Linux Libertine" w:hAnsi="Linux Libertine"/>
          <w:szCs w:val="21"/>
        </w:rPr>
        <w:t xml:space="preserve"> et qui va révéler </w:t>
      </w:r>
      <w:r w:rsidR="00084109" w:rsidRPr="006E4902">
        <w:rPr>
          <w:rFonts w:ascii="Linux Libertine" w:hAnsi="Linux Libertine"/>
          <w:szCs w:val="21"/>
        </w:rPr>
        <w:t>l</w:t>
      </w:r>
      <w:r w:rsidR="00D3108E">
        <w:rPr>
          <w:rFonts w:ascii="Linux Libertine" w:hAnsi="Linux Libertine"/>
          <w:szCs w:val="21"/>
        </w:rPr>
        <w:t>’</w:t>
      </w:r>
      <w:r w:rsidR="00084109" w:rsidRPr="006E4902">
        <w:rPr>
          <w:rFonts w:ascii="Linux Libertine" w:hAnsi="Linux Libertine"/>
          <w:szCs w:val="21"/>
        </w:rPr>
        <w:t>ampleur de l</w:t>
      </w:r>
      <w:r w:rsidR="00D3108E">
        <w:rPr>
          <w:rFonts w:ascii="Linux Libertine" w:hAnsi="Linux Libertine"/>
          <w:szCs w:val="21"/>
        </w:rPr>
        <w:t>’</w:t>
      </w:r>
      <w:r w:rsidR="00084109" w:rsidRPr="006E4902">
        <w:rPr>
          <w:rFonts w:ascii="Linux Libertine" w:hAnsi="Linux Libertine"/>
          <w:szCs w:val="21"/>
        </w:rPr>
        <w:t>antisémitisme en France.</w:t>
      </w:r>
      <w:r w:rsidR="005875C9" w:rsidRPr="006E4902">
        <w:rPr>
          <w:rFonts w:ascii="Linux Libertine" w:hAnsi="Linux Libertine"/>
          <w:szCs w:val="21"/>
        </w:rPr>
        <w:t xml:space="preserve"> Édouard Drumon</w:t>
      </w:r>
      <w:r w:rsidR="00BD6B0B" w:rsidRPr="006E4902">
        <w:rPr>
          <w:rFonts w:ascii="Linux Libertine" w:hAnsi="Linux Libertine"/>
          <w:szCs w:val="21"/>
        </w:rPr>
        <w:t>t va égal</w:t>
      </w:r>
      <w:r w:rsidR="00BD6B0B" w:rsidRPr="006E4902">
        <w:rPr>
          <w:rFonts w:ascii="Linux Libertine" w:hAnsi="Linux Libertine"/>
          <w:szCs w:val="21"/>
        </w:rPr>
        <w:t>e</w:t>
      </w:r>
      <w:r w:rsidR="00BD6B0B" w:rsidRPr="006E4902">
        <w:rPr>
          <w:rFonts w:ascii="Linux Libertine" w:hAnsi="Linux Libertine"/>
          <w:szCs w:val="21"/>
        </w:rPr>
        <w:t>ment crée</w:t>
      </w:r>
      <w:r w:rsidR="00AB446C" w:rsidRPr="006E4902">
        <w:rPr>
          <w:rFonts w:ascii="Linux Libertine" w:hAnsi="Linux Libertine"/>
          <w:szCs w:val="21"/>
        </w:rPr>
        <w:t>r</w:t>
      </w:r>
      <w:r w:rsidR="00BD6B0B" w:rsidRPr="006E4902">
        <w:rPr>
          <w:rFonts w:ascii="Linux Libertine" w:hAnsi="Linux Libertine"/>
          <w:szCs w:val="21"/>
        </w:rPr>
        <w:t xml:space="preserve"> un he</w:t>
      </w:r>
      <w:r w:rsidR="00BD6B0B" w:rsidRPr="006E4902">
        <w:rPr>
          <w:rFonts w:ascii="Linux Libertine" w:hAnsi="Linux Libertine"/>
          <w:szCs w:val="21"/>
        </w:rPr>
        <w:t>b</w:t>
      </w:r>
      <w:r w:rsidR="00BD6B0B" w:rsidRPr="006E4902">
        <w:rPr>
          <w:rFonts w:ascii="Linux Libertine" w:hAnsi="Linux Libertine"/>
          <w:szCs w:val="21"/>
        </w:rPr>
        <w:t xml:space="preserve">domadaire, </w:t>
      </w:r>
      <w:r w:rsidR="007454A5" w:rsidRPr="006E4902">
        <w:rPr>
          <w:rFonts w:ascii="Linux Libertine" w:hAnsi="Linux Libertine"/>
          <w:i/>
          <w:szCs w:val="21"/>
        </w:rPr>
        <w:t>La Libre Parole</w:t>
      </w:r>
      <w:r w:rsidR="007454A5" w:rsidRPr="006E4902">
        <w:rPr>
          <w:rFonts w:ascii="Linux Libertine" w:hAnsi="Linux Libertine"/>
          <w:szCs w:val="21"/>
        </w:rPr>
        <w:t>, en 1892, avec comme sous-titre « La France aux Français »</w:t>
      </w:r>
      <w:r w:rsidR="00715960" w:rsidRPr="006E4902">
        <w:rPr>
          <w:rFonts w:ascii="Linux Libertine" w:hAnsi="Linux Libertine"/>
          <w:szCs w:val="21"/>
        </w:rPr>
        <w:t>, qui jouera un rôle majeur dans l</w:t>
      </w:r>
      <w:r w:rsidR="00D3108E">
        <w:rPr>
          <w:rFonts w:ascii="Linux Libertine" w:hAnsi="Linux Libertine"/>
          <w:szCs w:val="21"/>
        </w:rPr>
        <w:t>’</w:t>
      </w:r>
      <w:r w:rsidR="00715960" w:rsidRPr="006E4902">
        <w:rPr>
          <w:rFonts w:ascii="Linux Libertine" w:hAnsi="Linux Libertine"/>
          <w:szCs w:val="21"/>
        </w:rPr>
        <w:t>affaire Dreyfus.</w:t>
      </w:r>
    </w:p>
    <w:p w:rsidR="00B05BCF" w:rsidRPr="00B05BCF" w:rsidRDefault="00B05BCF" w:rsidP="004518B5">
      <w:pPr>
        <w:pStyle w:val="Titre3"/>
      </w:pPr>
      <w:bookmarkStart w:id="28" w:name="_Ref276972982"/>
      <w:bookmarkStart w:id="29" w:name="_Toc73514670"/>
      <w:r>
        <w:t>La crise boulangiste (1886-1889)</w:t>
      </w:r>
      <w:bookmarkEnd w:id="28"/>
      <w:bookmarkEnd w:id="29"/>
    </w:p>
    <w:p w:rsidR="0094094C" w:rsidRPr="006E4902" w:rsidRDefault="0094094C" w:rsidP="00FC7043">
      <w:pPr>
        <w:ind w:firstLine="425"/>
        <w:rPr>
          <w:rFonts w:ascii="Linux Libertine" w:hAnsi="Linux Libertine"/>
          <w:szCs w:val="21"/>
        </w:rPr>
      </w:pPr>
      <w:bookmarkStart w:id="30" w:name="_Ref276972985"/>
      <w:r w:rsidRPr="006E4902">
        <w:rPr>
          <w:rFonts w:ascii="Linux Libertine" w:hAnsi="Linux Libertine"/>
          <w:szCs w:val="21"/>
        </w:rPr>
        <w:t xml:space="preserve">Cette crise est </w:t>
      </w:r>
      <w:r w:rsidR="00F0472B" w:rsidRPr="006E4902">
        <w:rPr>
          <w:rFonts w:ascii="Linux Libertine" w:hAnsi="Linux Libertine"/>
          <w:szCs w:val="21"/>
        </w:rPr>
        <w:t xml:space="preserve">sans doute </w:t>
      </w:r>
      <w:r w:rsidRPr="006E4902">
        <w:rPr>
          <w:rFonts w:ascii="Linux Libertine" w:hAnsi="Linux Libertine"/>
          <w:szCs w:val="21"/>
        </w:rPr>
        <w:t xml:space="preserve">un </w:t>
      </w:r>
      <w:r w:rsidR="00F0472B" w:rsidRPr="006E4902">
        <w:rPr>
          <w:rFonts w:ascii="Linux Libertine" w:hAnsi="Linux Libertine"/>
          <w:szCs w:val="21"/>
        </w:rPr>
        <w:t xml:space="preserve">des moments les </w:t>
      </w:r>
      <w:r w:rsidRPr="006E4902">
        <w:rPr>
          <w:rFonts w:ascii="Linux Libertine" w:hAnsi="Linux Libertine"/>
          <w:szCs w:val="21"/>
        </w:rPr>
        <w:t>étudié</w:t>
      </w:r>
      <w:r w:rsidR="00F0472B" w:rsidRPr="006E4902">
        <w:rPr>
          <w:rFonts w:ascii="Linux Libertine" w:hAnsi="Linux Libertine"/>
          <w:szCs w:val="21"/>
        </w:rPr>
        <w:t>s</w:t>
      </w:r>
      <w:r w:rsidRPr="006E4902">
        <w:rPr>
          <w:rFonts w:ascii="Linux Libertine" w:hAnsi="Linux Libertine"/>
          <w:szCs w:val="21"/>
        </w:rPr>
        <w:t xml:space="preserve"> par les historiens des idées pol</w:t>
      </w:r>
      <w:r w:rsidRPr="006E4902">
        <w:rPr>
          <w:rFonts w:ascii="Linux Libertine" w:hAnsi="Linux Libertine"/>
          <w:szCs w:val="21"/>
        </w:rPr>
        <w:t>i</w:t>
      </w:r>
      <w:r w:rsidRPr="006E4902">
        <w:rPr>
          <w:rFonts w:ascii="Linux Libertine" w:hAnsi="Linux Libertine"/>
          <w:szCs w:val="21"/>
        </w:rPr>
        <w:t>tiques parce que c</w:t>
      </w:r>
      <w:r w:rsidR="00D3108E">
        <w:rPr>
          <w:rFonts w:ascii="Linux Libertine" w:hAnsi="Linux Libertine"/>
          <w:szCs w:val="21"/>
        </w:rPr>
        <w:t>’</w:t>
      </w:r>
      <w:r w:rsidRPr="006E4902">
        <w:rPr>
          <w:rFonts w:ascii="Linux Libertine" w:hAnsi="Linux Libertine"/>
          <w:szCs w:val="21"/>
        </w:rPr>
        <w:t xml:space="preserve">est un </w:t>
      </w:r>
      <w:r w:rsidR="00137E9E" w:rsidRPr="006E4902">
        <w:rPr>
          <w:rFonts w:ascii="Linux Libertine" w:hAnsi="Linux Libertine"/>
          <w:szCs w:val="21"/>
        </w:rPr>
        <w:t>phénomène politique totalement nouveau et surtout extrêmement complexe à comprendre.</w:t>
      </w:r>
    </w:p>
    <w:p w:rsidR="00182BDA" w:rsidRPr="00FE044C" w:rsidRDefault="006E0CCC" w:rsidP="00A904FB">
      <w:pPr>
        <w:pStyle w:val="Titre4"/>
      </w:pPr>
      <w:bookmarkStart w:id="31" w:name="_Ref277089439"/>
      <w:r w:rsidRPr="00FE044C">
        <w:t>L</w:t>
      </w:r>
      <w:r w:rsidR="00D3108E">
        <w:t>’</w:t>
      </w:r>
      <w:r w:rsidRPr="00FE044C">
        <w:t>homme providentiel, fédérateur de tous les mécontents</w:t>
      </w:r>
      <w:bookmarkEnd w:id="30"/>
      <w:bookmarkEnd w:id="31"/>
    </w:p>
    <w:p w:rsidR="007F3BAF" w:rsidRPr="006E4902" w:rsidRDefault="00625B80" w:rsidP="00FC7043">
      <w:pPr>
        <w:ind w:firstLine="425"/>
        <w:rPr>
          <w:rFonts w:ascii="Linux Libertine" w:hAnsi="Linux Libertine"/>
          <w:szCs w:val="21"/>
        </w:rPr>
      </w:pPr>
      <w:r w:rsidRPr="006E4902">
        <w:rPr>
          <w:rFonts w:ascii="Linux Libertine" w:hAnsi="Linux Libertine"/>
          <w:szCs w:val="21"/>
        </w:rPr>
        <w:t>Décrivons rapidement comment se met en place le "phénomène Boulanger".</w:t>
      </w:r>
      <w:r w:rsidR="009D690B" w:rsidRPr="006E4902">
        <w:rPr>
          <w:rFonts w:ascii="Linux Libertine" w:hAnsi="Linux Libertine"/>
          <w:szCs w:val="21"/>
        </w:rPr>
        <w:t xml:space="preserve"> Tout co</w:t>
      </w:r>
      <w:r w:rsidR="009D690B" w:rsidRPr="006E4902">
        <w:rPr>
          <w:rFonts w:ascii="Linux Libertine" w:hAnsi="Linux Libertine"/>
          <w:szCs w:val="21"/>
        </w:rPr>
        <w:t>m</w:t>
      </w:r>
      <w:r w:rsidR="009D690B" w:rsidRPr="006E4902">
        <w:rPr>
          <w:rFonts w:ascii="Linux Libertine" w:hAnsi="Linux Libertine"/>
          <w:szCs w:val="21"/>
        </w:rPr>
        <w:t>mence en janvier 1886 quand le général Georges Boulanger</w:t>
      </w:r>
      <w:r w:rsidR="001179A3" w:rsidRPr="006E4902">
        <w:rPr>
          <w:rFonts w:ascii="Linux Libertine" w:hAnsi="Linux Libertine"/>
          <w:szCs w:val="21"/>
        </w:rPr>
        <w:t xml:space="preserve">, militaire de prestance, </w:t>
      </w:r>
      <w:r w:rsidR="009D690B" w:rsidRPr="006E4902">
        <w:rPr>
          <w:rFonts w:ascii="Linux Libertine" w:hAnsi="Linux Libertine"/>
          <w:szCs w:val="21"/>
        </w:rPr>
        <w:t xml:space="preserve">est nommé ministre de la </w:t>
      </w:r>
      <w:r w:rsidR="00ED28AC" w:rsidRPr="006E4902">
        <w:rPr>
          <w:rFonts w:ascii="Linux Libertine" w:hAnsi="Linux Libertine"/>
          <w:szCs w:val="21"/>
        </w:rPr>
        <w:t>Guerre sur recom</w:t>
      </w:r>
      <w:r w:rsidR="00607947" w:rsidRPr="006E4902">
        <w:rPr>
          <w:rFonts w:ascii="Linux Libertine" w:hAnsi="Linux Libertine"/>
          <w:szCs w:val="21"/>
        </w:rPr>
        <w:t xml:space="preserve">mandation de Georges </w:t>
      </w:r>
      <w:r w:rsidR="00A93343" w:rsidRPr="006E4902">
        <w:rPr>
          <w:rFonts w:ascii="Linux Libertine" w:hAnsi="Linux Libertine"/>
          <w:szCs w:val="21"/>
        </w:rPr>
        <w:t>Clemenceau</w:t>
      </w:r>
      <w:r w:rsidR="00607947" w:rsidRPr="006E4902">
        <w:rPr>
          <w:rFonts w:ascii="Linux Libertine" w:hAnsi="Linux Libertine"/>
          <w:szCs w:val="21"/>
        </w:rPr>
        <w:t xml:space="preserve"> (cela signifie que Boula</w:t>
      </w:r>
      <w:r w:rsidR="00607947" w:rsidRPr="006E4902">
        <w:rPr>
          <w:rFonts w:ascii="Linux Libertine" w:hAnsi="Linux Libertine"/>
          <w:szCs w:val="21"/>
        </w:rPr>
        <w:t>n</w:t>
      </w:r>
      <w:r w:rsidR="00607947" w:rsidRPr="006E4902">
        <w:rPr>
          <w:rFonts w:ascii="Linux Libertine" w:hAnsi="Linux Libertine"/>
          <w:szCs w:val="21"/>
        </w:rPr>
        <w:t>ger est un homme qui est proche des radicaux).</w:t>
      </w:r>
      <w:r w:rsidR="006E49C3" w:rsidRPr="006E4902">
        <w:rPr>
          <w:rFonts w:ascii="Linux Libertine" w:hAnsi="Linux Libertine"/>
          <w:szCs w:val="21"/>
        </w:rPr>
        <w:t xml:space="preserve"> À la tête de son ministère, Boulanger va se bâtir une popul</w:t>
      </w:r>
      <w:r w:rsidR="006E49C3" w:rsidRPr="006E4902">
        <w:rPr>
          <w:rFonts w:ascii="Linux Libertine" w:hAnsi="Linux Libertine"/>
          <w:szCs w:val="21"/>
        </w:rPr>
        <w:t>a</w:t>
      </w:r>
      <w:r w:rsidR="006E49C3" w:rsidRPr="006E4902">
        <w:rPr>
          <w:rFonts w:ascii="Linux Libertine" w:hAnsi="Linux Libertine"/>
          <w:szCs w:val="21"/>
        </w:rPr>
        <w:t>rité exceptionnelle</w:t>
      </w:r>
      <w:r w:rsidR="00452206" w:rsidRPr="006E4902">
        <w:rPr>
          <w:rFonts w:ascii="Linux Libertine" w:hAnsi="Linux Libertine"/>
          <w:szCs w:val="21"/>
        </w:rPr>
        <w:t>, grâce à deux choses</w:t>
      </w:r>
      <w:r w:rsidR="007F3BAF" w:rsidRPr="006E4902">
        <w:rPr>
          <w:rFonts w:ascii="Linux Libertine" w:hAnsi="Linux Libertine"/>
          <w:szCs w:val="21"/>
        </w:rPr>
        <w:t>.</w:t>
      </w:r>
      <w:r w:rsidR="00E9778D">
        <w:rPr>
          <w:rFonts w:ascii="Linux Libertine" w:hAnsi="Linux Libertine"/>
          <w:szCs w:val="21"/>
        </w:rPr>
        <w:t xml:space="preserve"> </w:t>
      </w:r>
      <w:r w:rsidR="007F3BAF" w:rsidRPr="006E4902">
        <w:rPr>
          <w:rFonts w:ascii="Linux Libertine" w:hAnsi="Linux Libertine"/>
          <w:szCs w:val="21"/>
        </w:rPr>
        <w:t>D</w:t>
      </w:r>
      <w:r w:rsidR="00D3108E">
        <w:rPr>
          <w:rFonts w:ascii="Linux Libertine" w:hAnsi="Linux Libertine"/>
          <w:szCs w:val="21"/>
        </w:rPr>
        <w:t>’</w:t>
      </w:r>
      <w:r w:rsidR="00115CB5" w:rsidRPr="006E4902">
        <w:rPr>
          <w:rFonts w:ascii="Linux Libertine" w:hAnsi="Linux Libertine"/>
          <w:szCs w:val="21"/>
        </w:rPr>
        <w:t xml:space="preserve">abord, par une série de mesures très habiles </w:t>
      </w:r>
      <w:r w:rsidR="00C8232A" w:rsidRPr="006E4902">
        <w:rPr>
          <w:rFonts w:ascii="Linux Libertine" w:hAnsi="Linux Libertine"/>
          <w:szCs w:val="21"/>
        </w:rPr>
        <w:t>(certaines anecdotiques, d</w:t>
      </w:r>
      <w:r w:rsidR="00D3108E">
        <w:rPr>
          <w:rFonts w:ascii="Linux Libertine" w:hAnsi="Linux Libertine"/>
          <w:szCs w:val="21"/>
        </w:rPr>
        <w:t>’</w:t>
      </w:r>
      <w:r w:rsidR="00C8232A" w:rsidRPr="006E4902">
        <w:rPr>
          <w:rFonts w:ascii="Linux Libertine" w:hAnsi="Linux Libertine"/>
          <w:szCs w:val="21"/>
        </w:rPr>
        <w:t>autres plus révélatrices de la pensée politique de Bo</w:t>
      </w:r>
      <w:r w:rsidR="00C8232A" w:rsidRPr="006E4902">
        <w:rPr>
          <w:rFonts w:ascii="Linux Libertine" w:hAnsi="Linux Libertine"/>
          <w:szCs w:val="21"/>
        </w:rPr>
        <w:t>u</w:t>
      </w:r>
      <w:r w:rsidR="00C8232A" w:rsidRPr="006E4902">
        <w:rPr>
          <w:rFonts w:ascii="Linux Libertine" w:hAnsi="Linux Libertine"/>
          <w:szCs w:val="21"/>
        </w:rPr>
        <w:t>langer) :</w:t>
      </w:r>
    </w:p>
    <w:p w:rsidR="00FC7043" w:rsidRPr="006E4902" w:rsidRDefault="00AD56B6" w:rsidP="00FC7043">
      <w:pPr>
        <w:pStyle w:val="Paragraphedeliste"/>
        <w:numPr>
          <w:ilvl w:val="0"/>
          <w:numId w:val="7"/>
        </w:numPr>
        <w:rPr>
          <w:rFonts w:ascii="Linux Libertine" w:hAnsi="Linux Libertine"/>
          <w:szCs w:val="21"/>
        </w:rPr>
      </w:pPr>
      <w:r w:rsidRPr="006E4902">
        <w:rPr>
          <w:rFonts w:ascii="Linux Libertine" w:hAnsi="Linux Libertine"/>
          <w:szCs w:val="21"/>
        </w:rPr>
        <w:t>installation de bustes de Marianne dans toutes les garnisons</w:t>
      </w:r>
      <w:r w:rsidR="002B6437" w:rsidRPr="006E4902">
        <w:rPr>
          <w:rFonts w:ascii="Linux Libertine" w:hAnsi="Linux Libertine"/>
          <w:szCs w:val="21"/>
        </w:rPr>
        <w:t xml:space="preserve"> (l</w:t>
      </w:r>
      <w:r w:rsidR="00D3108E">
        <w:rPr>
          <w:rFonts w:ascii="Linux Libertine" w:hAnsi="Linux Libertine"/>
          <w:szCs w:val="21"/>
        </w:rPr>
        <w:t>’</w:t>
      </w:r>
      <w:r w:rsidR="002B6437" w:rsidRPr="006E4902">
        <w:rPr>
          <w:rFonts w:ascii="Linux Libertine" w:hAnsi="Linux Libertine"/>
          <w:szCs w:val="21"/>
        </w:rPr>
        <w:t xml:space="preserve">armée </w:t>
      </w:r>
      <w:r w:rsidR="00B5520D">
        <w:rPr>
          <w:rFonts w:ascii="Linux Libertine" w:hAnsi="Linux Libertine"/>
          <w:szCs w:val="21"/>
        </w:rPr>
        <w:t>–</w:t>
      </w:r>
      <w:r w:rsidR="002D1359" w:rsidRPr="006E4902">
        <w:rPr>
          <w:rFonts w:ascii="Linux Libertine" w:hAnsi="Linux Libertine"/>
          <w:szCs w:val="21"/>
        </w:rPr>
        <w:t xml:space="preserve"> bastion de la monarchie </w:t>
      </w:r>
      <w:r w:rsidR="00B5520D">
        <w:rPr>
          <w:rFonts w:ascii="Linux Libertine" w:hAnsi="Linux Libertine"/>
          <w:szCs w:val="21"/>
        </w:rPr>
        <w:t>–</w:t>
      </w:r>
      <w:r w:rsidR="002D1359" w:rsidRPr="006E4902">
        <w:rPr>
          <w:rFonts w:ascii="Linux Libertine" w:hAnsi="Linux Libertine"/>
          <w:szCs w:val="21"/>
        </w:rPr>
        <w:t xml:space="preserve"> </w:t>
      </w:r>
      <w:r w:rsidR="002B6437" w:rsidRPr="006E4902">
        <w:rPr>
          <w:rFonts w:ascii="Linux Libertine" w:hAnsi="Linux Libertine"/>
          <w:szCs w:val="21"/>
        </w:rPr>
        <w:t>est pénétrée par l</w:t>
      </w:r>
      <w:r w:rsidR="00D3108E">
        <w:rPr>
          <w:rFonts w:ascii="Linux Libertine" w:hAnsi="Linux Libertine"/>
          <w:szCs w:val="21"/>
        </w:rPr>
        <w:t>’</w:t>
      </w:r>
      <w:r w:rsidR="002B6437" w:rsidRPr="006E4902">
        <w:rPr>
          <w:rFonts w:ascii="Linux Libertine" w:hAnsi="Linux Libertine"/>
          <w:szCs w:val="21"/>
        </w:rPr>
        <w:t>ennemi républicain en quelque sorte)</w:t>
      </w:r>
      <w:r w:rsidR="003552A8" w:rsidRPr="006E4902">
        <w:rPr>
          <w:rFonts w:ascii="Linux Libertine" w:hAnsi="Linux Libertine"/>
          <w:szCs w:val="21"/>
        </w:rPr>
        <w:t> ;</w:t>
      </w:r>
    </w:p>
    <w:p w:rsidR="00FC7043" w:rsidRPr="006E4902" w:rsidRDefault="00587D46" w:rsidP="00FC7043">
      <w:pPr>
        <w:pStyle w:val="Paragraphedeliste"/>
        <w:numPr>
          <w:ilvl w:val="0"/>
          <w:numId w:val="7"/>
        </w:numPr>
        <w:rPr>
          <w:rFonts w:ascii="Linux Libertine" w:hAnsi="Linux Libertine"/>
          <w:szCs w:val="21"/>
        </w:rPr>
      </w:pPr>
      <w:r w:rsidRPr="006E4902">
        <w:rPr>
          <w:rFonts w:ascii="Linux Libertine" w:hAnsi="Linux Libertine"/>
          <w:szCs w:val="21"/>
        </w:rPr>
        <w:t>peignage des guérites à l</w:t>
      </w:r>
      <w:r w:rsidR="00D3108E">
        <w:rPr>
          <w:rFonts w:ascii="Linux Libertine" w:hAnsi="Linux Libertine"/>
          <w:szCs w:val="21"/>
        </w:rPr>
        <w:t>’</w:t>
      </w:r>
      <w:r w:rsidRPr="006E4902">
        <w:rPr>
          <w:rFonts w:ascii="Linux Libertine" w:hAnsi="Linux Libertine"/>
          <w:szCs w:val="21"/>
        </w:rPr>
        <w:t>entrée des garniso</w:t>
      </w:r>
      <w:r w:rsidR="003552A8" w:rsidRPr="006E4902">
        <w:rPr>
          <w:rFonts w:ascii="Linux Libertine" w:hAnsi="Linux Libertine"/>
          <w:szCs w:val="21"/>
        </w:rPr>
        <w:t xml:space="preserve">ns en bleu-blanc-rouge (idée de vouloir </w:t>
      </w:r>
      <w:r w:rsidRPr="006E4902">
        <w:rPr>
          <w:rFonts w:ascii="Linux Libertine" w:hAnsi="Linux Libertine"/>
          <w:szCs w:val="21"/>
        </w:rPr>
        <w:t>r</w:t>
      </w:r>
      <w:r w:rsidRPr="006E4902">
        <w:rPr>
          <w:rFonts w:ascii="Linux Libertine" w:hAnsi="Linux Libertine"/>
          <w:szCs w:val="21"/>
        </w:rPr>
        <w:t>é</w:t>
      </w:r>
      <w:r w:rsidRPr="006E4902">
        <w:rPr>
          <w:rFonts w:ascii="Linux Libertine" w:hAnsi="Linux Libertine"/>
          <w:szCs w:val="21"/>
        </w:rPr>
        <w:t xml:space="preserve">publicaniser </w:t>
      </w:r>
      <w:r w:rsidR="003552A8" w:rsidRPr="006E4902">
        <w:rPr>
          <w:rFonts w:ascii="Linux Libertine" w:hAnsi="Linux Libertine"/>
          <w:szCs w:val="21"/>
        </w:rPr>
        <w:t>l</w:t>
      </w:r>
      <w:r w:rsidR="00D3108E">
        <w:rPr>
          <w:rFonts w:ascii="Linux Libertine" w:hAnsi="Linux Libertine"/>
          <w:szCs w:val="21"/>
        </w:rPr>
        <w:t>’</w:t>
      </w:r>
      <w:r w:rsidR="003552A8" w:rsidRPr="006E4902">
        <w:rPr>
          <w:rFonts w:ascii="Linux Libertine" w:hAnsi="Linux Libertine"/>
          <w:szCs w:val="21"/>
        </w:rPr>
        <w:t>armée) ;</w:t>
      </w:r>
    </w:p>
    <w:p w:rsidR="00FC7043" w:rsidRPr="006E4902" w:rsidRDefault="00FE124F"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rétablissement </w:t>
      </w:r>
      <w:r w:rsidR="00587D46" w:rsidRPr="006E4902">
        <w:rPr>
          <w:rFonts w:ascii="Linux Libertine" w:hAnsi="Linux Libertine"/>
          <w:szCs w:val="21"/>
        </w:rPr>
        <w:t xml:space="preserve">du </w:t>
      </w:r>
      <w:r w:rsidR="003552A8" w:rsidRPr="006E4902">
        <w:rPr>
          <w:rFonts w:ascii="Linux Libertine" w:hAnsi="Linux Libertine"/>
          <w:szCs w:val="21"/>
        </w:rPr>
        <w:t>défilé militaire le 14 juillet</w:t>
      </w:r>
      <w:r w:rsidR="009628D0" w:rsidRPr="006E4902">
        <w:rPr>
          <w:rFonts w:ascii="Linux Libertine" w:hAnsi="Linux Libertine"/>
          <w:szCs w:val="21"/>
        </w:rPr>
        <w:t xml:space="preserve"> </w:t>
      </w:r>
      <w:r w:rsidR="0062328D" w:rsidRPr="006E4902">
        <w:rPr>
          <w:rFonts w:ascii="Linux Libertine" w:hAnsi="Linux Libertine"/>
          <w:szCs w:val="21"/>
        </w:rPr>
        <w:t>(</w:t>
      </w:r>
      <w:r w:rsidR="0094798C" w:rsidRPr="006E4902">
        <w:rPr>
          <w:rFonts w:ascii="Linux Libertine" w:hAnsi="Linux Libertine"/>
          <w:szCs w:val="21"/>
        </w:rPr>
        <w:t>Boulanger en tire un succès plus impo</w:t>
      </w:r>
      <w:r w:rsidR="0094798C" w:rsidRPr="006E4902">
        <w:rPr>
          <w:rFonts w:ascii="Linux Libertine" w:hAnsi="Linux Libertine"/>
          <w:szCs w:val="21"/>
        </w:rPr>
        <w:t>r</w:t>
      </w:r>
      <w:r w:rsidR="0094798C" w:rsidRPr="006E4902">
        <w:rPr>
          <w:rFonts w:ascii="Linux Libertine" w:hAnsi="Linux Libertine"/>
          <w:szCs w:val="21"/>
        </w:rPr>
        <w:t xml:space="preserve">tant que </w:t>
      </w:r>
      <w:r w:rsidR="005E0759" w:rsidRPr="006E4902">
        <w:rPr>
          <w:rFonts w:ascii="Linux Libertine" w:hAnsi="Linux Libertine"/>
          <w:szCs w:val="21"/>
        </w:rPr>
        <w:t xml:space="preserve">celui du </w:t>
      </w:r>
      <w:r w:rsidR="0094798C" w:rsidRPr="006E4902">
        <w:rPr>
          <w:rFonts w:ascii="Linux Libertine" w:hAnsi="Linux Libertine"/>
          <w:szCs w:val="21"/>
        </w:rPr>
        <w:t>Président de la République</w:t>
      </w:r>
      <w:r w:rsidR="0062328D" w:rsidRPr="006E4902">
        <w:rPr>
          <w:rFonts w:ascii="Linux Libertine" w:hAnsi="Linux Libertine"/>
          <w:szCs w:val="21"/>
        </w:rPr>
        <w:t>)</w:t>
      </w:r>
      <w:r w:rsidR="00110F15" w:rsidRPr="006E4902">
        <w:rPr>
          <w:rFonts w:ascii="Linux Libertine" w:hAnsi="Linux Libertine"/>
          <w:szCs w:val="21"/>
        </w:rPr>
        <w:t> ;</w:t>
      </w:r>
    </w:p>
    <w:p w:rsidR="00934A32" w:rsidRPr="006E4902" w:rsidRDefault="00FC7043" w:rsidP="00FC7043">
      <w:pPr>
        <w:pStyle w:val="Paragraphedeliste"/>
        <w:numPr>
          <w:ilvl w:val="0"/>
          <w:numId w:val="7"/>
        </w:numPr>
        <w:rPr>
          <w:rFonts w:ascii="Linux Libertine" w:hAnsi="Linux Libertine"/>
          <w:szCs w:val="21"/>
        </w:rPr>
      </w:pPr>
      <w:r w:rsidRPr="006E4902">
        <w:rPr>
          <w:rFonts w:ascii="Linux Libertine" w:hAnsi="Linux Libertine"/>
          <w:szCs w:val="21"/>
        </w:rPr>
        <w:t>r</w:t>
      </w:r>
      <w:r w:rsidR="0020528F" w:rsidRPr="006E4902">
        <w:rPr>
          <w:rFonts w:ascii="Linux Libertine" w:hAnsi="Linux Libertine"/>
          <w:szCs w:val="21"/>
        </w:rPr>
        <w:t>efus d</w:t>
      </w:r>
      <w:r w:rsidR="00D3108E">
        <w:rPr>
          <w:rFonts w:ascii="Linux Libertine" w:hAnsi="Linux Libertine"/>
          <w:szCs w:val="21"/>
        </w:rPr>
        <w:t>’</w:t>
      </w:r>
      <w:r w:rsidR="0020528F" w:rsidRPr="006E4902">
        <w:rPr>
          <w:rFonts w:ascii="Linux Libertine" w:hAnsi="Linux Libertine"/>
          <w:szCs w:val="21"/>
        </w:rPr>
        <w:t>envoyer l</w:t>
      </w:r>
      <w:r w:rsidR="00D3108E">
        <w:rPr>
          <w:rFonts w:ascii="Linux Libertine" w:hAnsi="Linux Libertine"/>
          <w:szCs w:val="21"/>
        </w:rPr>
        <w:t>’</w:t>
      </w:r>
      <w:r w:rsidR="0020528F" w:rsidRPr="006E4902">
        <w:rPr>
          <w:rFonts w:ascii="Linux Libertine" w:hAnsi="Linux Libertine"/>
          <w:szCs w:val="21"/>
        </w:rPr>
        <w:t xml:space="preserve">armée mater </w:t>
      </w:r>
      <w:r w:rsidR="00F11FCF" w:rsidRPr="006E4902">
        <w:rPr>
          <w:rFonts w:ascii="Linux Libertine" w:hAnsi="Linux Libertine"/>
          <w:szCs w:val="21"/>
        </w:rPr>
        <w:t>les grévistes de Decazeville</w:t>
      </w:r>
      <w:r w:rsidR="00FA2F0E" w:rsidRPr="006E4902">
        <w:rPr>
          <w:rFonts w:ascii="Linux Libertine" w:hAnsi="Linux Libertine"/>
          <w:szCs w:val="21"/>
        </w:rPr>
        <w:t xml:space="preserve"> (« L</w:t>
      </w:r>
      <w:r w:rsidR="00D3108E">
        <w:rPr>
          <w:rFonts w:ascii="Linux Libertine" w:hAnsi="Linux Libertine"/>
          <w:szCs w:val="21"/>
        </w:rPr>
        <w:t>’</w:t>
      </w:r>
      <w:r w:rsidR="00FA2F0E" w:rsidRPr="006E4902">
        <w:rPr>
          <w:rFonts w:ascii="Linux Libertine" w:hAnsi="Linux Libertine"/>
          <w:szCs w:val="21"/>
        </w:rPr>
        <w:t>armée n</w:t>
      </w:r>
      <w:r w:rsidR="00D3108E">
        <w:rPr>
          <w:rFonts w:ascii="Linux Libertine" w:hAnsi="Linux Libertine"/>
          <w:szCs w:val="21"/>
        </w:rPr>
        <w:t>’</w:t>
      </w:r>
      <w:r w:rsidR="00FA2F0E" w:rsidRPr="006E4902">
        <w:rPr>
          <w:rFonts w:ascii="Linux Libertine" w:hAnsi="Linux Libertine"/>
          <w:szCs w:val="21"/>
        </w:rPr>
        <w:t>est pas au se</w:t>
      </w:r>
      <w:r w:rsidR="00FA2F0E" w:rsidRPr="006E4902">
        <w:rPr>
          <w:rFonts w:ascii="Linux Libertine" w:hAnsi="Linux Libertine"/>
          <w:szCs w:val="21"/>
        </w:rPr>
        <w:t>r</w:t>
      </w:r>
      <w:r w:rsidR="00FA2F0E" w:rsidRPr="006E4902">
        <w:rPr>
          <w:rFonts w:ascii="Linux Libertine" w:hAnsi="Linux Libertine"/>
          <w:szCs w:val="21"/>
        </w:rPr>
        <w:t>vice de la bourgeoisie » dira Boulanger)</w:t>
      </w:r>
      <w:r w:rsidR="00D6061F" w:rsidRPr="006E4902">
        <w:rPr>
          <w:rFonts w:ascii="Linux Libertine" w:hAnsi="Linux Libertine"/>
          <w:szCs w:val="21"/>
        </w:rPr>
        <w:t>.</w:t>
      </w:r>
    </w:p>
    <w:p w:rsidR="00FE044C" w:rsidRPr="006E4902" w:rsidRDefault="00D6061F" w:rsidP="00FC7043">
      <w:pPr>
        <w:rPr>
          <w:rFonts w:ascii="Linux Libertine" w:hAnsi="Linux Libertine"/>
          <w:szCs w:val="21"/>
        </w:rPr>
      </w:pPr>
      <w:r w:rsidRPr="006E4902">
        <w:rPr>
          <w:rFonts w:ascii="Linux Libertine" w:hAnsi="Linux Libertine"/>
          <w:szCs w:val="21"/>
        </w:rPr>
        <w:t>Mais Boulanger est aussi un homme proche de Déroulède, et c</w:t>
      </w:r>
      <w:r w:rsidR="00D3108E">
        <w:rPr>
          <w:rFonts w:ascii="Linux Libertine" w:hAnsi="Linux Libertine"/>
          <w:szCs w:val="21"/>
        </w:rPr>
        <w:t>’</w:t>
      </w:r>
      <w:r w:rsidRPr="006E4902">
        <w:rPr>
          <w:rFonts w:ascii="Linux Libertine" w:hAnsi="Linux Libertine"/>
          <w:szCs w:val="21"/>
        </w:rPr>
        <w:t xml:space="preserve">est donc un homme qui va faire </w:t>
      </w:r>
      <w:r w:rsidR="00000E73" w:rsidRPr="006E4902">
        <w:rPr>
          <w:rFonts w:ascii="Linux Libertine" w:hAnsi="Linux Libertine"/>
          <w:szCs w:val="21"/>
        </w:rPr>
        <w:t>toute sa carrière politique sur l</w:t>
      </w:r>
      <w:r w:rsidR="00D3108E">
        <w:rPr>
          <w:rFonts w:ascii="Linux Libertine" w:hAnsi="Linux Libertine"/>
          <w:szCs w:val="21"/>
        </w:rPr>
        <w:t>’</w:t>
      </w:r>
      <w:r w:rsidR="00000E73" w:rsidRPr="006E4902">
        <w:rPr>
          <w:rFonts w:ascii="Linux Libertine" w:hAnsi="Linux Libertine"/>
          <w:szCs w:val="21"/>
        </w:rPr>
        <w:t>idée de revanche.</w:t>
      </w:r>
      <w:r w:rsidR="00D354FA" w:rsidRPr="006E4902">
        <w:rPr>
          <w:rFonts w:ascii="Linux Libertine" w:hAnsi="Linux Libertine"/>
          <w:szCs w:val="21"/>
        </w:rPr>
        <w:t xml:space="preserve"> On l</w:t>
      </w:r>
      <w:r w:rsidR="00D3108E">
        <w:rPr>
          <w:rFonts w:ascii="Linux Libertine" w:hAnsi="Linux Libertine"/>
          <w:szCs w:val="21"/>
        </w:rPr>
        <w:t>’</w:t>
      </w:r>
      <w:r w:rsidR="00D354FA" w:rsidRPr="006E4902">
        <w:rPr>
          <w:rFonts w:ascii="Linux Libertine" w:hAnsi="Linux Libertine"/>
          <w:szCs w:val="21"/>
        </w:rPr>
        <w:t>appellera pour cette raison le « Général Revanche ».</w:t>
      </w:r>
    </w:p>
    <w:p w:rsidR="001C5C95" w:rsidRPr="006E4902" w:rsidRDefault="001C5C95" w:rsidP="00FC7043">
      <w:pPr>
        <w:ind w:firstLine="425"/>
        <w:rPr>
          <w:rFonts w:ascii="Linux Libertine" w:hAnsi="Linux Libertine"/>
          <w:szCs w:val="21"/>
        </w:rPr>
      </w:pPr>
      <w:r w:rsidRPr="006E4902">
        <w:rPr>
          <w:rFonts w:ascii="Linux Libertine" w:hAnsi="Linux Libertine"/>
          <w:szCs w:val="21"/>
        </w:rPr>
        <w:t xml:space="preserve">En avril 1887, </w:t>
      </w:r>
      <w:r w:rsidR="00A45669" w:rsidRPr="006E4902">
        <w:rPr>
          <w:rFonts w:ascii="Linux Libertine" w:hAnsi="Linux Libertine"/>
          <w:szCs w:val="21"/>
        </w:rPr>
        <w:t>une affaire d</w:t>
      </w:r>
      <w:r w:rsidR="00D3108E">
        <w:rPr>
          <w:rFonts w:ascii="Linux Libertine" w:hAnsi="Linux Libertine"/>
          <w:szCs w:val="21"/>
        </w:rPr>
        <w:t>’</w:t>
      </w:r>
      <w:r w:rsidR="00A45669" w:rsidRPr="006E4902">
        <w:rPr>
          <w:rFonts w:ascii="Linux Libertine" w:hAnsi="Linux Libertine"/>
          <w:szCs w:val="21"/>
        </w:rPr>
        <w:t>espionnage détériore singulièrement les relations franco-allemandes</w:t>
      </w:r>
      <w:r w:rsidR="00A74437" w:rsidRPr="006E4902">
        <w:rPr>
          <w:rFonts w:ascii="Linux Libertine" w:hAnsi="Linux Libertine"/>
          <w:szCs w:val="21"/>
        </w:rPr>
        <w:t xml:space="preserve">. Les Allemands </w:t>
      </w:r>
      <w:r w:rsidR="00DB5AF0" w:rsidRPr="006E4902">
        <w:rPr>
          <w:rFonts w:ascii="Linux Libertine" w:hAnsi="Linux Libertine"/>
          <w:szCs w:val="21"/>
        </w:rPr>
        <w:t>arrêtent</w:t>
      </w:r>
      <w:r w:rsidR="00A74437" w:rsidRPr="006E4902">
        <w:rPr>
          <w:rFonts w:ascii="Linux Libertine" w:hAnsi="Linux Libertine"/>
          <w:szCs w:val="21"/>
        </w:rPr>
        <w:t xml:space="preserve"> en </w:t>
      </w:r>
      <w:r w:rsidR="00944F55" w:rsidRPr="006E4902">
        <w:rPr>
          <w:rFonts w:ascii="Linux Libertine" w:hAnsi="Linux Libertine"/>
          <w:szCs w:val="21"/>
        </w:rPr>
        <w:t xml:space="preserve">Moselle </w:t>
      </w:r>
      <w:r w:rsidR="00A74437" w:rsidRPr="006E4902">
        <w:rPr>
          <w:rFonts w:ascii="Linux Libertine" w:hAnsi="Linux Libertine"/>
          <w:szCs w:val="21"/>
        </w:rPr>
        <w:t>un commissaire français</w:t>
      </w:r>
      <w:r w:rsidR="00801C92" w:rsidRPr="006E4902">
        <w:rPr>
          <w:rFonts w:ascii="Linux Libertine" w:hAnsi="Linux Libertine"/>
          <w:szCs w:val="21"/>
        </w:rPr>
        <w:t xml:space="preserve">, </w:t>
      </w:r>
      <w:r w:rsidR="004944AD" w:rsidRPr="006E4902">
        <w:rPr>
          <w:rFonts w:ascii="Linux Libertine" w:hAnsi="Linux Libertine"/>
          <w:szCs w:val="21"/>
        </w:rPr>
        <w:t>Schnæbelé</w:t>
      </w:r>
      <w:r w:rsidR="00801C92" w:rsidRPr="006E4902">
        <w:rPr>
          <w:rFonts w:ascii="Linux Libertine" w:hAnsi="Linux Libertine"/>
          <w:szCs w:val="21"/>
        </w:rPr>
        <w:t>, suspecté d</w:t>
      </w:r>
      <w:r w:rsidR="00D3108E">
        <w:rPr>
          <w:rFonts w:ascii="Linux Libertine" w:hAnsi="Linux Libertine"/>
          <w:szCs w:val="21"/>
        </w:rPr>
        <w:t>’</w:t>
      </w:r>
      <w:r w:rsidR="00801C92" w:rsidRPr="006E4902">
        <w:rPr>
          <w:rFonts w:ascii="Linux Libertine" w:hAnsi="Linux Libertine"/>
          <w:szCs w:val="21"/>
        </w:rPr>
        <w:t>espionnage.</w:t>
      </w:r>
      <w:r w:rsidR="00DB5AF0" w:rsidRPr="006E4902">
        <w:rPr>
          <w:rFonts w:ascii="Linux Libertine" w:hAnsi="Linux Libertine"/>
          <w:szCs w:val="21"/>
        </w:rPr>
        <w:t xml:space="preserve"> Il y a un échange diplomatique très vif, et Boulanger propose </w:t>
      </w:r>
      <w:r w:rsidR="005B5CEC" w:rsidRPr="006E4902">
        <w:rPr>
          <w:rFonts w:ascii="Linux Libertine" w:hAnsi="Linux Libertine"/>
          <w:szCs w:val="21"/>
        </w:rPr>
        <w:t>ni plus ni moins que d</w:t>
      </w:r>
      <w:r w:rsidR="00D3108E">
        <w:rPr>
          <w:rFonts w:ascii="Linux Libertine" w:hAnsi="Linux Libertine"/>
          <w:szCs w:val="21"/>
        </w:rPr>
        <w:t>’</w:t>
      </w:r>
      <w:r w:rsidR="005B5CEC" w:rsidRPr="006E4902">
        <w:rPr>
          <w:rFonts w:ascii="Linux Libertine" w:hAnsi="Linux Libertine"/>
          <w:szCs w:val="21"/>
        </w:rPr>
        <w:t>envoyer un ultimatum à l</w:t>
      </w:r>
      <w:r w:rsidR="00D3108E">
        <w:rPr>
          <w:rFonts w:ascii="Linux Libertine" w:hAnsi="Linux Libertine"/>
          <w:szCs w:val="21"/>
        </w:rPr>
        <w:t>’</w:t>
      </w:r>
      <w:r w:rsidR="00130704" w:rsidRPr="006E4902">
        <w:rPr>
          <w:rFonts w:ascii="Linux Libertine" w:hAnsi="Linux Libertine"/>
          <w:szCs w:val="21"/>
        </w:rPr>
        <w:t>Allemagne pour laver l</w:t>
      </w:r>
      <w:r w:rsidR="00D3108E">
        <w:rPr>
          <w:rFonts w:ascii="Linux Libertine" w:hAnsi="Linux Libertine"/>
          <w:szCs w:val="21"/>
        </w:rPr>
        <w:t>’</w:t>
      </w:r>
      <w:r w:rsidR="00130704" w:rsidRPr="006E4902">
        <w:rPr>
          <w:rFonts w:ascii="Linux Libertine" w:hAnsi="Linux Libertine"/>
          <w:szCs w:val="21"/>
        </w:rPr>
        <w:t>affront contre l</w:t>
      </w:r>
      <w:r w:rsidR="00D3108E">
        <w:rPr>
          <w:rFonts w:ascii="Linux Libertine" w:hAnsi="Linux Libertine"/>
          <w:szCs w:val="21"/>
        </w:rPr>
        <w:t>’</w:t>
      </w:r>
      <w:r w:rsidR="00130704" w:rsidRPr="006E4902">
        <w:rPr>
          <w:rFonts w:ascii="Linux Libertine" w:hAnsi="Linux Libertine"/>
          <w:szCs w:val="21"/>
        </w:rPr>
        <w:t>arrestation du co</w:t>
      </w:r>
      <w:r w:rsidR="00130704" w:rsidRPr="006E4902">
        <w:rPr>
          <w:rFonts w:ascii="Linux Libertine" w:hAnsi="Linux Libertine"/>
          <w:szCs w:val="21"/>
        </w:rPr>
        <w:t>m</w:t>
      </w:r>
      <w:r w:rsidR="00130704" w:rsidRPr="006E4902">
        <w:rPr>
          <w:rFonts w:ascii="Linux Libertine" w:hAnsi="Linux Libertine"/>
          <w:szCs w:val="21"/>
        </w:rPr>
        <w:t>missaire français.</w:t>
      </w:r>
      <w:r w:rsidR="004D3C9D" w:rsidRPr="006E4902">
        <w:rPr>
          <w:rFonts w:ascii="Linux Libertine" w:hAnsi="Linux Libertine"/>
          <w:szCs w:val="21"/>
        </w:rPr>
        <w:t xml:space="preserve"> Il faut comprendre que</w:t>
      </w:r>
      <w:r w:rsidR="00F876F2" w:rsidRPr="006E4902">
        <w:rPr>
          <w:rFonts w:ascii="Linux Libertine" w:hAnsi="Linux Libertine"/>
          <w:szCs w:val="21"/>
        </w:rPr>
        <w:t xml:space="preserve"> Boulanger est un va-t-en-guerre et </w:t>
      </w:r>
      <w:r w:rsidR="004D3C9D" w:rsidRPr="006E4902">
        <w:rPr>
          <w:rFonts w:ascii="Linux Libertine" w:hAnsi="Linux Libertine"/>
          <w:szCs w:val="21"/>
        </w:rPr>
        <w:t xml:space="preserve">que </w:t>
      </w:r>
      <w:r w:rsidR="00F876F2" w:rsidRPr="006E4902">
        <w:rPr>
          <w:rFonts w:ascii="Linux Libertine" w:hAnsi="Linux Libertine"/>
          <w:szCs w:val="21"/>
        </w:rPr>
        <w:t>la France et l</w:t>
      </w:r>
      <w:r w:rsidR="00D3108E">
        <w:rPr>
          <w:rFonts w:ascii="Linux Libertine" w:hAnsi="Linux Libertine"/>
          <w:szCs w:val="21"/>
        </w:rPr>
        <w:t>’</w:t>
      </w:r>
      <w:r w:rsidR="00F876F2" w:rsidRPr="006E4902">
        <w:rPr>
          <w:rFonts w:ascii="Linux Libertine" w:hAnsi="Linux Libertine"/>
          <w:szCs w:val="21"/>
        </w:rPr>
        <w:t>Allemagne sont à deux doigts d</w:t>
      </w:r>
      <w:r w:rsidR="00D3108E">
        <w:rPr>
          <w:rFonts w:ascii="Linux Libertine" w:hAnsi="Linux Libertine"/>
          <w:szCs w:val="21"/>
        </w:rPr>
        <w:t>’</w:t>
      </w:r>
      <w:r w:rsidR="00F876F2" w:rsidRPr="006E4902">
        <w:rPr>
          <w:rFonts w:ascii="Linux Libertine" w:hAnsi="Linux Libertine"/>
          <w:szCs w:val="21"/>
        </w:rPr>
        <w:t>entrer en guerre.</w:t>
      </w:r>
    </w:p>
    <w:p w:rsidR="00A37412" w:rsidRPr="006E4902" w:rsidRDefault="001C229C" w:rsidP="00FC7043">
      <w:pPr>
        <w:ind w:firstLine="425"/>
        <w:rPr>
          <w:rFonts w:ascii="Linux Libertine" w:hAnsi="Linux Libertine"/>
          <w:szCs w:val="21"/>
        </w:rPr>
      </w:pPr>
      <w:r w:rsidRPr="006E4902">
        <w:rPr>
          <w:rFonts w:ascii="Linux Libertine" w:hAnsi="Linux Libertine"/>
          <w:szCs w:val="21"/>
        </w:rPr>
        <w:t xml:space="preserve">Cette affaire </w:t>
      </w:r>
      <w:r w:rsidR="004944AD" w:rsidRPr="006E4902">
        <w:rPr>
          <w:rFonts w:ascii="Linux Libertine" w:hAnsi="Linux Libertine"/>
          <w:szCs w:val="21"/>
        </w:rPr>
        <w:t>Schnæbelé</w:t>
      </w:r>
      <w:r w:rsidRPr="006E4902">
        <w:rPr>
          <w:rFonts w:ascii="Linux Libertine" w:hAnsi="Linux Libertine"/>
          <w:szCs w:val="21"/>
        </w:rPr>
        <w:t xml:space="preserve"> rend Boulanger extrêmement populaire.</w:t>
      </w:r>
      <w:r w:rsidR="00FC7043" w:rsidRPr="006E4902">
        <w:rPr>
          <w:rFonts w:ascii="Linux Libertine" w:hAnsi="Linux Libertine"/>
          <w:szCs w:val="21"/>
        </w:rPr>
        <w:t xml:space="preserve"> </w:t>
      </w:r>
      <w:r w:rsidR="00A37412" w:rsidRPr="006E4902">
        <w:rPr>
          <w:rFonts w:ascii="Linux Libertine" w:hAnsi="Linux Libertine"/>
          <w:szCs w:val="21"/>
        </w:rPr>
        <w:t xml:space="preserve">Mais, les </w:t>
      </w:r>
      <w:r w:rsidR="00D7740E" w:rsidRPr="006E4902">
        <w:rPr>
          <w:rFonts w:ascii="Linux Libertine" w:hAnsi="Linux Libertine"/>
          <w:szCs w:val="21"/>
        </w:rPr>
        <w:t xml:space="preserve">autres membres du gouvernement (qui ont eu très chaud) </w:t>
      </w:r>
      <w:r w:rsidR="00A37412" w:rsidRPr="006E4902">
        <w:rPr>
          <w:rFonts w:ascii="Linux Libertine" w:hAnsi="Linux Libertine"/>
          <w:szCs w:val="21"/>
        </w:rPr>
        <w:t>se rendant compte du danger que représente Bo</w:t>
      </w:r>
      <w:r w:rsidR="00A37412" w:rsidRPr="006E4902">
        <w:rPr>
          <w:rFonts w:ascii="Linux Libertine" w:hAnsi="Linux Libertine"/>
          <w:szCs w:val="21"/>
        </w:rPr>
        <w:t>u</w:t>
      </w:r>
      <w:r w:rsidR="00A37412" w:rsidRPr="006E4902">
        <w:rPr>
          <w:rFonts w:ascii="Linux Libertine" w:hAnsi="Linux Libertine"/>
          <w:szCs w:val="21"/>
        </w:rPr>
        <w:t xml:space="preserve">langer, ils </w:t>
      </w:r>
      <w:r w:rsidR="00E13EE9" w:rsidRPr="006E4902">
        <w:rPr>
          <w:rFonts w:ascii="Linux Libertine" w:hAnsi="Linux Libertine"/>
          <w:szCs w:val="21"/>
        </w:rPr>
        <w:t xml:space="preserve">font </w:t>
      </w:r>
      <w:r w:rsidR="00A37412" w:rsidRPr="006E4902">
        <w:rPr>
          <w:rFonts w:ascii="Linux Libertine" w:hAnsi="Linux Libertine"/>
          <w:szCs w:val="21"/>
        </w:rPr>
        <w:t>un remaniement</w:t>
      </w:r>
      <w:r w:rsidR="00E13EE9" w:rsidRPr="006E4902">
        <w:rPr>
          <w:rFonts w:ascii="Linux Libertine" w:hAnsi="Linux Libertine"/>
          <w:szCs w:val="21"/>
        </w:rPr>
        <w:t>. Le gouvernement tomb</w:t>
      </w:r>
      <w:r w:rsidR="00965BCF" w:rsidRPr="006E4902">
        <w:rPr>
          <w:rFonts w:ascii="Linux Libertine" w:hAnsi="Linux Libertine"/>
          <w:szCs w:val="21"/>
        </w:rPr>
        <w:t>e, et, à la place de la majorité de gauche correspond à la constitution de l</w:t>
      </w:r>
      <w:r w:rsidR="00D3108E">
        <w:rPr>
          <w:rFonts w:ascii="Linux Libertine" w:hAnsi="Linux Libertine"/>
          <w:szCs w:val="21"/>
        </w:rPr>
        <w:t>’</w:t>
      </w:r>
      <w:r w:rsidR="00965BCF" w:rsidRPr="006E4902">
        <w:rPr>
          <w:rFonts w:ascii="Linux Libertine" w:hAnsi="Linux Libertine"/>
          <w:szCs w:val="21"/>
        </w:rPr>
        <w:t>Assemblée, on met un gouvernement de centre droit</w:t>
      </w:r>
      <w:r w:rsidR="000864D7" w:rsidRPr="006E4902">
        <w:rPr>
          <w:rFonts w:ascii="Linux Libertine" w:hAnsi="Linux Libertine"/>
          <w:szCs w:val="21"/>
        </w:rPr>
        <w:t xml:space="preserve"> ; et, en mai 1887, </w:t>
      </w:r>
      <w:r w:rsidR="008178AF" w:rsidRPr="006E4902">
        <w:rPr>
          <w:rFonts w:ascii="Linux Libertine" w:hAnsi="Linux Libertine"/>
          <w:szCs w:val="21"/>
        </w:rPr>
        <w:t xml:space="preserve">Boulanger est </w:t>
      </w:r>
      <w:r w:rsidR="00630299" w:rsidRPr="006E4902">
        <w:rPr>
          <w:rFonts w:ascii="Linux Libertine" w:hAnsi="Linux Libertine"/>
          <w:szCs w:val="21"/>
        </w:rPr>
        <w:t>renvoyé</w:t>
      </w:r>
      <w:r w:rsidR="008178AF" w:rsidRPr="006E4902">
        <w:rPr>
          <w:rFonts w:ascii="Linux Libertine" w:hAnsi="Linux Libertine"/>
          <w:szCs w:val="21"/>
        </w:rPr>
        <w:t xml:space="preserve"> du gouvernement</w:t>
      </w:r>
      <w:r w:rsidR="00630299" w:rsidRPr="006E4902">
        <w:rPr>
          <w:rFonts w:ascii="Linux Libertine" w:hAnsi="Linux Libertine"/>
          <w:szCs w:val="21"/>
        </w:rPr>
        <w:t xml:space="preserve">. </w:t>
      </w:r>
      <w:r w:rsidR="005E4A86" w:rsidRPr="006E4902">
        <w:rPr>
          <w:rFonts w:ascii="Linux Libertine" w:hAnsi="Linux Libertine"/>
          <w:szCs w:val="21"/>
        </w:rPr>
        <w:t>Cela donne lieu à des émeutes pop</w:t>
      </w:r>
      <w:r w:rsidR="005E4A86" w:rsidRPr="006E4902">
        <w:rPr>
          <w:rFonts w:ascii="Linux Libertine" w:hAnsi="Linux Libertine"/>
          <w:szCs w:val="21"/>
        </w:rPr>
        <w:t>u</w:t>
      </w:r>
      <w:r w:rsidR="005E4A86" w:rsidRPr="006E4902">
        <w:rPr>
          <w:rFonts w:ascii="Linux Libertine" w:hAnsi="Linux Libertine"/>
          <w:szCs w:val="21"/>
        </w:rPr>
        <w:t>laires</w:t>
      </w:r>
      <w:r w:rsidR="00EA2887" w:rsidRPr="006E4902">
        <w:rPr>
          <w:rFonts w:ascii="Linux Libertine" w:hAnsi="Linux Libertine"/>
          <w:szCs w:val="21"/>
        </w:rPr>
        <w:t xml:space="preserve"> extraordinaires (</w:t>
      </w:r>
      <w:r w:rsidR="003836E4" w:rsidRPr="006E4902">
        <w:rPr>
          <w:rFonts w:ascii="Linux Libertine" w:hAnsi="Linux Libertine"/>
          <w:szCs w:val="21"/>
        </w:rPr>
        <w:t xml:space="preserve">ses partisans </w:t>
      </w:r>
      <w:r w:rsidR="00EA2887" w:rsidRPr="006E4902">
        <w:rPr>
          <w:rFonts w:ascii="Linux Libertine" w:hAnsi="Linux Libertine"/>
          <w:szCs w:val="21"/>
        </w:rPr>
        <w:t>se couchent sur les voies à la Gare d</w:t>
      </w:r>
      <w:r w:rsidR="00D3108E">
        <w:rPr>
          <w:rFonts w:ascii="Linux Libertine" w:hAnsi="Linux Libertine"/>
          <w:szCs w:val="21"/>
        </w:rPr>
        <w:t>’</w:t>
      </w:r>
      <w:r w:rsidR="00EA2887" w:rsidRPr="006E4902">
        <w:rPr>
          <w:rFonts w:ascii="Linux Libertine" w:hAnsi="Linux Libertine"/>
          <w:szCs w:val="21"/>
        </w:rPr>
        <w:t>Austerlitz au moment de son départ par exemple)</w:t>
      </w:r>
      <w:r w:rsidR="00E95BF0" w:rsidRPr="006E4902">
        <w:rPr>
          <w:rFonts w:ascii="Linux Libertine" w:hAnsi="Linux Libertine"/>
          <w:szCs w:val="21"/>
        </w:rPr>
        <w:t> ; c</w:t>
      </w:r>
      <w:r w:rsidR="00D3108E">
        <w:rPr>
          <w:rFonts w:ascii="Linux Libertine" w:hAnsi="Linux Libertine"/>
          <w:szCs w:val="21"/>
        </w:rPr>
        <w:t>’</w:t>
      </w:r>
      <w:r w:rsidR="0029261B" w:rsidRPr="006E4902">
        <w:rPr>
          <w:rFonts w:ascii="Linux Libertine" w:hAnsi="Linux Libertine"/>
          <w:szCs w:val="21"/>
        </w:rPr>
        <w:t>est l</w:t>
      </w:r>
      <w:r w:rsidR="00AD062F" w:rsidRPr="006E4902">
        <w:rPr>
          <w:rFonts w:ascii="Linux Libertine" w:hAnsi="Linux Libertine"/>
          <w:szCs w:val="21"/>
        </w:rPr>
        <w:t xml:space="preserve">e </w:t>
      </w:r>
      <w:r w:rsidR="0029261B" w:rsidRPr="006E4902">
        <w:rPr>
          <w:rFonts w:ascii="Linux Libertine" w:hAnsi="Linux Libertine"/>
          <w:szCs w:val="21"/>
        </w:rPr>
        <w:t>premi</w:t>
      </w:r>
      <w:r w:rsidR="00AD062F" w:rsidRPr="006E4902">
        <w:rPr>
          <w:rFonts w:ascii="Linux Libertine" w:hAnsi="Linux Libertine"/>
          <w:szCs w:val="21"/>
        </w:rPr>
        <w:t xml:space="preserve">er phénomène </w:t>
      </w:r>
      <w:r w:rsidR="0029261B" w:rsidRPr="006E4902">
        <w:rPr>
          <w:rFonts w:ascii="Linux Libertine" w:hAnsi="Linux Libertine"/>
          <w:szCs w:val="21"/>
        </w:rPr>
        <w:t>d</w:t>
      </w:r>
      <w:r w:rsidR="00D3108E">
        <w:rPr>
          <w:rFonts w:ascii="Linux Libertine" w:hAnsi="Linux Libertine"/>
          <w:szCs w:val="21"/>
        </w:rPr>
        <w:t>’</w:t>
      </w:r>
      <w:r w:rsidR="0029261B" w:rsidRPr="006E4902">
        <w:rPr>
          <w:rFonts w:ascii="Linux Libertine" w:hAnsi="Linux Libertine"/>
          <w:szCs w:val="21"/>
        </w:rPr>
        <w:t>ultra-médiatisation</w:t>
      </w:r>
      <w:r w:rsidR="00E3483D" w:rsidRPr="006E4902">
        <w:rPr>
          <w:rFonts w:ascii="Linux Libertine" w:hAnsi="Linux Libertine"/>
          <w:szCs w:val="21"/>
        </w:rPr>
        <w:t xml:space="preserve"> (publicité</w:t>
      </w:r>
      <w:r w:rsidR="00276499" w:rsidRPr="006E4902">
        <w:rPr>
          <w:rFonts w:ascii="Linux Libertine" w:hAnsi="Linux Libertine"/>
          <w:szCs w:val="21"/>
        </w:rPr>
        <w:t>s</w:t>
      </w:r>
      <w:r w:rsidR="00E3483D" w:rsidRPr="006E4902">
        <w:rPr>
          <w:rFonts w:ascii="Linux Libertine" w:hAnsi="Linux Libertine"/>
          <w:szCs w:val="21"/>
        </w:rPr>
        <w:t xml:space="preserve">, </w:t>
      </w:r>
      <w:r w:rsidR="00276499" w:rsidRPr="006E4902">
        <w:rPr>
          <w:rFonts w:ascii="Linux Libertine" w:hAnsi="Linux Libertine"/>
          <w:szCs w:val="21"/>
        </w:rPr>
        <w:t>chansons, bouteilles à son effigie)</w:t>
      </w:r>
      <w:r w:rsidR="00E95BF0" w:rsidRPr="006E4902">
        <w:rPr>
          <w:rFonts w:ascii="Linux Libertine" w:hAnsi="Linux Libertine"/>
          <w:szCs w:val="21"/>
        </w:rPr>
        <w:t xml:space="preserve">. Cela fait que Boulanger est </w:t>
      </w:r>
      <w:r w:rsidR="00165029" w:rsidRPr="006E4902">
        <w:rPr>
          <w:rFonts w:ascii="Linux Libertine" w:hAnsi="Linux Libertine"/>
          <w:szCs w:val="21"/>
        </w:rPr>
        <w:t>exclu</w:t>
      </w:r>
      <w:r w:rsidR="00E95BF0" w:rsidRPr="006E4902">
        <w:rPr>
          <w:rFonts w:ascii="Linux Libertine" w:hAnsi="Linux Libertine"/>
          <w:szCs w:val="21"/>
        </w:rPr>
        <w:t xml:space="preserve"> de l</w:t>
      </w:r>
      <w:r w:rsidR="00D3108E">
        <w:rPr>
          <w:rFonts w:ascii="Linux Libertine" w:hAnsi="Linux Libertine"/>
          <w:szCs w:val="21"/>
        </w:rPr>
        <w:t>’</w:t>
      </w:r>
      <w:r w:rsidR="00E95BF0" w:rsidRPr="006E4902">
        <w:rPr>
          <w:rFonts w:ascii="Linux Libertine" w:hAnsi="Linux Libertine"/>
          <w:szCs w:val="21"/>
        </w:rPr>
        <w:t>armée en mars 1888</w:t>
      </w:r>
      <w:r w:rsidR="0076104C" w:rsidRPr="006E4902">
        <w:rPr>
          <w:rFonts w:ascii="Linux Libertine" w:hAnsi="Linux Libertine"/>
          <w:szCs w:val="21"/>
        </w:rPr>
        <w:t>, et celui-ci se lance en pol</w:t>
      </w:r>
      <w:r w:rsidR="0076104C" w:rsidRPr="006E4902">
        <w:rPr>
          <w:rFonts w:ascii="Linux Libertine" w:hAnsi="Linux Libertine"/>
          <w:szCs w:val="21"/>
        </w:rPr>
        <w:t>i</w:t>
      </w:r>
      <w:r w:rsidR="0076104C" w:rsidRPr="006E4902">
        <w:rPr>
          <w:rFonts w:ascii="Linux Libertine" w:hAnsi="Linux Libertine"/>
          <w:szCs w:val="21"/>
        </w:rPr>
        <w:t>tique (ce qu</w:t>
      </w:r>
      <w:r w:rsidR="00D3108E">
        <w:rPr>
          <w:rFonts w:ascii="Linux Libertine" w:hAnsi="Linux Libertine"/>
          <w:szCs w:val="21"/>
        </w:rPr>
        <w:t>’</w:t>
      </w:r>
      <w:r w:rsidR="0076104C" w:rsidRPr="006E4902">
        <w:rPr>
          <w:rFonts w:ascii="Linux Libertine" w:hAnsi="Linux Libertine"/>
          <w:szCs w:val="21"/>
        </w:rPr>
        <w:t>il ne pouvait pas faire auparavant à cause de son statut de militaire).</w:t>
      </w:r>
    </w:p>
    <w:p w:rsidR="004F060D" w:rsidRPr="006E4902" w:rsidRDefault="00775D6F" w:rsidP="00FC7043">
      <w:pPr>
        <w:keepNext/>
        <w:ind w:firstLine="425"/>
        <w:rPr>
          <w:rFonts w:ascii="Linux Libertine" w:hAnsi="Linux Libertine"/>
          <w:szCs w:val="21"/>
        </w:rPr>
      </w:pPr>
      <w:r w:rsidRPr="006E4902">
        <w:rPr>
          <w:rFonts w:ascii="Linux Libertine" w:hAnsi="Linux Libertine"/>
          <w:szCs w:val="21"/>
        </w:rPr>
        <w:t>Qu</w:t>
      </w:r>
      <w:r w:rsidR="00D3108E">
        <w:rPr>
          <w:rFonts w:ascii="Linux Libertine" w:hAnsi="Linux Libertine"/>
          <w:szCs w:val="21"/>
        </w:rPr>
        <w:t>’</w:t>
      </w:r>
      <w:r w:rsidRPr="006E4902">
        <w:rPr>
          <w:rFonts w:ascii="Linux Libertine" w:hAnsi="Linux Libertine"/>
          <w:szCs w:val="21"/>
        </w:rPr>
        <w:t>est-ce qui fait la force du boulangisme ?</w:t>
      </w:r>
      <w:r w:rsidR="004D070E" w:rsidRPr="006E4902">
        <w:rPr>
          <w:rFonts w:ascii="Linux Libertine" w:hAnsi="Linux Libertine"/>
          <w:szCs w:val="21"/>
        </w:rPr>
        <w:t xml:space="preserve"> </w:t>
      </w:r>
      <w:r w:rsidR="00C50033" w:rsidRPr="006E4902">
        <w:rPr>
          <w:rFonts w:ascii="Linux Libertine" w:hAnsi="Linux Libertine"/>
          <w:szCs w:val="21"/>
        </w:rPr>
        <w:t>C</w:t>
      </w:r>
      <w:r w:rsidR="00D3108E">
        <w:rPr>
          <w:rFonts w:ascii="Linux Libertine" w:hAnsi="Linux Libertine"/>
          <w:szCs w:val="21"/>
        </w:rPr>
        <w:t>’</w:t>
      </w:r>
      <w:r w:rsidR="00C50033" w:rsidRPr="006E4902">
        <w:rPr>
          <w:rFonts w:ascii="Linux Libertine" w:hAnsi="Linux Libertine"/>
          <w:szCs w:val="21"/>
        </w:rPr>
        <w:t>est que Boulanger est l</w:t>
      </w:r>
      <w:r w:rsidR="00D3108E">
        <w:rPr>
          <w:rFonts w:ascii="Linux Libertine" w:hAnsi="Linux Libertine"/>
          <w:szCs w:val="21"/>
        </w:rPr>
        <w:t>’</w:t>
      </w:r>
      <w:r w:rsidR="00C50033" w:rsidRPr="006E4902">
        <w:rPr>
          <w:rFonts w:ascii="Linux Libertine" w:hAnsi="Linux Libertine"/>
          <w:szCs w:val="21"/>
        </w:rPr>
        <w:t xml:space="preserve">homme providentiel qui va fédérer tous les mécontentements. </w:t>
      </w:r>
      <w:r w:rsidR="00FA0BDD" w:rsidRPr="006E4902">
        <w:rPr>
          <w:rFonts w:ascii="Linux Libertine" w:hAnsi="Linux Libertine"/>
          <w:szCs w:val="21"/>
        </w:rPr>
        <w:t>C</w:t>
      </w:r>
      <w:r w:rsidR="00D3108E">
        <w:rPr>
          <w:rFonts w:ascii="Linux Libertine" w:hAnsi="Linux Libertine"/>
          <w:szCs w:val="21"/>
        </w:rPr>
        <w:t>’</w:t>
      </w:r>
      <w:r w:rsidR="00FA0BDD" w:rsidRPr="006E4902">
        <w:rPr>
          <w:rFonts w:ascii="Linux Libertine" w:hAnsi="Linux Libertine"/>
          <w:szCs w:val="21"/>
        </w:rPr>
        <w:t xml:space="preserve">est là-dessus que les historiens </w:t>
      </w:r>
      <w:r w:rsidR="00B5520D">
        <w:rPr>
          <w:rFonts w:ascii="Linux Libertine" w:hAnsi="Linux Libertine"/>
          <w:szCs w:val="21"/>
        </w:rPr>
        <w:t>–</w:t>
      </w:r>
      <w:r w:rsidR="00FA0BDD" w:rsidRPr="006E4902">
        <w:rPr>
          <w:rFonts w:ascii="Linux Libertine" w:hAnsi="Linux Libertine"/>
          <w:szCs w:val="21"/>
        </w:rPr>
        <w:t xml:space="preserve"> notamment René R</w:t>
      </w:r>
      <w:r w:rsidR="00DB7468" w:rsidRPr="006E4902">
        <w:rPr>
          <w:rFonts w:ascii="Linux Libertine" w:hAnsi="Linux Libertine"/>
          <w:szCs w:val="21"/>
        </w:rPr>
        <w:t>é</w:t>
      </w:r>
      <w:r w:rsidR="00FA0BDD" w:rsidRPr="006E4902">
        <w:rPr>
          <w:rFonts w:ascii="Linux Libertine" w:hAnsi="Linux Libertine"/>
          <w:szCs w:val="21"/>
        </w:rPr>
        <w:t xml:space="preserve">mond </w:t>
      </w:r>
      <w:r w:rsidR="00B5520D">
        <w:rPr>
          <w:rFonts w:ascii="Linux Libertine" w:hAnsi="Linux Libertine"/>
          <w:szCs w:val="21"/>
        </w:rPr>
        <w:t>–</w:t>
      </w:r>
      <w:r w:rsidR="00FA0BDD" w:rsidRPr="006E4902">
        <w:rPr>
          <w:rFonts w:ascii="Linux Libertine" w:hAnsi="Linux Libertine"/>
          <w:szCs w:val="21"/>
        </w:rPr>
        <w:t xml:space="preserve"> ont travaillé</w:t>
      </w:r>
      <w:r w:rsidR="005B2918" w:rsidRPr="006E4902">
        <w:rPr>
          <w:rFonts w:ascii="Linux Libertine" w:hAnsi="Linux Libertine"/>
          <w:szCs w:val="21"/>
        </w:rPr>
        <w:t xml:space="preserve">. Qui y a-t-il derrière Boulanger ? </w:t>
      </w:r>
      <w:r w:rsidR="00E8244F" w:rsidRPr="006E4902">
        <w:rPr>
          <w:rFonts w:ascii="Linux Libertine" w:hAnsi="Linux Libertine"/>
          <w:szCs w:val="21"/>
        </w:rPr>
        <w:t>Derrière Boulanger, il y a</w:t>
      </w:r>
      <w:r w:rsidR="004F060D" w:rsidRPr="006E4902">
        <w:rPr>
          <w:rFonts w:ascii="Linux Libertine" w:hAnsi="Linux Libertine"/>
          <w:szCs w:val="21"/>
        </w:rPr>
        <w:t> :</w:t>
      </w:r>
    </w:p>
    <w:p w:rsidR="00FC7043" w:rsidRPr="006E4902" w:rsidRDefault="004F060D" w:rsidP="00FC7043">
      <w:pPr>
        <w:pStyle w:val="Paragraphedeliste"/>
        <w:numPr>
          <w:ilvl w:val="0"/>
          <w:numId w:val="7"/>
        </w:numPr>
        <w:rPr>
          <w:rFonts w:ascii="Linux Libertine" w:hAnsi="Linux Libertine"/>
          <w:szCs w:val="21"/>
        </w:rPr>
      </w:pPr>
      <w:r w:rsidRPr="006E4902">
        <w:rPr>
          <w:rFonts w:ascii="Linux Libertine" w:hAnsi="Linux Libertine"/>
          <w:szCs w:val="21"/>
        </w:rPr>
        <w:t>b</w:t>
      </w:r>
      <w:r w:rsidR="00E8244F" w:rsidRPr="006E4902">
        <w:rPr>
          <w:rFonts w:ascii="Linux Libertine" w:hAnsi="Linux Libertine"/>
          <w:szCs w:val="21"/>
        </w:rPr>
        <w:t>eaucoup de radicaux</w:t>
      </w:r>
      <w:r w:rsidR="003B4D2D" w:rsidRPr="006E4902">
        <w:rPr>
          <w:rFonts w:ascii="Linux Libertine" w:hAnsi="Linux Libertine"/>
          <w:szCs w:val="21"/>
        </w:rPr>
        <w:t> ;</w:t>
      </w:r>
    </w:p>
    <w:p w:rsidR="00FC7043" w:rsidRPr="006E4902" w:rsidRDefault="005F4845" w:rsidP="00FC7043">
      <w:pPr>
        <w:pStyle w:val="Paragraphedeliste"/>
        <w:numPr>
          <w:ilvl w:val="0"/>
          <w:numId w:val="7"/>
        </w:numPr>
        <w:rPr>
          <w:rFonts w:ascii="Linux Libertine" w:hAnsi="Linux Libertine"/>
          <w:szCs w:val="21"/>
        </w:rPr>
      </w:pPr>
      <w:r w:rsidRPr="006E4902">
        <w:rPr>
          <w:rFonts w:ascii="Linux Libertine" w:hAnsi="Linux Libertine"/>
          <w:szCs w:val="21"/>
        </w:rPr>
        <w:t>200</w:t>
      </w:r>
      <w:r w:rsidRPr="006E4902">
        <w:rPr>
          <w:rFonts w:ascii="Linux Libertine" w:hAnsi="Linux Libertine"/>
          <w:szCs w:val="21"/>
          <w:vertAlign w:val="subscript"/>
        </w:rPr>
        <w:t> </w:t>
      </w:r>
      <w:r w:rsidRPr="006E4902">
        <w:rPr>
          <w:rFonts w:ascii="Linux Libertine" w:hAnsi="Linux Libertine"/>
          <w:szCs w:val="21"/>
        </w:rPr>
        <w:t>000 hommes qui appartiennent à la Ligue des Patriotes</w:t>
      </w:r>
      <w:r w:rsidR="003B4D2D" w:rsidRPr="006E4902">
        <w:rPr>
          <w:rFonts w:ascii="Linux Libertine" w:hAnsi="Linux Libertine"/>
          <w:szCs w:val="21"/>
        </w:rPr>
        <w:t xml:space="preserve"> de Déroulède ;</w:t>
      </w:r>
    </w:p>
    <w:p w:rsidR="00FC7043" w:rsidRPr="006E4902" w:rsidRDefault="00EB4677"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une grande partie des </w:t>
      </w:r>
      <w:r w:rsidR="004F060D" w:rsidRPr="006E4902">
        <w:rPr>
          <w:rFonts w:ascii="Linux Libertine" w:hAnsi="Linux Libertine"/>
          <w:szCs w:val="21"/>
        </w:rPr>
        <w:t>s</w:t>
      </w:r>
      <w:r w:rsidRPr="006E4902">
        <w:rPr>
          <w:rFonts w:ascii="Linux Libertine" w:hAnsi="Linux Libertine"/>
          <w:szCs w:val="21"/>
        </w:rPr>
        <w:t>ocialistes</w:t>
      </w:r>
      <w:r w:rsidR="003B4D2D" w:rsidRPr="006E4902">
        <w:rPr>
          <w:rFonts w:ascii="Linux Libertine" w:hAnsi="Linux Libertine"/>
          <w:szCs w:val="21"/>
        </w:rPr>
        <w:t xml:space="preserve">, notamment </w:t>
      </w:r>
      <w:r w:rsidR="00054C49" w:rsidRPr="006E4902">
        <w:rPr>
          <w:rFonts w:ascii="Linux Libertine" w:hAnsi="Linux Libertine"/>
          <w:szCs w:val="21"/>
        </w:rPr>
        <w:t>les blanquistes</w:t>
      </w:r>
      <w:r w:rsidR="00AB42F4" w:rsidRPr="006E4902">
        <w:rPr>
          <w:rFonts w:ascii="Linux Libertine" w:hAnsi="Linux Libertine"/>
          <w:szCs w:val="21"/>
        </w:rPr>
        <w:t xml:space="preserve"> (dont le leader est Édouard Vaillant)</w:t>
      </w:r>
      <w:r w:rsidR="00054C49" w:rsidRPr="006E4902">
        <w:rPr>
          <w:rFonts w:ascii="Linux Libertine" w:hAnsi="Linux Libertine"/>
          <w:szCs w:val="21"/>
        </w:rPr>
        <w:t xml:space="preserve"> </w:t>
      </w:r>
      <w:r w:rsidR="003B4D2D" w:rsidRPr="006E4902">
        <w:rPr>
          <w:rFonts w:ascii="Linux Libertine" w:hAnsi="Linux Libertine"/>
          <w:szCs w:val="21"/>
        </w:rPr>
        <w:t>qui sont séduits par l</w:t>
      </w:r>
      <w:r w:rsidR="00D3108E">
        <w:rPr>
          <w:rFonts w:ascii="Linux Libertine" w:hAnsi="Linux Libertine"/>
          <w:szCs w:val="21"/>
        </w:rPr>
        <w:t>’</w:t>
      </w:r>
      <w:r w:rsidR="003B4D2D" w:rsidRPr="006E4902">
        <w:rPr>
          <w:rFonts w:ascii="Linux Libertine" w:hAnsi="Linux Libertine"/>
          <w:szCs w:val="21"/>
        </w:rPr>
        <w:t>aspect révolutionnaire du personnage</w:t>
      </w:r>
      <w:r w:rsidR="00AB42F4" w:rsidRPr="006E4902">
        <w:rPr>
          <w:rFonts w:ascii="Linux Libertine" w:hAnsi="Linux Libertine"/>
          <w:szCs w:val="21"/>
        </w:rPr>
        <w:t>, son franc parler, son côté populaire</w:t>
      </w:r>
      <w:r w:rsidR="00A0357A" w:rsidRPr="006E4902">
        <w:rPr>
          <w:rFonts w:ascii="Linux Libertine" w:hAnsi="Linux Libertine"/>
          <w:szCs w:val="21"/>
        </w:rPr>
        <w:t> ;</w:t>
      </w:r>
    </w:p>
    <w:p w:rsidR="00FC7043" w:rsidRPr="006E4902" w:rsidRDefault="003F4807" w:rsidP="00FC7043">
      <w:pPr>
        <w:pStyle w:val="Paragraphedeliste"/>
        <w:numPr>
          <w:ilvl w:val="0"/>
          <w:numId w:val="7"/>
        </w:numPr>
        <w:rPr>
          <w:rFonts w:ascii="Linux Libertine" w:hAnsi="Linux Libertine"/>
          <w:szCs w:val="21"/>
        </w:rPr>
      </w:pPr>
      <w:r w:rsidRPr="006E4902">
        <w:rPr>
          <w:rFonts w:ascii="Linux Libertine" w:hAnsi="Linux Libertine"/>
          <w:szCs w:val="21"/>
        </w:rPr>
        <w:t>des bonapartistes, puisque Boulanger a pris la peine d</w:t>
      </w:r>
      <w:r w:rsidR="00D3108E">
        <w:rPr>
          <w:rFonts w:ascii="Linux Libertine" w:hAnsi="Linux Libertine"/>
          <w:szCs w:val="21"/>
        </w:rPr>
        <w:t>’</w:t>
      </w:r>
      <w:r w:rsidRPr="006E4902">
        <w:rPr>
          <w:rFonts w:ascii="Linux Libertine" w:hAnsi="Linux Libertine"/>
          <w:szCs w:val="21"/>
        </w:rPr>
        <w:t xml:space="preserve">aller à Londres </w:t>
      </w:r>
      <w:r w:rsidR="00CC2358" w:rsidRPr="006E4902">
        <w:rPr>
          <w:rFonts w:ascii="Linux Libertine" w:hAnsi="Linux Libertine"/>
          <w:szCs w:val="21"/>
        </w:rPr>
        <w:t xml:space="preserve">pour rencontrer le représentant de la famille Bonaparte </w:t>
      </w:r>
      <w:r w:rsidR="00B5520D">
        <w:rPr>
          <w:rFonts w:ascii="Linux Libertine" w:hAnsi="Linux Libertine"/>
          <w:szCs w:val="21"/>
        </w:rPr>
        <w:t>–</w:t>
      </w:r>
      <w:r w:rsidR="00CC2358" w:rsidRPr="006E4902">
        <w:rPr>
          <w:rFonts w:ascii="Linux Libertine" w:hAnsi="Linux Libertine"/>
          <w:szCs w:val="21"/>
        </w:rPr>
        <w:t xml:space="preserve"> le prince Napoléon</w:t>
      </w:r>
      <w:r w:rsidR="00B814F4" w:rsidRPr="006E4902">
        <w:rPr>
          <w:rFonts w:ascii="Linux Libertine" w:hAnsi="Linux Libertine"/>
          <w:szCs w:val="21"/>
        </w:rPr>
        <w:t> ;</w:t>
      </w:r>
    </w:p>
    <w:p w:rsidR="00B814F4" w:rsidRPr="006E4902" w:rsidRDefault="003F632E"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des monarchistes, </w:t>
      </w:r>
      <w:r w:rsidR="00151839" w:rsidRPr="006E4902">
        <w:rPr>
          <w:rFonts w:ascii="Linux Libertine" w:hAnsi="Linux Libertine"/>
          <w:szCs w:val="21"/>
        </w:rPr>
        <w:t xml:space="preserve">notamment </w:t>
      </w:r>
      <w:r w:rsidR="00B814F4" w:rsidRPr="006E4902">
        <w:rPr>
          <w:rFonts w:ascii="Linux Libertine" w:hAnsi="Linux Libertine"/>
          <w:szCs w:val="21"/>
        </w:rPr>
        <w:t>la duchesse d</w:t>
      </w:r>
      <w:r w:rsidR="00D3108E">
        <w:rPr>
          <w:rFonts w:ascii="Linux Libertine" w:hAnsi="Linux Libertine"/>
          <w:szCs w:val="21"/>
        </w:rPr>
        <w:t>’</w:t>
      </w:r>
      <w:r w:rsidR="00B814F4" w:rsidRPr="006E4902">
        <w:rPr>
          <w:rFonts w:ascii="Linux Libertine" w:hAnsi="Linux Libertine"/>
          <w:szCs w:val="21"/>
        </w:rPr>
        <w:t>Uzès</w:t>
      </w:r>
      <w:r w:rsidR="00322FEC" w:rsidRPr="006E4902">
        <w:rPr>
          <w:rFonts w:ascii="Linux Libertine" w:hAnsi="Linux Libertine"/>
          <w:szCs w:val="21"/>
        </w:rPr>
        <w:t xml:space="preserve"> (héritière de la plus riche maison de vins de Champagne)</w:t>
      </w:r>
      <w:r w:rsidRPr="006E4902">
        <w:rPr>
          <w:rFonts w:ascii="Linux Libertine" w:hAnsi="Linux Libertine"/>
          <w:szCs w:val="21"/>
        </w:rPr>
        <w:t xml:space="preserve"> qui lui apporte un important soutien financier.</w:t>
      </w:r>
    </w:p>
    <w:p w:rsidR="00934A32" w:rsidRPr="006E4902" w:rsidRDefault="00562328" w:rsidP="00684D4A">
      <w:pPr>
        <w:rPr>
          <w:rFonts w:ascii="Linux Libertine" w:hAnsi="Linux Libertine"/>
          <w:szCs w:val="21"/>
        </w:rPr>
      </w:pPr>
      <w:r w:rsidRPr="006E4902">
        <w:rPr>
          <w:rFonts w:ascii="Linux Libertine" w:hAnsi="Linux Libertine"/>
          <w:szCs w:val="21"/>
        </w:rPr>
        <w:t>Pour résumer, on a un mouvement hétéroclite dont les tê</w:t>
      </w:r>
      <w:r w:rsidR="00C92F4E" w:rsidRPr="006E4902">
        <w:rPr>
          <w:rFonts w:ascii="Linux Libertine" w:hAnsi="Linux Libertine"/>
          <w:szCs w:val="21"/>
        </w:rPr>
        <w:t>tes pensantes sont les radicaux, so</w:t>
      </w:r>
      <w:r w:rsidR="00C92F4E" w:rsidRPr="006E4902">
        <w:rPr>
          <w:rFonts w:ascii="Linux Libertine" w:hAnsi="Linux Libertine"/>
          <w:szCs w:val="21"/>
        </w:rPr>
        <w:t>u</w:t>
      </w:r>
      <w:r w:rsidR="00C92F4E" w:rsidRPr="006E4902">
        <w:rPr>
          <w:rFonts w:ascii="Linux Libertine" w:hAnsi="Linux Libertine"/>
          <w:szCs w:val="21"/>
        </w:rPr>
        <w:t>tenu pa</w:t>
      </w:r>
      <w:r w:rsidR="00B50F6F" w:rsidRPr="006E4902">
        <w:rPr>
          <w:rFonts w:ascii="Linux Libertine" w:hAnsi="Linux Libertine"/>
          <w:szCs w:val="21"/>
        </w:rPr>
        <w:t xml:space="preserve">r les socialistes en rupture de </w:t>
      </w:r>
      <w:r w:rsidR="00824F0B" w:rsidRPr="006E4902">
        <w:rPr>
          <w:rFonts w:ascii="Linux Libertine" w:hAnsi="Linux Libertine"/>
          <w:szCs w:val="21"/>
        </w:rPr>
        <w:t>ban</w:t>
      </w:r>
      <w:r w:rsidR="00B50F6F" w:rsidRPr="006E4902">
        <w:rPr>
          <w:rFonts w:ascii="Linux Libertine" w:hAnsi="Linux Libertine"/>
          <w:szCs w:val="21"/>
        </w:rPr>
        <w:t>, soutenu par des bonapartistes près à l</w:t>
      </w:r>
      <w:r w:rsidR="00D3108E">
        <w:rPr>
          <w:rFonts w:ascii="Linux Libertine" w:hAnsi="Linux Libertine"/>
          <w:szCs w:val="21"/>
        </w:rPr>
        <w:t>’</w:t>
      </w:r>
      <w:r w:rsidR="00B50F6F" w:rsidRPr="006E4902">
        <w:rPr>
          <w:rFonts w:ascii="Linux Libertine" w:hAnsi="Linux Libertine"/>
          <w:szCs w:val="21"/>
        </w:rPr>
        <w:t>aventure</w:t>
      </w:r>
      <w:r w:rsidR="00484959" w:rsidRPr="006E4902">
        <w:rPr>
          <w:rFonts w:ascii="Linux Libertine" w:hAnsi="Linux Libertine"/>
          <w:szCs w:val="21"/>
        </w:rPr>
        <w:t xml:space="preserve"> et financé par la droite la plus réactionnaire qui espère de Boulanger qu</w:t>
      </w:r>
      <w:r w:rsidR="00D3108E">
        <w:rPr>
          <w:rFonts w:ascii="Linux Libertine" w:hAnsi="Linux Libertine"/>
          <w:szCs w:val="21"/>
        </w:rPr>
        <w:t>’</w:t>
      </w:r>
      <w:r w:rsidR="00484959" w:rsidRPr="006E4902">
        <w:rPr>
          <w:rFonts w:ascii="Linux Libertine" w:hAnsi="Linux Libertine"/>
          <w:szCs w:val="21"/>
        </w:rPr>
        <w:t>il sera le sabre qui pe</w:t>
      </w:r>
      <w:r w:rsidR="00484959" w:rsidRPr="006E4902">
        <w:rPr>
          <w:rFonts w:ascii="Linux Libertine" w:hAnsi="Linux Libertine"/>
          <w:szCs w:val="21"/>
        </w:rPr>
        <w:t>r</w:t>
      </w:r>
      <w:r w:rsidR="00484959" w:rsidRPr="006E4902">
        <w:rPr>
          <w:rFonts w:ascii="Linux Libertine" w:hAnsi="Linux Libertine"/>
          <w:szCs w:val="21"/>
        </w:rPr>
        <w:t>mettra la restauration.</w:t>
      </w:r>
      <w:r w:rsidR="008D53D7">
        <w:rPr>
          <w:rFonts w:ascii="Linux Libertine" w:hAnsi="Linux Libertine"/>
          <w:szCs w:val="21"/>
        </w:rPr>
        <w:t xml:space="preserve"> </w:t>
      </w:r>
      <w:r w:rsidR="00684D4A" w:rsidRPr="006E4902">
        <w:rPr>
          <w:rFonts w:ascii="Linux Libertine" w:hAnsi="Linux Libertine"/>
          <w:szCs w:val="21"/>
        </w:rPr>
        <w:t>Voilà ce qu</w:t>
      </w:r>
      <w:r w:rsidR="00D3108E">
        <w:rPr>
          <w:rFonts w:ascii="Linux Libertine" w:hAnsi="Linux Libertine"/>
          <w:szCs w:val="21"/>
        </w:rPr>
        <w:t>’</w:t>
      </w:r>
      <w:r w:rsidR="00684D4A" w:rsidRPr="006E4902">
        <w:rPr>
          <w:rFonts w:ascii="Linux Libertine" w:hAnsi="Linux Libertine"/>
          <w:szCs w:val="21"/>
        </w:rPr>
        <w:t>est le boulangisme.</w:t>
      </w:r>
    </w:p>
    <w:p w:rsidR="00A673F5" w:rsidRPr="006E4902" w:rsidRDefault="00684D4A" w:rsidP="00FC7043">
      <w:pPr>
        <w:ind w:firstLine="425"/>
        <w:rPr>
          <w:rFonts w:ascii="Linux Libertine" w:hAnsi="Linux Libertine"/>
          <w:szCs w:val="21"/>
        </w:rPr>
      </w:pPr>
      <w:r w:rsidRPr="006E4902">
        <w:rPr>
          <w:rFonts w:ascii="Linux Libertine" w:hAnsi="Linux Libertine"/>
          <w:szCs w:val="21"/>
        </w:rPr>
        <w:t xml:space="preserve">Comment expliquer un tel succès ? </w:t>
      </w:r>
      <w:r w:rsidR="00807EE4" w:rsidRPr="006E4902">
        <w:rPr>
          <w:rFonts w:ascii="Linux Libertine" w:hAnsi="Linux Libertine"/>
          <w:szCs w:val="21"/>
        </w:rPr>
        <w:t>Parce que Boulanger a un programme qui tient en trois mots</w:t>
      </w:r>
      <w:r w:rsidR="00885E3E" w:rsidRPr="006E4902">
        <w:rPr>
          <w:rFonts w:ascii="Linux Libertine" w:hAnsi="Linux Libertine"/>
          <w:szCs w:val="21"/>
        </w:rPr>
        <w:t xml:space="preserve"> faciles à retenir : </w:t>
      </w:r>
      <w:r w:rsidR="001066CE" w:rsidRPr="006E4902">
        <w:rPr>
          <w:rFonts w:ascii="Linux Libertine" w:hAnsi="Linux Libertine"/>
          <w:szCs w:val="21"/>
        </w:rPr>
        <w:t>Dissolution, Constituante, Révision</w:t>
      </w:r>
      <w:r w:rsidR="001E5486" w:rsidRPr="006E4902">
        <w:rPr>
          <w:rFonts w:ascii="Linux Libertine" w:hAnsi="Linux Libertine"/>
          <w:szCs w:val="21"/>
        </w:rPr>
        <w:t xml:space="preserve">. </w:t>
      </w:r>
      <w:r w:rsidR="00207DE5" w:rsidRPr="006E4902">
        <w:rPr>
          <w:rFonts w:ascii="Linux Libertine" w:hAnsi="Linux Libertine"/>
          <w:szCs w:val="21"/>
        </w:rPr>
        <w:t>C</w:t>
      </w:r>
      <w:r w:rsidR="00D3108E">
        <w:rPr>
          <w:rFonts w:ascii="Linux Libertine" w:hAnsi="Linux Libertine"/>
          <w:szCs w:val="21"/>
        </w:rPr>
        <w:t>’</w:t>
      </w:r>
      <w:r w:rsidR="00207DE5" w:rsidRPr="006E4902">
        <w:rPr>
          <w:rFonts w:ascii="Linux Libertine" w:hAnsi="Linux Libertine"/>
          <w:szCs w:val="21"/>
        </w:rPr>
        <w:t>est suffisamment flou pour que, que l</w:t>
      </w:r>
      <w:r w:rsidR="00D3108E">
        <w:rPr>
          <w:rFonts w:ascii="Linux Libertine" w:hAnsi="Linux Libertine"/>
          <w:szCs w:val="21"/>
        </w:rPr>
        <w:t>’</w:t>
      </w:r>
      <w:r w:rsidR="00207DE5" w:rsidRPr="006E4902">
        <w:rPr>
          <w:rFonts w:ascii="Linux Libertine" w:hAnsi="Linux Libertine"/>
          <w:szCs w:val="21"/>
        </w:rPr>
        <w:t>on soit de droite ou de gauche, on puisse s</w:t>
      </w:r>
      <w:r w:rsidR="00D3108E">
        <w:rPr>
          <w:rFonts w:ascii="Linux Libertine" w:hAnsi="Linux Libertine"/>
          <w:szCs w:val="21"/>
        </w:rPr>
        <w:t>’</w:t>
      </w:r>
      <w:r w:rsidR="00207DE5" w:rsidRPr="006E4902">
        <w:rPr>
          <w:rFonts w:ascii="Linux Libertine" w:hAnsi="Linux Libertine"/>
          <w:szCs w:val="21"/>
        </w:rPr>
        <w:t xml:space="preserve">y retrouver. </w:t>
      </w:r>
      <w:r w:rsidR="004264D3" w:rsidRPr="006E4902">
        <w:rPr>
          <w:rFonts w:ascii="Linux Libertine" w:hAnsi="Linux Libertine"/>
          <w:szCs w:val="21"/>
        </w:rPr>
        <w:t>Et ça marche</w:t>
      </w:r>
      <w:r w:rsidR="00525A7C" w:rsidRPr="006E4902">
        <w:rPr>
          <w:rFonts w:ascii="Linux Libertine" w:hAnsi="Linux Libertine"/>
          <w:szCs w:val="21"/>
        </w:rPr>
        <w:t xml:space="preserve"> puisqu</w:t>
      </w:r>
      <w:r w:rsidR="00D3108E">
        <w:rPr>
          <w:rFonts w:ascii="Linux Libertine" w:hAnsi="Linux Libertine"/>
          <w:szCs w:val="21"/>
        </w:rPr>
        <w:t>’</w:t>
      </w:r>
      <w:r w:rsidR="00525A7C" w:rsidRPr="006E4902">
        <w:rPr>
          <w:rFonts w:ascii="Linux Libertine" w:hAnsi="Linux Libertine"/>
          <w:szCs w:val="21"/>
        </w:rPr>
        <w:t>on peut parler d</w:t>
      </w:r>
      <w:r w:rsidR="00D3108E">
        <w:rPr>
          <w:rFonts w:ascii="Linux Libertine" w:hAnsi="Linux Libertine"/>
          <w:szCs w:val="21"/>
        </w:rPr>
        <w:t>’</w:t>
      </w:r>
      <w:r w:rsidR="00525A7C" w:rsidRPr="006E4902">
        <w:rPr>
          <w:rFonts w:ascii="Linux Libertine" w:hAnsi="Linux Libertine"/>
          <w:szCs w:val="21"/>
        </w:rPr>
        <w:t xml:space="preserve">un véritable raz-de-marée électoral </w:t>
      </w:r>
      <w:r w:rsidR="00F05750" w:rsidRPr="006E4902">
        <w:rPr>
          <w:rFonts w:ascii="Linux Libertine" w:hAnsi="Linux Libertine"/>
          <w:szCs w:val="21"/>
        </w:rPr>
        <w:t>du boulangisme</w:t>
      </w:r>
      <w:r w:rsidR="005946C8" w:rsidRPr="006E4902">
        <w:rPr>
          <w:rFonts w:ascii="Linux Libertine" w:hAnsi="Linux Libertine"/>
          <w:szCs w:val="21"/>
        </w:rPr>
        <w:t xml:space="preserve"> en 1888.</w:t>
      </w:r>
    </w:p>
    <w:p w:rsidR="00F05750" w:rsidRPr="006E4902" w:rsidRDefault="00F05750" w:rsidP="00FC7043">
      <w:pPr>
        <w:ind w:firstLine="425"/>
        <w:rPr>
          <w:rFonts w:ascii="Linux Libertine" w:hAnsi="Linux Libertine"/>
          <w:szCs w:val="21"/>
        </w:rPr>
      </w:pPr>
      <w:r w:rsidRPr="006E4902">
        <w:rPr>
          <w:rFonts w:ascii="Linux Libertine" w:hAnsi="Linux Libertine"/>
          <w:szCs w:val="21"/>
        </w:rPr>
        <w:t>À l</w:t>
      </w:r>
      <w:r w:rsidR="00D3108E">
        <w:rPr>
          <w:rFonts w:ascii="Linux Libertine" w:hAnsi="Linux Libertine"/>
          <w:szCs w:val="21"/>
        </w:rPr>
        <w:t>’</w:t>
      </w:r>
      <w:r w:rsidRPr="006E4902">
        <w:rPr>
          <w:rFonts w:ascii="Linux Libertine" w:hAnsi="Linux Libertine"/>
          <w:szCs w:val="21"/>
        </w:rPr>
        <w:t>époque, on pouvait se présenter dans plusieurs départements</w:t>
      </w:r>
      <w:r w:rsidR="005946C8" w:rsidRPr="006E4902">
        <w:rPr>
          <w:rFonts w:ascii="Linux Libertine" w:hAnsi="Linux Libertine"/>
          <w:szCs w:val="21"/>
        </w:rPr>
        <w:t xml:space="preserve">. </w:t>
      </w:r>
      <w:r w:rsidR="000B6911" w:rsidRPr="006E4902">
        <w:rPr>
          <w:rFonts w:ascii="Linux Libertine" w:hAnsi="Linux Libertine"/>
          <w:szCs w:val="21"/>
        </w:rPr>
        <w:t xml:space="preserve">Au moyen du système de candidature multiple, </w:t>
      </w:r>
      <w:r w:rsidR="00F05B77" w:rsidRPr="006E4902">
        <w:rPr>
          <w:rFonts w:ascii="Linux Libertine" w:hAnsi="Linux Libertine"/>
          <w:szCs w:val="21"/>
        </w:rPr>
        <w:t xml:space="preserve">Boulanger </w:t>
      </w:r>
      <w:r w:rsidR="000B6911" w:rsidRPr="006E4902">
        <w:rPr>
          <w:rFonts w:ascii="Linux Libertine" w:hAnsi="Linux Libertine"/>
          <w:szCs w:val="21"/>
        </w:rPr>
        <w:t>s</w:t>
      </w:r>
      <w:r w:rsidR="00D3108E">
        <w:rPr>
          <w:rFonts w:ascii="Linux Libertine" w:hAnsi="Linux Libertine"/>
          <w:szCs w:val="21"/>
        </w:rPr>
        <w:t>’</w:t>
      </w:r>
      <w:r w:rsidR="000B6911" w:rsidRPr="006E4902">
        <w:rPr>
          <w:rFonts w:ascii="Linux Libertine" w:hAnsi="Linux Libertine"/>
          <w:szCs w:val="21"/>
        </w:rPr>
        <w:t xml:space="preserve">était présenté et a été élu à peu près partout. </w:t>
      </w:r>
      <w:r w:rsidR="00F05B77" w:rsidRPr="006E4902">
        <w:rPr>
          <w:rFonts w:ascii="Linux Libertine" w:hAnsi="Linux Libertine"/>
          <w:szCs w:val="21"/>
        </w:rPr>
        <w:t xml:space="preserve">Son </w:t>
      </w:r>
      <w:r w:rsidR="005946C8" w:rsidRPr="006E4902">
        <w:rPr>
          <w:rFonts w:ascii="Linux Libertine" w:hAnsi="Linux Libertine"/>
          <w:szCs w:val="21"/>
        </w:rPr>
        <w:t>plus grand succès est remporté en janvier 1889 lors des élections partielles à Paris, qui est une ville ouvrière, une ville de gauche.</w:t>
      </w:r>
      <w:r w:rsidR="00B000A1" w:rsidRPr="006E4902">
        <w:rPr>
          <w:rFonts w:ascii="Linux Libertine" w:hAnsi="Linux Libertine"/>
          <w:szCs w:val="21"/>
        </w:rPr>
        <w:t xml:space="preserve"> Boulanger y obtient 57</w:t>
      </w:r>
      <w:r w:rsidR="00B000A1" w:rsidRPr="006E4902">
        <w:rPr>
          <w:rFonts w:ascii="Linux Libertine" w:hAnsi="Linux Libertine"/>
          <w:szCs w:val="21"/>
          <w:vertAlign w:val="subscript"/>
        </w:rPr>
        <w:t> </w:t>
      </w:r>
      <w:r w:rsidR="00B000A1" w:rsidRPr="006E4902">
        <w:rPr>
          <w:rFonts w:ascii="Linux Libertine" w:hAnsi="Linux Libertine"/>
          <w:szCs w:val="21"/>
        </w:rPr>
        <w:t>% des voix.</w:t>
      </w:r>
      <w:r w:rsidR="009376BB" w:rsidRPr="006E4902">
        <w:rPr>
          <w:rFonts w:ascii="Linux Libertine" w:hAnsi="Linux Libertine"/>
          <w:szCs w:val="21"/>
        </w:rPr>
        <w:t xml:space="preserve"> Il a fait un tabac dans les arrondissements de l</w:t>
      </w:r>
      <w:r w:rsidR="00D3108E">
        <w:rPr>
          <w:rFonts w:ascii="Linux Libertine" w:hAnsi="Linux Libertine"/>
          <w:szCs w:val="21"/>
        </w:rPr>
        <w:t>’</w:t>
      </w:r>
      <w:r w:rsidR="009376BB" w:rsidRPr="006E4902">
        <w:rPr>
          <w:rFonts w:ascii="Linux Libertine" w:hAnsi="Linux Libertine"/>
          <w:szCs w:val="21"/>
        </w:rPr>
        <w:t xml:space="preserve">est-parisien </w:t>
      </w:r>
      <w:r w:rsidR="006D6B61" w:rsidRPr="006E4902">
        <w:rPr>
          <w:rFonts w:ascii="Linux Libertine" w:hAnsi="Linux Libertine"/>
          <w:szCs w:val="21"/>
        </w:rPr>
        <w:t>(Belleville, Montmartre)</w:t>
      </w:r>
      <w:r w:rsidR="00C04209" w:rsidRPr="006E4902">
        <w:rPr>
          <w:rFonts w:ascii="Linux Libertine" w:hAnsi="Linux Libertine"/>
          <w:szCs w:val="21"/>
        </w:rPr>
        <w:t xml:space="preserve"> qui l</w:t>
      </w:r>
      <w:r w:rsidR="00D3108E">
        <w:rPr>
          <w:rFonts w:ascii="Linux Libertine" w:hAnsi="Linux Libertine"/>
          <w:szCs w:val="21"/>
        </w:rPr>
        <w:t>’</w:t>
      </w:r>
      <w:r w:rsidR="00C04209" w:rsidRPr="006E4902">
        <w:rPr>
          <w:rFonts w:ascii="Linux Libertine" w:hAnsi="Linux Libertine"/>
          <w:szCs w:val="21"/>
        </w:rPr>
        <w:t>o</w:t>
      </w:r>
      <w:r w:rsidR="006D6B61" w:rsidRPr="006E4902">
        <w:rPr>
          <w:rFonts w:ascii="Linux Libertine" w:hAnsi="Linux Libertine"/>
          <w:szCs w:val="21"/>
        </w:rPr>
        <w:t>nt élu et plébiscité</w:t>
      </w:r>
      <w:r w:rsidR="00C04209" w:rsidRPr="006E4902">
        <w:rPr>
          <w:rFonts w:ascii="Linux Libertine" w:hAnsi="Linux Libertine"/>
          <w:szCs w:val="21"/>
        </w:rPr>
        <w:t>.</w:t>
      </w:r>
    </w:p>
    <w:p w:rsidR="00F02C7B" w:rsidRPr="006E4902" w:rsidRDefault="000D6801" w:rsidP="00F204B7">
      <w:pPr>
        <w:ind w:firstLine="425"/>
        <w:rPr>
          <w:rFonts w:ascii="Linux Libertine" w:hAnsi="Linux Libertine"/>
          <w:szCs w:val="21"/>
        </w:rPr>
      </w:pPr>
      <w:r w:rsidRPr="006E4902">
        <w:rPr>
          <w:rFonts w:ascii="Linux Libertine" w:hAnsi="Linux Libertine"/>
          <w:szCs w:val="21"/>
        </w:rPr>
        <w:t xml:space="preserve">Au soir de son élection électorale, Paul Déroulède le presse </w:t>
      </w:r>
      <w:r w:rsidR="001134FB" w:rsidRPr="006E4902">
        <w:rPr>
          <w:rFonts w:ascii="Linux Libertine" w:hAnsi="Linux Libertine"/>
          <w:szCs w:val="21"/>
        </w:rPr>
        <w:t>de marcher sur l</w:t>
      </w:r>
      <w:r w:rsidR="00D3108E">
        <w:rPr>
          <w:rFonts w:ascii="Linux Libertine" w:hAnsi="Linux Libertine"/>
          <w:szCs w:val="21"/>
        </w:rPr>
        <w:t>’</w:t>
      </w:r>
      <w:r w:rsidR="001134FB" w:rsidRPr="006E4902">
        <w:rPr>
          <w:rFonts w:ascii="Linux Libertine" w:hAnsi="Linux Libertine"/>
          <w:szCs w:val="21"/>
        </w:rPr>
        <w:t>Élysée et de te</w:t>
      </w:r>
      <w:r w:rsidR="001134FB" w:rsidRPr="006E4902">
        <w:rPr>
          <w:rFonts w:ascii="Linux Libertine" w:hAnsi="Linux Libertine"/>
          <w:szCs w:val="21"/>
        </w:rPr>
        <w:t>n</w:t>
      </w:r>
      <w:r w:rsidR="001134FB" w:rsidRPr="006E4902">
        <w:rPr>
          <w:rFonts w:ascii="Linux Libertine" w:hAnsi="Linux Libertine"/>
          <w:szCs w:val="21"/>
        </w:rPr>
        <w:t>ter un coup d</w:t>
      </w:r>
      <w:r w:rsidR="00D3108E">
        <w:rPr>
          <w:rFonts w:ascii="Linux Libertine" w:hAnsi="Linux Libertine"/>
          <w:szCs w:val="21"/>
        </w:rPr>
        <w:t>’</w:t>
      </w:r>
      <w:r w:rsidR="001134FB" w:rsidRPr="006E4902">
        <w:rPr>
          <w:rFonts w:ascii="Linux Libertine" w:hAnsi="Linux Libertine"/>
          <w:szCs w:val="21"/>
        </w:rPr>
        <w:t>État</w:t>
      </w:r>
      <w:r w:rsidR="00C713F4" w:rsidRPr="006E4902">
        <w:rPr>
          <w:rFonts w:ascii="Linux Libertine" w:hAnsi="Linux Libertine"/>
          <w:szCs w:val="21"/>
        </w:rPr>
        <w:t> ; mais Boulanger va refuser et va respecter la légalité républicaine.</w:t>
      </w:r>
      <w:r w:rsidR="00F204B7">
        <w:rPr>
          <w:rFonts w:ascii="Linux Libertine" w:hAnsi="Linux Libertine"/>
          <w:szCs w:val="21"/>
        </w:rPr>
        <w:t xml:space="preserve"> </w:t>
      </w:r>
      <w:r w:rsidR="00F02C7B" w:rsidRPr="006E4902">
        <w:rPr>
          <w:rFonts w:ascii="Linux Libertine" w:hAnsi="Linux Libertine"/>
          <w:szCs w:val="21"/>
        </w:rPr>
        <w:t xml:space="preserve">Son réflexe va sans doute sauver la République. </w:t>
      </w:r>
      <w:r w:rsidR="004659C0" w:rsidRPr="006E4902">
        <w:rPr>
          <w:rFonts w:ascii="Linux Libertine" w:hAnsi="Linux Libertine"/>
          <w:szCs w:val="21"/>
        </w:rPr>
        <w:t xml:space="preserve">Face au raz-de-marée électoral du boulangisme, </w:t>
      </w:r>
      <w:r w:rsidR="00912506" w:rsidRPr="006E4902">
        <w:rPr>
          <w:rFonts w:ascii="Linux Libertine" w:hAnsi="Linux Libertine"/>
          <w:szCs w:val="21"/>
        </w:rPr>
        <w:t xml:space="preserve">ce qui va jouer à plein est </w:t>
      </w:r>
      <w:r w:rsidR="004659C0" w:rsidRPr="006E4902">
        <w:rPr>
          <w:rFonts w:ascii="Linux Libertine" w:hAnsi="Linux Libertine"/>
          <w:szCs w:val="21"/>
        </w:rPr>
        <w:t>le réflex</w:t>
      </w:r>
      <w:r w:rsidR="00912506" w:rsidRPr="006E4902">
        <w:rPr>
          <w:rFonts w:ascii="Linux Libertine" w:hAnsi="Linux Libertine"/>
          <w:szCs w:val="21"/>
        </w:rPr>
        <w:t>e de la défense républicaine.</w:t>
      </w:r>
      <w:r w:rsidR="00051AB5" w:rsidRPr="006E4902">
        <w:rPr>
          <w:rFonts w:ascii="Linux Libertine" w:hAnsi="Linux Libertine"/>
          <w:szCs w:val="21"/>
        </w:rPr>
        <w:t xml:space="preserve"> </w:t>
      </w:r>
      <w:r w:rsidR="0082792C" w:rsidRPr="006E4902">
        <w:rPr>
          <w:rFonts w:ascii="Linux Libertine" w:hAnsi="Linux Libertine"/>
          <w:szCs w:val="21"/>
        </w:rPr>
        <w:t>Concrètement, les opportunistes, les rad</w:t>
      </w:r>
      <w:r w:rsidR="0082792C" w:rsidRPr="006E4902">
        <w:rPr>
          <w:rFonts w:ascii="Linux Libertine" w:hAnsi="Linux Libertine"/>
          <w:szCs w:val="21"/>
        </w:rPr>
        <w:t>i</w:t>
      </w:r>
      <w:r w:rsidR="0082792C" w:rsidRPr="006E4902">
        <w:rPr>
          <w:rFonts w:ascii="Linux Libertine" w:hAnsi="Linux Libertine"/>
          <w:szCs w:val="21"/>
        </w:rPr>
        <w:t xml:space="preserve">caux non boulangistes (notamment </w:t>
      </w:r>
      <w:r w:rsidR="00A93343" w:rsidRPr="006E4902">
        <w:rPr>
          <w:rFonts w:ascii="Linux Libertine" w:hAnsi="Linux Libertine"/>
          <w:szCs w:val="21"/>
        </w:rPr>
        <w:t>Clemenceau</w:t>
      </w:r>
      <w:r w:rsidR="0082792C" w:rsidRPr="006E4902">
        <w:rPr>
          <w:rFonts w:ascii="Linux Libertine" w:hAnsi="Linux Libertine"/>
          <w:szCs w:val="21"/>
        </w:rPr>
        <w:t xml:space="preserve"> qui a rompu avec Boulanger) et une partie des socialistes </w:t>
      </w:r>
      <w:r w:rsidR="00A4471E" w:rsidRPr="006E4902">
        <w:rPr>
          <w:rFonts w:ascii="Linux Libertine" w:hAnsi="Linux Libertine"/>
          <w:szCs w:val="21"/>
        </w:rPr>
        <w:t>vont s</w:t>
      </w:r>
      <w:r w:rsidR="00D3108E">
        <w:rPr>
          <w:rFonts w:ascii="Linux Libertine" w:hAnsi="Linux Libertine"/>
          <w:szCs w:val="21"/>
        </w:rPr>
        <w:t>’</w:t>
      </w:r>
      <w:r w:rsidR="00A4471E" w:rsidRPr="006E4902">
        <w:rPr>
          <w:rFonts w:ascii="Linux Libertine" w:hAnsi="Linux Libertine"/>
          <w:szCs w:val="21"/>
        </w:rPr>
        <w:t xml:space="preserve">entendre pour barrer la route </w:t>
      </w:r>
      <w:r w:rsidR="002747FE" w:rsidRPr="006E4902">
        <w:rPr>
          <w:rFonts w:ascii="Linux Libertine" w:hAnsi="Linux Libertine"/>
          <w:szCs w:val="21"/>
        </w:rPr>
        <w:t>à Boulanger.</w:t>
      </w:r>
      <w:r w:rsidR="00542A6E" w:rsidRPr="006E4902">
        <w:rPr>
          <w:rFonts w:ascii="Linux Libertine" w:hAnsi="Linux Libertine"/>
          <w:szCs w:val="21"/>
        </w:rPr>
        <w:t xml:space="preserve"> Ils vont s</w:t>
      </w:r>
      <w:r w:rsidR="00D3108E">
        <w:rPr>
          <w:rFonts w:ascii="Linux Libertine" w:hAnsi="Linux Libertine"/>
          <w:szCs w:val="21"/>
        </w:rPr>
        <w:t>’</w:t>
      </w:r>
      <w:r w:rsidR="00542A6E" w:rsidRPr="006E4902">
        <w:rPr>
          <w:rFonts w:ascii="Linux Libertine" w:hAnsi="Linux Libertine"/>
          <w:szCs w:val="21"/>
        </w:rPr>
        <w:t>y prendre de manière assez habile, avec trois mesures :</w:t>
      </w:r>
    </w:p>
    <w:p w:rsidR="00934A32" w:rsidRPr="006E4902" w:rsidRDefault="00501548" w:rsidP="00FC7043">
      <w:pPr>
        <w:pStyle w:val="Paragraphedeliste"/>
        <w:numPr>
          <w:ilvl w:val="0"/>
          <w:numId w:val="7"/>
        </w:numPr>
        <w:rPr>
          <w:rFonts w:ascii="Linux Libertine" w:hAnsi="Linux Libertine"/>
          <w:szCs w:val="21"/>
        </w:rPr>
      </w:pPr>
      <w:r w:rsidRPr="006E4902">
        <w:rPr>
          <w:rFonts w:ascii="Linux Libertine" w:hAnsi="Linux Libertine"/>
          <w:szCs w:val="21"/>
        </w:rPr>
        <w:t>retour à un mode de scrutin uninominal</w:t>
      </w:r>
      <w:r w:rsidR="00607A35" w:rsidRPr="006E4902">
        <w:rPr>
          <w:rFonts w:ascii="Linux Libertine" w:hAnsi="Linux Libertine"/>
          <w:szCs w:val="21"/>
        </w:rPr>
        <w:t xml:space="preserve"> </w:t>
      </w:r>
      <w:r w:rsidR="004D3E21" w:rsidRPr="006E4902">
        <w:rPr>
          <w:rFonts w:ascii="Linux Libertine" w:hAnsi="Linux Libertine"/>
          <w:szCs w:val="21"/>
        </w:rPr>
        <w:t>d</w:t>
      </w:r>
      <w:r w:rsidR="00D3108E">
        <w:rPr>
          <w:rFonts w:ascii="Linux Libertine" w:hAnsi="Linux Libertine"/>
          <w:szCs w:val="21"/>
        </w:rPr>
        <w:t>’</w:t>
      </w:r>
      <w:r w:rsidR="004D3E21" w:rsidRPr="006E4902">
        <w:rPr>
          <w:rFonts w:ascii="Linux Libertine" w:hAnsi="Linux Libertine"/>
          <w:szCs w:val="21"/>
        </w:rPr>
        <w:t xml:space="preserve">arrondissement </w:t>
      </w:r>
      <w:r w:rsidR="00607A35" w:rsidRPr="006E4902">
        <w:rPr>
          <w:rFonts w:ascii="Linux Libertine" w:hAnsi="Linux Libertine"/>
          <w:szCs w:val="21"/>
        </w:rPr>
        <w:t>(on ne peut se présenter que dans un seul arrondissement</w:t>
      </w:r>
      <w:r w:rsidR="00467D53" w:rsidRPr="006E4902">
        <w:rPr>
          <w:rFonts w:ascii="Linux Libertine" w:hAnsi="Linux Libertine"/>
          <w:szCs w:val="21"/>
        </w:rPr>
        <w:t>) ;</w:t>
      </w:r>
    </w:p>
    <w:p w:rsidR="00467D53" w:rsidRPr="006E4902" w:rsidRDefault="0032221A" w:rsidP="00FC7043">
      <w:pPr>
        <w:pStyle w:val="Paragraphedeliste"/>
        <w:numPr>
          <w:ilvl w:val="0"/>
          <w:numId w:val="7"/>
        </w:numPr>
        <w:rPr>
          <w:rFonts w:ascii="Linux Libertine" w:hAnsi="Linux Libertine"/>
          <w:szCs w:val="21"/>
        </w:rPr>
      </w:pPr>
      <w:r w:rsidRPr="006E4902">
        <w:rPr>
          <w:rFonts w:ascii="Linux Libertine" w:hAnsi="Linux Libertine"/>
          <w:szCs w:val="21"/>
        </w:rPr>
        <w:t>interdiction des candidatures multiples</w:t>
      </w:r>
      <w:r w:rsidR="00BA0012" w:rsidRPr="006E4902">
        <w:rPr>
          <w:rFonts w:ascii="Linux Libertine" w:hAnsi="Linux Libertine"/>
          <w:szCs w:val="21"/>
        </w:rPr>
        <w:t xml:space="preserve"> (dans plusieurs départements à la fois)</w:t>
      </w:r>
      <w:r w:rsidRPr="006E4902">
        <w:rPr>
          <w:rFonts w:ascii="Linux Libertine" w:hAnsi="Linux Libertine"/>
          <w:szCs w:val="21"/>
        </w:rPr>
        <w:t> ;</w:t>
      </w:r>
    </w:p>
    <w:p w:rsidR="0032221A" w:rsidRPr="006E4902" w:rsidRDefault="0032221A" w:rsidP="00FC7043">
      <w:pPr>
        <w:pStyle w:val="Paragraphedeliste"/>
        <w:numPr>
          <w:ilvl w:val="0"/>
          <w:numId w:val="7"/>
        </w:numPr>
        <w:rPr>
          <w:rFonts w:ascii="Linux Libertine" w:hAnsi="Linux Libertine"/>
          <w:szCs w:val="21"/>
        </w:rPr>
      </w:pPr>
      <w:r w:rsidRPr="006E4902">
        <w:rPr>
          <w:rFonts w:ascii="Linux Libertine" w:hAnsi="Linux Libertine"/>
          <w:szCs w:val="21"/>
        </w:rPr>
        <w:t>dissolution de la Ligue des Patriotes</w:t>
      </w:r>
      <w:r w:rsidR="00006E4A" w:rsidRPr="006E4902">
        <w:rPr>
          <w:rFonts w:ascii="Linux Libertine" w:hAnsi="Linux Libertine"/>
          <w:szCs w:val="21"/>
        </w:rPr>
        <w:t xml:space="preserve"> au nom de la sûreté de l</w:t>
      </w:r>
      <w:r w:rsidR="00D3108E">
        <w:rPr>
          <w:rFonts w:ascii="Linux Libertine" w:hAnsi="Linux Libertine"/>
          <w:szCs w:val="21"/>
        </w:rPr>
        <w:t>’</w:t>
      </w:r>
      <w:r w:rsidR="00006E4A" w:rsidRPr="006E4902">
        <w:rPr>
          <w:rFonts w:ascii="Linux Libertine" w:hAnsi="Linux Libertine"/>
          <w:szCs w:val="21"/>
        </w:rPr>
        <w:t>État.</w:t>
      </w:r>
    </w:p>
    <w:p w:rsidR="00A35D4E" w:rsidRPr="006E4902" w:rsidRDefault="00405657" w:rsidP="006F6147">
      <w:pPr>
        <w:rPr>
          <w:rFonts w:ascii="Linux Libertine" w:hAnsi="Linux Libertine"/>
          <w:szCs w:val="21"/>
        </w:rPr>
      </w:pPr>
      <w:r w:rsidRPr="006E4902">
        <w:rPr>
          <w:rFonts w:ascii="Linux Libertine" w:hAnsi="Linux Libertine"/>
          <w:szCs w:val="21"/>
        </w:rPr>
        <w:t>Une fois ces trois mesures prises par ses opposants, Boulanger va décevoir ses partisans</w:t>
      </w:r>
      <w:r w:rsidR="0051381B" w:rsidRPr="006E4902">
        <w:rPr>
          <w:rFonts w:ascii="Linux Libertine" w:hAnsi="Linux Libertine"/>
          <w:szCs w:val="21"/>
        </w:rPr>
        <w:t>. Il pren</w:t>
      </w:r>
      <w:r w:rsidR="00633964" w:rsidRPr="006E4902">
        <w:rPr>
          <w:rFonts w:ascii="Linux Libertine" w:hAnsi="Linux Libertine"/>
          <w:szCs w:val="21"/>
        </w:rPr>
        <w:t>d</w:t>
      </w:r>
      <w:r w:rsidR="0051381B" w:rsidRPr="006E4902">
        <w:rPr>
          <w:rFonts w:ascii="Linux Libertine" w:hAnsi="Linux Libertine"/>
          <w:szCs w:val="21"/>
        </w:rPr>
        <w:t xml:space="preserve"> peur et s</w:t>
      </w:r>
      <w:r w:rsidR="00D3108E">
        <w:rPr>
          <w:rFonts w:ascii="Linux Libertine" w:hAnsi="Linux Libertine"/>
          <w:szCs w:val="21"/>
        </w:rPr>
        <w:t>’</w:t>
      </w:r>
      <w:r w:rsidR="0051381B" w:rsidRPr="006E4902">
        <w:rPr>
          <w:rFonts w:ascii="Linux Libertine" w:hAnsi="Linux Libertine"/>
          <w:szCs w:val="21"/>
        </w:rPr>
        <w:t>enfuit en Belgique le 1</w:t>
      </w:r>
      <w:r w:rsidR="0051381B" w:rsidRPr="006E4902">
        <w:rPr>
          <w:rFonts w:ascii="Linux Libertine" w:hAnsi="Linux Libertine"/>
          <w:szCs w:val="21"/>
          <w:vertAlign w:val="superscript"/>
        </w:rPr>
        <w:t>er</w:t>
      </w:r>
      <w:r w:rsidR="0051381B" w:rsidRPr="006E4902">
        <w:rPr>
          <w:rFonts w:ascii="Linux Libertine" w:hAnsi="Linux Libertine"/>
          <w:szCs w:val="21"/>
        </w:rPr>
        <w:t xml:space="preserve"> avril 1889</w:t>
      </w:r>
      <w:r w:rsidR="00A35D4E" w:rsidRPr="006E4902">
        <w:rPr>
          <w:rFonts w:ascii="Linux Libertine" w:hAnsi="Linux Libertine"/>
          <w:szCs w:val="21"/>
        </w:rPr>
        <w:t>.</w:t>
      </w:r>
      <w:r w:rsidR="006F6147">
        <w:rPr>
          <w:rFonts w:ascii="Linux Libertine" w:hAnsi="Linux Libertine"/>
          <w:szCs w:val="21"/>
        </w:rPr>
        <w:t xml:space="preserve"> L</w:t>
      </w:r>
      <w:r w:rsidR="00A35D4E" w:rsidRPr="006E4902">
        <w:rPr>
          <w:rFonts w:ascii="Linux Libertine" w:hAnsi="Linux Libertine"/>
          <w:szCs w:val="21"/>
        </w:rPr>
        <w:t xml:space="preserve">es républicains vont </w:t>
      </w:r>
      <w:r w:rsidR="006F6147">
        <w:rPr>
          <w:rFonts w:ascii="Linux Libertine" w:hAnsi="Linux Libertine"/>
          <w:szCs w:val="21"/>
        </w:rPr>
        <w:t xml:space="preserve">alors </w:t>
      </w:r>
      <w:r w:rsidR="00A35D4E" w:rsidRPr="006E4902">
        <w:rPr>
          <w:rFonts w:ascii="Linux Libertine" w:hAnsi="Linux Libertine"/>
          <w:szCs w:val="21"/>
        </w:rPr>
        <w:t xml:space="preserve">aller vite. </w:t>
      </w:r>
      <w:r w:rsidR="005B4E11" w:rsidRPr="006E4902">
        <w:rPr>
          <w:rFonts w:ascii="Linux Libertine" w:hAnsi="Linux Libertine"/>
          <w:szCs w:val="21"/>
        </w:rPr>
        <w:t>Ils vont organ</w:t>
      </w:r>
      <w:r w:rsidR="005B4E11" w:rsidRPr="006E4902">
        <w:rPr>
          <w:rFonts w:ascii="Linux Libertine" w:hAnsi="Linux Libertine"/>
          <w:szCs w:val="21"/>
        </w:rPr>
        <w:t>i</w:t>
      </w:r>
      <w:r w:rsidR="005B4E11" w:rsidRPr="006E4902">
        <w:rPr>
          <w:rFonts w:ascii="Linux Libertine" w:hAnsi="Linux Libertine"/>
          <w:szCs w:val="21"/>
        </w:rPr>
        <w:t xml:space="preserve">ser un procès truqué dans un Sénat, transformé en </w:t>
      </w:r>
      <w:r w:rsidR="00A004CB" w:rsidRPr="006E4902">
        <w:rPr>
          <w:rFonts w:ascii="Linux Libertine" w:hAnsi="Linux Libertine"/>
          <w:szCs w:val="21"/>
        </w:rPr>
        <w:t>H</w:t>
      </w:r>
      <w:r w:rsidR="005B4E11" w:rsidRPr="006E4902">
        <w:rPr>
          <w:rFonts w:ascii="Linux Libertine" w:hAnsi="Linux Libertine"/>
          <w:szCs w:val="21"/>
        </w:rPr>
        <w:t xml:space="preserve">aute </w:t>
      </w:r>
      <w:r w:rsidR="00A004CB" w:rsidRPr="006E4902">
        <w:rPr>
          <w:rFonts w:ascii="Linux Libertine" w:hAnsi="Linux Libertine"/>
          <w:szCs w:val="21"/>
        </w:rPr>
        <w:t>C</w:t>
      </w:r>
      <w:r w:rsidR="005B4E11" w:rsidRPr="006E4902">
        <w:rPr>
          <w:rFonts w:ascii="Linux Libertine" w:hAnsi="Linux Libertine"/>
          <w:szCs w:val="21"/>
        </w:rPr>
        <w:t xml:space="preserve">our de </w:t>
      </w:r>
      <w:r w:rsidR="00A004CB" w:rsidRPr="006E4902">
        <w:rPr>
          <w:rFonts w:ascii="Linux Libertine" w:hAnsi="Linux Libertine"/>
          <w:szCs w:val="21"/>
        </w:rPr>
        <w:t>J</w:t>
      </w:r>
      <w:r w:rsidR="005B4E11" w:rsidRPr="006E4902">
        <w:rPr>
          <w:rFonts w:ascii="Linux Libertine" w:hAnsi="Linux Libertine"/>
          <w:szCs w:val="21"/>
        </w:rPr>
        <w:t>ustice (avec des pièces d</w:t>
      </w:r>
      <w:r w:rsidR="00D3108E">
        <w:rPr>
          <w:rFonts w:ascii="Linux Libertine" w:hAnsi="Linux Libertine"/>
          <w:szCs w:val="21"/>
        </w:rPr>
        <w:t>’</w:t>
      </w:r>
      <w:r w:rsidR="005B4E11" w:rsidRPr="006E4902">
        <w:rPr>
          <w:rFonts w:ascii="Linux Libertine" w:hAnsi="Linux Libertine"/>
          <w:szCs w:val="21"/>
        </w:rPr>
        <w:t>accusation truquées, etc.)</w:t>
      </w:r>
      <w:r w:rsidR="00BE586C" w:rsidRPr="006E4902">
        <w:rPr>
          <w:rFonts w:ascii="Linux Libertine" w:hAnsi="Linux Libertine"/>
          <w:szCs w:val="21"/>
        </w:rPr>
        <w:t>, et Boulanger est condamné à l</w:t>
      </w:r>
      <w:r w:rsidR="00D3108E">
        <w:rPr>
          <w:rFonts w:ascii="Linux Libertine" w:hAnsi="Linux Libertine"/>
          <w:szCs w:val="21"/>
        </w:rPr>
        <w:t>’</w:t>
      </w:r>
      <w:r w:rsidR="00BE586C" w:rsidRPr="006E4902">
        <w:rPr>
          <w:rFonts w:ascii="Linux Libertine" w:hAnsi="Linux Libertine"/>
          <w:szCs w:val="21"/>
        </w:rPr>
        <w:t>exil à vie</w:t>
      </w:r>
      <w:r w:rsidR="00A004CB" w:rsidRPr="006E4902">
        <w:rPr>
          <w:rFonts w:ascii="Linux Libertine" w:hAnsi="Linux Libertine"/>
          <w:szCs w:val="21"/>
        </w:rPr>
        <w:t xml:space="preserve"> le 14 août 1889 (par le Sénat donc).</w:t>
      </w:r>
    </w:p>
    <w:p w:rsidR="004C77BE" w:rsidRPr="006E4902" w:rsidRDefault="00C83B0B" w:rsidP="00FC7043">
      <w:pPr>
        <w:ind w:firstLine="312"/>
        <w:rPr>
          <w:rFonts w:ascii="Linux Libertine" w:hAnsi="Linux Libertine"/>
          <w:szCs w:val="21"/>
        </w:rPr>
      </w:pPr>
      <w:r w:rsidRPr="006E4902">
        <w:rPr>
          <w:rFonts w:ascii="Linux Libertine" w:hAnsi="Linux Libertine"/>
          <w:szCs w:val="21"/>
        </w:rPr>
        <w:t>Là, la République a une deuxième chance folle</w:t>
      </w:r>
      <w:r w:rsidR="005B6532" w:rsidRPr="006E4902">
        <w:rPr>
          <w:rFonts w:ascii="Linux Libertine" w:hAnsi="Linux Libertine"/>
          <w:szCs w:val="21"/>
        </w:rPr>
        <w:t> : a</w:t>
      </w:r>
      <w:r w:rsidRPr="006E4902">
        <w:rPr>
          <w:rFonts w:ascii="Linux Libertine" w:hAnsi="Linux Libertine"/>
          <w:szCs w:val="21"/>
        </w:rPr>
        <w:t>u mois d</w:t>
      </w:r>
      <w:r w:rsidR="00D3108E">
        <w:rPr>
          <w:rFonts w:ascii="Linux Libertine" w:hAnsi="Linux Libertine"/>
          <w:szCs w:val="21"/>
        </w:rPr>
        <w:t>’</w:t>
      </w:r>
      <w:r w:rsidRPr="006E4902">
        <w:rPr>
          <w:rFonts w:ascii="Linux Libertine" w:hAnsi="Linux Libertine"/>
          <w:szCs w:val="21"/>
        </w:rPr>
        <w:t>août 1889 a lieu à Paris l</w:t>
      </w:r>
      <w:r w:rsidR="00D3108E">
        <w:rPr>
          <w:rFonts w:ascii="Linux Libertine" w:hAnsi="Linux Libertine"/>
          <w:szCs w:val="21"/>
        </w:rPr>
        <w:t>’</w:t>
      </w:r>
      <w:r w:rsidRPr="006E4902">
        <w:rPr>
          <w:rFonts w:ascii="Linux Libertine" w:hAnsi="Linux Libertine"/>
          <w:szCs w:val="21"/>
        </w:rPr>
        <w:t>Exposition universelle, avec surtout la Tour E</w:t>
      </w:r>
      <w:r w:rsidR="00367093" w:rsidRPr="006E4902">
        <w:rPr>
          <w:rFonts w:ascii="Linux Libertine" w:hAnsi="Linux Libertine"/>
          <w:szCs w:val="21"/>
        </w:rPr>
        <w:t>i</w:t>
      </w:r>
      <w:r w:rsidRPr="006E4902">
        <w:rPr>
          <w:rFonts w:ascii="Linux Libertine" w:hAnsi="Linux Libertine"/>
          <w:szCs w:val="21"/>
        </w:rPr>
        <w:t xml:space="preserve">ffel. Alors, les journaux vont cesser de parler de Boulanger </w:t>
      </w:r>
      <w:r w:rsidR="00A37D22" w:rsidRPr="006E4902">
        <w:rPr>
          <w:rFonts w:ascii="Linux Libertine" w:hAnsi="Linux Libertine"/>
          <w:szCs w:val="21"/>
        </w:rPr>
        <w:t>et l</w:t>
      </w:r>
      <w:r w:rsidR="00D3108E">
        <w:rPr>
          <w:rFonts w:ascii="Linux Libertine" w:hAnsi="Linux Libertine"/>
          <w:szCs w:val="21"/>
        </w:rPr>
        <w:t>’</w:t>
      </w:r>
      <w:r w:rsidR="00A37D22" w:rsidRPr="006E4902">
        <w:rPr>
          <w:rFonts w:ascii="Linux Libertine" w:hAnsi="Linux Libertine"/>
          <w:szCs w:val="21"/>
        </w:rPr>
        <w:t>opinion publique va être détournée de cette affaire</w:t>
      </w:r>
      <w:r w:rsidR="00393922" w:rsidRPr="006E4902">
        <w:rPr>
          <w:rFonts w:ascii="Linux Libertine" w:hAnsi="Linux Libertine"/>
          <w:szCs w:val="21"/>
        </w:rPr>
        <w:t>. De plus, l</w:t>
      </w:r>
      <w:r w:rsidR="00D3108E">
        <w:rPr>
          <w:rFonts w:ascii="Linux Libertine" w:hAnsi="Linux Libertine"/>
          <w:szCs w:val="21"/>
        </w:rPr>
        <w:t>’</w:t>
      </w:r>
      <w:r w:rsidR="00393922" w:rsidRPr="006E4902">
        <w:rPr>
          <w:rFonts w:ascii="Linux Libertine" w:hAnsi="Linux Libertine"/>
          <w:szCs w:val="21"/>
        </w:rPr>
        <w:t xml:space="preserve">Exposition universelle </w:t>
      </w:r>
      <w:r w:rsidR="00AA1D59" w:rsidRPr="006E4902">
        <w:rPr>
          <w:rFonts w:ascii="Linux Libertine" w:hAnsi="Linux Libertine"/>
          <w:szCs w:val="21"/>
        </w:rPr>
        <w:t xml:space="preserve">de Paris </w:t>
      </w:r>
      <w:r w:rsidR="00393922" w:rsidRPr="006E4902">
        <w:rPr>
          <w:rFonts w:ascii="Linux Libertine" w:hAnsi="Linux Libertine"/>
          <w:szCs w:val="21"/>
        </w:rPr>
        <w:t>va permettre de vanter le mérite de la République</w:t>
      </w:r>
      <w:r w:rsidR="003538EA" w:rsidRPr="006E4902">
        <w:rPr>
          <w:rFonts w:ascii="Linux Libertine" w:hAnsi="Linux Libertine"/>
          <w:szCs w:val="21"/>
        </w:rPr>
        <w:t xml:space="preserve"> parlementaire, de la modernisation du pays… Ce qui fait que, quand arrive les élections législatives "normales" de septembre 1889, c</w:t>
      </w:r>
      <w:r w:rsidR="00D3108E">
        <w:rPr>
          <w:rFonts w:ascii="Linux Libertine" w:hAnsi="Linux Libertine"/>
          <w:szCs w:val="21"/>
        </w:rPr>
        <w:t>’</w:t>
      </w:r>
      <w:r w:rsidR="003538EA" w:rsidRPr="006E4902">
        <w:rPr>
          <w:rFonts w:ascii="Linux Libertine" w:hAnsi="Linux Libertine"/>
          <w:szCs w:val="21"/>
        </w:rPr>
        <w:t>est la débâcle boulangiste (il n</w:t>
      </w:r>
      <w:r w:rsidR="00D3108E">
        <w:rPr>
          <w:rFonts w:ascii="Linux Libertine" w:hAnsi="Linux Libertine"/>
          <w:szCs w:val="21"/>
        </w:rPr>
        <w:t>’</w:t>
      </w:r>
      <w:r w:rsidR="003538EA" w:rsidRPr="006E4902">
        <w:rPr>
          <w:rFonts w:ascii="Linux Libertine" w:hAnsi="Linux Libertine"/>
          <w:szCs w:val="21"/>
        </w:rPr>
        <w:t>y a plus que 44 députés)</w:t>
      </w:r>
      <w:r w:rsidR="00306CE8" w:rsidRPr="006E4902">
        <w:rPr>
          <w:rFonts w:ascii="Linux Libertine" w:hAnsi="Linux Libertine"/>
          <w:szCs w:val="21"/>
        </w:rPr>
        <w:t xml:space="preserve"> ; et le « Général Revanche » </w:t>
      </w:r>
      <w:r w:rsidR="00C22E3E" w:rsidRPr="006E4902">
        <w:rPr>
          <w:rFonts w:ascii="Linux Libertine" w:hAnsi="Linux Libertine"/>
          <w:szCs w:val="21"/>
        </w:rPr>
        <w:t xml:space="preserve">finira par </w:t>
      </w:r>
      <w:r w:rsidR="00306CE8" w:rsidRPr="006E4902">
        <w:rPr>
          <w:rFonts w:ascii="Linux Libertine" w:hAnsi="Linux Libertine"/>
          <w:szCs w:val="21"/>
        </w:rPr>
        <w:t>se suicider</w:t>
      </w:r>
      <w:r w:rsidR="00C22E3E" w:rsidRPr="006E4902">
        <w:rPr>
          <w:rFonts w:ascii="Linux Libertine" w:hAnsi="Linux Libertine"/>
          <w:szCs w:val="21"/>
        </w:rPr>
        <w:t xml:space="preserve"> </w:t>
      </w:r>
      <w:r w:rsidR="00306CE8" w:rsidRPr="006E4902">
        <w:rPr>
          <w:rFonts w:ascii="Linux Libertine" w:hAnsi="Linux Libertine"/>
          <w:szCs w:val="21"/>
        </w:rPr>
        <w:t>le 30 septembre 18</w:t>
      </w:r>
      <w:r w:rsidR="00C22E3E" w:rsidRPr="006E4902">
        <w:rPr>
          <w:rFonts w:ascii="Linux Libertine" w:hAnsi="Linux Libertine"/>
          <w:szCs w:val="21"/>
        </w:rPr>
        <w:t>91</w:t>
      </w:r>
      <w:r w:rsidR="00306CE8" w:rsidRPr="006E4902">
        <w:rPr>
          <w:rFonts w:ascii="Linux Libertine" w:hAnsi="Linux Libertine"/>
          <w:szCs w:val="21"/>
        </w:rPr>
        <w:t xml:space="preserve"> sur la tombe de sa maîtresse </w:t>
      </w:r>
      <w:r w:rsidR="000F0084" w:rsidRPr="006E4902">
        <w:rPr>
          <w:rFonts w:ascii="Linux Libertine" w:hAnsi="Linux Libertine"/>
          <w:szCs w:val="21"/>
        </w:rPr>
        <w:t xml:space="preserve">dans la banlieue de </w:t>
      </w:r>
      <w:r w:rsidR="00306CE8" w:rsidRPr="006E4902">
        <w:rPr>
          <w:rFonts w:ascii="Linux Libertine" w:hAnsi="Linux Libertine"/>
          <w:szCs w:val="21"/>
        </w:rPr>
        <w:t>Bruxelles.</w:t>
      </w:r>
    </w:p>
    <w:p w:rsidR="00C22E3E" w:rsidRPr="00E138B6" w:rsidRDefault="00E138B6" w:rsidP="00A904FB">
      <w:pPr>
        <w:pStyle w:val="Titre4"/>
      </w:pPr>
      <w:bookmarkStart w:id="32" w:name="_Ref277089430"/>
      <w:r w:rsidRPr="00E138B6">
        <w:t>L</w:t>
      </w:r>
      <w:r w:rsidR="00D3108E">
        <w:t>’</w:t>
      </w:r>
      <w:r w:rsidRPr="00E138B6">
        <w:t>après-boulangisme</w:t>
      </w:r>
      <w:bookmarkEnd w:id="32"/>
    </w:p>
    <w:p w:rsidR="00381C17" w:rsidRPr="006E4902" w:rsidRDefault="005425C7" w:rsidP="009062DC">
      <w:pPr>
        <w:ind w:firstLine="425"/>
        <w:rPr>
          <w:rFonts w:ascii="Linux Libertine" w:hAnsi="Linux Libertine"/>
          <w:szCs w:val="21"/>
        </w:rPr>
      </w:pPr>
      <w:r w:rsidRPr="006E4902">
        <w:rPr>
          <w:rFonts w:ascii="Linux Libertine" w:hAnsi="Linux Libertine"/>
          <w:szCs w:val="21"/>
        </w:rPr>
        <w:t xml:space="preserve">Faisons le bilan de cette crise boulangiste. </w:t>
      </w:r>
      <w:r w:rsidR="00B76BCF" w:rsidRPr="006E4902">
        <w:rPr>
          <w:rFonts w:ascii="Linux Libertine" w:hAnsi="Linux Libertine"/>
          <w:szCs w:val="21"/>
        </w:rPr>
        <w:t>La République modérée ("opportuniste") a-t-elle traversé l</w:t>
      </w:r>
      <w:r w:rsidR="00D3108E">
        <w:rPr>
          <w:rFonts w:ascii="Linux Libertine" w:hAnsi="Linux Libertine"/>
          <w:szCs w:val="21"/>
        </w:rPr>
        <w:t>’</w:t>
      </w:r>
      <w:r w:rsidR="00B76BCF" w:rsidRPr="006E4902">
        <w:rPr>
          <w:rFonts w:ascii="Linux Libertine" w:hAnsi="Linux Libertine"/>
          <w:szCs w:val="21"/>
        </w:rPr>
        <w:t xml:space="preserve">épreuve ? Incontestablement oui ; </w:t>
      </w:r>
      <w:r w:rsidR="009C57F0" w:rsidRPr="006E4902">
        <w:rPr>
          <w:rFonts w:ascii="Linux Libertine" w:hAnsi="Linux Libertine"/>
          <w:szCs w:val="21"/>
        </w:rPr>
        <w:t xml:space="preserve">on peut dire que la République modérée sort victorieuse de la crise boulangiste. </w:t>
      </w:r>
      <w:r w:rsidR="00096D6B" w:rsidRPr="006E4902">
        <w:rPr>
          <w:rFonts w:ascii="Linux Libertine" w:hAnsi="Linux Libertine"/>
          <w:szCs w:val="21"/>
        </w:rPr>
        <w:t>Au sortir de cette crise, la République modérée est renfo</w:t>
      </w:r>
      <w:r w:rsidR="00096D6B" w:rsidRPr="006E4902">
        <w:rPr>
          <w:rFonts w:ascii="Linux Libertine" w:hAnsi="Linux Libertine"/>
          <w:szCs w:val="21"/>
        </w:rPr>
        <w:t>r</w:t>
      </w:r>
      <w:r w:rsidR="00096D6B" w:rsidRPr="006E4902">
        <w:rPr>
          <w:rFonts w:ascii="Linux Libertine" w:hAnsi="Linux Libertine"/>
          <w:szCs w:val="21"/>
        </w:rPr>
        <w:t xml:space="preserve">cée sur le plan politique </w:t>
      </w:r>
      <w:r w:rsidR="00BF1992" w:rsidRPr="006E4902">
        <w:rPr>
          <w:rFonts w:ascii="Linux Libertine" w:hAnsi="Linux Libertine"/>
          <w:szCs w:val="21"/>
        </w:rPr>
        <w:t>par le ralliement des radicaux.</w:t>
      </w:r>
      <w:r w:rsidR="00A876B3" w:rsidRPr="006E4902">
        <w:rPr>
          <w:rFonts w:ascii="Linux Libertine" w:hAnsi="Linux Libertine"/>
          <w:szCs w:val="21"/>
        </w:rPr>
        <w:t xml:space="preserve"> En conséquence, le thème de la rév</w:t>
      </w:r>
      <w:r w:rsidR="00A876B3" w:rsidRPr="006E4902">
        <w:rPr>
          <w:rFonts w:ascii="Linux Libertine" w:hAnsi="Linux Libertine"/>
          <w:szCs w:val="21"/>
        </w:rPr>
        <w:t>i</w:t>
      </w:r>
      <w:r w:rsidR="00A876B3" w:rsidRPr="006E4902">
        <w:rPr>
          <w:rFonts w:ascii="Linux Libertine" w:hAnsi="Linux Libertine"/>
          <w:szCs w:val="21"/>
        </w:rPr>
        <w:t>sion de la Con</w:t>
      </w:r>
      <w:r w:rsidR="00A876B3" w:rsidRPr="006E4902">
        <w:rPr>
          <w:rFonts w:ascii="Linux Libertine" w:hAnsi="Linux Libertine"/>
          <w:szCs w:val="21"/>
        </w:rPr>
        <w:t>s</w:t>
      </w:r>
      <w:r w:rsidR="00A876B3" w:rsidRPr="006E4902">
        <w:rPr>
          <w:rFonts w:ascii="Linux Libertine" w:hAnsi="Linux Libertine"/>
          <w:szCs w:val="21"/>
        </w:rPr>
        <w:t>titution disparaît du c</w:t>
      </w:r>
      <w:r w:rsidR="009B1B62" w:rsidRPr="006E4902">
        <w:rPr>
          <w:rFonts w:ascii="Linux Libertine" w:hAnsi="Linux Libertine"/>
          <w:szCs w:val="21"/>
        </w:rPr>
        <w:t xml:space="preserve">hamp politique. </w:t>
      </w:r>
      <w:r w:rsidR="00A94B83" w:rsidRPr="006E4902">
        <w:rPr>
          <w:rFonts w:ascii="Linux Libertine" w:hAnsi="Linux Libertine"/>
          <w:szCs w:val="21"/>
        </w:rPr>
        <w:t>Les radicaux, lors de leur ralliement, ont également accepté la présence de la République au Sénat</w:t>
      </w:r>
      <w:r w:rsidR="00DC3029" w:rsidRPr="006E4902">
        <w:rPr>
          <w:rFonts w:ascii="Linux Libertine" w:hAnsi="Linux Libertine"/>
          <w:szCs w:val="21"/>
        </w:rPr>
        <w:t>, et ils acceptent même le scrutin un</w:t>
      </w:r>
      <w:r w:rsidR="00DC3029" w:rsidRPr="006E4902">
        <w:rPr>
          <w:rFonts w:ascii="Linux Libertine" w:hAnsi="Linux Libertine"/>
          <w:szCs w:val="21"/>
        </w:rPr>
        <w:t>i</w:t>
      </w:r>
      <w:r w:rsidR="00DC3029" w:rsidRPr="006E4902">
        <w:rPr>
          <w:rFonts w:ascii="Linux Libertine" w:hAnsi="Linux Libertine"/>
          <w:szCs w:val="21"/>
        </w:rPr>
        <w:t>nominal (</w:t>
      </w:r>
      <w:r w:rsidR="00EB571B" w:rsidRPr="006E4902">
        <w:rPr>
          <w:rFonts w:ascii="Linux Libertine" w:hAnsi="Linux Libertine"/>
          <w:szCs w:val="21"/>
        </w:rPr>
        <w:t>alors que c</w:t>
      </w:r>
      <w:r w:rsidR="00D3108E">
        <w:rPr>
          <w:rFonts w:ascii="Linux Libertine" w:hAnsi="Linux Libertine"/>
          <w:szCs w:val="21"/>
        </w:rPr>
        <w:t>’</w:t>
      </w:r>
      <w:r w:rsidR="00EB571B" w:rsidRPr="006E4902">
        <w:rPr>
          <w:rFonts w:ascii="Linux Libertine" w:hAnsi="Linux Libertine"/>
          <w:szCs w:val="21"/>
        </w:rPr>
        <w:t>est un scrutin qui favorise les notables)</w:t>
      </w:r>
      <w:r w:rsidR="00166A3E" w:rsidRPr="006E4902">
        <w:rPr>
          <w:rFonts w:ascii="Linux Libertine" w:hAnsi="Linux Libertine"/>
          <w:szCs w:val="21"/>
        </w:rPr>
        <w:t>.</w:t>
      </w:r>
    </w:p>
    <w:p w:rsidR="0016534D" w:rsidRPr="006E4902" w:rsidRDefault="009C7F89" w:rsidP="009062DC">
      <w:pPr>
        <w:ind w:firstLine="425"/>
        <w:rPr>
          <w:rFonts w:ascii="Linux Libertine" w:hAnsi="Linux Libertine"/>
          <w:szCs w:val="21"/>
        </w:rPr>
      </w:pPr>
      <w:r w:rsidRPr="006E4902">
        <w:rPr>
          <w:rFonts w:ascii="Linux Libertine" w:hAnsi="Linux Libertine"/>
          <w:szCs w:val="21"/>
        </w:rPr>
        <w:t>Les spécialistes de la Sociologie électorale s</w:t>
      </w:r>
      <w:r w:rsidR="00B927F9" w:rsidRPr="006E4902">
        <w:rPr>
          <w:rFonts w:ascii="Linux Libertine" w:hAnsi="Linux Libertine"/>
          <w:szCs w:val="21"/>
        </w:rPr>
        <w:t>ont allés regarder les scrutins ; et on s</w:t>
      </w:r>
      <w:r w:rsidR="00D3108E">
        <w:rPr>
          <w:rFonts w:ascii="Linux Libertine" w:hAnsi="Linux Libertine"/>
          <w:szCs w:val="21"/>
        </w:rPr>
        <w:t>’</w:t>
      </w:r>
      <w:r w:rsidR="00B927F9" w:rsidRPr="006E4902">
        <w:rPr>
          <w:rFonts w:ascii="Linux Libertine" w:hAnsi="Linux Libertine"/>
          <w:szCs w:val="21"/>
        </w:rPr>
        <w:t>aperçoit qu</w:t>
      </w:r>
      <w:r w:rsidR="00D3108E">
        <w:rPr>
          <w:rFonts w:ascii="Linux Libertine" w:hAnsi="Linux Libertine"/>
          <w:szCs w:val="21"/>
        </w:rPr>
        <w:t>’</w:t>
      </w:r>
      <w:r w:rsidR="00B927F9" w:rsidRPr="006E4902">
        <w:rPr>
          <w:rFonts w:ascii="Linux Libertine" w:hAnsi="Linux Libertine"/>
          <w:szCs w:val="21"/>
        </w:rPr>
        <w:t>il se produit un phénomène très intéressant lors des élections législatives de 1889</w:t>
      </w:r>
      <w:r w:rsidR="00334C29" w:rsidRPr="006E4902">
        <w:rPr>
          <w:rFonts w:ascii="Linux Libertine" w:hAnsi="Linux Libertine"/>
          <w:szCs w:val="21"/>
        </w:rPr>
        <w:t> : la Rép</w:t>
      </w:r>
      <w:r w:rsidR="00334C29" w:rsidRPr="006E4902">
        <w:rPr>
          <w:rFonts w:ascii="Linux Libertine" w:hAnsi="Linux Libertine"/>
          <w:szCs w:val="21"/>
        </w:rPr>
        <w:t>u</w:t>
      </w:r>
      <w:r w:rsidR="00334C29" w:rsidRPr="006E4902">
        <w:rPr>
          <w:rFonts w:ascii="Linux Libertine" w:hAnsi="Linux Libertine"/>
          <w:szCs w:val="21"/>
        </w:rPr>
        <w:t>blique modérée s</w:t>
      </w:r>
      <w:r w:rsidR="00D3108E">
        <w:rPr>
          <w:rFonts w:ascii="Linux Libertine" w:hAnsi="Linux Libertine"/>
          <w:szCs w:val="21"/>
        </w:rPr>
        <w:t>’</w:t>
      </w:r>
      <w:r w:rsidR="00557BE4" w:rsidRPr="006E4902">
        <w:rPr>
          <w:rFonts w:ascii="Linux Libertine" w:hAnsi="Linux Libertine"/>
          <w:szCs w:val="21"/>
        </w:rPr>
        <w:t>enracine dans les campagnes, dans les départements ruraux.</w:t>
      </w:r>
      <w:r w:rsidR="00E52932" w:rsidRPr="006E4902">
        <w:rPr>
          <w:rFonts w:ascii="Linux Libertine" w:hAnsi="Linux Libertine"/>
          <w:szCs w:val="21"/>
        </w:rPr>
        <w:t xml:space="preserve"> Par contre, elle recule dans les grandes villes.</w:t>
      </w:r>
      <w:r w:rsidR="00E06457" w:rsidRPr="006E4902">
        <w:rPr>
          <w:rFonts w:ascii="Linux Libertine" w:hAnsi="Linux Libertine"/>
          <w:szCs w:val="21"/>
        </w:rPr>
        <w:t xml:space="preserve"> Ceci est dû au ralliement des radicaux, qui lib</w:t>
      </w:r>
      <w:r w:rsidR="00764A64" w:rsidRPr="006E4902">
        <w:rPr>
          <w:rFonts w:ascii="Linux Libertine" w:hAnsi="Linux Libertine"/>
          <w:szCs w:val="21"/>
        </w:rPr>
        <w:t>è</w:t>
      </w:r>
      <w:r w:rsidR="00E06457" w:rsidRPr="006E4902">
        <w:rPr>
          <w:rFonts w:ascii="Linux Libertine" w:hAnsi="Linux Libertine"/>
          <w:szCs w:val="21"/>
        </w:rPr>
        <w:t>re à l</w:t>
      </w:r>
      <w:r w:rsidR="00D3108E">
        <w:rPr>
          <w:rFonts w:ascii="Linux Libertine" w:hAnsi="Linux Libertine"/>
          <w:szCs w:val="21"/>
        </w:rPr>
        <w:t>’</w:t>
      </w:r>
      <w:r w:rsidR="00E06457" w:rsidRPr="006E4902">
        <w:rPr>
          <w:rFonts w:ascii="Linux Libertine" w:hAnsi="Linux Libertine"/>
          <w:szCs w:val="21"/>
        </w:rPr>
        <w:t>extrême-gauche un es</w:t>
      </w:r>
      <w:r w:rsidR="00764A64" w:rsidRPr="006E4902">
        <w:rPr>
          <w:rFonts w:ascii="Linux Libertine" w:hAnsi="Linux Libertine"/>
          <w:szCs w:val="21"/>
        </w:rPr>
        <w:t>pace désormais occupé par les socialistes (porteurs de l</w:t>
      </w:r>
      <w:r w:rsidR="00D3108E">
        <w:rPr>
          <w:rFonts w:ascii="Linux Libertine" w:hAnsi="Linux Libertine"/>
          <w:szCs w:val="21"/>
        </w:rPr>
        <w:t>’</w:t>
      </w:r>
      <w:r w:rsidR="00764A64" w:rsidRPr="006E4902">
        <w:rPr>
          <w:rFonts w:ascii="Linux Libertine" w:hAnsi="Linux Libertine"/>
          <w:szCs w:val="21"/>
        </w:rPr>
        <w:t>idéal de la République s</w:t>
      </w:r>
      <w:r w:rsidR="00764A64" w:rsidRPr="006E4902">
        <w:rPr>
          <w:rFonts w:ascii="Linux Libertine" w:hAnsi="Linux Libertine"/>
          <w:szCs w:val="21"/>
        </w:rPr>
        <w:t>o</w:t>
      </w:r>
      <w:r w:rsidR="00764A64" w:rsidRPr="006E4902">
        <w:rPr>
          <w:rFonts w:ascii="Linux Libertine" w:hAnsi="Linux Libertine"/>
          <w:szCs w:val="21"/>
        </w:rPr>
        <w:t>ciale)</w:t>
      </w:r>
      <w:r w:rsidR="00F5047B" w:rsidRPr="006E4902">
        <w:rPr>
          <w:rFonts w:ascii="Linux Libertine" w:hAnsi="Linux Libertine"/>
          <w:szCs w:val="21"/>
        </w:rPr>
        <w:t xml:space="preserve">. Pour preuve, lors des élections </w:t>
      </w:r>
      <w:r w:rsidR="0079455D" w:rsidRPr="006E4902">
        <w:rPr>
          <w:rFonts w:ascii="Linux Libertine" w:hAnsi="Linux Libertine"/>
          <w:szCs w:val="21"/>
        </w:rPr>
        <w:t xml:space="preserve">législatives </w:t>
      </w:r>
      <w:r w:rsidR="00F5047B" w:rsidRPr="006E4902">
        <w:rPr>
          <w:rFonts w:ascii="Linux Libertine" w:hAnsi="Linux Libertine"/>
          <w:szCs w:val="21"/>
        </w:rPr>
        <w:t>de 1893, les socialistes gagnent 600</w:t>
      </w:r>
      <w:r w:rsidR="00F5047B" w:rsidRPr="006E4902">
        <w:rPr>
          <w:rFonts w:ascii="Linux Libertine" w:hAnsi="Linux Libertine"/>
          <w:szCs w:val="21"/>
          <w:vertAlign w:val="subscript"/>
        </w:rPr>
        <w:t> </w:t>
      </w:r>
      <w:r w:rsidR="00F5047B" w:rsidRPr="006E4902">
        <w:rPr>
          <w:rFonts w:ascii="Linux Libertine" w:hAnsi="Linux Libertine"/>
          <w:szCs w:val="21"/>
        </w:rPr>
        <w:t xml:space="preserve">000 voix </w:t>
      </w:r>
      <w:r w:rsidR="00B92E4B" w:rsidRPr="006E4902">
        <w:rPr>
          <w:rFonts w:ascii="Linux Libertine" w:hAnsi="Linux Libertine"/>
          <w:szCs w:val="21"/>
        </w:rPr>
        <w:t>et ont une cinquantaine de députés.</w:t>
      </w:r>
    </w:p>
    <w:p w:rsidR="00830EE6" w:rsidRPr="006E4902" w:rsidRDefault="00830EE6" w:rsidP="009062DC">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 xml:space="preserve">autre fait majeur signalé par les historiens </w:t>
      </w:r>
      <w:r w:rsidR="005A2DEB" w:rsidRPr="006E4902">
        <w:rPr>
          <w:rFonts w:ascii="Linux Libertine" w:hAnsi="Linux Libertine"/>
          <w:szCs w:val="21"/>
        </w:rPr>
        <w:t>est que le reflux boulangiste ne fait pas di</w:t>
      </w:r>
      <w:r w:rsidR="005A2DEB" w:rsidRPr="006E4902">
        <w:rPr>
          <w:rFonts w:ascii="Linux Libertine" w:hAnsi="Linux Libertine"/>
          <w:szCs w:val="21"/>
        </w:rPr>
        <w:t>s</w:t>
      </w:r>
      <w:r w:rsidR="005A2DEB" w:rsidRPr="006E4902">
        <w:rPr>
          <w:rFonts w:ascii="Linux Libertine" w:hAnsi="Linux Libertine"/>
          <w:szCs w:val="21"/>
        </w:rPr>
        <w:t xml:space="preserve">paraître le nationalisme de droite, </w:t>
      </w:r>
      <w:r w:rsidR="00FB2119" w:rsidRPr="006E4902">
        <w:rPr>
          <w:rFonts w:ascii="Linux Libertine" w:hAnsi="Linux Libertine"/>
          <w:szCs w:val="21"/>
        </w:rPr>
        <w:t>bien au contraire ; on peut même dire qu</w:t>
      </w:r>
      <w:r w:rsidR="00D3108E">
        <w:rPr>
          <w:rFonts w:ascii="Linux Libertine" w:hAnsi="Linux Libertine"/>
          <w:szCs w:val="21"/>
        </w:rPr>
        <w:t>’</w:t>
      </w:r>
      <w:r w:rsidR="00FB2119" w:rsidRPr="006E4902">
        <w:rPr>
          <w:rFonts w:ascii="Linux Libertine" w:hAnsi="Linux Libertine"/>
          <w:szCs w:val="21"/>
        </w:rPr>
        <w:t>il s</w:t>
      </w:r>
      <w:r w:rsidR="00D3108E">
        <w:rPr>
          <w:rFonts w:ascii="Linux Libertine" w:hAnsi="Linux Libertine"/>
          <w:szCs w:val="21"/>
        </w:rPr>
        <w:t>’</w:t>
      </w:r>
      <w:r w:rsidR="00FB2119" w:rsidRPr="006E4902">
        <w:rPr>
          <w:rFonts w:ascii="Linux Libertine" w:hAnsi="Linux Libertine"/>
          <w:szCs w:val="21"/>
        </w:rPr>
        <w:t xml:space="preserve">est structuré dans le combat boulangiste. </w:t>
      </w:r>
      <w:r w:rsidR="00FF0D60" w:rsidRPr="006E4902">
        <w:rPr>
          <w:rFonts w:ascii="Linux Libertine" w:hAnsi="Linux Libertine"/>
          <w:szCs w:val="21"/>
        </w:rPr>
        <w:t>Ce nationalisme de droite est désormais ouvertement antiparl</w:t>
      </w:r>
      <w:r w:rsidR="00FF0D60" w:rsidRPr="006E4902">
        <w:rPr>
          <w:rFonts w:ascii="Linux Libertine" w:hAnsi="Linux Libertine"/>
          <w:szCs w:val="21"/>
        </w:rPr>
        <w:t>e</w:t>
      </w:r>
      <w:r w:rsidR="00FF0D60" w:rsidRPr="006E4902">
        <w:rPr>
          <w:rFonts w:ascii="Linux Libertine" w:hAnsi="Linux Libertine"/>
          <w:szCs w:val="21"/>
        </w:rPr>
        <w:t>mentaire, autoritaire et va s</w:t>
      </w:r>
      <w:r w:rsidR="00D3108E">
        <w:rPr>
          <w:rFonts w:ascii="Linux Libertine" w:hAnsi="Linux Libertine"/>
          <w:szCs w:val="21"/>
        </w:rPr>
        <w:t>’</w:t>
      </w:r>
      <w:r w:rsidR="00FF0D60" w:rsidRPr="006E4902">
        <w:rPr>
          <w:rFonts w:ascii="Linux Libertine" w:hAnsi="Linux Libertine"/>
          <w:szCs w:val="21"/>
        </w:rPr>
        <w:t xml:space="preserve">incarner dans </w:t>
      </w:r>
      <w:r w:rsidR="001661C1" w:rsidRPr="006E4902">
        <w:rPr>
          <w:rFonts w:ascii="Linux Libertine" w:hAnsi="Linux Libertine"/>
          <w:szCs w:val="21"/>
        </w:rPr>
        <w:t xml:space="preserve">le journal </w:t>
      </w:r>
      <w:r w:rsidR="001661C1" w:rsidRPr="006E4902">
        <w:rPr>
          <w:rFonts w:ascii="Linux Libertine" w:hAnsi="Linux Libertine"/>
          <w:i/>
          <w:szCs w:val="21"/>
        </w:rPr>
        <w:t>La Cocarde</w:t>
      </w:r>
      <w:r w:rsidR="006C11B0" w:rsidRPr="006E4902">
        <w:rPr>
          <w:rFonts w:ascii="Linux Libertine" w:hAnsi="Linux Libertine"/>
          <w:szCs w:val="21"/>
        </w:rPr>
        <w:t xml:space="preserve"> de Maurice Barrès</w:t>
      </w:r>
      <w:r w:rsidR="00FE4AE7" w:rsidRPr="006E4902">
        <w:rPr>
          <w:rFonts w:ascii="Linux Libertine" w:hAnsi="Linux Libertine"/>
          <w:szCs w:val="21"/>
        </w:rPr>
        <w:t xml:space="preserve"> [1862-1923]</w:t>
      </w:r>
      <w:r w:rsidR="006C11B0" w:rsidRPr="006E4902">
        <w:rPr>
          <w:rFonts w:ascii="Linux Libertine" w:hAnsi="Linux Libertine"/>
          <w:szCs w:val="21"/>
        </w:rPr>
        <w:t>, qu</w:t>
      </w:r>
      <w:r w:rsidR="00D3108E">
        <w:rPr>
          <w:rFonts w:ascii="Linux Libertine" w:hAnsi="Linux Libertine"/>
          <w:szCs w:val="21"/>
        </w:rPr>
        <w:t>’</w:t>
      </w:r>
      <w:r w:rsidR="006C11B0" w:rsidRPr="006E4902">
        <w:rPr>
          <w:rFonts w:ascii="Linux Libertine" w:hAnsi="Linux Libertine"/>
          <w:szCs w:val="21"/>
        </w:rPr>
        <w:t>il lance à partir de 1894.</w:t>
      </w:r>
    </w:p>
    <w:p w:rsidR="00CD7722" w:rsidRPr="006E4902" w:rsidRDefault="00E94298" w:rsidP="009062DC">
      <w:pPr>
        <w:keepNext/>
        <w:ind w:firstLine="425"/>
        <w:rPr>
          <w:rFonts w:ascii="Linux Libertine" w:hAnsi="Linux Libertine"/>
          <w:szCs w:val="21"/>
        </w:rPr>
      </w:pPr>
      <w:r w:rsidRPr="006E4902">
        <w:rPr>
          <w:rFonts w:ascii="Linux Libertine" w:hAnsi="Linux Libertine"/>
          <w:szCs w:val="21"/>
        </w:rPr>
        <w:t>Arrêtons-nous un instant et voyons le débat historiographique.</w:t>
      </w:r>
      <w:r w:rsidR="009062DC" w:rsidRPr="006E4902">
        <w:rPr>
          <w:rFonts w:ascii="Linux Libertine" w:hAnsi="Linux Libertine"/>
          <w:szCs w:val="21"/>
        </w:rPr>
        <w:t xml:space="preserve"> </w:t>
      </w:r>
      <w:r w:rsidRPr="006E4902">
        <w:rPr>
          <w:rFonts w:ascii="Linux Libertine" w:hAnsi="Linux Libertine"/>
          <w:szCs w:val="21"/>
        </w:rPr>
        <w:t>Pour René Rémond</w:t>
      </w:r>
      <w:r w:rsidR="00792844" w:rsidRPr="006E4902">
        <w:rPr>
          <w:rFonts w:ascii="Linux Libertine" w:hAnsi="Linux Libertine"/>
          <w:szCs w:val="21"/>
        </w:rPr>
        <w:t xml:space="preserve"> (hi</w:t>
      </w:r>
      <w:r w:rsidR="00792844" w:rsidRPr="006E4902">
        <w:rPr>
          <w:rFonts w:ascii="Linux Libertine" w:hAnsi="Linux Libertine"/>
          <w:szCs w:val="21"/>
        </w:rPr>
        <w:t>s</w:t>
      </w:r>
      <w:r w:rsidR="00792844" w:rsidRPr="006E4902">
        <w:rPr>
          <w:rFonts w:ascii="Linux Libertine" w:hAnsi="Linux Libertine"/>
          <w:szCs w:val="21"/>
        </w:rPr>
        <w:t>torien et politologue français)</w:t>
      </w:r>
      <w:r w:rsidRPr="006E4902">
        <w:rPr>
          <w:rFonts w:ascii="Linux Libertine" w:hAnsi="Linux Libertine"/>
          <w:szCs w:val="21"/>
        </w:rPr>
        <w:t xml:space="preserve">, </w:t>
      </w:r>
      <w:r w:rsidR="005034CE" w:rsidRPr="006E4902">
        <w:rPr>
          <w:rFonts w:ascii="Linux Libertine" w:hAnsi="Linux Libertine"/>
          <w:szCs w:val="21"/>
        </w:rPr>
        <w:t>Boulanger</w:t>
      </w:r>
      <w:r w:rsidR="00792844" w:rsidRPr="006E4902">
        <w:rPr>
          <w:rFonts w:ascii="Linux Libertine" w:hAnsi="Linux Libertine"/>
          <w:szCs w:val="21"/>
        </w:rPr>
        <w:t xml:space="preserve"> </w:t>
      </w:r>
      <w:r w:rsidR="005034CE" w:rsidRPr="006E4902">
        <w:rPr>
          <w:rFonts w:ascii="Linux Libertine" w:hAnsi="Linux Libertine"/>
          <w:szCs w:val="21"/>
        </w:rPr>
        <w:t>s</w:t>
      </w:r>
      <w:r w:rsidR="00D3108E">
        <w:rPr>
          <w:rFonts w:ascii="Linux Libertine" w:hAnsi="Linux Libertine"/>
          <w:szCs w:val="21"/>
        </w:rPr>
        <w:t>’</w:t>
      </w:r>
      <w:r w:rsidR="005034CE" w:rsidRPr="006E4902">
        <w:rPr>
          <w:rFonts w:ascii="Linux Libertine" w:hAnsi="Linux Libertine"/>
          <w:szCs w:val="21"/>
        </w:rPr>
        <w:t>inscrit dans une longue tradition de la droite bon</w:t>
      </w:r>
      <w:r w:rsidR="005034CE" w:rsidRPr="006E4902">
        <w:rPr>
          <w:rFonts w:ascii="Linux Libertine" w:hAnsi="Linux Libertine"/>
          <w:szCs w:val="21"/>
        </w:rPr>
        <w:t>a</w:t>
      </w:r>
      <w:r w:rsidR="005034CE" w:rsidRPr="006E4902">
        <w:rPr>
          <w:rFonts w:ascii="Linux Libertine" w:hAnsi="Linux Libertine"/>
          <w:szCs w:val="21"/>
        </w:rPr>
        <w:t>pa</w:t>
      </w:r>
      <w:r w:rsidR="005034CE" w:rsidRPr="006E4902">
        <w:rPr>
          <w:rFonts w:ascii="Linux Libertine" w:hAnsi="Linux Libertine"/>
          <w:szCs w:val="21"/>
        </w:rPr>
        <w:t>r</w:t>
      </w:r>
      <w:r w:rsidR="005034CE" w:rsidRPr="006E4902">
        <w:rPr>
          <w:rFonts w:ascii="Linux Libertine" w:hAnsi="Linux Libertine"/>
          <w:szCs w:val="21"/>
        </w:rPr>
        <w:t>tiste</w:t>
      </w:r>
      <w:r w:rsidR="006E617D" w:rsidRPr="006E4902">
        <w:rPr>
          <w:rFonts w:ascii="Linux Libertine" w:hAnsi="Linux Libertine"/>
          <w:szCs w:val="21"/>
        </w:rPr>
        <w:t xml:space="preserve"> (dont font</w:t>
      </w:r>
      <w:r w:rsidR="00D8746B" w:rsidRPr="006E4902">
        <w:rPr>
          <w:rFonts w:ascii="Linux Libertine" w:hAnsi="Linux Libertine"/>
          <w:szCs w:val="21"/>
        </w:rPr>
        <w:t xml:space="preserve"> aussi</w:t>
      </w:r>
      <w:r w:rsidR="006E617D" w:rsidRPr="006E4902">
        <w:rPr>
          <w:rFonts w:ascii="Linux Libertine" w:hAnsi="Linux Libertine"/>
          <w:szCs w:val="21"/>
        </w:rPr>
        <w:t xml:space="preserve"> partie Pétain et de Gaulle)</w:t>
      </w:r>
      <w:r w:rsidR="00792844" w:rsidRPr="006E4902">
        <w:rPr>
          <w:rFonts w:ascii="Linux Libertine" w:hAnsi="Linux Libertine"/>
          <w:szCs w:val="21"/>
        </w:rPr>
        <w:t xml:space="preserve">. </w:t>
      </w:r>
      <w:r w:rsidR="00B800D7" w:rsidRPr="006E4902">
        <w:rPr>
          <w:rFonts w:ascii="Linux Libertine" w:hAnsi="Linux Libertine"/>
          <w:szCs w:val="21"/>
        </w:rPr>
        <w:t xml:space="preserve">Et, selon les critères de René Rémond, la droite bonapartiste </w:t>
      </w:r>
      <w:r w:rsidR="004F1B01" w:rsidRPr="006E4902">
        <w:rPr>
          <w:rFonts w:ascii="Linux Libertine" w:hAnsi="Linux Libertine"/>
          <w:szCs w:val="21"/>
        </w:rPr>
        <w:t xml:space="preserve">est définie par les critères </w:t>
      </w:r>
      <w:r w:rsidR="001B3990" w:rsidRPr="006E4902">
        <w:rPr>
          <w:rFonts w:ascii="Linux Libertine" w:hAnsi="Linux Libertine"/>
          <w:szCs w:val="21"/>
        </w:rPr>
        <w:t xml:space="preserve">(valeurs) </w:t>
      </w:r>
      <w:r w:rsidR="004F1B01" w:rsidRPr="006E4902">
        <w:rPr>
          <w:rFonts w:ascii="Linux Libertine" w:hAnsi="Linux Libertine"/>
          <w:szCs w:val="21"/>
        </w:rPr>
        <w:t>suivants :</w:t>
      </w:r>
    </w:p>
    <w:p w:rsidR="009062DC" w:rsidRPr="006E4902" w:rsidRDefault="00E41D22" w:rsidP="009062DC">
      <w:pPr>
        <w:pStyle w:val="Paragraphedeliste"/>
        <w:numPr>
          <w:ilvl w:val="0"/>
          <w:numId w:val="7"/>
        </w:numPr>
        <w:rPr>
          <w:rFonts w:ascii="Linux Libertine" w:hAnsi="Linux Libertine"/>
          <w:szCs w:val="21"/>
        </w:rPr>
      </w:pPr>
      <w:r w:rsidRPr="006E4902">
        <w:rPr>
          <w:rFonts w:ascii="Linux Libertine" w:hAnsi="Linux Libertine"/>
          <w:szCs w:val="21"/>
        </w:rPr>
        <w:t>le césarisme (l</w:t>
      </w:r>
      <w:r w:rsidR="00D3108E">
        <w:rPr>
          <w:rFonts w:ascii="Linux Libertine" w:hAnsi="Linux Libertine"/>
          <w:szCs w:val="21"/>
        </w:rPr>
        <w:t>’</w:t>
      </w:r>
      <w:r w:rsidRPr="006E4902">
        <w:rPr>
          <w:rFonts w:ascii="Linux Libertine" w:hAnsi="Linux Libertine"/>
          <w:szCs w:val="21"/>
        </w:rPr>
        <w:t>homme providentiel et le charisme à la Max Weber)</w:t>
      </w:r>
      <w:r w:rsidR="009062DC" w:rsidRPr="006E4902">
        <w:rPr>
          <w:rFonts w:ascii="Linux Libertine" w:hAnsi="Linux Libertine"/>
          <w:szCs w:val="21"/>
        </w:rPr>
        <w:t> ;</w:t>
      </w:r>
    </w:p>
    <w:p w:rsidR="009062DC" w:rsidRPr="006E4902" w:rsidRDefault="00E41D22" w:rsidP="009062DC">
      <w:pPr>
        <w:pStyle w:val="Paragraphedeliste"/>
        <w:numPr>
          <w:ilvl w:val="0"/>
          <w:numId w:val="7"/>
        </w:numPr>
        <w:rPr>
          <w:rFonts w:ascii="Linux Libertine" w:hAnsi="Linux Libertine"/>
          <w:szCs w:val="21"/>
        </w:rPr>
      </w:pPr>
      <w:r w:rsidRPr="006E4902">
        <w:rPr>
          <w:rFonts w:ascii="Linux Libertine" w:hAnsi="Linux Libertine"/>
          <w:szCs w:val="21"/>
        </w:rPr>
        <w:t>le populisme (</w:t>
      </w:r>
      <w:r w:rsidR="003E1B61" w:rsidRPr="006E4902">
        <w:rPr>
          <w:rFonts w:ascii="Linux Libertine" w:hAnsi="Linux Libertine"/>
          <w:szCs w:val="21"/>
        </w:rPr>
        <w:t>la relation directe avec le peuple)</w:t>
      </w:r>
      <w:r w:rsidR="009062DC" w:rsidRPr="006E4902">
        <w:rPr>
          <w:rFonts w:ascii="Linux Libertine" w:hAnsi="Linux Libertine"/>
          <w:szCs w:val="21"/>
        </w:rPr>
        <w:t> ;</w:t>
      </w:r>
    </w:p>
    <w:p w:rsidR="00593ACF" w:rsidRPr="006E4902" w:rsidRDefault="00593ACF" w:rsidP="009062DC">
      <w:pPr>
        <w:pStyle w:val="Paragraphedeliste"/>
        <w:numPr>
          <w:ilvl w:val="0"/>
          <w:numId w:val="7"/>
        </w:numPr>
        <w:rPr>
          <w:rFonts w:ascii="Linux Libertine" w:hAnsi="Linux Libertine"/>
          <w:szCs w:val="21"/>
        </w:rPr>
      </w:pPr>
      <w:r w:rsidRPr="006E4902">
        <w:rPr>
          <w:rFonts w:ascii="Linux Libertine" w:hAnsi="Linux Libertine"/>
          <w:szCs w:val="21"/>
        </w:rPr>
        <w:t>la diversité</w:t>
      </w:r>
      <w:r w:rsidR="00C331D8" w:rsidRPr="006E4902">
        <w:rPr>
          <w:rFonts w:ascii="Linux Libertine" w:hAnsi="Linux Libertine"/>
          <w:szCs w:val="21"/>
        </w:rPr>
        <w:t>/l</w:t>
      </w:r>
      <w:r w:rsidR="00D3108E">
        <w:rPr>
          <w:rFonts w:ascii="Linux Libertine" w:hAnsi="Linux Libertine"/>
          <w:szCs w:val="21"/>
        </w:rPr>
        <w:t>’</w:t>
      </w:r>
      <w:r w:rsidR="00C331D8" w:rsidRPr="006E4902">
        <w:rPr>
          <w:rFonts w:ascii="Linux Libertine" w:hAnsi="Linux Libertine"/>
          <w:szCs w:val="21"/>
        </w:rPr>
        <w:t>hétérogénéité</w:t>
      </w:r>
      <w:r w:rsidRPr="006E4902">
        <w:rPr>
          <w:rFonts w:ascii="Linux Libertine" w:hAnsi="Linux Libertine"/>
          <w:szCs w:val="21"/>
        </w:rPr>
        <w:t xml:space="preserve"> des électorats</w:t>
      </w:r>
      <w:r w:rsidR="00C331D8" w:rsidRPr="006E4902">
        <w:rPr>
          <w:rFonts w:ascii="Linux Libertine" w:hAnsi="Linux Libertine"/>
          <w:szCs w:val="21"/>
        </w:rPr>
        <w:t xml:space="preserve"> (c</w:t>
      </w:r>
      <w:r w:rsidR="00D3108E">
        <w:rPr>
          <w:rFonts w:ascii="Linux Libertine" w:hAnsi="Linux Libertine"/>
          <w:szCs w:val="21"/>
        </w:rPr>
        <w:t>’</w:t>
      </w:r>
      <w:r w:rsidR="00C331D8" w:rsidRPr="006E4902">
        <w:rPr>
          <w:rFonts w:ascii="Linux Libertine" w:hAnsi="Linux Libertine"/>
          <w:szCs w:val="21"/>
        </w:rPr>
        <w:t>est ce qui définit le succès de ces perso</w:t>
      </w:r>
      <w:r w:rsidR="00C331D8" w:rsidRPr="006E4902">
        <w:rPr>
          <w:rFonts w:ascii="Linux Libertine" w:hAnsi="Linux Libertine"/>
          <w:szCs w:val="21"/>
        </w:rPr>
        <w:t>n</w:t>
      </w:r>
      <w:r w:rsidR="00C331D8" w:rsidRPr="006E4902">
        <w:rPr>
          <w:rFonts w:ascii="Linux Libertine" w:hAnsi="Linux Libertine"/>
          <w:szCs w:val="21"/>
        </w:rPr>
        <w:t>nages).</w:t>
      </w:r>
    </w:p>
    <w:p w:rsidR="00E41D22" w:rsidRPr="006E4902" w:rsidRDefault="004864A5" w:rsidP="009062DC">
      <w:pPr>
        <w:keepNext/>
        <w:rPr>
          <w:rFonts w:ascii="Linux Libertine" w:hAnsi="Linux Libertine"/>
          <w:szCs w:val="21"/>
        </w:rPr>
      </w:pPr>
      <w:r w:rsidRPr="006E4902">
        <w:rPr>
          <w:rFonts w:ascii="Linux Libertine" w:hAnsi="Linux Libertine"/>
          <w:szCs w:val="21"/>
        </w:rPr>
        <w:t>La thèse opposée a été développée par</w:t>
      </w:r>
      <w:r w:rsidR="00457F47" w:rsidRPr="006E4902">
        <w:rPr>
          <w:rFonts w:ascii="Linux Libertine" w:hAnsi="Linux Libertine"/>
          <w:szCs w:val="21"/>
        </w:rPr>
        <w:t xml:space="preserve"> Zeev Sternhell dans son livre </w:t>
      </w:r>
      <w:r w:rsidR="00FD6764" w:rsidRPr="006E4902">
        <w:rPr>
          <w:rFonts w:ascii="Linux Libertine" w:hAnsi="Linux Libertine"/>
          <w:i/>
          <w:szCs w:val="21"/>
        </w:rPr>
        <w:t xml:space="preserve">La droite révolutionnaire (1885-1914). </w:t>
      </w:r>
      <w:r w:rsidR="00230C9F" w:rsidRPr="006E4902">
        <w:rPr>
          <w:rFonts w:ascii="Linux Libertine" w:hAnsi="Linux Libertine"/>
          <w:i/>
          <w:szCs w:val="21"/>
        </w:rPr>
        <w:t xml:space="preserve">Les origines </w:t>
      </w:r>
      <w:r w:rsidR="002E61E6" w:rsidRPr="006E4902">
        <w:rPr>
          <w:rFonts w:ascii="Linux Libertine" w:hAnsi="Linux Libertine"/>
          <w:i/>
          <w:szCs w:val="21"/>
        </w:rPr>
        <w:t xml:space="preserve">françaises </w:t>
      </w:r>
      <w:r w:rsidR="00230C9F" w:rsidRPr="006E4902">
        <w:rPr>
          <w:rFonts w:ascii="Linux Libertine" w:hAnsi="Linux Libertine"/>
          <w:i/>
          <w:szCs w:val="21"/>
        </w:rPr>
        <w:t>du fascisme</w:t>
      </w:r>
      <w:r w:rsidR="00230C9F" w:rsidRPr="006E4902">
        <w:rPr>
          <w:rFonts w:ascii="Linux Libertine" w:hAnsi="Linux Libertine"/>
          <w:szCs w:val="21"/>
        </w:rPr>
        <w:t xml:space="preserve"> </w:t>
      </w:r>
      <w:r w:rsidR="002E61E6" w:rsidRPr="006E4902">
        <w:rPr>
          <w:rFonts w:ascii="Linux Libertine" w:hAnsi="Linux Libertine"/>
          <w:szCs w:val="21"/>
        </w:rPr>
        <w:t>(197</w:t>
      </w:r>
      <w:r w:rsidR="00FD6764" w:rsidRPr="006E4902">
        <w:rPr>
          <w:rFonts w:ascii="Linux Libertine" w:hAnsi="Linux Libertine"/>
          <w:szCs w:val="21"/>
        </w:rPr>
        <w:t>8</w:t>
      </w:r>
      <w:r w:rsidR="002E61E6" w:rsidRPr="006E4902">
        <w:rPr>
          <w:rFonts w:ascii="Linux Libertine" w:hAnsi="Linux Libertine"/>
          <w:szCs w:val="21"/>
        </w:rPr>
        <w:t>)</w:t>
      </w:r>
      <w:r w:rsidR="00CB5DD1" w:rsidRPr="006E4902">
        <w:rPr>
          <w:rFonts w:ascii="Linux Libertine" w:hAnsi="Linux Libertine"/>
          <w:szCs w:val="21"/>
        </w:rPr>
        <w:t xml:space="preserve">. Il y dit que le boulangisme est la matrice du fascisme français (les français seraient donc les inventeurs du fascisme selon lui). </w:t>
      </w:r>
      <w:r w:rsidR="00E42F5D" w:rsidRPr="006E4902">
        <w:rPr>
          <w:rFonts w:ascii="Linux Libertine" w:hAnsi="Linux Libertine"/>
          <w:szCs w:val="21"/>
        </w:rPr>
        <w:t>Il appuie son argumentaire sur quatre éléments</w:t>
      </w:r>
      <w:r w:rsidR="001D65B1" w:rsidRPr="006E4902">
        <w:rPr>
          <w:rFonts w:ascii="Linux Libertine" w:hAnsi="Linux Libertine"/>
          <w:szCs w:val="21"/>
        </w:rPr>
        <w:t> :</w:t>
      </w:r>
    </w:p>
    <w:p w:rsidR="00F90C30" w:rsidRPr="006E4902" w:rsidRDefault="00F90C30" w:rsidP="009062DC">
      <w:pPr>
        <w:pStyle w:val="Paragraphedeliste"/>
        <w:numPr>
          <w:ilvl w:val="0"/>
          <w:numId w:val="7"/>
        </w:numPr>
        <w:rPr>
          <w:rFonts w:ascii="Linux Libertine" w:hAnsi="Linux Libertine"/>
          <w:szCs w:val="21"/>
        </w:rPr>
      </w:pPr>
      <w:r w:rsidRPr="006E4902">
        <w:rPr>
          <w:rFonts w:ascii="Linux Libertine" w:hAnsi="Linux Libertine"/>
          <w:szCs w:val="21"/>
        </w:rPr>
        <w:t>le culte du chef</w:t>
      </w:r>
      <w:r w:rsidR="005E6108" w:rsidRPr="006E4902">
        <w:rPr>
          <w:rFonts w:ascii="Linux Libertine" w:hAnsi="Linux Libertine"/>
          <w:szCs w:val="21"/>
        </w:rPr>
        <w:t>,</w:t>
      </w:r>
    </w:p>
    <w:p w:rsidR="00F90C30" w:rsidRPr="006E4902" w:rsidRDefault="005E6108" w:rsidP="009062DC">
      <w:pPr>
        <w:pStyle w:val="Paragraphedeliste"/>
        <w:numPr>
          <w:ilvl w:val="0"/>
          <w:numId w:val="7"/>
        </w:numPr>
        <w:rPr>
          <w:rFonts w:ascii="Linux Libertine" w:hAnsi="Linux Libertine"/>
          <w:szCs w:val="21"/>
        </w:rPr>
      </w:pPr>
      <w:r w:rsidRPr="006E4902">
        <w:rPr>
          <w:rFonts w:ascii="Linux Libertine" w:hAnsi="Linux Libertine"/>
          <w:szCs w:val="21"/>
        </w:rPr>
        <w:t>une propagande agressive</w:t>
      </w:r>
      <w:r w:rsidR="00B6506E" w:rsidRPr="006E4902">
        <w:rPr>
          <w:rFonts w:ascii="Linux Libertine" w:hAnsi="Linux Libertine"/>
          <w:szCs w:val="21"/>
        </w:rPr>
        <w:t>,</w:t>
      </w:r>
    </w:p>
    <w:p w:rsidR="00B6506E" w:rsidRPr="006E4902" w:rsidRDefault="00694F9E" w:rsidP="009062DC">
      <w:pPr>
        <w:pStyle w:val="Paragraphedeliste"/>
        <w:numPr>
          <w:ilvl w:val="0"/>
          <w:numId w:val="7"/>
        </w:numPr>
        <w:rPr>
          <w:rFonts w:ascii="Linux Libertine" w:hAnsi="Linux Libertine"/>
          <w:szCs w:val="21"/>
        </w:rPr>
      </w:pPr>
      <w:r w:rsidRPr="006E4902">
        <w:rPr>
          <w:rFonts w:ascii="Linux Libertine" w:hAnsi="Linux Libertine"/>
          <w:szCs w:val="21"/>
        </w:rPr>
        <w:t>la violence politique,</w:t>
      </w:r>
    </w:p>
    <w:p w:rsidR="00694F9E" w:rsidRPr="006E4902" w:rsidRDefault="00694F9E" w:rsidP="009062DC">
      <w:pPr>
        <w:pStyle w:val="Paragraphedeliste"/>
        <w:numPr>
          <w:ilvl w:val="0"/>
          <w:numId w:val="7"/>
        </w:numPr>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antisémitisme.</w:t>
      </w:r>
    </w:p>
    <w:p w:rsidR="00694F9E" w:rsidRPr="006E4902" w:rsidRDefault="003267E6" w:rsidP="009062DC">
      <w:pPr>
        <w:rPr>
          <w:rFonts w:ascii="Linux Libertine" w:hAnsi="Linux Libertine"/>
          <w:szCs w:val="21"/>
        </w:rPr>
      </w:pPr>
      <w:r w:rsidRPr="006E4902">
        <w:rPr>
          <w:rFonts w:ascii="Linux Libertine" w:hAnsi="Linux Libertine"/>
          <w:szCs w:val="21"/>
        </w:rPr>
        <w:t>La dernière version est celle de l</w:t>
      </w:r>
      <w:r w:rsidR="00D3108E">
        <w:rPr>
          <w:rFonts w:ascii="Linux Libertine" w:hAnsi="Linux Libertine"/>
          <w:szCs w:val="21"/>
        </w:rPr>
        <w:t>’</w:t>
      </w:r>
      <w:r w:rsidRPr="006E4902">
        <w:rPr>
          <w:rFonts w:ascii="Linux Libertine" w:hAnsi="Linux Libertine"/>
          <w:szCs w:val="21"/>
        </w:rPr>
        <w:t xml:space="preserve">historien (très modéré) </w:t>
      </w:r>
      <w:r w:rsidR="00A50ACB" w:rsidRPr="006E4902">
        <w:rPr>
          <w:rFonts w:ascii="Linux Libertine" w:hAnsi="Linux Libertine"/>
          <w:szCs w:val="21"/>
        </w:rPr>
        <w:t xml:space="preserve">Adrien </w:t>
      </w:r>
      <w:r w:rsidRPr="006E4902">
        <w:rPr>
          <w:rFonts w:ascii="Linux Libertine" w:hAnsi="Linux Libertine"/>
          <w:szCs w:val="21"/>
        </w:rPr>
        <w:t>Dansette</w:t>
      </w:r>
      <w:r w:rsidR="0070364B" w:rsidRPr="006E4902">
        <w:rPr>
          <w:rFonts w:ascii="Linux Libertine" w:hAnsi="Linux Libertine"/>
          <w:szCs w:val="21"/>
        </w:rPr>
        <w:t>, qui dit que le bo</w:t>
      </w:r>
      <w:r w:rsidR="0070364B" w:rsidRPr="006E4902">
        <w:rPr>
          <w:rFonts w:ascii="Linux Libertine" w:hAnsi="Linux Libertine"/>
          <w:szCs w:val="21"/>
        </w:rPr>
        <w:t>u</w:t>
      </w:r>
      <w:r w:rsidR="0070364B" w:rsidRPr="006E4902">
        <w:rPr>
          <w:rFonts w:ascii="Linux Libertine" w:hAnsi="Linux Libertine"/>
          <w:szCs w:val="21"/>
        </w:rPr>
        <w:t xml:space="preserve">langisme ne peut pas être un précurseur du fascisme </w:t>
      </w:r>
      <w:r w:rsidR="0073216D" w:rsidRPr="006E4902">
        <w:rPr>
          <w:rFonts w:ascii="Linux Libertine" w:hAnsi="Linux Libertine"/>
          <w:szCs w:val="21"/>
        </w:rPr>
        <w:t>dans le sens où, pour qu</w:t>
      </w:r>
      <w:r w:rsidR="00D3108E">
        <w:rPr>
          <w:rFonts w:ascii="Linux Libertine" w:hAnsi="Linux Libertine"/>
          <w:szCs w:val="21"/>
        </w:rPr>
        <w:t>’</w:t>
      </w:r>
      <w:r w:rsidR="0073216D" w:rsidRPr="006E4902">
        <w:rPr>
          <w:rFonts w:ascii="Linux Libertine" w:hAnsi="Linux Libertine"/>
          <w:szCs w:val="21"/>
        </w:rPr>
        <w:t>il y ait fascisme, il faut qu</w:t>
      </w:r>
      <w:r w:rsidR="00D3108E">
        <w:rPr>
          <w:rFonts w:ascii="Linux Libertine" w:hAnsi="Linux Libertine"/>
          <w:szCs w:val="21"/>
        </w:rPr>
        <w:t>’</w:t>
      </w:r>
      <w:r w:rsidR="0073216D" w:rsidRPr="006E4902">
        <w:rPr>
          <w:rFonts w:ascii="Linux Libertine" w:hAnsi="Linux Libertine"/>
          <w:szCs w:val="21"/>
        </w:rPr>
        <w:t xml:space="preserve">il y ait adhésion à une idéologie commune ; or, </w:t>
      </w:r>
      <w:r w:rsidR="00A94F93" w:rsidRPr="006E4902">
        <w:rPr>
          <w:rFonts w:ascii="Linux Libertine" w:hAnsi="Linux Libertine"/>
          <w:szCs w:val="21"/>
        </w:rPr>
        <w:t>dans le boulangisme il n</w:t>
      </w:r>
      <w:r w:rsidR="00D3108E">
        <w:rPr>
          <w:rFonts w:ascii="Linux Libertine" w:hAnsi="Linux Libertine"/>
          <w:szCs w:val="21"/>
        </w:rPr>
        <w:t>’</w:t>
      </w:r>
      <w:r w:rsidR="00A94F93" w:rsidRPr="006E4902">
        <w:rPr>
          <w:rFonts w:ascii="Linux Libertine" w:hAnsi="Linux Libertine"/>
          <w:szCs w:val="21"/>
        </w:rPr>
        <w:t>y a pas d</w:t>
      </w:r>
      <w:r w:rsidR="00D3108E">
        <w:rPr>
          <w:rFonts w:ascii="Linux Libertine" w:hAnsi="Linux Libertine"/>
          <w:szCs w:val="21"/>
        </w:rPr>
        <w:t>’</w:t>
      </w:r>
      <w:r w:rsidR="00A94F93" w:rsidRPr="006E4902">
        <w:rPr>
          <w:rFonts w:ascii="Linux Libertine" w:hAnsi="Linux Libertine"/>
          <w:szCs w:val="21"/>
        </w:rPr>
        <w:t>idéologie.</w:t>
      </w:r>
    </w:p>
    <w:p w:rsidR="00CE0541" w:rsidRPr="006E4902" w:rsidRDefault="002B0A02" w:rsidP="00ED2D2E">
      <w:pPr>
        <w:ind w:firstLine="425"/>
        <w:rPr>
          <w:rFonts w:ascii="Linux Libertine" w:hAnsi="Linux Libertine"/>
          <w:szCs w:val="21"/>
        </w:rPr>
      </w:pPr>
      <w:r w:rsidRPr="006E4902">
        <w:rPr>
          <w:rFonts w:ascii="Linux Libertine" w:hAnsi="Linux Libertine"/>
          <w:szCs w:val="21"/>
        </w:rPr>
        <w:t>Donc, l</w:t>
      </w:r>
      <w:r w:rsidR="00CE0541" w:rsidRPr="006E4902">
        <w:rPr>
          <w:rFonts w:ascii="Linux Libertine" w:hAnsi="Linux Libertine"/>
          <w:szCs w:val="21"/>
        </w:rPr>
        <w:t xml:space="preserve">e boulangisme relèverait de la </w:t>
      </w:r>
      <w:r w:rsidR="001B2FFF" w:rsidRPr="006E4902">
        <w:rPr>
          <w:rFonts w:ascii="Linux Libertine" w:hAnsi="Linux Libertine"/>
          <w:szCs w:val="21"/>
        </w:rPr>
        <w:t>"</w:t>
      </w:r>
      <w:r w:rsidR="00CE0541" w:rsidRPr="006E4902">
        <w:rPr>
          <w:rFonts w:ascii="Linux Libertine" w:hAnsi="Linux Libertine"/>
          <w:szCs w:val="21"/>
        </w:rPr>
        <w:t>culture protestataire</w:t>
      </w:r>
      <w:r w:rsidR="001B2FFF" w:rsidRPr="006E4902">
        <w:rPr>
          <w:rFonts w:ascii="Linux Libertine" w:hAnsi="Linux Libertine"/>
          <w:szCs w:val="21"/>
        </w:rPr>
        <w:t xml:space="preserve">". On peut citer </w:t>
      </w:r>
      <w:r w:rsidR="006E3F47" w:rsidRPr="006E4902">
        <w:rPr>
          <w:rFonts w:ascii="Linux Libertine" w:hAnsi="Linux Libertine"/>
          <w:szCs w:val="21"/>
        </w:rPr>
        <w:t xml:space="preserve">en argument </w:t>
      </w:r>
      <w:r w:rsidR="001B2FFF" w:rsidRPr="006E4902">
        <w:rPr>
          <w:rFonts w:ascii="Linux Libertine" w:hAnsi="Linux Libertine"/>
          <w:szCs w:val="21"/>
        </w:rPr>
        <w:t>Jules Ferry qui disait</w:t>
      </w:r>
      <w:r w:rsidR="00D2348A" w:rsidRPr="006E4902">
        <w:rPr>
          <w:rFonts w:ascii="Linux Libertine" w:hAnsi="Linux Libertine"/>
          <w:szCs w:val="21"/>
        </w:rPr>
        <w:t xml:space="preserve"> du boulangisme qu</w:t>
      </w:r>
      <w:r w:rsidR="00D3108E">
        <w:rPr>
          <w:rFonts w:ascii="Linux Libertine" w:hAnsi="Linux Libertine"/>
          <w:szCs w:val="21"/>
        </w:rPr>
        <w:t>’</w:t>
      </w:r>
      <w:r w:rsidR="00D2348A" w:rsidRPr="006E4902">
        <w:rPr>
          <w:rFonts w:ascii="Linux Libertine" w:hAnsi="Linux Libertine"/>
          <w:szCs w:val="21"/>
        </w:rPr>
        <w:t xml:space="preserve">il était </w:t>
      </w:r>
      <w:r w:rsidR="001B2FFF" w:rsidRPr="006E4902">
        <w:rPr>
          <w:rFonts w:ascii="Linux Libertine" w:hAnsi="Linux Libertine"/>
          <w:szCs w:val="21"/>
        </w:rPr>
        <w:t>« </w:t>
      </w:r>
      <w:r w:rsidR="00D2348A" w:rsidRPr="006E4902">
        <w:rPr>
          <w:rFonts w:ascii="Linux Libertine" w:hAnsi="Linux Libertine"/>
          <w:szCs w:val="21"/>
        </w:rPr>
        <w:t>le grand dégoût</w:t>
      </w:r>
      <w:r w:rsidR="00DD683F" w:rsidRPr="006E4902">
        <w:rPr>
          <w:rFonts w:ascii="Linux Libertine" w:hAnsi="Linux Libertine"/>
          <w:szCs w:val="21"/>
        </w:rPr>
        <w:t xml:space="preserve"> col</w:t>
      </w:r>
      <w:r w:rsidR="00D2348A" w:rsidRPr="006E4902">
        <w:rPr>
          <w:rFonts w:ascii="Linux Libertine" w:hAnsi="Linux Libertine"/>
          <w:szCs w:val="21"/>
        </w:rPr>
        <w:t>lecteur ».</w:t>
      </w:r>
    </w:p>
    <w:p w:rsidR="00EC13A1" w:rsidRPr="006E4902" w:rsidRDefault="00266956" w:rsidP="00ED2D2E">
      <w:pPr>
        <w:ind w:firstLine="425"/>
        <w:rPr>
          <w:rFonts w:ascii="Linux Libertine" w:hAnsi="Linux Libertine"/>
          <w:szCs w:val="21"/>
        </w:rPr>
      </w:pPr>
      <w:r w:rsidRPr="006E4902">
        <w:rPr>
          <w:rFonts w:ascii="Linux Libertine" w:hAnsi="Linux Libertine"/>
          <w:szCs w:val="21"/>
        </w:rPr>
        <w:t>La crise boulangiste rebondit ensuite à travers le scandale de Panama en novembre 1892</w:t>
      </w:r>
      <w:r w:rsidR="000974D7" w:rsidRPr="006E4902">
        <w:rPr>
          <w:rFonts w:ascii="Linux Libertine" w:hAnsi="Linux Libertine"/>
          <w:szCs w:val="21"/>
        </w:rPr>
        <w:t xml:space="preserve">. </w:t>
      </w:r>
      <w:r w:rsidR="00290DEA" w:rsidRPr="006E4902">
        <w:rPr>
          <w:rFonts w:ascii="Linux Libertine" w:hAnsi="Linux Libertine"/>
          <w:szCs w:val="21"/>
        </w:rPr>
        <w:t xml:space="preserve">Les acteurs </w:t>
      </w:r>
      <w:r w:rsidR="00630A2D" w:rsidRPr="006E4902">
        <w:rPr>
          <w:rFonts w:ascii="Linux Libertine" w:hAnsi="Linux Libertine"/>
          <w:szCs w:val="21"/>
        </w:rPr>
        <w:t xml:space="preserve">majeurs </w:t>
      </w:r>
      <w:r w:rsidR="00290DEA" w:rsidRPr="006E4902">
        <w:rPr>
          <w:rFonts w:ascii="Linux Libertine" w:hAnsi="Linux Libertine"/>
          <w:szCs w:val="21"/>
        </w:rPr>
        <w:t xml:space="preserve">du boulangisme </w:t>
      </w:r>
      <w:r w:rsidR="00B5520D">
        <w:rPr>
          <w:rFonts w:ascii="Linux Libertine" w:hAnsi="Linux Libertine"/>
          <w:szCs w:val="21"/>
        </w:rPr>
        <w:t>–</w:t>
      </w:r>
      <w:r w:rsidR="000A301D" w:rsidRPr="006E4902">
        <w:rPr>
          <w:rFonts w:ascii="Linux Libertine" w:hAnsi="Linux Libertine"/>
          <w:szCs w:val="21"/>
        </w:rPr>
        <w:t xml:space="preserve"> </w:t>
      </w:r>
      <w:r w:rsidR="00AA5A07" w:rsidRPr="006E4902">
        <w:rPr>
          <w:rFonts w:ascii="Linux Libertine" w:hAnsi="Linux Libertine"/>
          <w:szCs w:val="21"/>
        </w:rPr>
        <w:t>Drumont (</w:t>
      </w:r>
      <w:r w:rsidR="000A301D" w:rsidRPr="006E4902">
        <w:rPr>
          <w:rFonts w:ascii="Linux Libertine" w:hAnsi="Linux Libertine"/>
          <w:szCs w:val="21"/>
        </w:rPr>
        <w:t>les antisémites</w:t>
      </w:r>
      <w:r w:rsidR="00AA5A07" w:rsidRPr="006E4902">
        <w:rPr>
          <w:rFonts w:ascii="Linux Libertine" w:hAnsi="Linux Libertine"/>
          <w:szCs w:val="21"/>
        </w:rPr>
        <w:t>)</w:t>
      </w:r>
      <w:r w:rsidR="000A301D" w:rsidRPr="006E4902">
        <w:rPr>
          <w:rFonts w:ascii="Linux Libertine" w:hAnsi="Linux Libertine"/>
          <w:szCs w:val="21"/>
        </w:rPr>
        <w:t xml:space="preserve">, </w:t>
      </w:r>
      <w:r w:rsidR="00AA5A07" w:rsidRPr="006E4902">
        <w:rPr>
          <w:rFonts w:ascii="Linux Libertine" w:hAnsi="Linux Libertine"/>
          <w:szCs w:val="21"/>
        </w:rPr>
        <w:t>Déroulède (</w:t>
      </w:r>
      <w:r w:rsidR="00BD6CBA" w:rsidRPr="006E4902">
        <w:rPr>
          <w:rFonts w:ascii="Linux Libertine" w:hAnsi="Linux Libertine"/>
          <w:szCs w:val="21"/>
        </w:rPr>
        <w:t>les factieux</w:t>
      </w:r>
      <w:r w:rsidR="00AA5A07" w:rsidRPr="006E4902">
        <w:rPr>
          <w:rFonts w:ascii="Linux Libertine" w:hAnsi="Linux Libertine"/>
          <w:szCs w:val="21"/>
        </w:rPr>
        <w:t>)</w:t>
      </w:r>
      <w:r w:rsidR="00BD6CBA" w:rsidRPr="006E4902">
        <w:rPr>
          <w:rFonts w:ascii="Linux Libertine" w:hAnsi="Linux Libertine"/>
          <w:szCs w:val="21"/>
        </w:rPr>
        <w:t xml:space="preserve"> et </w:t>
      </w:r>
      <w:r w:rsidR="00AA5A07" w:rsidRPr="006E4902">
        <w:rPr>
          <w:rFonts w:ascii="Linux Libertine" w:hAnsi="Linux Libertine"/>
          <w:szCs w:val="21"/>
        </w:rPr>
        <w:t>Roch</w:t>
      </w:r>
      <w:r w:rsidR="00AA5A07" w:rsidRPr="006E4902">
        <w:rPr>
          <w:rFonts w:ascii="Linux Libertine" w:hAnsi="Linux Libertine"/>
          <w:szCs w:val="21"/>
        </w:rPr>
        <w:t>e</w:t>
      </w:r>
      <w:r w:rsidR="00AA5A07" w:rsidRPr="006E4902">
        <w:rPr>
          <w:rFonts w:ascii="Linux Libertine" w:hAnsi="Linux Libertine"/>
          <w:szCs w:val="21"/>
        </w:rPr>
        <w:t>fort (</w:t>
      </w:r>
      <w:r w:rsidR="00BD6CBA" w:rsidRPr="006E4902">
        <w:rPr>
          <w:rFonts w:ascii="Linux Libertine" w:hAnsi="Linux Libertine"/>
          <w:szCs w:val="21"/>
        </w:rPr>
        <w:t xml:space="preserve">les </w:t>
      </w:r>
      <w:r w:rsidR="00410295" w:rsidRPr="006E4902">
        <w:rPr>
          <w:rFonts w:ascii="Linux Libertine" w:hAnsi="Linux Libertine"/>
          <w:szCs w:val="21"/>
        </w:rPr>
        <w:t>anciens communards</w:t>
      </w:r>
      <w:r w:rsidR="00AA5A07" w:rsidRPr="006E4902">
        <w:rPr>
          <w:rFonts w:ascii="Linux Libertine" w:hAnsi="Linux Libertine"/>
          <w:szCs w:val="21"/>
        </w:rPr>
        <w:t>, l</w:t>
      </w:r>
      <w:r w:rsidR="00D3108E">
        <w:rPr>
          <w:rFonts w:ascii="Linux Libertine" w:hAnsi="Linux Libertine"/>
          <w:szCs w:val="21"/>
        </w:rPr>
        <w:t>’</w:t>
      </w:r>
      <w:r w:rsidR="00AA5A07" w:rsidRPr="006E4902">
        <w:rPr>
          <w:rFonts w:ascii="Linux Libertine" w:hAnsi="Linux Libertine"/>
          <w:szCs w:val="21"/>
        </w:rPr>
        <w:t>extrême-gauche)</w:t>
      </w:r>
      <w:r w:rsidR="00410295" w:rsidRPr="006E4902">
        <w:rPr>
          <w:rFonts w:ascii="Linux Libertine" w:hAnsi="Linux Libertine"/>
          <w:szCs w:val="21"/>
        </w:rPr>
        <w:t xml:space="preserve"> </w:t>
      </w:r>
      <w:r w:rsidR="00B5520D">
        <w:rPr>
          <w:rFonts w:ascii="Linux Libertine" w:hAnsi="Linux Libertine"/>
          <w:szCs w:val="21"/>
        </w:rPr>
        <w:t>–</w:t>
      </w:r>
      <w:r w:rsidR="00410295" w:rsidRPr="006E4902">
        <w:rPr>
          <w:rFonts w:ascii="Linux Libertine" w:hAnsi="Linux Libertine"/>
          <w:szCs w:val="21"/>
        </w:rPr>
        <w:t xml:space="preserve"> </w:t>
      </w:r>
      <w:r w:rsidR="00630A2D" w:rsidRPr="006E4902">
        <w:rPr>
          <w:rFonts w:ascii="Linux Libertine" w:hAnsi="Linux Libertine"/>
          <w:szCs w:val="21"/>
        </w:rPr>
        <w:t>dénoncent à juste titre la corruption d</w:t>
      </w:r>
      <w:r w:rsidR="00D3108E">
        <w:rPr>
          <w:rFonts w:ascii="Linux Libertine" w:hAnsi="Linux Libertine"/>
          <w:szCs w:val="21"/>
        </w:rPr>
        <w:t>’</w:t>
      </w:r>
      <w:r w:rsidR="00630A2D" w:rsidRPr="006E4902">
        <w:rPr>
          <w:rFonts w:ascii="Linux Libertine" w:hAnsi="Linux Libertine"/>
          <w:szCs w:val="21"/>
        </w:rPr>
        <w:t>une centaine de députés</w:t>
      </w:r>
      <w:r w:rsidR="00531F23" w:rsidRPr="006E4902">
        <w:rPr>
          <w:rFonts w:ascii="Linux Libertine" w:hAnsi="Linux Libertine"/>
          <w:szCs w:val="21"/>
        </w:rPr>
        <w:t xml:space="preserve"> et de plusieurs ministres qui ont touché des pots-de-vin</w:t>
      </w:r>
      <w:r w:rsidR="00F05A79" w:rsidRPr="006E4902">
        <w:rPr>
          <w:rFonts w:ascii="Linux Libertine" w:hAnsi="Linux Libertine"/>
          <w:szCs w:val="21"/>
        </w:rPr>
        <w:t xml:space="preserve">. Parmi eux, il y a </w:t>
      </w:r>
      <w:r w:rsidR="00A93343" w:rsidRPr="006E4902">
        <w:rPr>
          <w:rFonts w:ascii="Linux Libertine" w:hAnsi="Linux Libertine"/>
          <w:szCs w:val="21"/>
        </w:rPr>
        <w:t>Clemenceau</w:t>
      </w:r>
      <w:r w:rsidR="00F05A79" w:rsidRPr="006E4902">
        <w:rPr>
          <w:rFonts w:ascii="Linux Libertine" w:hAnsi="Linux Libertine"/>
          <w:szCs w:val="21"/>
        </w:rPr>
        <w:t>, qui a accepté de l</w:t>
      </w:r>
      <w:r w:rsidR="00D3108E">
        <w:rPr>
          <w:rFonts w:ascii="Linux Libertine" w:hAnsi="Linux Libertine"/>
          <w:szCs w:val="21"/>
        </w:rPr>
        <w:t>’</w:t>
      </w:r>
      <w:r w:rsidR="00F05A79" w:rsidRPr="006E4902">
        <w:rPr>
          <w:rFonts w:ascii="Linux Libertine" w:hAnsi="Linux Libertine"/>
          <w:szCs w:val="21"/>
        </w:rPr>
        <w:t xml:space="preserve">argent pour financer son journal </w:t>
      </w:r>
      <w:r w:rsidR="00F05A79" w:rsidRPr="006E4902">
        <w:rPr>
          <w:rFonts w:ascii="Linux Libertine" w:hAnsi="Linux Libertine"/>
          <w:i/>
          <w:szCs w:val="21"/>
        </w:rPr>
        <w:t>L</w:t>
      </w:r>
      <w:r w:rsidR="00D3108E">
        <w:rPr>
          <w:rFonts w:ascii="Linux Libertine" w:hAnsi="Linux Libertine"/>
          <w:i/>
          <w:szCs w:val="21"/>
        </w:rPr>
        <w:t>’</w:t>
      </w:r>
      <w:r w:rsidR="00F05A79" w:rsidRPr="006E4902">
        <w:rPr>
          <w:rFonts w:ascii="Linux Libertine" w:hAnsi="Linux Libertine"/>
          <w:i/>
          <w:szCs w:val="21"/>
        </w:rPr>
        <w:t>Aurore</w:t>
      </w:r>
      <w:r w:rsidR="00F05A79" w:rsidRPr="006E4902">
        <w:rPr>
          <w:rFonts w:ascii="Linux Libertine" w:hAnsi="Linux Libertine"/>
          <w:szCs w:val="21"/>
        </w:rPr>
        <w:t xml:space="preserve">, </w:t>
      </w:r>
      <w:r w:rsidR="002A3111" w:rsidRPr="006E4902">
        <w:rPr>
          <w:rFonts w:ascii="Linux Libertine" w:hAnsi="Linux Libertine"/>
          <w:szCs w:val="21"/>
        </w:rPr>
        <w:t>et qui va d</w:t>
      </w:r>
      <w:r w:rsidR="002A3111" w:rsidRPr="006E4902">
        <w:rPr>
          <w:rFonts w:ascii="Linux Libertine" w:hAnsi="Linux Libertine"/>
          <w:szCs w:val="21"/>
        </w:rPr>
        <w:t>e</w:t>
      </w:r>
      <w:r w:rsidR="002A3111" w:rsidRPr="006E4902">
        <w:rPr>
          <w:rFonts w:ascii="Linux Libertine" w:hAnsi="Linux Libertine"/>
          <w:szCs w:val="21"/>
        </w:rPr>
        <w:t>voir s</w:t>
      </w:r>
      <w:r w:rsidR="00D3108E">
        <w:rPr>
          <w:rFonts w:ascii="Linux Libertine" w:hAnsi="Linux Libertine"/>
          <w:szCs w:val="21"/>
        </w:rPr>
        <w:t>’</w:t>
      </w:r>
      <w:r w:rsidR="002A3111" w:rsidRPr="006E4902">
        <w:rPr>
          <w:rFonts w:ascii="Linux Libertine" w:hAnsi="Linux Libertine"/>
          <w:szCs w:val="21"/>
        </w:rPr>
        <w:t xml:space="preserve">éclipser de la scène nationale </w:t>
      </w:r>
      <w:r w:rsidR="002925DA" w:rsidRPr="006E4902">
        <w:rPr>
          <w:rFonts w:ascii="Linux Libertine" w:hAnsi="Linux Libertine"/>
          <w:szCs w:val="21"/>
        </w:rPr>
        <w:t>à cause de ce scandale</w:t>
      </w:r>
      <w:r w:rsidR="007D4AA9" w:rsidRPr="006E4902">
        <w:rPr>
          <w:rFonts w:ascii="Linux Libertine" w:hAnsi="Linux Libertine"/>
          <w:szCs w:val="21"/>
        </w:rPr>
        <w:t xml:space="preserve">. </w:t>
      </w:r>
      <w:r w:rsidR="00992424" w:rsidRPr="006E4902">
        <w:rPr>
          <w:rFonts w:ascii="Linux Libertine" w:hAnsi="Linux Libertine"/>
          <w:szCs w:val="21"/>
        </w:rPr>
        <w:t xml:space="preserve">À travers leurs journaux </w:t>
      </w:r>
      <w:r w:rsidR="008B18A4" w:rsidRPr="006E4902">
        <w:rPr>
          <w:rFonts w:ascii="Linux Libertine" w:hAnsi="Linux Libertine"/>
          <w:szCs w:val="21"/>
        </w:rPr>
        <w:t xml:space="preserve">et leurs courants </w:t>
      </w:r>
      <w:r w:rsidR="00992424" w:rsidRPr="006E4902">
        <w:rPr>
          <w:rFonts w:ascii="Linux Libertine" w:hAnsi="Linux Libertine"/>
          <w:szCs w:val="21"/>
        </w:rPr>
        <w:t xml:space="preserve">respectifs, les trois </w:t>
      </w:r>
      <w:r w:rsidR="004D09A7" w:rsidRPr="006E4902">
        <w:rPr>
          <w:rFonts w:ascii="Linux Libertine" w:hAnsi="Linux Libertine"/>
          <w:szCs w:val="21"/>
        </w:rPr>
        <w:t>accusate</w:t>
      </w:r>
      <w:r w:rsidR="00992424" w:rsidRPr="006E4902">
        <w:rPr>
          <w:rFonts w:ascii="Linux Libertine" w:hAnsi="Linux Libertine"/>
          <w:szCs w:val="21"/>
        </w:rPr>
        <w:t>urs réclament</w:t>
      </w:r>
      <w:r w:rsidR="008B18A4" w:rsidRPr="006E4902">
        <w:rPr>
          <w:rFonts w:ascii="Linux Libertine" w:hAnsi="Linux Libertine"/>
          <w:szCs w:val="21"/>
        </w:rPr>
        <w:t xml:space="preserve"> « le coup de balai »</w:t>
      </w:r>
      <w:r w:rsidR="00AE0411" w:rsidRPr="006E4902">
        <w:rPr>
          <w:rFonts w:ascii="Linux Libertine" w:hAnsi="Linux Libertine"/>
          <w:szCs w:val="21"/>
        </w:rPr>
        <w:t> ; ce qu</w:t>
      </w:r>
      <w:r w:rsidR="00D3108E">
        <w:rPr>
          <w:rFonts w:ascii="Linux Libertine" w:hAnsi="Linux Libertine"/>
          <w:szCs w:val="21"/>
        </w:rPr>
        <w:t>’</w:t>
      </w:r>
      <w:r w:rsidR="00AE0411" w:rsidRPr="006E4902">
        <w:rPr>
          <w:rFonts w:ascii="Linux Libertine" w:hAnsi="Linux Libertine"/>
          <w:szCs w:val="21"/>
        </w:rPr>
        <w:t>ils appellent la fin de la « République des chéquards »</w:t>
      </w:r>
      <w:r w:rsidR="00B67F56" w:rsidRPr="006E4902">
        <w:rPr>
          <w:rFonts w:ascii="Linux Libertine" w:hAnsi="Linux Libertine"/>
          <w:szCs w:val="21"/>
        </w:rPr>
        <w:t>.</w:t>
      </w:r>
    </w:p>
    <w:p w:rsidR="00AB3211" w:rsidRPr="006E4902" w:rsidRDefault="005C6FF4" w:rsidP="00ED2D2E">
      <w:pPr>
        <w:ind w:firstLine="425"/>
        <w:rPr>
          <w:rFonts w:ascii="Linux Libertine" w:hAnsi="Linux Libertine"/>
          <w:szCs w:val="21"/>
        </w:rPr>
      </w:pPr>
      <w:r w:rsidRPr="006E4902">
        <w:rPr>
          <w:rFonts w:ascii="Linux Libertine" w:hAnsi="Linux Libertine"/>
          <w:szCs w:val="21"/>
        </w:rPr>
        <w:t>La crise boulangiste puis le canal de Panama ont des répercussions très importantes, n</w:t>
      </w:r>
      <w:r w:rsidRPr="006E4902">
        <w:rPr>
          <w:rFonts w:ascii="Linux Libertine" w:hAnsi="Linux Libertine"/>
          <w:szCs w:val="21"/>
        </w:rPr>
        <w:t>o</w:t>
      </w:r>
      <w:r w:rsidRPr="006E4902">
        <w:rPr>
          <w:rFonts w:ascii="Linux Libertine" w:hAnsi="Linux Libertine"/>
          <w:szCs w:val="21"/>
        </w:rPr>
        <w:t xml:space="preserve">tamment sur les élections législatives de 1893. </w:t>
      </w:r>
      <w:r w:rsidR="00FE3478" w:rsidRPr="006E4902">
        <w:rPr>
          <w:rFonts w:ascii="Linux Libertine" w:hAnsi="Linux Libertine"/>
          <w:szCs w:val="21"/>
        </w:rPr>
        <w:t xml:space="preserve">On constate une très forte abstention </w:t>
      </w:r>
      <w:r w:rsidR="00183FA0" w:rsidRPr="006E4902">
        <w:rPr>
          <w:rFonts w:ascii="Linux Libertine" w:hAnsi="Linux Libertine"/>
          <w:szCs w:val="21"/>
        </w:rPr>
        <w:t>(</w:t>
      </w:r>
      <w:r w:rsidR="002E3D9C" w:rsidRPr="006E4902">
        <w:rPr>
          <w:rFonts w:ascii="Linux Libertine" w:hAnsi="Linux Libertine"/>
          <w:szCs w:val="21"/>
        </w:rPr>
        <w:t>on d</w:t>
      </w:r>
      <w:r w:rsidR="002E3D9C" w:rsidRPr="006E4902">
        <w:rPr>
          <w:rFonts w:ascii="Linux Libertine" w:hAnsi="Linux Libertine"/>
          <w:szCs w:val="21"/>
        </w:rPr>
        <w:t>é</w:t>
      </w:r>
      <w:r w:rsidR="002E3D9C" w:rsidRPr="006E4902">
        <w:rPr>
          <w:rFonts w:ascii="Linux Libertine" w:hAnsi="Linux Libertine"/>
          <w:szCs w:val="21"/>
        </w:rPr>
        <w:t xml:space="preserve">passe les </w:t>
      </w:r>
      <w:r w:rsidR="00183FA0" w:rsidRPr="006E4902">
        <w:rPr>
          <w:rFonts w:ascii="Linux Libertine" w:hAnsi="Linux Libertine"/>
          <w:szCs w:val="21"/>
        </w:rPr>
        <w:t>25</w:t>
      </w:r>
      <w:r w:rsidR="00183FA0" w:rsidRPr="006E4902">
        <w:rPr>
          <w:rFonts w:ascii="Linux Libertine" w:hAnsi="Linux Libertine"/>
          <w:szCs w:val="21"/>
          <w:vertAlign w:val="subscript"/>
        </w:rPr>
        <w:t> </w:t>
      </w:r>
      <w:r w:rsidR="002E3D9C" w:rsidRPr="006E4902">
        <w:rPr>
          <w:rFonts w:ascii="Linux Libertine" w:hAnsi="Linux Libertine"/>
          <w:szCs w:val="21"/>
        </w:rPr>
        <w:t>% d</w:t>
      </w:r>
      <w:r w:rsidR="00D3108E">
        <w:rPr>
          <w:rFonts w:ascii="Linux Libertine" w:hAnsi="Linux Libertine"/>
          <w:szCs w:val="21"/>
        </w:rPr>
        <w:t>’</w:t>
      </w:r>
      <w:r w:rsidR="002E3D9C" w:rsidRPr="006E4902">
        <w:rPr>
          <w:rFonts w:ascii="Linux Libertine" w:hAnsi="Linux Libertine"/>
          <w:szCs w:val="21"/>
        </w:rPr>
        <w:t>abstentionnistes, ce qui est très important pour l</w:t>
      </w:r>
      <w:r w:rsidR="00D3108E">
        <w:rPr>
          <w:rFonts w:ascii="Linux Libertine" w:hAnsi="Linux Libertine"/>
          <w:szCs w:val="21"/>
        </w:rPr>
        <w:t>’</w:t>
      </w:r>
      <w:r w:rsidR="002E3D9C" w:rsidRPr="006E4902">
        <w:rPr>
          <w:rFonts w:ascii="Linux Libertine" w:hAnsi="Linux Libertine"/>
          <w:szCs w:val="21"/>
        </w:rPr>
        <w:t>époque).</w:t>
      </w:r>
      <w:r w:rsidR="00206EFF" w:rsidRPr="006E4902">
        <w:rPr>
          <w:rFonts w:ascii="Linux Libertine" w:hAnsi="Linux Libertine"/>
          <w:szCs w:val="21"/>
        </w:rPr>
        <w:t xml:space="preserve"> On a surtout la d</w:t>
      </w:r>
      <w:r w:rsidR="00206EFF" w:rsidRPr="006E4902">
        <w:rPr>
          <w:rFonts w:ascii="Linux Libertine" w:hAnsi="Linux Libertine"/>
          <w:szCs w:val="21"/>
        </w:rPr>
        <w:t>é</w:t>
      </w:r>
      <w:r w:rsidR="00206EFF" w:rsidRPr="006E4902">
        <w:rPr>
          <w:rFonts w:ascii="Linux Libertine" w:hAnsi="Linux Libertine"/>
          <w:szCs w:val="21"/>
        </w:rPr>
        <w:t xml:space="preserve">faite </w:t>
      </w:r>
      <w:r w:rsidR="00B16801" w:rsidRPr="006E4902">
        <w:rPr>
          <w:rFonts w:ascii="Linux Libertine" w:hAnsi="Linux Libertine"/>
          <w:szCs w:val="21"/>
        </w:rPr>
        <w:t xml:space="preserve">personnelle </w:t>
      </w:r>
      <w:r w:rsidR="00206EFF" w:rsidRPr="006E4902">
        <w:rPr>
          <w:rFonts w:ascii="Linux Libertine" w:hAnsi="Linux Libertine"/>
          <w:szCs w:val="21"/>
        </w:rPr>
        <w:t>des grandes figures de l</w:t>
      </w:r>
      <w:r w:rsidR="00D3108E">
        <w:rPr>
          <w:rFonts w:ascii="Linux Libertine" w:hAnsi="Linux Libertine"/>
          <w:szCs w:val="21"/>
        </w:rPr>
        <w:t>’</w:t>
      </w:r>
      <w:r w:rsidR="00206EFF" w:rsidRPr="006E4902">
        <w:rPr>
          <w:rFonts w:ascii="Linux Libertine" w:hAnsi="Linux Libertine"/>
          <w:szCs w:val="21"/>
        </w:rPr>
        <w:t>opportunisme</w:t>
      </w:r>
      <w:r w:rsidR="00594294" w:rsidRPr="006E4902">
        <w:rPr>
          <w:rFonts w:ascii="Linux Libertine" w:hAnsi="Linux Libertine"/>
          <w:szCs w:val="21"/>
        </w:rPr>
        <w:t>, remplacé</w:t>
      </w:r>
      <w:r w:rsidR="00EC5348" w:rsidRPr="006E4902">
        <w:rPr>
          <w:rFonts w:ascii="Linux Libertine" w:hAnsi="Linux Libertine"/>
          <w:szCs w:val="21"/>
        </w:rPr>
        <w:t>e</w:t>
      </w:r>
      <w:r w:rsidR="00594294" w:rsidRPr="006E4902">
        <w:rPr>
          <w:rFonts w:ascii="Linux Libertine" w:hAnsi="Linux Libertine"/>
          <w:szCs w:val="21"/>
        </w:rPr>
        <w:t>s par une nouvelle génér</w:t>
      </w:r>
      <w:r w:rsidR="00594294" w:rsidRPr="006E4902">
        <w:rPr>
          <w:rFonts w:ascii="Linux Libertine" w:hAnsi="Linux Libertine"/>
          <w:szCs w:val="21"/>
        </w:rPr>
        <w:t>a</w:t>
      </w:r>
      <w:r w:rsidR="00594294" w:rsidRPr="006E4902">
        <w:rPr>
          <w:rFonts w:ascii="Linux Libertine" w:hAnsi="Linux Libertine"/>
          <w:szCs w:val="21"/>
        </w:rPr>
        <w:t>tion de républ</w:t>
      </w:r>
      <w:r w:rsidR="00594294" w:rsidRPr="006E4902">
        <w:rPr>
          <w:rFonts w:ascii="Linux Libertine" w:hAnsi="Linux Libertine"/>
          <w:szCs w:val="21"/>
        </w:rPr>
        <w:t>i</w:t>
      </w:r>
      <w:r w:rsidR="00594294" w:rsidRPr="006E4902">
        <w:rPr>
          <w:rFonts w:ascii="Linux Libertine" w:hAnsi="Linux Libertine"/>
          <w:szCs w:val="21"/>
        </w:rPr>
        <w:t>cains modérés que les historiens ont appelé les "progressistes"</w:t>
      </w:r>
      <w:r w:rsidR="00766EF7" w:rsidRPr="006E4902">
        <w:rPr>
          <w:rFonts w:ascii="Linux Libertine" w:hAnsi="Linux Libertine"/>
          <w:szCs w:val="21"/>
        </w:rPr>
        <w:t xml:space="preserve"> : Paul Deschanel, </w:t>
      </w:r>
      <w:r w:rsidR="00851603" w:rsidRPr="006E4902">
        <w:rPr>
          <w:rFonts w:ascii="Linux Libertine" w:hAnsi="Linux Libertine"/>
          <w:szCs w:val="21"/>
        </w:rPr>
        <w:t xml:space="preserve">Louis Barthou, </w:t>
      </w:r>
      <w:r w:rsidR="0097286C" w:rsidRPr="006E4902">
        <w:rPr>
          <w:rFonts w:ascii="Linux Libertine" w:hAnsi="Linux Libertine"/>
          <w:szCs w:val="21"/>
        </w:rPr>
        <w:t>Théophile Delcassé, Raymond Poincaré</w:t>
      </w:r>
      <w:r w:rsidR="00C32423" w:rsidRPr="006E4902">
        <w:rPr>
          <w:rFonts w:ascii="Linux Libertine" w:hAnsi="Linux Libertine"/>
          <w:szCs w:val="21"/>
        </w:rPr>
        <w:t>…</w:t>
      </w:r>
    </w:p>
    <w:p w:rsidR="00C32423" w:rsidRPr="006E4902" w:rsidRDefault="00C32423" w:rsidP="00ED2D2E">
      <w:pPr>
        <w:ind w:firstLine="312"/>
        <w:rPr>
          <w:rFonts w:ascii="Linux Libertine" w:hAnsi="Linux Libertine"/>
          <w:szCs w:val="21"/>
        </w:rPr>
      </w:pPr>
      <w:r w:rsidRPr="006E4902">
        <w:rPr>
          <w:rFonts w:ascii="Linux Libertine" w:hAnsi="Linux Libertine"/>
          <w:szCs w:val="21"/>
        </w:rPr>
        <w:t>Qu</w:t>
      </w:r>
      <w:r w:rsidR="00D3108E">
        <w:rPr>
          <w:rFonts w:ascii="Linux Libertine" w:hAnsi="Linux Libertine"/>
          <w:szCs w:val="21"/>
        </w:rPr>
        <w:t>’</w:t>
      </w:r>
      <w:r w:rsidRPr="006E4902">
        <w:rPr>
          <w:rFonts w:ascii="Linux Libertine" w:hAnsi="Linux Libertine"/>
          <w:szCs w:val="21"/>
        </w:rPr>
        <w:t xml:space="preserve">est-ce que le progressisme ? </w:t>
      </w:r>
      <w:r w:rsidR="002C4905" w:rsidRPr="006E4902">
        <w:rPr>
          <w:rFonts w:ascii="Linux Libertine" w:hAnsi="Linux Libertine"/>
          <w:szCs w:val="21"/>
        </w:rPr>
        <w:t>C</w:t>
      </w:r>
      <w:r w:rsidR="00D3108E">
        <w:rPr>
          <w:rFonts w:ascii="Linux Libertine" w:hAnsi="Linux Libertine"/>
          <w:szCs w:val="21"/>
        </w:rPr>
        <w:t>’</w:t>
      </w:r>
      <w:r w:rsidR="002C4905" w:rsidRPr="006E4902">
        <w:rPr>
          <w:rFonts w:ascii="Linux Libertine" w:hAnsi="Linux Libertine"/>
          <w:szCs w:val="21"/>
        </w:rPr>
        <w:t>est un opportunisme qui a davantage de la fibre sociale. Ce sont les oppor</w:t>
      </w:r>
      <w:r w:rsidR="00537A8E" w:rsidRPr="006E4902">
        <w:rPr>
          <w:rFonts w:ascii="Linux Libertine" w:hAnsi="Linux Libertine"/>
          <w:szCs w:val="21"/>
        </w:rPr>
        <w:t>tunistes qui vont faire adopter en France la première législation sociale</w:t>
      </w:r>
      <w:r w:rsidR="00215E98" w:rsidRPr="006E4902">
        <w:rPr>
          <w:rFonts w:ascii="Linux Libertine" w:hAnsi="Linux Libertine"/>
          <w:szCs w:val="21"/>
        </w:rPr>
        <w:t> : travail des femmes, législation sur les accidents du travail</w:t>
      </w:r>
      <w:r w:rsidR="006F5E6B" w:rsidRPr="006E4902">
        <w:rPr>
          <w:rFonts w:ascii="Linux Libertine" w:hAnsi="Linux Libertine"/>
          <w:szCs w:val="21"/>
        </w:rPr>
        <w:t>, sur l</w:t>
      </w:r>
      <w:r w:rsidR="00D3108E">
        <w:rPr>
          <w:rFonts w:ascii="Linux Libertine" w:hAnsi="Linux Libertine"/>
          <w:szCs w:val="21"/>
        </w:rPr>
        <w:t>’</w:t>
      </w:r>
      <w:r w:rsidR="006F5E6B" w:rsidRPr="006E4902">
        <w:rPr>
          <w:rFonts w:ascii="Linux Libertine" w:hAnsi="Linux Libertine"/>
          <w:szCs w:val="21"/>
        </w:rPr>
        <w:t>enseignement professionnel</w:t>
      </w:r>
      <w:r w:rsidR="00847F53" w:rsidRPr="006E4902">
        <w:rPr>
          <w:rFonts w:ascii="Linux Libertine" w:hAnsi="Linux Libertine"/>
          <w:szCs w:val="21"/>
        </w:rPr>
        <w:t>. Mais les pr</w:t>
      </w:r>
      <w:r w:rsidR="00847F53" w:rsidRPr="006E4902">
        <w:rPr>
          <w:rFonts w:ascii="Linux Libertine" w:hAnsi="Linux Libertine"/>
          <w:szCs w:val="21"/>
        </w:rPr>
        <w:t>o</w:t>
      </w:r>
      <w:r w:rsidR="00847F53" w:rsidRPr="006E4902">
        <w:rPr>
          <w:rFonts w:ascii="Linux Libertine" w:hAnsi="Linux Libertine"/>
          <w:szCs w:val="21"/>
        </w:rPr>
        <w:t>gressistes sont un courant modérément social car ces mesures seront très loin de répondre aux aspirations du monde ouvrier.</w:t>
      </w:r>
    </w:p>
    <w:p w:rsidR="00B74591" w:rsidRPr="00B66454" w:rsidRDefault="00B66454" w:rsidP="00A904FB">
      <w:pPr>
        <w:pStyle w:val="Titre4"/>
      </w:pPr>
      <w:bookmarkStart w:id="33" w:name="_Ref277232653"/>
      <w:r>
        <w:t>Le moment "terroriste" (1892-1897)</w:t>
      </w:r>
      <w:bookmarkEnd w:id="33"/>
    </w:p>
    <w:p w:rsidR="00D37C0A" w:rsidRPr="006E4902" w:rsidRDefault="00D00090" w:rsidP="00447849">
      <w:pPr>
        <w:ind w:firstLine="425"/>
        <w:rPr>
          <w:rFonts w:ascii="Linux Libertine" w:hAnsi="Linux Libertine"/>
          <w:szCs w:val="21"/>
        </w:rPr>
      </w:pPr>
      <w:r w:rsidRPr="006E4902">
        <w:rPr>
          <w:rFonts w:ascii="Linux Libertine" w:hAnsi="Linux Libertine"/>
          <w:szCs w:val="21"/>
        </w:rPr>
        <w:t>Le problème des progressistes est qu</w:t>
      </w:r>
      <w:r w:rsidR="00D3108E">
        <w:rPr>
          <w:rFonts w:ascii="Linux Libertine" w:hAnsi="Linux Libertine"/>
          <w:szCs w:val="21"/>
        </w:rPr>
        <w:t>’</w:t>
      </w:r>
      <w:r w:rsidRPr="006E4902">
        <w:rPr>
          <w:rFonts w:ascii="Linux Libertine" w:hAnsi="Linux Libertine"/>
          <w:szCs w:val="21"/>
        </w:rPr>
        <w:t>ils vont être confrontés entre 1892 et 1894 à ce que les historiens appellent le moment "terroriste"</w:t>
      </w:r>
      <w:r w:rsidR="005E36C1" w:rsidRPr="006E4902">
        <w:rPr>
          <w:rFonts w:ascii="Linux Libertine" w:hAnsi="Linux Libertine"/>
          <w:szCs w:val="21"/>
        </w:rPr>
        <w:t>, à savoir que l</w:t>
      </w:r>
      <w:r w:rsidR="00D3108E">
        <w:rPr>
          <w:rFonts w:ascii="Linux Libertine" w:hAnsi="Linux Libertine"/>
          <w:szCs w:val="21"/>
        </w:rPr>
        <w:t>’</w:t>
      </w:r>
      <w:r w:rsidR="005E36C1" w:rsidRPr="006E4902">
        <w:rPr>
          <w:rFonts w:ascii="Linux Libertine" w:hAnsi="Linux Libertine"/>
          <w:szCs w:val="21"/>
        </w:rPr>
        <w:t>envoi de l</w:t>
      </w:r>
      <w:r w:rsidR="00D3108E">
        <w:rPr>
          <w:rFonts w:ascii="Linux Libertine" w:hAnsi="Linux Libertine"/>
          <w:szCs w:val="21"/>
        </w:rPr>
        <w:t>’</w:t>
      </w:r>
      <w:r w:rsidR="005E36C1" w:rsidRPr="006E4902">
        <w:rPr>
          <w:rFonts w:ascii="Linux Libertine" w:hAnsi="Linux Libertine"/>
          <w:szCs w:val="21"/>
        </w:rPr>
        <w:t xml:space="preserve">armée pour arrêter une </w:t>
      </w:r>
      <w:r w:rsidR="00B71E1C" w:rsidRPr="006E4902">
        <w:rPr>
          <w:rFonts w:ascii="Linux Libertine" w:hAnsi="Linux Libertine"/>
          <w:szCs w:val="21"/>
        </w:rPr>
        <w:t>manifestation</w:t>
      </w:r>
      <w:r w:rsidR="005E36C1" w:rsidRPr="006E4902">
        <w:rPr>
          <w:rFonts w:ascii="Linux Libertine" w:hAnsi="Linux Libertine"/>
          <w:szCs w:val="21"/>
        </w:rPr>
        <w:t xml:space="preserve"> ouvrière le 1</w:t>
      </w:r>
      <w:r w:rsidR="005E36C1" w:rsidRPr="006E4902">
        <w:rPr>
          <w:rFonts w:ascii="Linux Libertine" w:hAnsi="Linux Libertine"/>
          <w:szCs w:val="21"/>
          <w:vertAlign w:val="superscript"/>
        </w:rPr>
        <w:t>er</w:t>
      </w:r>
      <w:r w:rsidR="005E36C1" w:rsidRPr="006E4902">
        <w:rPr>
          <w:rFonts w:ascii="Linux Libertine" w:hAnsi="Linux Libertine"/>
          <w:szCs w:val="21"/>
        </w:rPr>
        <w:t xml:space="preserve"> mai 1891 lors de</w:t>
      </w:r>
      <w:r w:rsidR="00B71E1C" w:rsidRPr="006E4902">
        <w:rPr>
          <w:rFonts w:ascii="Linux Libertine" w:hAnsi="Linux Libertine"/>
          <w:szCs w:val="21"/>
        </w:rPr>
        <w:t xml:space="preserve">s incidents </w:t>
      </w:r>
      <w:r w:rsidR="005E36C1" w:rsidRPr="006E4902">
        <w:rPr>
          <w:rFonts w:ascii="Linux Libertine" w:hAnsi="Linux Libertine"/>
          <w:szCs w:val="21"/>
        </w:rPr>
        <w:t>de Fournies va radicaliser la mo</w:t>
      </w:r>
      <w:r w:rsidR="005E36C1" w:rsidRPr="006E4902">
        <w:rPr>
          <w:rFonts w:ascii="Linux Libertine" w:hAnsi="Linux Libertine"/>
          <w:szCs w:val="21"/>
        </w:rPr>
        <w:t>u</w:t>
      </w:r>
      <w:r w:rsidR="005E36C1" w:rsidRPr="006E4902">
        <w:rPr>
          <w:rFonts w:ascii="Linux Libertine" w:hAnsi="Linux Libertine"/>
          <w:szCs w:val="21"/>
        </w:rPr>
        <w:t>vance ana</w:t>
      </w:r>
      <w:r w:rsidR="005E36C1" w:rsidRPr="006E4902">
        <w:rPr>
          <w:rFonts w:ascii="Linux Libertine" w:hAnsi="Linux Libertine"/>
          <w:szCs w:val="21"/>
        </w:rPr>
        <w:t>r</w:t>
      </w:r>
      <w:r w:rsidR="005E36C1" w:rsidRPr="006E4902">
        <w:rPr>
          <w:rFonts w:ascii="Linux Libertine" w:hAnsi="Linux Libertine"/>
          <w:szCs w:val="21"/>
        </w:rPr>
        <w:t>chiste.</w:t>
      </w:r>
    </w:p>
    <w:p w:rsidR="00CB3FAF" w:rsidRPr="006E4902" w:rsidRDefault="009E5051" w:rsidP="00447849">
      <w:pPr>
        <w:ind w:firstLine="425"/>
        <w:rPr>
          <w:rFonts w:ascii="Linux Libertine" w:hAnsi="Linux Libertine"/>
          <w:szCs w:val="21"/>
        </w:rPr>
      </w:pPr>
      <w:r w:rsidRPr="006E4902">
        <w:rPr>
          <w:rFonts w:ascii="Linux Libertine" w:hAnsi="Linux Libertine"/>
          <w:szCs w:val="21"/>
        </w:rPr>
        <w:t>Le premier qui passe à l</w:t>
      </w:r>
      <w:r w:rsidR="00D3108E">
        <w:rPr>
          <w:rFonts w:ascii="Linux Libertine" w:hAnsi="Linux Libertine"/>
          <w:szCs w:val="21"/>
        </w:rPr>
        <w:t>’</w:t>
      </w:r>
      <w:r w:rsidRPr="006E4902">
        <w:rPr>
          <w:rFonts w:ascii="Linux Libertine" w:hAnsi="Linux Libertine"/>
          <w:szCs w:val="21"/>
        </w:rPr>
        <w:t xml:space="preserve">acte est </w:t>
      </w:r>
      <w:r w:rsidR="001A5481" w:rsidRPr="006E4902">
        <w:rPr>
          <w:rFonts w:ascii="Linux Libertine" w:hAnsi="Linux Libertine"/>
          <w:szCs w:val="21"/>
        </w:rPr>
        <w:t xml:space="preserve">le militant anarchiste </w:t>
      </w:r>
      <w:r w:rsidR="004A76E2" w:rsidRPr="006E4902">
        <w:rPr>
          <w:rFonts w:ascii="Linux Libertine" w:hAnsi="Linux Libertine"/>
          <w:szCs w:val="21"/>
        </w:rPr>
        <w:t xml:space="preserve">Ravachol, qui veut « balayer cette société pourrie », </w:t>
      </w:r>
      <w:r w:rsidR="0080657C" w:rsidRPr="006E4902">
        <w:rPr>
          <w:rFonts w:ascii="Linux Libertine" w:hAnsi="Linux Libertine"/>
          <w:szCs w:val="21"/>
        </w:rPr>
        <w:t xml:space="preserve">et qui fait sauter quatre </w:t>
      </w:r>
      <w:r w:rsidR="00ED3B76" w:rsidRPr="006E4902">
        <w:rPr>
          <w:rFonts w:ascii="Linux Libertine" w:hAnsi="Linux Libertine"/>
          <w:szCs w:val="21"/>
        </w:rPr>
        <w:t xml:space="preserve">bombes dans des </w:t>
      </w:r>
      <w:r w:rsidR="0080657C" w:rsidRPr="006E4902">
        <w:rPr>
          <w:rFonts w:ascii="Linux Libertine" w:hAnsi="Linux Libertine"/>
          <w:szCs w:val="21"/>
        </w:rPr>
        <w:t>immeubles</w:t>
      </w:r>
      <w:r w:rsidR="005D55CE" w:rsidRPr="006E4902">
        <w:rPr>
          <w:rFonts w:ascii="Linux Libertine" w:hAnsi="Linux Libertine"/>
          <w:szCs w:val="21"/>
        </w:rPr>
        <w:t xml:space="preserve"> parisiens en 1892.</w:t>
      </w:r>
      <w:r w:rsidR="004F75D4" w:rsidRPr="006E4902">
        <w:rPr>
          <w:rFonts w:ascii="Linux Libertine" w:hAnsi="Linux Libertine"/>
          <w:szCs w:val="21"/>
        </w:rPr>
        <w:t xml:space="preserve"> C</w:t>
      </w:r>
      <w:r w:rsidR="00D3108E">
        <w:rPr>
          <w:rFonts w:ascii="Linux Libertine" w:hAnsi="Linux Libertine"/>
          <w:szCs w:val="21"/>
        </w:rPr>
        <w:t>’</w:t>
      </w:r>
      <w:r w:rsidR="004F75D4" w:rsidRPr="006E4902">
        <w:rPr>
          <w:rFonts w:ascii="Linux Libertine" w:hAnsi="Linux Libertine"/>
          <w:szCs w:val="21"/>
        </w:rPr>
        <w:t>est le premier acte du début d</w:t>
      </w:r>
      <w:r w:rsidR="00D3108E">
        <w:rPr>
          <w:rFonts w:ascii="Linux Libertine" w:hAnsi="Linux Libertine"/>
          <w:szCs w:val="21"/>
        </w:rPr>
        <w:t>’</w:t>
      </w:r>
      <w:r w:rsidR="004F75D4" w:rsidRPr="006E4902">
        <w:rPr>
          <w:rFonts w:ascii="Linux Libertine" w:hAnsi="Linux Libertine"/>
          <w:szCs w:val="21"/>
        </w:rPr>
        <w:t>une c</w:t>
      </w:r>
      <w:r w:rsidR="0060085E" w:rsidRPr="006E4902">
        <w:rPr>
          <w:rFonts w:ascii="Linux Libertine" w:hAnsi="Linux Libertine"/>
          <w:szCs w:val="21"/>
        </w:rPr>
        <w:t>a</w:t>
      </w:r>
      <w:r w:rsidR="004F75D4" w:rsidRPr="006E4902">
        <w:rPr>
          <w:rFonts w:ascii="Linux Libertine" w:hAnsi="Linux Libertine"/>
          <w:szCs w:val="21"/>
        </w:rPr>
        <w:t xml:space="preserve">mpagne </w:t>
      </w:r>
      <w:r w:rsidR="00E31A08" w:rsidRPr="006E4902">
        <w:rPr>
          <w:rFonts w:ascii="Linux Libertine" w:hAnsi="Linux Libertine"/>
          <w:szCs w:val="21"/>
        </w:rPr>
        <w:t>d</w:t>
      </w:r>
      <w:r w:rsidR="00D3108E">
        <w:rPr>
          <w:rFonts w:ascii="Linux Libertine" w:hAnsi="Linux Libertine"/>
          <w:szCs w:val="21"/>
        </w:rPr>
        <w:t>’</w:t>
      </w:r>
      <w:r w:rsidR="00E31A08" w:rsidRPr="006E4902">
        <w:rPr>
          <w:rFonts w:ascii="Linux Libertine" w:hAnsi="Linux Libertine"/>
          <w:szCs w:val="21"/>
        </w:rPr>
        <w:t xml:space="preserve">attentats </w:t>
      </w:r>
      <w:r w:rsidR="004F75D4" w:rsidRPr="006E4902">
        <w:rPr>
          <w:rFonts w:ascii="Linux Libertine" w:hAnsi="Linux Libertine"/>
          <w:szCs w:val="21"/>
        </w:rPr>
        <w:t>anarchiste</w:t>
      </w:r>
      <w:r w:rsidR="00E31A08" w:rsidRPr="006E4902">
        <w:rPr>
          <w:rFonts w:ascii="Linux Libertine" w:hAnsi="Linux Libertine"/>
          <w:szCs w:val="21"/>
        </w:rPr>
        <w:t>s</w:t>
      </w:r>
      <w:r w:rsidR="004F75D4" w:rsidRPr="006E4902">
        <w:rPr>
          <w:rFonts w:ascii="Linux Libertine" w:hAnsi="Linux Libertine"/>
          <w:szCs w:val="21"/>
        </w:rPr>
        <w:t xml:space="preserve"> </w:t>
      </w:r>
      <w:r w:rsidR="0031454A" w:rsidRPr="006E4902">
        <w:rPr>
          <w:rFonts w:ascii="Linux Libertine" w:hAnsi="Linux Libertine"/>
          <w:szCs w:val="21"/>
        </w:rPr>
        <w:t xml:space="preserve">qui vont frapper </w:t>
      </w:r>
      <w:r w:rsidR="00583F9E" w:rsidRPr="006E4902">
        <w:rPr>
          <w:rFonts w:ascii="Linux Libertine" w:hAnsi="Linux Libertine"/>
          <w:szCs w:val="21"/>
        </w:rPr>
        <w:t xml:space="preserve">de stupeur </w:t>
      </w:r>
      <w:r w:rsidR="0031454A" w:rsidRPr="006E4902">
        <w:rPr>
          <w:rFonts w:ascii="Linux Libertine" w:hAnsi="Linux Libertine"/>
          <w:szCs w:val="21"/>
        </w:rPr>
        <w:t>l</w:t>
      </w:r>
      <w:r w:rsidR="00D3108E">
        <w:rPr>
          <w:rFonts w:ascii="Linux Libertine" w:hAnsi="Linux Libertine"/>
          <w:szCs w:val="21"/>
        </w:rPr>
        <w:t>’</w:t>
      </w:r>
      <w:r w:rsidR="0031454A" w:rsidRPr="006E4902">
        <w:rPr>
          <w:rFonts w:ascii="Linux Libertine" w:hAnsi="Linux Libertine"/>
          <w:szCs w:val="21"/>
        </w:rPr>
        <w:t>opinion.</w:t>
      </w:r>
    </w:p>
    <w:p w:rsidR="00583F9E" w:rsidRPr="006E4902" w:rsidRDefault="00F2030D" w:rsidP="00447849">
      <w:pPr>
        <w:ind w:firstLine="425"/>
        <w:rPr>
          <w:rFonts w:ascii="Linux Libertine" w:hAnsi="Linux Libertine"/>
          <w:szCs w:val="21"/>
        </w:rPr>
      </w:pPr>
      <w:r w:rsidRPr="006E4902">
        <w:rPr>
          <w:rFonts w:ascii="Linux Libertine" w:hAnsi="Linux Libertine"/>
          <w:szCs w:val="21"/>
        </w:rPr>
        <w:t>Le deuxième militant est Auguste Vaillant</w:t>
      </w:r>
      <w:r w:rsidR="00073791" w:rsidRPr="006E4902">
        <w:rPr>
          <w:rFonts w:ascii="Linux Libertine" w:hAnsi="Linux Libertine"/>
          <w:szCs w:val="21"/>
        </w:rPr>
        <w:t xml:space="preserve"> qui, le 9 décembre 1893, </w:t>
      </w:r>
      <w:r w:rsidR="001303F1" w:rsidRPr="006E4902">
        <w:rPr>
          <w:rFonts w:ascii="Linux Libertine" w:hAnsi="Linux Libertine"/>
          <w:szCs w:val="21"/>
        </w:rPr>
        <w:t>depuis la tribune p</w:t>
      </w:r>
      <w:r w:rsidR="001303F1" w:rsidRPr="006E4902">
        <w:rPr>
          <w:rFonts w:ascii="Linux Libertine" w:hAnsi="Linux Libertine"/>
          <w:szCs w:val="21"/>
        </w:rPr>
        <w:t>u</w:t>
      </w:r>
      <w:r w:rsidR="001303F1" w:rsidRPr="006E4902">
        <w:rPr>
          <w:rFonts w:ascii="Linux Libertine" w:hAnsi="Linux Libertine"/>
          <w:szCs w:val="21"/>
        </w:rPr>
        <w:t xml:space="preserve">blique, </w:t>
      </w:r>
      <w:r w:rsidR="00073791" w:rsidRPr="006E4902">
        <w:rPr>
          <w:rFonts w:ascii="Linux Libertine" w:hAnsi="Linux Libertine"/>
          <w:szCs w:val="21"/>
        </w:rPr>
        <w:t xml:space="preserve">lance une bombe </w:t>
      </w:r>
      <w:r w:rsidR="009B154A" w:rsidRPr="006E4902">
        <w:rPr>
          <w:rFonts w:ascii="Linux Libertine" w:hAnsi="Linux Libertine"/>
          <w:szCs w:val="21"/>
        </w:rPr>
        <w:t>dans l</w:t>
      </w:r>
      <w:r w:rsidR="00D3108E">
        <w:rPr>
          <w:rFonts w:ascii="Linux Libertine" w:hAnsi="Linux Libertine"/>
          <w:szCs w:val="21"/>
        </w:rPr>
        <w:t>’</w:t>
      </w:r>
      <w:r w:rsidR="009B154A" w:rsidRPr="006E4902">
        <w:rPr>
          <w:rFonts w:ascii="Linux Libertine" w:hAnsi="Linux Libertine"/>
          <w:szCs w:val="21"/>
        </w:rPr>
        <w:t xml:space="preserve">hémicycle </w:t>
      </w:r>
      <w:r w:rsidR="00073791" w:rsidRPr="006E4902">
        <w:rPr>
          <w:rFonts w:ascii="Linux Libertine" w:hAnsi="Linux Libertine"/>
          <w:szCs w:val="21"/>
        </w:rPr>
        <w:t>sur les députés en pleine séance (publique)</w:t>
      </w:r>
      <w:r w:rsidR="009B154A" w:rsidRPr="006E4902">
        <w:rPr>
          <w:rFonts w:ascii="Linux Libertine" w:hAnsi="Linux Libertine"/>
          <w:szCs w:val="21"/>
        </w:rPr>
        <w:t>, sur ceux qu</w:t>
      </w:r>
      <w:r w:rsidR="00D3108E">
        <w:rPr>
          <w:rFonts w:ascii="Linux Libertine" w:hAnsi="Linux Libertine"/>
          <w:szCs w:val="21"/>
        </w:rPr>
        <w:t>’</w:t>
      </w:r>
      <w:r w:rsidR="009B154A" w:rsidRPr="006E4902">
        <w:rPr>
          <w:rFonts w:ascii="Linux Libertine" w:hAnsi="Linux Libertine"/>
          <w:szCs w:val="21"/>
        </w:rPr>
        <w:t>ils appellent les « </w:t>
      </w:r>
      <w:r w:rsidR="00235185" w:rsidRPr="006E4902">
        <w:rPr>
          <w:rFonts w:ascii="Linux Libertine" w:hAnsi="Linux Libertine"/>
          <w:szCs w:val="21"/>
        </w:rPr>
        <w:t>bouffe-galettes de l</w:t>
      </w:r>
      <w:r w:rsidR="00D3108E">
        <w:rPr>
          <w:rFonts w:ascii="Linux Libertine" w:hAnsi="Linux Libertine"/>
          <w:szCs w:val="21"/>
        </w:rPr>
        <w:t>’</w:t>
      </w:r>
      <w:r w:rsidR="00235185" w:rsidRPr="006E4902">
        <w:rPr>
          <w:rFonts w:ascii="Linux Libertine" w:hAnsi="Linux Libertine"/>
          <w:szCs w:val="21"/>
        </w:rPr>
        <w:t>aquarium »</w:t>
      </w:r>
      <w:r w:rsidR="00311031" w:rsidRPr="006E4902">
        <w:rPr>
          <w:rFonts w:ascii="Linux Libertine" w:hAnsi="Linux Libertine"/>
          <w:szCs w:val="21"/>
        </w:rPr>
        <w:t>.</w:t>
      </w:r>
      <w:r w:rsidR="00BE3B24" w:rsidRPr="006E4902">
        <w:rPr>
          <w:rFonts w:ascii="Linux Libertine" w:hAnsi="Linux Libertine"/>
          <w:szCs w:val="21"/>
        </w:rPr>
        <w:t xml:space="preserve"> C</w:t>
      </w:r>
      <w:r w:rsidR="00D3108E">
        <w:rPr>
          <w:rFonts w:ascii="Linux Libertine" w:hAnsi="Linux Libertine"/>
          <w:szCs w:val="21"/>
        </w:rPr>
        <w:t>’</w:t>
      </w:r>
      <w:r w:rsidR="00BE3B24" w:rsidRPr="006E4902">
        <w:rPr>
          <w:rFonts w:ascii="Linux Libertine" w:hAnsi="Linux Libertine"/>
          <w:szCs w:val="21"/>
        </w:rPr>
        <w:t>est une bombe chargée de clous, de mo</w:t>
      </w:r>
      <w:r w:rsidR="00BE3B24" w:rsidRPr="006E4902">
        <w:rPr>
          <w:rFonts w:ascii="Linux Libertine" w:hAnsi="Linux Libertine"/>
          <w:szCs w:val="21"/>
        </w:rPr>
        <w:t>r</w:t>
      </w:r>
      <w:r w:rsidR="00BE3B24" w:rsidRPr="006E4902">
        <w:rPr>
          <w:rFonts w:ascii="Linux Libertine" w:hAnsi="Linux Libertine"/>
          <w:szCs w:val="21"/>
        </w:rPr>
        <w:t>ceaux de zinc et de plomb qui s</w:t>
      </w:r>
      <w:r w:rsidR="00D3108E">
        <w:rPr>
          <w:rFonts w:ascii="Linux Libertine" w:hAnsi="Linux Libertine"/>
          <w:szCs w:val="21"/>
        </w:rPr>
        <w:t>’</w:t>
      </w:r>
      <w:r w:rsidR="00BE3B24" w:rsidRPr="006E4902">
        <w:rPr>
          <w:rFonts w:ascii="Linux Libertine" w:hAnsi="Linux Libertine"/>
          <w:szCs w:val="21"/>
        </w:rPr>
        <w:t>abat sur les députés et sur les spectateurs assistant aux délibér</w:t>
      </w:r>
      <w:r w:rsidR="00BE3B24" w:rsidRPr="006E4902">
        <w:rPr>
          <w:rFonts w:ascii="Linux Libertine" w:hAnsi="Linux Libertine"/>
          <w:szCs w:val="21"/>
        </w:rPr>
        <w:t>a</w:t>
      </w:r>
      <w:r w:rsidR="00BE3B24" w:rsidRPr="006E4902">
        <w:rPr>
          <w:rFonts w:ascii="Linux Libertine" w:hAnsi="Linux Libertine"/>
          <w:szCs w:val="21"/>
        </w:rPr>
        <w:t>tions. Une cinquantaine de personnes sont blessées, dont Auguste Vaillant lui-même.</w:t>
      </w:r>
      <w:r w:rsidR="00A44F35" w:rsidRPr="006E4902">
        <w:rPr>
          <w:rFonts w:ascii="Linux Libertine" w:hAnsi="Linux Libertine"/>
          <w:szCs w:val="21"/>
        </w:rPr>
        <w:t xml:space="preserve"> Vaillant est arrêté est condamné à mort</w:t>
      </w:r>
      <w:r w:rsidR="00EE39C0" w:rsidRPr="006E4902">
        <w:rPr>
          <w:rFonts w:ascii="Linux Libertine" w:hAnsi="Linux Libertine"/>
          <w:szCs w:val="21"/>
        </w:rPr>
        <w:t xml:space="preserve">, et le fait que le </w:t>
      </w:r>
      <w:r w:rsidR="00A90537" w:rsidRPr="006E4902">
        <w:rPr>
          <w:rFonts w:ascii="Linux Libertine" w:hAnsi="Linux Libertine"/>
          <w:szCs w:val="21"/>
        </w:rPr>
        <w:t>p</w:t>
      </w:r>
      <w:r w:rsidR="00EE39C0" w:rsidRPr="006E4902">
        <w:rPr>
          <w:rFonts w:ascii="Linux Libertine" w:hAnsi="Linux Libertine"/>
          <w:szCs w:val="21"/>
        </w:rPr>
        <w:t xml:space="preserve">résident </w:t>
      </w:r>
      <w:r w:rsidR="003560A2" w:rsidRPr="006E4902">
        <w:rPr>
          <w:rFonts w:ascii="Linux Libertine" w:hAnsi="Linux Libertine"/>
          <w:szCs w:val="21"/>
        </w:rPr>
        <w:t xml:space="preserve">Sadi Carnot </w:t>
      </w:r>
      <w:r w:rsidR="00843ADD" w:rsidRPr="006E4902">
        <w:rPr>
          <w:rFonts w:ascii="Linux Libertine" w:hAnsi="Linux Libertine"/>
          <w:szCs w:val="21"/>
        </w:rPr>
        <w:t xml:space="preserve">refuse sa </w:t>
      </w:r>
      <w:r w:rsidR="00D07444" w:rsidRPr="006E4902">
        <w:rPr>
          <w:rFonts w:ascii="Linux Libertine" w:hAnsi="Linux Libertine"/>
          <w:szCs w:val="21"/>
        </w:rPr>
        <w:t>grâce pousse un militant anarchiste d</w:t>
      </w:r>
      <w:r w:rsidR="00D3108E">
        <w:rPr>
          <w:rFonts w:ascii="Linux Libertine" w:hAnsi="Linux Libertine"/>
          <w:szCs w:val="21"/>
        </w:rPr>
        <w:t>’</w:t>
      </w:r>
      <w:r w:rsidR="00D07444" w:rsidRPr="006E4902">
        <w:rPr>
          <w:rFonts w:ascii="Linux Libertine" w:hAnsi="Linux Libertine"/>
          <w:szCs w:val="21"/>
        </w:rPr>
        <w:t xml:space="preserve">origine italienne, </w:t>
      </w:r>
      <w:r w:rsidR="008D4539" w:rsidRPr="006E4902">
        <w:rPr>
          <w:rFonts w:ascii="Linux Libertine" w:hAnsi="Linux Libertine"/>
          <w:szCs w:val="21"/>
        </w:rPr>
        <w:t xml:space="preserve">Sante Geronimo Caserio, </w:t>
      </w:r>
      <w:r w:rsidR="00A90537" w:rsidRPr="006E4902">
        <w:rPr>
          <w:rFonts w:ascii="Linux Libertine" w:hAnsi="Linux Libertine"/>
          <w:szCs w:val="21"/>
        </w:rPr>
        <w:t xml:space="preserve">à poignarder </w:t>
      </w:r>
      <w:r w:rsidR="00E7486A" w:rsidRPr="006E4902">
        <w:rPr>
          <w:rFonts w:ascii="Linux Libertine" w:hAnsi="Linux Libertine"/>
          <w:szCs w:val="21"/>
        </w:rPr>
        <w:t>mo</w:t>
      </w:r>
      <w:r w:rsidR="00E7486A" w:rsidRPr="006E4902">
        <w:rPr>
          <w:rFonts w:ascii="Linux Libertine" w:hAnsi="Linux Libertine"/>
          <w:szCs w:val="21"/>
        </w:rPr>
        <w:t>r</w:t>
      </w:r>
      <w:r w:rsidR="00E7486A" w:rsidRPr="006E4902">
        <w:rPr>
          <w:rFonts w:ascii="Linux Libertine" w:hAnsi="Linux Libertine"/>
          <w:szCs w:val="21"/>
        </w:rPr>
        <w:t xml:space="preserve">tellement </w:t>
      </w:r>
      <w:r w:rsidR="00A90537" w:rsidRPr="006E4902">
        <w:rPr>
          <w:rFonts w:ascii="Linux Libertine" w:hAnsi="Linux Libertine"/>
          <w:szCs w:val="21"/>
        </w:rPr>
        <w:t xml:space="preserve">le président </w:t>
      </w:r>
      <w:r w:rsidR="00E7486A" w:rsidRPr="006E4902">
        <w:rPr>
          <w:rFonts w:ascii="Linux Libertine" w:hAnsi="Linux Libertine"/>
          <w:szCs w:val="21"/>
        </w:rPr>
        <w:t>le 24 juin 1894 durant un défilé à Lyon</w:t>
      </w:r>
      <w:r w:rsidR="0046486C" w:rsidRPr="006E4902">
        <w:rPr>
          <w:rFonts w:ascii="Linux Libertine" w:hAnsi="Linux Libertine"/>
          <w:szCs w:val="21"/>
        </w:rPr>
        <w:t xml:space="preserve">, au </w:t>
      </w:r>
      <w:r w:rsidR="00D6007C" w:rsidRPr="006E4902">
        <w:rPr>
          <w:rFonts w:ascii="Linux Libertine" w:hAnsi="Linux Libertine"/>
          <w:szCs w:val="21"/>
        </w:rPr>
        <w:t>cri de « Vive la révol</w:t>
      </w:r>
      <w:r w:rsidR="00D6007C" w:rsidRPr="006E4902">
        <w:rPr>
          <w:rFonts w:ascii="Linux Libertine" w:hAnsi="Linux Libertine"/>
          <w:szCs w:val="21"/>
        </w:rPr>
        <w:t>u</w:t>
      </w:r>
      <w:r w:rsidR="00D6007C" w:rsidRPr="006E4902">
        <w:rPr>
          <w:rFonts w:ascii="Linux Libertine" w:hAnsi="Linux Libertine"/>
          <w:szCs w:val="21"/>
        </w:rPr>
        <w:t>tion ! ».</w:t>
      </w:r>
    </w:p>
    <w:p w:rsidR="004A45E9" w:rsidRPr="006E4902" w:rsidRDefault="00DA5C39" w:rsidP="00447849">
      <w:pPr>
        <w:ind w:firstLine="425"/>
        <w:rPr>
          <w:rFonts w:ascii="Linux Libertine" w:hAnsi="Linux Libertine"/>
          <w:szCs w:val="21"/>
        </w:rPr>
      </w:pPr>
      <w:r w:rsidRPr="006E4902">
        <w:rPr>
          <w:rFonts w:ascii="Linux Libertine" w:hAnsi="Linux Libertine"/>
          <w:szCs w:val="21"/>
        </w:rPr>
        <w:t>Les autorités républicaines vont réagir avec fermeté</w:t>
      </w:r>
      <w:r w:rsidR="00363368" w:rsidRPr="006E4902">
        <w:rPr>
          <w:rFonts w:ascii="Linux Libertine" w:hAnsi="Linux Libertine"/>
          <w:szCs w:val="21"/>
        </w:rPr>
        <w:t xml:space="preserve"> face à cette vague sans précédent d</w:t>
      </w:r>
      <w:r w:rsidR="00D3108E">
        <w:rPr>
          <w:rFonts w:ascii="Linux Libertine" w:hAnsi="Linux Libertine"/>
          <w:szCs w:val="21"/>
        </w:rPr>
        <w:t>’</w:t>
      </w:r>
      <w:r w:rsidR="00363368" w:rsidRPr="006E4902">
        <w:rPr>
          <w:rFonts w:ascii="Linux Libertine" w:hAnsi="Linux Libertine"/>
          <w:szCs w:val="21"/>
        </w:rPr>
        <w:t xml:space="preserve">attentats en adoptant </w:t>
      </w:r>
      <w:r w:rsidR="00393933" w:rsidRPr="006E4902">
        <w:rPr>
          <w:rFonts w:ascii="Linux Libertine" w:hAnsi="Linux Libertine"/>
          <w:szCs w:val="21"/>
        </w:rPr>
        <w:t>ce que les députés socialistes vont appeler les « lois scélérates »</w:t>
      </w:r>
      <w:r w:rsidR="00FE180E" w:rsidRPr="006E4902">
        <w:rPr>
          <w:rFonts w:ascii="Linux Libertine" w:hAnsi="Linux Libertine"/>
          <w:szCs w:val="21"/>
        </w:rPr>
        <w:t xml:space="preserve">. Ces lois </w:t>
      </w:r>
      <w:r w:rsidR="0086624F" w:rsidRPr="006E4902">
        <w:rPr>
          <w:rFonts w:ascii="Linux Libertine" w:hAnsi="Linux Libertine"/>
          <w:szCs w:val="21"/>
        </w:rPr>
        <w:t xml:space="preserve">sont un ensemble de mesures </w:t>
      </w:r>
      <w:r w:rsidR="00FE180E" w:rsidRPr="006E4902">
        <w:rPr>
          <w:rFonts w:ascii="Linux Libertine" w:hAnsi="Linux Libertine"/>
          <w:szCs w:val="21"/>
        </w:rPr>
        <w:t>d</w:t>
      </w:r>
      <w:r w:rsidR="00D3108E">
        <w:rPr>
          <w:rFonts w:ascii="Linux Libertine" w:hAnsi="Linux Libertine"/>
          <w:szCs w:val="21"/>
        </w:rPr>
        <w:t>’</w:t>
      </w:r>
      <w:r w:rsidR="00FE180E" w:rsidRPr="006E4902">
        <w:rPr>
          <w:rFonts w:ascii="Linux Libertine" w:hAnsi="Linux Libertine"/>
          <w:szCs w:val="21"/>
        </w:rPr>
        <w:t>exception qui vont permettre bien sûr de traquer les mil</w:t>
      </w:r>
      <w:r w:rsidR="00FE180E" w:rsidRPr="006E4902">
        <w:rPr>
          <w:rFonts w:ascii="Linux Libertine" w:hAnsi="Linux Libertine"/>
          <w:szCs w:val="21"/>
        </w:rPr>
        <w:t>i</w:t>
      </w:r>
      <w:r w:rsidR="00FE180E" w:rsidRPr="006E4902">
        <w:rPr>
          <w:rFonts w:ascii="Linux Libertine" w:hAnsi="Linux Libertine"/>
          <w:szCs w:val="21"/>
        </w:rPr>
        <w:t xml:space="preserve">tants anarchistes, de les emprisonner, mais </w:t>
      </w:r>
      <w:r w:rsidR="00692292" w:rsidRPr="006E4902">
        <w:rPr>
          <w:rFonts w:ascii="Linux Libertine" w:hAnsi="Linux Libertine"/>
          <w:szCs w:val="21"/>
        </w:rPr>
        <w:t>ces « lois scélérates » vont permettre aussi de d</w:t>
      </w:r>
      <w:r w:rsidR="00692292" w:rsidRPr="006E4902">
        <w:rPr>
          <w:rFonts w:ascii="Linux Libertine" w:hAnsi="Linux Libertine"/>
          <w:szCs w:val="21"/>
        </w:rPr>
        <w:t>é</w:t>
      </w:r>
      <w:r w:rsidR="00692292" w:rsidRPr="006E4902">
        <w:rPr>
          <w:rFonts w:ascii="Linux Libertine" w:hAnsi="Linux Libertine"/>
          <w:szCs w:val="21"/>
        </w:rPr>
        <w:t>capiter le mouvement ouvrier français (dont le surnom que leur ont donné les socialistes)</w:t>
      </w:r>
      <w:r w:rsidR="00B30F21" w:rsidRPr="006E4902">
        <w:rPr>
          <w:rFonts w:ascii="Linux Libertine" w:hAnsi="Linux Libertine"/>
          <w:szCs w:val="21"/>
        </w:rPr>
        <w:t>, c</w:t>
      </w:r>
      <w:r w:rsidR="00D3108E">
        <w:rPr>
          <w:rFonts w:ascii="Linux Libertine" w:hAnsi="Linux Libertine"/>
          <w:szCs w:val="21"/>
        </w:rPr>
        <w:t>’</w:t>
      </w:r>
      <w:r w:rsidR="00B30F21" w:rsidRPr="006E4902">
        <w:rPr>
          <w:rFonts w:ascii="Linux Libertine" w:hAnsi="Linux Libertine"/>
          <w:szCs w:val="21"/>
        </w:rPr>
        <w:t>est-à-dire qu</w:t>
      </w:r>
      <w:r w:rsidR="00D3108E">
        <w:rPr>
          <w:rFonts w:ascii="Linux Libertine" w:hAnsi="Linux Libertine"/>
          <w:szCs w:val="21"/>
        </w:rPr>
        <w:t>’</w:t>
      </w:r>
      <w:r w:rsidR="00B30F21" w:rsidRPr="006E4902">
        <w:rPr>
          <w:rFonts w:ascii="Linux Libertine" w:hAnsi="Linux Libertine"/>
          <w:szCs w:val="21"/>
        </w:rPr>
        <w:t>indistinctement la répression va s</w:t>
      </w:r>
      <w:r w:rsidR="00D3108E">
        <w:rPr>
          <w:rFonts w:ascii="Linux Libertine" w:hAnsi="Linux Libertine"/>
          <w:szCs w:val="21"/>
        </w:rPr>
        <w:t>’</w:t>
      </w:r>
      <w:r w:rsidR="00B30F21" w:rsidRPr="006E4902">
        <w:rPr>
          <w:rFonts w:ascii="Linux Libertine" w:hAnsi="Linux Libertine"/>
          <w:szCs w:val="21"/>
        </w:rPr>
        <w:t>abattre à la fois su</w:t>
      </w:r>
      <w:r w:rsidR="000E5B64" w:rsidRPr="006E4902">
        <w:rPr>
          <w:rFonts w:ascii="Linux Libertine" w:hAnsi="Linux Libertine"/>
          <w:szCs w:val="21"/>
        </w:rPr>
        <w:t xml:space="preserve">r les anarchistes purs et durs </w:t>
      </w:r>
      <w:r w:rsidR="00B5520D">
        <w:rPr>
          <w:rFonts w:ascii="Linux Libertine" w:hAnsi="Linux Libertine"/>
          <w:szCs w:val="21"/>
        </w:rPr>
        <w:t>–</w:t>
      </w:r>
      <w:r w:rsidR="000E5B64" w:rsidRPr="006E4902">
        <w:rPr>
          <w:rFonts w:ascii="Linux Libertine" w:hAnsi="Linux Libertine"/>
          <w:szCs w:val="21"/>
        </w:rPr>
        <w:t xml:space="preserve"> les le</w:t>
      </w:r>
      <w:r w:rsidR="000E5B64" w:rsidRPr="006E4902">
        <w:rPr>
          <w:rFonts w:ascii="Linux Libertine" w:hAnsi="Linux Libertine"/>
          <w:szCs w:val="21"/>
        </w:rPr>
        <w:t>c</w:t>
      </w:r>
      <w:r w:rsidR="000E5B64" w:rsidRPr="006E4902">
        <w:rPr>
          <w:rFonts w:ascii="Linux Libertine" w:hAnsi="Linux Libertine"/>
          <w:szCs w:val="21"/>
        </w:rPr>
        <w:t xml:space="preserve">teurs de Bakounine </w:t>
      </w:r>
      <w:r w:rsidR="00B5520D">
        <w:rPr>
          <w:rFonts w:ascii="Linux Libertine" w:hAnsi="Linux Libertine"/>
          <w:szCs w:val="21"/>
        </w:rPr>
        <w:t>–</w:t>
      </w:r>
      <w:r w:rsidR="000E5B64" w:rsidRPr="006E4902">
        <w:rPr>
          <w:rFonts w:ascii="Linux Libertine" w:hAnsi="Linux Libertine"/>
          <w:szCs w:val="21"/>
        </w:rPr>
        <w:t xml:space="preserve"> </w:t>
      </w:r>
      <w:r w:rsidR="00C849BC" w:rsidRPr="006E4902">
        <w:rPr>
          <w:rFonts w:ascii="Linux Libertine" w:hAnsi="Linux Libertine"/>
          <w:szCs w:val="21"/>
        </w:rPr>
        <w:t xml:space="preserve">mais aussi sur les leaders syndicaux </w:t>
      </w:r>
      <w:r w:rsidR="00314D4B" w:rsidRPr="006E4902">
        <w:rPr>
          <w:rFonts w:ascii="Linux Libertine" w:hAnsi="Linux Libertine"/>
          <w:szCs w:val="21"/>
        </w:rPr>
        <w:t>et les militants des différents partis socialistes.</w:t>
      </w:r>
      <w:r w:rsidR="00A47ED1" w:rsidRPr="006E4902">
        <w:rPr>
          <w:rFonts w:ascii="Linux Libertine" w:hAnsi="Linux Libertine"/>
          <w:szCs w:val="21"/>
        </w:rPr>
        <w:t xml:space="preserve"> La conséquence est importante </w:t>
      </w:r>
      <w:r w:rsidR="00B5520D">
        <w:rPr>
          <w:rFonts w:ascii="Linux Libertine" w:hAnsi="Linux Libertine"/>
          <w:szCs w:val="21"/>
        </w:rPr>
        <w:t>–</w:t>
      </w:r>
      <w:r w:rsidR="00A47ED1" w:rsidRPr="006E4902">
        <w:rPr>
          <w:rFonts w:ascii="Linux Libertine" w:hAnsi="Linux Libertine"/>
          <w:szCs w:val="21"/>
        </w:rPr>
        <w:t xml:space="preserve"> on verra </w:t>
      </w:r>
      <w:r w:rsidR="001C5ED5" w:rsidRPr="006E4902">
        <w:rPr>
          <w:rFonts w:ascii="Linux Libertine" w:hAnsi="Linux Libertine"/>
          <w:szCs w:val="21"/>
        </w:rPr>
        <w:t xml:space="preserve">ça </w:t>
      </w:r>
      <w:r w:rsidR="00A47ED1" w:rsidRPr="006E4902">
        <w:rPr>
          <w:rFonts w:ascii="Linux Libertine" w:hAnsi="Linux Libertine"/>
          <w:szCs w:val="21"/>
        </w:rPr>
        <w:t xml:space="preserve">pour la “Belle Époque” </w:t>
      </w:r>
      <w:r w:rsidR="00B5520D">
        <w:rPr>
          <w:rFonts w:ascii="Linux Libertine" w:hAnsi="Linux Libertine"/>
          <w:szCs w:val="21"/>
        </w:rPr>
        <w:t>–</w:t>
      </w:r>
      <w:r w:rsidR="00A47ED1" w:rsidRPr="006E4902">
        <w:rPr>
          <w:rFonts w:ascii="Linux Libertine" w:hAnsi="Linux Libertine"/>
          <w:szCs w:val="21"/>
        </w:rPr>
        <w:t xml:space="preserve"> parc</w:t>
      </w:r>
      <w:r w:rsidR="000A66A7" w:rsidRPr="006E4902">
        <w:rPr>
          <w:rFonts w:ascii="Linux Libertine" w:hAnsi="Linux Libertine"/>
          <w:szCs w:val="21"/>
        </w:rPr>
        <w:t xml:space="preserve">e que les militants anarchistes </w:t>
      </w:r>
      <w:r w:rsidR="004F2C10" w:rsidRPr="006E4902">
        <w:rPr>
          <w:rFonts w:ascii="Linux Libertine" w:hAnsi="Linux Libertine"/>
          <w:szCs w:val="21"/>
        </w:rPr>
        <w:t>vont se réfugier dans l</w:t>
      </w:r>
      <w:r w:rsidR="00D3108E">
        <w:rPr>
          <w:rFonts w:ascii="Linux Libertine" w:hAnsi="Linux Libertine"/>
          <w:szCs w:val="21"/>
        </w:rPr>
        <w:t>’</w:t>
      </w:r>
      <w:r w:rsidR="004F2C10" w:rsidRPr="006E4902">
        <w:rPr>
          <w:rFonts w:ascii="Linux Libertine" w:hAnsi="Linux Libertine"/>
          <w:szCs w:val="21"/>
        </w:rPr>
        <w:t>action syndicale</w:t>
      </w:r>
      <w:r w:rsidR="00D22275" w:rsidRPr="006E4902">
        <w:rPr>
          <w:rFonts w:ascii="Linux Libertine" w:hAnsi="Linux Libertine"/>
          <w:szCs w:val="21"/>
        </w:rPr>
        <w:t xml:space="preserve">. Il faut savoir que </w:t>
      </w:r>
      <w:r w:rsidR="004A361C" w:rsidRPr="006E4902">
        <w:rPr>
          <w:rFonts w:ascii="Linux Libertine" w:hAnsi="Linux Libertine"/>
          <w:szCs w:val="21"/>
        </w:rPr>
        <w:t>la grande caract</w:t>
      </w:r>
      <w:r w:rsidR="004A361C" w:rsidRPr="006E4902">
        <w:rPr>
          <w:rFonts w:ascii="Linux Libertine" w:hAnsi="Linux Libertine"/>
          <w:szCs w:val="21"/>
        </w:rPr>
        <w:t>é</w:t>
      </w:r>
      <w:r w:rsidR="004A361C" w:rsidRPr="006E4902">
        <w:rPr>
          <w:rFonts w:ascii="Linux Libertine" w:hAnsi="Linux Libertine"/>
          <w:szCs w:val="21"/>
        </w:rPr>
        <w:t>ristique du syndicalisme française est qu</w:t>
      </w:r>
      <w:r w:rsidR="00D3108E">
        <w:rPr>
          <w:rFonts w:ascii="Linux Libertine" w:hAnsi="Linux Libertine"/>
          <w:szCs w:val="21"/>
        </w:rPr>
        <w:t>’</w:t>
      </w:r>
      <w:r w:rsidR="004A361C" w:rsidRPr="006E4902">
        <w:rPr>
          <w:rFonts w:ascii="Linux Libertine" w:hAnsi="Linux Libertine"/>
          <w:szCs w:val="21"/>
        </w:rPr>
        <w:t xml:space="preserve">il est marqué du </w:t>
      </w:r>
      <w:r w:rsidR="004F2C10" w:rsidRPr="006E4902">
        <w:rPr>
          <w:rFonts w:ascii="Linux Libertine" w:hAnsi="Linux Libertine"/>
          <w:szCs w:val="21"/>
        </w:rPr>
        <w:t>sceau de l</w:t>
      </w:r>
      <w:r w:rsidR="00D3108E">
        <w:rPr>
          <w:rFonts w:ascii="Linux Libertine" w:hAnsi="Linux Libertine"/>
          <w:szCs w:val="21"/>
        </w:rPr>
        <w:t>’</w:t>
      </w:r>
      <w:r w:rsidR="004F2C10" w:rsidRPr="006E4902">
        <w:rPr>
          <w:rFonts w:ascii="Linux Libertine" w:hAnsi="Linux Libertine"/>
          <w:szCs w:val="21"/>
        </w:rPr>
        <w:t>anarcho-syndicalisme</w:t>
      </w:r>
      <w:r w:rsidR="00D22275" w:rsidRPr="006E4902">
        <w:rPr>
          <w:rFonts w:ascii="Linux Libertine" w:hAnsi="Linux Libertine"/>
          <w:szCs w:val="21"/>
        </w:rPr>
        <w:t> ;</w:t>
      </w:r>
      <w:r w:rsidR="004F2C10" w:rsidRPr="006E4902">
        <w:rPr>
          <w:rFonts w:ascii="Linux Libertine" w:hAnsi="Linux Libertine"/>
          <w:szCs w:val="21"/>
        </w:rPr>
        <w:t xml:space="preserve"> </w:t>
      </w:r>
      <w:r w:rsidR="00FB4779" w:rsidRPr="006E4902">
        <w:rPr>
          <w:rFonts w:ascii="Linux Libertine" w:hAnsi="Linux Libertine"/>
          <w:szCs w:val="21"/>
        </w:rPr>
        <w:t>et cela aurait pour origine l</w:t>
      </w:r>
      <w:r w:rsidR="00D3108E">
        <w:rPr>
          <w:rFonts w:ascii="Linux Libertine" w:hAnsi="Linux Libertine"/>
          <w:szCs w:val="21"/>
        </w:rPr>
        <w:t>’</w:t>
      </w:r>
      <w:r w:rsidR="00FB4779" w:rsidRPr="006E4902">
        <w:rPr>
          <w:rFonts w:ascii="Linux Libertine" w:hAnsi="Linux Libertine"/>
          <w:szCs w:val="21"/>
        </w:rPr>
        <w:t xml:space="preserve">année 1894 où les anarchistes </w:t>
      </w:r>
      <w:r w:rsidR="00AF4399" w:rsidRPr="006E4902">
        <w:rPr>
          <w:rFonts w:ascii="Linux Libertine" w:hAnsi="Linux Libertine"/>
          <w:szCs w:val="21"/>
        </w:rPr>
        <w:t xml:space="preserve">se sont </w:t>
      </w:r>
      <w:r w:rsidR="00FB4779" w:rsidRPr="006E4902">
        <w:rPr>
          <w:rFonts w:ascii="Linux Libertine" w:hAnsi="Linux Libertine"/>
          <w:szCs w:val="21"/>
        </w:rPr>
        <w:t>investi</w:t>
      </w:r>
      <w:r w:rsidR="00AF4399" w:rsidRPr="006E4902">
        <w:rPr>
          <w:rFonts w:ascii="Linux Libertine" w:hAnsi="Linux Libertine"/>
          <w:szCs w:val="21"/>
        </w:rPr>
        <w:t>s</w:t>
      </w:r>
      <w:r w:rsidR="00FB4779" w:rsidRPr="006E4902">
        <w:rPr>
          <w:rFonts w:ascii="Linux Libertine" w:hAnsi="Linux Libertine"/>
          <w:szCs w:val="21"/>
        </w:rPr>
        <w:t xml:space="preserve"> dans le champ syndical</w:t>
      </w:r>
      <w:r w:rsidR="00AF4399" w:rsidRPr="006E4902">
        <w:rPr>
          <w:rFonts w:ascii="Linux Libertine" w:hAnsi="Linux Libertine"/>
          <w:szCs w:val="21"/>
        </w:rPr>
        <w:t>.</w:t>
      </w:r>
      <w:r w:rsidR="001A32AA" w:rsidRPr="006E4902">
        <w:rPr>
          <w:rFonts w:ascii="Linux Libertine" w:hAnsi="Linux Libertine"/>
          <w:szCs w:val="21"/>
        </w:rPr>
        <w:t xml:space="preserve"> U</w:t>
      </w:r>
      <w:r w:rsidR="001022AB" w:rsidRPr="006E4902">
        <w:rPr>
          <w:rFonts w:ascii="Linux Libertine" w:hAnsi="Linux Libertine"/>
          <w:szCs w:val="21"/>
        </w:rPr>
        <w:t xml:space="preserve">ne première traduction concrète de cet investissement est la création </w:t>
      </w:r>
      <w:r w:rsidR="004B36C8" w:rsidRPr="006E4902">
        <w:rPr>
          <w:rFonts w:ascii="Linux Libertine" w:hAnsi="Linux Libertine"/>
          <w:szCs w:val="21"/>
        </w:rPr>
        <w:t>d</w:t>
      </w:r>
      <w:r w:rsidR="00D3108E">
        <w:rPr>
          <w:rFonts w:ascii="Linux Libertine" w:hAnsi="Linux Libertine"/>
          <w:szCs w:val="21"/>
        </w:rPr>
        <w:t>’</w:t>
      </w:r>
      <w:r w:rsidR="004B36C8" w:rsidRPr="006E4902">
        <w:rPr>
          <w:rFonts w:ascii="Linux Libertine" w:hAnsi="Linux Libertine"/>
          <w:szCs w:val="21"/>
        </w:rPr>
        <w:t>un mouvement syndical qui s</w:t>
      </w:r>
      <w:r w:rsidR="00D3108E">
        <w:rPr>
          <w:rFonts w:ascii="Linux Libertine" w:hAnsi="Linux Libertine"/>
          <w:szCs w:val="21"/>
        </w:rPr>
        <w:t>’</w:t>
      </w:r>
      <w:r w:rsidR="004B36C8" w:rsidRPr="006E4902">
        <w:rPr>
          <w:rFonts w:ascii="Linux Libertine" w:hAnsi="Linux Libertine"/>
          <w:szCs w:val="21"/>
        </w:rPr>
        <w:t xml:space="preserve">unifie dans </w:t>
      </w:r>
      <w:r w:rsidR="001022AB" w:rsidRPr="006E4902">
        <w:rPr>
          <w:rFonts w:ascii="Linux Libertine" w:hAnsi="Linux Libertine"/>
          <w:szCs w:val="21"/>
        </w:rPr>
        <w:t>la C</w:t>
      </w:r>
      <w:r w:rsidR="004B36C8" w:rsidRPr="006E4902">
        <w:rPr>
          <w:rFonts w:ascii="Linux Libertine" w:hAnsi="Linux Libertine"/>
          <w:szCs w:val="21"/>
        </w:rPr>
        <w:t>onfédération Générale du Travail (C</w:t>
      </w:r>
      <w:r w:rsidR="001022AB" w:rsidRPr="006E4902">
        <w:rPr>
          <w:rFonts w:ascii="Linux Libertine" w:hAnsi="Linux Libertine"/>
          <w:szCs w:val="21"/>
        </w:rPr>
        <w:t>GT</w:t>
      </w:r>
      <w:r w:rsidR="004B36C8" w:rsidRPr="006E4902">
        <w:rPr>
          <w:rFonts w:ascii="Linux Libertine" w:hAnsi="Linux Libertine"/>
          <w:szCs w:val="21"/>
        </w:rPr>
        <w:t xml:space="preserve">) </w:t>
      </w:r>
      <w:r w:rsidR="00022374" w:rsidRPr="006E4902">
        <w:rPr>
          <w:rFonts w:ascii="Linux Libertine" w:hAnsi="Linux Libertine"/>
          <w:szCs w:val="21"/>
        </w:rPr>
        <w:t>en 1895</w:t>
      </w:r>
      <w:r w:rsidR="003A0017" w:rsidRPr="006E4902">
        <w:rPr>
          <w:rFonts w:ascii="Linux Libertine" w:hAnsi="Linux Libertine"/>
          <w:szCs w:val="21"/>
        </w:rPr>
        <w:t xml:space="preserve"> (date de sa création donc)</w:t>
      </w:r>
      <w:r w:rsidR="003420FD" w:rsidRPr="006E4902">
        <w:rPr>
          <w:rFonts w:ascii="Linux Libertine" w:hAnsi="Linux Libertine"/>
          <w:szCs w:val="21"/>
        </w:rPr>
        <w:t>, dans laquelle les militants anarchistes sont extr</w:t>
      </w:r>
      <w:r w:rsidR="003420FD" w:rsidRPr="006E4902">
        <w:rPr>
          <w:rFonts w:ascii="Linux Libertine" w:hAnsi="Linux Libertine"/>
          <w:szCs w:val="21"/>
        </w:rPr>
        <w:t>ê</w:t>
      </w:r>
      <w:r w:rsidR="003420FD" w:rsidRPr="006E4902">
        <w:rPr>
          <w:rFonts w:ascii="Linux Libertine" w:hAnsi="Linux Libertine"/>
          <w:szCs w:val="21"/>
        </w:rPr>
        <w:t>mement puissants.</w:t>
      </w:r>
    </w:p>
    <w:p w:rsidR="00E9084F" w:rsidRPr="0011165F" w:rsidRDefault="0011165F" w:rsidP="00A904FB">
      <w:pPr>
        <w:pStyle w:val="Titre4"/>
      </w:pPr>
      <w:bookmarkStart w:id="34" w:name="_Ref277260136"/>
      <w:r w:rsidRPr="0011165F">
        <w:t>Le ralliement des Catholiques</w:t>
      </w:r>
      <w:bookmarkEnd w:id="34"/>
    </w:p>
    <w:p w:rsidR="0011165F" w:rsidRPr="006E4902" w:rsidRDefault="00B27494" w:rsidP="00447849">
      <w:pPr>
        <w:ind w:firstLine="425"/>
        <w:rPr>
          <w:rFonts w:ascii="Linux Libertine" w:hAnsi="Linux Libertine"/>
          <w:szCs w:val="21"/>
        </w:rPr>
      </w:pPr>
      <w:r w:rsidRPr="006E4902">
        <w:rPr>
          <w:rFonts w:ascii="Linux Libertine" w:hAnsi="Linux Libertine"/>
          <w:szCs w:val="21"/>
        </w:rPr>
        <w:t>Rappelons que la République s</w:t>
      </w:r>
      <w:r w:rsidR="00D3108E">
        <w:rPr>
          <w:rFonts w:ascii="Linux Libertine" w:hAnsi="Linux Libertine"/>
          <w:szCs w:val="21"/>
        </w:rPr>
        <w:t>’</w:t>
      </w:r>
      <w:r w:rsidRPr="006E4902">
        <w:rPr>
          <w:rFonts w:ascii="Linux Libertine" w:hAnsi="Linux Libertine"/>
          <w:szCs w:val="21"/>
        </w:rPr>
        <w:t>est construite historiquement contre l</w:t>
      </w:r>
      <w:r w:rsidR="00D3108E">
        <w:rPr>
          <w:rFonts w:ascii="Linux Libertine" w:hAnsi="Linux Libertine"/>
          <w:szCs w:val="21"/>
        </w:rPr>
        <w:t>’</w:t>
      </w:r>
      <w:r w:rsidRPr="006E4902">
        <w:rPr>
          <w:rFonts w:ascii="Linux Libertine" w:hAnsi="Linux Libertine"/>
          <w:szCs w:val="21"/>
        </w:rPr>
        <w:t xml:space="preserve">influence cléricale. </w:t>
      </w:r>
      <w:r w:rsidR="00797E9D" w:rsidRPr="006E4902">
        <w:rPr>
          <w:rFonts w:ascii="Linux Libertine" w:hAnsi="Linux Libertine"/>
          <w:szCs w:val="21"/>
        </w:rPr>
        <w:t>Or, on a vu le déclin électoral des monarchistes</w:t>
      </w:r>
      <w:r w:rsidR="004534C4" w:rsidRPr="006E4902">
        <w:rPr>
          <w:rFonts w:ascii="Linux Libertine" w:hAnsi="Linux Libertine"/>
          <w:szCs w:val="21"/>
        </w:rPr>
        <w:t>, et le fait que le régime soit stabilisé et que la République se pérennise</w:t>
      </w:r>
      <w:r w:rsidR="00FA077E" w:rsidRPr="006E4902">
        <w:rPr>
          <w:rFonts w:ascii="Linux Libertine" w:hAnsi="Linux Libertine"/>
          <w:szCs w:val="21"/>
        </w:rPr>
        <w:t xml:space="preserve">, le fait aussi que, grâce aux lois scélérates, </w:t>
      </w:r>
      <w:r w:rsidR="00E20962" w:rsidRPr="006E4902">
        <w:rPr>
          <w:rFonts w:ascii="Linux Libertine" w:hAnsi="Linux Libertine"/>
          <w:szCs w:val="21"/>
        </w:rPr>
        <w:t>la République des progre</w:t>
      </w:r>
      <w:r w:rsidR="00E20962" w:rsidRPr="006E4902">
        <w:rPr>
          <w:rFonts w:ascii="Linux Libertine" w:hAnsi="Linux Libertine"/>
          <w:szCs w:val="21"/>
        </w:rPr>
        <w:t>s</w:t>
      </w:r>
      <w:r w:rsidR="00E20962" w:rsidRPr="006E4902">
        <w:rPr>
          <w:rFonts w:ascii="Linux Libertine" w:hAnsi="Linux Libertine"/>
          <w:szCs w:val="21"/>
        </w:rPr>
        <w:t xml:space="preserve">sistes offre un visage </w:t>
      </w:r>
      <w:r w:rsidR="00CE34B8" w:rsidRPr="006E4902">
        <w:rPr>
          <w:rFonts w:ascii="Linux Libertine" w:hAnsi="Linux Libertine"/>
          <w:szCs w:val="21"/>
        </w:rPr>
        <w:t>rassurant (celui d</w:t>
      </w:r>
      <w:r w:rsidR="00D3108E">
        <w:rPr>
          <w:rFonts w:ascii="Linux Libertine" w:hAnsi="Linux Libertine"/>
          <w:szCs w:val="21"/>
        </w:rPr>
        <w:t>’</w:t>
      </w:r>
      <w:r w:rsidR="00CE34B8" w:rsidRPr="006E4902">
        <w:rPr>
          <w:rFonts w:ascii="Linux Libertine" w:hAnsi="Linux Libertine"/>
          <w:szCs w:val="21"/>
        </w:rPr>
        <w:t>une République qui défend l</w:t>
      </w:r>
      <w:r w:rsidR="00D3108E">
        <w:rPr>
          <w:rFonts w:ascii="Linux Libertine" w:hAnsi="Linux Libertine"/>
          <w:szCs w:val="21"/>
        </w:rPr>
        <w:t>’</w:t>
      </w:r>
      <w:r w:rsidR="00CE34B8" w:rsidRPr="006E4902">
        <w:rPr>
          <w:rFonts w:ascii="Linux Libertine" w:hAnsi="Linux Libertine"/>
          <w:szCs w:val="21"/>
        </w:rPr>
        <w:t>ordre et la propriété)</w:t>
      </w:r>
      <w:r w:rsidR="003C3BBE" w:rsidRPr="006E4902">
        <w:rPr>
          <w:rFonts w:ascii="Linux Libertine" w:hAnsi="Linux Libertine"/>
          <w:szCs w:val="21"/>
        </w:rPr>
        <w:t>,</w:t>
      </w:r>
      <w:r w:rsidR="00E52AEA" w:rsidRPr="006E4902">
        <w:rPr>
          <w:rFonts w:ascii="Linux Libertine" w:hAnsi="Linux Libertine"/>
          <w:szCs w:val="21"/>
        </w:rPr>
        <w:t xml:space="preserve"> condui</w:t>
      </w:r>
      <w:r w:rsidR="003C3BBE" w:rsidRPr="006E4902">
        <w:rPr>
          <w:rFonts w:ascii="Linux Libertine" w:hAnsi="Linux Libertine"/>
          <w:szCs w:val="21"/>
        </w:rPr>
        <w:t>sen</w:t>
      </w:r>
      <w:r w:rsidR="00E52AEA" w:rsidRPr="006E4902">
        <w:rPr>
          <w:rFonts w:ascii="Linux Libertine" w:hAnsi="Linux Libertine"/>
          <w:szCs w:val="21"/>
        </w:rPr>
        <w:t>t une partie de la droite catholique à accepter</w:t>
      </w:r>
      <w:r w:rsidR="0000614A" w:rsidRPr="006E4902">
        <w:rPr>
          <w:rFonts w:ascii="Linux Libertine" w:hAnsi="Linux Libertine"/>
          <w:szCs w:val="21"/>
        </w:rPr>
        <w:t>, sous différentes formes, ce que l</w:t>
      </w:r>
      <w:r w:rsidR="00D3108E">
        <w:rPr>
          <w:rFonts w:ascii="Linux Libertine" w:hAnsi="Linux Libertine"/>
          <w:szCs w:val="21"/>
        </w:rPr>
        <w:t>’</w:t>
      </w:r>
      <w:r w:rsidR="0000614A" w:rsidRPr="006E4902">
        <w:rPr>
          <w:rFonts w:ascii="Linux Libertine" w:hAnsi="Linux Libertine"/>
          <w:szCs w:val="21"/>
        </w:rPr>
        <w:t>on peut appeler un « reclassement ».</w:t>
      </w:r>
    </w:p>
    <w:p w:rsidR="002076C3" w:rsidRPr="006E4902" w:rsidRDefault="009073C6" w:rsidP="00447849">
      <w:pPr>
        <w:ind w:firstLine="425"/>
        <w:rPr>
          <w:rFonts w:ascii="Linux Libertine" w:hAnsi="Linux Libertine"/>
          <w:szCs w:val="21"/>
        </w:rPr>
      </w:pPr>
      <w:r w:rsidRPr="006E4902">
        <w:rPr>
          <w:rFonts w:ascii="Linux Libertine" w:hAnsi="Linux Libertine"/>
          <w:szCs w:val="21"/>
        </w:rPr>
        <w:t>Ce reclassement politique</w:t>
      </w:r>
      <w:r w:rsidR="00CD1AC9" w:rsidRPr="006E4902">
        <w:rPr>
          <w:rFonts w:ascii="Linux Libertine" w:hAnsi="Linux Libertine"/>
          <w:szCs w:val="21"/>
        </w:rPr>
        <w:t xml:space="preserve"> </w:t>
      </w:r>
      <w:r w:rsidR="00B5520D">
        <w:rPr>
          <w:rFonts w:ascii="Linux Libertine" w:hAnsi="Linux Libertine"/>
          <w:szCs w:val="21"/>
        </w:rPr>
        <w:t>–</w:t>
      </w:r>
      <w:r w:rsidRPr="006E4902">
        <w:rPr>
          <w:rFonts w:ascii="Linux Libertine" w:hAnsi="Linux Libertine"/>
          <w:szCs w:val="21"/>
        </w:rPr>
        <w:t xml:space="preserve"> </w:t>
      </w:r>
      <w:r w:rsidR="00CD1AC9" w:rsidRPr="006E4902">
        <w:rPr>
          <w:rFonts w:ascii="Linux Libertine" w:hAnsi="Linux Libertine"/>
          <w:szCs w:val="21"/>
        </w:rPr>
        <w:t>c</w:t>
      </w:r>
      <w:r w:rsidRPr="006E4902">
        <w:rPr>
          <w:rFonts w:ascii="Linux Libertine" w:hAnsi="Linux Libertine"/>
          <w:szCs w:val="21"/>
        </w:rPr>
        <w:t>e que les Catholiques vont appeler eux-mêmes le « ralli</w:t>
      </w:r>
      <w:r w:rsidRPr="006E4902">
        <w:rPr>
          <w:rFonts w:ascii="Linux Libertine" w:hAnsi="Linux Libertine"/>
          <w:szCs w:val="21"/>
        </w:rPr>
        <w:t>e</w:t>
      </w:r>
      <w:r w:rsidRPr="006E4902">
        <w:rPr>
          <w:rFonts w:ascii="Linux Libertine" w:hAnsi="Linux Libertine"/>
          <w:szCs w:val="21"/>
        </w:rPr>
        <w:t>ment »</w:t>
      </w:r>
      <w:r w:rsidR="00CD1AC9" w:rsidRPr="006E4902">
        <w:rPr>
          <w:rFonts w:ascii="Linux Libertine" w:hAnsi="Linux Libertine"/>
          <w:szCs w:val="21"/>
        </w:rPr>
        <w:t xml:space="preserve"> </w:t>
      </w:r>
      <w:r w:rsidR="00B5520D">
        <w:rPr>
          <w:rFonts w:ascii="Linux Libertine" w:hAnsi="Linux Libertine"/>
          <w:szCs w:val="21"/>
        </w:rPr>
        <w:t>–</w:t>
      </w:r>
      <w:r w:rsidR="00CD1AC9" w:rsidRPr="006E4902">
        <w:rPr>
          <w:rFonts w:ascii="Linux Libertine" w:hAnsi="Linux Libertine"/>
          <w:szCs w:val="21"/>
        </w:rPr>
        <w:t>, c</w:t>
      </w:r>
      <w:r w:rsidR="00D3108E">
        <w:rPr>
          <w:rFonts w:ascii="Linux Libertine" w:hAnsi="Linux Libertine"/>
          <w:szCs w:val="21"/>
        </w:rPr>
        <w:t>’</w:t>
      </w:r>
      <w:r w:rsidR="00CD1AC9" w:rsidRPr="006E4902">
        <w:rPr>
          <w:rFonts w:ascii="Linux Libertine" w:hAnsi="Linux Libertine"/>
          <w:szCs w:val="21"/>
        </w:rPr>
        <w:t>est-à-dire le fait finalement d</w:t>
      </w:r>
      <w:r w:rsidR="00D3108E">
        <w:rPr>
          <w:rFonts w:ascii="Linux Libertine" w:hAnsi="Linux Libertine"/>
          <w:szCs w:val="21"/>
        </w:rPr>
        <w:t>’</w:t>
      </w:r>
      <w:r w:rsidR="00CD1AC9" w:rsidRPr="006E4902">
        <w:rPr>
          <w:rFonts w:ascii="Linux Libertine" w:hAnsi="Linux Libertine"/>
          <w:szCs w:val="21"/>
        </w:rPr>
        <w:t>accepter la République</w:t>
      </w:r>
      <w:r w:rsidR="004D7DD3" w:rsidRPr="006E4902">
        <w:rPr>
          <w:rFonts w:ascii="Linux Libertine" w:hAnsi="Linux Libertine"/>
          <w:szCs w:val="21"/>
        </w:rPr>
        <w:t> ;</w:t>
      </w:r>
      <w:r w:rsidR="007665FE" w:rsidRPr="006E4902">
        <w:rPr>
          <w:rFonts w:ascii="Linux Libertine" w:hAnsi="Linux Libertine"/>
          <w:szCs w:val="21"/>
        </w:rPr>
        <w:t xml:space="preserve"> on le doit surtout à l</w:t>
      </w:r>
      <w:r w:rsidR="00D3108E">
        <w:rPr>
          <w:rFonts w:ascii="Linux Libertine" w:hAnsi="Linux Libertine"/>
          <w:szCs w:val="21"/>
        </w:rPr>
        <w:t>’</w:t>
      </w:r>
      <w:r w:rsidR="007665FE" w:rsidRPr="006E4902">
        <w:rPr>
          <w:rFonts w:ascii="Linux Libertine" w:hAnsi="Linux Libertine"/>
          <w:szCs w:val="21"/>
        </w:rPr>
        <w:t xml:space="preserve">action personnelle du Pape </w:t>
      </w:r>
      <w:r w:rsidR="00DA4FC3" w:rsidRPr="006E4902">
        <w:rPr>
          <w:rFonts w:ascii="Linux Libertine" w:hAnsi="Linux Libertine"/>
          <w:szCs w:val="21"/>
        </w:rPr>
        <w:t>Léon XIII</w:t>
      </w:r>
      <w:r w:rsidR="0009139D" w:rsidRPr="006E4902">
        <w:rPr>
          <w:rFonts w:ascii="Linux Libertine" w:hAnsi="Linux Libertine"/>
          <w:szCs w:val="21"/>
        </w:rPr>
        <w:t xml:space="preserve">, qui va publier une autre </w:t>
      </w:r>
      <w:r w:rsidR="00E02FB3" w:rsidRPr="006E4902">
        <w:rPr>
          <w:rFonts w:ascii="Linux Libertine" w:hAnsi="Linux Libertine"/>
          <w:szCs w:val="21"/>
        </w:rPr>
        <w:t>en</w:t>
      </w:r>
      <w:r w:rsidR="0009139D" w:rsidRPr="006E4902">
        <w:rPr>
          <w:rFonts w:ascii="Linux Libertine" w:hAnsi="Linux Libertine"/>
          <w:szCs w:val="21"/>
        </w:rPr>
        <w:t>cyclique</w:t>
      </w:r>
      <w:r w:rsidR="00E02FB3" w:rsidRPr="006E4902">
        <w:rPr>
          <w:rFonts w:ascii="Linux Libertine" w:hAnsi="Linux Libertine"/>
          <w:szCs w:val="21"/>
        </w:rPr>
        <w:t xml:space="preserve"> très célèbre </w:t>
      </w:r>
      <w:r w:rsidR="001B7C5A" w:rsidRPr="006E4902">
        <w:rPr>
          <w:rFonts w:ascii="Linux Libertine" w:hAnsi="Linux Libertine"/>
          <w:szCs w:val="21"/>
        </w:rPr>
        <w:t>qui s</w:t>
      </w:r>
      <w:r w:rsidR="00D3108E">
        <w:rPr>
          <w:rFonts w:ascii="Linux Libertine" w:hAnsi="Linux Libertine"/>
          <w:szCs w:val="21"/>
        </w:rPr>
        <w:t>’</w:t>
      </w:r>
      <w:r w:rsidR="001B7C5A" w:rsidRPr="006E4902">
        <w:rPr>
          <w:rFonts w:ascii="Linux Libertine" w:hAnsi="Linux Libertine"/>
          <w:szCs w:val="21"/>
        </w:rPr>
        <w:t xml:space="preserve">intitule « Au milieu des </w:t>
      </w:r>
      <w:r w:rsidR="000E392F" w:rsidRPr="006E4902">
        <w:rPr>
          <w:rFonts w:ascii="Linux Libertine" w:hAnsi="Linux Libertine"/>
          <w:szCs w:val="21"/>
        </w:rPr>
        <w:t>sollicitudes</w:t>
      </w:r>
      <w:r w:rsidR="00072C07" w:rsidRPr="006E4902">
        <w:rPr>
          <w:rFonts w:ascii="Linux Libertine" w:hAnsi="Linux Libertine"/>
          <w:szCs w:val="21"/>
        </w:rPr>
        <w:t> »</w:t>
      </w:r>
      <w:r w:rsidR="00154677" w:rsidRPr="006E4902">
        <w:rPr>
          <w:rFonts w:ascii="Linux Libertine" w:hAnsi="Linux Libertine"/>
          <w:szCs w:val="21"/>
        </w:rPr>
        <w:t xml:space="preserve">. Dans cette encyclique, il dit </w:t>
      </w:r>
      <w:r w:rsidR="004D797C" w:rsidRPr="006E4902">
        <w:rPr>
          <w:rFonts w:ascii="Linux Libertine" w:hAnsi="Linux Libertine"/>
          <w:szCs w:val="21"/>
        </w:rPr>
        <w:t xml:space="preserve">aux catholiques français </w:t>
      </w:r>
      <w:r w:rsidR="008068CB" w:rsidRPr="006E4902">
        <w:rPr>
          <w:rFonts w:ascii="Linux Libertine" w:hAnsi="Linux Libertine"/>
          <w:szCs w:val="21"/>
        </w:rPr>
        <w:t>deux choses : d</w:t>
      </w:r>
      <w:r w:rsidR="00D3108E">
        <w:rPr>
          <w:rFonts w:ascii="Linux Libertine" w:hAnsi="Linux Libertine"/>
          <w:szCs w:val="21"/>
        </w:rPr>
        <w:t>’</w:t>
      </w:r>
      <w:r w:rsidR="008068CB" w:rsidRPr="006E4902">
        <w:rPr>
          <w:rFonts w:ascii="Linux Libertine" w:hAnsi="Linux Libertine"/>
          <w:szCs w:val="21"/>
        </w:rPr>
        <w:t>abord, qu</w:t>
      </w:r>
      <w:r w:rsidR="00D3108E">
        <w:rPr>
          <w:rFonts w:ascii="Linux Libertine" w:hAnsi="Linux Libertine"/>
          <w:szCs w:val="21"/>
        </w:rPr>
        <w:t>’</w:t>
      </w:r>
      <w:r w:rsidR="008068CB" w:rsidRPr="006E4902">
        <w:rPr>
          <w:rFonts w:ascii="Linux Libertine" w:hAnsi="Linux Libertine"/>
          <w:szCs w:val="21"/>
        </w:rPr>
        <w:t>il faut accepter la République parce que c</w:t>
      </w:r>
      <w:r w:rsidR="00D3108E">
        <w:rPr>
          <w:rFonts w:ascii="Linux Libertine" w:hAnsi="Linux Libertine"/>
          <w:szCs w:val="21"/>
        </w:rPr>
        <w:t>’</w:t>
      </w:r>
      <w:r w:rsidR="008068CB" w:rsidRPr="006E4902">
        <w:rPr>
          <w:rFonts w:ascii="Linux Libertine" w:hAnsi="Linux Libertine"/>
          <w:szCs w:val="21"/>
        </w:rPr>
        <w:t xml:space="preserve">est désormais le régime légal du pays ; </w:t>
      </w:r>
      <w:r w:rsidR="00143371" w:rsidRPr="006E4902">
        <w:rPr>
          <w:rFonts w:ascii="Linux Libertine" w:hAnsi="Linux Libertine"/>
          <w:szCs w:val="21"/>
        </w:rPr>
        <w:t>ensuite, que la question de la laïcité se résoudra d</w:t>
      </w:r>
      <w:r w:rsidR="00D3108E">
        <w:rPr>
          <w:rFonts w:ascii="Linux Libertine" w:hAnsi="Linux Libertine"/>
          <w:szCs w:val="21"/>
        </w:rPr>
        <w:t>’</w:t>
      </w:r>
      <w:r w:rsidR="00143371" w:rsidRPr="006E4902">
        <w:rPr>
          <w:rFonts w:ascii="Linux Libertine" w:hAnsi="Linux Libertine"/>
          <w:szCs w:val="21"/>
        </w:rPr>
        <w:t>elle-même parce qu</w:t>
      </w:r>
      <w:r w:rsidR="00D3108E">
        <w:rPr>
          <w:rFonts w:ascii="Linux Libertine" w:hAnsi="Linux Libertine"/>
          <w:szCs w:val="21"/>
        </w:rPr>
        <w:t>’</w:t>
      </w:r>
      <w:r w:rsidR="00143371" w:rsidRPr="006E4902">
        <w:rPr>
          <w:rFonts w:ascii="Linux Libertine" w:hAnsi="Linux Libertine"/>
          <w:szCs w:val="21"/>
        </w:rPr>
        <w:t xml:space="preserve">il est persuadé que la République saura faire preuve de conciliation et saura entendre </w:t>
      </w:r>
      <w:r w:rsidR="008F73F9" w:rsidRPr="006E4902">
        <w:rPr>
          <w:rFonts w:ascii="Linux Libertine" w:hAnsi="Linux Libertine"/>
          <w:szCs w:val="21"/>
        </w:rPr>
        <w:t>le message de l</w:t>
      </w:r>
      <w:r w:rsidR="00D3108E">
        <w:rPr>
          <w:rFonts w:ascii="Linux Libertine" w:hAnsi="Linux Libertine"/>
          <w:szCs w:val="21"/>
        </w:rPr>
        <w:t>’</w:t>
      </w:r>
      <w:r w:rsidR="008F73F9" w:rsidRPr="006E4902">
        <w:rPr>
          <w:rFonts w:ascii="Linux Libertine" w:hAnsi="Linux Libertine"/>
          <w:szCs w:val="21"/>
        </w:rPr>
        <w:t>Église.</w:t>
      </w:r>
    </w:p>
    <w:p w:rsidR="00D478A2" w:rsidRPr="006E4902" w:rsidRDefault="002076C3" w:rsidP="00447849">
      <w:pPr>
        <w:ind w:firstLine="425"/>
        <w:rPr>
          <w:rFonts w:ascii="Linux Libertine" w:hAnsi="Linux Libertine"/>
          <w:szCs w:val="21"/>
        </w:rPr>
      </w:pPr>
      <w:r w:rsidRPr="006E4902">
        <w:rPr>
          <w:rFonts w:ascii="Linux Libertine" w:hAnsi="Linux Libertine"/>
          <w:szCs w:val="21"/>
        </w:rPr>
        <w:t>Avant Léon XIII, l</w:t>
      </w:r>
      <w:r w:rsidR="00D3108E">
        <w:rPr>
          <w:rFonts w:ascii="Linux Libertine" w:hAnsi="Linux Libertine"/>
          <w:szCs w:val="21"/>
        </w:rPr>
        <w:t>’</w:t>
      </w:r>
      <w:r w:rsidRPr="006E4902">
        <w:rPr>
          <w:rFonts w:ascii="Linux Libertine" w:hAnsi="Linux Libertine"/>
          <w:szCs w:val="21"/>
        </w:rPr>
        <w:t>homme</w:t>
      </w:r>
      <w:r w:rsidR="00B546ED" w:rsidRPr="006E4902">
        <w:rPr>
          <w:rFonts w:ascii="Linux Libertine" w:hAnsi="Linux Libertine"/>
          <w:szCs w:val="21"/>
        </w:rPr>
        <w:t xml:space="preserve"> qui</w:t>
      </w:r>
      <w:r w:rsidRPr="006E4902">
        <w:rPr>
          <w:rFonts w:ascii="Linux Libertine" w:hAnsi="Linux Libertine"/>
          <w:szCs w:val="21"/>
        </w:rPr>
        <w:t xml:space="preserve"> </w:t>
      </w:r>
      <w:r w:rsidR="00B5520D">
        <w:rPr>
          <w:rFonts w:ascii="Linux Libertine" w:hAnsi="Linux Libertine"/>
          <w:szCs w:val="21"/>
        </w:rPr>
        <w:t>–</w:t>
      </w:r>
      <w:r w:rsidR="00B546ED" w:rsidRPr="006E4902">
        <w:rPr>
          <w:rFonts w:ascii="Linux Libertine" w:hAnsi="Linux Libertine"/>
          <w:szCs w:val="21"/>
        </w:rPr>
        <w:t xml:space="preserve"> provoquant le scandale chez les catholiques français </w:t>
      </w:r>
      <w:r w:rsidR="00B5520D">
        <w:rPr>
          <w:rFonts w:ascii="Linux Libertine" w:hAnsi="Linux Libertine"/>
          <w:szCs w:val="21"/>
        </w:rPr>
        <w:t>–</w:t>
      </w:r>
      <w:r w:rsidR="00B546ED" w:rsidRPr="006E4902">
        <w:rPr>
          <w:rFonts w:ascii="Linux Libertine" w:hAnsi="Linux Libertine"/>
          <w:szCs w:val="21"/>
        </w:rPr>
        <w:t xml:space="preserve"> </w:t>
      </w:r>
      <w:r w:rsidRPr="006E4902">
        <w:rPr>
          <w:rFonts w:ascii="Linux Libertine" w:hAnsi="Linux Libertine"/>
          <w:szCs w:val="21"/>
        </w:rPr>
        <w:t xml:space="preserve">va anticiper la position pontificale et qui </w:t>
      </w:r>
      <w:r w:rsidR="00533F39" w:rsidRPr="006E4902">
        <w:rPr>
          <w:rFonts w:ascii="Linux Libertine" w:hAnsi="Linux Libertine"/>
          <w:szCs w:val="21"/>
        </w:rPr>
        <w:t>va être « l</w:t>
      </w:r>
      <w:r w:rsidR="00D3108E">
        <w:rPr>
          <w:rFonts w:ascii="Linux Libertine" w:hAnsi="Linux Libertine"/>
          <w:szCs w:val="21"/>
        </w:rPr>
        <w:t>’</w:t>
      </w:r>
      <w:r w:rsidR="00533F39" w:rsidRPr="006E4902">
        <w:rPr>
          <w:rFonts w:ascii="Linux Libertine" w:hAnsi="Linux Libertine"/>
          <w:szCs w:val="21"/>
        </w:rPr>
        <w:t xml:space="preserve">éclaireur » (en </w:t>
      </w:r>
      <w:r w:rsidR="00123570" w:rsidRPr="006E4902">
        <w:rPr>
          <w:rFonts w:ascii="Linux Libertine" w:hAnsi="Linux Libertine"/>
          <w:szCs w:val="21"/>
        </w:rPr>
        <w:t xml:space="preserve">quelque sorte) de ce ralliement est le </w:t>
      </w:r>
      <w:r w:rsidR="005B1E47" w:rsidRPr="006E4902">
        <w:rPr>
          <w:rFonts w:ascii="Linux Libertine" w:hAnsi="Linux Libertine"/>
          <w:szCs w:val="21"/>
        </w:rPr>
        <w:t>c</w:t>
      </w:r>
      <w:r w:rsidR="00123570" w:rsidRPr="006E4902">
        <w:rPr>
          <w:rFonts w:ascii="Linux Libertine" w:hAnsi="Linux Libertine"/>
          <w:szCs w:val="21"/>
        </w:rPr>
        <w:t xml:space="preserve">ardinal </w:t>
      </w:r>
      <w:r w:rsidR="00412B73" w:rsidRPr="006E4902">
        <w:rPr>
          <w:rFonts w:ascii="Linux Libertine" w:hAnsi="Linux Libertine"/>
          <w:szCs w:val="21"/>
        </w:rPr>
        <w:t>Lav</w:t>
      </w:r>
      <w:r w:rsidR="00CC52E8" w:rsidRPr="006E4902">
        <w:rPr>
          <w:rFonts w:ascii="Linux Libertine" w:hAnsi="Linux Libertine"/>
          <w:szCs w:val="21"/>
        </w:rPr>
        <w:t>iger</w:t>
      </w:r>
      <w:r w:rsidR="00412B73" w:rsidRPr="006E4902">
        <w:rPr>
          <w:rFonts w:ascii="Linux Libertine" w:hAnsi="Linux Libertine"/>
          <w:szCs w:val="21"/>
        </w:rPr>
        <w:t>i</w:t>
      </w:r>
      <w:r w:rsidR="00CC52E8" w:rsidRPr="006E4902">
        <w:rPr>
          <w:rFonts w:ascii="Linux Libertine" w:hAnsi="Linux Libertine"/>
          <w:szCs w:val="21"/>
        </w:rPr>
        <w:t xml:space="preserve">e </w:t>
      </w:r>
      <w:r w:rsidR="00CD6701" w:rsidRPr="006E4902">
        <w:rPr>
          <w:rFonts w:ascii="Linux Libertine" w:hAnsi="Linux Libertine"/>
          <w:szCs w:val="21"/>
        </w:rPr>
        <w:t>[1825-1892]</w:t>
      </w:r>
      <w:r w:rsidR="005B1E47" w:rsidRPr="006E4902">
        <w:rPr>
          <w:rFonts w:ascii="Linux Libertine" w:hAnsi="Linux Libertine"/>
          <w:szCs w:val="21"/>
        </w:rPr>
        <w:t>, cardinal d</w:t>
      </w:r>
      <w:r w:rsidR="00D3108E">
        <w:rPr>
          <w:rFonts w:ascii="Linux Libertine" w:hAnsi="Linux Libertine"/>
          <w:szCs w:val="21"/>
        </w:rPr>
        <w:t>’</w:t>
      </w:r>
      <w:r w:rsidR="005B1E47" w:rsidRPr="006E4902">
        <w:rPr>
          <w:rFonts w:ascii="Linux Libertine" w:hAnsi="Linux Libertine"/>
          <w:szCs w:val="21"/>
        </w:rPr>
        <w:t>Alger</w:t>
      </w:r>
      <w:r w:rsidR="006046E4" w:rsidRPr="006E4902">
        <w:rPr>
          <w:rFonts w:ascii="Linux Libertine" w:hAnsi="Linux Libertine"/>
          <w:szCs w:val="21"/>
        </w:rPr>
        <w:t xml:space="preserve">. </w:t>
      </w:r>
      <w:r w:rsidR="00E76398" w:rsidRPr="006E4902">
        <w:rPr>
          <w:rFonts w:ascii="Linux Libertine" w:hAnsi="Linux Libertine"/>
          <w:szCs w:val="21"/>
        </w:rPr>
        <w:t>En effet, d</w:t>
      </w:r>
      <w:r w:rsidR="006046E4" w:rsidRPr="006E4902">
        <w:rPr>
          <w:rFonts w:ascii="Linux Libertine" w:hAnsi="Linux Libertine"/>
          <w:szCs w:val="21"/>
        </w:rPr>
        <w:t>ès 1890, il va appeler les c</w:t>
      </w:r>
      <w:r w:rsidR="006046E4" w:rsidRPr="006E4902">
        <w:rPr>
          <w:rFonts w:ascii="Linux Libertine" w:hAnsi="Linux Libertine"/>
          <w:szCs w:val="21"/>
        </w:rPr>
        <w:t>a</w:t>
      </w:r>
      <w:r w:rsidR="006046E4" w:rsidRPr="006E4902">
        <w:rPr>
          <w:rFonts w:ascii="Linux Libertine" w:hAnsi="Linux Libertine"/>
          <w:szCs w:val="21"/>
        </w:rPr>
        <w:t>tholiques français</w:t>
      </w:r>
      <w:r w:rsidR="008A2CAC" w:rsidRPr="006E4902">
        <w:rPr>
          <w:rFonts w:ascii="Linux Libertine" w:hAnsi="Linux Libertine"/>
          <w:szCs w:val="21"/>
        </w:rPr>
        <w:t xml:space="preserve"> à rentrer dans le rang.</w:t>
      </w:r>
      <w:r w:rsidR="002B0DBA" w:rsidRPr="006E4902">
        <w:rPr>
          <w:rFonts w:ascii="Linux Libertine" w:hAnsi="Linux Libertine"/>
          <w:szCs w:val="21"/>
        </w:rPr>
        <w:t xml:space="preserve"> </w:t>
      </w:r>
      <w:r w:rsidR="00E76398" w:rsidRPr="006E4902">
        <w:rPr>
          <w:rFonts w:ascii="Linux Libertine" w:hAnsi="Linux Libertine"/>
          <w:szCs w:val="21"/>
        </w:rPr>
        <w:t>C</w:t>
      </w:r>
      <w:r w:rsidR="00D3108E">
        <w:rPr>
          <w:rFonts w:ascii="Linux Libertine" w:hAnsi="Linux Libertine"/>
          <w:szCs w:val="21"/>
        </w:rPr>
        <w:t>’</w:t>
      </w:r>
      <w:r w:rsidR="00E76398" w:rsidRPr="006E4902">
        <w:rPr>
          <w:rFonts w:ascii="Linux Libertine" w:hAnsi="Linux Libertine"/>
          <w:szCs w:val="21"/>
        </w:rPr>
        <w:t>est vrai que, q</w:t>
      </w:r>
      <w:r w:rsidR="002B0DBA" w:rsidRPr="006E4902">
        <w:rPr>
          <w:rFonts w:ascii="Linux Libertine" w:hAnsi="Linux Libertine"/>
          <w:szCs w:val="21"/>
        </w:rPr>
        <w:t>uand on regarde le contexte, on s</w:t>
      </w:r>
      <w:r w:rsidR="00D3108E">
        <w:rPr>
          <w:rFonts w:ascii="Linux Libertine" w:hAnsi="Linux Libertine"/>
          <w:szCs w:val="21"/>
        </w:rPr>
        <w:t>’</w:t>
      </w:r>
      <w:r w:rsidR="002B0DBA" w:rsidRPr="006E4902">
        <w:rPr>
          <w:rFonts w:ascii="Linux Libertine" w:hAnsi="Linux Libertine"/>
          <w:szCs w:val="21"/>
        </w:rPr>
        <w:t xml:space="preserve">aperçoit que, dans les faits, </w:t>
      </w:r>
      <w:r w:rsidR="00345D07" w:rsidRPr="006E4902">
        <w:rPr>
          <w:rFonts w:ascii="Linux Libertine" w:hAnsi="Linux Libertine"/>
          <w:szCs w:val="21"/>
        </w:rPr>
        <w:t>Léon XIII a de quoi espérer</w:t>
      </w:r>
      <w:r w:rsidR="000A6FBC" w:rsidRPr="006E4902">
        <w:rPr>
          <w:rFonts w:ascii="Linux Libertine" w:hAnsi="Linux Libertine"/>
          <w:szCs w:val="21"/>
        </w:rPr>
        <w:t xml:space="preserve"> un </w:t>
      </w:r>
      <w:r w:rsidR="00AE1776" w:rsidRPr="006E4902">
        <w:rPr>
          <w:rFonts w:ascii="Linux Libertine" w:hAnsi="Linux Libertine"/>
          <w:szCs w:val="21"/>
        </w:rPr>
        <w:t>assouplissement de la politique</w:t>
      </w:r>
      <w:r w:rsidR="0004320B" w:rsidRPr="006E4902">
        <w:rPr>
          <w:rFonts w:ascii="Linux Libertine" w:hAnsi="Linux Libertine"/>
          <w:szCs w:val="21"/>
        </w:rPr>
        <w:t xml:space="preserve">, </w:t>
      </w:r>
      <w:r w:rsidR="00AE1776" w:rsidRPr="006E4902">
        <w:rPr>
          <w:rFonts w:ascii="Linux Libertine" w:hAnsi="Linux Libertine"/>
          <w:szCs w:val="21"/>
        </w:rPr>
        <w:t>scolaire n</w:t>
      </w:r>
      <w:r w:rsidR="00AE1776" w:rsidRPr="006E4902">
        <w:rPr>
          <w:rFonts w:ascii="Linux Libertine" w:hAnsi="Linux Libertine"/>
          <w:szCs w:val="21"/>
        </w:rPr>
        <w:t>o</w:t>
      </w:r>
      <w:r w:rsidR="00AE1776" w:rsidRPr="006E4902">
        <w:rPr>
          <w:rFonts w:ascii="Linux Libertine" w:hAnsi="Linux Libertine"/>
          <w:szCs w:val="21"/>
        </w:rPr>
        <w:t>tamment. Les progressistes, à partir de 1894</w:t>
      </w:r>
      <w:r w:rsidR="0004320B" w:rsidRPr="006E4902">
        <w:rPr>
          <w:rFonts w:ascii="Linux Libertine" w:hAnsi="Linux Libertine"/>
          <w:szCs w:val="21"/>
        </w:rPr>
        <w:t xml:space="preserve">, pacifient les relations </w:t>
      </w:r>
      <w:r w:rsidR="00B5520D">
        <w:rPr>
          <w:rFonts w:ascii="Linux Libertine" w:hAnsi="Linux Libertine"/>
          <w:szCs w:val="21"/>
        </w:rPr>
        <w:t>–</w:t>
      </w:r>
      <w:r w:rsidR="0004320B" w:rsidRPr="006E4902">
        <w:rPr>
          <w:rFonts w:ascii="Linux Libertine" w:hAnsi="Linux Libertine"/>
          <w:szCs w:val="21"/>
        </w:rPr>
        <w:t xml:space="preserve"> notamment dans le domaine scolaire </w:t>
      </w:r>
      <w:r w:rsidR="00B5520D">
        <w:rPr>
          <w:rFonts w:ascii="Linux Libertine" w:hAnsi="Linux Libertine"/>
          <w:szCs w:val="21"/>
        </w:rPr>
        <w:t>–</w:t>
      </w:r>
      <w:r w:rsidR="0004320B" w:rsidRPr="006E4902">
        <w:rPr>
          <w:rFonts w:ascii="Linux Libertine" w:hAnsi="Linux Libertine"/>
          <w:szCs w:val="21"/>
        </w:rPr>
        <w:t xml:space="preserve"> </w:t>
      </w:r>
      <w:r w:rsidR="006B2B0A" w:rsidRPr="006E4902">
        <w:rPr>
          <w:rFonts w:ascii="Linux Libertine" w:hAnsi="Linux Libertine"/>
          <w:szCs w:val="21"/>
        </w:rPr>
        <w:t>entre l</w:t>
      </w:r>
      <w:r w:rsidR="00D3108E">
        <w:rPr>
          <w:rFonts w:ascii="Linux Libertine" w:hAnsi="Linux Libertine"/>
          <w:szCs w:val="21"/>
        </w:rPr>
        <w:t>’</w:t>
      </w:r>
      <w:r w:rsidR="006B2B0A" w:rsidRPr="006E4902">
        <w:rPr>
          <w:rFonts w:ascii="Linux Libertine" w:hAnsi="Linux Libertine"/>
          <w:szCs w:val="21"/>
        </w:rPr>
        <w:t>Église et l</w:t>
      </w:r>
      <w:r w:rsidR="00D3108E">
        <w:rPr>
          <w:rFonts w:ascii="Linux Libertine" w:hAnsi="Linux Libertine"/>
          <w:szCs w:val="21"/>
        </w:rPr>
        <w:t>’</w:t>
      </w:r>
      <w:r w:rsidR="006B2B0A" w:rsidRPr="006E4902">
        <w:rPr>
          <w:rFonts w:ascii="Linux Libertine" w:hAnsi="Linux Libertine"/>
          <w:szCs w:val="21"/>
        </w:rPr>
        <w:t>État</w:t>
      </w:r>
      <w:r w:rsidR="00D478A2" w:rsidRPr="006E4902">
        <w:rPr>
          <w:rFonts w:ascii="Linux Libertine" w:hAnsi="Linux Libertine"/>
          <w:szCs w:val="21"/>
        </w:rPr>
        <w:t>.</w:t>
      </w:r>
    </w:p>
    <w:p w:rsidR="006836D6" w:rsidRPr="006E4902" w:rsidRDefault="006C0BDC" w:rsidP="00447849">
      <w:pPr>
        <w:ind w:firstLine="425"/>
        <w:rPr>
          <w:rFonts w:ascii="Linux Libertine" w:hAnsi="Linux Libertine"/>
          <w:szCs w:val="21"/>
        </w:rPr>
      </w:pPr>
      <w:r w:rsidRPr="006E4902">
        <w:rPr>
          <w:rFonts w:ascii="Linux Libertine" w:hAnsi="Linux Libertine"/>
          <w:szCs w:val="21"/>
        </w:rPr>
        <w:t xml:space="preserve">Néanmoins, </w:t>
      </w:r>
      <w:r w:rsidR="00D97536" w:rsidRPr="006E4902">
        <w:rPr>
          <w:rFonts w:ascii="Linux Libertine" w:hAnsi="Linux Libertine"/>
          <w:szCs w:val="21"/>
        </w:rPr>
        <w:t>on va retenir qu</w:t>
      </w:r>
      <w:r w:rsidR="00D3108E">
        <w:rPr>
          <w:rFonts w:ascii="Linux Libertine" w:hAnsi="Linux Libertine"/>
          <w:szCs w:val="21"/>
        </w:rPr>
        <w:t>’</w:t>
      </w:r>
      <w:r w:rsidR="00D97536" w:rsidRPr="006E4902">
        <w:rPr>
          <w:rFonts w:ascii="Linux Libertine" w:hAnsi="Linux Libertine"/>
          <w:szCs w:val="21"/>
        </w:rPr>
        <w:t>il ne suffit pas que c</w:t>
      </w:r>
      <w:r w:rsidRPr="006E4902">
        <w:rPr>
          <w:rFonts w:ascii="Linux Libertine" w:hAnsi="Linux Libertine"/>
          <w:szCs w:val="21"/>
        </w:rPr>
        <w:t xml:space="preserve">e ralliement </w:t>
      </w:r>
      <w:r w:rsidR="00D97536" w:rsidRPr="006E4902">
        <w:rPr>
          <w:rFonts w:ascii="Linux Libertine" w:hAnsi="Linux Libertine"/>
          <w:szCs w:val="21"/>
        </w:rPr>
        <w:t xml:space="preserve">soit </w:t>
      </w:r>
      <w:r w:rsidR="00624C66" w:rsidRPr="006E4902">
        <w:rPr>
          <w:rFonts w:ascii="Linux Libertine" w:hAnsi="Linux Libertine"/>
          <w:szCs w:val="21"/>
        </w:rPr>
        <w:t>proclamé pour entrer dans la réalité</w:t>
      </w:r>
      <w:r w:rsidR="003B0856" w:rsidRPr="006E4902">
        <w:rPr>
          <w:rFonts w:ascii="Linux Libertine" w:hAnsi="Linux Libertine"/>
          <w:szCs w:val="21"/>
        </w:rPr>
        <w:t>. Le ralliement est loin d</w:t>
      </w:r>
      <w:r w:rsidR="00D3108E">
        <w:rPr>
          <w:rFonts w:ascii="Linux Libertine" w:hAnsi="Linux Libertine"/>
          <w:szCs w:val="21"/>
        </w:rPr>
        <w:t>’</w:t>
      </w:r>
      <w:r w:rsidR="003B0856" w:rsidRPr="006E4902">
        <w:rPr>
          <w:rFonts w:ascii="Linux Libertine" w:hAnsi="Linux Libertine"/>
          <w:szCs w:val="21"/>
        </w:rPr>
        <w:t>être une réalité</w:t>
      </w:r>
      <w:r w:rsidR="00D478A2" w:rsidRPr="006E4902">
        <w:rPr>
          <w:rFonts w:ascii="Linux Libertine" w:hAnsi="Linux Libertine"/>
          <w:szCs w:val="21"/>
        </w:rPr>
        <w:t xml:space="preserve">. Mais, sur le plan électoral, il y a un vrai effondrement du vote monarchiste : entre </w:t>
      </w:r>
      <w:r w:rsidR="00F54C37" w:rsidRPr="006E4902">
        <w:rPr>
          <w:rFonts w:ascii="Linux Libertine" w:hAnsi="Linux Libertine"/>
          <w:szCs w:val="21"/>
        </w:rPr>
        <w:t xml:space="preserve">les élections législatives de </w:t>
      </w:r>
      <w:r w:rsidR="00D478A2" w:rsidRPr="006E4902">
        <w:rPr>
          <w:rFonts w:ascii="Linux Libertine" w:hAnsi="Linux Libertine"/>
          <w:szCs w:val="21"/>
        </w:rPr>
        <w:t xml:space="preserve">1889 et 1893, </w:t>
      </w:r>
      <w:r w:rsidR="00F54C37" w:rsidRPr="006E4902">
        <w:rPr>
          <w:rFonts w:ascii="Linux Libertine" w:hAnsi="Linux Libertine"/>
          <w:szCs w:val="21"/>
        </w:rPr>
        <w:t>les mona</w:t>
      </w:r>
      <w:r w:rsidR="00F54C37" w:rsidRPr="006E4902">
        <w:rPr>
          <w:rFonts w:ascii="Linux Libertine" w:hAnsi="Linux Libertine"/>
          <w:szCs w:val="21"/>
        </w:rPr>
        <w:t>r</w:t>
      </w:r>
      <w:r w:rsidR="00F54C37" w:rsidRPr="006E4902">
        <w:rPr>
          <w:rFonts w:ascii="Linux Libertine" w:hAnsi="Linux Libertine"/>
          <w:szCs w:val="21"/>
        </w:rPr>
        <w:t>chistes perdent plus de deux millions de voix</w:t>
      </w:r>
      <w:r w:rsidR="002A07A2" w:rsidRPr="006E4902">
        <w:rPr>
          <w:rFonts w:ascii="Linux Libertine" w:hAnsi="Linux Libertine"/>
          <w:szCs w:val="21"/>
        </w:rPr>
        <w:t>, et ne sont que 56 députés en 1893 (</w:t>
      </w:r>
      <w:r w:rsidR="00AC5219" w:rsidRPr="006E4902">
        <w:rPr>
          <w:rFonts w:ascii="Linux Libertine" w:hAnsi="Linux Libertine"/>
          <w:szCs w:val="21"/>
        </w:rPr>
        <w:t>c</w:t>
      </w:r>
      <w:r w:rsidR="00D3108E">
        <w:rPr>
          <w:rFonts w:ascii="Linux Libertine" w:hAnsi="Linux Libertine"/>
          <w:szCs w:val="21"/>
        </w:rPr>
        <w:t>’</w:t>
      </w:r>
      <w:r w:rsidR="00AC5219" w:rsidRPr="006E4902">
        <w:rPr>
          <w:rFonts w:ascii="Linux Libertine" w:hAnsi="Linux Libertine"/>
          <w:szCs w:val="21"/>
        </w:rPr>
        <w:t xml:space="preserve">est-à-dire </w:t>
      </w:r>
      <w:r w:rsidR="002A07A2" w:rsidRPr="006E4902">
        <w:rPr>
          <w:rFonts w:ascii="Linux Libertine" w:hAnsi="Linux Libertine"/>
          <w:szCs w:val="21"/>
        </w:rPr>
        <w:t xml:space="preserve">pas beaucoup </w:t>
      </w:r>
      <w:r w:rsidR="00C528CA" w:rsidRPr="006E4902">
        <w:rPr>
          <w:rFonts w:ascii="Linux Libertine" w:hAnsi="Linux Libertine"/>
          <w:szCs w:val="21"/>
        </w:rPr>
        <w:t>p</w:t>
      </w:r>
      <w:r w:rsidR="002A07A2" w:rsidRPr="006E4902">
        <w:rPr>
          <w:rFonts w:ascii="Linux Libertine" w:hAnsi="Linux Libertine"/>
          <w:szCs w:val="21"/>
        </w:rPr>
        <w:t>lus que les députés socialistes)</w:t>
      </w:r>
      <w:r w:rsidR="00AC5219" w:rsidRPr="006E4902">
        <w:rPr>
          <w:rFonts w:ascii="Linux Libertine" w:hAnsi="Linux Libertine"/>
          <w:szCs w:val="21"/>
        </w:rPr>
        <w:t>.</w:t>
      </w:r>
      <w:r w:rsidR="00E30300" w:rsidRPr="006E4902">
        <w:rPr>
          <w:rFonts w:ascii="Linux Libertine" w:hAnsi="Linux Libertine"/>
          <w:szCs w:val="21"/>
        </w:rPr>
        <w:t xml:space="preserve"> On voit que les monarchistes et leur base c</w:t>
      </w:r>
      <w:r w:rsidR="00E30300" w:rsidRPr="006E4902">
        <w:rPr>
          <w:rFonts w:ascii="Linux Libertine" w:hAnsi="Linux Libertine"/>
          <w:szCs w:val="21"/>
        </w:rPr>
        <w:t>a</w:t>
      </w:r>
      <w:r w:rsidR="00E30300" w:rsidRPr="006E4902">
        <w:rPr>
          <w:rFonts w:ascii="Linux Libertine" w:hAnsi="Linux Libertine"/>
          <w:szCs w:val="21"/>
        </w:rPr>
        <w:t xml:space="preserve">tholique </w:t>
      </w:r>
      <w:r w:rsidR="007B030F" w:rsidRPr="006E4902">
        <w:rPr>
          <w:rFonts w:ascii="Linux Libertine" w:hAnsi="Linux Libertine"/>
          <w:szCs w:val="21"/>
        </w:rPr>
        <w:t xml:space="preserve">sont </w:t>
      </w:r>
      <w:r w:rsidR="006836D6" w:rsidRPr="006E4902">
        <w:rPr>
          <w:rFonts w:ascii="Linux Libertine" w:hAnsi="Linux Libertine"/>
          <w:szCs w:val="21"/>
        </w:rPr>
        <w:t>en très net déclin à cette période.</w:t>
      </w:r>
      <w:r w:rsidR="00447849" w:rsidRPr="006E4902">
        <w:rPr>
          <w:rFonts w:ascii="Linux Libertine" w:hAnsi="Linux Libertine"/>
          <w:szCs w:val="21"/>
        </w:rPr>
        <w:t xml:space="preserve"> </w:t>
      </w:r>
      <w:r w:rsidR="00193A1A" w:rsidRPr="006E4902">
        <w:rPr>
          <w:rFonts w:ascii="Linux Libertine" w:hAnsi="Linux Libertine"/>
          <w:szCs w:val="21"/>
        </w:rPr>
        <w:t>Ce qui va tout changer, notamment par ra</w:t>
      </w:r>
      <w:r w:rsidR="00193A1A" w:rsidRPr="006E4902">
        <w:rPr>
          <w:rFonts w:ascii="Linux Libertine" w:hAnsi="Linux Libertine"/>
          <w:szCs w:val="21"/>
        </w:rPr>
        <w:t>p</w:t>
      </w:r>
      <w:r w:rsidR="00193A1A" w:rsidRPr="006E4902">
        <w:rPr>
          <w:rFonts w:ascii="Linux Libertine" w:hAnsi="Linux Libertine"/>
          <w:szCs w:val="21"/>
        </w:rPr>
        <w:t>port à ce ralliement, c</w:t>
      </w:r>
      <w:r w:rsidR="00D3108E">
        <w:rPr>
          <w:rFonts w:ascii="Linux Libertine" w:hAnsi="Linux Libertine"/>
          <w:szCs w:val="21"/>
        </w:rPr>
        <w:t>’</w:t>
      </w:r>
      <w:r w:rsidR="00193A1A" w:rsidRPr="006E4902">
        <w:rPr>
          <w:rFonts w:ascii="Linux Libertine" w:hAnsi="Linux Libertine"/>
          <w:szCs w:val="21"/>
        </w:rPr>
        <w:t>est la fameuse Affaire Dreyfus.</w:t>
      </w:r>
    </w:p>
    <w:p w:rsidR="00193A1A" w:rsidRPr="009025CE" w:rsidRDefault="009025CE" w:rsidP="004518B5">
      <w:pPr>
        <w:pStyle w:val="Titre3"/>
      </w:pPr>
      <w:bookmarkStart w:id="35" w:name="_Ref277242593"/>
      <w:bookmarkStart w:id="36" w:name="_Toc73514671"/>
      <w:r>
        <w:t>L</w:t>
      </w:r>
      <w:r w:rsidR="00D3108E">
        <w:t>’</w:t>
      </w:r>
      <w:r>
        <w:t>Affaire Dreyfus, danger mortel pour la République</w:t>
      </w:r>
      <w:bookmarkEnd w:id="35"/>
      <w:bookmarkEnd w:id="36"/>
    </w:p>
    <w:p w:rsidR="00D37C0A" w:rsidRPr="006E4902" w:rsidRDefault="001677B5" w:rsidP="004F3C2B">
      <w:pPr>
        <w:ind w:firstLine="425"/>
        <w:rPr>
          <w:rFonts w:ascii="Linux Libertine" w:hAnsi="Linux Libertine"/>
          <w:szCs w:val="21"/>
        </w:rPr>
      </w:pPr>
      <w:r w:rsidRPr="006E4902">
        <w:rPr>
          <w:rFonts w:ascii="Linux Libertine" w:hAnsi="Linux Libertine"/>
          <w:szCs w:val="21"/>
        </w:rPr>
        <w:t>Il existe de nombreux ouvrages sur cette affaire, mais nous ne citerons ici que l</w:t>
      </w:r>
      <w:r w:rsidR="00D3108E">
        <w:rPr>
          <w:rFonts w:ascii="Linux Libertine" w:hAnsi="Linux Libertine"/>
          <w:szCs w:val="21"/>
        </w:rPr>
        <w:t>’</w:t>
      </w:r>
      <w:r w:rsidRPr="006E4902">
        <w:rPr>
          <w:rFonts w:ascii="Linux Libertine" w:hAnsi="Linux Libertine"/>
          <w:szCs w:val="21"/>
        </w:rPr>
        <w:t>ouvrage de l</w:t>
      </w:r>
      <w:r w:rsidR="00D3108E">
        <w:rPr>
          <w:rFonts w:ascii="Linux Libertine" w:hAnsi="Linux Libertine"/>
          <w:szCs w:val="21"/>
        </w:rPr>
        <w:t>’</w:t>
      </w:r>
      <w:r w:rsidR="005A7D98" w:rsidRPr="006E4902">
        <w:rPr>
          <w:rFonts w:ascii="Linux Libertine" w:hAnsi="Linux Libertine"/>
          <w:szCs w:val="21"/>
        </w:rPr>
        <w:t>historien Vincent Ducl</w:t>
      </w:r>
      <w:r w:rsidR="00E91790" w:rsidRPr="006E4902">
        <w:rPr>
          <w:rFonts w:ascii="Linux Libertine" w:hAnsi="Linux Libertine"/>
          <w:szCs w:val="21"/>
        </w:rPr>
        <w:t>ert</w:t>
      </w:r>
      <w:r w:rsidRPr="006E4902">
        <w:rPr>
          <w:rFonts w:ascii="Linux Libertine" w:hAnsi="Linux Libertine"/>
          <w:szCs w:val="21"/>
        </w:rPr>
        <w:t>, qui</w:t>
      </w:r>
      <w:r w:rsidR="005A7D98" w:rsidRPr="006E4902">
        <w:rPr>
          <w:rFonts w:ascii="Linux Libertine" w:hAnsi="Linux Libertine"/>
          <w:szCs w:val="21"/>
        </w:rPr>
        <w:t xml:space="preserve"> est celui qui a peut-être fait l</w:t>
      </w:r>
      <w:r w:rsidRPr="006E4902">
        <w:rPr>
          <w:rFonts w:ascii="Linux Libertine" w:hAnsi="Linux Libertine"/>
          <w:szCs w:val="21"/>
        </w:rPr>
        <w:t>a</w:t>
      </w:r>
      <w:r w:rsidR="005A7D98" w:rsidRPr="006E4902">
        <w:rPr>
          <w:rFonts w:ascii="Linux Libertine" w:hAnsi="Linux Libertine"/>
          <w:szCs w:val="21"/>
        </w:rPr>
        <w:t xml:space="preserve"> meilleur</w:t>
      </w:r>
      <w:r w:rsidRPr="006E4902">
        <w:rPr>
          <w:rFonts w:ascii="Linux Libertine" w:hAnsi="Linux Libertine"/>
          <w:szCs w:val="21"/>
        </w:rPr>
        <w:t xml:space="preserve">e biographie de </w:t>
      </w:r>
      <w:r w:rsidR="005A7D98" w:rsidRPr="006E4902">
        <w:rPr>
          <w:rFonts w:ascii="Linux Libertine" w:hAnsi="Linux Libertine"/>
          <w:szCs w:val="21"/>
        </w:rPr>
        <w:t>Dreyfus</w:t>
      </w:r>
      <w:r w:rsidR="00B37E5D" w:rsidRPr="006E4902">
        <w:rPr>
          <w:rFonts w:ascii="Linux Libertine" w:hAnsi="Linux Libertine"/>
          <w:szCs w:val="21"/>
        </w:rPr>
        <w:t xml:space="preserve"> (</w:t>
      </w:r>
      <w:r w:rsidR="00CC4C7D" w:rsidRPr="006E4902">
        <w:rPr>
          <w:rFonts w:ascii="Linux Libertine" w:hAnsi="Linux Libertine"/>
          <w:szCs w:val="21"/>
        </w:rPr>
        <w:t xml:space="preserve">dans </w:t>
      </w:r>
      <w:r w:rsidR="00B37E5D" w:rsidRPr="006E4902">
        <w:rPr>
          <w:rFonts w:ascii="Linux Libertine" w:hAnsi="Linux Libertine"/>
          <w:i/>
          <w:szCs w:val="21"/>
        </w:rPr>
        <w:t>Alfred Dreyfus, l</w:t>
      </w:r>
      <w:r w:rsidR="00D3108E">
        <w:rPr>
          <w:rFonts w:ascii="Linux Libertine" w:hAnsi="Linux Libertine"/>
          <w:i/>
          <w:szCs w:val="21"/>
        </w:rPr>
        <w:t>’</w:t>
      </w:r>
      <w:r w:rsidR="00B37E5D" w:rsidRPr="006E4902">
        <w:rPr>
          <w:rFonts w:ascii="Linux Libertine" w:hAnsi="Linux Libertine"/>
          <w:i/>
          <w:szCs w:val="21"/>
        </w:rPr>
        <w:t>honneur d</w:t>
      </w:r>
      <w:r w:rsidR="00D3108E">
        <w:rPr>
          <w:rFonts w:ascii="Linux Libertine" w:hAnsi="Linux Libertine"/>
          <w:i/>
          <w:szCs w:val="21"/>
        </w:rPr>
        <w:t>’</w:t>
      </w:r>
      <w:r w:rsidR="00B37E5D" w:rsidRPr="006E4902">
        <w:rPr>
          <w:rFonts w:ascii="Linux Libertine" w:hAnsi="Linux Libertine"/>
          <w:i/>
          <w:szCs w:val="21"/>
        </w:rPr>
        <w:t>un patriote</w:t>
      </w:r>
      <w:r w:rsidR="00CC4C7D" w:rsidRPr="006E4902">
        <w:rPr>
          <w:rFonts w:ascii="Linux Libertine" w:hAnsi="Linux Libertine"/>
          <w:szCs w:val="21"/>
        </w:rPr>
        <w:t>, Fayard, 2006)</w:t>
      </w:r>
      <w:r w:rsidR="000D37D6" w:rsidRPr="006E4902">
        <w:rPr>
          <w:rFonts w:ascii="Linux Libertine" w:hAnsi="Linux Libertine"/>
          <w:szCs w:val="21"/>
        </w:rPr>
        <w:t>. C</w:t>
      </w:r>
      <w:r w:rsidR="00D3108E">
        <w:rPr>
          <w:rFonts w:ascii="Linux Libertine" w:hAnsi="Linux Libertine"/>
          <w:szCs w:val="21"/>
        </w:rPr>
        <w:t>’</w:t>
      </w:r>
      <w:r w:rsidR="000D37D6" w:rsidRPr="006E4902">
        <w:rPr>
          <w:rFonts w:ascii="Linux Libertine" w:hAnsi="Linux Libertine"/>
          <w:szCs w:val="21"/>
        </w:rPr>
        <w:t>est malgré tout un hi</w:t>
      </w:r>
      <w:r w:rsidR="000D37D6" w:rsidRPr="006E4902">
        <w:rPr>
          <w:rFonts w:ascii="Linux Libertine" w:hAnsi="Linux Libertine"/>
          <w:szCs w:val="21"/>
        </w:rPr>
        <w:t>s</w:t>
      </w:r>
      <w:r w:rsidR="000D37D6" w:rsidRPr="006E4902">
        <w:rPr>
          <w:rFonts w:ascii="Linux Libertine" w:hAnsi="Linux Libertine"/>
          <w:szCs w:val="21"/>
        </w:rPr>
        <w:t>torien contesté parce qu</w:t>
      </w:r>
      <w:r w:rsidR="00D3108E">
        <w:rPr>
          <w:rFonts w:ascii="Linux Libertine" w:hAnsi="Linux Libertine"/>
          <w:szCs w:val="21"/>
        </w:rPr>
        <w:t>’</w:t>
      </w:r>
      <w:r w:rsidR="000D37D6" w:rsidRPr="006E4902">
        <w:rPr>
          <w:rFonts w:ascii="Linux Libertine" w:hAnsi="Linux Libertine"/>
          <w:szCs w:val="21"/>
        </w:rPr>
        <w:t xml:space="preserve">il est celui qui a le mieux mis en perspective </w:t>
      </w:r>
      <w:r w:rsidR="00F14814" w:rsidRPr="006E4902">
        <w:rPr>
          <w:rFonts w:ascii="Linux Libertine" w:hAnsi="Linux Libertine"/>
          <w:szCs w:val="21"/>
        </w:rPr>
        <w:t>ce qu</w:t>
      </w:r>
      <w:r w:rsidR="00D3108E">
        <w:rPr>
          <w:rFonts w:ascii="Linux Libertine" w:hAnsi="Linux Libertine"/>
          <w:szCs w:val="21"/>
        </w:rPr>
        <w:t>’</w:t>
      </w:r>
      <w:r w:rsidR="00F14814" w:rsidRPr="006E4902">
        <w:rPr>
          <w:rFonts w:ascii="Linux Libertine" w:hAnsi="Linux Libertine"/>
          <w:szCs w:val="21"/>
        </w:rPr>
        <w:t>on pourrait app</w:t>
      </w:r>
      <w:r w:rsidR="00F14814" w:rsidRPr="006E4902">
        <w:rPr>
          <w:rFonts w:ascii="Linux Libertine" w:hAnsi="Linux Libertine"/>
          <w:szCs w:val="21"/>
        </w:rPr>
        <w:t>e</w:t>
      </w:r>
      <w:r w:rsidR="00F14814" w:rsidRPr="006E4902">
        <w:rPr>
          <w:rFonts w:ascii="Linux Libertine" w:hAnsi="Linux Libertine"/>
          <w:szCs w:val="21"/>
        </w:rPr>
        <w:t>ler le déchain</w:t>
      </w:r>
      <w:r w:rsidR="00F14814" w:rsidRPr="006E4902">
        <w:rPr>
          <w:rFonts w:ascii="Linux Libertine" w:hAnsi="Linux Libertine"/>
          <w:szCs w:val="21"/>
        </w:rPr>
        <w:t>e</w:t>
      </w:r>
      <w:r w:rsidR="00F14814" w:rsidRPr="006E4902">
        <w:rPr>
          <w:rFonts w:ascii="Linux Libertine" w:hAnsi="Linux Libertine"/>
          <w:szCs w:val="21"/>
        </w:rPr>
        <w:t>ment des "passions françaises"</w:t>
      </w:r>
      <w:r w:rsidR="002F2FE6" w:rsidRPr="006E4902">
        <w:rPr>
          <w:rFonts w:ascii="Linux Libertine" w:hAnsi="Linux Libertine"/>
          <w:szCs w:val="21"/>
        </w:rPr>
        <w:t xml:space="preserve"> lors de cette affaire (on verra lesquelles).</w:t>
      </w:r>
    </w:p>
    <w:p w:rsidR="00DC3966" w:rsidRPr="00DC3966" w:rsidRDefault="00DC3966" w:rsidP="00A904FB">
      <w:pPr>
        <w:pStyle w:val="Titre4"/>
      </w:pPr>
      <w:bookmarkStart w:id="37" w:name="_Ref278089605"/>
      <w:r w:rsidRPr="00DC3966">
        <w:t>Les faits</w:t>
      </w:r>
      <w:bookmarkEnd w:id="37"/>
    </w:p>
    <w:p w:rsidR="00016D27" w:rsidRPr="006E4902" w:rsidRDefault="005B2E2B" w:rsidP="004F3C2B">
      <w:pPr>
        <w:ind w:firstLine="425"/>
        <w:rPr>
          <w:rFonts w:ascii="Linux Libertine" w:hAnsi="Linux Libertine"/>
          <w:szCs w:val="21"/>
        </w:rPr>
      </w:pPr>
      <w:r w:rsidRPr="006E4902">
        <w:rPr>
          <w:rFonts w:ascii="Linux Libertine" w:hAnsi="Linux Libertine"/>
          <w:szCs w:val="21"/>
        </w:rPr>
        <w:t xml:space="preserve">Nous allons rappeler rapidement les faits. Tout commence </w:t>
      </w:r>
      <w:r w:rsidR="00254EA9" w:rsidRPr="006E4902">
        <w:rPr>
          <w:rFonts w:ascii="Linux Libertine" w:hAnsi="Linux Libertine"/>
          <w:szCs w:val="21"/>
        </w:rPr>
        <w:t xml:space="preserve">en décembre 1894 lorsque le capitaine </w:t>
      </w:r>
      <w:r w:rsidR="005775D4" w:rsidRPr="006E4902">
        <w:rPr>
          <w:rFonts w:ascii="Linux Libertine" w:hAnsi="Linux Libertine"/>
          <w:szCs w:val="21"/>
        </w:rPr>
        <w:t xml:space="preserve">Alfred </w:t>
      </w:r>
      <w:r w:rsidR="00254EA9" w:rsidRPr="006E4902">
        <w:rPr>
          <w:rFonts w:ascii="Linux Libertine" w:hAnsi="Linux Libertine"/>
          <w:szCs w:val="21"/>
        </w:rPr>
        <w:t xml:space="preserve">Dreyfus est condamné </w:t>
      </w:r>
      <w:r w:rsidR="008108C2" w:rsidRPr="006E4902">
        <w:rPr>
          <w:rFonts w:ascii="Linux Libertine" w:hAnsi="Linux Libertine"/>
          <w:szCs w:val="21"/>
        </w:rPr>
        <w:t>au bagne sur l</w:t>
      </w:r>
      <w:r w:rsidR="00D3108E">
        <w:rPr>
          <w:rFonts w:ascii="Linux Libertine" w:hAnsi="Linux Libertine"/>
          <w:szCs w:val="21"/>
        </w:rPr>
        <w:t>’</w:t>
      </w:r>
      <w:r w:rsidR="00D371AF" w:rsidRPr="006E4902">
        <w:rPr>
          <w:rFonts w:ascii="Linux Libertine" w:hAnsi="Linux Libertine"/>
          <w:szCs w:val="21"/>
        </w:rPr>
        <w:t>île du Diable, en Guyane, par un trib</w:t>
      </w:r>
      <w:r w:rsidR="00D371AF" w:rsidRPr="006E4902">
        <w:rPr>
          <w:rFonts w:ascii="Linux Libertine" w:hAnsi="Linux Libertine"/>
          <w:szCs w:val="21"/>
        </w:rPr>
        <w:t>u</w:t>
      </w:r>
      <w:r w:rsidR="00D371AF" w:rsidRPr="006E4902">
        <w:rPr>
          <w:rFonts w:ascii="Linux Libertine" w:hAnsi="Linux Libertine"/>
          <w:szCs w:val="21"/>
        </w:rPr>
        <w:t>nal mil</w:t>
      </w:r>
      <w:r w:rsidR="00D371AF" w:rsidRPr="006E4902">
        <w:rPr>
          <w:rFonts w:ascii="Linux Libertine" w:hAnsi="Linux Libertine"/>
          <w:szCs w:val="21"/>
        </w:rPr>
        <w:t>i</w:t>
      </w:r>
      <w:r w:rsidR="00D371AF" w:rsidRPr="006E4902">
        <w:rPr>
          <w:rFonts w:ascii="Linux Libertine" w:hAnsi="Linux Libertine"/>
          <w:szCs w:val="21"/>
        </w:rPr>
        <w:t xml:space="preserve">taire pour espionnage </w:t>
      </w:r>
      <w:r w:rsidR="00532B5C" w:rsidRPr="006E4902">
        <w:rPr>
          <w:rFonts w:ascii="Linux Libertine" w:hAnsi="Linux Libertine"/>
          <w:szCs w:val="21"/>
        </w:rPr>
        <w:t xml:space="preserve">au profit de </w:t>
      </w:r>
      <w:r w:rsidR="00D371AF" w:rsidRPr="006E4902">
        <w:rPr>
          <w:rFonts w:ascii="Linux Libertine" w:hAnsi="Linux Libertine"/>
          <w:szCs w:val="21"/>
        </w:rPr>
        <w:t>l</w:t>
      </w:r>
      <w:r w:rsidR="00D3108E">
        <w:rPr>
          <w:rFonts w:ascii="Linux Libertine" w:hAnsi="Linux Libertine"/>
          <w:szCs w:val="21"/>
        </w:rPr>
        <w:t>’</w:t>
      </w:r>
      <w:r w:rsidR="00D371AF" w:rsidRPr="006E4902">
        <w:rPr>
          <w:rFonts w:ascii="Linux Libertine" w:hAnsi="Linux Libertine"/>
          <w:szCs w:val="21"/>
        </w:rPr>
        <w:t>Allemagne.</w:t>
      </w:r>
      <w:r w:rsidR="003E6517" w:rsidRPr="006E4902">
        <w:rPr>
          <w:rFonts w:ascii="Linux Libertine" w:hAnsi="Linux Libertine"/>
          <w:szCs w:val="21"/>
        </w:rPr>
        <w:t xml:space="preserve"> Avant </w:t>
      </w:r>
      <w:r w:rsidR="006F35C7" w:rsidRPr="006E4902">
        <w:rPr>
          <w:rFonts w:ascii="Linux Libertine" w:hAnsi="Linux Libertine"/>
          <w:szCs w:val="21"/>
        </w:rPr>
        <w:t xml:space="preserve">que Dreyfus soit </w:t>
      </w:r>
      <w:r w:rsidR="00CF136F" w:rsidRPr="006E4902">
        <w:rPr>
          <w:rFonts w:ascii="Linux Libertine" w:hAnsi="Linux Libertine"/>
          <w:szCs w:val="21"/>
        </w:rPr>
        <w:t xml:space="preserve">envoyé en </w:t>
      </w:r>
      <w:r w:rsidR="003E6517" w:rsidRPr="006E4902">
        <w:rPr>
          <w:rFonts w:ascii="Linux Libertine" w:hAnsi="Linux Libertine"/>
          <w:szCs w:val="21"/>
        </w:rPr>
        <w:t>déport</w:t>
      </w:r>
      <w:r w:rsidR="00CF136F" w:rsidRPr="006E4902">
        <w:rPr>
          <w:rFonts w:ascii="Linux Libertine" w:hAnsi="Linux Libertine"/>
          <w:szCs w:val="21"/>
        </w:rPr>
        <w:t>ation</w:t>
      </w:r>
      <w:r w:rsidR="003E6517" w:rsidRPr="006E4902">
        <w:rPr>
          <w:rFonts w:ascii="Linux Libertine" w:hAnsi="Linux Libertine"/>
          <w:szCs w:val="21"/>
        </w:rPr>
        <w:t xml:space="preserve">, </w:t>
      </w:r>
      <w:r w:rsidR="006F35C7" w:rsidRPr="006E4902">
        <w:rPr>
          <w:rFonts w:ascii="Linux Libertine" w:hAnsi="Linux Libertine"/>
          <w:szCs w:val="21"/>
        </w:rPr>
        <w:t>il subit une dégradation publique dans la cour des Invalides</w:t>
      </w:r>
      <w:r w:rsidR="003D7674" w:rsidRPr="006E4902">
        <w:rPr>
          <w:rFonts w:ascii="Linux Libertine" w:hAnsi="Linux Libertine"/>
          <w:szCs w:val="21"/>
        </w:rPr>
        <w:t> : on lui arrache s</w:t>
      </w:r>
      <w:r w:rsidR="003D7674" w:rsidRPr="006E4902">
        <w:rPr>
          <w:rFonts w:ascii="Linux Libertine" w:hAnsi="Linux Libertine"/>
          <w:szCs w:val="21"/>
        </w:rPr>
        <w:t>o</w:t>
      </w:r>
      <w:r w:rsidR="003D7674" w:rsidRPr="006E4902">
        <w:rPr>
          <w:rFonts w:ascii="Linux Libertine" w:hAnsi="Linux Libertine"/>
          <w:szCs w:val="21"/>
        </w:rPr>
        <w:t>lennellement ses g</w:t>
      </w:r>
      <w:r w:rsidR="003D7674" w:rsidRPr="006E4902">
        <w:rPr>
          <w:rFonts w:ascii="Linux Libertine" w:hAnsi="Linux Libertine"/>
          <w:szCs w:val="21"/>
        </w:rPr>
        <w:t>a</w:t>
      </w:r>
      <w:r w:rsidR="003D7674" w:rsidRPr="006E4902">
        <w:rPr>
          <w:rFonts w:ascii="Linux Libertine" w:hAnsi="Linux Libertine"/>
          <w:szCs w:val="21"/>
        </w:rPr>
        <w:t xml:space="preserve">lons et </w:t>
      </w:r>
      <w:r w:rsidR="003E6517" w:rsidRPr="006E4902">
        <w:rPr>
          <w:rFonts w:ascii="Linux Libertine" w:hAnsi="Linux Libertine"/>
          <w:szCs w:val="21"/>
        </w:rPr>
        <w:t xml:space="preserve">on brise son </w:t>
      </w:r>
      <w:r w:rsidR="00E2080E" w:rsidRPr="006E4902">
        <w:rPr>
          <w:rFonts w:ascii="Linux Libertine" w:hAnsi="Linux Libertine"/>
          <w:szCs w:val="21"/>
        </w:rPr>
        <w:t>sabr</w:t>
      </w:r>
      <w:r w:rsidR="00735F64" w:rsidRPr="006E4902">
        <w:rPr>
          <w:rFonts w:ascii="Linux Libertine" w:hAnsi="Linux Libertine"/>
          <w:szCs w:val="21"/>
        </w:rPr>
        <w:t>e (avec un caractère haineux).</w:t>
      </w:r>
    </w:p>
    <w:p w:rsidR="00331D74" w:rsidRPr="006E4902" w:rsidRDefault="00331D74" w:rsidP="004F3C2B">
      <w:pPr>
        <w:ind w:firstLine="425"/>
        <w:rPr>
          <w:rFonts w:ascii="Linux Libertine" w:hAnsi="Linux Libertine"/>
          <w:szCs w:val="21"/>
        </w:rPr>
      </w:pPr>
      <w:r w:rsidRPr="006E4902">
        <w:rPr>
          <w:rFonts w:ascii="Linux Libertine" w:hAnsi="Linux Libertine"/>
          <w:szCs w:val="21"/>
        </w:rPr>
        <w:t>Pour comprendre pourquoi il y a eu procès truqué, il faut comprendre qu</w:t>
      </w:r>
      <w:r w:rsidR="00D3108E">
        <w:rPr>
          <w:rFonts w:ascii="Linux Libertine" w:hAnsi="Linux Libertine"/>
          <w:szCs w:val="21"/>
        </w:rPr>
        <w:t>’</w:t>
      </w:r>
      <w:r w:rsidRPr="006E4902">
        <w:rPr>
          <w:rFonts w:ascii="Linux Libertine" w:hAnsi="Linux Libertine"/>
          <w:szCs w:val="21"/>
        </w:rPr>
        <w:t>il n</w:t>
      </w:r>
      <w:r w:rsidR="00D3108E">
        <w:rPr>
          <w:rFonts w:ascii="Linux Libertine" w:hAnsi="Linux Libertine"/>
          <w:szCs w:val="21"/>
        </w:rPr>
        <w:t>’</w:t>
      </w:r>
      <w:r w:rsidRPr="006E4902">
        <w:rPr>
          <w:rFonts w:ascii="Linux Libertine" w:hAnsi="Linux Libertine"/>
          <w:szCs w:val="21"/>
        </w:rPr>
        <w:t>y a pas eu re</w:t>
      </w:r>
      <w:r w:rsidRPr="006E4902">
        <w:rPr>
          <w:rFonts w:ascii="Linux Libertine" w:hAnsi="Linux Libertine"/>
          <w:szCs w:val="21"/>
        </w:rPr>
        <w:t>s</w:t>
      </w:r>
      <w:r w:rsidRPr="006E4902">
        <w:rPr>
          <w:rFonts w:ascii="Linux Libertine" w:hAnsi="Linux Libertine"/>
          <w:szCs w:val="21"/>
        </w:rPr>
        <w:t>pect des droits de la défense, c</w:t>
      </w:r>
      <w:r w:rsidR="00D3108E">
        <w:rPr>
          <w:rFonts w:ascii="Linux Libertine" w:hAnsi="Linux Libertine"/>
          <w:szCs w:val="21"/>
        </w:rPr>
        <w:t>’</w:t>
      </w:r>
      <w:r w:rsidRPr="006E4902">
        <w:rPr>
          <w:rFonts w:ascii="Linux Libertine" w:hAnsi="Linux Libertine"/>
          <w:szCs w:val="21"/>
        </w:rPr>
        <w:t>est-à-dire que Dreyfus a été condamné sur des pièces qui n</w:t>
      </w:r>
      <w:r w:rsidR="00D3108E">
        <w:rPr>
          <w:rFonts w:ascii="Linux Libertine" w:hAnsi="Linux Libertine"/>
          <w:szCs w:val="21"/>
        </w:rPr>
        <w:t>’</w:t>
      </w:r>
      <w:r w:rsidRPr="006E4902">
        <w:rPr>
          <w:rFonts w:ascii="Linux Libertine" w:hAnsi="Linux Libertine"/>
          <w:szCs w:val="21"/>
        </w:rPr>
        <w:t xml:space="preserve">ont pas été transmises à son avocat. Un article publié dans la </w:t>
      </w:r>
      <w:r w:rsidRPr="006E4902">
        <w:rPr>
          <w:rFonts w:ascii="Linux Libertine" w:hAnsi="Linux Libertine"/>
          <w:i/>
          <w:szCs w:val="21"/>
        </w:rPr>
        <w:t>Revue d</w:t>
      </w:r>
      <w:r w:rsidR="00D3108E">
        <w:rPr>
          <w:rFonts w:ascii="Linux Libertine" w:hAnsi="Linux Libertine"/>
          <w:i/>
          <w:szCs w:val="21"/>
        </w:rPr>
        <w:t>’</w:t>
      </w:r>
      <w:r w:rsidRPr="006E4902">
        <w:rPr>
          <w:rFonts w:ascii="Linux Libertine" w:hAnsi="Linux Libertine"/>
          <w:i/>
          <w:szCs w:val="21"/>
        </w:rPr>
        <w:t>histoire moderne et contemporaine</w:t>
      </w:r>
      <w:r w:rsidRPr="006E4902">
        <w:rPr>
          <w:rFonts w:ascii="Linux Libertine" w:hAnsi="Linux Libertine"/>
          <w:szCs w:val="21"/>
        </w:rPr>
        <w:t xml:space="preserve"> en 2008 rajoute un élément supplémentaire : on aurait rajouté dans ces pièces des accusations d</w:t>
      </w:r>
      <w:r w:rsidR="00D3108E">
        <w:rPr>
          <w:rFonts w:ascii="Linux Libertine" w:hAnsi="Linux Libertine"/>
          <w:szCs w:val="21"/>
        </w:rPr>
        <w:t>’</w:t>
      </w:r>
      <w:r w:rsidRPr="006E4902">
        <w:rPr>
          <w:rFonts w:ascii="Linux Libertine" w:hAnsi="Linux Libertine"/>
          <w:szCs w:val="21"/>
        </w:rPr>
        <w:t>homosexualité de Dreyfus, ce qui aurait renforcé le caractère inévitable de sa condamnation.</w:t>
      </w:r>
    </w:p>
    <w:p w:rsidR="005775D4" w:rsidRPr="006E4902" w:rsidRDefault="005775D4" w:rsidP="004F3C2B">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affaire va commencer grâce à l</w:t>
      </w:r>
      <w:r w:rsidR="00D3108E">
        <w:rPr>
          <w:rFonts w:ascii="Linux Libertine" w:hAnsi="Linux Libertine"/>
          <w:szCs w:val="21"/>
        </w:rPr>
        <w:t>’</w:t>
      </w:r>
      <w:r w:rsidRPr="006E4902">
        <w:rPr>
          <w:rFonts w:ascii="Linux Libertine" w:hAnsi="Linux Libertine"/>
          <w:szCs w:val="21"/>
        </w:rPr>
        <w:t xml:space="preserve">acharnement du frère </w:t>
      </w:r>
      <w:r w:rsidR="002A36F7" w:rsidRPr="006E4902">
        <w:rPr>
          <w:rFonts w:ascii="Linux Libertine" w:hAnsi="Linux Libertine"/>
          <w:szCs w:val="21"/>
        </w:rPr>
        <w:t xml:space="preserve">aîné </w:t>
      </w:r>
      <w:r w:rsidRPr="006E4902">
        <w:rPr>
          <w:rFonts w:ascii="Linux Libertine" w:hAnsi="Linux Libertine"/>
          <w:szCs w:val="21"/>
        </w:rPr>
        <w:t>d</w:t>
      </w:r>
      <w:r w:rsidR="00D3108E">
        <w:rPr>
          <w:rFonts w:ascii="Linux Libertine" w:hAnsi="Linux Libertine"/>
          <w:szCs w:val="21"/>
        </w:rPr>
        <w:t>’</w:t>
      </w:r>
      <w:r w:rsidRPr="006E4902">
        <w:rPr>
          <w:rFonts w:ascii="Linux Libertine" w:hAnsi="Linux Libertine"/>
          <w:szCs w:val="21"/>
        </w:rPr>
        <w:t xml:space="preserve">Alfred Dreyfus, </w:t>
      </w:r>
      <w:r w:rsidR="002A36F7" w:rsidRPr="006E4902">
        <w:rPr>
          <w:rFonts w:ascii="Linux Libertine" w:hAnsi="Linux Libertine"/>
          <w:szCs w:val="21"/>
        </w:rPr>
        <w:t>Mathieu Dre</w:t>
      </w:r>
      <w:r w:rsidR="002A36F7" w:rsidRPr="006E4902">
        <w:rPr>
          <w:rFonts w:ascii="Linux Libertine" w:hAnsi="Linux Libertine"/>
          <w:szCs w:val="21"/>
        </w:rPr>
        <w:t>y</w:t>
      </w:r>
      <w:r w:rsidR="002A36F7" w:rsidRPr="006E4902">
        <w:rPr>
          <w:rFonts w:ascii="Linux Libertine" w:hAnsi="Linux Libertine"/>
          <w:szCs w:val="21"/>
        </w:rPr>
        <w:t xml:space="preserve">fus, </w:t>
      </w:r>
      <w:r w:rsidR="00E163E4" w:rsidRPr="006E4902">
        <w:rPr>
          <w:rFonts w:ascii="Linux Libertine" w:hAnsi="Linux Libertine"/>
          <w:szCs w:val="21"/>
        </w:rPr>
        <w:t>convaincu de l</w:t>
      </w:r>
      <w:r w:rsidR="00D3108E">
        <w:rPr>
          <w:rFonts w:ascii="Linux Libertine" w:hAnsi="Linux Libertine"/>
          <w:szCs w:val="21"/>
        </w:rPr>
        <w:t>’</w:t>
      </w:r>
      <w:r w:rsidR="00E163E4" w:rsidRPr="006E4902">
        <w:rPr>
          <w:rFonts w:ascii="Linux Libertine" w:hAnsi="Linux Libertine"/>
          <w:szCs w:val="21"/>
        </w:rPr>
        <w:t xml:space="preserve">innocence du capitaine. </w:t>
      </w:r>
      <w:r w:rsidR="002B09F0" w:rsidRPr="006E4902">
        <w:rPr>
          <w:rFonts w:ascii="Linux Libertine" w:hAnsi="Linux Libertine"/>
          <w:szCs w:val="21"/>
        </w:rPr>
        <w:t>Mathieu Dreyfus est surtout stupéfait des très nombreuses irrégularités de l</w:t>
      </w:r>
      <w:r w:rsidR="00D3108E">
        <w:rPr>
          <w:rFonts w:ascii="Linux Libertine" w:hAnsi="Linux Libertine"/>
          <w:szCs w:val="21"/>
        </w:rPr>
        <w:t>’</w:t>
      </w:r>
      <w:r w:rsidR="002B09F0" w:rsidRPr="006E4902">
        <w:rPr>
          <w:rFonts w:ascii="Linux Libertine" w:hAnsi="Linux Libertine"/>
          <w:szCs w:val="21"/>
        </w:rPr>
        <w:t>instruction</w:t>
      </w:r>
      <w:r w:rsidR="00EE5B29" w:rsidRPr="006E4902">
        <w:rPr>
          <w:rFonts w:ascii="Linux Libertine" w:hAnsi="Linux Libertine"/>
          <w:szCs w:val="21"/>
        </w:rPr>
        <w:t>. Il va essayer de mobiliser à la fois des hommes pol</w:t>
      </w:r>
      <w:r w:rsidR="00EE5B29" w:rsidRPr="006E4902">
        <w:rPr>
          <w:rFonts w:ascii="Linux Libertine" w:hAnsi="Linux Libertine"/>
          <w:szCs w:val="21"/>
        </w:rPr>
        <w:t>i</w:t>
      </w:r>
      <w:r w:rsidR="00EE5B29" w:rsidRPr="006E4902">
        <w:rPr>
          <w:rFonts w:ascii="Linux Libertine" w:hAnsi="Linux Libertine"/>
          <w:szCs w:val="21"/>
        </w:rPr>
        <w:t xml:space="preserve">tiques </w:t>
      </w:r>
      <w:r w:rsidR="00407E4D" w:rsidRPr="006E4902">
        <w:rPr>
          <w:rFonts w:ascii="Linux Libertine" w:hAnsi="Linux Libertine"/>
          <w:szCs w:val="21"/>
        </w:rPr>
        <w:t>et surtout l</w:t>
      </w:r>
      <w:r w:rsidR="00D3108E">
        <w:rPr>
          <w:rFonts w:ascii="Linux Libertine" w:hAnsi="Linux Libertine"/>
          <w:szCs w:val="21"/>
        </w:rPr>
        <w:t>’</w:t>
      </w:r>
      <w:r w:rsidR="00407E4D" w:rsidRPr="006E4902">
        <w:rPr>
          <w:rFonts w:ascii="Linux Libertine" w:hAnsi="Linux Libertine"/>
          <w:szCs w:val="21"/>
        </w:rPr>
        <w:t>opinion. Au début, son action ne rameute pas beaucoup de monde, et ceux qu</w:t>
      </w:r>
      <w:r w:rsidR="00D3108E">
        <w:rPr>
          <w:rFonts w:ascii="Linux Libertine" w:hAnsi="Linux Libertine"/>
          <w:szCs w:val="21"/>
        </w:rPr>
        <w:t>’</w:t>
      </w:r>
      <w:r w:rsidR="00407E4D" w:rsidRPr="006E4902">
        <w:rPr>
          <w:rFonts w:ascii="Linux Libertine" w:hAnsi="Linux Libertine"/>
          <w:szCs w:val="21"/>
        </w:rPr>
        <w:t xml:space="preserve">on peut appeler les </w:t>
      </w:r>
      <w:r w:rsidR="00FA5A63" w:rsidRPr="006E4902">
        <w:rPr>
          <w:rFonts w:ascii="Linux Libertine" w:hAnsi="Linux Libertine"/>
          <w:szCs w:val="21"/>
        </w:rPr>
        <w:t xml:space="preserve">premiers </w:t>
      </w:r>
      <w:r w:rsidR="00EF4599" w:rsidRPr="006E4902">
        <w:rPr>
          <w:rFonts w:ascii="Linux Libertine" w:hAnsi="Linux Libertine"/>
          <w:szCs w:val="21"/>
        </w:rPr>
        <w:t>d</w:t>
      </w:r>
      <w:r w:rsidR="00407E4D" w:rsidRPr="006E4902">
        <w:rPr>
          <w:rFonts w:ascii="Linux Libertine" w:hAnsi="Linux Libertine"/>
          <w:szCs w:val="21"/>
        </w:rPr>
        <w:t xml:space="preserve">reyfusards </w:t>
      </w:r>
      <w:r w:rsidR="00FA5A63" w:rsidRPr="006E4902">
        <w:rPr>
          <w:rFonts w:ascii="Linux Libertine" w:hAnsi="Linux Libertine"/>
          <w:szCs w:val="21"/>
        </w:rPr>
        <w:t xml:space="preserve">sont extrêmement minoritaires. </w:t>
      </w:r>
      <w:r w:rsidR="009A71C7" w:rsidRPr="006E4902">
        <w:rPr>
          <w:rFonts w:ascii="Linux Libertine" w:hAnsi="Linux Libertine"/>
          <w:szCs w:val="21"/>
        </w:rPr>
        <w:t>Le seul homme politique qu</w:t>
      </w:r>
      <w:r w:rsidR="00D3108E">
        <w:rPr>
          <w:rFonts w:ascii="Linux Libertine" w:hAnsi="Linux Libertine"/>
          <w:szCs w:val="21"/>
        </w:rPr>
        <w:t>’</w:t>
      </w:r>
      <w:r w:rsidR="009A71C7" w:rsidRPr="006E4902">
        <w:rPr>
          <w:rFonts w:ascii="Linux Libertine" w:hAnsi="Linux Libertine"/>
          <w:szCs w:val="21"/>
        </w:rPr>
        <w:t xml:space="preserve">il arrive à joindre est le </w:t>
      </w:r>
      <w:r w:rsidR="00643E8D" w:rsidRPr="006E4902">
        <w:rPr>
          <w:rFonts w:ascii="Linux Libertine" w:hAnsi="Linux Libertine"/>
          <w:szCs w:val="21"/>
        </w:rPr>
        <w:t>vice-</w:t>
      </w:r>
      <w:r w:rsidR="009A71C7" w:rsidRPr="006E4902">
        <w:rPr>
          <w:rFonts w:ascii="Linux Libertine" w:hAnsi="Linux Libertine"/>
          <w:szCs w:val="21"/>
        </w:rPr>
        <w:t xml:space="preserve">président du Sénat, </w:t>
      </w:r>
      <w:r w:rsidR="00C50124" w:rsidRPr="006E4902">
        <w:rPr>
          <w:rFonts w:ascii="Linux Libertine" w:hAnsi="Linux Libertine"/>
          <w:szCs w:val="21"/>
        </w:rPr>
        <w:t>Auguste Scheurer-Kestner</w:t>
      </w:r>
      <w:r w:rsidR="00643E8D" w:rsidRPr="006E4902">
        <w:rPr>
          <w:rFonts w:ascii="Linux Libertine" w:hAnsi="Linux Libertine"/>
          <w:szCs w:val="21"/>
        </w:rPr>
        <w:t>, als</w:t>
      </w:r>
      <w:r w:rsidR="00643E8D" w:rsidRPr="006E4902">
        <w:rPr>
          <w:rFonts w:ascii="Linux Libertine" w:hAnsi="Linux Libertine"/>
          <w:szCs w:val="21"/>
        </w:rPr>
        <w:t>a</w:t>
      </w:r>
      <w:r w:rsidR="00643E8D" w:rsidRPr="006E4902">
        <w:rPr>
          <w:rFonts w:ascii="Linux Libertine" w:hAnsi="Linux Libertine"/>
          <w:szCs w:val="21"/>
        </w:rPr>
        <w:t xml:space="preserve">cien comme lui (Dreyfus </w:t>
      </w:r>
      <w:r w:rsidR="00853520" w:rsidRPr="006E4902">
        <w:rPr>
          <w:rFonts w:ascii="Linux Libertine" w:hAnsi="Linux Libertine"/>
          <w:szCs w:val="21"/>
        </w:rPr>
        <w:t>appartient à un</w:t>
      </w:r>
      <w:r w:rsidR="00643E8D" w:rsidRPr="006E4902">
        <w:rPr>
          <w:rFonts w:ascii="Linux Libertine" w:hAnsi="Linux Libertine"/>
          <w:szCs w:val="21"/>
        </w:rPr>
        <w:t xml:space="preserve">e famille </w:t>
      </w:r>
      <w:r w:rsidR="00853520" w:rsidRPr="006E4902">
        <w:rPr>
          <w:rFonts w:ascii="Linux Libertine" w:hAnsi="Linux Libertine"/>
          <w:szCs w:val="21"/>
        </w:rPr>
        <w:t xml:space="preserve">de </w:t>
      </w:r>
      <w:r w:rsidR="00643E8D" w:rsidRPr="006E4902">
        <w:rPr>
          <w:rFonts w:ascii="Linux Libertine" w:hAnsi="Linux Libertine"/>
          <w:szCs w:val="21"/>
        </w:rPr>
        <w:t>jui</w:t>
      </w:r>
      <w:r w:rsidR="00853520" w:rsidRPr="006E4902">
        <w:rPr>
          <w:rFonts w:ascii="Linux Libertine" w:hAnsi="Linux Libertine"/>
          <w:szCs w:val="21"/>
        </w:rPr>
        <w:t>fs alsaciens qui choisit la France en 1870)</w:t>
      </w:r>
      <w:r w:rsidR="001057A4" w:rsidRPr="006E4902">
        <w:rPr>
          <w:rFonts w:ascii="Linux Libertine" w:hAnsi="Linux Libertine"/>
          <w:szCs w:val="21"/>
        </w:rPr>
        <w:t>, lequel est à son tour touché par le doute</w:t>
      </w:r>
      <w:r w:rsidR="00BA6D8E" w:rsidRPr="006E4902">
        <w:rPr>
          <w:rFonts w:ascii="Linux Libertine" w:hAnsi="Linux Libertine"/>
          <w:szCs w:val="21"/>
        </w:rPr>
        <w:t>.</w:t>
      </w:r>
    </w:p>
    <w:p w:rsidR="00BA6D8E" w:rsidRPr="006E4902" w:rsidRDefault="00BA6D8E" w:rsidP="004F3C2B">
      <w:pPr>
        <w:ind w:firstLine="425"/>
        <w:rPr>
          <w:rFonts w:ascii="Linux Libertine" w:hAnsi="Linux Libertine"/>
          <w:szCs w:val="21"/>
        </w:rPr>
      </w:pPr>
      <w:r w:rsidRPr="006E4902">
        <w:rPr>
          <w:rFonts w:ascii="Linux Libertine" w:hAnsi="Linux Libertine"/>
          <w:szCs w:val="21"/>
        </w:rPr>
        <w:t>Petit à petit, malgré les menaces d</w:t>
      </w:r>
      <w:r w:rsidR="00D3108E">
        <w:rPr>
          <w:rFonts w:ascii="Linux Libertine" w:hAnsi="Linux Libertine"/>
          <w:szCs w:val="21"/>
        </w:rPr>
        <w:t>’</w:t>
      </w:r>
      <w:r w:rsidRPr="006E4902">
        <w:rPr>
          <w:rFonts w:ascii="Linux Libertine" w:hAnsi="Linux Libertine"/>
          <w:szCs w:val="21"/>
        </w:rPr>
        <w:t xml:space="preserve">arrestation pour complicité, les filatures, les pièges tendus par les militaires, il réussit à convaincre divers modérés. Ainsi, le journaliste libertaire Bernard Lazare </w:t>
      </w:r>
      <w:r w:rsidR="00AD65A1" w:rsidRPr="006E4902">
        <w:rPr>
          <w:rFonts w:ascii="Linux Libertine" w:hAnsi="Linux Libertine"/>
          <w:szCs w:val="21"/>
        </w:rPr>
        <w:t xml:space="preserve">[1865-1903] </w:t>
      </w:r>
      <w:r w:rsidRPr="006E4902">
        <w:rPr>
          <w:rFonts w:ascii="Linux Libertine" w:hAnsi="Linux Libertine"/>
          <w:szCs w:val="21"/>
        </w:rPr>
        <w:t>se penche sur les zones d</w:t>
      </w:r>
      <w:r w:rsidR="00D3108E">
        <w:rPr>
          <w:rFonts w:ascii="Linux Libertine" w:hAnsi="Linux Libertine"/>
          <w:szCs w:val="21"/>
        </w:rPr>
        <w:t>’</w:t>
      </w:r>
      <w:r w:rsidRPr="006E4902">
        <w:rPr>
          <w:rFonts w:ascii="Linux Libertine" w:hAnsi="Linux Libertine"/>
          <w:szCs w:val="21"/>
        </w:rPr>
        <w:t>ombre de la procédure.</w:t>
      </w:r>
      <w:r w:rsidR="00025E55" w:rsidRPr="006E4902">
        <w:rPr>
          <w:rFonts w:ascii="Linux Libertine" w:hAnsi="Linux Libertine"/>
          <w:szCs w:val="21"/>
        </w:rPr>
        <w:t xml:space="preserve"> </w:t>
      </w:r>
      <w:r w:rsidR="00D63CDE" w:rsidRPr="006E4902">
        <w:rPr>
          <w:rFonts w:ascii="Linux Libertine" w:hAnsi="Linux Libertine"/>
          <w:szCs w:val="21"/>
        </w:rPr>
        <w:t>Cet homme est un perso</w:t>
      </w:r>
      <w:r w:rsidR="00D63CDE" w:rsidRPr="006E4902">
        <w:rPr>
          <w:rFonts w:ascii="Linux Libertine" w:hAnsi="Linux Libertine"/>
          <w:szCs w:val="21"/>
        </w:rPr>
        <w:t>n</w:t>
      </w:r>
      <w:r w:rsidR="00D63CDE" w:rsidRPr="006E4902">
        <w:rPr>
          <w:rFonts w:ascii="Linux Libertine" w:hAnsi="Linux Libertine"/>
          <w:szCs w:val="21"/>
        </w:rPr>
        <w:t>nage-clé de l</w:t>
      </w:r>
      <w:r w:rsidR="00D3108E">
        <w:rPr>
          <w:rFonts w:ascii="Linux Libertine" w:hAnsi="Linux Libertine"/>
          <w:szCs w:val="21"/>
        </w:rPr>
        <w:t>’</w:t>
      </w:r>
      <w:r w:rsidR="00D63CDE" w:rsidRPr="006E4902">
        <w:rPr>
          <w:rFonts w:ascii="Linux Libertine" w:hAnsi="Linux Libertine"/>
          <w:szCs w:val="21"/>
        </w:rPr>
        <w:t>Affaire Dreyfus</w:t>
      </w:r>
      <w:r w:rsidR="004E029C" w:rsidRPr="006E4902">
        <w:rPr>
          <w:rFonts w:ascii="Linux Libertine" w:hAnsi="Linux Libertine"/>
          <w:szCs w:val="21"/>
        </w:rPr>
        <w:t>. L</w:t>
      </w:r>
      <w:r w:rsidR="00D3108E">
        <w:rPr>
          <w:rFonts w:ascii="Linux Libertine" w:hAnsi="Linux Libertine"/>
          <w:szCs w:val="21"/>
        </w:rPr>
        <w:t>’</w:t>
      </w:r>
      <w:r w:rsidR="00D63CDE" w:rsidRPr="006E4902">
        <w:rPr>
          <w:rFonts w:ascii="Linux Libertine" w:hAnsi="Linux Libertine"/>
          <w:szCs w:val="21"/>
        </w:rPr>
        <w:t>ombre de Zola l</w:t>
      </w:r>
      <w:r w:rsidR="00D3108E">
        <w:rPr>
          <w:rFonts w:ascii="Linux Libertine" w:hAnsi="Linux Libertine"/>
          <w:szCs w:val="21"/>
        </w:rPr>
        <w:t>’</w:t>
      </w:r>
      <w:r w:rsidR="004E029C" w:rsidRPr="006E4902">
        <w:rPr>
          <w:rFonts w:ascii="Linux Libertine" w:hAnsi="Linux Libertine"/>
          <w:szCs w:val="21"/>
        </w:rPr>
        <w:t>a éclipsé, mais il a été le premier dreyfusard</w:t>
      </w:r>
      <w:r w:rsidR="00DF6CBC" w:rsidRPr="006E4902">
        <w:rPr>
          <w:rFonts w:ascii="Linux Libertine" w:hAnsi="Linux Libertine"/>
          <w:szCs w:val="21"/>
        </w:rPr>
        <w:t>.</w:t>
      </w:r>
    </w:p>
    <w:p w:rsidR="00DF6CBC" w:rsidRPr="006E4902" w:rsidRDefault="00DF6CBC" w:rsidP="004F3C2B">
      <w:pPr>
        <w:ind w:firstLine="425"/>
        <w:rPr>
          <w:rFonts w:ascii="Linux Libertine" w:hAnsi="Linux Libertine"/>
          <w:szCs w:val="21"/>
        </w:rPr>
      </w:pPr>
      <w:r w:rsidRPr="006E4902">
        <w:rPr>
          <w:rFonts w:ascii="Linux Libertine" w:hAnsi="Linux Libertine"/>
          <w:szCs w:val="21"/>
        </w:rPr>
        <w:t xml:space="preserve">Bernard Lazare est une polygraphe, critique littéraire, </w:t>
      </w:r>
      <w:r w:rsidR="00503DF7" w:rsidRPr="006E4902">
        <w:rPr>
          <w:rFonts w:ascii="Linux Libertine" w:hAnsi="Linux Libertine"/>
          <w:szCs w:val="21"/>
        </w:rPr>
        <w:t>très important dans la vie culturelle de cette époque</w:t>
      </w:r>
      <w:r w:rsidR="006328AF" w:rsidRPr="006E4902">
        <w:rPr>
          <w:rFonts w:ascii="Linux Libertine" w:hAnsi="Linux Libertine"/>
          <w:szCs w:val="21"/>
        </w:rPr>
        <w:t>. Il a une plume assassine. Il est surtout très proche du mouvement anarchiste</w:t>
      </w:r>
      <w:r w:rsidR="00F9206E" w:rsidRPr="006E4902">
        <w:rPr>
          <w:rFonts w:ascii="Linux Libertine" w:hAnsi="Linux Libertine"/>
          <w:szCs w:val="21"/>
        </w:rPr>
        <w:t> ; c</w:t>
      </w:r>
      <w:r w:rsidR="00D3108E">
        <w:rPr>
          <w:rFonts w:ascii="Linux Libertine" w:hAnsi="Linux Libertine"/>
          <w:szCs w:val="21"/>
        </w:rPr>
        <w:t>’</w:t>
      </w:r>
      <w:r w:rsidR="00F9206E" w:rsidRPr="006E4902">
        <w:rPr>
          <w:rFonts w:ascii="Linux Libertine" w:hAnsi="Linux Libertine"/>
          <w:szCs w:val="21"/>
        </w:rPr>
        <w:t>est un intellectuel d</w:t>
      </w:r>
      <w:r w:rsidR="00D3108E">
        <w:rPr>
          <w:rFonts w:ascii="Linux Libertine" w:hAnsi="Linux Libertine"/>
          <w:szCs w:val="21"/>
        </w:rPr>
        <w:t>’</w:t>
      </w:r>
      <w:r w:rsidR="00F9206E" w:rsidRPr="006E4902">
        <w:rPr>
          <w:rFonts w:ascii="Linux Libertine" w:hAnsi="Linux Libertine"/>
          <w:szCs w:val="21"/>
        </w:rPr>
        <w:t>extrême-gauche</w:t>
      </w:r>
      <w:r w:rsidR="001F0777" w:rsidRPr="006E4902">
        <w:rPr>
          <w:rFonts w:ascii="Linux Libertine" w:hAnsi="Linux Libertine"/>
          <w:szCs w:val="21"/>
        </w:rPr>
        <w:t>. L</w:t>
      </w:r>
      <w:r w:rsidR="00D3108E">
        <w:rPr>
          <w:rFonts w:ascii="Linux Libertine" w:hAnsi="Linux Libertine"/>
          <w:szCs w:val="21"/>
        </w:rPr>
        <w:t>’</w:t>
      </w:r>
      <w:r w:rsidR="001F0777" w:rsidRPr="006E4902">
        <w:rPr>
          <w:rFonts w:ascii="Linux Libertine" w:hAnsi="Linux Libertine"/>
          <w:szCs w:val="21"/>
        </w:rPr>
        <w:t>histoire de sa vie va vraiment être la défense d</w:t>
      </w:r>
      <w:r w:rsidR="00D3108E">
        <w:rPr>
          <w:rFonts w:ascii="Linux Libertine" w:hAnsi="Linux Libertine"/>
          <w:szCs w:val="21"/>
        </w:rPr>
        <w:t>’</w:t>
      </w:r>
      <w:r w:rsidR="001F0777" w:rsidRPr="006E4902">
        <w:rPr>
          <w:rFonts w:ascii="Linux Libertine" w:hAnsi="Linux Libertine"/>
          <w:szCs w:val="21"/>
        </w:rPr>
        <w:t>Alfred Dre</w:t>
      </w:r>
      <w:r w:rsidR="001F0777" w:rsidRPr="006E4902">
        <w:rPr>
          <w:rFonts w:ascii="Linux Libertine" w:hAnsi="Linux Libertine"/>
          <w:szCs w:val="21"/>
        </w:rPr>
        <w:t>y</w:t>
      </w:r>
      <w:r w:rsidR="001F0777" w:rsidRPr="006E4902">
        <w:rPr>
          <w:rFonts w:ascii="Linux Libertine" w:hAnsi="Linux Libertine"/>
          <w:szCs w:val="21"/>
        </w:rPr>
        <w:t>fus.</w:t>
      </w:r>
      <w:r w:rsidR="00285FAD" w:rsidRPr="006E4902">
        <w:rPr>
          <w:rFonts w:ascii="Linux Libertine" w:hAnsi="Linux Libertine"/>
          <w:szCs w:val="21"/>
        </w:rPr>
        <w:t xml:space="preserve"> Il a beaucoup travaill</w:t>
      </w:r>
      <w:r w:rsidR="008F2EF0" w:rsidRPr="006E4902">
        <w:rPr>
          <w:rFonts w:ascii="Linux Libertine" w:hAnsi="Linux Libertine"/>
          <w:szCs w:val="21"/>
        </w:rPr>
        <w:t>é</w:t>
      </w:r>
      <w:r w:rsidR="00285FAD" w:rsidRPr="006E4902">
        <w:rPr>
          <w:rFonts w:ascii="Linux Libertine" w:hAnsi="Linux Libertine"/>
          <w:szCs w:val="21"/>
        </w:rPr>
        <w:t xml:space="preserve"> sur la France antisémite et l</w:t>
      </w:r>
      <w:r w:rsidR="00D3108E">
        <w:rPr>
          <w:rFonts w:ascii="Linux Libertine" w:hAnsi="Linux Libertine"/>
          <w:szCs w:val="21"/>
        </w:rPr>
        <w:t>’</w:t>
      </w:r>
      <w:r w:rsidR="00285FAD" w:rsidRPr="006E4902">
        <w:rPr>
          <w:rFonts w:ascii="Linux Libertine" w:hAnsi="Linux Libertine"/>
          <w:szCs w:val="21"/>
        </w:rPr>
        <w:t>antisémitisme, et est l</w:t>
      </w:r>
      <w:r w:rsidR="00D3108E">
        <w:rPr>
          <w:rFonts w:ascii="Linux Libertine" w:hAnsi="Linux Libertine"/>
          <w:szCs w:val="21"/>
        </w:rPr>
        <w:t>’</w:t>
      </w:r>
      <w:r w:rsidR="00285FAD" w:rsidRPr="006E4902">
        <w:rPr>
          <w:rFonts w:ascii="Linux Libertine" w:hAnsi="Linux Libertine"/>
          <w:szCs w:val="21"/>
        </w:rPr>
        <w:t>auteur du mon</w:t>
      </w:r>
      <w:r w:rsidR="00285FAD" w:rsidRPr="006E4902">
        <w:rPr>
          <w:rFonts w:ascii="Linux Libertine" w:hAnsi="Linux Libertine"/>
          <w:szCs w:val="21"/>
        </w:rPr>
        <w:t>u</w:t>
      </w:r>
      <w:r w:rsidR="00285FAD" w:rsidRPr="006E4902">
        <w:rPr>
          <w:rFonts w:ascii="Linux Libertine" w:hAnsi="Linux Libertine"/>
          <w:szCs w:val="21"/>
        </w:rPr>
        <w:t xml:space="preserve">mental </w:t>
      </w:r>
      <w:r w:rsidR="008F2EF0" w:rsidRPr="006E4902">
        <w:rPr>
          <w:rFonts w:ascii="Linux Libertine" w:hAnsi="Linux Libertine"/>
          <w:i/>
          <w:szCs w:val="21"/>
        </w:rPr>
        <w:t>L</w:t>
      </w:r>
      <w:r w:rsidR="00D3108E">
        <w:rPr>
          <w:rFonts w:ascii="Linux Libertine" w:hAnsi="Linux Libertine"/>
          <w:i/>
          <w:szCs w:val="21"/>
        </w:rPr>
        <w:t>’</w:t>
      </w:r>
      <w:r w:rsidR="008F2EF0" w:rsidRPr="006E4902">
        <w:rPr>
          <w:rFonts w:ascii="Linux Libertine" w:hAnsi="Linux Libertine"/>
          <w:i/>
          <w:szCs w:val="21"/>
        </w:rPr>
        <w:t>antisémitisme, son histoire et ses causes</w:t>
      </w:r>
      <w:r w:rsidR="002A6E40" w:rsidRPr="006E4902">
        <w:rPr>
          <w:rFonts w:ascii="Linux Libertine" w:hAnsi="Linux Libertine"/>
          <w:szCs w:val="21"/>
        </w:rPr>
        <w:t xml:space="preserve"> </w:t>
      </w:r>
      <w:r w:rsidR="00B5520D">
        <w:rPr>
          <w:rFonts w:ascii="Linux Libertine" w:hAnsi="Linux Libertine"/>
          <w:szCs w:val="21"/>
        </w:rPr>
        <w:t>–</w:t>
      </w:r>
      <w:r w:rsidR="007C0E84" w:rsidRPr="006E4902">
        <w:rPr>
          <w:rFonts w:ascii="Linux Libertine" w:hAnsi="Linux Libertine"/>
          <w:szCs w:val="21"/>
        </w:rPr>
        <w:t xml:space="preserve"> qui </w:t>
      </w:r>
      <w:r w:rsidR="002A6E40" w:rsidRPr="006E4902">
        <w:rPr>
          <w:rFonts w:ascii="Linux Libertine" w:hAnsi="Linux Libertine"/>
          <w:szCs w:val="21"/>
        </w:rPr>
        <w:t>d</w:t>
      </w:r>
      <w:r w:rsidR="00D3108E">
        <w:rPr>
          <w:rFonts w:ascii="Linux Libertine" w:hAnsi="Linux Libertine"/>
          <w:szCs w:val="21"/>
        </w:rPr>
        <w:t>’</w:t>
      </w:r>
      <w:r w:rsidR="002A6E40" w:rsidRPr="006E4902">
        <w:rPr>
          <w:rFonts w:ascii="Linux Libertine" w:hAnsi="Linux Libertine"/>
          <w:szCs w:val="21"/>
        </w:rPr>
        <w:t xml:space="preserve">ailleurs </w:t>
      </w:r>
      <w:r w:rsidR="007C0E84" w:rsidRPr="006E4902">
        <w:rPr>
          <w:rFonts w:ascii="Linux Libertine" w:hAnsi="Linux Libertine"/>
          <w:szCs w:val="21"/>
        </w:rPr>
        <w:t>va être utilisé p</w:t>
      </w:r>
      <w:r w:rsidR="002A6E40" w:rsidRPr="006E4902">
        <w:rPr>
          <w:rFonts w:ascii="Linux Libertine" w:hAnsi="Linux Libertine"/>
          <w:szCs w:val="21"/>
        </w:rPr>
        <w:t xml:space="preserve">ar </w:t>
      </w:r>
      <w:r w:rsidR="007C0E84" w:rsidRPr="006E4902">
        <w:rPr>
          <w:rFonts w:ascii="Linux Libertine" w:hAnsi="Linux Libertine"/>
          <w:szCs w:val="21"/>
        </w:rPr>
        <w:t xml:space="preserve">les </w:t>
      </w:r>
      <w:r w:rsidR="002A6E40" w:rsidRPr="006E4902">
        <w:rPr>
          <w:rFonts w:ascii="Linux Libertine" w:hAnsi="Linux Libertine"/>
          <w:szCs w:val="21"/>
        </w:rPr>
        <w:t>ennemis de Dreyfus pour affirmer qu</w:t>
      </w:r>
      <w:r w:rsidR="00D3108E">
        <w:rPr>
          <w:rFonts w:ascii="Linux Libertine" w:hAnsi="Linux Libertine"/>
          <w:szCs w:val="21"/>
        </w:rPr>
        <w:t>’</w:t>
      </w:r>
      <w:r w:rsidR="002A6E40" w:rsidRPr="006E4902">
        <w:rPr>
          <w:rFonts w:ascii="Linux Libertine" w:hAnsi="Linux Libertine"/>
          <w:szCs w:val="21"/>
        </w:rPr>
        <w:t>un juif lui-même dit que les juifs sont à l</w:t>
      </w:r>
      <w:r w:rsidR="00D3108E">
        <w:rPr>
          <w:rFonts w:ascii="Linux Libertine" w:hAnsi="Linux Libertine"/>
          <w:szCs w:val="21"/>
        </w:rPr>
        <w:t>’</w:t>
      </w:r>
      <w:r w:rsidR="002A6E40" w:rsidRPr="006E4902">
        <w:rPr>
          <w:rFonts w:ascii="Linux Libertine" w:hAnsi="Linux Libertine"/>
          <w:szCs w:val="21"/>
        </w:rPr>
        <w:t>origine de</w:t>
      </w:r>
      <w:r w:rsidR="00EE6595" w:rsidRPr="006E4902">
        <w:rPr>
          <w:rFonts w:ascii="Linux Libertine" w:hAnsi="Linux Libertine"/>
          <w:szCs w:val="21"/>
        </w:rPr>
        <w:t xml:space="preserve"> tous les maux du monde, etc. </w:t>
      </w:r>
      <w:r w:rsidR="005819C1" w:rsidRPr="006E4902">
        <w:rPr>
          <w:rFonts w:ascii="Linux Libertine" w:hAnsi="Linux Libertine"/>
          <w:szCs w:val="21"/>
        </w:rPr>
        <w:t>C</w:t>
      </w:r>
      <w:r w:rsidR="00D3108E">
        <w:rPr>
          <w:rFonts w:ascii="Linux Libertine" w:hAnsi="Linux Libertine"/>
          <w:szCs w:val="21"/>
        </w:rPr>
        <w:t>’</w:t>
      </w:r>
      <w:r w:rsidR="005819C1" w:rsidRPr="006E4902">
        <w:rPr>
          <w:rFonts w:ascii="Linux Libertine" w:hAnsi="Linux Libertine"/>
          <w:szCs w:val="21"/>
        </w:rPr>
        <w:t xml:space="preserve">est un homme qui, après son combat pour Dreyfus, </w:t>
      </w:r>
      <w:r w:rsidR="00D359F0" w:rsidRPr="006E4902">
        <w:rPr>
          <w:rFonts w:ascii="Linux Libertine" w:hAnsi="Linux Libertine"/>
          <w:szCs w:val="21"/>
        </w:rPr>
        <w:t xml:space="preserve">va basculer dans le sionisme </w:t>
      </w:r>
      <w:r w:rsidR="00102535" w:rsidRPr="006E4902">
        <w:rPr>
          <w:rFonts w:ascii="Linux Libertine" w:hAnsi="Linux Libertine"/>
          <w:szCs w:val="21"/>
        </w:rPr>
        <w:t>et qui va beaucoup publier et écrire sur le destin du peuple juif</w:t>
      </w:r>
      <w:r w:rsidR="00544496" w:rsidRPr="006E4902">
        <w:rPr>
          <w:rFonts w:ascii="Linux Libertine" w:hAnsi="Linux Libertine"/>
          <w:szCs w:val="21"/>
        </w:rPr>
        <w:t>. On va dire que l</w:t>
      </w:r>
      <w:r w:rsidR="00D3108E">
        <w:rPr>
          <w:rFonts w:ascii="Linux Libertine" w:hAnsi="Linux Libertine"/>
          <w:szCs w:val="21"/>
        </w:rPr>
        <w:t>’</w:t>
      </w:r>
      <w:r w:rsidR="00544496" w:rsidRPr="006E4902">
        <w:rPr>
          <w:rFonts w:ascii="Linux Libertine" w:hAnsi="Linux Libertine"/>
          <w:szCs w:val="21"/>
        </w:rPr>
        <w:t>épreuve qu</w:t>
      </w:r>
      <w:r w:rsidR="00D3108E">
        <w:rPr>
          <w:rFonts w:ascii="Linux Libertine" w:hAnsi="Linux Libertine"/>
          <w:szCs w:val="21"/>
        </w:rPr>
        <w:t>’</w:t>
      </w:r>
      <w:r w:rsidR="00544496" w:rsidRPr="006E4902">
        <w:rPr>
          <w:rFonts w:ascii="Linux Libertine" w:hAnsi="Linux Libertine"/>
          <w:szCs w:val="21"/>
        </w:rPr>
        <w:t>il a traversée pendant l</w:t>
      </w:r>
      <w:r w:rsidR="00D3108E">
        <w:rPr>
          <w:rFonts w:ascii="Linux Libertine" w:hAnsi="Linux Libertine"/>
          <w:szCs w:val="21"/>
        </w:rPr>
        <w:t>’</w:t>
      </w:r>
      <w:r w:rsidR="00544496" w:rsidRPr="006E4902">
        <w:rPr>
          <w:rFonts w:ascii="Linux Libertine" w:hAnsi="Linux Libertine"/>
          <w:szCs w:val="21"/>
        </w:rPr>
        <w:t xml:space="preserve">affaire a été pour lui </w:t>
      </w:r>
      <w:r w:rsidR="00F21BC6" w:rsidRPr="006E4902">
        <w:rPr>
          <w:rFonts w:ascii="Linux Libertine" w:hAnsi="Linux Libertine"/>
          <w:szCs w:val="21"/>
        </w:rPr>
        <w:t>source de révélation de ce qu</w:t>
      </w:r>
      <w:r w:rsidR="00D3108E">
        <w:rPr>
          <w:rFonts w:ascii="Linux Libertine" w:hAnsi="Linux Libertine"/>
          <w:szCs w:val="21"/>
        </w:rPr>
        <w:t>’</w:t>
      </w:r>
      <w:r w:rsidR="00F21BC6" w:rsidRPr="006E4902">
        <w:rPr>
          <w:rFonts w:ascii="Linux Libertine" w:hAnsi="Linux Libertine"/>
          <w:szCs w:val="21"/>
        </w:rPr>
        <w:t>est la judéité.</w:t>
      </w:r>
      <w:r w:rsidR="005B4BE1" w:rsidRPr="006E4902">
        <w:rPr>
          <w:rFonts w:ascii="Linux Libertine" w:hAnsi="Linux Libertine"/>
          <w:szCs w:val="21"/>
        </w:rPr>
        <w:t xml:space="preserve"> Lazare a donc un parcours intellectuel extrêmement intéressant.</w:t>
      </w:r>
    </w:p>
    <w:p w:rsidR="00E05388" w:rsidRPr="006E4902" w:rsidRDefault="00235E0C" w:rsidP="004F3C2B">
      <w:pPr>
        <w:ind w:firstLine="425"/>
        <w:rPr>
          <w:rFonts w:ascii="Linux Libertine" w:hAnsi="Linux Libertine"/>
          <w:szCs w:val="21"/>
        </w:rPr>
      </w:pPr>
      <w:r w:rsidRPr="006E4902">
        <w:rPr>
          <w:rFonts w:ascii="Linux Libertine" w:hAnsi="Linux Libertine"/>
          <w:szCs w:val="21"/>
        </w:rPr>
        <w:t>Revenons à ce qu</w:t>
      </w:r>
      <w:r w:rsidR="00D3108E">
        <w:rPr>
          <w:rFonts w:ascii="Linux Libertine" w:hAnsi="Linux Libertine"/>
          <w:szCs w:val="21"/>
        </w:rPr>
        <w:t>’</w:t>
      </w:r>
      <w:r w:rsidRPr="006E4902">
        <w:rPr>
          <w:rFonts w:ascii="Linux Libertine" w:hAnsi="Linux Libertine"/>
          <w:szCs w:val="21"/>
        </w:rPr>
        <w:t xml:space="preserve">il se passe. </w:t>
      </w:r>
      <w:r w:rsidR="00547AE0" w:rsidRPr="006E4902">
        <w:rPr>
          <w:rFonts w:ascii="Linux Libertine" w:hAnsi="Linux Libertine"/>
          <w:szCs w:val="21"/>
        </w:rPr>
        <w:t>Cette poignée d</w:t>
      </w:r>
      <w:r w:rsidR="00D3108E">
        <w:rPr>
          <w:rFonts w:ascii="Linux Libertine" w:hAnsi="Linux Libertine"/>
          <w:szCs w:val="21"/>
        </w:rPr>
        <w:t>’</w:t>
      </w:r>
      <w:r w:rsidR="00547AE0" w:rsidRPr="006E4902">
        <w:rPr>
          <w:rFonts w:ascii="Linux Libertine" w:hAnsi="Linux Libertine"/>
          <w:szCs w:val="21"/>
        </w:rPr>
        <w:t>hommes qui se bat pour faire reconnaître l</w:t>
      </w:r>
      <w:r w:rsidR="00D3108E">
        <w:rPr>
          <w:rFonts w:ascii="Linux Libertine" w:hAnsi="Linux Libertine"/>
          <w:szCs w:val="21"/>
        </w:rPr>
        <w:t>’</w:t>
      </w:r>
      <w:r w:rsidR="00547AE0" w:rsidRPr="006E4902">
        <w:rPr>
          <w:rFonts w:ascii="Linux Libertine" w:hAnsi="Linux Libertine"/>
          <w:szCs w:val="21"/>
        </w:rPr>
        <w:t xml:space="preserve">innocence de Dreyfus </w:t>
      </w:r>
      <w:r w:rsidR="0026483A" w:rsidRPr="006E4902">
        <w:rPr>
          <w:rFonts w:ascii="Linux Libertine" w:hAnsi="Linux Libertine"/>
          <w:szCs w:val="21"/>
        </w:rPr>
        <w:t>se heurte à l</w:t>
      </w:r>
      <w:r w:rsidR="00D3108E">
        <w:rPr>
          <w:rFonts w:ascii="Linux Libertine" w:hAnsi="Linux Libertine"/>
          <w:szCs w:val="21"/>
        </w:rPr>
        <w:t>’</w:t>
      </w:r>
      <w:r w:rsidR="0026483A" w:rsidRPr="006E4902">
        <w:rPr>
          <w:rFonts w:ascii="Linux Libertine" w:hAnsi="Linux Libertine"/>
          <w:szCs w:val="21"/>
        </w:rPr>
        <w:t>intransigeance de l</w:t>
      </w:r>
      <w:r w:rsidR="00D3108E">
        <w:rPr>
          <w:rFonts w:ascii="Linux Libertine" w:hAnsi="Linux Libertine"/>
          <w:szCs w:val="21"/>
        </w:rPr>
        <w:t>’</w:t>
      </w:r>
      <w:r w:rsidR="0026483A" w:rsidRPr="006E4902">
        <w:rPr>
          <w:rFonts w:ascii="Linux Libertine" w:hAnsi="Linux Libertine"/>
          <w:szCs w:val="21"/>
        </w:rPr>
        <w:t>État-</w:t>
      </w:r>
      <w:r w:rsidR="003A19F7" w:rsidRPr="006E4902">
        <w:rPr>
          <w:rFonts w:ascii="Linux Libertine" w:hAnsi="Linux Libertine"/>
          <w:szCs w:val="21"/>
        </w:rPr>
        <w:t>major</w:t>
      </w:r>
      <w:r w:rsidR="00FB220F" w:rsidRPr="006E4902">
        <w:rPr>
          <w:rFonts w:ascii="Linux Libertine" w:hAnsi="Linux Libertine"/>
          <w:szCs w:val="21"/>
        </w:rPr>
        <w:t>.</w:t>
      </w:r>
      <w:r w:rsidR="009758CB" w:rsidRPr="006E4902">
        <w:rPr>
          <w:rFonts w:ascii="Linux Libertine" w:hAnsi="Linux Libertine"/>
          <w:szCs w:val="21"/>
        </w:rPr>
        <w:t xml:space="preserve"> Les militaires</w:t>
      </w:r>
      <w:r w:rsidR="00A82260" w:rsidRPr="006E4902">
        <w:rPr>
          <w:rFonts w:ascii="Linux Libertine" w:hAnsi="Linux Libertine"/>
          <w:szCs w:val="21"/>
        </w:rPr>
        <w:t xml:space="preserve"> (</w:t>
      </w:r>
      <w:r w:rsidR="009758CB" w:rsidRPr="006E4902">
        <w:rPr>
          <w:rFonts w:ascii="Linux Libertine" w:hAnsi="Linux Libertine"/>
          <w:szCs w:val="21"/>
        </w:rPr>
        <w:t>l</w:t>
      </w:r>
      <w:r w:rsidR="00D3108E">
        <w:rPr>
          <w:rFonts w:ascii="Linux Libertine" w:hAnsi="Linux Libertine"/>
          <w:szCs w:val="21"/>
        </w:rPr>
        <w:t>’</w:t>
      </w:r>
      <w:r w:rsidR="009758CB" w:rsidRPr="006E4902">
        <w:rPr>
          <w:rFonts w:ascii="Linux Libertine" w:hAnsi="Linux Libertine"/>
          <w:szCs w:val="21"/>
        </w:rPr>
        <w:t>État-</w:t>
      </w:r>
      <w:r w:rsidR="00A82260" w:rsidRPr="006E4902">
        <w:rPr>
          <w:rFonts w:ascii="Linux Libertine" w:hAnsi="Linux Libertine"/>
          <w:szCs w:val="21"/>
        </w:rPr>
        <w:t>major),</w:t>
      </w:r>
      <w:r w:rsidR="009758CB" w:rsidRPr="006E4902">
        <w:rPr>
          <w:rFonts w:ascii="Linux Libertine" w:hAnsi="Linux Libertine"/>
          <w:szCs w:val="21"/>
        </w:rPr>
        <w:t xml:space="preserve"> c</w:t>
      </w:r>
      <w:r w:rsidR="00D3108E">
        <w:rPr>
          <w:rFonts w:ascii="Linux Libertine" w:hAnsi="Linux Libertine"/>
          <w:szCs w:val="21"/>
        </w:rPr>
        <w:t>’</w:t>
      </w:r>
      <w:r w:rsidR="009758CB" w:rsidRPr="006E4902">
        <w:rPr>
          <w:rFonts w:ascii="Linux Libertine" w:hAnsi="Linux Libertine"/>
          <w:szCs w:val="21"/>
        </w:rPr>
        <w:t xml:space="preserve">est-à-dire le ministère de la Guerre, </w:t>
      </w:r>
      <w:r w:rsidR="00A82260" w:rsidRPr="006E4902">
        <w:rPr>
          <w:rFonts w:ascii="Linux Libertine" w:hAnsi="Linux Libertine"/>
          <w:szCs w:val="21"/>
        </w:rPr>
        <w:t>se refusent à rouvrir le procès.</w:t>
      </w:r>
      <w:r w:rsidR="00E93459" w:rsidRPr="006E4902">
        <w:rPr>
          <w:rFonts w:ascii="Linux Libertine" w:hAnsi="Linux Libertine"/>
          <w:szCs w:val="21"/>
        </w:rPr>
        <w:t xml:space="preserve"> Et très vite on comprend que le mobile principal est l</w:t>
      </w:r>
      <w:r w:rsidR="00D3108E">
        <w:rPr>
          <w:rFonts w:ascii="Linux Libertine" w:hAnsi="Linux Libertine"/>
          <w:szCs w:val="21"/>
        </w:rPr>
        <w:t>’</w:t>
      </w:r>
      <w:r w:rsidR="00E93459" w:rsidRPr="006E4902">
        <w:rPr>
          <w:rFonts w:ascii="Linux Libertine" w:hAnsi="Linux Libertine"/>
          <w:szCs w:val="21"/>
        </w:rPr>
        <w:t xml:space="preserve">antisémitisme. </w:t>
      </w:r>
      <w:r w:rsidR="00C40C37" w:rsidRPr="006E4902">
        <w:rPr>
          <w:rFonts w:ascii="Linux Libertine" w:hAnsi="Linux Libertine"/>
          <w:szCs w:val="21"/>
        </w:rPr>
        <w:t xml:space="preserve">Sauf que, en 1896, le </w:t>
      </w:r>
      <w:r w:rsidR="007C7636" w:rsidRPr="006E4902">
        <w:rPr>
          <w:rFonts w:ascii="Linux Libertine" w:hAnsi="Linux Libertine"/>
          <w:szCs w:val="21"/>
        </w:rPr>
        <w:t>colonel</w:t>
      </w:r>
      <w:r w:rsidR="00E55437" w:rsidRPr="006E4902">
        <w:rPr>
          <w:rFonts w:ascii="Linux Libertine" w:hAnsi="Linux Libertine"/>
          <w:szCs w:val="21"/>
        </w:rPr>
        <w:t xml:space="preserve"> </w:t>
      </w:r>
      <w:r w:rsidR="00754DF9" w:rsidRPr="006E4902">
        <w:rPr>
          <w:rFonts w:ascii="Linux Libertine" w:hAnsi="Linux Libertine"/>
          <w:szCs w:val="21"/>
        </w:rPr>
        <w:t>Marie-</w:t>
      </w:r>
      <w:r w:rsidR="00E55437" w:rsidRPr="006E4902">
        <w:rPr>
          <w:rFonts w:ascii="Linux Libertine" w:hAnsi="Linux Libertine"/>
          <w:szCs w:val="21"/>
        </w:rPr>
        <w:t>Georges</w:t>
      </w:r>
      <w:r w:rsidR="00C40C37" w:rsidRPr="006E4902">
        <w:rPr>
          <w:rFonts w:ascii="Linux Libertine" w:hAnsi="Linux Libertine"/>
          <w:szCs w:val="21"/>
        </w:rPr>
        <w:t xml:space="preserve"> </w:t>
      </w:r>
      <w:r w:rsidR="007C7636" w:rsidRPr="006E4902">
        <w:rPr>
          <w:rFonts w:ascii="Linux Libertine" w:hAnsi="Linux Libertine"/>
          <w:szCs w:val="21"/>
        </w:rPr>
        <w:t>Picquart</w:t>
      </w:r>
      <w:r w:rsidR="00E55437" w:rsidRPr="006E4902">
        <w:rPr>
          <w:rFonts w:ascii="Linux Libertine" w:hAnsi="Linux Libertine"/>
          <w:szCs w:val="21"/>
        </w:rPr>
        <w:t xml:space="preserve"> [1854-1914]</w:t>
      </w:r>
      <w:r w:rsidR="00190D50" w:rsidRPr="006E4902">
        <w:rPr>
          <w:rFonts w:ascii="Linux Libertine" w:hAnsi="Linux Libertine"/>
          <w:szCs w:val="21"/>
        </w:rPr>
        <w:t xml:space="preserve">, </w:t>
      </w:r>
      <w:r w:rsidR="00B714D9" w:rsidRPr="006E4902">
        <w:rPr>
          <w:rFonts w:ascii="Linux Libertine" w:hAnsi="Linux Libertine"/>
          <w:szCs w:val="21"/>
        </w:rPr>
        <w:t xml:space="preserve">qui a </w:t>
      </w:r>
      <w:r w:rsidR="00190D50" w:rsidRPr="006E4902">
        <w:rPr>
          <w:rFonts w:ascii="Linux Libertine" w:hAnsi="Linux Libertine"/>
          <w:szCs w:val="21"/>
        </w:rPr>
        <w:t>pris la tête</w:t>
      </w:r>
      <w:r w:rsidR="004427D6" w:rsidRPr="006E4902">
        <w:rPr>
          <w:rFonts w:ascii="Linux Libertine" w:hAnsi="Linux Libertine"/>
          <w:szCs w:val="21"/>
        </w:rPr>
        <w:t xml:space="preserve"> du contre-espionnage français en juillet 1895, </w:t>
      </w:r>
      <w:r w:rsidR="004A46BB" w:rsidRPr="006E4902">
        <w:rPr>
          <w:rFonts w:ascii="Linux Libertine" w:hAnsi="Linux Libertine"/>
          <w:szCs w:val="21"/>
        </w:rPr>
        <w:t>démasque le vrai co</w:t>
      </w:r>
      <w:r w:rsidR="004A46BB" w:rsidRPr="006E4902">
        <w:rPr>
          <w:rFonts w:ascii="Linux Libertine" w:hAnsi="Linux Libertine"/>
          <w:szCs w:val="21"/>
        </w:rPr>
        <w:t>u</w:t>
      </w:r>
      <w:r w:rsidR="004A46BB" w:rsidRPr="006E4902">
        <w:rPr>
          <w:rFonts w:ascii="Linux Libertine" w:hAnsi="Linux Libertine"/>
          <w:szCs w:val="21"/>
        </w:rPr>
        <w:t>pable</w:t>
      </w:r>
      <w:r w:rsidR="006C698C" w:rsidRPr="006E4902">
        <w:rPr>
          <w:rFonts w:ascii="Linux Libertine" w:hAnsi="Linux Libertine"/>
          <w:szCs w:val="21"/>
        </w:rPr>
        <w:t>. Il s</w:t>
      </w:r>
      <w:r w:rsidR="00D3108E">
        <w:rPr>
          <w:rFonts w:ascii="Linux Libertine" w:hAnsi="Linux Libertine"/>
          <w:szCs w:val="21"/>
        </w:rPr>
        <w:t>’</w:t>
      </w:r>
      <w:r w:rsidR="006C698C" w:rsidRPr="006E4902">
        <w:rPr>
          <w:rFonts w:ascii="Linux Libertine" w:hAnsi="Linux Libertine"/>
          <w:szCs w:val="21"/>
        </w:rPr>
        <w:t>agit d</w:t>
      </w:r>
      <w:r w:rsidR="00D3108E">
        <w:rPr>
          <w:rFonts w:ascii="Linux Libertine" w:hAnsi="Linux Libertine"/>
          <w:szCs w:val="21"/>
        </w:rPr>
        <w:t>’</w:t>
      </w:r>
      <w:r w:rsidR="006C698C" w:rsidRPr="006E4902">
        <w:rPr>
          <w:rFonts w:ascii="Linux Libertine" w:hAnsi="Linux Libertine"/>
          <w:szCs w:val="21"/>
        </w:rPr>
        <w:t>un officier mondain</w:t>
      </w:r>
      <w:r w:rsidR="002C2AC6" w:rsidRPr="006E4902">
        <w:rPr>
          <w:rFonts w:ascii="Linux Libertine" w:hAnsi="Linux Libertine"/>
          <w:szCs w:val="21"/>
        </w:rPr>
        <w:t xml:space="preserve"> qui s</w:t>
      </w:r>
      <w:r w:rsidR="00D3108E">
        <w:rPr>
          <w:rFonts w:ascii="Linux Libertine" w:hAnsi="Linux Libertine"/>
          <w:szCs w:val="21"/>
        </w:rPr>
        <w:t>’</w:t>
      </w:r>
      <w:r w:rsidR="002C2AC6" w:rsidRPr="006E4902">
        <w:rPr>
          <w:rFonts w:ascii="Linux Libertine" w:hAnsi="Linux Libertine"/>
          <w:szCs w:val="21"/>
        </w:rPr>
        <w:t xml:space="preserve">appelle </w:t>
      </w:r>
      <w:r w:rsidR="00C61103" w:rsidRPr="006E4902">
        <w:rPr>
          <w:rFonts w:ascii="Linux Libertine" w:hAnsi="Linux Libertine"/>
          <w:szCs w:val="21"/>
        </w:rPr>
        <w:t xml:space="preserve">Ferdinand </w:t>
      </w:r>
      <w:r w:rsidR="002C2AC6" w:rsidRPr="006E4902">
        <w:rPr>
          <w:rFonts w:ascii="Linux Libertine" w:hAnsi="Linux Libertine"/>
          <w:szCs w:val="21"/>
        </w:rPr>
        <w:t>Esterhazy.</w:t>
      </w:r>
    </w:p>
    <w:p w:rsidR="00CB584D" w:rsidRDefault="00C92C64" w:rsidP="004F3C2B">
      <w:pPr>
        <w:ind w:firstLine="425"/>
        <w:rPr>
          <w:rFonts w:ascii="Linux Libertine" w:hAnsi="Linux Libertine"/>
          <w:szCs w:val="21"/>
        </w:rPr>
      </w:pPr>
      <w:r w:rsidRPr="006E4902">
        <w:rPr>
          <w:rFonts w:ascii="Linux Libertine" w:hAnsi="Linux Libertine"/>
          <w:szCs w:val="21"/>
        </w:rPr>
        <w:t>Picquart a</w:t>
      </w:r>
      <w:r w:rsidR="00E05388" w:rsidRPr="006E4902">
        <w:rPr>
          <w:rFonts w:ascii="Linux Libertine" w:hAnsi="Linux Libertine"/>
          <w:szCs w:val="21"/>
        </w:rPr>
        <w:t xml:space="preserve"> les preuves de sa culpabilité. Esterhazy est traduit devant un tribunal et, à la stupéfaction général et comme l</w:t>
      </w:r>
      <w:r w:rsidR="00D3108E">
        <w:rPr>
          <w:rFonts w:ascii="Linux Libertine" w:hAnsi="Linux Libertine"/>
          <w:szCs w:val="21"/>
        </w:rPr>
        <w:t>’</w:t>
      </w:r>
      <w:r w:rsidR="0004694F" w:rsidRPr="006E4902">
        <w:rPr>
          <w:rFonts w:ascii="Linux Libertine" w:hAnsi="Linux Libertine"/>
          <w:szCs w:val="21"/>
        </w:rPr>
        <w:t xml:space="preserve">armée </w:t>
      </w:r>
      <w:r w:rsidR="00E05388" w:rsidRPr="006E4902">
        <w:rPr>
          <w:rFonts w:ascii="Linux Libertine" w:hAnsi="Linux Libertine"/>
          <w:szCs w:val="21"/>
        </w:rPr>
        <w:t xml:space="preserve">ne veut pas se déjuger, </w:t>
      </w:r>
      <w:r w:rsidR="0028682B" w:rsidRPr="006E4902">
        <w:rPr>
          <w:rFonts w:ascii="Linux Libertine" w:hAnsi="Linux Libertine"/>
          <w:szCs w:val="21"/>
        </w:rPr>
        <w:t>malgré les preuves accablantes pr</w:t>
      </w:r>
      <w:r w:rsidR="0028682B" w:rsidRPr="006E4902">
        <w:rPr>
          <w:rFonts w:ascii="Linux Libertine" w:hAnsi="Linux Libertine"/>
          <w:szCs w:val="21"/>
        </w:rPr>
        <w:t>é</w:t>
      </w:r>
      <w:r w:rsidR="0028682B" w:rsidRPr="006E4902">
        <w:rPr>
          <w:rFonts w:ascii="Linux Libertine" w:hAnsi="Linux Libertine"/>
          <w:szCs w:val="21"/>
        </w:rPr>
        <w:t xml:space="preserve">sentées par le colonel Picquart, </w:t>
      </w:r>
      <w:r w:rsidR="0069058B" w:rsidRPr="006E4902">
        <w:rPr>
          <w:rFonts w:ascii="Linux Libertine" w:hAnsi="Linux Libertine"/>
          <w:szCs w:val="21"/>
        </w:rPr>
        <w:t xml:space="preserve">Esterhazy est </w:t>
      </w:r>
      <w:r w:rsidR="003A3073" w:rsidRPr="006E4902">
        <w:rPr>
          <w:rFonts w:ascii="Linux Libertine" w:hAnsi="Linux Libertine"/>
          <w:szCs w:val="21"/>
        </w:rPr>
        <w:t>acquitté</w:t>
      </w:r>
      <w:r w:rsidR="0069058B" w:rsidRPr="006E4902">
        <w:rPr>
          <w:rFonts w:ascii="Linux Libertine" w:hAnsi="Linux Libertine"/>
          <w:szCs w:val="21"/>
        </w:rPr>
        <w:t>.</w:t>
      </w:r>
      <w:r w:rsidR="00227003" w:rsidRPr="006E4902">
        <w:rPr>
          <w:rFonts w:ascii="Linux Libertine" w:hAnsi="Linux Libertine"/>
          <w:szCs w:val="21"/>
        </w:rPr>
        <w:t xml:space="preserve"> Picquart est muté en Tunisie</w:t>
      </w:r>
      <w:r w:rsidR="00ED19FA" w:rsidRPr="006E4902">
        <w:rPr>
          <w:rFonts w:ascii="Linux Libertine" w:hAnsi="Linux Libertine"/>
          <w:szCs w:val="21"/>
        </w:rPr>
        <w:t xml:space="preserve"> « dans l</w:t>
      </w:r>
      <w:r w:rsidR="00D3108E">
        <w:rPr>
          <w:rFonts w:ascii="Linux Libertine" w:hAnsi="Linux Libertine"/>
          <w:szCs w:val="21"/>
        </w:rPr>
        <w:t>’</w:t>
      </w:r>
      <w:r w:rsidR="00ED19FA" w:rsidRPr="006E4902">
        <w:rPr>
          <w:rFonts w:ascii="Linux Libertine" w:hAnsi="Linux Libertine"/>
          <w:szCs w:val="21"/>
        </w:rPr>
        <w:t>intérêt du service »</w:t>
      </w:r>
      <w:r w:rsidR="003343A7" w:rsidRPr="006E4902">
        <w:rPr>
          <w:rFonts w:ascii="Linux Libertine" w:hAnsi="Linux Libertine"/>
          <w:szCs w:val="21"/>
        </w:rPr>
        <w:t> ; sa carrière est brisée. Nous sommes à la fin de l</w:t>
      </w:r>
      <w:r w:rsidR="00D3108E">
        <w:rPr>
          <w:rFonts w:ascii="Linux Libertine" w:hAnsi="Linux Libertine"/>
          <w:szCs w:val="21"/>
        </w:rPr>
        <w:t>’</w:t>
      </w:r>
      <w:r w:rsidR="003343A7" w:rsidRPr="006E4902">
        <w:rPr>
          <w:rFonts w:ascii="Linux Libertine" w:hAnsi="Linux Libertine"/>
          <w:szCs w:val="21"/>
        </w:rPr>
        <w:t>année 189</w:t>
      </w:r>
      <w:r w:rsidR="00ED19FA" w:rsidRPr="006E4902">
        <w:rPr>
          <w:rFonts w:ascii="Linux Libertine" w:hAnsi="Linux Libertine"/>
          <w:szCs w:val="21"/>
        </w:rPr>
        <w:t>6</w:t>
      </w:r>
      <w:r w:rsidR="003343A7" w:rsidRPr="006E4902">
        <w:rPr>
          <w:rFonts w:ascii="Linux Libertine" w:hAnsi="Linux Libertine"/>
          <w:szCs w:val="21"/>
        </w:rPr>
        <w:t>.</w:t>
      </w:r>
    </w:p>
    <w:p w:rsidR="003509EB" w:rsidRPr="006E4902" w:rsidRDefault="0079061C" w:rsidP="00E06C6E">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58240" behindDoc="0" locked="0" layoutInCell="1" allowOverlap="0" wp14:anchorId="1FD1DB9F" wp14:editId="50E32F56">
                <wp:simplePos x="1262380" y="1077595"/>
                <wp:positionH relativeFrom="margin">
                  <wp:align>center</wp:align>
                </wp:positionH>
                <wp:positionV relativeFrom="margin">
                  <wp:align>bottom</wp:align>
                </wp:positionV>
                <wp:extent cx="5506720" cy="81280"/>
                <wp:effectExtent l="0" t="0" r="17780" b="16510"/>
                <wp:wrapTopAndBottom/>
                <wp:docPr id="1" name="Zone de texte 1"/>
                <wp:cNvGraphicFramePr/>
                <a:graphic xmlns:a="http://schemas.openxmlformats.org/drawingml/2006/main">
                  <a:graphicData uri="http://schemas.microsoft.com/office/word/2010/wordprocessingShape">
                    <wps:wsp>
                      <wps:cNvSpPr txBox="1"/>
                      <wps:spPr>
                        <a:xfrm>
                          <a:off x="0" y="0"/>
                          <a:ext cx="5506720" cy="8128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E06C6E" w:rsidRDefault="004E6EB4" w:rsidP="00E06C6E">
                            <w:pPr>
                              <w:rPr>
                                <w:rFonts w:ascii="Linux Libertine" w:hAnsi="Linux Libertine"/>
                                <w:sz w:val="21"/>
                                <w:szCs w:val="21"/>
                              </w:rPr>
                            </w:pPr>
                            <w:r w:rsidRPr="00E06C6E">
                              <w:rPr>
                                <w:rFonts w:ascii="Linux Libertine" w:hAnsi="Linux Libertine"/>
                                <w:sz w:val="21"/>
                                <w:szCs w:val="21"/>
                              </w:rPr>
                              <w:t>En mars 1896, Picquart, qui avait suivi l</w:t>
                            </w:r>
                            <w:r>
                              <w:rPr>
                                <w:rFonts w:ascii="Linux Libertine" w:hAnsi="Linux Libertine"/>
                                <w:sz w:val="21"/>
                                <w:szCs w:val="21"/>
                              </w:rPr>
                              <w:t>’</w:t>
                            </w:r>
                            <w:r w:rsidRPr="00E06C6E">
                              <w:rPr>
                                <w:rFonts w:ascii="Linux Libertine" w:hAnsi="Linux Libertine"/>
                                <w:sz w:val="21"/>
                                <w:szCs w:val="21"/>
                              </w:rPr>
                              <w:t>affaire Dreyfus dès son origine, exige désormais de rec</w:t>
                            </w:r>
                            <w:r w:rsidRPr="00E06C6E">
                              <w:rPr>
                                <w:rFonts w:ascii="Linux Libertine" w:hAnsi="Linux Libertine"/>
                                <w:sz w:val="21"/>
                                <w:szCs w:val="21"/>
                              </w:rPr>
                              <w:t>e</w:t>
                            </w:r>
                            <w:r w:rsidRPr="00E06C6E">
                              <w:rPr>
                                <w:rFonts w:ascii="Linux Libertine" w:hAnsi="Linux Libertine"/>
                                <w:sz w:val="21"/>
                                <w:szCs w:val="21"/>
                              </w:rPr>
                              <w:t>voir directement les documents volés à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sans intermédiaire. Il y d</w:t>
                            </w:r>
                            <w:r w:rsidRPr="00E06C6E">
                              <w:rPr>
                                <w:rFonts w:ascii="Linux Libertine" w:hAnsi="Linux Libertine"/>
                                <w:sz w:val="21"/>
                                <w:szCs w:val="21"/>
                              </w:rPr>
                              <w:t>é</w:t>
                            </w:r>
                            <w:r w:rsidRPr="00E06C6E">
                              <w:rPr>
                                <w:rFonts w:ascii="Linux Libertine" w:hAnsi="Linux Libertine"/>
                                <w:sz w:val="21"/>
                                <w:szCs w:val="21"/>
                              </w:rPr>
                              <w:t>couvre un document surnommé le « petit bleu » : une carte télégramme, jamais envoyée, écrite par von Schwartzkoppen et interceptée à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début mars 1896. Celle-ci est adressée à un officier français, au commandant Walsin-Esterházy, 27 rue de la Bienfaisance - Paris. Par ailleurs, une autre lettre au crayon noir de von Schwartzkoppen démontre les mêmes relations d</w:t>
                            </w:r>
                            <w:r>
                              <w:rPr>
                                <w:rFonts w:ascii="Linux Libertine" w:hAnsi="Linux Libertine"/>
                                <w:sz w:val="21"/>
                                <w:szCs w:val="21"/>
                              </w:rPr>
                              <w:t>’</w:t>
                            </w:r>
                            <w:r w:rsidRPr="00E06C6E">
                              <w:rPr>
                                <w:rFonts w:ascii="Linux Libertine" w:hAnsi="Linux Libertine"/>
                                <w:sz w:val="21"/>
                                <w:szCs w:val="21"/>
                              </w:rPr>
                              <w:t>espionnage avec Esterhazy. Mis en présence de lettres de cet officier, Picquart s</w:t>
                            </w:r>
                            <w:r>
                              <w:rPr>
                                <w:rFonts w:ascii="Linux Libertine" w:hAnsi="Linux Libertine"/>
                                <w:sz w:val="21"/>
                                <w:szCs w:val="21"/>
                              </w:rPr>
                              <w:t>’</w:t>
                            </w:r>
                            <w:r w:rsidRPr="00E06C6E">
                              <w:rPr>
                                <w:rFonts w:ascii="Linux Libertine" w:hAnsi="Linux Libertine"/>
                                <w:sz w:val="21"/>
                                <w:szCs w:val="21"/>
                              </w:rPr>
                              <w:t>aperçoit avec stupéfaction que son écriture est exactement la même que celle du « bordereau » qui a servi à incriminer Dreyfus. Il se procure le « dossier secret » remis aux juges en 1894, et devant sa vacuité, acquiert la certitude de l</w:t>
                            </w:r>
                            <w:r>
                              <w:rPr>
                                <w:rFonts w:ascii="Linux Libertine" w:hAnsi="Linux Libertine"/>
                                <w:sz w:val="21"/>
                                <w:szCs w:val="21"/>
                              </w:rPr>
                              <w:t>’</w:t>
                            </w:r>
                            <w:r w:rsidRPr="00E06C6E">
                              <w:rPr>
                                <w:rFonts w:ascii="Linux Libertine" w:hAnsi="Linux Libertine"/>
                                <w:sz w:val="21"/>
                                <w:szCs w:val="21"/>
                              </w:rPr>
                              <w:t>innocence de Dreyfus. Très ému par sa découverte, Picquart diligente une enquête en secret, sans l</w:t>
                            </w:r>
                            <w:r>
                              <w:rPr>
                                <w:rFonts w:ascii="Linux Libertine" w:hAnsi="Linux Libertine"/>
                                <w:sz w:val="21"/>
                                <w:szCs w:val="21"/>
                              </w:rPr>
                              <w:t>’</w:t>
                            </w:r>
                            <w:r w:rsidRPr="00E06C6E">
                              <w:rPr>
                                <w:rFonts w:ascii="Linux Libertine" w:hAnsi="Linux Libertine"/>
                                <w:sz w:val="21"/>
                                <w:szCs w:val="21"/>
                              </w:rPr>
                              <w:t>accord de ses supérieurs. Elle démontre qu</w:t>
                            </w:r>
                            <w:r>
                              <w:rPr>
                                <w:rFonts w:ascii="Linux Libertine" w:hAnsi="Linux Libertine"/>
                                <w:sz w:val="21"/>
                                <w:szCs w:val="21"/>
                              </w:rPr>
                              <w:t>’</w:t>
                            </w:r>
                            <w:r w:rsidRPr="00E06C6E">
                              <w:rPr>
                                <w:rFonts w:ascii="Linux Libertine" w:hAnsi="Linux Libertine"/>
                                <w:sz w:val="21"/>
                                <w:szCs w:val="21"/>
                              </w:rPr>
                              <w:t>Esterházy avait connaissance des éléments décrits par le « bordereau » et qu</w:t>
                            </w:r>
                            <w:r>
                              <w:rPr>
                                <w:rFonts w:ascii="Linux Libertine" w:hAnsi="Linux Libertine"/>
                                <w:sz w:val="21"/>
                                <w:szCs w:val="21"/>
                              </w:rPr>
                              <w:t>’</w:t>
                            </w:r>
                            <w:r w:rsidRPr="00E06C6E">
                              <w:rPr>
                                <w:rFonts w:ascii="Linux Libertine" w:hAnsi="Linux Libertine"/>
                                <w:sz w:val="21"/>
                                <w:szCs w:val="21"/>
                              </w:rPr>
                              <w:t>il était bien en contact avec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Il est établi que l</w:t>
                            </w:r>
                            <w:r>
                              <w:rPr>
                                <w:rFonts w:ascii="Linux Libertine" w:hAnsi="Linux Libertine"/>
                                <w:sz w:val="21"/>
                                <w:szCs w:val="21"/>
                              </w:rPr>
                              <w:t>’</w:t>
                            </w:r>
                            <w:r w:rsidRPr="00E06C6E">
                              <w:rPr>
                                <w:rFonts w:ascii="Linux Libertine" w:hAnsi="Linux Libertine"/>
                                <w:sz w:val="21"/>
                                <w:szCs w:val="21"/>
                              </w:rPr>
                              <w:t>officier vendait aux Prussiens de no</w:t>
                            </w:r>
                            <w:r w:rsidRPr="00E06C6E">
                              <w:rPr>
                                <w:rFonts w:ascii="Linux Libertine" w:hAnsi="Linux Libertine"/>
                                <w:sz w:val="21"/>
                                <w:szCs w:val="21"/>
                              </w:rPr>
                              <w:t>m</w:t>
                            </w:r>
                            <w:r w:rsidRPr="00E06C6E">
                              <w:rPr>
                                <w:rFonts w:ascii="Linux Libertine" w:hAnsi="Linux Libertine"/>
                                <w:sz w:val="21"/>
                                <w:szCs w:val="21"/>
                              </w:rPr>
                              <w:t>breux documents secrets dont la valeur était cependant assez faible.</w:t>
                            </w:r>
                          </w:p>
                          <w:p w:rsidR="004E6EB4" w:rsidRPr="00E06C6E" w:rsidRDefault="004E6EB4" w:rsidP="006C4C1C">
                            <w:pPr>
                              <w:spacing w:after="40"/>
                              <w:rPr>
                                <w:sz w:val="21"/>
                                <w:szCs w:val="21"/>
                              </w:rPr>
                            </w:pPr>
                            <w:r w:rsidRPr="00E06C6E">
                              <w:rPr>
                                <w:rFonts w:ascii="Linux Libertine" w:hAnsi="Linux Libertine"/>
                                <w:sz w:val="21"/>
                                <w:szCs w:val="21"/>
                              </w:rPr>
                              <w:t>Ferdinand Walsin Esterhazy est un ancien membre du contre-espionnage français où il avait servi après la Guerre de 1870. Il avait travaillé dans le même bureau que le commandant Henry de 1877 à 1880. Homme à la personnalité trouble, à la réputation sulfureuse, criblé de dettes, il est pour Picquart, un traître probable animé par un mobile certain : l</w:t>
                            </w:r>
                            <w:r>
                              <w:rPr>
                                <w:rFonts w:ascii="Linux Libertine" w:hAnsi="Linux Libertine"/>
                                <w:sz w:val="21"/>
                                <w:szCs w:val="21"/>
                              </w:rPr>
                              <w:t>’</w:t>
                            </w:r>
                            <w:r w:rsidRPr="00E06C6E">
                              <w:rPr>
                                <w:rFonts w:ascii="Linux Libertine" w:hAnsi="Linux Libertine"/>
                                <w:sz w:val="21"/>
                                <w:szCs w:val="21"/>
                              </w:rPr>
                              <w:t>argent. Picquart communique alors les résultats de son enquête à l</w:t>
                            </w:r>
                            <w:r>
                              <w:rPr>
                                <w:rFonts w:ascii="Linux Libertine" w:hAnsi="Linux Libertine"/>
                                <w:sz w:val="21"/>
                                <w:szCs w:val="21"/>
                              </w:rPr>
                              <w:t>’</w:t>
                            </w:r>
                            <w:r w:rsidRPr="00E06C6E">
                              <w:rPr>
                                <w:rFonts w:ascii="Linux Libertine" w:hAnsi="Linux Libertine"/>
                                <w:sz w:val="21"/>
                                <w:szCs w:val="21"/>
                              </w:rPr>
                              <w:t>État-major, qui lui oppose : « l</w:t>
                            </w:r>
                            <w:r>
                              <w:rPr>
                                <w:rFonts w:ascii="Linux Libertine" w:hAnsi="Linux Libertine"/>
                                <w:sz w:val="21"/>
                                <w:szCs w:val="21"/>
                              </w:rPr>
                              <w:t>’</w:t>
                            </w:r>
                            <w:r w:rsidRPr="00E06C6E">
                              <w:rPr>
                                <w:rFonts w:ascii="Linux Libertine" w:hAnsi="Linux Libertine"/>
                                <w:sz w:val="21"/>
                                <w:szCs w:val="21"/>
                              </w:rPr>
                              <w:t>autorité de la chose jugée ». Désormais, tout est fait pour l</w:t>
                            </w:r>
                            <w:r>
                              <w:rPr>
                                <w:rFonts w:ascii="Linux Libertine" w:hAnsi="Linux Libertine"/>
                                <w:sz w:val="21"/>
                                <w:szCs w:val="21"/>
                              </w:rPr>
                              <w:t>’</w:t>
                            </w:r>
                            <w:r w:rsidRPr="00E06C6E">
                              <w:rPr>
                                <w:rFonts w:ascii="Linux Libertine" w:hAnsi="Linux Libertine"/>
                                <w:sz w:val="21"/>
                                <w:szCs w:val="21"/>
                              </w:rPr>
                              <w:t>évincer de son poste, avec l</w:t>
                            </w:r>
                            <w:r>
                              <w:rPr>
                                <w:rFonts w:ascii="Linux Libertine" w:hAnsi="Linux Libertine"/>
                                <w:sz w:val="21"/>
                                <w:szCs w:val="21"/>
                              </w:rPr>
                              <w:t>’</w:t>
                            </w:r>
                            <w:r w:rsidRPr="00E06C6E">
                              <w:rPr>
                                <w:rFonts w:ascii="Linux Libertine" w:hAnsi="Linux Libertine"/>
                                <w:sz w:val="21"/>
                                <w:szCs w:val="21"/>
                              </w:rPr>
                              <w:t>aide de son propre adjoint, le co</w:t>
                            </w:r>
                            <w:r w:rsidRPr="00E06C6E">
                              <w:rPr>
                                <w:rFonts w:ascii="Linux Libertine" w:hAnsi="Linux Libertine"/>
                                <w:sz w:val="21"/>
                                <w:szCs w:val="21"/>
                              </w:rPr>
                              <w:t>m</w:t>
                            </w:r>
                            <w:r w:rsidRPr="00E06C6E">
                              <w:rPr>
                                <w:rFonts w:ascii="Linux Libertine" w:hAnsi="Linux Libertine"/>
                                <w:sz w:val="21"/>
                                <w:szCs w:val="21"/>
                              </w:rPr>
                              <w:t>mandant Henry. Il s</w:t>
                            </w:r>
                            <w:r>
                              <w:rPr>
                                <w:rFonts w:ascii="Linux Libertine" w:hAnsi="Linux Libertine"/>
                                <w:sz w:val="21"/>
                                <w:szCs w:val="21"/>
                              </w:rPr>
                              <w:t>’</w:t>
                            </w:r>
                            <w:r w:rsidRPr="00E06C6E">
                              <w:rPr>
                                <w:rFonts w:ascii="Linux Libertine" w:hAnsi="Linux Libertine"/>
                                <w:sz w:val="21"/>
                                <w:szCs w:val="21"/>
                              </w:rPr>
                              <w:t>agit avant tout, dans les hautes sphères de l</w:t>
                            </w:r>
                            <w:r>
                              <w:rPr>
                                <w:rFonts w:ascii="Linux Libertine" w:hAnsi="Linux Libertine"/>
                                <w:sz w:val="21"/>
                                <w:szCs w:val="21"/>
                              </w:rPr>
                              <w:t>’</w:t>
                            </w:r>
                            <w:r w:rsidRPr="00E06C6E">
                              <w:rPr>
                                <w:rFonts w:ascii="Linux Libertine" w:hAnsi="Linux Libertine"/>
                                <w:sz w:val="21"/>
                                <w:szCs w:val="21"/>
                              </w:rPr>
                              <w:t>Armée, de ne pas admettre que la condamnation de Dreyfus puisse être une grave erreur judiciaire. Pour Mercier, puis Zurli</w:t>
                            </w:r>
                            <w:r w:rsidRPr="00E06C6E">
                              <w:rPr>
                                <w:rFonts w:ascii="Linux Libertine" w:hAnsi="Linux Libertine"/>
                                <w:sz w:val="21"/>
                                <w:szCs w:val="21"/>
                              </w:rPr>
                              <w:t>n</w:t>
                            </w:r>
                            <w:r w:rsidRPr="00E06C6E">
                              <w:rPr>
                                <w:rFonts w:ascii="Linux Libertine" w:hAnsi="Linux Libertine"/>
                                <w:sz w:val="21"/>
                                <w:szCs w:val="21"/>
                              </w:rPr>
                              <w:t>den, et l</w:t>
                            </w:r>
                            <w:r>
                              <w:rPr>
                                <w:rFonts w:ascii="Linux Libertine" w:hAnsi="Linux Libertine"/>
                                <w:sz w:val="21"/>
                                <w:szCs w:val="21"/>
                              </w:rPr>
                              <w:t>’</w:t>
                            </w:r>
                            <w:r w:rsidRPr="00E06C6E">
                              <w:rPr>
                                <w:rFonts w:ascii="Linux Libertine" w:hAnsi="Linux Libertine"/>
                                <w:sz w:val="21"/>
                                <w:szCs w:val="21"/>
                              </w:rPr>
                              <w:t>État-major, ce qui est fait est fait, et on ne revient jamais en arrière. Il convenait alors de séparer les affaires Dreyfus et Esterházy.</w:t>
                            </w:r>
                          </w:p>
                        </w:txbxContent>
                      </wps:txbx>
                      <wps:bodyPr rot="0" spcFirstLastPara="0" vertOverflow="overflow" horzOverflow="overflow" vert="horz" wrap="square" lIns="91440" tIns="54000" rIns="91440" bIns="5400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0;width:433.6pt;height:6.4pt;z-index:251658240;visibility:visible;mso-wrap-style:square;mso-wrap-distance-left:9pt;mso-wrap-distance-top:14.2pt;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" o:allowoverlap="f" filled="f" strokeweight=".5pt">
                <v:textbox style="mso-fit-shape-to-text:t" inset=",1.5mm,,1.5mm">
                  <w:txbxContent>
                    <w:p w:rsidR="004E6EB4" w:rsidRPr="00E06C6E" w:rsidRDefault="004E6EB4" w:rsidP="00E06C6E">
                      <w:pPr>
                        <w:rPr>
                          <w:rFonts w:ascii="Linux Libertine" w:hAnsi="Linux Libertine"/>
                          <w:sz w:val="21"/>
                          <w:szCs w:val="21"/>
                        </w:rPr>
                      </w:pPr>
                      <w:r w:rsidRPr="00E06C6E">
                        <w:rPr>
                          <w:rFonts w:ascii="Linux Libertine" w:hAnsi="Linux Libertine"/>
                          <w:sz w:val="21"/>
                          <w:szCs w:val="21"/>
                        </w:rPr>
                        <w:t>En mars 1896, Picquart, qui avait suivi l</w:t>
                      </w:r>
                      <w:r>
                        <w:rPr>
                          <w:rFonts w:ascii="Linux Libertine" w:hAnsi="Linux Libertine"/>
                          <w:sz w:val="21"/>
                          <w:szCs w:val="21"/>
                        </w:rPr>
                        <w:t>’</w:t>
                      </w:r>
                      <w:r w:rsidRPr="00E06C6E">
                        <w:rPr>
                          <w:rFonts w:ascii="Linux Libertine" w:hAnsi="Linux Libertine"/>
                          <w:sz w:val="21"/>
                          <w:szCs w:val="21"/>
                        </w:rPr>
                        <w:t>affaire Dreyfus dès son origine, exige désormais de rec</w:t>
                      </w:r>
                      <w:r w:rsidRPr="00E06C6E">
                        <w:rPr>
                          <w:rFonts w:ascii="Linux Libertine" w:hAnsi="Linux Libertine"/>
                          <w:sz w:val="21"/>
                          <w:szCs w:val="21"/>
                        </w:rPr>
                        <w:t>e</w:t>
                      </w:r>
                      <w:r w:rsidRPr="00E06C6E">
                        <w:rPr>
                          <w:rFonts w:ascii="Linux Libertine" w:hAnsi="Linux Libertine"/>
                          <w:sz w:val="21"/>
                          <w:szCs w:val="21"/>
                        </w:rPr>
                        <w:t>voir directement les documents volés à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sans intermédiaire. Il y d</w:t>
                      </w:r>
                      <w:r w:rsidRPr="00E06C6E">
                        <w:rPr>
                          <w:rFonts w:ascii="Linux Libertine" w:hAnsi="Linux Libertine"/>
                          <w:sz w:val="21"/>
                          <w:szCs w:val="21"/>
                        </w:rPr>
                        <w:t>é</w:t>
                      </w:r>
                      <w:r w:rsidRPr="00E06C6E">
                        <w:rPr>
                          <w:rFonts w:ascii="Linux Libertine" w:hAnsi="Linux Libertine"/>
                          <w:sz w:val="21"/>
                          <w:szCs w:val="21"/>
                        </w:rPr>
                        <w:t>couvre un document surnommé le « petit bleu » : une carte télégramme, jamais envoyée, écrite par von Schwartzkoppen et interceptée à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début mars 1896. Celle-ci est adressée à un officier français, au commandant Walsin-Esterházy, 27 rue de la Bienfaisance - Paris. Par ailleurs, une autre lettre au crayon noir de von Schwartzkoppen démontre les mêmes relations d</w:t>
                      </w:r>
                      <w:r>
                        <w:rPr>
                          <w:rFonts w:ascii="Linux Libertine" w:hAnsi="Linux Libertine"/>
                          <w:sz w:val="21"/>
                          <w:szCs w:val="21"/>
                        </w:rPr>
                        <w:t>’</w:t>
                      </w:r>
                      <w:r w:rsidRPr="00E06C6E">
                        <w:rPr>
                          <w:rFonts w:ascii="Linux Libertine" w:hAnsi="Linux Libertine"/>
                          <w:sz w:val="21"/>
                          <w:szCs w:val="21"/>
                        </w:rPr>
                        <w:t>espionnage avec Esterhazy. Mis en présence de lettres de cet officier, Picquart s</w:t>
                      </w:r>
                      <w:r>
                        <w:rPr>
                          <w:rFonts w:ascii="Linux Libertine" w:hAnsi="Linux Libertine"/>
                          <w:sz w:val="21"/>
                          <w:szCs w:val="21"/>
                        </w:rPr>
                        <w:t>’</w:t>
                      </w:r>
                      <w:r w:rsidRPr="00E06C6E">
                        <w:rPr>
                          <w:rFonts w:ascii="Linux Libertine" w:hAnsi="Linux Libertine"/>
                          <w:sz w:val="21"/>
                          <w:szCs w:val="21"/>
                        </w:rPr>
                        <w:t>aperçoit avec stupéfaction que son écriture est exactement la même que celle du « bordereau » qui a servi à incriminer Dreyfus. Il se procure le « dossier secret » remis aux juges en 1894, et devant sa vacuité, acquiert la certitude de l</w:t>
                      </w:r>
                      <w:r>
                        <w:rPr>
                          <w:rFonts w:ascii="Linux Libertine" w:hAnsi="Linux Libertine"/>
                          <w:sz w:val="21"/>
                          <w:szCs w:val="21"/>
                        </w:rPr>
                        <w:t>’</w:t>
                      </w:r>
                      <w:r w:rsidRPr="00E06C6E">
                        <w:rPr>
                          <w:rFonts w:ascii="Linux Libertine" w:hAnsi="Linux Libertine"/>
                          <w:sz w:val="21"/>
                          <w:szCs w:val="21"/>
                        </w:rPr>
                        <w:t>innocence de Dreyfus. Très ému par sa découverte, Picquart diligente une enquête en secret, sans l</w:t>
                      </w:r>
                      <w:r>
                        <w:rPr>
                          <w:rFonts w:ascii="Linux Libertine" w:hAnsi="Linux Libertine"/>
                          <w:sz w:val="21"/>
                          <w:szCs w:val="21"/>
                        </w:rPr>
                        <w:t>’</w:t>
                      </w:r>
                      <w:r w:rsidRPr="00E06C6E">
                        <w:rPr>
                          <w:rFonts w:ascii="Linux Libertine" w:hAnsi="Linux Libertine"/>
                          <w:sz w:val="21"/>
                          <w:szCs w:val="21"/>
                        </w:rPr>
                        <w:t>accord de ses supérieurs. Elle démontre qu</w:t>
                      </w:r>
                      <w:r>
                        <w:rPr>
                          <w:rFonts w:ascii="Linux Libertine" w:hAnsi="Linux Libertine"/>
                          <w:sz w:val="21"/>
                          <w:szCs w:val="21"/>
                        </w:rPr>
                        <w:t>’</w:t>
                      </w:r>
                      <w:r w:rsidRPr="00E06C6E">
                        <w:rPr>
                          <w:rFonts w:ascii="Linux Libertine" w:hAnsi="Linux Libertine"/>
                          <w:sz w:val="21"/>
                          <w:szCs w:val="21"/>
                        </w:rPr>
                        <w:t>Esterházy avait connaissance des éléments décrits par le « bordereau » et qu</w:t>
                      </w:r>
                      <w:r>
                        <w:rPr>
                          <w:rFonts w:ascii="Linux Libertine" w:hAnsi="Linux Libertine"/>
                          <w:sz w:val="21"/>
                          <w:szCs w:val="21"/>
                        </w:rPr>
                        <w:t>’</w:t>
                      </w:r>
                      <w:r w:rsidRPr="00E06C6E">
                        <w:rPr>
                          <w:rFonts w:ascii="Linux Libertine" w:hAnsi="Linux Libertine"/>
                          <w:sz w:val="21"/>
                          <w:szCs w:val="21"/>
                        </w:rPr>
                        <w:t>il était bien en contact avec l</w:t>
                      </w:r>
                      <w:r>
                        <w:rPr>
                          <w:rFonts w:ascii="Linux Libertine" w:hAnsi="Linux Libertine"/>
                          <w:sz w:val="21"/>
                          <w:szCs w:val="21"/>
                        </w:rPr>
                        <w:t>’</w:t>
                      </w:r>
                      <w:r w:rsidRPr="00E06C6E">
                        <w:rPr>
                          <w:rFonts w:ascii="Linux Libertine" w:hAnsi="Linux Libertine"/>
                          <w:sz w:val="21"/>
                          <w:szCs w:val="21"/>
                        </w:rPr>
                        <w:t>ambassade d</w:t>
                      </w:r>
                      <w:r>
                        <w:rPr>
                          <w:rFonts w:ascii="Linux Libertine" w:hAnsi="Linux Libertine"/>
                          <w:sz w:val="21"/>
                          <w:szCs w:val="21"/>
                        </w:rPr>
                        <w:t>’</w:t>
                      </w:r>
                      <w:r w:rsidRPr="00E06C6E">
                        <w:rPr>
                          <w:rFonts w:ascii="Linux Libertine" w:hAnsi="Linux Libertine"/>
                          <w:sz w:val="21"/>
                          <w:szCs w:val="21"/>
                        </w:rPr>
                        <w:t>Allemagne. Il est établi que l</w:t>
                      </w:r>
                      <w:r>
                        <w:rPr>
                          <w:rFonts w:ascii="Linux Libertine" w:hAnsi="Linux Libertine"/>
                          <w:sz w:val="21"/>
                          <w:szCs w:val="21"/>
                        </w:rPr>
                        <w:t>’</w:t>
                      </w:r>
                      <w:r w:rsidRPr="00E06C6E">
                        <w:rPr>
                          <w:rFonts w:ascii="Linux Libertine" w:hAnsi="Linux Libertine"/>
                          <w:sz w:val="21"/>
                          <w:szCs w:val="21"/>
                        </w:rPr>
                        <w:t>officier vendait aux Prussiens de no</w:t>
                      </w:r>
                      <w:r w:rsidRPr="00E06C6E">
                        <w:rPr>
                          <w:rFonts w:ascii="Linux Libertine" w:hAnsi="Linux Libertine"/>
                          <w:sz w:val="21"/>
                          <w:szCs w:val="21"/>
                        </w:rPr>
                        <w:t>m</w:t>
                      </w:r>
                      <w:r w:rsidRPr="00E06C6E">
                        <w:rPr>
                          <w:rFonts w:ascii="Linux Libertine" w:hAnsi="Linux Libertine"/>
                          <w:sz w:val="21"/>
                          <w:szCs w:val="21"/>
                        </w:rPr>
                        <w:t>breux documents secrets dont la valeur était cependant assez faible.</w:t>
                      </w:r>
                    </w:p>
                    <w:p w:rsidR="004E6EB4" w:rsidRPr="00E06C6E" w:rsidRDefault="004E6EB4" w:rsidP="006C4C1C">
                      <w:pPr>
                        <w:spacing w:after="40"/>
                        <w:rPr>
                          <w:sz w:val="21"/>
                          <w:szCs w:val="21"/>
                        </w:rPr>
                      </w:pPr>
                      <w:r w:rsidRPr="00E06C6E">
                        <w:rPr>
                          <w:rFonts w:ascii="Linux Libertine" w:hAnsi="Linux Libertine"/>
                          <w:sz w:val="21"/>
                          <w:szCs w:val="21"/>
                        </w:rPr>
                        <w:t>Ferdinand Walsin Esterhazy est un ancien membre du contre-espionnage français où il avait servi après la Guerre de 1870. Il avait travaillé dans le même bureau que le commandant Henry de 1877 à 1880. Homme à la personnalité trouble, à la réputation sulfureuse, criblé de dettes, il est pour Picquart, un traître probable animé par un mobile certain : l</w:t>
                      </w:r>
                      <w:r>
                        <w:rPr>
                          <w:rFonts w:ascii="Linux Libertine" w:hAnsi="Linux Libertine"/>
                          <w:sz w:val="21"/>
                          <w:szCs w:val="21"/>
                        </w:rPr>
                        <w:t>’</w:t>
                      </w:r>
                      <w:r w:rsidRPr="00E06C6E">
                        <w:rPr>
                          <w:rFonts w:ascii="Linux Libertine" w:hAnsi="Linux Libertine"/>
                          <w:sz w:val="21"/>
                          <w:szCs w:val="21"/>
                        </w:rPr>
                        <w:t>argent. Picquart communique alors les résultats de son enquête à l</w:t>
                      </w:r>
                      <w:r>
                        <w:rPr>
                          <w:rFonts w:ascii="Linux Libertine" w:hAnsi="Linux Libertine"/>
                          <w:sz w:val="21"/>
                          <w:szCs w:val="21"/>
                        </w:rPr>
                        <w:t>’</w:t>
                      </w:r>
                      <w:r w:rsidRPr="00E06C6E">
                        <w:rPr>
                          <w:rFonts w:ascii="Linux Libertine" w:hAnsi="Linux Libertine"/>
                          <w:sz w:val="21"/>
                          <w:szCs w:val="21"/>
                        </w:rPr>
                        <w:t>État-major, qui lui oppose : « l</w:t>
                      </w:r>
                      <w:r>
                        <w:rPr>
                          <w:rFonts w:ascii="Linux Libertine" w:hAnsi="Linux Libertine"/>
                          <w:sz w:val="21"/>
                          <w:szCs w:val="21"/>
                        </w:rPr>
                        <w:t>’</w:t>
                      </w:r>
                      <w:r w:rsidRPr="00E06C6E">
                        <w:rPr>
                          <w:rFonts w:ascii="Linux Libertine" w:hAnsi="Linux Libertine"/>
                          <w:sz w:val="21"/>
                          <w:szCs w:val="21"/>
                        </w:rPr>
                        <w:t>autorité de la chose jugée ». Désormais, tout est fait pour l</w:t>
                      </w:r>
                      <w:r>
                        <w:rPr>
                          <w:rFonts w:ascii="Linux Libertine" w:hAnsi="Linux Libertine"/>
                          <w:sz w:val="21"/>
                          <w:szCs w:val="21"/>
                        </w:rPr>
                        <w:t>’</w:t>
                      </w:r>
                      <w:r w:rsidRPr="00E06C6E">
                        <w:rPr>
                          <w:rFonts w:ascii="Linux Libertine" w:hAnsi="Linux Libertine"/>
                          <w:sz w:val="21"/>
                          <w:szCs w:val="21"/>
                        </w:rPr>
                        <w:t>évincer de son poste, avec l</w:t>
                      </w:r>
                      <w:r>
                        <w:rPr>
                          <w:rFonts w:ascii="Linux Libertine" w:hAnsi="Linux Libertine"/>
                          <w:sz w:val="21"/>
                          <w:szCs w:val="21"/>
                        </w:rPr>
                        <w:t>’</w:t>
                      </w:r>
                      <w:r w:rsidRPr="00E06C6E">
                        <w:rPr>
                          <w:rFonts w:ascii="Linux Libertine" w:hAnsi="Linux Libertine"/>
                          <w:sz w:val="21"/>
                          <w:szCs w:val="21"/>
                        </w:rPr>
                        <w:t>aide de son propre adjoint, le co</w:t>
                      </w:r>
                      <w:r w:rsidRPr="00E06C6E">
                        <w:rPr>
                          <w:rFonts w:ascii="Linux Libertine" w:hAnsi="Linux Libertine"/>
                          <w:sz w:val="21"/>
                          <w:szCs w:val="21"/>
                        </w:rPr>
                        <w:t>m</w:t>
                      </w:r>
                      <w:r w:rsidRPr="00E06C6E">
                        <w:rPr>
                          <w:rFonts w:ascii="Linux Libertine" w:hAnsi="Linux Libertine"/>
                          <w:sz w:val="21"/>
                          <w:szCs w:val="21"/>
                        </w:rPr>
                        <w:t>mandant Henry. Il s</w:t>
                      </w:r>
                      <w:r>
                        <w:rPr>
                          <w:rFonts w:ascii="Linux Libertine" w:hAnsi="Linux Libertine"/>
                          <w:sz w:val="21"/>
                          <w:szCs w:val="21"/>
                        </w:rPr>
                        <w:t>’</w:t>
                      </w:r>
                      <w:r w:rsidRPr="00E06C6E">
                        <w:rPr>
                          <w:rFonts w:ascii="Linux Libertine" w:hAnsi="Linux Libertine"/>
                          <w:sz w:val="21"/>
                          <w:szCs w:val="21"/>
                        </w:rPr>
                        <w:t>agit avant tout, dans les hautes sphères de l</w:t>
                      </w:r>
                      <w:r>
                        <w:rPr>
                          <w:rFonts w:ascii="Linux Libertine" w:hAnsi="Linux Libertine"/>
                          <w:sz w:val="21"/>
                          <w:szCs w:val="21"/>
                        </w:rPr>
                        <w:t>’</w:t>
                      </w:r>
                      <w:r w:rsidRPr="00E06C6E">
                        <w:rPr>
                          <w:rFonts w:ascii="Linux Libertine" w:hAnsi="Linux Libertine"/>
                          <w:sz w:val="21"/>
                          <w:szCs w:val="21"/>
                        </w:rPr>
                        <w:t>Armée, de ne pas admettre que la condamnation de Dreyfus puisse être une grave erreur judiciaire. Pour Mercier, puis Zurli</w:t>
                      </w:r>
                      <w:r w:rsidRPr="00E06C6E">
                        <w:rPr>
                          <w:rFonts w:ascii="Linux Libertine" w:hAnsi="Linux Libertine"/>
                          <w:sz w:val="21"/>
                          <w:szCs w:val="21"/>
                        </w:rPr>
                        <w:t>n</w:t>
                      </w:r>
                      <w:r w:rsidRPr="00E06C6E">
                        <w:rPr>
                          <w:rFonts w:ascii="Linux Libertine" w:hAnsi="Linux Libertine"/>
                          <w:sz w:val="21"/>
                          <w:szCs w:val="21"/>
                        </w:rPr>
                        <w:t>den, et l</w:t>
                      </w:r>
                      <w:r>
                        <w:rPr>
                          <w:rFonts w:ascii="Linux Libertine" w:hAnsi="Linux Libertine"/>
                          <w:sz w:val="21"/>
                          <w:szCs w:val="21"/>
                        </w:rPr>
                        <w:t>’</w:t>
                      </w:r>
                      <w:r w:rsidRPr="00E06C6E">
                        <w:rPr>
                          <w:rFonts w:ascii="Linux Libertine" w:hAnsi="Linux Libertine"/>
                          <w:sz w:val="21"/>
                          <w:szCs w:val="21"/>
                        </w:rPr>
                        <w:t>État-major, ce qui est fait est fait, et on ne revient jamais en arrière. Il convenait alors de séparer les affaires Dreyfus et Esterházy.</w:t>
                      </w:r>
                    </w:p>
                  </w:txbxContent>
                </v:textbox>
                <w10:wrap type="topAndBottom" anchorx="margin" anchory="margin"/>
              </v:shape>
            </w:pict>
          </mc:Fallback>
        </mc:AlternateContent>
      </w:r>
      <w:r w:rsidR="00122BF1" w:rsidRPr="006E4902">
        <w:rPr>
          <w:rFonts w:ascii="Linux Libertine" w:hAnsi="Linux Libertine"/>
          <w:szCs w:val="21"/>
        </w:rPr>
        <w:t>C</w:t>
      </w:r>
      <w:r w:rsidR="00D3108E">
        <w:rPr>
          <w:rFonts w:ascii="Linux Libertine" w:hAnsi="Linux Libertine"/>
          <w:szCs w:val="21"/>
        </w:rPr>
        <w:t>’</w:t>
      </w:r>
      <w:r w:rsidR="00122BF1" w:rsidRPr="006E4902">
        <w:rPr>
          <w:rFonts w:ascii="Linux Libertine" w:hAnsi="Linux Libertine"/>
          <w:szCs w:val="21"/>
        </w:rPr>
        <w:t>est l</w:t>
      </w:r>
      <w:r w:rsidR="00D3108E">
        <w:rPr>
          <w:rFonts w:ascii="Linux Libertine" w:hAnsi="Linux Libertine"/>
          <w:szCs w:val="21"/>
        </w:rPr>
        <w:t>’</w:t>
      </w:r>
      <w:r w:rsidR="00122BF1" w:rsidRPr="006E4902">
        <w:rPr>
          <w:rFonts w:ascii="Linux Libertine" w:hAnsi="Linux Libertine"/>
          <w:szCs w:val="21"/>
        </w:rPr>
        <w:t>acquittement d</w:t>
      </w:r>
      <w:r w:rsidR="00D3108E">
        <w:rPr>
          <w:rFonts w:ascii="Linux Libertine" w:hAnsi="Linux Libertine"/>
          <w:szCs w:val="21"/>
        </w:rPr>
        <w:t>’</w:t>
      </w:r>
      <w:r w:rsidR="00122BF1" w:rsidRPr="006E4902">
        <w:rPr>
          <w:rFonts w:ascii="Linux Libertine" w:hAnsi="Linux Libertine"/>
          <w:szCs w:val="21"/>
        </w:rPr>
        <w:t>Esterhazy qui va pousser Émile Zola, jusqu</w:t>
      </w:r>
      <w:r w:rsidR="00D3108E">
        <w:rPr>
          <w:rFonts w:ascii="Linux Libertine" w:hAnsi="Linux Libertine"/>
          <w:szCs w:val="21"/>
        </w:rPr>
        <w:t>’</w:t>
      </w:r>
      <w:r w:rsidR="00122BF1" w:rsidRPr="006E4902">
        <w:rPr>
          <w:rFonts w:ascii="Linux Libertine" w:hAnsi="Linux Libertine"/>
          <w:szCs w:val="21"/>
        </w:rPr>
        <w:t>à présent totalement indi</w:t>
      </w:r>
      <w:r w:rsidR="00122BF1" w:rsidRPr="006E4902">
        <w:rPr>
          <w:rFonts w:ascii="Linux Libertine" w:hAnsi="Linux Libertine"/>
          <w:szCs w:val="21"/>
        </w:rPr>
        <w:t>f</w:t>
      </w:r>
      <w:r w:rsidR="00122BF1" w:rsidRPr="006E4902">
        <w:rPr>
          <w:rFonts w:ascii="Linux Libertine" w:hAnsi="Linux Libertine"/>
          <w:szCs w:val="21"/>
        </w:rPr>
        <w:t>férent à l</w:t>
      </w:r>
      <w:r w:rsidR="00D3108E">
        <w:rPr>
          <w:rFonts w:ascii="Linux Libertine" w:hAnsi="Linux Libertine"/>
          <w:szCs w:val="21"/>
        </w:rPr>
        <w:t>’</w:t>
      </w:r>
      <w:r w:rsidR="00122BF1" w:rsidRPr="006E4902">
        <w:rPr>
          <w:rFonts w:ascii="Linux Libertine" w:hAnsi="Linux Libertine"/>
          <w:szCs w:val="21"/>
        </w:rPr>
        <w:t xml:space="preserve">affaire, </w:t>
      </w:r>
      <w:r w:rsidR="005774D6" w:rsidRPr="006E4902">
        <w:rPr>
          <w:rFonts w:ascii="Linux Libertine" w:hAnsi="Linux Libertine"/>
          <w:szCs w:val="21"/>
        </w:rPr>
        <w:t xml:space="preserve">à écrire son célèbre </w:t>
      </w:r>
      <w:r w:rsidR="00EE4559" w:rsidRPr="006E4902">
        <w:rPr>
          <w:rFonts w:ascii="Linux Libertine" w:hAnsi="Linux Libertine"/>
          <w:szCs w:val="21"/>
        </w:rPr>
        <w:t>« J</w:t>
      </w:r>
      <w:r w:rsidR="00D3108E">
        <w:rPr>
          <w:rFonts w:ascii="Linux Libertine" w:hAnsi="Linux Libertine"/>
          <w:szCs w:val="21"/>
        </w:rPr>
        <w:t>’</w:t>
      </w:r>
      <w:r w:rsidR="00EE4559" w:rsidRPr="006E4902">
        <w:rPr>
          <w:rFonts w:ascii="Linux Libertine" w:hAnsi="Linux Libertine"/>
          <w:szCs w:val="21"/>
        </w:rPr>
        <w:t>accuse… ! »</w:t>
      </w:r>
      <w:r w:rsidR="00410B40" w:rsidRPr="006E4902">
        <w:rPr>
          <w:rFonts w:ascii="Linux Libertine" w:hAnsi="Linux Libertine"/>
          <w:szCs w:val="21"/>
        </w:rPr>
        <w:t xml:space="preserve"> dans </w:t>
      </w:r>
      <w:r w:rsidR="00410B40" w:rsidRPr="006E4902">
        <w:rPr>
          <w:rFonts w:ascii="Linux Libertine" w:hAnsi="Linux Libertine"/>
          <w:i/>
          <w:szCs w:val="21"/>
        </w:rPr>
        <w:t>L</w:t>
      </w:r>
      <w:r w:rsidR="00D3108E">
        <w:rPr>
          <w:rFonts w:ascii="Linux Libertine" w:hAnsi="Linux Libertine"/>
          <w:i/>
          <w:szCs w:val="21"/>
        </w:rPr>
        <w:t>’</w:t>
      </w:r>
      <w:r w:rsidR="00410B40" w:rsidRPr="006E4902">
        <w:rPr>
          <w:rFonts w:ascii="Linux Libertine" w:hAnsi="Linux Libertine"/>
          <w:i/>
          <w:szCs w:val="21"/>
        </w:rPr>
        <w:t>Aurore</w:t>
      </w:r>
      <w:r w:rsidR="00E3455E" w:rsidRPr="006E4902">
        <w:rPr>
          <w:rFonts w:ascii="Linux Libertine" w:hAnsi="Linux Libertine"/>
          <w:szCs w:val="21"/>
        </w:rPr>
        <w:t xml:space="preserve"> le 13 janvier 1898.</w:t>
      </w:r>
      <w:r w:rsidR="0091739B" w:rsidRPr="006E4902">
        <w:rPr>
          <w:rFonts w:ascii="Linux Libertine" w:hAnsi="Linux Libertine"/>
          <w:szCs w:val="21"/>
        </w:rPr>
        <w:t xml:space="preserve"> C</w:t>
      </w:r>
      <w:r w:rsidR="00D3108E">
        <w:rPr>
          <w:rFonts w:ascii="Linux Libertine" w:hAnsi="Linux Libertine"/>
          <w:szCs w:val="21"/>
        </w:rPr>
        <w:t>’</w:t>
      </w:r>
      <w:r w:rsidR="0091739B" w:rsidRPr="006E4902">
        <w:rPr>
          <w:rFonts w:ascii="Linux Libertine" w:hAnsi="Linux Libertine"/>
          <w:szCs w:val="21"/>
        </w:rPr>
        <w:t>est l</w:t>
      </w:r>
      <w:r w:rsidR="00D3108E">
        <w:rPr>
          <w:rFonts w:ascii="Linux Libertine" w:hAnsi="Linux Libertine"/>
          <w:szCs w:val="21"/>
        </w:rPr>
        <w:t>’</w:t>
      </w:r>
      <w:r w:rsidR="0091739B" w:rsidRPr="006E4902">
        <w:rPr>
          <w:rFonts w:ascii="Linux Libertine" w:hAnsi="Linux Libertine"/>
          <w:szCs w:val="21"/>
        </w:rPr>
        <w:t xml:space="preserve">implication </w:t>
      </w:r>
      <w:r w:rsidR="001715FC" w:rsidRPr="006E4902">
        <w:rPr>
          <w:rFonts w:ascii="Linux Libertine" w:hAnsi="Linux Libertine"/>
          <w:szCs w:val="21"/>
        </w:rPr>
        <w:t xml:space="preserve">personnelle </w:t>
      </w:r>
      <w:r w:rsidR="0091739B" w:rsidRPr="006E4902">
        <w:rPr>
          <w:rFonts w:ascii="Linux Libertine" w:hAnsi="Linux Libertine"/>
          <w:szCs w:val="21"/>
        </w:rPr>
        <w:t>d</w:t>
      </w:r>
      <w:r w:rsidR="00D3108E">
        <w:rPr>
          <w:rFonts w:ascii="Linux Libertine" w:hAnsi="Linux Libertine"/>
          <w:szCs w:val="21"/>
        </w:rPr>
        <w:t>’</w:t>
      </w:r>
      <w:r w:rsidR="0091739B" w:rsidRPr="006E4902">
        <w:rPr>
          <w:rFonts w:ascii="Linux Libertine" w:hAnsi="Linux Libertine"/>
          <w:szCs w:val="21"/>
        </w:rPr>
        <w:t>Émile Zola, son intervention</w:t>
      </w:r>
      <w:r w:rsidR="00BF4D85" w:rsidRPr="006E4902">
        <w:rPr>
          <w:rFonts w:ascii="Linux Libertine" w:hAnsi="Linux Libertine"/>
          <w:szCs w:val="21"/>
        </w:rPr>
        <w:t xml:space="preserve"> </w:t>
      </w:r>
      <w:r w:rsidR="0091739B" w:rsidRPr="006E4902">
        <w:rPr>
          <w:rFonts w:ascii="Linux Libertine" w:hAnsi="Linux Libertine"/>
          <w:szCs w:val="21"/>
        </w:rPr>
        <w:t>publique</w:t>
      </w:r>
      <w:r w:rsidR="001715FC" w:rsidRPr="006E4902">
        <w:rPr>
          <w:rFonts w:ascii="Linux Libertine" w:hAnsi="Linux Libertine"/>
          <w:szCs w:val="21"/>
        </w:rPr>
        <w:t>,</w:t>
      </w:r>
      <w:r w:rsidR="0091739B" w:rsidRPr="006E4902">
        <w:rPr>
          <w:rFonts w:ascii="Linux Libertine" w:hAnsi="Linux Libertine"/>
          <w:szCs w:val="21"/>
        </w:rPr>
        <w:t xml:space="preserve"> </w:t>
      </w:r>
      <w:r w:rsidR="00BF4D85" w:rsidRPr="006E4902">
        <w:rPr>
          <w:rFonts w:ascii="Linux Libertine" w:hAnsi="Linux Libertine"/>
          <w:szCs w:val="21"/>
        </w:rPr>
        <w:t>qui va relancer l</w:t>
      </w:r>
      <w:r w:rsidR="00D3108E">
        <w:rPr>
          <w:rFonts w:ascii="Linux Libertine" w:hAnsi="Linux Libertine"/>
          <w:szCs w:val="21"/>
        </w:rPr>
        <w:t>’</w:t>
      </w:r>
      <w:r w:rsidR="00BF4D85" w:rsidRPr="006E4902">
        <w:rPr>
          <w:rFonts w:ascii="Linux Libertine" w:hAnsi="Linux Libertine"/>
          <w:szCs w:val="21"/>
        </w:rPr>
        <w:t>affaire.</w:t>
      </w:r>
      <w:r w:rsidR="001715FC" w:rsidRPr="006E4902">
        <w:rPr>
          <w:rFonts w:ascii="Linux Libertine" w:hAnsi="Linux Libertine"/>
          <w:szCs w:val="21"/>
        </w:rPr>
        <w:t xml:space="preserve"> Dans les jours </w:t>
      </w:r>
      <w:r w:rsidR="00153A01" w:rsidRPr="006E4902">
        <w:rPr>
          <w:rFonts w:ascii="Linux Libertine" w:hAnsi="Linux Libertine"/>
          <w:szCs w:val="21"/>
        </w:rPr>
        <w:t xml:space="preserve">qui suivent, </w:t>
      </w:r>
      <w:r w:rsidR="00542722" w:rsidRPr="006E4902">
        <w:rPr>
          <w:rFonts w:ascii="Linux Libertine" w:hAnsi="Linux Libertine"/>
          <w:szCs w:val="21"/>
        </w:rPr>
        <w:t>alors que Zola attend de recevoir sa convocation au trib</w:t>
      </w:r>
      <w:r w:rsidR="00542722" w:rsidRPr="006E4902">
        <w:rPr>
          <w:rFonts w:ascii="Linux Libertine" w:hAnsi="Linux Libertine"/>
          <w:szCs w:val="21"/>
        </w:rPr>
        <w:t>u</w:t>
      </w:r>
      <w:r w:rsidR="00542722" w:rsidRPr="006E4902">
        <w:rPr>
          <w:rFonts w:ascii="Linux Libertine" w:hAnsi="Linux Libertine"/>
          <w:szCs w:val="21"/>
        </w:rPr>
        <w:t xml:space="preserve">nal, </w:t>
      </w:r>
      <w:r w:rsidR="00153A01" w:rsidRPr="006E4902">
        <w:rPr>
          <w:rFonts w:ascii="Linux Libertine" w:hAnsi="Linux Libertine"/>
          <w:i/>
          <w:szCs w:val="21"/>
        </w:rPr>
        <w:t>L</w:t>
      </w:r>
      <w:r w:rsidR="00D3108E">
        <w:rPr>
          <w:rFonts w:ascii="Linux Libertine" w:hAnsi="Linux Libertine"/>
          <w:i/>
          <w:szCs w:val="21"/>
        </w:rPr>
        <w:t>’</w:t>
      </w:r>
      <w:r w:rsidR="00153A01" w:rsidRPr="006E4902">
        <w:rPr>
          <w:rFonts w:ascii="Linux Libertine" w:hAnsi="Linux Libertine"/>
          <w:i/>
          <w:szCs w:val="21"/>
        </w:rPr>
        <w:t>Aurore</w:t>
      </w:r>
      <w:r w:rsidR="00153A01" w:rsidRPr="006E4902">
        <w:rPr>
          <w:rFonts w:ascii="Linux Libertine" w:hAnsi="Linux Libertine"/>
          <w:szCs w:val="21"/>
        </w:rPr>
        <w:t xml:space="preserve"> publie la première pétition</w:t>
      </w:r>
      <w:r w:rsidR="00E972AE" w:rsidRPr="006E4902">
        <w:rPr>
          <w:rFonts w:ascii="Linux Libertine" w:hAnsi="Linux Libertine"/>
          <w:szCs w:val="21"/>
        </w:rPr>
        <w:t xml:space="preserve">, le premier manifeste en faveur de la </w:t>
      </w:r>
      <w:r w:rsidR="00153A01" w:rsidRPr="006E4902">
        <w:rPr>
          <w:rFonts w:ascii="Linux Libertine" w:hAnsi="Linux Libertine"/>
          <w:szCs w:val="21"/>
        </w:rPr>
        <w:t>révision du pr</w:t>
      </w:r>
      <w:r w:rsidR="00153A01" w:rsidRPr="006E4902">
        <w:rPr>
          <w:rFonts w:ascii="Linux Libertine" w:hAnsi="Linux Libertine"/>
          <w:szCs w:val="21"/>
        </w:rPr>
        <w:t>o</w:t>
      </w:r>
      <w:r w:rsidR="00153A01" w:rsidRPr="006E4902">
        <w:rPr>
          <w:rFonts w:ascii="Linux Libertine" w:hAnsi="Linux Libertine"/>
          <w:szCs w:val="21"/>
        </w:rPr>
        <w:t>cès</w:t>
      </w:r>
      <w:r w:rsidR="00E972AE" w:rsidRPr="006E4902">
        <w:rPr>
          <w:rFonts w:ascii="Linux Libertine" w:hAnsi="Linux Libertine"/>
          <w:szCs w:val="21"/>
        </w:rPr>
        <w:t xml:space="preserve">. </w:t>
      </w:r>
      <w:r w:rsidR="002F242A" w:rsidRPr="006E4902">
        <w:rPr>
          <w:rFonts w:ascii="Linux Libertine" w:hAnsi="Linux Libertine"/>
          <w:szCs w:val="21"/>
        </w:rPr>
        <w:t>Ce qui est i</w:t>
      </w:r>
      <w:r w:rsidR="002F242A" w:rsidRPr="006E4902">
        <w:rPr>
          <w:rFonts w:ascii="Linux Libertine" w:hAnsi="Linux Libertine"/>
          <w:szCs w:val="21"/>
        </w:rPr>
        <w:t>m</w:t>
      </w:r>
      <w:r w:rsidR="002F242A" w:rsidRPr="006E4902">
        <w:rPr>
          <w:rFonts w:ascii="Linux Libertine" w:hAnsi="Linux Libertine"/>
          <w:szCs w:val="21"/>
        </w:rPr>
        <w:t>portant, c</w:t>
      </w:r>
      <w:r w:rsidR="00D3108E">
        <w:rPr>
          <w:rFonts w:ascii="Linux Libertine" w:hAnsi="Linux Libertine"/>
          <w:szCs w:val="21"/>
        </w:rPr>
        <w:t>’</w:t>
      </w:r>
      <w:r w:rsidR="002F242A" w:rsidRPr="006E4902">
        <w:rPr>
          <w:rFonts w:ascii="Linux Libertine" w:hAnsi="Linux Libertine"/>
          <w:szCs w:val="21"/>
        </w:rPr>
        <w:t>est de retenir les noms de ces signataires</w:t>
      </w:r>
      <w:r w:rsidR="00DA2D2B" w:rsidRPr="006E4902">
        <w:rPr>
          <w:rFonts w:ascii="Linux Libertine" w:hAnsi="Linux Libertine"/>
          <w:szCs w:val="21"/>
        </w:rPr>
        <w:t>. O</w:t>
      </w:r>
      <w:r w:rsidR="008442CD" w:rsidRPr="006E4902">
        <w:rPr>
          <w:rFonts w:ascii="Linux Libertine" w:hAnsi="Linux Libertine"/>
          <w:szCs w:val="21"/>
        </w:rPr>
        <w:t>n va trouver enfin des scientifiques r</w:t>
      </w:r>
      <w:r w:rsidR="008442CD" w:rsidRPr="006E4902">
        <w:rPr>
          <w:rFonts w:ascii="Linux Libertine" w:hAnsi="Linux Libertine"/>
          <w:szCs w:val="21"/>
        </w:rPr>
        <w:t>e</w:t>
      </w:r>
      <w:r w:rsidR="008442CD" w:rsidRPr="006E4902">
        <w:rPr>
          <w:rFonts w:ascii="Linux Libertine" w:hAnsi="Linux Libertine"/>
          <w:szCs w:val="21"/>
        </w:rPr>
        <w:t>nommés de l</w:t>
      </w:r>
      <w:r w:rsidR="00D3108E">
        <w:rPr>
          <w:rFonts w:ascii="Linux Libertine" w:hAnsi="Linux Libertine"/>
          <w:szCs w:val="21"/>
        </w:rPr>
        <w:t>’</w:t>
      </w:r>
      <w:r w:rsidR="008442CD" w:rsidRPr="006E4902">
        <w:rPr>
          <w:rFonts w:ascii="Linux Libertine" w:hAnsi="Linux Libertine"/>
          <w:szCs w:val="21"/>
        </w:rPr>
        <w:t xml:space="preserve">Institut des Sciences et surtout </w:t>
      </w:r>
      <w:r w:rsidR="003509EB" w:rsidRPr="006E4902">
        <w:rPr>
          <w:rFonts w:ascii="Linux Libertine" w:hAnsi="Linux Libertine"/>
          <w:szCs w:val="21"/>
        </w:rPr>
        <w:t>de grands écrivains : Émile Zola, Anatole France, Émile Duclaux (le directeur de l</w:t>
      </w:r>
      <w:r w:rsidR="00D3108E">
        <w:rPr>
          <w:rFonts w:ascii="Linux Libertine" w:hAnsi="Linux Libertine"/>
          <w:szCs w:val="21"/>
        </w:rPr>
        <w:t>’</w:t>
      </w:r>
      <w:r w:rsidR="003509EB" w:rsidRPr="006E4902">
        <w:rPr>
          <w:rFonts w:ascii="Linux Libertine" w:hAnsi="Linux Libertine"/>
          <w:szCs w:val="21"/>
        </w:rPr>
        <w:t xml:space="preserve">Institut Pasteur), Daniel Halévy, Fernand Gregh, Félix Fénéon, Marcel Proust, </w:t>
      </w:r>
      <w:r w:rsidR="00406135" w:rsidRPr="006E4902">
        <w:rPr>
          <w:rFonts w:ascii="Linux Libertine" w:hAnsi="Linux Libertine"/>
          <w:szCs w:val="21"/>
        </w:rPr>
        <w:t xml:space="preserve">André Gide, </w:t>
      </w:r>
      <w:r w:rsidR="003509EB" w:rsidRPr="006E4902">
        <w:rPr>
          <w:rFonts w:ascii="Linux Libertine" w:hAnsi="Linux Libertine"/>
          <w:szCs w:val="21"/>
        </w:rPr>
        <w:t>Lucien Herr, Charles Andler, Victor Bérard, François Simiand, Georges Sorel, puis le peintre Claude Monet, l</w:t>
      </w:r>
      <w:r w:rsidR="00D3108E">
        <w:rPr>
          <w:rFonts w:ascii="Linux Libertine" w:hAnsi="Linux Libertine"/>
          <w:szCs w:val="21"/>
        </w:rPr>
        <w:t>’</w:t>
      </w:r>
      <w:r w:rsidR="003509EB" w:rsidRPr="006E4902">
        <w:rPr>
          <w:rFonts w:ascii="Linux Libertine" w:hAnsi="Linux Libertine"/>
          <w:szCs w:val="21"/>
        </w:rPr>
        <w:t>écrivain Jules Renard, le s</w:t>
      </w:r>
      <w:r w:rsidR="003509EB" w:rsidRPr="006E4902">
        <w:rPr>
          <w:rFonts w:ascii="Linux Libertine" w:hAnsi="Linux Libertine"/>
          <w:szCs w:val="21"/>
        </w:rPr>
        <w:t>o</w:t>
      </w:r>
      <w:r w:rsidR="003509EB" w:rsidRPr="006E4902">
        <w:rPr>
          <w:rFonts w:ascii="Linux Libertine" w:hAnsi="Linux Libertine"/>
          <w:szCs w:val="21"/>
        </w:rPr>
        <w:t>ciologue Émile Durkheim, l</w:t>
      </w:r>
      <w:r w:rsidR="00D3108E">
        <w:rPr>
          <w:rFonts w:ascii="Linux Libertine" w:hAnsi="Linux Libertine"/>
          <w:szCs w:val="21"/>
        </w:rPr>
        <w:t>’</w:t>
      </w:r>
      <w:r w:rsidR="003509EB" w:rsidRPr="006E4902">
        <w:rPr>
          <w:rFonts w:ascii="Linux Libertine" w:hAnsi="Linux Libertine"/>
          <w:szCs w:val="21"/>
        </w:rPr>
        <w:t>historien Gabriel Monod, etc.</w:t>
      </w:r>
      <w:r w:rsidR="006040A2" w:rsidRPr="006E4902">
        <w:rPr>
          <w:rFonts w:ascii="Linux Libertine" w:hAnsi="Linux Libertine"/>
          <w:szCs w:val="21"/>
        </w:rPr>
        <w:t xml:space="preserve"> C</w:t>
      </w:r>
      <w:r w:rsidR="00D3108E">
        <w:rPr>
          <w:rFonts w:ascii="Linux Libertine" w:hAnsi="Linux Libertine"/>
          <w:szCs w:val="21"/>
        </w:rPr>
        <w:t>’</w:t>
      </w:r>
      <w:r w:rsidR="006040A2" w:rsidRPr="006E4902">
        <w:rPr>
          <w:rFonts w:ascii="Linux Libertine" w:hAnsi="Linux Libertine"/>
          <w:szCs w:val="21"/>
        </w:rPr>
        <w:t>est la naissance de ce qu</w:t>
      </w:r>
      <w:r w:rsidR="00D3108E">
        <w:rPr>
          <w:rFonts w:ascii="Linux Libertine" w:hAnsi="Linux Libertine"/>
          <w:szCs w:val="21"/>
        </w:rPr>
        <w:t>’</w:t>
      </w:r>
      <w:r w:rsidR="006040A2" w:rsidRPr="006E4902">
        <w:rPr>
          <w:rFonts w:ascii="Linux Libertine" w:hAnsi="Linux Libertine"/>
          <w:szCs w:val="21"/>
        </w:rPr>
        <w:t>on a</w:t>
      </w:r>
      <w:r w:rsidR="006040A2" w:rsidRPr="006E4902">
        <w:rPr>
          <w:rFonts w:ascii="Linux Libertine" w:hAnsi="Linux Libertine"/>
          <w:szCs w:val="21"/>
        </w:rPr>
        <w:t>p</w:t>
      </w:r>
      <w:r w:rsidR="006040A2" w:rsidRPr="006E4902">
        <w:rPr>
          <w:rFonts w:ascii="Linux Libertine" w:hAnsi="Linux Libertine"/>
          <w:szCs w:val="21"/>
        </w:rPr>
        <w:t xml:space="preserve">pelle </w:t>
      </w:r>
      <w:r w:rsidR="006040A2" w:rsidRPr="006E4902">
        <w:rPr>
          <w:rFonts w:ascii="Linux Libertine" w:hAnsi="Linux Libertine"/>
          <w:spacing w:val="20"/>
          <w:szCs w:val="21"/>
        </w:rPr>
        <w:t>“</w:t>
      </w:r>
      <w:r w:rsidR="006040A2" w:rsidRPr="006E4902">
        <w:rPr>
          <w:rFonts w:ascii="Linux Libertine" w:hAnsi="Linux Libertine"/>
          <w:szCs w:val="21"/>
        </w:rPr>
        <w:t>l</w:t>
      </w:r>
      <w:r w:rsidR="00D3108E">
        <w:rPr>
          <w:rFonts w:ascii="Linux Libertine" w:hAnsi="Linux Libertine"/>
          <w:szCs w:val="21"/>
        </w:rPr>
        <w:t>’</w:t>
      </w:r>
      <w:r w:rsidR="006040A2" w:rsidRPr="006E4902">
        <w:rPr>
          <w:rFonts w:ascii="Linux Libertine" w:hAnsi="Linux Libertine"/>
          <w:szCs w:val="21"/>
        </w:rPr>
        <w:t>intellectuel engag</w:t>
      </w:r>
      <w:r w:rsidR="006040A2" w:rsidRPr="006E4902">
        <w:rPr>
          <w:rFonts w:ascii="Linux Libertine" w:hAnsi="Linux Libertine"/>
          <w:spacing w:val="20"/>
          <w:szCs w:val="21"/>
        </w:rPr>
        <w:t>é</w:t>
      </w:r>
      <w:r w:rsidR="00A25600" w:rsidRPr="006E4902">
        <w:rPr>
          <w:rFonts w:ascii="Linux Libertine" w:hAnsi="Linux Libertine"/>
          <w:szCs w:val="21"/>
        </w:rPr>
        <w:t>”</w:t>
      </w:r>
      <w:r w:rsidR="00334A1B" w:rsidRPr="006E4902">
        <w:rPr>
          <w:rFonts w:ascii="Linux Libertine" w:hAnsi="Linux Libertine"/>
          <w:szCs w:val="21"/>
        </w:rPr>
        <w:t>. L</w:t>
      </w:r>
      <w:r w:rsidR="00D3108E">
        <w:rPr>
          <w:rFonts w:ascii="Linux Libertine" w:hAnsi="Linux Libertine"/>
          <w:szCs w:val="21"/>
        </w:rPr>
        <w:t>’</w:t>
      </w:r>
      <w:r w:rsidR="00A25600" w:rsidRPr="006E4902">
        <w:rPr>
          <w:rFonts w:ascii="Linux Libertine" w:hAnsi="Linux Libertine"/>
          <w:szCs w:val="21"/>
        </w:rPr>
        <w:t xml:space="preserve">affaire Dreyfus et cette pétition marquent ce qui est une </w:t>
      </w:r>
      <w:r w:rsidR="00591578" w:rsidRPr="006E4902">
        <w:rPr>
          <w:rFonts w:ascii="Linux Libertine" w:hAnsi="Linux Libertine"/>
          <w:szCs w:val="21"/>
        </w:rPr>
        <w:t>spéc</w:t>
      </w:r>
      <w:r w:rsidR="00591578" w:rsidRPr="006E4902">
        <w:rPr>
          <w:rFonts w:ascii="Linux Libertine" w:hAnsi="Linux Libertine"/>
          <w:szCs w:val="21"/>
        </w:rPr>
        <w:t>i</w:t>
      </w:r>
      <w:r w:rsidR="00591578" w:rsidRPr="006E4902">
        <w:rPr>
          <w:rFonts w:ascii="Linux Libertine" w:hAnsi="Linux Libertine"/>
          <w:szCs w:val="21"/>
        </w:rPr>
        <w:t>ficité</w:t>
      </w:r>
      <w:r w:rsidR="00A25600" w:rsidRPr="006E4902">
        <w:rPr>
          <w:rFonts w:ascii="Linux Libertine" w:hAnsi="Linux Libertine"/>
          <w:szCs w:val="21"/>
        </w:rPr>
        <w:t xml:space="preserve"> de l</w:t>
      </w:r>
      <w:r w:rsidR="00D3108E">
        <w:rPr>
          <w:rFonts w:ascii="Linux Libertine" w:hAnsi="Linux Libertine"/>
          <w:szCs w:val="21"/>
        </w:rPr>
        <w:t>’</w:t>
      </w:r>
      <w:r w:rsidR="00A25600" w:rsidRPr="006E4902">
        <w:rPr>
          <w:rFonts w:ascii="Linux Libertine" w:hAnsi="Linux Libertine"/>
          <w:szCs w:val="21"/>
        </w:rPr>
        <w:t>histoire inte</w:t>
      </w:r>
      <w:r w:rsidR="00A25600" w:rsidRPr="006E4902">
        <w:rPr>
          <w:rFonts w:ascii="Linux Libertine" w:hAnsi="Linux Libertine"/>
          <w:szCs w:val="21"/>
        </w:rPr>
        <w:t>l</w:t>
      </w:r>
      <w:r w:rsidR="00A25600" w:rsidRPr="006E4902">
        <w:rPr>
          <w:rFonts w:ascii="Linux Libertine" w:hAnsi="Linux Libertine"/>
          <w:szCs w:val="21"/>
        </w:rPr>
        <w:t>lectuelle de la France</w:t>
      </w:r>
      <w:r w:rsidR="00334A1B" w:rsidRPr="006E4902">
        <w:rPr>
          <w:rFonts w:ascii="Linux Libertine" w:hAnsi="Linux Libertine"/>
          <w:szCs w:val="21"/>
        </w:rPr>
        <w:t xml:space="preserve"> : des écrivains, des </w:t>
      </w:r>
      <w:r w:rsidR="00290419" w:rsidRPr="006E4902">
        <w:rPr>
          <w:rFonts w:ascii="Linux Libertine" w:hAnsi="Linux Libertine"/>
          <w:szCs w:val="21"/>
        </w:rPr>
        <w:t>intellectuels</w:t>
      </w:r>
      <w:r w:rsidR="00334A1B" w:rsidRPr="006E4902">
        <w:rPr>
          <w:rFonts w:ascii="Linux Libertine" w:hAnsi="Linux Libertine"/>
          <w:szCs w:val="21"/>
        </w:rPr>
        <w:t xml:space="preserve"> qui, au nom de leur </w:t>
      </w:r>
      <w:r w:rsidR="00290419" w:rsidRPr="006E4902">
        <w:rPr>
          <w:rFonts w:ascii="Linux Libertine" w:hAnsi="Linux Libertine"/>
          <w:szCs w:val="21"/>
        </w:rPr>
        <w:t xml:space="preserve">œuvre littéraire et de leur </w:t>
      </w:r>
      <w:r w:rsidR="00334A1B" w:rsidRPr="006E4902">
        <w:rPr>
          <w:rFonts w:ascii="Linux Libertine" w:hAnsi="Linux Libertine"/>
          <w:szCs w:val="21"/>
        </w:rPr>
        <w:t xml:space="preserve">position dans </w:t>
      </w:r>
      <w:r w:rsidR="00290419" w:rsidRPr="006E4902">
        <w:rPr>
          <w:rFonts w:ascii="Linux Libertine" w:hAnsi="Linux Libertine"/>
          <w:szCs w:val="21"/>
        </w:rPr>
        <w:t>la société, prennent parti et s</w:t>
      </w:r>
      <w:r w:rsidR="00D3108E">
        <w:rPr>
          <w:rFonts w:ascii="Linux Libertine" w:hAnsi="Linux Libertine"/>
          <w:szCs w:val="21"/>
        </w:rPr>
        <w:t>’</w:t>
      </w:r>
      <w:r w:rsidR="00290419" w:rsidRPr="006E4902">
        <w:rPr>
          <w:rFonts w:ascii="Linux Libertine" w:hAnsi="Linux Libertine"/>
          <w:szCs w:val="21"/>
        </w:rPr>
        <w:t>impliquent dans une affaire politico-judiciaire.</w:t>
      </w:r>
    </w:p>
    <w:p w:rsidR="00ED014D" w:rsidRPr="006E4902" w:rsidRDefault="004217DA" w:rsidP="009D7A2B">
      <w:pPr>
        <w:ind w:firstLine="425"/>
        <w:rPr>
          <w:rFonts w:ascii="Linux Libertine" w:hAnsi="Linux Libertine"/>
          <w:szCs w:val="21"/>
        </w:rPr>
      </w:pPr>
      <w:r>
        <w:rPr>
          <w:rFonts w:ascii="Linux Libertine" w:hAnsi="Linux Libertine"/>
          <w:szCs w:val="21"/>
        </w:rPr>
        <w:t>E</w:t>
      </w:r>
      <w:r w:rsidR="00D91612" w:rsidRPr="006E4902">
        <w:rPr>
          <w:rFonts w:ascii="Linux Libertine" w:hAnsi="Linux Libertine"/>
          <w:szCs w:val="21"/>
        </w:rPr>
        <w:t xml:space="preserve">n </w:t>
      </w:r>
      <w:r w:rsidR="002F5630" w:rsidRPr="006E4902">
        <w:rPr>
          <w:rFonts w:ascii="Linux Libertine" w:hAnsi="Linux Libertine"/>
          <w:szCs w:val="21"/>
        </w:rPr>
        <w:t>f</w:t>
      </w:r>
      <w:r w:rsidR="00D91612" w:rsidRPr="006E4902">
        <w:rPr>
          <w:rFonts w:ascii="Linux Libertine" w:hAnsi="Linux Libertine"/>
          <w:szCs w:val="21"/>
        </w:rPr>
        <w:t>évrier 1898</w:t>
      </w:r>
      <w:r w:rsidR="00A575A5" w:rsidRPr="006E4902">
        <w:rPr>
          <w:rFonts w:ascii="Linux Libertine" w:hAnsi="Linux Libertine"/>
          <w:szCs w:val="21"/>
        </w:rPr>
        <w:t xml:space="preserve"> a lieu le procès de Zola, absolument unique (il est obligé de renter dans le tribunal sous protection judiciaire ; on lui crache dessus…). Zola est </w:t>
      </w:r>
      <w:r w:rsidR="00950A22" w:rsidRPr="006E4902">
        <w:rPr>
          <w:rFonts w:ascii="Linux Libertine" w:hAnsi="Linux Libertine"/>
          <w:szCs w:val="21"/>
        </w:rPr>
        <w:t>condamné et n</w:t>
      </w:r>
      <w:r w:rsidR="00D3108E">
        <w:rPr>
          <w:rFonts w:ascii="Linux Libertine" w:hAnsi="Linux Libertine"/>
          <w:szCs w:val="21"/>
        </w:rPr>
        <w:t>’</w:t>
      </w:r>
      <w:r w:rsidR="00950A22" w:rsidRPr="006E4902">
        <w:rPr>
          <w:rFonts w:ascii="Linux Libertine" w:hAnsi="Linux Libertine"/>
          <w:szCs w:val="21"/>
        </w:rPr>
        <w:t>a pas d</w:t>
      </w:r>
      <w:r w:rsidR="00D3108E">
        <w:rPr>
          <w:rFonts w:ascii="Linux Libertine" w:hAnsi="Linux Libertine"/>
          <w:szCs w:val="21"/>
        </w:rPr>
        <w:t>’</w:t>
      </w:r>
      <w:r w:rsidR="00950A22" w:rsidRPr="006E4902">
        <w:rPr>
          <w:rFonts w:ascii="Linux Libertine" w:hAnsi="Linux Libertine"/>
          <w:szCs w:val="21"/>
        </w:rPr>
        <w:t>autre solution que de s</w:t>
      </w:r>
      <w:r w:rsidR="00D3108E">
        <w:rPr>
          <w:rFonts w:ascii="Linux Libertine" w:hAnsi="Linux Libertine"/>
          <w:szCs w:val="21"/>
        </w:rPr>
        <w:t>’</w:t>
      </w:r>
      <w:r w:rsidR="00950A22" w:rsidRPr="006E4902">
        <w:rPr>
          <w:rFonts w:ascii="Linux Libertine" w:hAnsi="Linux Libertine"/>
          <w:szCs w:val="21"/>
        </w:rPr>
        <w:t>enfuir en Angleterre.</w:t>
      </w:r>
      <w:r w:rsidR="007962DA" w:rsidRPr="006E4902">
        <w:rPr>
          <w:rFonts w:ascii="Linux Libertine" w:hAnsi="Linux Libertine"/>
          <w:szCs w:val="21"/>
        </w:rPr>
        <w:t xml:space="preserve"> </w:t>
      </w:r>
      <w:r w:rsidR="0096388A" w:rsidRPr="006E4902">
        <w:rPr>
          <w:rFonts w:ascii="Linux Libertine" w:hAnsi="Linux Libertine"/>
          <w:szCs w:val="21"/>
        </w:rPr>
        <w:t>Dans la foulée de la fuite de Zola en Angleterre se crée en réaction, pour défendre le dreyfusard injustement poursuivi, la Ligue des Droits de l</w:t>
      </w:r>
      <w:r w:rsidR="00D3108E">
        <w:rPr>
          <w:rFonts w:ascii="Linux Libertine" w:hAnsi="Linux Libertine"/>
          <w:szCs w:val="21"/>
        </w:rPr>
        <w:t>’</w:t>
      </w:r>
      <w:r w:rsidR="0096388A" w:rsidRPr="006E4902">
        <w:rPr>
          <w:rFonts w:ascii="Linux Libertine" w:hAnsi="Linux Libertine"/>
          <w:szCs w:val="21"/>
        </w:rPr>
        <w:t>Homme</w:t>
      </w:r>
      <w:r w:rsidR="00DD1135" w:rsidRPr="006E4902">
        <w:rPr>
          <w:rFonts w:ascii="Linux Libertine" w:hAnsi="Linux Libertine"/>
          <w:szCs w:val="21"/>
        </w:rPr>
        <w:t xml:space="preserve"> et du Citoyen en février 1898.</w:t>
      </w:r>
    </w:p>
    <w:p w:rsidR="00D25515" w:rsidRPr="006E4902" w:rsidRDefault="007962DA" w:rsidP="009D7A2B">
      <w:pPr>
        <w:ind w:firstLine="425"/>
        <w:rPr>
          <w:rFonts w:ascii="Linux Libertine" w:hAnsi="Linux Libertine"/>
          <w:szCs w:val="21"/>
        </w:rPr>
      </w:pPr>
      <w:r w:rsidRPr="006E4902">
        <w:rPr>
          <w:rFonts w:ascii="Linux Libertine" w:hAnsi="Linux Libertine"/>
          <w:szCs w:val="21"/>
        </w:rPr>
        <w:t>Il faut retenir que la cristallisation de l</w:t>
      </w:r>
      <w:r w:rsidR="00D3108E">
        <w:rPr>
          <w:rFonts w:ascii="Linux Libertine" w:hAnsi="Linux Libertine"/>
          <w:szCs w:val="21"/>
        </w:rPr>
        <w:t>’</w:t>
      </w:r>
      <w:r w:rsidRPr="006E4902">
        <w:rPr>
          <w:rFonts w:ascii="Linux Libertine" w:hAnsi="Linux Libertine"/>
          <w:szCs w:val="21"/>
        </w:rPr>
        <w:t>affaire est vraiment le printemps et l</w:t>
      </w:r>
      <w:r w:rsidR="00D3108E">
        <w:rPr>
          <w:rFonts w:ascii="Linux Libertine" w:hAnsi="Linux Libertine"/>
          <w:szCs w:val="21"/>
        </w:rPr>
        <w:t>’</w:t>
      </w:r>
      <w:r w:rsidRPr="006E4902">
        <w:rPr>
          <w:rFonts w:ascii="Linux Libertine" w:hAnsi="Linux Libertine"/>
          <w:szCs w:val="21"/>
        </w:rPr>
        <w:t>été 1898</w:t>
      </w:r>
      <w:r w:rsidR="00615043" w:rsidRPr="006E4902">
        <w:rPr>
          <w:rFonts w:ascii="Linux Libertine" w:hAnsi="Linux Libertine"/>
          <w:szCs w:val="21"/>
        </w:rPr>
        <w:t>. Que s</w:t>
      </w:r>
      <w:r w:rsidR="00D3108E">
        <w:rPr>
          <w:rFonts w:ascii="Linux Libertine" w:hAnsi="Linux Libertine"/>
          <w:szCs w:val="21"/>
        </w:rPr>
        <w:t>’</w:t>
      </w:r>
      <w:r w:rsidR="00615043" w:rsidRPr="006E4902">
        <w:rPr>
          <w:rFonts w:ascii="Linux Libertine" w:hAnsi="Linux Libertine"/>
          <w:szCs w:val="21"/>
        </w:rPr>
        <w:t>y passe-t-il ? On peut parler d</w:t>
      </w:r>
      <w:r w:rsidR="00D3108E">
        <w:rPr>
          <w:rFonts w:ascii="Linux Libertine" w:hAnsi="Linux Libertine"/>
          <w:szCs w:val="21"/>
        </w:rPr>
        <w:t>’</w:t>
      </w:r>
      <w:r w:rsidR="00615043" w:rsidRPr="006E4902">
        <w:rPr>
          <w:rFonts w:ascii="Linux Libertine" w:hAnsi="Linux Libertine"/>
          <w:szCs w:val="21"/>
        </w:rPr>
        <w:t>un affrontement entre deux Frances. Rarement dans l</w:t>
      </w:r>
      <w:r w:rsidR="00D3108E">
        <w:rPr>
          <w:rFonts w:ascii="Linux Libertine" w:hAnsi="Linux Libertine"/>
          <w:szCs w:val="21"/>
        </w:rPr>
        <w:t>’</w:t>
      </w:r>
      <w:r w:rsidR="00615043" w:rsidRPr="006E4902">
        <w:rPr>
          <w:rFonts w:ascii="Linux Libertine" w:hAnsi="Linux Libertine"/>
          <w:szCs w:val="21"/>
        </w:rPr>
        <w:t>histoire de France on a vu un tel déchirement, on pourrait presque parler de guerre civile</w:t>
      </w:r>
      <w:r w:rsidR="00D25515" w:rsidRPr="006E4902">
        <w:rPr>
          <w:rFonts w:ascii="Linux Libertine" w:hAnsi="Linux Libertine"/>
          <w:szCs w:val="21"/>
        </w:rPr>
        <w:t>.</w:t>
      </w:r>
    </w:p>
    <w:p w:rsidR="00F239CA" w:rsidRPr="00F239CA" w:rsidRDefault="00F239CA" w:rsidP="00A904FB">
      <w:pPr>
        <w:pStyle w:val="Titre4"/>
      </w:pPr>
      <w:bookmarkStart w:id="38" w:name="_Ref278089607"/>
      <w:r w:rsidRPr="00F239CA">
        <w:t>L</w:t>
      </w:r>
      <w:r w:rsidR="00D3108E">
        <w:t>’</w:t>
      </w:r>
      <w:r w:rsidRPr="00F239CA">
        <w:t>opposition des deux Fr</w:t>
      </w:r>
      <w:r w:rsidR="00C11B61">
        <w:t>ance</w:t>
      </w:r>
      <w:bookmarkEnd w:id="38"/>
    </w:p>
    <w:p w:rsidR="007962DA" w:rsidRPr="006E4902" w:rsidRDefault="00D25515" w:rsidP="00996BED">
      <w:pPr>
        <w:keepNext/>
        <w:ind w:firstLine="425"/>
        <w:rPr>
          <w:rFonts w:ascii="Linux Libertine" w:hAnsi="Linux Libertine"/>
          <w:szCs w:val="21"/>
        </w:rPr>
      </w:pPr>
      <w:r w:rsidRPr="006E4902">
        <w:rPr>
          <w:rFonts w:ascii="Linux Libertine" w:hAnsi="Linux Libertine"/>
          <w:szCs w:val="21"/>
        </w:rPr>
        <w:t>La première forme du combat est d</w:t>
      </w:r>
      <w:r w:rsidR="00D3108E">
        <w:rPr>
          <w:rFonts w:ascii="Linux Libertine" w:hAnsi="Linux Libertine"/>
          <w:szCs w:val="21"/>
        </w:rPr>
        <w:t>’</w:t>
      </w:r>
      <w:r w:rsidRPr="006E4902">
        <w:rPr>
          <w:rFonts w:ascii="Linux Libertine" w:hAnsi="Linux Libertine"/>
          <w:szCs w:val="21"/>
        </w:rPr>
        <w:t>abord la presse. Du côté des antidreyfusards, on va trouver trois journaux</w:t>
      </w:r>
      <w:r w:rsidR="00306C16" w:rsidRPr="006E4902">
        <w:rPr>
          <w:rFonts w:ascii="Linux Libertine" w:hAnsi="Linux Libertine"/>
          <w:szCs w:val="21"/>
        </w:rPr>
        <w:t xml:space="preserve"> qui ont de forts tirages :</w:t>
      </w:r>
    </w:p>
    <w:p w:rsidR="00B66454"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w:t>
      </w:r>
      <w:r w:rsidR="00D3108E">
        <w:rPr>
          <w:rFonts w:ascii="Linux Libertine" w:hAnsi="Linux Libertine"/>
          <w:i/>
          <w:szCs w:val="21"/>
        </w:rPr>
        <w:t>’</w:t>
      </w:r>
      <w:r w:rsidRPr="006E4902">
        <w:rPr>
          <w:rFonts w:ascii="Linux Libertine" w:hAnsi="Linux Libertine"/>
          <w:i/>
          <w:szCs w:val="21"/>
        </w:rPr>
        <w:t>Intransigeant</w:t>
      </w:r>
      <w:r w:rsidRPr="006E4902">
        <w:rPr>
          <w:rFonts w:ascii="Linux Libertine" w:hAnsi="Linux Libertine"/>
          <w:szCs w:val="21"/>
        </w:rPr>
        <w:t>,</w:t>
      </w:r>
      <w:r w:rsidR="00F477BD" w:rsidRPr="006E4902">
        <w:rPr>
          <w:rFonts w:ascii="Linux Libertine" w:hAnsi="Linux Libertine"/>
          <w:szCs w:val="21"/>
        </w:rPr>
        <w:t xml:space="preserve"> (journal d</w:t>
      </w:r>
      <w:r w:rsidR="00D3108E">
        <w:rPr>
          <w:rFonts w:ascii="Linux Libertine" w:hAnsi="Linux Libertine"/>
          <w:szCs w:val="21"/>
        </w:rPr>
        <w:t>’</w:t>
      </w:r>
      <w:r w:rsidR="00F477BD" w:rsidRPr="006E4902">
        <w:rPr>
          <w:rFonts w:ascii="Linux Libertine" w:hAnsi="Linux Libertine"/>
          <w:szCs w:val="21"/>
        </w:rPr>
        <w:t>Henri Rochefort [1831-1913]</w:t>
      </w:r>
      <w:r w:rsidR="00CA309E" w:rsidRPr="006E4902">
        <w:rPr>
          <w:rFonts w:ascii="Linux Libertine" w:hAnsi="Linux Libertine"/>
          <w:szCs w:val="21"/>
        </w:rPr>
        <w:t>, qui a basculé de l</w:t>
      </w:r>
      <w:r w:rsidR="00D3108E">
        <w:rPr>
          <w:rFonts w:ascii="Linux Libertine" w:hAnsi="Linux Libertine"/>
          <w:szCs w:val="21"/>
        </w:rPr>
        <w:t>’</w:t>
      </w:r>
      <w:r w:rsidR="00CA309E" w:rsidRPr="006E4902">
        <w:rPr>
          <w:rFonts w:ascii="Linux Libertine" w:hAnsi="Linux Libertine"/>
          <w:szCs w:val="21"/>
        </w:rPr>
        <w:t>extrême-gauche dans le nationalisme le plus pur et l</w:t>
      </w:r>
      <w:r w:rsidR="00D3108E">
        <w:rPr>
          <w:rFonts w:ascii="Linux Libertine" w:hAnsi="Linux Libertine"/>
          <w:szCs w:val="21"/>
        </w:rPr>
        <w:t>’</w:t>
      </w:r>
      <w:r w:rsidR="00CA309E" w:rsidRPr="006E4902">
        <w:rPr>
          <w:rFonts w:ascii="Linux Libertine" w:hAnsi="Linux Libertine"/>
          <w:szCs w:val="21"/>
        </w:rPr>
        <w:t>antisémitisme),</w:t>
      </w:r>
    </w:p>
    <w:p w:rsidR="00D25515"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w:t>
      </w:r>
      <w:r w:rsidR="00D3108E">
        <w:rPr>
          <w:rFonts w:ascii="Linux Libertine" w:hAnsi="Linux Libertine"/>
          <w:i/>
          <w:szCs w:val="21"/>
        </w:rPr>
        <w:t>’</w:t>
      </w:r>
      <w:r w:rsidRPr="006E4902">
        <w:rPr>
          <w:rFonts w:ascii="Linux Libertine" w:hAnsi="Linux Libertine"/>
          <w:i/>
          <w:szCs w:val="21"/>
        </w:rPr>
        <w:t>Anti Juif</w:t>
      </w:r>
      <w:r w:rsidR="00B32EDA" w:rsidRPr="006E4902">
        <w:rPr>
          <w:rFonts w:ascii="Linux Libertine" w:hAnsi="Linux Libertine"/>
          <w:szCs w:val="21"/>
        </w:rPr>
        <w:t xml:space="preserve"> (</w:t>
      </w:r>
      <w:r w:rsidR="002F58FC" w:rsidRPr="006E4902">
        <w:rPr>
          <w:rFonts w:ascii="Linux Libertine" w:hAnsi="Linux Libertine"/>
          <w:szCs w:val="21"/>
        </w:rPr>
        <w:t>créé pour la circonstance, dont une des unes était au printemps 1898 « Mort aux juifs »),</w:t>
      </w:r>
    </w:p>
    <w:p w:rsidR="00D25515"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La Croix</w:t>
      </w:r>
      <w:r w:rsidR="004661C6" w:rsidRPr="006E4902">
        <w:rPr>
          <w:rFonts w:ascii="Linux Libertine" w:hAnsi="Linux Libertine"/>
          <w:szCs w:val="21"/>
        </w:rPr>
        <w:t xml:space="preserve"> (journal de la congrégation des assomptionnistes</w:t>
      </w:r>
      <w:r w:rsidR="00820206" w:rsidRPr="006E4902">
        <w:rPr>
          <w:rFonts w:ascii="Linux Libertine" w:hAnsi="Linux Libertine"/>
          <w:szCs w:val="21"/>
        </w:rPr>
        <w:t>, extrêmement lu dans la droite monarchiste et qui est le fer de lance du combat antidreyfusard).</w:t>
      </w:r>
    </w:p>
    <w:p w:rsidR="00D25515" w:rsidRPr="006E4902" w:rsidRDefault="00B700D8" w:rsidP="00996BED">
      <w:pPr>
        <w:rPr>
          <w:rFonts w:ascii="Linux Libertine" w:hAnsi="Linux Libertine"/>
          <w:szCs w:val="21"/>
        </w:rPr>
      </w:pPr>
      <w:r w:rsidRPr="006E4902">
        <w:rPr>
          <w:rFonts w:ascii="Linux Libertine" w:hAnsi="Linux Libertine"/>
          <w:szCs w:val="21"/>
        </w:rPr>
        <w:t xml:space="preserve">Le point commun entre ces trois publications </w:t>
      </w:r>
      <w:r w:rsidR="00B43727" w:rsidRPr="006E4902">
        <w:rPr>
          <w:rFonts w:ascii="Linux Libertine" w:hAnsi="Linux Libertine"/>
          <w:szCs w:val="21"/>
        </w:rPr>
        <w:t>est qu</w:t>
      </w:r>
      <w:r w:rsidR="00D3108E">
        <w:rPr>
          <w:rFonts w:ascii="Linux Libertine" w:hAnsi="Linux Libertine"/>
          <w:szCs w:val="21"/>
        </w:rPr>
        <w:t>’</w:t>
      </w:r>
      <w:r w:rsidR="00B43727" w:rsidRPr="006E4902">
        <w:rPr>
          <w:rFonts w:ascii="Linux Libertine" w:hAnsi="Linux Libertine"/>
          <w:szCs w:val="21"/>
        </w:rPr>
        <w:t>elles défendent l</w:t>
      </w:r>
      <w:r w:rsidR="00D3108E">
        <w:rPr>
          <w:rFonts w:ascii="Linux Libertine" w:hAnsi="Linux Libertine"/>
          <w:szCs w:val="21"/>
        </w:rPr>
        <w:t>’</w:t>
      </w:r>
      <w:r w:rsidR="00B43727" w:rsidRPr="006E4902">
        <w:rPr>
          <w:rFonts w:ascii="Linux Libertine" w:hAnsi="Linux Libertine"/>
          <w:szCs w:val="21"/>
        </w:rPr>
        <w:t>honneur de l</w:t>
      </w:r>
      <w:r w:rsidR="00D3108E">
        <w:rPr>
          <w:rFonts w:ascii="Linux Libertine" w:hAnsi="Linux Libertine"/>
          <w:szCs w:val="21"/>
        </w:rPr>
        <w:t>’</w:t>
      </w:r>
      <w:r w:rsidR="00B43727" w:rsidRPr="006E4902">
        <w:rPr>
          <w:rFonts w:ascii="Linux Libertine" w:hAnsi="Linux Libertine"/>
          <w:szCs w:val="21"/>
        </w:rPr>
        <w:t>Armée, qual</w:t>
      </w:r>
      <w:r w:rsidR="00B43727" w:rsidRPr="006E4902">
        <w:rPr>
          <w:rFonts w:ascii="Linux Libertine" w:hAnsi="Linux Libertine"/>
          <w:szCs w:val="21"/>
        </w:rPr>
        <w:t>i</w:t>
      </w:r>
      <w:r w:rsidR="00B43727" w:rsidRPr="006E4902">
        <w:rPr>
          <w:rFonts w:ascii="Linux Libertine" w:hAnsi="Linux Libertine"/>
          <w:szCs w:val="21"/>
        </w:rPr>
        <w:t>fiée d</w:t>
      </w:r>
      <w:r w:rsidR="00D3108E">
        <w:rPr>
          <w:rFonts w:ascii="Linux Libertine" w:hAnsi="Linux Libertine"/>
          <w:szCs w:val="21"/>
        </w:rPr>
        <w:t>’</w:t>
      </w:r>
      <w:r w:rsidR="00B43727" w:rsidRPr="006E4902">
        <w:rPr>
          <w:rFonts w:ascii="Linux Libertine" w:hAnsi="Linux Libertine"/>
          <w:szCs w:val="21"/>
        </w:rPr>
        <w:t>“arche sainte” de la nation (ce qui ce comprend par le fait qu</w:t>
      </w:r>
      <w:r w:rsidR="00D3108E">
        <w:rPr>
          <w:rFonts w:ascii="Linux Libertine" w:hAnsi="Linux Libertine"/>
          <w:szCs w:val="21"/>
        </w:rPr>
        <w:t>’</w:t>
      </w:r>
      <w:r w:rsidR="00B43727" w:rsidRPr="006E4902">
        <w:rPr>
          <w:rFonts w:ascii="Linux Libertine" w:hAnsi="Linux Libertine"/>
          <w:szCs w:val="21"/>
        </w:rPr>
        <w:t>il ne faut pas s</w:t>
      </w:r>
      <w:r w:rsidR="00D3108E">
        <w:rPr>
          <w:rFonts w:ascii="Linux Libertine" w:hAnsi="Linux Libertine"/>
          <w:szCs w:val="21"/>
        </w:rPr>
        <w:t>’</w:t>
      </w:r>
      <w:r w:rsidR="00B43727" w:rsidRPr="006E4902">
        <w:rPr>
          <w:rFonts w:ascii="Linux Libertine" w:hAnsi="Linux Libertine"/>
          <w:szCs w:val="21"/>
        </w:rPr>
        <w:t>en prendre à l</w:t>
      </w:r>
      <w:r w:rsidR="00D3108E">
        <w:rPr>
          <w:rFonts w:ascii="Linux Libertine" w:hAnsi="Linux Libertine"/>
          <w:szCs w:val="21"/>
        </w:rPr>
        <w:t>’</w:t>
      </w:r>
      <w:r w:rsidR="00B43727" w:rsidRPr="006E4902">
        <w:rPr>
          <w:rFonts w:ascii="Linux Libertine" w:hAnsi="Linux Libertine"/>
          <w:szCs w:val="21"/>
        </w:rPr>
        <w:t>armée alors qu</w:t>
      </w:r>
      <w:r w:rsidR="00D3108E">
        <w:rPr>
          <w:rFonts w:ascii="Linux Libertine" w:hAnsi="Linux Libertine"/>
          <w:szCs w:val="21"/>
        </w:rPr>
        <w:t>’</w:t>
      </w:r>
      <w:r w:rsidR="00B43727" w:rsidRPr="006E4902">
        <w:rPr>
          <w:rFonts w:ascii="Linux Libertine" w:hAnsi="Linux Libertine"/>
          <w:szCs w:val="21"/>
        </w:rPr>
        <w:t>on prépare la revanche)</w:t>
      </w:r>
      <w:r w:rsidR="00CA73BB" w:rsidRPr="006E4902">
        <w:rPr>
          <w:rFonts w:ascii="Linux Libertine" w:hAnsi="Linux Libertine"/>
          <w:szCs w:val="21"/>
        </w:rPr>
        <w:t>. Cela s</w:t>
      </w:r>
      <w:r w:rsidR="00D3108E">
        <w:rPr>
          <w:rFonts w:ascii="Linux Libertine" w:hAnsi="Linux Libertine"/>
          <w:szCs w:val="21"/>
        </w:rPr>
        <w:t>’</w:t>
      </w:r>
      <w:r w:rsidR="00CA73BB" w:rsidRPr="006E4902">
        <w:rPr>
          <w:rFonts w:ascii="Linux Libertine" w:hAnsi="Linux Libertine"/>
          <w:szCs w:val="21"/>
        </w:rPr>
        <w:t>accompagne d</w:t>
      </w:r>
      <w:r w:rsidR="00D3108E">
        <w:rPr>
          <w:rFonts w:ascii="Linux Libertine" w:hAnsi="Linux Libertine"/>
          <w:szCs w:val="21"/>
        </w:rPr>
        <w:t>’</w:t>
      </w:r>
      <w:r w:rsidR="00CA73BB" w:rsidRPr="006E4902">
        <w:rPr>
          <w:rFonts w:ascii="Linux Libertine" w:hAnsi="Linux Libertine"/>
          <w:szCs w:val="21"/>
        </w:rPr>
        <w:t>une propagande violemment ant</w:t>
      </w:r>
      <w:r w:rsidR="00CA73BB" w:rsidRPr="006E4902">
        <w:rPr>
          <w:rFonts w:ascii="Linux Libertine" w:hAnsi="Linux Libertine"/>
          <w:szCs w:val="21"/>
        </w:rPr>
        <w:t>i</w:t>
      </w:r>
      <w:r w:rsidR="00CA73BB" w:rsidRPr="006E4902">
        <w:rPr>
          <w:rFonts w:ascii="Linux Libertine" w:hAnsi="Linux Libertine"/>
          <w:szCs w:val="21"/>
        </w:rPr>
        <w:t xml:space="preserve">républicaine </w:t>
      </w:r>
      <w:r w:rsidR="00C73843" w:rsidRPr="006E4902">
        <w:rPr>
          <w:rFonts w:ascii="Linux Libertine" w:hAnsi="Linux Libertine"/>
          <w:szCs w:val="21"/>
        </w:rPr>
        <w:t>(</w:t>
      </w:r>
      <w:r w:rsidR="00F155CA" w:rsidRPr="006E4902">
        <w:rPr>
          <w:rFonts w:ascii="Linux Libertine" w:hAnsi="Linux Libertine"/>
          <w:szCs w:val="21"/>
        </w:rPr>
        <w:t>régime de la corruption, du délitement des mœurs)</w:t>
      </w:r>
      <w:r w:rsidR="00CE1265" w:rsidRPr="006E4902">
        <w:rPr>
          <w:rFonts w:ascii="Linux Libertine" w:hAnsi="Linux Libertine"/>
          <w:szCs w:val="21"/>
        </w:rPr>
        <w:t>, ainsi que d</w:t>
      </w:r>
      <w:r w:rsidR="00D3108E">
        <w:rPr>
          <w:rFonts w:ascii="Linux Libertine" w:hAnsi="Linux Libertine"/>
          <w:szCs w:val="21"/>
        </w:rPr>
        <w:t>’</w:t>
      </w:r>
      <w:r w:rsidR="00CE1265" w:rsidRPr="006E4902">
        <w:rPr>
          <w:rFonts w:ascii="Linux Libertine" w:hAnsi="Linux Libertine"/>
          <w:szCs w:val="21"/>
        </w:rPr>
        <w:t>accents extrêm</w:t>
      </w:r>
      <w:r w:rsidR="00CE1265" w:rsidRPr="006E4902">
        <w:rPr>
          <w:rFonts w:ascii="Linux Libertine" w:hAnsi="Linux Libertine"/>
          <w:szCs w:val="21"/>
        </w:rPr>
        <w:t>e</w:t>
      </w:r>
      <w:r w:rsidR="00CE1265" w:rsidRPr="006E4902">
        <w:rPr>
          <w:rFonts w:ascii="Linux Libertine" w:hAnsi="Linux Libertine"/>
          <w:szCs w:val="21"/>
        </w:rPr>
        <w:t xml:space="preserve">ment </w:t>
      </w:r>
      <w:r w:rsidR="00FA5750" w:rsidRPr="006E4902">
        <w:rPr>
          <w:rFonts w:ascii="Linux Libertine" w:hAnsi="Linux Libertine"/>
          <w:szCs w:val="21"/>
        </w:rPr>
        <w:t xml:space="preserve">anti-laïques (une France sans Dieu, sans morale). On a aussi beaucoup de démagogie antisociale </w:t>
      </w:r>
      <w:r w:rsidR="00FC0E54" w:rsidRPr="006E4902">
        <w:rPr>
          <w:rFonts w:ascii="Linux Libertine" w:hAnsi="Linux Libertine"/>
          <w:szCs w:val="21"/>
        </w:rPr>
        <w:t>(pour dénoncer cette République de la grande bourgeoisie, des grands intellectuels). Et enfin, on a bien sûr de l</w:t>
      </w:r>
      <w:r w:rsidR="00D3108E">
        <w:rPr>
          <w:rFonts w:ascii="Linux Libertine" w:hAnsi="Linux Libertine"/>
          <w:szCs w:val="21"/>
        </w:rPr>
        <w:t>’</w:t>
      </w:r>
      <w:r w:rsidR="00FC0E54" w:rsidRPr="006E4902">
        <w:rPr>
          <w:rFonts w:ascii="Linux Libertine" w:hAnsi="Linux Libertine"/>
          <w:szCs w:val="21"/>
        </w:rPr>
        <w:t xml:space="preserve">antisémitisme, </w:t>
      </w:r>
      <w:r w:rsidR="00976521" w:rsidRPr="006E4902">
        <w:rPr>
          <w:rFonts w:ascii="Linux Libertine" w:hAnsi="Linux Libertine"/>
          <w:szCs w:val="21"/>
        </w:rPr>
        <w:t>à la fois politique</w:t>
      </w:r>
      <w:r w:rsidR="001C73D3" w:rsidRPr="006E4902">
        <w:rPr>
          <w:rFonts w:ascii="Linux Libertine" w:hAnsi="Linux Libertine"/>
          <w:szCs w:val="21"/>
        </w:rPr>
        <w:t>, écon</w:t>
      </w:r>
      <w:r w:rsidR="001C73D3" w:rsidRPr="006E4902">
        <w:rPr>
          <w:rFonts w:ascii="Linux Libertine" w:hAnsi="Linux Libertine"/>
          <w:szCs w:val="21"/>
        </w:rPr>
        <w:t>o</w:t>
      </w:r>
      <w:r w:rsidR="001C73D3" w:rsidRPr="006E4902">
        <w:rPr>
          <w:rFonts w:ascii="Linux Libertine" w:hAnsi="Linux Libertine"/>
          <w:szCs w:val="21"/>
        </w:rPr>
        <w:t>mique ; avec néanmoins une interrog</w:t>
      </w:r>
      <w:r w:rsidR="001C73D3" w:rsidRPr="006E4902">
        <w:rPr>
          <w:rFonts w:ascii="Linux Libertine" w:hAnsi="Linux Libertine"/>
          <w:szCs w:val="21"/>
        </w:rPr>
        <w:t>a</w:t>
      </w:r>
      <w:r w:rsidR="001C73D3" w:rsidRPr="006E4902">
        <w:rPr>
          <w:rFonts w:ascii="Linux Libertine" w:hAnsi="Linux Libertine"/>
          <w:szCs w:val="21"/>
        </w:rPr>
        <w:t>tion fondamentale</w:t>
      </w:r>
      <w:r w:rsidR="00DA75CA" w:rsidRPr="006E4902">
        <w:rPr>
          <w:rFonts w:ascii="Linux Libertine" w:hAnsi="Linux Libertine"/>
          <w:szCs w:val="21"/>
        </w:rPr>
        <w:t xml:space="preserve"> pour les antidreyfusards</w:t>
      </w:r>
      <w:r w:rsidR="00096189" w:rsidRPr="006E4902">
        <w:rPr>
          <w:rFonts w:ascii="Linux Libertine" w:hAnsi="Linux Libertine"/>
          <w:szCs w:val="21"/>
        </w:rPr>
        <w:t> :</w:t>
      </w:r>
      <w:r w:rsidR="00D77F88" w:rsidRPr="006E4902">
        <w:rPr>
          <w:rFonts w:ascii="Linux Libertine" w:hAnsi="Linux Libertine"/>
          <w:szCs w:val="21"/>
        </w:rPr>
        <w:t xml:space="preserve"> </w:t>
      </w:r>
      <w:r w:rsidR="004977C2" w:rsidRPr="006E4902">
        <w:rPr>
          <w:rFonts w:ascii="Linux Libertine" w:hAnsi="Linux Libertine"/>
          <w:szCs w:val="21"/>
        </w:rPr>
        <w:t>P</w:t>
      </w:r>
      <w:r w:rsidR="00D77F88" w:rsidRPr="006E4902">
        <w:rPr>
          <w:rFonts w:ascii="Linux Libertine" w:hAnsi="Linux Libertine"/>
          <w:szCs w:val="21"/>
        </w:rPr>
        <w:t>eut-on être juif et français ?</w:t>
      </w:r>
      <w:r w:rsidR="00E76D86" w:rsidRPr="006E4902">
        <w:rPr>
          <w:rFonts w:ascii="Linux Libertine" w:hAnsi="Linux Libertine"/>
          <w:szCs w:val="21"/>
        </w:rPr>
        <w:t xml:space="preserve"> C</w:t>
      </w:r>
      <w:r w:rsidR="00D3108E">
        <w:rPr>
          <w:rFonts w:ascii="Linux Libertine" w:hAnsi="Linux Libertine"/>
          <w:szCs w:val="21"/>
        </w:rPr>
        <w:t>’</w:t>
      </w:r>
      <w:r w:rsidR="00E76D86" w:rsidRPr="006E4902">
        <w:rPr>
          <w:rFonts w:ascii="Linux Libertine" w:hAnsi="Linux Libertine"/>
          <w:szCs w:val="21"/>
        </w:rPr>
        <w:t>est le questionnement de l</w:t>
      </w:r>
      <w:r w:rsidR="00D3108E">
        <w:rPr>
          <w:rFonts w:ascii="Linux Libertine" w:hAnsi="Linux Libertine"/>
          <w:szCs w:val="21"/>
        </w:rPr>
        <w:t>’</w:t>
      </w:r>
      <w:r w:rsidR="00E76D86" w:rsidRPr="006E4902">
        <w:rPr>
          <w:rFonts w:ascii="Linux Libertine" w:hAnsi="Linux Libertine"/>
          <w:szCs w:val="21"/>
        </w:rPr>
        <w:t>identité français</w:t>
      </w:r>
      <w:r w:rsidR="00493796" w:rsidRPr="006E4902">
        <w:rPr>
          <w:rFonts w:ascii="Linux Libertine" w:hAnsi="Linux Libertine"/>
          <w:szCs w:val="21"/>
        </w:rPr>
        <w:t>. P</w:t>
      </w:r>
      <w:r w:rsidR="00E76D86" w:rsidRPr="006E4902">
        <w:rPr>
          <w:rFonts w:ascii="Linux Libertine" w:hAnsi="Linux Libertine"/>
          <w:szCs w:val="21"/>
        </w:rPr>
        <w:t>our la littérature ant</w:t>
      </w:r>
      <w:r w:rsidR="00E76D86" w:rsidRPr="006E4902">
        <w:rPr>
          <w:rFonts w:ascii="Linux Libertine" w:hAnsi="Linux Libertine"/>
          <w:szCs w:val="21"/>
        </w:rPr>
        <w:t>i</w:t>
      </w:r>
      <w:r w:rsidR="00E76D86" w:rsidRPr="006E4902">
        <w:rPr>
          <w:rFonts w:ascii="Linux Libertine" w:hAnsi="Linux Libertine"/>
          <w:szCs w:val="21"/>
        </w:rPr>
        <w:t>dreyfusarde,</w:t>
      </w:r>
      <w:r w:rsidR="0086495C" w:rsidRPr="006E4902">
        <w:rPr>
          <w:rFonts w:ascii="Linux Libertine" w:hAnsi="Linux Libertine"/>
          <w:szCs w:val="21"/>
        </w:rPr>
        <w:t xml:space="preserve"> le </w:t>
      </w:r>
      <w:r w:rsidR="00493796" w:rsidRPr="006E4902">
        <w:rPr>
          <w:rFonts w:ascii="Linux Libertine" w:hAnsi="Linux Libertine"/>
          <w:szCs w:val="21"/>
        </w:rPr>
        <w:t>problème</w:t>
      </w:r>
      <w:r w:rsidR="0086495C" w:rsidRPr="006E4902">
        <w:rPr>
          <w:rFonts w:ascii="Linux Libertine" w:hAnsi="Linux Libertine"/>
          <w:szCs w:val="21"/>
        </w:rPr>
        <w:t xml:space="preserve"> est que </w:t>
      </w:r>
      <w:r w:rsidR="00E76D86" w:rsidRPr="006E4902">
        <w:rPr>
          <w:rFonts w:ascii="Linux Libertine" w:hAnsi="Linux Libertine"/>
          <w:szCs w:val="21"/>
        </w:rPr>
        <w:t>Dreyfus est coupable parce qu</w:t>
      </w:r>
      <w:r w:rsidR="00D3108E">
        <w:rPr>
          <w:rFonts w:ascii="Linux Libertine" w:hAnsi="Linux Libertine"/>
          <w:szCs w:val="21"/>
        </w:rPr>
        <w:t>’</w:t>
      </w:r>
      <w:r w:rsidR="00493796" w:rsidRPr="006E4902">
        <w:rPr>
          <w:rFonts w:ascii="Linux Libertine" w:hAnsi="Linux Libertine"/>
          <w:szCs w:val="21"/>
        </w:rPr>
        <w:t>il est juif ; on ne peut donc pas être juif et français.</w:t>
      </w:r>
      <w:r w:rsidR="002F1B2D" w:rsidRPr="006E4902">
        <w:rPr>
          <w:rFonts w:ascii="Linux Libertine" w:hAnsi="Linux Libertine"/>
          <w:szCs w:val="21"/>
        </w:rPr>
        <w:t xml:space="preserve"> Être français, c</w:t>
      </w:r>
      <w:r w:rsidR="00764D51" w:rsidRPr="006E4902">
        <w:rPr>
          <w:rFonts w:ascii="Linux Libertine" w:hAnsi="Linux Libertine"/>
          <w:szCs w:val="21"/>
        </w:rPr>
        <w:t xml:space="preserve">e serait </w:t>
      </w:r>
      <w:r w:rsidR="002F1B2D" w:rsidRPr="006E4902">
        <w:rPr>
          <w:rFonts w:ascii="Linux Libertine" w:hAnsi="Linux Libertine"/>
          <w:szCs w:val="21"/>
        </w:rPr>
        <w:t>a</w:t>
      </w:r>
      <w:r w:rsidR="002F1B2D" w:rsidRPr="006E4902">
        <w:rPr>
          <w:rFonts w:ascii="Linux Libertine" w:hAnsi="Linux Libertine"/>
          <w:szCs w:val="21"/>
        </w:rPr>
        <w:t>p</w:t>
      </w:r>
      <w:r w:rsidR="002F1B2D" w:rsidRPr="006E4902">
        <w:rPr>
          <w:rFonts w:ascii="Linux Libertine" w:hAnsi="Linux Libertine"/>
          <w:szCs w:val="21"/>
        </w:rPr>
        <w:t xml:space="preserve">partenir à une généalogique qui a fait ses preuves et qui est </w:t>
      </w:r>
      <w:r w:rsidR="00FE4AE7" w:rsidRPr="006E4902">
        <w:rPr>
          <w:rFonts w:ascii="Linux Libertine" w:hAnsi="Linux Libertine"/>
          <w:szCs w:val="21"/>
        </w:rPr>
        <w:t xml:space="preserve">(pour citer Barrès, antidreyfusard notoire) </w:t>
      </w:r>
      <w:r w:rsidR="002F1B2D" w:rsidRPr="006E4902">
        <w:rPr>
          <w:rFonts w:ascii="Linux Libertine" w:hAnsi="Linux Libertine"/>
          <w:szCs w:val="21"/>
        </w:rPr>
        <w:t xml:space="preserve">enracinée dans </w:t>
      </w:r>
      <w:r w:rsidR="00C43FBE" w:rsidRPr="006E4902">
        <w:rPr>
          <w:rFonts w:ascii="Linux Libertine" w:hAnsi="Linux Libertine"/>
          <w:szCs w:val="21"/>
        </w:rPr>
        <w:t>la terre de France. On a là donc un débat autour d</w:t>
      </w:r>
      <w:r w:rsidR="00D3108E">
        <w:rPr>
          <w:rFonts w:ascii="Linux Libertine" w:hAnsi="Linux Libertine"/>
          <w:szCs w:val="21"/>
        </w:rPr>
        <w:t>’</w:t>
      </w:r>
      <w:r w:rsidR="00C43FBE" w:rsidRPr="006E4902">
        <w:rPr>
          <w:rFonts w:ascii="Linux Libertine" w:hAnsi="Linux Libertine"/>
          <w:szCs w:val="21"/>
        </w:rPr>
        <w:t>une identité raciale de la France</w:t>
      </w:r>
      <w:r w:rsidR="00A46A42" w:rsidRPr="006E4902">
        <w:rPr>
          <w:rFonts w:ascii="Linux Libertine" w:hAnsi="Linux Libertine"/>
          <w:szCs w:val="21"/>
        </w:rPr>
        <w:t xml:space="preserve"> (à l</w:t>
      </w:r>
      <w:r w:rsidR="00D3108E">
        <w:rPr>
          <w:rFonts w:ascii="Linux Libertine" w:hAnsi="Linux Libertine"/>
          <w:szCs w:val="21"/>
        </w:rPr>
        <w:t>’</w:t>
      </w:r>
      <w:r w:rsidR="00A46A42" w:rsidRPr="006E4902">
        <w:rPr>
          <w:rFonts w:ascii="Linux Libertine" w:hAnsi="Linux Libertine"/>
          <w:szCs w:val="21"/>
        </w:rPr>
        <w:t>époque, certains sont convaincus qu</w:t>
      </w:r>
      <w:r w:rsidR="00D3108E">
        <w:rPr>
          <w:rFonts w:ascii="Linux Libertine" w:hAnsi="Linux Libertine"/>
          <w:szCs w:val="21"/>
        </w:rPr>
        <w:t>’</w:t>
      </w:r>
      <w:r w:rsidR="00A46A42" w:rsidRPr="006E4902">
        <w:rPr>
          <w:rFonts w:ascii="Linux Libertine" w:hAnsi="Linux Libertine"/>
          <w:szCs w:val="21"/>
        </w:rPr>
        <w:t>il existe une race française).</w:t>
      </w:r>
    </w:p>
    <w:p w:rsidR="00A46A42" w:rsidRPr="006E4902" w:rsidRDefault="00A46A42" w:rsidP="00996BED">
      <w:pPr>
        <w:spacing w:after="100" w:afterAutospacing="1"/>
        <w:ind w:firstLine="425"/>
        <w:rPr>
          <w:rFonts w:ascii="Linux Libertine" w:hAnsi="Linux Libertine"/>
          <w:szCs w:val="21"/>
        </w:rPr>
      </w:pPr>
      <w:r w:rsidRPr="006E4902">
        <w:rPr>
          <w:rFonts w:ascii="Linux Libertine" w:hAnsi="Linux Libertine"/>
          <w:szCs w:val="21"/>
        </w:rPr>
        <w:t>D</w:t>
      </w:r>
      <w:r w:rsidR="00D3108E">
        <w:rPr>
          <w:rFonts w:ascii="Linux Libertine" w:hAnsi="Linux Libertine"/>
          <w:szCs w:val="21"/>
        </w:rPr>
        <w:t>’</w:t>
      </w:r>
      <w:r w:rsidRPr="006E4902">
        <w:rPr>
          <w:rFonts w:ascii="Linux Libertine" w:hAnsi="Linux Libertine"/>
          <w:szCs w:val="21"/>
        </w:rPr>
        <w:t xml:space="preserve">un autre côté, les deux grands journaux dreyfusards sont </w:t>
      </w:r>
      <w:r w:rsidRPr="006E4902">
        <w:rPr>
          <w:rFonts w:ascii="Linux Libertine" w:hAnsi="Linux Libertine"/>
          <w:i/>
          <w:szCs w:val="21"/>
        </w:rPr>
        <w:t>L</w:t>
      </w:r>
      <w:r w:rsidR="00D3108E">
        <w:rPr>
          <w:rFonts w:ascii="Linux Libertine" w:hAnsi="Linux Libertine"/>
          <w:i/>
          <w:szCs w:val="21"/>
        </w:rPr>
        <w:t>’</w:t>
      </w:r>
      <w:r w:rsidRPr="006E4902">
        <w:rPr>
          <w:rFonts w:ascii="Linux Libertine" w:hAnsi="Linux Libertine"/>
          <w:i/>
          <w:szCs w:val="21"/>
        </w:rPr>
        <w:t>Aurore</w:t>
      </w:r>
      <w:r w:rsidRPr="006E4902">
        <w:rPr>
          <w:rFonts w:ascii="Linux Libertine" w:hAnsi="Linux Libertine"/>
          <w:szCs w:val="21"/>
        </w:rPr>
        <w:t xml:space="preserve"> </w:t>
      </w:r>
      <w:r w:rsidR="00BC2792" w:rsidRPr="006E4902">
        <w:rPr>
          <w:rFonts w:ascii="Linux Libertine" w:hAnsi="Linux Libertine"/>
          <w:szCs w:val="21"/>
        </w:rPr>
        <w:t xml:space="preserve">(de Clemenceau) </w:t>
      </w:r>
      <w:r w:rsidRPr="006E4902">
        <w:rPr>
          <w:rFonts w:ascii="Linux Libertine" w:hAnsi="Linux Libertine"/>
          <w:szCs w:val="21"/>
        </w:rPr>
        <w:t xml:space="preserve">et </w:t>
      </w:r>
      <w:r w:rsidRPr="006E4902">
        <w:rPr>
          <w:rFonts w:ascii="Linux Libertine" w:hAnsi="Linux Libertine"/>
          <w:i/>
          <w:szCs w:val="21"/>
        </w:rPr>
        <w:t>La Petite République</w:t>
      </w:r>
      <w:r w:rsidRPr="006E4902">
        <w:rPr>
          <w:rFonts w:ascii="Linux Libertine" w:hAnsi="Linux Libertine"/>
          <w:szCs w:val="21"/>
        </w:rPr>
        <w:t xml:space="preserve"> (journal de Jaurès)</w:t>
      </w:r>
      <w:r w:rsidR="004968F9" w:rsidRPr="006E4902">
        <w:rPr>
          <w:rFonts w:ascii="Linux Libertine" w:hAnsi="Linux Libertine"/>
          <w:szCs w:val="21"/>
        </w:rPr>
        <w:t xml:space="preserve"> (inutile de dire qu</w:t>
      </w:r>
      <w:r w:rsidR="00D3108E">
        <w:rPr>
          <w:rFonts w:ascii="Linux Libertine" w:hAnsi="Linux Libertine"/>
          <w:szCs w:val="21"/>
        </w:rPr>
        <w:t>’</w:t>
      </w:r>
      <w:r w:rsidR="004968F9" w:rsidRPr="006E4902">
        <w:rPr>
          <w:rFonts w:ascii="Linux Libertine" w:hAnsi="Linux Libertine"/>
          <w:szCs w:val="21"/>
        </w:rPr>
        <w:t xml:space="preserve">ils ont de faibles tirages). </w:t>
      </w:r>
      <w:r w:rsidR="00073C96" w:rsidRPr="006E4902">
        <w:rPr>
          <w:rFonts w:ascii="Linux Libertine" w:hAnsi="Linux Libertine"/>
          <w:szCs w:val="21"/>
        </w:rPr>
        <w:t>Les arg</w:t>
      </w:r>
      <w:r w:rsidR="00073C96" w:rsidRPr="006E4902">
        <w:rPr>
          <w:rFonts w:ascii="Linux Libertine" w:hAnsi="Linux Libertine"/>
          <w:szCs w:val="21"/>
        </w:rPr>
        <w:t>u</w:t>
      </w:r>
      <w:r w:rsidR="00073C96" w:rsidRPr="006E4902">
        <w:rPr>
          <w:rFonts w:ascii="Linux Libertine" w:hAnsi="Linux Libertine"/>
          <w:szCs w:val="21"/>
        </w:rPr>
        <w:t>ments sont la défense des droits de l</w:t>
      </w:r>
      <w:r w:rsidR="00D3108E">
        <w:rPr>
          <w:rFonts w:ascii="Linux Libertine" w:hAnsi="Linux Libertine"/>
          <w:szCs w:val="21"/>
        </w:rPr>
        <w:t>’</w:t>
      </w:r>
      <w:r w:rsidR="00E939A8" w:rsidRPr="006E4902">
        <w:rPr>
          <w:rFonts w:ascii="Linux Libertine" w:hAnsi="Linux Libertine"/>
          <w:szCs w:val="21"/>
        </w:rPr>
        <w:t xml:space="preserve">individu, </w:t>
      </w:r>
      <w:r w:rsidR="001452CB" w:rsidRPr="006E4902">
        <w:rPr>
          <w:rFonts w:ascii="Linux Libertine" w:hAnsi="Linux Libertine"/>
          <w:szCs w:val="21"/>
        </w:rPr>
        <w:t xml:space="preserve">du droit </w:t>
      </w:r>
      <w:r w:rsidR="00E939A8" w:rsidRPr="006E4902">
        <w:rPr>
          <w:rFonts w:ascii="Linux Libertine" w:hAnsi="Linux Libertine"/>
          <w:szCs w:val="21"/>
        </w:rPr>
        <w:t>d</w:t>
      </w:r>
      <w:r w:rsidR="00D3108E">
        <w:rPr>
          <w:rFonts w:ascii="Linux Libertine" w:hAnsi="Linux Libertine"/>
          <w:szCs w:val="21"/>
        </w:rPr>
        <w:t>’</w:t>
      </w:r>
      <w:r w:rsidR="00E939A8" w:rsidRPr="006E4902">
        <w:rPr>
          <w:rFonts w:ascii="Linux Libertine" w:hAnsi="Linux Libertine"/>
          <w:szCs w:val="21"/>
        </w:rPr>
        <w:t>un procès juste et équitable</w:t>
      </w:r>
      <w:r w:rsidR="00700D3D" w:rsidRPr="006E4902">
        <w:rPr>
          <w:rFonts w:ascii="Linux Libertine" w:hAnsi="Linux Libertine"/>
          <w:szCs w:val="21"/>
        </w:rPr>
        <w:t>, c</w:t>
      </w:r>
      <w:r w:rsidR="00D3108E">
        <w:rPr>
          <w:rFonts w:ascii="Linux Libertine" w:hAnsi="Linux Libertine"/>
          <w:szCs w:val="21"/>
        </w:rPr>
        <w:t>’</w:t>
      </w:r>
      <w:r w:rsidR="00700D3D" w:rsidRPr="006E4902">
        <w:rPr>
          <w:rFonts w:ascii="Linux Libertine" w:hAnsi="Linux Libertine"/>
          <w:szCs w:val="21"/>
        </w:rPr>
        <w:t xml:space="preserve">est-à-dire </w:t>
      </w:r>
      <w:r w:rsidR="00E939A8" w:rsidRPr="006E4902">
        <w:rPr>
          <w:rFonts w:ascii="Linux Libertine" w:hAnsi="Linux Libertine"/>
          <w:szCs w:val="21"/>
        </w:rPr>
        <w:t>l</w:t>
      </w:r>
      <w:r w:rsidR="00D3108E">
        <w:rPr>
          <w:rFonts w:ascii="Linux Libertine" w:hAnsi="Linux Libertine"/>
          <w:szCs w:val="21"/>
        </w:rPr>
        <w:t>’</w:t>
      </w:r>
      <w:r w:rsidR="00E939A8" w:rsidRPr="006E4902">
        <w:rPr>
          <w:rFonts w:ascii="Linux Libertine" w:hAnsi="Linux Libertine"/>
          <w:szCs w:val="21"/>
        </w:rPr>
        <w:t>axe principal de</w:t>
      </w:r>
      <w:r w:rsidR="001452CB" w:rsidRPr="006E4902">
        <w:rPr>
          <w:rFonts w:ascii="Linux Libertine" w:hAnsi="Linux Libertine"/>
          <w:szCs w:val="21"/>
        </w:rPr>
        <w:t xml:space="preserve"> ce que les dreyfusards appellent « </w:t>
      </w:r>
      <w:r w:rsidR="00E939A8" w:rsidRPr="006E4902">
        <w:rPr>
          <w:rFonts w:ascii="Linux Libertine" w:hAnsi="Linux Libertine"/>
          <w:szCs w:val="21"/>
        </w:rPr>
        <w:t xml:space="preserve">la nécessité </w:t>
      </w:r>
      <w:r w:rsidR="001452CB" w:rsidRPr="006E4902">
        <w:rPr>
          <w:rFonts w:ascii="Linux Libertine" w:hAnsi="Linux Libertine"/>
          <w:szCs w:val="21"/>
        </w:rPr>
        <w:t>morale de la révision »</w:t>
      </w:r>
      <w:r w:rsidR="00700D3D" w:rsidRPr="006E4902">
        <w:rPr>
          <w:rFonts w:ascii="Linux Libertine" w:hAnsi="Linux Libertine"/>
          <w:szCs w:val="21"/>
        </w:rPr>
        <w:t xml:space="preserve"> : les droits de la </w:t>
      </w:r>
      <w:r w:rsidR="002A3F5E" w:rsidRPr="006E4902">
        <w:rPr>
          <w:rFonts w:ascii="Linux Libertine" w:hAnsi="Linux Libertine"/>
          <w:szCs w:val="21"/>
        </w:rPr>
        <w:t>défense (premier des droits de l</w:t>
      </w:r>
      <w:r w:rsidR="00D3108E">
        <w:rPr>
          <w:rFonts w:ascii="Linux Libertine" w:hAnsi="Linux Libertine"/>
          <w:szCs w:val="21"/>
        </w:rPr>
        <w:t>’</w:t>
      </w:r>
      <w:r w:rsidR="002A3F5E" w:rsidRPr="006E4902">
        <w:rPr>
          <w:rFonts w:ascii="Linux Libertine" w:hAnsi="Linux Libertine"/>
          <w:szCs w:val="21"/>
        </w:rPr>
        <w:t>homme pour Jaurès à l</w:t>
      </w:r>
      <w:r w:rsidR="00D3108E">
        <w:rPr>
          <w:rFonts w:ascii="Linux Libertine" w:hAnsi="Linux Libertine"/>
          <w:szCs w:val="21"/>
        </w:rPr>
        <w:t>’</w:t>
      </w:r>
      <w:r w:rsidR="008530DF" w:rsidRPr="006E4902">
        <w:rPr>
          <w:rFonts w:ascii="Linux Libertine" w:hAnsi="Linux Libertine"/>
          <w:szCs w:val="21"/>
        </w:rPr>
        <w:t>époque).</w:t>
      </w:r>
    </w:p>
    <w:p w:rsidR="008E787D" w:rsidRPr="006E4902" w:rsidRDefault="00D66F0D" w:rsidP="00996BED">
      <w:pPr>
        <w:spacing w:before="100" w:beforeAutospacing="1" w:after="100" w:afterAutospacing="1"/>
        <w:jc w:val="center"/>
        <w:rPr>
          <w:rFonts w:ascii="Linux Libertine" w:hAnsi="Linux Libertine"/>
          <w:szCs w:val="21"/>
        </w:rPr>
      </w:pPr>
      <w:r w:rsidRPr="006E4902">
        <w:rPr>
          <w:rFonts w:ascii="Linux Libertine" w:hAnsi="Linux Libertine"/>
          <w:noProof/>
          <w:szCs w:val="21"/>
          <w:lang w:eastAsia="fr-FR"/>
        </w:rPr>
        <w:drawing>
          <wp:inline distT="0" distB="0" distL="0" distR="0" wp14:anchorId="369BE882" wp14:editId="16339D25">
            <wp:extent cx="2523490" cy="3108960"/>
            <wp:effectExtent l="19050" t="0" r="0" b="0"/>
            <wp:docPr id="2" name="Image 2" descr="Caran-d-ache-dreyfus-su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n-d-ache-dreyfus-supper"/>
                    <pic:cNvPicPr>
                      <a:picLocks noChangeAspect="1" noChangeArrowheads="1"/>
                    </pic:cNvPicPr>
                  </pic:nvPicPr>
                  <pic:blipFill>
                    <a:blip r:embed="rId11" cstate="print"/>
                    <a:srcRect/>
                    <a:stretch>
                      <a:fillRect/>
                    </a:stretch>
                  </pic:blipFill>
                  <pic:spPr bwMode="auto">
                    <a:xfrm>
                      <a:off x="0" y="0"/>
                      <a:ext cx="2523490" cy="3108960"/>
                    </a:xfrm>
                    <a:prstGeom prst="rect">
                      <a:avLst/>
                    </a:prstGeom>
                    <a:noFill/>
                    <a:ln w="9525">
                      <a:noFill/>
                      <a:miter lim="800000"/>
                      <a:headEnd/>
                      <a:tailEnd/>
                    </a:ln>
                  </pic:spPr>
                </pic:pic>
              </a:graphicData>
            </a:graphic>
          </wp:inline>
        </w:drawing>
      </w:r>
    </w:p>
    <w:p w:rsidR="008530DF" w:rsidRPr="006E4902" w:rsidRDefault="008530DF" w:rsidP="00996BED">
      <w:pPr>
        <w:spacing w:before="100" w:beforeAutospacing="1"/>
        <w:ind w:firstLine="425"/>
        <w:rPr>
          <w:rFonts w:ascii="Linux Libertine" w:hAnsi="Linux Libertine"/>
          <w:szCs w:val="21"/>
        </w:rPr>
      </w:pPr>
      <w:r w:rsidRPr="006E4902">
        <w:rPr>
          <w:rFonts w:ascii="Linux Libertine" w:hAnsi="Linux Libertine"/>
          <w:szCs w:val="21"/>
        </w:rPr>
        <w:t>Rappelons que cette période de l</w:t>
      </w:r>
      <w:r w:rsidR="00D3108E">
        <w:rPr>
          <w:rFonts w:ascii="Linux Libertine" w:hAnsi="Linux Libertine"/>
          <w:szCs w:val="21"/>
        </w:rPr>
        <w:t>’</w:t>
      </w:r>
      <w:r w:rsidRPr="006E4902">
        <w:rPr>
          <w:rFonts w:ascii="Linux Libertine" w:hAnsi="Linux Libertine"/>
          <w:szCs w:val="21"/>
        </w:rPr>
        <w:t>histoire de France, jusqu</w:t>
      </w:r>
      <w:r w:rsidR="00D3108E">
        <w:rPr>
          <w:rFonts w:ascii="Linux Libertine" w:hAnsi="Linux Libertine"/>
          <w:szCs w:val="21"/>
        </w:rPr>
        <w:t>’</w:t>
      </w:r>
      <w:r w:rsidRPr="006E4902">
        <w:rPr>
          <w:rFonts w:ascii="Linux Libertine" w:hAnsi="Linux Libertine"/>
          <w:szCs w:val="21"/>
        </w:rPr>
        <w:t>en 1914 et même un peu après, est l</w:t>
      </w:r>
      <w:r w:rsidR="00D3108E">
        <w:rPr>
          <w:rFonts w:ascii="Linux Libertine" w:hAnsi="Linux Libertine"/>
          <w:szCs w:val="21"/>
        </w:rPr>
        <w:t>’</w:t>
      </w:r>
      <w:r w:rsidRPr="006E4902">
        <w:rPr>
          <w:rFonts w:ascii="Linux Libertine" w:hAnsi="Linux Libertine"/>
          <w:szCs w:val="21"/>
        </w:rPr>
        <w:t>âge d</w:t>
      </w:r>
      <w:r w:rsidR="00D3108E">
        <w:rPr>
          <w:rFonts w:ascii="Linux Libertine" w:hAnsi="Linux Libertine"/>
          <w:szCs w:val="21"/>
        </w:rPr>
        <w:t>’</w:t>
      </w:r>
      <w:r w:rsidRPr="006E4902">
        <w:rPr>
          <w:rFonts w:ascii="Linux Libertine" w:hAnsi="Linux Libertine"/>
          <w:szCs w:val="21"/>
        </w:rPr>
        <w:t xml:space="preserve">or de la caricature. </w:t>
      </w:r>
      <w:r w:rsidR="009817C9" w:rsidRPr="006E4902">
        <w:rPr>
          <w:rFonts w:ascii="Linux Libertine" w:hAnsi="Linux Libertine"/>
          <w:szCs w:val="21"/>
        </w:rPr>
        <w:t>La caricature la plus célèbre de l</w:t>
      </w:r>
      <w:r w:rsidR="00D3108E">
        <w:rPr>
          <w:rFonts w:ascii="Linux Libertine" w:hAnsi="Linux Libertine"/>
          <w:szCs w:val="21"/>
        </w:rPr>
        <w:t>’</w:t>
      </w:r>
      <w:r w:rsidR="009817C9" w:rsidRPr="006E4902">
        <w:rPr>
          <w:rFonts w:ascii="Linux Libertine" w:hAnsi="Linux Libertine"/>
          <w:szCs w:val="21"/>
        </w:rPr>
        <w:t>Affaire Dreyfus est celle dess</w:t>
      </w:r>
      <w:r w:rsidR="009817C9" w:rsidRPr="006E4902">
        <w:rPr>
          <w:rFonts w:ascii="Linux Libertine" w:hAnsi="Linux Libertine"/>
          <w:szCs w:val="21"/>
        </w:rPr>
        <w:t>i</w:t>
      </w:r>
      <w:r w:rsidR="009817C9" w:rsidRPr="006E4902">
        <w:rPr>
          <w:rFonts w:ascii="Linux Libertine" w:hAnsi="Linux Libertine"/>
          <w:szCs w:val="21"/>
        </w:rPr>
        <w:t>née par Caran d</w:t>
      </w:r>
      <w:r w:rsidR="00D3108E">
        <w:rPr>
          <w:rFonts w:ascii="Linux Libertine" w:hAnsi="Linux Libertine"/>
          <w:szCs w:val="21"/>
        </w:rPr>
        <w:t>’</w:t>
      </w:r>
      <w:r w:rsidR="00395D6F" w:rsidRPr="006E4902">
        <w:rPr>
          <w:rFonts w:ascii="Linux Libertine" w:hAnsi="Linux Libertine"/>
          <w:szCs w:val="21"/>
        </w:rPr>
        <w:t>Ache (de son vrai nom Emmanuel Poiré)</w:t>
      </w:r>
      <w:r w:rsidR="001B43DC" w:rsidRPr="006E4902">
        <w:rPr>
          <w:rFonts w:ascii="Linux Libertine" w:hAnsi="Linux Libertine"/>
          <w:szCs w:val="21"/>
        </w:rPr>
        <w:t xml:space="preserve"> dans </w:t>
      </w:r>
      <w:r w:rsidR="001B43DC" w:rsidRPr="006E4902">
        <w:rPr>
          <w:rFonts w:ascii="Linux Libertine" w:hAnsi="Linux Libertine"/>
          <w:i/>
          <w:szCs w:val="21"/>
        </w:rPr>
        <w:t>Le Figaro</w:t>
      </w:r>
      <w:r w:rsidR="001B43DC" w:rsidRPr="006E4902">
        <w:rPr>
          <w:rFonts w:ascii="Linux Libertine" w:hAnsi="Linux Libertine"/>
          <w:szCs w:val="21"/>
        </w:rPr>
        <w:t xml:space="preserve"> du 14 février 1898</w:t>
      </w:r>
      <w:r w:rsidR="00F73C54" w:rsidRPr="006E4902">
        <w:rPr>
          <w:rFonts w:ascii="Linux Libertine" w:hAnsi="Linux Libertine"/>
          <w:szCs w:val="21"/>
        </w:rPr>
        <w:t xml:space="preserve">, dans laquelle on voit un repas de famille </w:t>
      </w:r>
      <w:r w:rsidR="000B4C0B" w:rsidRPr="006E4902">
        <w:rPr>
          <w:rFonts w:ascii="Linux Libertine" w:hAnsi="Linux Libertine"/>
          <w:szCs w:val="21"/>
        </w:rPr>
        <w:t>qui dégénère car les membres de ladite famille ont parlé de l</w:t>
      </w:r>
      <w:r w:rsidR="00D3108E">
        <w:rPr>
          <w:rFonts w:ascii="Linux Libertine" w:hAnsi="Linux Libertine"/>
          <w:szCs w:val="21"/>
        </w:rPr>
        <w:t>’</w:t>
      </w:r>
      <w:r w:rsidR="000B4C0B" w:rsidRPr="006E4902">
        <w:rPr>
          <w:rFonts w:ascii="Linux Libertine" w:hAnsi="Linux Libertine"/>
          <w:szCs w:val="21"/>
        </w:rPr>
        <w:t>Affaire Dreyfus</w:t>
      </w:r>
      <w:r w:rsidR="00932770" w:rsidRPr="006E4902">
        <w:rPr>
          <w:rFonts w:ascii="Linux Libertine" w:hAnsi="Linux Libertine"/>
          <w:szCs w:val="21"/>
        </w:rPr>
        <w:t xml:space="preserve"> (illustration ci-dessus)</w:t>
      </w:r>
      <w:r w:rsidR="000B4C0B" w:rsidRPr="006E4902">
        <w:rPr>
          <w:rFonts w:ascii="Linux Libertine" w:hAnsi="Linux Libertine"/>
          <w:szCs w:val="21"/>
        </w:rPr>
        <w:t>.</w:t>
      </w:r>
      <w:r w:rsidR="00F3155D" w:rsidRPr="006E4902">
        <w:rPr>
          <w:rFonts w:ascii="Linux Libertine" w:hAnsi="Linux Libertine"/>
          <w:szCs w:val="21"/>
        </w:rPr>
        <w:t xml:space="preserve"> C</w:t>
      </w:r>
      <w:r w:rsidR="00D3108E">
        <w:rPr>
          <w:rFonts w:ascii="Linux Libertine" w:hAnsi="Linux Libertine"/>
          <w:szCs w:val="21"/>
        </w:rPr>
        <w:t>’</w:t>
      </w:r>
      <w:r w:rsidR="00F3155D" w:rsidRPr="006E4902">
        <w:rPr>
          <w:rFonts w:ascii="Linux Libertine" w:hAnsi="Linux Libertine"/>
          <w:szCs w:val="21"/>
        </w:rPr>
        <w:t>est le reflet de la division du pays.</w:t>
      </w:r>
    </w:p>
    <w:p w:rsidR="00BE1A64" w:rsidRPr="006E4902" w:rsidRDefault="009109A5" w:rsidP="00996BED">
      <w:pPr>
        <w:ind w:firstLine="425"/>
        <w:rPr>
          <w:rFonts w:ascii="Linux Libertine" w:hAnsi="Linux Libertine"/>
          <w:szCs w:val="21"/>
        </w:rPr>
      </w:pPr>
      <w:r w:rsidRPr="006E4902">
        <w:rPr>
          <w:rFonts w:ascii="Linux Libertine" w:hAnsi="Linux Libertine"/>
          <w:szCs w:val="21"/>
        </w:rPr>
        <w:t>Nous avons parlé des journaux, mais, ce que l</w:t>
      </w:r>
      <w:r w:rsidR="00D3108E">
        <w:rPr>
          <w:rFonts w:ascii="Linux Libertine" w:hAnsi="Linux Libertine"/>
          <w:szCs w:val="21"/>
        </w:rPr>
        <w:t>’</w:t>
      </w:r>
      <w:r w:rsidRPr="006E4902">
        <w:rPr>
          <w:rFonts w:ascii="Linux Libertine" w:hAnsi="Linux Libertine"/>
          <w:szCs w:val="21"/>
        </w:rPr>
        <w:t>on sait moins, c</w:t>
      </w:r>
      <w:r w:rsidR="00D3108E">
        <w:rPr>
          <w:rFonts w:ascii="Linux Libertine" w:hAnsi="Linux Libertine"/>
          <w:szCs w:val="21"/>
        </w:rPr>
        <w:t>’</w:t>
      </w:r>
      <w:r w:rsidRPr="006E4902">
        <w:rPr>
          <w:rFonts w:ascii="Linux Libertine" w:hAnsi="Linux Libertine"/>
          <w:szCs w:val="21"/>
        </w:rPr>
        <w:t>est que la première forme d</w:t>
      </w:r>
      <w:r w:rsidR="00D3108E">
        <w:rPr>
          <w:rFonts w:ascii="Linux Libertine" w:hAnsi="Linux Libertine"/>
          <w:szCs w:val="21"/>
        </w:rPr>
        <w:t>’</w:t>
      </w:r>
      <w:r w:rsidRPr="006E4902">
        <w:rPr>
          <w:rFonts w:ascii="Linux Libertine" w:hAnsi="Linux Libertine"/>
          <w:szCs w:val="21"/>
        </w:rPr>
        <w:t>antidreyfusisme est la violence des rues. C</w:t>
      </w:r>
      <w:r w:rsidR="00D3108E">
        <w:rPr>
          <w:rFonts w:ascii="Linux Libertine" w:hAnsi="Linux Libertine"/>
          <w:szCs w:val="21"/>
        </w:rPr>
        <w:t>’</w:t>
      </w:r>
      <w:r w:rsidRPr="006E4902">
        <w:rPr>
          <w:rFonts w:ascii="Linux Libertine" w:hAnsi="Linux Libertine"/>
          <w:szCs w:val="21"/>
        </w:rPr>
        <w:t>est l</w:t>
      </w:r>
      <w:r w:rsidR="00D3108E">
        <w:rPr>
          <w:rFonts w:ascii="Linux Libertine" w:hAnsi="Linux Libertine"/>
          <w:szCs w:val="21"/>
        </w:rPr>
        <w:t>’</w:t>
      </w:r>
      <w:r w:rsidRPr="006E4902">
        <w:rPr>
          <w:rFonts w:ascii="Linux Libertine" w:hAnsi="Linux Libertine"/>
          <w:szCs w:val="21"/>
        </w:rPr>
        <w:t>arme privilégiée des antidreyfusards, et l</w:t>
      </w:r>
      <w:r w:rsidR="00D3108E">
        <w:rPr>
          <w:rFonts w:ascii="Linux Libertine" w:hAnsi="Linux Libertine"/>
          <w:szCs w:val="21"/>
        </w:rPr>
        <w:t>’</w:t>
      </w:r>
      <w:r w:rsidRPr="006E4902">
        <w:rPr>
          <w:rFonts w:ascii="Linux Libertine" w:hAnsi="Linux Libertine"/>
          <w:szCs w:val="21"/>
        </w:rPr>
        <w:t>Affaire Dreyfus est à l</w:t>
      </w:r>
      <w:r w:rsidR="00D3108E">
        <w:rPr>
          <w:rFonts w:ascii="Linux Libertine" w:hAnsi="Linux Libertine"/>
          <w:szCs w:val="21"/>
        </w:rPr>
        <w:t>’</w:t>
      </w:r>
      <w:r w:rsidRPr="006E4902">
        <w:rPr>
          <w:rFonts w:ascii="Linux Libertine" w:hAnsi="Linux Libertine"/>
          <w:szCs w:val="21"/>
        </w:rPr>
        <w:t>origine de la première génération de ligues d</w:t>
      </w:r>
      <w:r w:rsidR="00D3108E">
        <w:rPr>
          <w:rFonts w:ascii="Linux Libertine" w:hAnsi="Linux Libertine"/>
          <w:szCs w:val="21"/>
        </w:rPr>
        <w:t>’</w:t>
      </w:r>
      <w:r w:rsidRPr="006E4902">
        <w:rPr>
          <w:rFonts w:ascii="Linux Libertine" w:hAnsi="Linux Libertine"/>
          <w:szCs w:val="21"/>
        </w:rPr>
        <w:t>extr</w:t>
      </w:r>
      <w:r w:rsidR="005B3A26" w:rsidRPr="006E4902">
        <w:rPr>
          <w:rFonts w:ascii="Linux Libertine" w:hAnsi="Linux Libertine"/>
          <w:szCs w:val="21"/>
        </w:rPr>
        <w:t>ême-droite</w:t>
      </w:r>
      <w:r w:rsidR="00515B62" w:rsidRPr="006E4902">
        <w:rPr>
          <w:rFonts w:ascii="Linux Libertine" w:hAnsi="Linux Libertine"/>
          <w:szCs w:val="21"/>
        </w:rPr>
        <w:t>. Préc</w:t>
      </w:r>
      <w:r w:rsidR="00515B62" w:rsidRPr="006E4902">
        <w:rPr>
          <w:rFonts w:ascii="Linux Libertine" w:hAnsi="Linux Libertine"/>
          <w:szCs w:val="21"/>
        </w:rPr>
        <w:t>i</w:t>
      </w:r>
      <w:r w:rsidR="00515B62" w:rsidRPr="006E4902">
        <w:rPr>
          <w:rFonts w:ascii="Linux Libertine" w:hAnsi="Linux Libertine"/>
          <w:szCs w:val="21"/>
        </w:rPr>
        <w:t xml:space="preserve">sons que, </w:t>
      </w:r>
      <w:r w:rsidR="00FE08FF" w:rsidRPr="006E4902">
        <w:rPr>
          <w:rFonts w:ascii="Linux Libertine" w:hAnsi="Linux Libertine"/>
          <w:szCs w:val="21"/>
        </w:rPr>
        <w:t xml:space="preserve">par définition, une ligue est un groupe de pression </w:t>
      </w:r>
      <w:r w:rsidR="008F0548" w:rsidRPr="006E4902">
        <w:rPr>
          <w:rFonts w:ascii="Linux Libertine" w:hAnsi="Linux Libertine"/>
          <w:szCs w:val="21"/>
        </w:rPr>
        <w:t>dont la principale forme d</w:t>
      </w:r>
      <w:r w:rsidR="00D3108E">
        <w:rPr>
          <w:rFonts w:ascii="Linux Libertine" w:hAnsi="Linux Libertine"/>
          <w:szCs w:val="21"/>
        </w:rPr>
        <w:t>’</w:t>
      </w:r>
      <w:r w:rsidR="008F0548" w:rsidRPr="006E4902">
        <w:rPr>
          <w:rFonts w:ascii="Linux Libertine" w:hAnsi="Linux Libertine"/>
          <w:szCs w:val="21"/>
        </w:rPr>
        <w:t>expression est la manifestation, q</w:t>
      </w:r>
      <w:r w:rsidR="00FE08FF" w:rsidRPr="006E4902">
        <w:rPr>
          <w:rFonts w:ascii="Linux Libertine" w:hAnsi="Linux Libertine"/>
          <w:szCs w:val="21"/>
        </w:rPr>
        <w:t xml:space="preserve">ui use et abuse de la violence de rue et </w:t>
      </w:r>
      <w:r w:rsidR="008F0548" w:rsidRPr="006E4902">
        <w:rPr>
          <w:rFonts w:ascii="Linux Libertine" w:hAnsi="Linux Libertine"/>
          <w:szCs w:val="21"/>
        </w:rPr>
        <w:t xml:space="preserve">qui </w:t>
      </w:r>
      <w:r w:rsidR="00FE08FF" w:rsidRPr="006E4902">
        <w:rPr>
          <w:rFonts w:ascii="Linux Libertine" w:hAnsi="Linux Libertine"/>
          <w:szCs w:val="21"/>
        </w:rPr>
        <w:t>ne se présente pas aux él</w:t>
      </w:r>
      <w:r w:rsidR="006A7632" w:rsidRPr="006E4902">
        <w:rPr>
          <w:rFonts w:ascii="Linux Libertine" w:hAnsi="Linux Libertine"/>
          <w:szCs w:val="21"/>
        </w:rPr>
        <w:t>ections (ce n</w:t>
      </w:r>
      <w:r w:rsidR="00D3108E">
        <w:rPr>
          <w:rFonts w:ascii="Linux Libertine" w:hAnsi="Linux Libertine"/>
          <w:szCs w:val="21"/>
        </w:rPr>
        <w:t>’</w:t>
      </w:r>
      <w:r w:rsidR="006A7632" w:rsidRPr="006E4902">
        <w:rPr>
          <w:rFonts w:ascii="Linux Libertine" w:hAnsi="Linux Libertine"/>
          <w:szCs w:val="21"/>
        </w:rPr>
        <w:t>est pas un parti politique).</w:t>
      </w:r>
      <w:r w:rsidR="00996BED" w:rsidRPr="006E4902">
        <w:rPr>
          <w:rFonts w:ascii="Linux Libertine" w:hAnsi="Linux Libertine"/>
          <w:szCs w:val="21"/>
        </w:rPr>
        <w:t xml:space="preserve"> </w:t>
      </w:r>
      <w:r w:rsidR="00BE1A64" w:rsidRPr="006E4902">
        <w:rPr>
          <w:rFonts w:ascii="Linux Libertine" w:hAnsi="Linux Libertine"/>
          <w:szCs w:val="21"/>
        </w:rPr>
        <w:t xml:space="preserve">Ces ligues </w:t>
      </w:r>
      <w:r w:rsidR="002A2EF0" w:rsidRPr="006E4902">
        <w:rPr>
          <w:rFonts w:ascii="Linux Libertine" w:hAnsi="Linux Libertine"/>
          <w:szCs w:val="21"/>
        </w:rPr>
        <w:t xml:space="preserve">antidreyfusardes </w:t>
      </w:r>
      <w:r w:rsidR="00BE1A64" w:rsidRPr="006E4902">
        <w:rPr>
          <w:rFonts w:ascii="Linux Libertine" w:hAnsi="Linux Libertine"/>
          <w:szCs w:val="21"/>
        </w:rPr>
        <w:t>sont les su</w:t>
      </w:r>
      <w:r w:rsidR="00BE1A64" w:rsidRPr="006E4902">
        <w:rPr>
          <w:rFonts w:ascii="Linux Libertine" w:hAnsi="Linux Libertine"/>
          <w:szCs w:val="21"/>
        </w:rPr>
        <w:t>i</w:t>
      </w:r>
      <w:r w:rsidR="00BE1A64" w:rsidRPr="006E4902">
        <w:rPr>
          <w:rFonts w:ascii="Linux Libertine" w:hAnsi="Linux Libertine"/>
          <w:szCs w:val="21"/>
        </w:rPr>
        <w:t>vantes :</w:t>
      </w:r>
    </w:p>
    <w:p w:rsidR="00996BED" w:rsidRPr="006E4902" w:rsidRDefault="008F286A"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la Ligue Nationale (de l</w:t>
      </w:r>
      <w:r w:rsidR="00D3108E">
        <w:rPr>
          <w:rFonts w:ascii="Linux Libertine" w:hAnsi="Linux Libertine"/>
          <w:szCs w:val="21"/>
        </w:rPr>
        <w:t>’</w:t>
      </w:r>
      <w:r w:rsidRPr="006E4902">
        <w:rPr>
          <w:rFonts w:ascii="Linux Libertine" w:hAnsi="Linux Libertine"/>
          <w:szCs w:val="21"/>
        </w:rPr>
        <w:t>abbé Garnier),</w:t>
      </w:r>
    </w:p>
    <w:p w:rsidR="00996BED" w:rsidRPr="006E4902" w:rsidRDefault="0058029E"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la Ligue Antisémite Française (</w:t>
      </w:r>
      <w:r w:rsidR="00727AF7" w:rsidRPr="006E4902">
        <w:rPr>
          <w:rFonts w:ascii="Linux Libertine" w:hAnsi="Linux Libertine"/>
          <w:szCs w:val="21"/>
        </w:rPr>
        <w:t xml:space="preserve">née sur la base du pamphlet antisémite </w:t>
      </w:r>
      <w:r w:rsidR="007F3BD2" w:rsidRPr="006E4902">
        <w:rPr>
          <w:rFonts w:ascii="Linux Libertine" w:hAnsi="Linux Libertine"/>
          <w:i/>
          <w:szCs w:val="21"/>
        </w:rPr>
        <w:t>La France juive</w:t>
      </w:r>
      <w:r w:rsidR="007F3BD2" w:rsidRPr="006E4902">
        <w:rPr>
          <w:rFonts w:ascii="Linux Libertine" w:hAnsi="Linux Libertine"/>
          <w:szCs w:val="21"/>
        </w:rPr>
        <w:t xml:space="preserve"> </w:t>
      </w:r>
      <w:r w:rsidR="00727AF7" w:rsidRPr="006E4902">
        <w:rPr>
          <w:rFonts w:ascii="Linux Libertine" w:hAnsi="Linux Libertine"/>
          <w:szCs w:val="21"/>
        </w:rPr>
        <w:t>p</w:t>
      </w:r>
      <w:r w:rsidR="00727AF7" w:rsidRPr="006E4902">
        <w:rPr>
          <w:rFonts w:ascii="Linux Libertine" w:hAnsi="Linux Libertine"/>
          <w:szCs w:val="21"/>
        </w:rPr>
        <w:t>u</w:t>
      </w:r>
      <w:r w:rsidR="00727AF7" w:rsidRPr="006E4902">
        <w:rPr>
          <w:rFonts w:ascii="Linux Libertine" w:hAnsi="Linux Libertine"/>
          <w:szCs w:val="21"/>
        </w:rPr>
        <w:t>blié par Édouard D</w:t>
      </w:r>
      <w:r w:rsidR="007F3BD2" w:rsidRPr="006E4902">
        <w:rPr>
          <w:rFonts w:ascii="Linux Libertine" w:hAnsi="Linux Libertine"/>
          <w:szCs w:val="21"/>
        </w:rPr>
        <w:t>r</w:t>
      </w:r>
      <w:r w:rsidR="00727AF7" w:rsidRPr="006E4902">
        <w:rPr>
          <w:rFonts w:ascii="Linux Libertine" w:hAnsi="Linux Libertine"/>
          <w:szCs w:val="21"/>
        </w:rPr>
        <w:t xml:space="preserve">umont en 1886, et dirigée par </w:t>
      </w:r>
      <w:r w:rsidR="007F3BD2" w:rsidRPr="006E4902">
        <w:rPr>
          <w:rFonts w:ascii="Linux Libertine" w:hAnsi="Linux Libertine"/>
          <w:szCs w:val="21"/>
        </w:rPr>
        <w:t>l</w:t>
      </w:r>
      <w:r w:rsidR="00D3108E">
        <w:rPr>
          <w:rFonts w:ascii="Linux Libertine" w:hAnsi="Linux Libertine"/>
          <w:szCs w:val="21"/>
        </w:rPr>
        <w:t>’</w:t>
      </w:r>
      <w:r w:rsidR="007F3BD2" w:rsidRPr="006E4902">
        <w:rPr>
          <w:rFonts w:ascii="Linux Libertine" w:hAnsi="Linux Libertine"/>
          <w:szCs w:val="21"/>
        </w:rPr>
        <w:t xml:space="preserve">agitateur </w:t>
      </w:r>
      <w:r w:rsidR="0078419B" w:rsidRPr="006E4902">
        <w:rPr>
          <w:rFonts w:ascii="Linux Libertine" w:hAnsi="Linux Libertine"/>
          <w:szCs w:val="21"/>
        </w:rPr>
        <w:t>Jules Guérin)</w:t>
      </w:r>
      <w:r w:rsidR="00A56F56" w:rsidRPr="006E4902">
        <w:rPr>
          <w:rFonts w:ascii="Linux Libertine" w:hAnsi="Linux Libertine"/>
          <w:szCs w:val="21"/>
        </w:rPr>
        <w:t>,</w:t>
      </w:r>
    </w:p>
    <w:p w:rsidR="00A56F56" w:rsidRPr="006E4902" w:rsidRDefault="00A56F56"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Ligue des Patriotes </w:t>
      </w:r>
      <w:r w:rsidR="002031DA" w:rsidRPr="006E4902">
        <w:rPr>
          <w:rFonts w:ascii="Linux Libertine" w:hAnsi="Linux Libertine"/>
          <w:szCs w:val="21"/>
        </w:rPr>
        <w:t xml:space="preserve">(de Déroulède), qui a </w:t>
      </w:r>
      <w:r w:rsidR="001F1D32" w:rsidRPr="006E4902">
        <w:rPr>
          <w:rFonts w:ascii="Linux Libertine" w:hAnsi="Linux Libertine"/>
          <w:szCs w:val="21"/>
        </w:rPr>
        <w:t>ressuscité</w:t>
      </w:r>
      <w:r w:rsidR="002031DA" w:rsidRPr="006E4902">
        <w:rPr>
          <w:rFonts w:ascii="Linux Libertine" w:hAnsi="Linux Libertine"/>
          <w:szCs w:val="21"/>
        </w:rPr>
        <w:t>.</w:t>
      </w:r>
    </w:p>
    <w:p w:rsidR="00BF62F2" w:rsidRDefault="001F1D32" w:rsidP="00454F3B">
      <w:pPr>
        <w:rPr>
          <w:rFonts w:ascii="Linux Libertine" w:hAnsi="Linux Libertine"/>
          <w:szCs w:val="21"/>
        </w:rPr>
      </w:pPr>
      <w:r w:rsidRPr="006E4902">
        <w:rPr>
          <w:rFonts w:ascii="Linux Libertine" w:hAnsi="Linux Libertine"/>
          <w:szCs w:val="21"/>
        </w:rPr>
        <w:t xml:space="preserve">Nous avons parlé de </w:t>
      </w:r>
      <w:r w:rsidR="00887DF6" w:rsidRPr="006E4902">
        <w:rPr>
          <w:rFonts w:ascii="Linux Libertine" w:hAnsi="Linux Libertine"/>
          <w:szCs w:val="21"/>
        </w:rPr>
        <w:t xml:space="preserve">groupes de pression et de </w:t>
      </w:r>
      <w:r w:rsidRPr="006E4902">
        <w:rPr>
          <w:rFonts w:ascii="Linux Libertine" w:hAnsi="Linux Libertine"/>
          <w:szCs w:val="21"/>
        </w:rPr>
        <w:t>violence de rue.</w:t>
      </w:r>
      <w:r w:rsidR="008E7003" w:rsidRPr="006E4902">
        <w:rPr>
          <w:rFonts w:ascii="Linux Libertine" w:hAnsi="Linux Libertine"/>
          <w:szCs w:val="21"/>
        </w:rPr>
        <w:t xml:space="preserve"> </w:t>
      </w:r>
      <w:r w:rsidR="00887DF6" w:rsidRPr="006E4902">
        <w:rPr>
          <w:rFonts w:ascii="Linux Libertine" w:hAnsi="Linux Libertine"/>
          <w:szCs w:val="21"/>
        </w:rPr>
        <w:t>Il faut savoir qu</w:t>
      </w:r>
      <w:r w:rsidR="00D3108E">
        <w:rPr>
          <w:rFonts w:ascii="Linux Libertine" w:hAnsi="Linux Libertine"/>
          <w:szCs w:val="21"/>
        </w:rPr>
        <w:t>’</w:t>
      </w:r>
      <w:r w:rsidR="00887DF6" w:rsidRPr="006E4902">
        <w:rPr>
          <w:rFonts w:ascii="Linux Libertine" w:hAnsi="Linux Libertine"/>
          <w:szCs w:val="21"/>
        </w:rPr>
        <w:t>e</w:t>
      </w:r>
      <w:r w:rsidR="008E7003" w:rsidRPr="006E4902">
        <w:rPr>
          <w:rFonts w:ascii="Linux Libertine" w:hAnsi="Linux Libertine"/>
          <w:szCs w:val="21"/>
        </w:rPr>
        <w:t>ntre le pri</w:t>
      </w:r>
      <w:r w:rsidR="008E7003" w:rsidRPr="006E4902">
        <w:rPr>
          <w:rFonts w:ascii="Linux Libertine" w:hAnsi="Linux Libertine"/>
          <w:szCs w:val="21"/>
        </w:rPr>
        <w:t>n</w:t>
      </w:r>
      <w:r w:rsidR="008E7003" w:rsidRPr="006E4902">
        <w:rPr>
          <w:rFonts w:ascii="Linux Libertine" w:hAnsi="Linux Libertine"/>
          <w:szCs w:val="21"/>
        </w:rPr>
        <w:t>temps et l</w:t>
      </w:r>
      <w:r w:rsidR="00D3108E">
        <w:rPr>
          <w:rFonts w:ascii="Linux Libertine" w:hAnsi="Linux Libertine"/>
          <w:szCs w:val="21"/>
        </w:rPr>
        <w:t>’</w:t>
      </w:r>
      <w:r w:rsidR="008E7003" w:rsidRPr="006E4902">
        <w:rPr>
          <w:rFonts w:ascii="Linux Libertine" w:hAnsi="Linux Libertine"/>
          <w:szCs w:val="21"/>
        </w:rPr>
        <w:t xml:space="preserve">été 1898, </w:t>
      </w:r>
      <w:r w:rsidR="00887DF6" w:rsidRPr="006E4902">
        <w:rPr>
          <w:rFonts w:ascii="Linux Libertine" w:hAnsi="Linux Libertine"/>
          <w:szCs w:val="21"/>
        </w:rPr>
        <w:t>les archives de la police témoignent d</w:t>
      </w:r>
      <w:r w:rsidR="00D3108E">
        <w:rPr>
          <w:rFonts w:ascii="Linux Libertine" w:hAnsi="Linux Libertine"/>
          <w:szCs w:val="21"/>
        </w:rPr>
        <w:t>’</w:t>
      </w:r>
      <w:r w:rsidR="00887DF6" w:rsidRPr="006E4902">
        <w:rPr>
          <w:rFonts w:ascii="Linux Libertine" w:hAnsi="Linux Libertine"/>
          <w:szCs w:val="21"/>
        </w:rPr>
        <w:t>au moins 55 villes françaises (grandes</w:t>
      </w:r>
      <w:r w:rsidR="001B19D8" w:rsidRPr="006E4902">
        <w:rPr>
          <w:rFonts w:ascii="Linux Libertine" w:hAnsi="Linux Libertine"/>
          <w:szCs w:val="21"/>
        </w:rPr>
        <w:t xml:space="preserve"> et moyennes</w:t>
      </w:r>
      <w:r w:rsidR="00887DF6" w:rsidRPr="006E4902">
        <w:rPr>
          <w:rFonts w:ascii="Linux Libertine" w:hAnsi="Linux Libertine"/>
          <w:szCs w:val="21"/>
        </w:rPr>
        <w:t xml:space="preserve">) </w:t>
      </w:r>
      <w:r w:rsidR="001B19D8" w:rsidRPr="006E4902">
        <w:rPr>
          <w:rFonts w:ascii="Linux Libertine" w:hAnsi="Linux Libertine"/>
          <w:szCs w:val="21"/>
        </w:rPr>
        <w:t xml:space="preserve">frappées </w:t>
      </w:r>
      <w:r w:rsidR="00887DF6" w:rsidRPr="006E4902">
        <w:rPr>
          <w:rFonts w:ascii="Linux Libertine" w:hAnsi="Linux Libertine"/>
          <w:szCs w:val="21"/>
        </w:rPr>
        <w:t xml:space="preserve">par </w:t>
      </w:r>
      <w:r w:rsidR="001B19D8" w:rsidRPr="006E4902">
        <w:rPr>
          <w:rFonts w:ascii="Linux Libertine" w:hAnsi="Linux Libertine"/>
          <w:szCs w:val="21"/>
        </w:rPr>
        <w:t xml:space="preserve">des manifestations de </w:t>
      </w:r>
      <w:r w:rsidR="00887DF6" w:rsidRPr="006E4902">
        <w:rPr>
          <w:rFonts w:ascii="Linux Libertine" w:hAnsi="Linux Libertine"/>
          <w:szCs w:val="21"/>
        </w:rPr>
        <w:t>violence, c</w:t>
      </w:r>
      <w:r w:rsidR="00D3108E">
        <w:rPr>
          <w:rFonts w:ascii="Linux Libertine" w:hAnsi="Linux Libertine"/>
          <w:szCs w:val="21"/>
        </w:rPr>
        <w:t>’</w:t>
      </w:r>
      <w:r w:rsidR="00887DF6" w:rsidRPr="006E4902">
        <w:rPr>
          <w:rFonts w:ascii="Linux Libertine" w:hAnsi="Linux Libertine"/>
          <w:szCs w:val="21"/>
        </w:rPr>
        <w:t xml:space="preserve">est-à-dire des attaques </w:t>
      </w:r>
      <w:r w:rsidR="00036428" w:rsidRPr="006E4902">
        <w:rPr>
          <w:rFonts w:ascii="Linux Libertine" w:hAnsi="Linux Libertine"/>
          <w:szCs w:val="21"/>
        </w:rPr>
        <w:t>de magasins juifs et des incidents très graves</w:t>
      </w:r>
      <w:r w:rsidR="00777A05" w:rsidRPr="006E4902">
        <w:rPr>
          <w:rFonts w:ascii="Linux Libertine" w:hAnsi="Linux Libertine"/>
          <w:szCs w:val="21"/>
        </w:rPr>
        <w:t xml:space="preserve"> : </w:t>
      </w:r>
      <w:r w:rsidR="00036428" w:rsidRPr="006E4902">
        <w:rPr>
          <w:rFonts w:ascii="Linux Libertine" w:hAnsi="Linux Libertine"/>
          <w:szCs w:val="21"/>
        </w:rPr>
        <w:t xml:space="preserve">tabassages de militants dreyfusards, </w:t>
      </w:r>
      <w:r w:rsidR="00894A78" w:rsidRPr="006E4902">
        <w:rPr>
          <w:rFonts w:ascii="Linux Libertine" w:hAnsi="Linux Libertine"/>
          <w:szCs w:val="21"/>
        </w:rPr>
        <w:t>pertur</w:t>
      </w:r>
      <w:r w:rsidR="00777A05" w:rsidRPr="006E4902">
        <w:rPr>
          <w:rFonts w:ascii="Linux Libertine" w:hAnsi="Linux Libertine"/>
          <w:szCs w:val="21"/>
        </w:rPr>
        <w:t>b</w:t>
      </w:r>
      <w:r w:rsidR="00777A05" w:rsidRPr="006E4902">
        <w:rPr>
          <w:rFonts w:ascii="Linux Libertine" w:hAnsi="Linux Libertine"/>
          <w:szCs w:val="21"/>
        </w:rPr>
        <w:t>a</w:t>
      </w:r>
      <w:r w:rsidR="00777A05" w:rsidRPr="006E4902">
        <w:rPr>
          <w:rFonts w:ascii="Linux Libertine" w:hAnsi="Linux Libertine"/>
          <w:szCs w:val="21"/>
        </w:rPr>
        <w:t xml:space="preserve">tions de meetings dreyfusards… On a donc des émeutes </w:t>
      </w:r>
      <w:r w:rsidR="000D71B0" w:rsidRPr="006E4902">
        <w:rPr>
          <w:rFonts w:ascii="Linux Libertine" w:hAnsi="Linux Libertine"/>
          <w:szCs w:val="21"/>
        </w:rPr>
        <w:t>v</w:t>
      </w:r>
      <w:r w:rsidR="00A90A00" w:rsidRPr="006E4902">
        <w:rPr>
          <w:rFonts w:ascii="Linux Libertine" w:hAnsi="Linux Libertine"/>
          <w:szCs w:val="21"/>
        </w:rPr>
        <w:t xml:space="preserve">iolentes à caractère antisémite </w:t>
      </w:r>
      <w:r w:rsidR="004B12EE" w:rsidRPr="006E4902">
        <w:rPr>
          <w:rFonts w:ascii="Linux Libertine" w:hAnsi="Linux Libertine"/>
          <w:szCs w:val="21"/>
        </w:rPr>
        <w:t xml:space="preserve">et </w:t>
      </w:r>
      <w:r w:rsidR="00D72A3A" w:rsidRPr="006E4902">
        <w:rPr>
          <w:rFonts w:ascii="Linux Libertine" w:hAnsi="Linux Libertine"/>
          <w:szCs w:val="21"/>
        </w:rPr>
        <w:t>dont un</w:t>
      </w:r>
      <w:r w:rsidR="00ED207C" w:rsidRPr="006E4902">
        <w:rPr>
          <w:rFonts w:ascii="Linux Libertine" w:hAnsi="Linux Libertine"/>
          <w:szCs w:val="21"/>
        </w:rPr>
        <w:t xml:space="preserve">e ville </w:t>
      </w:r>
      <w:r w:rsidR="00D72A3A" w:rsidRPr="006E4902">
        <w:rPr>
          <w:rFonts w:ascii="Linux Libertine" w:hAnsi="Linux Libertine"/>
          <w:szCs w:val="21"/>
        </w:rPr>
        <w:t>de la R</w:t>
      </w:r>
      <w:r w:rsidR="00D72A3A" w:rsidRPr="006E4902">
        <w:rPr>
          <w:rFonts w:ascii="Linux Libertine" w:hAnsi="Linux Libertine"/>
          <w:szCs w:val="21"/>
        </w:rPr>
        <w:t>é</w:t>
      </w:r>
      <w:r w:rsidR="00D72A3A" w:rsidRPr="006E4902">
        <w:rPr>
          <w:rFonts w:ascii="Linux Libertine" w:hAnsi="Linux Libertine"/>
          <w:szCs w:val="21"/>
        </w:rPr>
        <w:t>publique est particulièrement sujet</w:t>
      </w:r>
      <w:r w:rsidR="00ED207C" w:rsidRPr="006E4902">
        <w:rPr>
          <w:rFonts w:ascii="Linux Libertine" w:hAnsi="Linux Libertine"/>
          <w:szCs w:val="21"/>
        </w:rPr>
        <w:t>te</w:t>
      </w:r>
      <w:r w:rsidR="00D72A3A" w:rsidRPr="006E4902">
        <w:rPr>
          <w:rFonts w:ascii="Linux Libertine" w:hAnsi="Linux Libertine"/>
          <w:szCs w:val="21"/>
        </w:rPr>
        <w:t xml:space="preserve"> : </w:t>
      </w:r>
      <w:r w:rsidR="00ED207C" w:rsidRPr="006E4902">
        <w:rPr>
          <w:rFonts w:ascii="Linux Libertine" w:hAnsi="Linux Libertine"/>
          <w:szCs w:val="21"/>
        </w:rPr>
        <w:t>Alger</w:t>
      </w:r>
      <w:r w:rsidR="00BF62F2" w:rsidRPr="006E4902">
        <w:rPr>
          <w:rFonts w:ascii="Linux Libertine" w:hAnsi="Linux Libertine"/>
          <w:szCs w:val="21"/>
        </w:rPr>
        <w:t>, ceci en raison du décret Crémieux</w:t>
      </w:r>
      <w:r w:rsidR="00C92596" w:rsidRPr="006E4902">
        <w:rPr>
          <w:rFonts w:ascii="Linux Libertine" w:hAnsi="Linux Libertine"/>
          <w:szCs w:val="21"/>
        </w:rPr>
        <w:t>, dont les alg</w:t>
      </w:r>
      <w:r w:rsidR="00C92596" w:rsidRPr="006E4902">
        <w:rPr>
          <w:rFonts w:ascii="Linux Libertine" w:hAnsi="Linux Libertine"/>
          <w:szCs w:val="21"/>
        </w:rPr>
        <w:t>é</w:t>
      </w:r>
      <w:r w:rsidR="00C92596" w:rsidRPr="006E4902">
        <w:rPr>
          <w:rFonts w:ascii="Linux Libertine" w:hAnsi="Linux Libertine"/>
          <w:szCs w:val="21"/>
        </w:rPr>
        <w:t>riens demandent l</w:t>
      </w:r>
      <w:r w:rsidR="00D3108E">
        <w:rPr>
          <w:rFonts w:ascii="Linux Libertine" w:hAnsi="Linux Libertine"/>
          <w:szCs w:val="21"/>
        </w:rPr>
        <w:t>’</w:t>
      </w:r>
      <w:r w:rsidR="00C92596" w:rsidRPr="006E4902">
        <w:rPr>
          <w:rFonts w:ascii="Linux Libertine" w:hAnsi="Linux Libertine"/>
          <w:szCs w:val="21"/>
        </w:rPr>
        <w:t>abolition.</w:t>
      </w:r>
    </w:p>
    <w:p w:rsidR="00CF59AA" w:rsidRPr="006E4902" w:rsidRDefault="002E25F7" w:rsidP="00454F3B">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60288" behindDoc="0" locked="0" layoutInCell="1" allowOverlap="0" wp14:anchorId="552046B8" wp14:editId="5245D61D">
                <wp:simplePos x="1282890" y="3582537"/>
                <wp:positionH relativeFrom="margin">
                  <wp:align>center</wp:align>
                </wp:positionH>
                <wp:positionV relativeFrom="margin">
                  <wp:align>bottom</wp:align>
                </wp:positionV>
                <wp:extent cx="5732059" cy="280800"/>
                <wp:effectExtent l="0" t="0" r="20955" b="19685"/>
                <wp:wrapTopAndBottom/>
                <wp:docPr id="4" name="Zone de texte 4"/>
                <wp:cNvGraphicFramePr/>
                <a:graphic xmlns:a="http://schemas.openxmlformats.org/drawingml/2006/main">
                  <a:graphicData uri="http://schemas.microsoft.com/office/word/2010/wordprocessingShape">
                    <wps:wsp>
                      <wps:cNvSpPr txBox="1"/>
                      <wps:spPr>
                        <a:xfrm>
                          <a:off x="0" y="0"/>
                          <a:ext cx="5732059" cy="280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2E25F7" w:rsidRDefault="004E6EB4" w:rsidP="002E25F7">
                            <w:pPr>
                              <w:rPr>
                                <w:rFonts w:ascii="Linux Libertine" w:hAnsi="Linux Libertine"/>
                                <w:sz w:val="21"/>
                                <w:szCs w:val="21"/>
                              </w:rPr>
                            </w:pPr>
                            <w:r w:rsidRPr="002E25F7">
                              <w:rPr>
                                <w:rFonts w:ascii="Linux Libertine" w:hAnsi="Linux Libertine"/>
                                <w:sz w:val="21"/>
                                <w:szCs w:val="21"/>
                              </w:rPr>
                              <w:t>Le décret Crémieux, signé en fait par Crémieux, Gambetta, Glais-Bizoin et Fourichon, désigne le décret n°</w:t>
                            </w:r>
                            <w:r w:rsidRPr="002E25F7">
                              <w:rPr>
                                <w:rFonts w:ascii="Linux Libertine" w:hAnsi="Linux Libertine"/>
                                <w:sz w:val="21"/>
                                <w:szCs w:val="21"/>
                                <w:vertAlign w:val="subscript"/>
                              </w:rPr>
                              <w:t> </w:t>
                            </w:r>
                            <w:r w:rsidRPr="002E25F7">
                              <w:rPr>
                                <w:rFonts w:ascii="Linux Libertine" w:hAnsi="Linux Libertine"/>
                                <w:sz w:val="21"/>
                                <w:szCs w:val="21"/>
                              </w:rPr>
                              <w:t>136 qui accorde d</w:t>
                            </w:r>
                            <w:r>
                              <w:rPr>
                                <w:rFonts w:ascii="Linux Libertine" w:hAnsi="Linux Libertine"/>
                                <w:sz w:val="21"/>
                                <w:szCs w:val="21"/>
                              </w:rPr>
                              <w:t>’</w:t>
                            </w:r>
                            <w:r w:rsidRPr="002E25F7">
                              <w:rPr>
                                <w:rFonts w:ascii="Linux Libertine" w:hAnsi="Linux Libertine"/>
                                <w:sz w:val="21"/>
                                <w:szCs w:val="21"/>
                              </w:rPr>
                              <w:t>office la citoyenneté française aux 35</w:t>
                            </w:r>
                            <w:r w:rsidRPr="002E25F7">
                              <w:rPr>
                                <w:rFonts w:ascii="Linux Libertine" w:hAnsi="Linux Libertine"/>
                                <w:sz w:val="21"/>
                                <w:szCs w:val="21"/>
                                <w:vertAlign w:val="subscript"/>
                              </w:rPr>
                              <w:t> </w:t>
                            </w:r>
                            <w:r w:rsidRPr="002E25F7">
                              <w:rPr>
                                <w:rFonts w:ascii="Linux Libertine" w:hAnsi="Linux Libertine"/>
                                <w:sz w:val="21"/>
                                <w:szCs w:val="21"/>
                              </w:rPr>
                              <w:t>000 Juifs d</w:t>
                            </w:r>
                            <w:r>
                              <w:rPr>
                                <w:rFonts w:ascii="Linux Libertine" w:hAnsi="Linux Libertine"/>
                                <w:sz w:val="21"/>
                                <w:szCs w:val="21"/>
                              </w:rPr>
                              <w:t>’</w:t>
                            </w:r>
                            <w:r w:rsidRPr="002E25F7">
                              <w:rPr>
                                <w:rFonts w:ascii="Linux Libertine" w:hAnsi="Linux Libertine"/>
                                <w:sz w:val="21"/>
                                <w:szCs w:val="21"/>
                              </w:rPr>
                              <w:t>Algérie, en ces termes : « Les israélites indigènes des départements de l</w:t>
                            </w:r>
                            <w:r>
                              <w:rPr>
                                <w:rFonts w:ascii="Linux Libertine" w:hAnsi="Linux Libertine"/>
                                <w:sz w:val="21"/>
                                <w:szCs w:val="21"/>
                              </w:rPr>
                              <w:t>’</w:t>
                            </w:r>
                            <w:r w:rsidRPr="002E25F7">
                              <w:rPr>
                                <w:rFonts w:ascii="Linux Libertine" w:hAnsi="Linux Libertine"/>
                                <w:sz w:val="21"/>
                                <w:szCs w:val="21"/>
                              </w:rPr>
                              <w:t>Algérie sont déclarés citoyens fra</w:t>
                            </w:r>
                            <w:r w:rsidRPr="002E25F7">
                              <w:rPr>
                                <w:rFonts w:ascii="Linux Libertine" w:hAnsi="Linux Libertine"/>
                                <w:sz w:val="21"/>
                                <w:szCs w:val="21"/>
                              </w:rPr>
                              <w:t>n</w:t>
                            </w:r>
                            <w:r w:rsidRPr="002E25F7">
                              <w:rPr>
                                <w:rFonts w:ascii="Linux Libertine" w:hAnsi="Linux Libertine"/>
                                <w:sz w:val="21"/>
                                <w:szCs w:val="21"/>
                              </w:rPr>
                              <w:t>çais ; en conséquence, leur statut réel et leur statut personnel seront, à compter de la promulg</w:t>
                            </w:r>
                            <w:r w:rsidRPr="002E25F7">
                              <w:rPr>
                                <w:rFonts w:ascii="Linux Libertine" w:hAnsi="Linux Libertine"/>
                                <w:sz w:val="21"/>
                                <w:szCs w:val="21"/>
                              </w:rPr>
                              <w:t>a</w:t>
                            </w:r>
                            <w:r w:rsidRPr="002E25F7">
                              <w:rPr>
                                <w:rFonts w:ascii="Linux Libertine" w:hAnsi="Linux Libertine"/>
                                <w:sz w:val="21"/>
                                <w:szCs w:val="21"/>
                              </w:rPr>
                              <w:t>tion du présent décret, réglés par la loi française, tous droits acquis jusqu</w:t>
                            </w:r>
                            <w:r>
                              <w:rPr>
                                <w:rFonts w:ascii="Linux Libertine" w:hAnsi="Linux Libertine"/>
                                <w:sz w:val="21"/>
                                <w:szCs w:val="21"/>
                              </w:rPr>
                              <w:t>’</w:t>
                            </w:r>
                            <w:r w:rsidRPr="002E25F7">
                              <w:rPr>
                                <w:rFonts w:ascii="Linux Libertine" w:hAnsi="Linux Libertine"/>
                                <w:sz w:val="21"/>
                                <w:szCs w:val="21"/>
                              </w:rPr>
                              <w:t>à ce jour restant i</w:t>
                            </w:r>
                            <w:r w:rsidRPr="002E25F7">
                              <w:rPr>
                                <w:rFonts w:ascii="Linux Libertine" w:hAnsi="Linux Libertine"/>
                                <w:sz w:val="21"/>
                                <w:szCs w:val="21"/>
                              </w:rPr>
                              <w:t>n</w:t>
                            </w:r>
                            <w:r w:rsidRPr="002E25F7">
                              <w:rPr>
                                <w:rFonts w:ascii="Linux Libertine" w:hAnsi="Linux Libertine"/>
                                <w:sz w:val="21"/>
                                <w:szCs w:val="21"/>
                              </w:rPr>
                              <w:t>violables. Toute disposition législative, tout sénatus-consulte, décret, règlement ou ordo</w:t>
                            </w:r>
                            <w:r w:rsidRPr="002E25F7">
                              <w:rPr>
                                <w:rFonts w:ascii="Linux Libertine" w:hAnsi="Linux Libertine"/>
                                <w:sz w:val="21"/>
                                <w:szCs w:val="21"/>
                              </w:rPr>
                              <w:t>n</w:t>
                            </w:r>
                            <w:r w:rsidRPr="002E25F7">
                              <w:rPr>
                                <w:rFonts w:ascii="Linux Libertine" w:hAnsi="Linux Libertine"/>
                                <w:sz w:val="21"/>
                                <w:szCs w:val="21"/>
                              </w:rPr>
                              <w:t>nance contraires, sont abolis. »</w:t>
                            </w:r>
                          </w:p>
                          <w:p w:rsidR="004E6EB4" w:rsidRPr="002E25F7" w:rsidRDefault="004E6EB4" w:rsidP="002E25F7">
                            <w:pPr>
                              <w:rPr>
                                <w:rFonts w:ascii="Linux Libertine" w:hAnsi="Linux Libertine"/>
                                <w:sz w:val="21"/>
                                <w:szCs w:val="21"/>
                              </w:rPr>
                            </w:pPr>
                            <w:r w:rsidRPr="002E25F7">
                              <w:rPr>
                                <w:rFonts w:ascii="Linux Libertine" w:hAnsi="Linux Libertine"/>
                                <w:sz w:val="21"/>
                                <w:szCs w:val="21"/>
                              </w:rPr>
                              <w:t>Il est complété par le décret n°</w:t>
                            </w:r>
                            <w:r w:rsidRPr="002E25F7">
                              <w:rPr>
                                <w:rFonts w:ascii="Linux Libertine" w:hAnsi="Linux Libertine"/>
                                <w:sz w:val="21"/>
                                <w:szCs w:val="21"/>
                                <w:vertAlign w:val="subscript"/>
                              </w:rPr>
                              <w:t> </w:t>
                            </w:r>
                            <w:r w:rsidRPr="002E25F7">
                              <w:rPr>
                                <w:rFonts w:ascii="Linux Libertine" w:hAnsi="Linux Libertine"/>
                                <w:sz w:val="21"/>
                                <w:szCs w:val="21"/>
                              </w:rPr>
                              <w:t>137 portant « sur la naturalisation des Indigènes musulmans et des Étrangers résidant en Algérie » : pour ce qui les concerne, la qualité de citoyen français « ne peut être obtenue qu</w:t>
                            </w:r>
                            <w:r>
                              <w:rPr>
                                <w:rFonts w:ascii="Linux Libertine" w:hAnsi="Linux Libertine"/>
                                <w:sz w:val="21"/>
                                <w:szCs w:val="21"/>
                              </w:rPr>
                              <w:t>’</w:t>
                            </w:r>
                            <w:r w:rsidRPr="002E25F7">
                              <w:rPr>
                                <w:rFonts w:ascii="Linux Libertine" w:hAnsi="Linux Libertine"/>
                                <w:sz w:val="21"/>
                                <w:szCs w:val="21"/>
                              </w:rPr>
                              <w:t>à l</w:t>
                            </w:r>
                            <w:r>
                              <w:rPr>
                                <w:rFonts w:ascii="Linux Libertine" w:hAnsi="Linux Libertine"/>
                                <w:sz w:val="21"/>
                                <w:szCs w:val="21"/>
                              </w:rPr>
                              <w:t>’</w:t>
                            </w:r>
                            <w:r w:rsidRPr="002E25F7">
                              <w:rPr>
                                <w:rFonts w:ascii="Linux Libertine" w:hAnsi="Linux Libertine"/>
                                <w:sz w:val="21"/>
                                <w:szCs w:val="21"/>
                              </w:rPr>
                              <w:t>âge de vingt et un ans accomplis » et sur leur demande. En pr</w:t>
                            </w:r>
                            <w:r w:rsidRPr="002E25F7">
                              <w:rPr>
                                <w:rFonts w:ascii="Linux Libertine" w:hAnsi="Linux Libertine"/>
                                <w:sz w:val="21"/>
                                <w:szCs w:val="21"/>
                              </w:rPr>
                              <w:t>a</w:t>
                            </w:r>
                            <w:r w:rsidRPr="002E25F7">
                              <w:rPr>
                                <w:rFonts w:ascii="Linux Libertine" w:hAnsi="Linux Libertine"/>
                                <w:sz w:val="21"/>
                                <w:szCs w:val="21"/>
                              </w:rPr>
                              <w:t>tique, celle-ci n</w:t>
                            </w:r>
                            <w:r>
                              <w:rPr>
                                <w:rFonts w:ascii="Linux Libertine" w:hAnsi="Linux Libertine"/>
                                <w:sz w:val="21"/>
                                <w:szCs w:val="21"/>
                              </w:rPr>
                              <w:t>’</w:t>
                            </w:r>
                            <w:r w:rsidRPr="002E25F7">
                              <w:rPr>
                                <w:rFonts w:ascii="Linux Libertine" w:hAnsi="Linux Libertine"/>
                                <w:sz w:val="21"/>
                                <w:szCs w:val="21"/>
                              </w:rPr>
                              <w:t>est que rarement attribuée aux Indigènes musulmans, qui restent sous le r</w:t>
                            </w:r>
                            <w:r w:rsidRPr="002E25F7">
                              <w:rPr>
                                <w:rFonts w:ascii="Linux Libertine" w:hAnsi="Linux Libertine"/>
                                <w:sz w:val="21"/>
                                <w:szCs w:val="21"/>
                              </w:rPr>
                              <w:t>é</w:t>
                            </w:r>
                            <w:r w:rsidRPr="002E25F7">
                              <w:rPr>
                                <w:rFonts w:ascii="Linux Libertine" w:hAnsi="Linux Libertine"/>
                                <w:sz w:val="21"/>
                                <w:szCs w:val="21"/>
                              </w:rPr>
                              <w:t>gime de l</w:t>
                            </w:r>
                            <w:r>
                              <w:rPr>
                                <w:rFonts w:ascii="Linux Libertine" w:hAnsi="Linux Libertine"/>
                                <w:sz w:val="21"/>
                                <w:szCs w:val="21"/>
                              </w:rPr>
                              <w:t>’</w:t>
                            </w:r>
                            <w:r w:rsidRPr="002E25F7">
                              <w:rPr>
                                <w:rFonts w:ascii="Linux Libertine" w:hAnsi="Linux Libertine"/>
                                <w:sz w:val="21"/>
                                <w:szCs w:val="21"/>
                              </w:rPr>
                              <w:t>Indigénat. D</w:t>
                            </w:r>
                            <w:r>
                              <w:rPr>
                                <w:rFonts w:ascii="Linux Libertine" w:hAnsi="Linux Libertine"/>
                                <w:sz w:val="21"/>
                                <w:szCs w:val="21"/>
                              </w:rPr>
                              <w:t>’</w:t>
                            </w:r>
                            <w:r w:rsidRPr="002E25F7">
                              <w:rPr>
                                <w:rFonts w:ascii="Linux Libertine" w:hAnsi="Linux Libertine"/>
                                <w:sz w:val="21"/>
                                <w:szCs w:val="21"/>
                              </w:rPr>
                              <w:t>où la naissance d</w:t>
                            </w:r>
                            <w:r>
                              <w:rPr>
                                <w:rFonts w:ascii="Linux Libertine" w:hAnsi="Linux Libertine"/>
                                <w:sz w:val="21"/>
                                <w:szCs w:val="21"/>
                              </w:rPr>
                              <w:t>’</w:t>
                            </w:r>
                            <w:r w:rsidRPr="002E25F7">
                              <w:rPr>
                                <w:rFonts w:ascii="Linux Libertine" w:hAnsi="Linux Libertine"/>
                                <w:sz w:val="21"/>
                                <w:szCs w:val="21"/>
                              </w:rPr>
                              <w:t>une certaine animosité à l</w:t>
                            </w:r>
                            <w:r>
                              <w:rPr>
                                <w:rFonts w:ascii="Linux Libertine" w:hAnsi="Linux Libertine"/>
                                <w:sz w:val="21"/>
                                <w:szCs w:val="21"/>
                              </w:rPr>
                              <w:t>’</w:t>
                            </w:r>
                            <w:r w:rsidRPr="002E25F7">
                              <w:rPr>
                                <w:rFonts w:ascii="Linux Libertine" w:hAnsi="Linux Libertine"/>
                                <w:sz w:val="21"/>
                                <w:szCs w:val="21"/>
                              </w:rPr>
                              <w:t>égard des juifs d</w:t>
                            </w:r>
                            <w:r>
                              <w:rPr>
                                <w:rFonts w:ascii="Linux Libertine" w:hAnsi="Linux Libertine"/>
                                <w:sz w:val="21"/>
                                <w:szCs w:val="21"/>
                              </w:rPr>
                              <w:t>’</w:t>
                            </w:r>
                            <w:r w:rsidRPr="002E25F7">
                              <w:rPr>
                                <w:rFonts w:ascii="Linux Libertine" w:hAnsi="Linux Libertine"/>
                                <w:sz w:val="21"/>
                                <w:szCs w:val="21"/>
                              </w:rPr>
                              <w:t>Algérie parmi les Algériens.</w:t>
                            </w:r>
                          </w:p>
                          <w:p w:rsidR="004E6EB4" w:rsidRPr="002E25F7" w:rsidRDefault="004E6EB4">
                            <w:pPr>
                              <w:rPr>
                                <w:rFonts w:ascii="Linux Libertine" w:hAnsi="Linux Libertine" w:cs="Linux Libertine"/>
                                <w:sz w:val="21"/>
                                <w:szCs w:val="21"/>
                              </w:rPr>
                            </w:pPr>
                            <w:r w:rsidRPr="002E25F7">
                              <w:rPr>
                                <w:rFonts w:ascii="Linux Libertine" w:hAnsi="Linux Libertine"/>
                                <w:sz w:val="21"/>
                                <w:szCs w:val="21"/>
                              </w:rPr>
                              <w:t>Les décrets n°</w:t>
                            </w:r>
                            <w:r w:rsidRPr="002E25F7">
                              <w:rPr>
                                <w:rFonts w:ascii="Linux Libertine" w:hAnsi="Linux Libertine"/>
                                <w:sz w:val="21"/>
                                <w:szCs w:val="21"/>
                                <w:vertAlign w:val="subscript"/>
                              </w:rPr>
                              <w:t> </w:t>
                            </w:r>
                            <w:r w:rsidRPr="002E25F7">
                              <w:rPr>
                                <w:rFonts w:ascii="Linux Libertine" w:hAnsi="Linux Libertine"/>
                                <w:sz w:val="21"/>
                                <w:szCs w:val="21"/>
                              </w:rPr>
                              <w:t>136 et n°</w:t>
                            </w:r>
                            <w:r w:rsidRPr="002E25F7">
                              <w:rPr>
                                <w:rFonts w:ascii="Linux Libertine" w:hAnsi="Linux Libertine"/>
                                <w:sz w:val="21"/>
                                <w:szCs w:val="21"/>
                                <w:vertAlign w:val="subscript"/>
                              </w:rPr>
                              <w:t> </w:t>
                            </w:r>
                            <w:r w:rsidRPr="002E25F7">
                              <w:rPr>
                                <w:rFonts w:ascii="Linux Libertine" w:hAnsi="Linux Libertine"/>
                                <w:sz w:val="21"/>
                                <w:szCs w:val="21"/>
                              </w:rPr>
                              <w:t>137 sont pris à Tours en Conseil de Gouvernement du Gouvernement de la Défense nationale le 24 octobre 1870 et sont signés d</w:t>
                            </w:r>
                            <w:r>
                              <w:rPr>
                                <w:rFonts w:ascii="Linux Libertine" w:hAnsi="Linux Libertine"/>
                                <w:sz w:val="21"/>
                                <w:szCs w:val="21"/>
                              </w:rPr>
                              <w:t>’</w:t>
                            </w:r>
                            <w:r w:rsidRPr="002E25F7">
                              <w:rPr>
                                <w:rFonts w:ascii="Linux Libertine" w:hAnsi="Linux Libertine"/>
                                <w:sz w:val="21"/>
                                <w:szCs w:val="21"/>
                              </w:rPr>
                              <w:t>Adolphe Crémieux (député de la Drôme et ministre de la Justice), Léon Gambetta (député de la Seine et ministre de l</w:t>
                            </w:r>
                            <w:r>
                              <w:rPr>
                                <w:rFonts w:ascii="Linux Libertine" w:hAnsi="Linux Libertine"/>
                                <w:sz w:val="21"/>
                                <w:szCs w:val="21"/>
                              </w:rPr>
                              <w:t>’</w:t>
                            </w:r>
                            <w:r w:rsidRPr="002E25F7">
                              <w:rPr>
                                <w:rFonts w:ascii="Linux Libertine" w:hAnsi="Linux Libertine"/>
                                <w:sz w:val="21"/>
                                <w:szCs w:val="21"/>
                              </w:rPr>
                              <w:t>Intérieur), Alexandre Glais-Bizoin (député des Côtes-du-Nord) et Léon Fourichon (député de la Dordogne et ministre de la Marine et des Colonies). Ils sont publiés au Bulletin officiel de la ville de Tours le 7 novembre 1870.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4" o:spid="_x0000_s1027" type="#_x0000_t202" style="position:absolute;left:0;text-align:left;margin-left:0;margin-top:0;width:451.35pt;height:22.1pt;z-index:251660288;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" o:allowoverlap="f" filled="f" strokeweight=".5pt">
                <v:textbox style="mso-fit-shape-to-text:t">
                  <w:txbxContent>
                    <w:p w:rsidR="004E6EB4" w:rsidRPr="002E25F7" w:rsidRDefault="004E6EB4" w:rsidP="002E25F7">
                      <w:pPr>
                        <w:rPr>
                          <w:rFonts w:ascii="Linux Libertine" w:hAnsi="Linux Libertine"/>
                          <w:sz w:val="21"/>
                          <w:szCs w:val="21"/>
                        </w:rPr>
                      </w:pPr>
                      <w:r w:rsidRPr="002E25F7">
                        <w:rPr>
                          <w:rFonts w:ascii="Linux Libertine" w:hAnsi="Linux Libertine"/>
                          <w:sz w:val="21"/>
                          <w:szCs w:val="21"/>
                        </w:rPr>
                        <w:t>Le décret Crémieux, signé en fait par Crémieux, Gambetta, Glais-Bizoin et Fourichon, désigne le décret n°</w:t>
                      </w:r>
                      <w:r w:rsidRPr="002E25F7">
                        <w:rPr>
                          <w:rFonts w:ascii="Linux Libertine" w:hAnsi="Linux Libertine"/>
                          <w:sz w:val="21"/>
                          <w:szCs w:val="21"/>
                          <w:vertAlign w:val="subscript"/>
                        </w:rPr>
                        <w:t> </w:t>
                      </w:r>
                      <w:r w:rsidRPr="002E25F7">
                        <w:rPr>
                          <w:rFonts w:ascii="Linux Libertine" w:hAnsi="Linux Libertine"/>
                          <w:sz w:val="21"/>
                          <w:szCs w:val="21"/>
                        </w:rPr>
                        <w:t>136 qui accorde d</w:t>
                      </w:r>
                      <w:r>
                        <w:rPr>
                          <w:rFonts w:ascii="Linux Libertine" w:hAnsi="Linux Libertine"/>
                          <w:sz w:val="21"/>
                          <w:szCs w:val="21"/>
                        </w:rPr>
                        <w:t>’</w:t>
                      </w:r>
                      <w:r w:rsidRPr="002E25F7">
                        <w:rPr>
                          <w:rFonts w:ascii="Linux Libertine" w:hAnsi="Linux Libertine"/>
                          <w:sz w:val="21"/>
                          <w:szCs w:val="21"/>
                        </w:rPr>
                        <w:t>office la citoyenneté française aux 35</w:t>
                      </w:r>
                      <w:r w:rsidRPr="002E25F7">
                        <w:rPr>
                          <w:rFonts w:ascii="Linux Libertine" w:hAnsi="Linux Libertine"/>
                          <w:sz w:val="21"/>
                          <w:szCs w:val="21"/>
                          <w:vertAlign w:val="subscript"/>
                        </w:rPr>
                        <w:t> </w:t>
                      </w:r>
                      <w:r w:rsidRPr="002E25F7">
                        <w:rPr>
                          <w:rFonts w:ascii="Linux Libertine" w:hAnsi="Linux Libertine"/>
                          <w:sz w:val="21"/>
                          <w:szCs w:val="21"/>
                        </w:rPr>
                        <w:t>000 Juifs d</w:t>
                      </w:r>
                      <w:r>
                        <w:rPr>
                          <w:rFonts w:ascii="Linux Libertine" w:hAnsi="Linux Libertine"/>
                          <w:sz w:val="21"/>
                          <w:szCs w:val="21"/>
                        </w:rPr>
                        <w:t>’</w:t>
                      </w:r>
                      <w:r w:rsidRPr="002E25F7">
                        <w:rPr>
                          <w:rFonts w:ascii="Linux Libertine" w:hAnsi="Linux Libertine"/>
                          <w:sz w:val="21"/>
                          <w:szCs w:val="21"/>
                        </w:rPr>
                        <w:t>Algérie, en ces termes : « Les israélites indigènes des départements de l</w:t>
                      </w:r>
                      <w:r>
                        <w:rPr>
                          <w:rFonts w:ascii="Linux Libertine" w:hAnsi="Linux Libertine"/>
                          <w:sz w:val="21"/>
                          <w:szCs w:val="21"/>
                        </w:rPr>
                        <w:t>’</w:t>
                      </w:r>
                      <w:r w:rsidRPr="002E25F7">
                        <w:rPr>
                          <w:rFonts w:ascii="Linux Libertine" w:hAnsi="Linux Libertine"/>
                          <w:sz w:val="21"/>
                          <w:szCs w:val="21"/>
                        </w:rPr>
                        <w:t>Algérie sont déclarés citoyens fra</w:t>
                      </w:r>
                      <w:r w:rsidRPr="002E25F7">
                        <w:rPr>
                          <w:rFonts w:ascii="Linux Libertine" w:hAnsi="Linux Libertine"/>
                          <w:sz w:val="21"/>
                          <w:szCs w:val="21"/>
                        </w:rPr>
                        <w:t>n</w:t>
                      </w:r>
                      <w:r w:rsidRPr="002E25F7">
                        <w:rPr>
                          <w:rFonts w:ascii="Linux Libertine" w:hAnsi="Linux Libertine"/>
                          <w:sz w:val="21"/>
                          <w:szCs w:val="21"/>
                        </w:rPr>
                        <w:t>çais ; en conséquence, leur statut réel et leur statut personnel seront, à compter de la promulg</w:t>
                      </w:r>
                      <w:r w:rsidRPr="002E25F7">
                        <w:rPr>
                          <w:rFonts w:ascii="Linux Libertine" w:hAnsi="Linux Libertine"/>
                          <w:sz w:val="21"/>
                          <w:szCs w:val="21"/>
                        </w:rPr>
                        <w:t>a</w:t>
                      </w:r>
                      <w:r w:rsidRPr="002E25F7">
                        <w:rPr>
                          <w:rFonts w:ascii="Linux Libertine" w:hAnsi="Linux Libertine"/>
                          <w:sz w:val="21"/>
                          <w:szCs w:val="21"/>
                        </w:rPr>
                        <w:t>tion du présent décret, réglés par la loi française, tous droits acquis jusqu</w:t>
                      </w:r>
                      <w:r>
                        <w:rPr>
                          <w:rFonts w:ascii="Linux Libertine" w:hAnsi="Linux Libertine"/>
                          <w:sz w:val="21"/>
                          <w:szCs w:val="21"/>
                        </w:rPr>
                        <w:t>’</w:t>
                      </w:r>
                      <w:r w:rsidRPr="002E25F7">
                        <w:rPr>
                          <w:rFonts w:ascii="Linux Libertine" w:hAnsi="Linux Libertine"/>
                          <w:sz w:val="21"/>
                          <w:szCs w:val="21"/>
                        </w:rPr>
                        <w:t>à ce jour restant i</w:t>
                      </w:r>
                      <w:r w:rsidRPr="002E25F7">
                        <w:rPr>
                          <w:rFonts w:ascii="Linux Libertine" w:hAnsi="Linux Libertine"/>
                          <w:sz w:val="21"/>
                          <w:szCs w:val="21"/>
                        </w:rPr>
                        <w:t>n</w:t>
                      </w:r>
                      <w:r w:rsidRPr="002E25F7">
                        <w:rPr>
                          <w:rFonts w:ascii="Linux Libertine" w:hAnsi="Linux Libertine"/>
                          <w:sz w:val="21"/>
                          <w:szCs w:val="21"/>
                        </w:rPr>
                        <w:t>violables. Toute disposition législative, tout sénatus-consulte, décret, règlement ou ordo</w:t>
                      </w:r>
                      <w:r w:rsidRPr="002E25F7">
                        <w:rPr>
                          <w:rFonts w:ascii="Linux Libertine" w:hAnsi="Linux Libertine"/>
                          <w:sz w:val="21"/>
                          <w:szCs w:val="21"/>
                        </w:rPr>
                        <w:t>n</w:t>
                      </w:r>
                      <w:r w:rsidRPr="002E25F7">
                        <w:rPr>
                          <w:rFonts w:ascii="Linux Libertine" w:hAnsi="Linux Libertine"/>
                          <w:sz w:val="21"/>
                          <w:szCs w:val="21"/>
                        </w:rPr>
                        <w:t>nance contraires, sont abolis. »</w:t>
                      </w:r>
                    </w:p>
                    <w:p w:rsidR="004E6EB4" w:rsidRPr="002E25F7" w:rsidRDefault="004E6EB4" w:rsidP="002E25F7">
                      <w:pPr>
                        <w:rPr>
                          <w:rFonts w:ascii="Linux Libertine" w:hAnsi="Linux Libertine"/>
                          <w:sz w:val="21"/>
                          <w:szCs w:val="21"/>
                        </w:rPr>
                      </w:pPr>
                      <w:r w:rsidRPr="002E25F7">
                        <w:rPr>
                          <w:rFonts w:ascii="Linux Libertine" w:hAnsi="Linux Libertine"/>
                          <w:sz w:val="21"/>
                          <w:szCs w:val="21"/>
                        </w:rPr>
                        <w:t>Il est complété par le décret n°</w:t>
                      </w:r>
                      <w:r w:rsidRPr="002E25F7">
                        <w:rPr>
                          <w:rFonts w:ascii="Linux Libertine" w:hAnsi="Linux Libertine"/>
                          <w:sz w:val="21"/>
                          <w:szCs w:val="21"/>
                          <w:vertAlign w:val="subscript"/>
                        </w:rPr>
                        <w:t> </w:t>
                      </w:r>
                      <w:r w:rsidRPr="002E25F7">
                        <w:rPr>
                          <w:rFonts w:ascii="Linux Libertine" w:hAnsi="Linux Libertine"/>
                          <w:sz w:val="21"/>
                          <w:szCs w:val="21"/>
                        </w:rPr>
                        <w:t>137 portant « sur la naturalisation des Indigènes musulmans et des Étrangers résidant en Algérie » : pour ce qui les concerne, la qualité de citoyen français « ne peut être obtenue qu</w:t>
                      </w:r>
                      <w:r>
                        <w:rPr>
                          <w:rFonts w:ascii="Linux Libertine" w:hAnsi="Linux Libertine"/>
                          <w:sz w:val="21"/>
                          <w:szCs w:val="21"/>
                        </w:rPr>
                        <w:t>’</w:t>
                      </w:r>
                      <w:r w:rsidRPr="002E25F7">
                        <w:rPr>
                          <w:rFonts w:ascii="Linux Libertine" w:hAnsi="Linux Libertine"/>
                          <w:sz w:val="21"/>
                          <w:szCs w:val="21"/>
                        </w:rPr>
                        <w:t>à l</w:t>
                      </w:r>
                      <w:r>
                        <w:rPr>
                          <w:rFonts w:ascii="Linux Libertine" w:hAnsi="Linux Libertine"/>
                          <w:sz w:val="21"/>
                          <w:szCs w:val="21"/>
                        </w:rPr>
                        <w:t>’</w:t>
                      </w:r>
                      <w:r w:rsidRPr="002E25F7">
                        <w:rPr>
                          <w:rFonts w:ascii="Linux Libertine" w:hAnsi="Linux Libertine"/>
                          <w:sz w:val="21"/>
                          <w:szCs w:val="21"/>
                        </w:rPr>
                        <w:t>âge de vingt et un ans accomplis » et sur leur demande. En pr</w:t>
                      </w:r>
                      <w:r w:rsidRPr="002E25F7">
                        <w:rPr>
                          <w:rFonts w:ascii="Linux Libertine" w:hAnsi="Linux Libertine"/>
                          <w:sz w:val="21"/>
                          <w:szCs w:val="21"/>
                        </w:rPr>
                        <w:t>a</w:t>
                      </w:r>
                      <w:r w:rsidRPr="002E25F7">
                        <w:rPr>
                          <w:rFonts w:ascii="Linux Libertine" w:hAnsi="Linux Libertine"/>
                          <w:sz w:val="21"/>
                          <w:szCs w:val="21"/>
                        </w:rPr>
                        <w:t>tique, celle-ci n</w:t>
                      </w:r>
                      <w:r>
                        <w:rPr>
                          <w:rFonts w:ascii="Linux Libertine" w:hAnsi="Linux Libertine"/>
                          <w:sz w:val="21"/>
                          <w:szCs w:val="21"/>
                        </w:rPr>
                        <w:t>’</w:t>
                      </w:r>
                      <w:r w:rsidRPr="002E25F7">
                        <w:rPr>
                          <w:rFonts w:ascii="Linux Libertine" w:hAnsi="Linux Libertine"/>
                          <w:sz w:val="21"/>
                          <w:szCs w:val="21"/>
                        </w:rPr>
                        <w:t>est que rarement attribuée aux Indigènes musulmans, qui restent sous le r</w:t>
                      </w:r>
                      <w:r w:rsidRPr="002E25F7">
                        <w:rPr>
                          <w:rFonts w:ascii="Linux Libertine" w:hAnsi="Linux Libertine"/>
                          <w:sz w:val="21"/>
                          <w:szCs w:val="21"/>
                        </w:rPr>
                        <w:t>é</w:t>
                      </w:r>
                      <w:r w:rsidRPr="002E25F7">
                        <w:rPr>
                          <w:rFonts w:ascii="Linux Libertine" w:hAnsi="Linux Libertine"/>
                          <w:sz w:val="21"/>
                          <w:szCs w:val="21"/>
                        </w:rPr>
                        <w:t>gime de l</w:t>
                      </w:r>
                      <w:r>
                        <w:rPr>
                          <w:rFonts w:ascii="Linux Libertine" w:hAnsi="Linux Libertine"/>
                          <w:sz w:val="21"/>
                          <w:szCs w:val="21"/>
                        </w:rPr>
                        <w:t>’</w:t>
                      </w:r>
                      <w:r w:rsidRPr="002E25F7">
                        <w:rPr>
                          <w:rFonts w:ascii="Linux Libertine" w:hAnsi="Linux Libertine"/>
                          <w:sz w:val="21"/>
                          <w:szCs w:val="21"/>
                        </w:rPr>
                        <w:t>Indigénat. D</w:t>
                      </w:r>
                      <w:r>
                        <w:rPr>
                          <w:rFonts w:ascii="Linux Libertine" w:hAnsi="Linux Libertine"/>
                          <w:sz w:val="21"/>
                          <w:szCs w:val="21"/>
                        </w:rPr>
                        <w:t>’</w:t>
                      </w:r>
                      <w:r w:rsidRPr="002E25F7">
                        <w:rPr>
                          <w:rFonts w:ascii="Linux Libertine" w:hAnsi="Linux Libertine"/>
                          <w:sz w:val="21"/>
                          <w:szCs w:val="21"/>
                        </w:rPr>
                        <w:t>où la naissance d</w:t>
                      </w:r>
                      <w:r>
                        <w:rPr>
                          <w:rFonts w:ascii="Linux Libertine" w:hAnsi="Linux Libertine"/>
                          <w:sz w:val="21"/>
                          <w:szCs w:val="21"/>
                        </w:rPr>
                        <w:t>’</w:t>
                      </w:r>
                      <w:r w:rsidRPr="002E25F7">
                        <w:rPr>
                          <w:rFonts w:ascii="Linux Libertine" w:hAnsi="Linux Libertine"/>
                          <w:sz w:val="21"/>
                          <w:szCs w:val="21"/>
                        </w:rPr>
                        <w:t>une certaine animosité à l</w:t>
                      </w:r>
                      <w:r>
                        <w:rPr>
                          <w:rFonts w:ascii="Linux Libertine" w:hAnsi="Linux Libertine"/>
                          <w:sz w:val="21"/>
                          <w:szCs w:val="21"/>
                        </w:rPr>
                        <w:t>’</w:t>
                      </w:r>
                      <w:r w:rsidRPr="002E25F7">
                        <w:rPr>
                          <w:rFonts w:ascii="Linux Libertine" w:hAnsi="Linux Libertine"/>
                          <w:sz w:val="21"/>
                          <w:szCs w:val="21"/>
                        </w:rPr>
                        <w:t>égard des juifs d</w:t>
                      </w:r>
                      <w:r>
                        <w:rPr>
                          <w:rFonts w:ascii="Linux Libertine" w:hAnsi="Linux Libertine"/>
                          <w:sz w:val="21"/>
                          <w:szCs w:val="21"/>
                        </w:rPr>
                        <w:t>’</w:t>
                      </w:r>
                      <w:r w:rsidRPr="002E25F7">
                        <w:rPr>
                          <w:rFonts w:ascii="Linux Libertine" w:hAnsi="Linux Libertine"/>
                          <w:sz w:val="21"/>
                          <w:szCs w:val="21"/>
                        </w:rPr>
                        <w:t>Algérie parmi les Algériens.</w:t>
                      </w:r>
                    </w:p>
                    <w:p w:rsidR="004E6EB4" w:rsidRPr="002E25F7" w:rsidRDefault="004E6EB4">
                      <w:pPr>
                        <w:rPr>
                          <w:rFonts w:ascii="Linux Libertine" w:hAnsi="Linux Libertine" w:cs="Linux Libertine"/>
                          <w:sz w:val="21"/>
                          <w:szCs w:val="21"/>
                        </w:rPr>
                      </w:pPr>
                      <w:r w:rsidRPr="002E25F7">
                        <w:rPr>
                          <w:rFonts w:ascii="Linux Libertine" w:hAnsi="Linux Libertine"/>
                          <w:sz w:val="21"/>
                          <w:szCs w:val="21"/>
                        </w:rPr>
                        <w:t>Les décrets n°</w:t>
                      </w:r>
                      <w:r w:rsidRPr="002E25F7">
                        <w:rPr>
                          <w:rFonts w:ascii="Linux Libertine" w:hAnsi="Linux Libertine"/>
                          <w:sz w:val="21"/>
                          <w:szCs w:val="21"/>
                          <w:vertAlign w:val="subscript"/>
                        </w:rPr>
                        <w:t> </w:t>
                      </w:r>
                      <w:r w:rsidRPr="002E25F7">
                        <w:rPr>
                          <w:rFonts w:ascii="Linux Libertine" w:hAnsi="Linux Libertine"/>
                          <w:sz w:val="21"/>
                          <w:szCs w:val="21"/>
                        </w:rPr>
                        <w:t>136 et n°</w:t>
                      </w:r>
                      <w:r w:rsidRPr="002E25F7">
                        <w:rPr>
                          <w:rFonts w:ascii="Linux Libertine" w:hAnsi="Linux Libertine"/>
                          <w:sz w:val="21"/>
                          <w:szCs w:val="21"/>
                          <w:vertAlign w:val="subscript"/>
                        </w:rPr>
                        <w:t> </w:t>
                      </w:r>
                      <w:r w:rsidRPr="002E25F7">
                        <w:rPr>
                          <w:rFonts w:ascii="Linux Libertine" w:hAnsi="Linux Libertine"/>
                          <w:sz w:val="21"/>
                          <w:szCs w:val="21"/>
                        </w:rPr>
                        <w:t>137 sont pris à Tours en Conseil de Gouvernement du Gouvernement de la Défense nationale le 24 octobre 1870 et sont signés d</w:t>
                      </w:r>
                      <w:r>
                        <w:rPr>
                          <w:rFonts w:ascii="Linux Libertine" w:hAnsi="Linux Libertine"/>
                          <w:sz w:val="21"/>
                          <w:szCs w:val="21"/>
                        </w:rPr>
                        <w:t>’</w:t>
                      </w:r>
                      <w:r w:rsidRPr="002E25F7">
                        <w:rPr>
                          <w:rFonts w:ascii="Linux Libertine" w:hAnsi="Linux Libertine"/>
                          <w:sz w:val="21"/>
                          <w:szCs w:val="21"/>
                        </w:rPr>
                        <w:t>Adolphe Crémieux (député de la Drôme et ministre de la Justice), Léon Gambetta (député de la Seine et ministre de l</w:t>
                      </w:r>
                      <w:r>
                        <w:rPr>
                          <w:rFonts w:ascii="Linux Libertine" w:hAnsi="Linux Libertine"/>
                          <w:sz w:val="21"/>
                          <w:szCs w:val="21"/>
                        </w:rPr>
                        <w:t>’</w:t>
                      </w:r>
                      <w:r w:rsidRPr="002E25F7">
                        <w:rPr>
                          <w:rFonts w:ascii="Linux Libertine" w:hAnsi="Linux Libertine"/>
                          <w:sz w:val="21"/>
                          <w:szCs w:val="21"/>
                        </w:rPr>
                        <w:t>Intérieur), Alexandre Glais-Bizoin (député des Côtes-du-Nord) et Léon Fourichon (député de la Dordogne et ministre de la Marine et des Colonies). Ils sont publiés au Bulletin officiel de la ville de Tours le 7 novembre 1870.</w:t>
                      </w:r>
                    </w:p>
                  </w:txbxContent>
                </v:textbox>
                <w10:wrap type="topAndBottom" anchorx="margin" anchory="margin"/>
              </v:shape>
            </w:pict>
          </mc:Fallback>
        </mc:AlternateContent>
      </w:r>
      <w:r w:rsidR="00F727BD" w:rsidRPr="006E4902">
        <w:rPr>
          <w:rFonts w:ascii="Linux Libertine" w:hAnsi="Linux Libertine"/>
          <w:szCs w:val="21"/>
        </w:rPr>
        <w:t>Nous allons terminer sur la formation des ligues d</w:t>
      </w:r>
      <w:r w:rsidR="00D3108E">
        <w:rPr>
          <w:rFonts w:ascii="Linux Libertine" w:hAnsi="Linux Libertine"/>
          <w:szCs w:val="21"/>
        </w:rPr>
        <w:t>’</w:t>
      </w:r>
      <w:r w:rsidR="00F727BD" w:rsidRPr="006E4902">
        <w:rPr>
          <w:rFonts w:ascii="Linux Libertine" w:hAnsi="Linux Libertine"/>
          <w:szCs w:val="21"/>
        </w:rPr>
        <w:t>extrême-droite en parlant de celle qui fera parler d</w:t>
      </w:r>
      <w:r w:rsidR="00D3108E">
        <w:rPr>
          <w:rFonts w:ascii="Linux Libertine" w:hAnsi="Linux Libertine"/>
          <w:szCs w:val="21"/>
        </w:rPr>
        <w:t>’</w:t>
      </w:r>
      <w:r w:rsidR="00F727BD" w:rsidRPr="006E4902">
        <w:rPr>
          <w:rFonts w:ascii="Linux Libertine" w:hAnsi="Linux Libertine"/>
          <w:szCs w:val="21"/>
        </w:rPr>
        <w:t>elle dans les années vingt. C</w:t>
      </w:r>
      <w:r w:rsidR="00D3108E">
        <w:rPr>
          <w:rFonts w:ascii="Linux Libertine" w:hAnsi="Linux Libertine"/>
          <w:szCs w:val="21"/>
        </w:rPr>
        <w:t>’</w:t>
      </w:r>
      <w:r w:rsidR="00F727BD" w:rsidRPr="006E4902">
        <w:rPr>
          <w:rFonts w:ascii="Linux Libertine" w:hAnsi="Linux Libertine"/>
          <w:szCs w:val="21"/>
        </w:rPr>
        <w:t xml:space="preserve">est un mouvement nouveau </w:t>
      </w:r>
      <w:r w:rsidR="00ED1049" w:rsidRPr="006E4902">
        <w:rPr>
          <w:rFonts w:ascii="Linux Libertine" w:hAnsi="Linux Libertine"/>
          <w:szCs w:val="21"/>
        </w:rPr>
        <w:t>qui apparaît en 1898 et qui s</w:t>
      </w:r>
      <w:r w:rsidR="00D3108E">
        <w:rPr>
          <w:rFonts w:ascii="Linux Libertine" w:hAnsi="Linux Libertine"/>
          <w:szCs w:val="21"/>
        </w:rPr>
        <w:t>’</w:t>
      </w:r>
      <w:r w:rsidR="00ED1049" w:rsidRPr="006E4902">
        <w:rPr>
          <w:rFonts w:ascii="Linux Libertine" w:hAnsi="Linux Libertine"/>
          <w:szCs w:val="21"/>
        </w:rPr>
        <w:t>appelle L</w:t>
      </w:r>
      <w:r w:rsidR="00D3108E">
        <w:rPr>
          <w:rFonts w:ascii="Linux Libertine" w:hAnsi="Linux Libertine"/>
          <w:szCs w:val="21"/>
        </w:rPr>
        <w:t>’</w:t>
      </w:r>
      <w:r w:rsidR="00ED1049" w:rsidRPr="006E4902">
        <w:rPr>
          <w:rFonts w:ascii="Linux Libertine" w:hAnsi="Linux Libertine"/>
          <w:szCs w:val="21"/>
        </w:rPr>
        <w:t>Action Française (</w:t>
      </w:r>
      <w:r w:rsidR="005A50A2" w:rsidRPr="006E4902">
        <w:rPr>
          <w:rFonts w:ascii="Linux Libertine" w:hAnsi="Linux Libertine"/>
          <w:szCs w:val="21"/>
        </w:rPr>
        <w:t>fondée par Henri Vaugeois et Maurice Pujo).</w:t>
      </w:r>
      <w:r w:rsidR="00FA62B1" w:rsidRPr="006E4902">
        <w:rPr>
          <w:rFonts w:ascii="Linux Libertine" w:hAnsi="Linux Libertine"/>
          <w:szCs w:val="21"/>
        </w:rPr>
        <w:t xml:space="preserve"> C</w:t>
      </w:r>
      <w:r w:rsidR="00D3108E">
        <w:rPr>
          <w:rFonts w:ascii="Linux Libertine" w:hAnsi="Linux Libertine"/>
          <w:szCs w:val="21"/>
        </w:rPr>
        <w:t>’</w:t>
      </w:r>
      <w:r w:rsidR="00FA62B1" w:rsidRPr="006E4902">
        <w:rPr>
          <w:rFonts w:ascii="Linux Libertine" w:hAnsi="Linux Libertine"/>
          <w:szCs w:val="21"/>
        </w:rPr>
        <w:t>est l</w:t>
      </w:r>
      <w:r w:rsidR="00D3108E">
        <w:rPr>
          <w:rFonts w:ascii="Linux Libertine" w:hAnsi="Linux Libertine"/>
          <w:szCs w:val="21"/>
        </w:rPr>
        <w:t>’</w:t>
      </w:r>
      <w:r w:rsidR="00FA62B1" w:rsidRPr="006E4902">
        <w:rPr>
          <w:rFonts w:ascii="Linux Libertine" w:hAnsi="Linux Libertine"/>
          <w:szCs w:val="21"/>
        </w:rPr>
        <w:t>idéologue de ce mouvement d</w:t>
      </w:r>
      <w:r w:rsidR="00D3108E">
        <w:rPr>
          <w:rFonts w:ascii="Linux Libertine" w:hAnsi="Linux Libertine"/>
          <w:szCs w:val="21"/>
        </w:rPr>
        <w:t>’</w:t>
      </w:r>
      <w:r w:rsidR="00FA62B1" w:rsidRPr="006E4902">
        <w:rPr>
          <w:rFonts w:ascii="Linux Libertine" w:hAnsi="Linux Libertine"/>
          <w:szCs w:val="21"/>
        </w:rPr>
        <w:t>extrême-droite qui est passé à la postérité plus que ses deux fondateurs ; il s</w:t>
      </w:r>
      <w:r w:rsidR="00D3108E">
        <w:rPr>
          <w:rFonts w:ascii="Linux Libertine" w:hAnsi="Linux Libertine"/>
          <w:szCs w:val="21"/>
        </w:rPr>
        <w:t>’</w:t>
      </w:r>
      <w:r w:rsidR="00FA62B1" w:rsidRPr="006E4902">
        <w:rPr>
          <w:rFonts w:ascii="Linux Libertine" w:hAnsi="Linux Libertine"/>
          <w:szCs w:val="21"/>
        </w:rPr>
        <w:t xml:space="preserve">agit de </w:t>
      </w:r>
      <w:r w:rsidR="00961D39" w:rsidRPr="006E4902">
        <w:rPr>
          <w:rFonts w:ascii="Linux Libertine" w:hAnsi="Linux Libertine"/>
          <w:szCs w:val="21"/>
        </w:rPr>
        <w:t xml:space="preserve">Charles Maurras </w:t>
      </w:r>
      <w:r w:rsidR="004F1CE8" w:rsidRPr="006E4902">
        <w:rPr>
          <w:rFonts w:ascii="Linux Libertine" w:hAnsi="Linux Libertine"/>
          <w:szCs w:val="21"/>
        </w:rPr>
        <w:t>[</w:t>
      </w:r>
      <w:r w:rsidR="007F01F1" w:rsidRPr="006E4902">
        <w:rPr>
          <w:rFonts w:ascii="Linux Libertine" w:hAnsi="Linux Libertine"/>
          <w:szCs w:val="21"/>
        </w:rPr>
        <w:t>1868-1952]</w:t>
      </w:r>
      <w:r w:rsidR="0021653B" w:rsidRPr="006E4902">
        <w:rPr>
          <w:rFonts w:ascii="Linux Libertine" w:hAnsi="Linux Libertine"/>
          <w:szCs w:val="21"/>
        </w:rPr>
        <w:t xml:space="preserve">, </w:t>
      </w:r>
      <w:r w:rsidR="0021653B" w:rsidRPr="006E4902">
        <w:rPr>
          <w:rFonts w:ascii="Linux Libertine" w:hAnsi="Linux Libertine"/>
          <w:spacing w:val="10"/>
          <w:szCs w:val="21"/>
        </w:rPr>
        <w:t>“</w:t>
      </w:r>
      <w:r w:rsidR="0021653B" w:rsidRPr="006E4902">
        <w:rPr>
          <w:rFonts w:ascii="Linux Libertine" w:hAnsi="Linux Libertine"/>
          <w:szCs w:val="21"/>
        </w:rPr>
        <w:t>patriote intégra</w:t>
      </w:r>
      <w:r w:rsidR="0021653B" w:rsidRPr="006E4902">
        <w:rPr>
          <w:rFonts w:ascii="Linux Libertine" w:hAnsi="Linux Libertine"/>
          <w:spacing w:val="10"/>
          <w:szCs w:val="21"/>
        </w:rPr>
        <w:t>l</w:t>
      </w:r>
      <w:r w:rsidR="0021653B" w:rsidRPr="006E4902">
        <w:rPr>
          <w:rFonts w:ascii="Linux Libertine" w:hAnsi="Linux Libertine"/>
          <w:szCs w:val="21"/>
        </w:rPr>
        <w:t>” qui prône le nation</w:t>
      </w:r>
      <w:r w:rsidR="0021653B" w:rsidRPr="006E4902">
        <w:rPr>
          <w:rFonts w:ascii="Linux Libertine" w:hAnsi="Linux Libertine"/>
          <w:szCs w:val="21"/>
        </w:rPr>
        <w:t>a</w:t>
      </w:r>
      <w:r w:rsidR="0021653B" w:rsidRPr="006E4902">
        <w:rPr>
          <w:rFonts w:ascii="Linux Libertine" w:hAnsi="Linux Libertine"/>
          <w:szCs w:val="21"/>
        </w:rPr>
        <w:t>lisme</w:t>
      </w:r>
      <w:r w:rsidR="00B16482" w:rsidRPr="006E4902">
        <w:rPr>
          <w:rFonts w:ascii="Linux Libertine" w:hAnsi="Linux Libertine"/>
          <w:szCs w:val="21"/>
        </w:rPr>
        <w:t xml:space="preserve"> intégral, c</w:t>
      </w:r>
      <w:r w:rsidR="00D3108E">
        <w:rPr>
          <w:rFonts w:ascii="Linux Libertine" w:hAnsi="Linux Libertine"/>
          <w:szCs w:val="21"/>
        </w:rPr>
        <w:t>’</w:t>
      </w:r>
      <w:r w:rsidR="00B16482" w:rsidRPr="006E4902">
        <w:rPr>
          <w:rFonts w:ascii="Linux Libertine" w:hAnsi="Linux Libertine"/>
          <w:szCs w:val="21"/>
        </w:rPr>
        <w:t>est-à-dire la monarchie</w:t>
      </w:r>
      <w:r w:rsidR="004B0CAE" w:rsidRPr="006E4902">
        <w:rPr>
          <w:rFonts w:ascii="Linux Libertine" w:hAnsi="Linux Libertine"/>
          <w:szCs w:val="21"/>
        </w:rPr>
        <w:t xml:space="preserve"> (seul régime acceptable par la tradition française)</w:t>
      </w:r>
      <w:r w:rsidR="00B16482" w:rsidRPr="006E4902">
        <w:rPr>
          <w:rFonts w:ascii="Linux Libertine" w:hAnsi="Linux Libertine"/>
          <w:szCs w:val="21"/>
        </w:rPr>
        <w:t>, le cléricalisme</w:t>
      </w:r>
      <w:r w:rsidR="004B0CAE" w:rsidRPr="006E4902">
        <w:rPr>
          <w:rFonts w:ascii="Linux Libertine" w:hAnsi="Linux Libertine"/>
          <w:szCs w:val="21"/>
        </w:rPr>
        <w:t xml:space="preserve"> (l</w:t>
      </w:r>
      <w:r w:rsidR="00D3108E">
        <w:rPr>
          <w:rFonts w:ascii="Linux Libertine" w:hAnsi="Linux Libertine"/>
          <w:szCs w:val="21"/>
        </w:rPr>
        <w:t>’</w:t>
      </w:r>
      <w:r w:rsidR="004B0CAE" w:rsidRPr="006E4902">
        <w:rPr>
          <w:rFonts w:ascii="Linux Libertine" w:hAnsi="Linux Libertine"/>
          <w:szCs w:val="21"/>
        </w:rPr>
        <w:t xml:space="preserve">alliance du trône et </w:t>
      </w:r>
      <w:r w:rsidR="00724CB4" w:rsidRPr="006E4902">
        <w:rPr>
          <w:rFonts w:ascii="Linux Libertine" w:hAnsi="Linux Libertine"/>
          <w:szCs w:val="21"/>
        </w:rPr>
        <w:t>de l</w:t>
      </w:r>
      <w:r w:rsidR="00D3108E">
        <w:rPr>
          <w:rFonts w:ascii="Linux Libertine" w:hAnsi="Linux Libertine"/>
          <w:szCs w:val="21"/>
        </w:rPr>
        <w:t>’</w:t>
      </w:r>
      <w:r w:rsidR="00724CB4" w:rsidRPr="006E4902">
        <w:rPr>
          <w:rFonts w:ascii="Linux Libertine" w:hAnsi="Linux Libertine"/>
          <w:szCs w:val="21"/>
        </w:rPr>
        <w:t>autel)</w:t>
      </w:r>
      <w:r w:rsidR="00B16482" w:rsidRPr="006E4902">
        <w:rPr>
          <w:rFonts w:ascii="Linux Libertine" w:hAnsi="Linux Libertine"/>
          <w:szCs w:val="21"/>
        </w:rPr>
        <w:t xml:space="preserve"> et l</w:t>
      </w:r>
      <w:r w:rsidR="00D3108E">
        <w:rPr>
          <w:rFonts w:ascii="Linux Libertine" w:hAnsi="Linux Libertine"/>
          <w:szCs w:val="21"/>
        </w:rPr>
        <w:t>’</w:t>
      </w:r>
      <w:r w:rsidR="00B16482" w:rsidRPr="006E4902">
        <w:rPr>
          <w:rFonts w:ascii="Linux Libertine" w:hAnsi="Linux Libertine"/>
          <w:szCs w:val="21"/>
        </w:rPr>
        <w:t>antiparlementarisme</w:t>
      </w:r>
      <w:r w:rsidR="00CF59AA" w:rsidRPr="006E4902">
        <w:rPr>
          <w:rFonts w:ascii="Linux Libertine" w:hAnsi="Linux Libertine"/>
          <w:szCs w:val="21"/>
        </w:rPr>
        <w:t>.</w:t>
      </w:r>
      <w:r w:rsidR="00F660D3" w:rsidRPr="006E4902">
        <w:rPr>
          <w:rFonts w:ascii="Linux Libertine" w:hAnsi="Linux Libertine"/>
          <w:szCs w:val="21"/>
        </w:rPr>
        <w:t xml:space="preserve"> </w:t>
      </w:r>
      <w:r w:rsidR="00CF59AA" w:rsidRPr="006E4902">
        <w:rPr>
          <w:rFonts w:ascii="Linux Libertine" w:hAnsi="Linux Libertine"/>
          <w:szCs w:val="21"/>
        </w:rPr>
        <w:t xml:space="preserve">Dans tous ces milieux, </w:t>
      </w:r>
      <w:r w:rsidR="00F660D3" w:rsidRPr="006E4902">
        <w:rPr>
          <w:rFonts w:ascii="Linux Libertine" w:hAnsi="Linux Libertine"/>
          <w:szCs w:val="21"/>
        </w:rPr>
        <w:t xml:space="preserve">il faut abattre </w:t>
      </w:r>
      <w:r w:rsidR="00CF59AA" w:rsidRPr="006E4902">
        <w:rPr>
          <w:rFonts w:ascii="Linux Libertine" w:hAnsi="Linux Libertine"/>
          <w:szCs w:val="21"/>
        </w:rPr>
        <w:t>la République parleme</w:t>
      </w:r>
      <w:r w:rsidR="00CF59AA" w:rsidRPr="006E4902">
        <w:rPr>
          <w:rFonts w:ascii="Linux Libertine" w:hAnsi="Linux Libertine"/>
          <w:szCs w:val="21"/>
        </w:rPr>
        <w:t>n</w:t>
      </w:r>
      <w:r w:rsidR="00CF59AA" w:rsidRPr="006E4902">
        <w:rPr>
          <w:rFonts w:ascii="Linux Libertine" w:hAnsi="Linux Libertine"/>
          <w:szCs w:val="21"/>
        </w:rPr>
        <w:t>taire</w:t>
      </w:r>
      <w:r w:rsidR="00F660D3" w:rsidRPr="006E4902">
        <w:rPr>
          <w:rFonts w:ascii="Linux Libertine" w:hAnsi="Linux Libertine"/>
          <w:szCs w:val="21"/>
        </w:rPr>
        <w:t xml:space="preserve"> surnommée à l</w:t>
      </w:r>
      <w:r w:rsidR="00D3108E">
        <w:rPr>
          <w:rFonts w:ascii="Linux Libertine" w:hAnsi="Linux Libertine"/>
          <w:szCs w:val="21"/>
        </w:rPr>
        <w:t>’</w:t>
      </w:r>
      <w:r w:rsidR="00CF59AA" w:rsidRPr="006E4902">
        <w:rPr>
          <w:rFonts w:ascii="Linux Libertine" w:hAnsi="Linux Libertine"/>
          <w:szCs w:val="21"/>
        </w:rPr>
        <w:t>époque « La Gueuse »</w:t>
      </w:r>
      <w:r w:rsidR="00BC7FBD" w:rsidRPr="006E4902">
        <w:rPr>
          <w:rFonts w:ascii="Linux Libertine" w:hAnsi="Linux Libertine"/>
          <w:szCs w:val="21"/>
        </w:rPr>
        <w:t> ; en référence à Marianne, représentée dans les jou</w:t>
      </w:r>
      <w:r w:rsidR="00BC7FBD" w:rsidRPr="006E4902">
        <w:rPr>
          <w:rFonts w:ascii="Linux Libertine" w:hAnsi="Linux Libertine"/>
          <w:szCs w:val="21"/>
        </w:rPr>
        <w:t>r</w:t>
      </w:r>
      <w:r w:rsidR="00BC7FBD" w:rsidRPr="006E4902">
        <w:rPr>
          <w:rFonts w:ascii="Linux Libertine" w:hAnsi="Linux Libertine"/>
          <w:szCs w:val="21"/>
        </w:rPr>
        <w:t>naux antidreyfusards comme la femme du peuple, nez rouge, robe rapiécée</w:t>
      </w:r>
      <w:r w:rsidR="00326A0B" w:rsidRPr="006E4902">
        <w:rPr>
          <w:rFonts w:ascii="Linux Libertine" w:hAnsi="Linux Libertine"/>
          <w:szCs w:val="21"/>
        </w:rPr>
        <w:t xml:space="preserve"> et en lambeaux.</w:t>
      </w:r>
    </w:p>
    <w:p w:rsidR="008B2D91" w:rsidRPr="006E4902" w:rsidRDefault="006C0B26" w:rsidP="00996BED">
      <w:pPr>
        <w:ind w:firstLine="425"/>
        <w:rPr>
          <w:rFonts w:ascii="Linux Libertine" w:hAnsi="Linux Libertine"/>
          <w:szCs w:val="21"/>
        </w:rPr>
      </w:pPr>
      <w:r w:rsidRPr="006E4902">
        <w:rPr>
          <w:rFonts w:ascii="Linux Libertine" w:hAnsi="Linux Libertine"/>
          <w:szCs w:val="21"/>
        </w:rPr>
        <w:t>Faisons remarquer pour conclure sur les ligues que la Ligue des Droits de l</w:t>
      </w:r>
      <w:r w:rsidR="00D3108E">
        <w:rPr>
          <w:rFonts w:ascii="Linux Libertine" w:hAnsi="Linux Libertine"/>
          <w:szCs w:val="21"/>
        </w:rPr>
        <w:t>’</w:t>
      </w:r>
      <w:r w:rsidRPr="006E4902">
        <w:rPr>
          <w:rFonts w:ascii="Linux Libertine" w:hAnsi="Linux Libertine"/>
          <w:szCs w:val="21"/>
        </w:rPr>
        <w:t xml:space="preserve">Homme </w:t>
      </w:r>
      <w:r w:rsidR="00D47D21" w:rsidRPr="006E4902">
        <w:rPr>
          <w:rFonts w:ascii="Linux Libertine" w:hAnsi="Linux Libertine"/>
          <w:szCs w:val="21"/>
        </w:rPr>
        <w:t>n</w:t>
      </w:r>
      <w:r w:rsidR="00D3108E">
        <w:rPr>
          <w:rFonts w:ascii="Linux Libertine" w:hAnsi="Linux Libertine"/>
          <w:szCs w:val="21"/>
        </w:rPr>
        <w:t>’</w:t>
      </w:r>
      <w:r w:rsidR="00D47D21" w:rsidRPr="006E4902">
        <w:rPr>
          <w:rFonts w:ascii="Linux Libertine" w:hAnsi="Linux Libertine"/>
          <w:szCs w:val="21"/>
        </w:rPr>
        <w:t>est a</w:t>
      </w:r>
      <w:r w:rsidR="00D47D21" w:rsidRPr="006E4902">
        <w:rPr>
          <w:rFonts w:ascii="Linux Libertine" w:hAnsi="Linux Libertine"/>
          <w:szCs w:val="21"/>
        </w:rPr>
        <w:t>u</w:t>
      </w:r>
      <w:r w:rsidR="00D47D21" w:rsidRPr="006E4902">
        <w:rPr>
          <w:rFonts w:ascii="Linux Libertine" w:hAnsi="Linux Libertine"/>
          <w:szCs w:val="21"/>
        </w:rPr>
        <w:t>cune</w:t>
      </w:r>
      <w:r w:rsidR="00EB3838">
        <w:rPr>
          <w:rFonts w:ascii="Linux Libertine" w:hAnsi="Linux Libertine"/>
          <w:szCs w:val="21"/>
        </w:rPr>
        <w:t>ment</w:t>
      </w:r>
      <w:r w:rsidR="00D47D21" w:rsidRPr="006E4902">
        <w:rPr>
          <w:rFonts w:ascii="Linux Libertine" w:hAnsi="Linux Libertine"/>
          <w:szCs w:val="21"/>
        </w:rPr>
        <w:t xml:space="preserve"> d</w:t>
      </w:r>
      <w:r w:rsidR="00D3108E">
        <w:rPr>
          <w:rFonts w:ascii="Linux Libertine" w:hAnsi="Linux Libertine"/>
          <w:szCs w:val="21"/>
        </w:rPr>
        <w:t>’</w:t>
      </w:r>
      <w:r w:rsidR="00D47D21" w:rsidRPr="006E4902">
        <w:rPr>
          <w:rFonts w:ascii="Linux Libertine" w:hAnsi="Linux Libertine"/>
          <w:szCs w:val="21"/>
        </w:rPr>
        <w:t>extrême-droite et ne prône ni n</w:t>
      </w:r>
      <w:r w:rsidR="00D3108E">
        <w:rPr>
          <w:rFonts w:ascii="Linux Libertine" w:hAnsi="Linux Libertine"/>
          <w:szCs w:val="21"/>
        </w:rPr>
        <w:t>’</w:t>
      </w:r>
      <w:r w:rsidR="00D47D21" w:rsidRPr="006E4902">
        <w:rPr>
          <w:rFonts w:ascii="Linux Libertine" w:hAnsi="Linux Libertine"/>
          <w:szCs w:val="21"/>
        </w:rPr>
        <w:t>exerce en aucun cas une quelconque forme de vi</w:t>
      </w:r>
      <w:r w:rsidR="00D47D21" w:rsidRPr="006E4902">
        <w:rPr>
          <w:rFonts w:ascii="Linux Libertine" w:hAnsi="Linux Libertine"/>
          <w:szCs w:val="21"/>
        </w:rPr>
        <w:t>o</w:t>
      </w:r>
      <w:r w:rsidR="00D47D21" w:rsidRPr="006E4902">
        <w:rPr>
          <w:rFonts w:ascii="Linux Libertine" w:hAnsi="Linux Libertine"/>
          <w:szCs w:val="21"/>
        </w:rPr>
        <w:t>lence.</w:t>
      </w:r>
      <w:r w:rsidR="00996BED" w:rsidRPr="006E4902">
        <w:rPr>
          <w:rFonts w:ascii="Linux Libertine" w:hAnsi="Linux Libertine"/>
          <w:szCs w:val="21"/>
        </w:rPr>
        <w:t xml:space="preserve"> </w:t>
      </w:r>
      <w:r w:rsidR="008B2D91" w:rsidRPr="006E4902">
        <w:rPr>
          <w:rFonts w:ascii="Linux Libertine" w:hAnsi="Linux Libertine"/>
          <w:szCs w:val="21"/>
        </w:rPr>
        <w:t>Nous allons à présent voir comment l</w:t>
      </w:r>
      <w:r w:rsidR="00D3108E">
        <w:rPr>
          <w:rFonts w:ascii="Linux Libertine" w:hAnsi="Linux Libertine"/>
          <w:szCs w:val="21"/>
        </w:rPr>
        <w:t>’</w:t>
      </w:r>
      <w:r w:rsidR="008B2D91" w:rsidRPr="006E4902">
        <w:rPr>
          <w:rFonts w:ascii="Linux Libertine" w:hAnsi="Linux Libertine"/>
          <w:szCs w:val="21"/>
        </w:rPr>
        <w:t>affaire va se résoudre.</w:t>
      </w:r>
    </w:p>
    <w:p w:rsidR="00542A6E" w:rsidRPr="00E9552B" w:rsidRDefault="008B2D91" w:rsidP="00A904FB">
      <w:pPr>
        <w:pStyle w:val="Titre4"/>
      </w:pPr>
      <w:bookmarkStart w:id="39" w:name="_Ref278089146"/>
      <w:r w:rsidRPr="00E9552B">
        <w:t>Le sursaut républicain</w:t>
      </w:r>
      <w:bookmarkEnd w:id="39"/>
    </w:p>
    <w:p w:rsidR="00182BDA" w:rsidRPr="006E4902" w:rsidRDefault="00C40CB9" w:rsidP="00996BED">
      <w:pPr>
        <w:ind w:firstLine="425"/>
        <w:rPr>
          <w:rFonts w:ascii="Linux Libertine" w:hAnsi="Linux Libertine"/>
          <w:szCs w:val="21"/>
        </w:rPr>
      </w:pPr>
      <w:r w:rsidRPr="006E4902">
        <w:rPr>
          <w:rFonts w:ascii="Linux Libertine" w:hAnsi="Linux Libertine"/>
          <w:szCs w:val="21"/>
        </w:rPr>
        <w:t>Pourquoi dit-on de l</w:t>
      </w:r>
      <w:r w:rsidR="00D3108E">
        <w:rPr>
          <w:rFonts w:ascii="Linux Libertine" w:hAnsi="Linux Libertine"/>
          <w:szCs w:val="21"/>
        </w:rPr>
        <w:t>’</w:t>
      </w:r>
      <w:r w:rsidRPr="006E4902">
        <w:rPr>
          <w:rFonts w:ascii="Linux Libertine" w:hAnsi="Linux Libertine"/>
          <w:szCs w:val="21"/>
        </w:rPr>
        <w:t>Affaire Dreyfus qu</w:t>
      </w:r>
      <w:r w:rsidR="00D3108E">
        <w:rPr>
          <w:rFonts w:ascii="Linux Libertine" w:hAnsi="Linux Libertine"/>
          <w:szCs w:val="21"/>
        </w:rPr>
        <w:t>’</w:t>
      </w:r>
      <w:r w:rsidRPr="006E4902">
        <w:rPr>
          <w:rFonts w:ascii="Linux Libertine" w:hAnsi="Linux Libertine"/>
          <w:szCs w:val="21"/>
        </w:rPr>
        <w:t>elle divise les français ? Pourquoi y a-t-il cet a</w:t>
      </w:r>
      <w:r w:rsidRPr="006E4902">
        <w:rPr>
          <w:rFonts w:ascii="Linux Libertine" w:hAnsi="Linux Libertine"/>
          <w:szCs w:val="21"/>
        </w:rPr>
        <w:t>f</w:t>
      </w:r>
      <w:r w:rsidRPr="006E4902">
        <w:rPr>
          <w:rFonts w:ascii="Linux Libertine" w:hAnsi="Linux Libertine"/>
          <w:szCs w:val="21"/>
        </w:rPr>
        <w:t>frontement si violent entre ligues de France ?</w:t>
      </w:r>
      <w:r w:rsidR="001755BD" w:rsidRPr="006E4902">
        <w:rPr>
          <w:rFonts w:ascii="Linux Libertine" w:hAnsi="Linux Libertine"/>
          <w:szCs w:val="21"/>
        </w:rPr>
        <w:t xml:space="preserve"> Nous avons donné en partie la réponse en év</w:t>
      </w:r>
      <w:r w:rsidR="001755BD" w:rsidRPr="006E4902">
        <w:rPr>
          <w:rFonts w:ascii="Linux Libertine" w:hAnsi="Linux Libertine"/>
          <w:szCs w:val="21"/>
        </w:rPr>
        <w:t>o</w:t>
      </w:r>
      <w:r w:rsidR="001755BD" w:rsidRPr="006E4902">
        <w:rPr>
          <w:rFonts w:ascii="Linux Libertine" w:hAnsi="Linux Libertine"/>
          <w:szCs w:val="21"/>
        </w:rPr>
        <w:t>quant la question identitaire, mais nous allons voir que c</w:t>
      </w:r>
      <w:r w:rsidR="00D3108E">
        <w:rPr>
          <w:rFonts w:ascii="Linux Libertine" w:hAnsi="Linux Libertine"/>
          <w:szCs w:val="21"/>
        </w:rPr>
        <w:t>’</w:t>
      </w:r>
      <w:r w:rsidR="001755BD" w:rsidRPr="006E4902">
        <w:rPr>
          <w:rFonts w:ascii="Linux Libertine" w:hAnsi="Linux Libertine"/>
          <w:szCs w:val="21"/>
        </w:rPr>
        <w:t>est beaucoup plus grave qu</w:t>
      </w:r>
      <w:r w:rsidR="00D3108E">
        <w:rPr>
          <w:rFonts w:ascii="Linux Libertine" w:hAnsi="Linux Libertine"/>
          <w:szCs w:val="21"/>
        </w:rPr>
        <w:t>’</w:t>
      </w:r>
      <w:r w:rsidR="001755BD" w:rsidRPr="006E4902">
        <w:rPr>
          <w:rFonts w:ascii="Linux Libertine" w:hAnsi="Linux Libertine"/>
          <w:szCs w:val="21"/>
        </w:rPr>
        <w:t>on pou</w:t>
      </w:r>
      <w:r w:rsidR="001755BD" w:rsidRPr="006E4902">
        <w:rPr>
          <w:rFonts w:ascii="Linux Libertine" w:hAnsi="Linux Libertine"/>
          <w:szCs w:val="21"/>
        </w:rPr>
        <w:t>r</w:t>
      </w:r>
      <w:r w:rsidR="001755BD" w:rsidRPr="006E4902">
        <w:rPr>
          <w:rFonts w:ascii="Linux Libertine" w:hAnsi="Linux Libertine"/>
          <w:szCs w:val="21"/>
        </w:rPr>
        <w:t>rait le penser.</w:t>
      </w:r>
    </w:p>
    <w:p w:rsidR="004E4289" w:rsidRPr="006E4902" w:rsidRDefault="00323771" w:rsidP="00996BED">
      <w:pPr>
        <w:ind w:firstLine="425"/>
        <w:rPr>
          <w:rFonts w:ascii="Linux Libertine" w:hAnsi="Linux Libertine"/>
          <w:szCs w:val="21"/>
        </w:rPr>
      </w:pPr>
      <w:r w:rsidRPr="006E4902">
        <w:rPr>
          <w:rFonts w:ascii="Linux Libertine" w:hAnsi="Linux Libertine"/>
          <w:szCs w:val="21"/>
        </w:rPr>
        <w:t>S</w:t>
      </w:r>
      <w:r w:rsidR="00D3108E">
        <w:rPr>
          <w:rFonts w:ascii="Linux Libertine" w:hAnsi="Linux Libertine"/>
          <w:szCs w:val="21"/>
        </w:rPr>
        <w:t>’</w:t>
      </w:r>
      <w:r w:rsidRPr="006E4902">
        <w:rPr>
          <w:rFonts w:ascii="Linux Libertine" w:hAnsi="Linux Libertine"/>
          <w:szCs w:val="21"/>
        </w:rPr>
        <w:t>il y a division, c</w:t>
      </w:r>
      <w:r w:rsidR="00D3108E">
        <w:rPr>
          <w:rFonts w:ascii="Linux Libertine" w:hAnsi="Linux Libertine"/>
          <w:szCs w:val="21"/>
        </w:rPr>
        <w:t>’</w:t>
      </w:r>
      <w:r w:rsidRPr="006E4902">
        <w:rPr>
          <w:rFonts w:ascii="Linux Libertine" w:hAnsi="Linux Libertine"/>
          <w:szCs w:val="21"/>
        </w:rPr>
        <w:t xml:space="preserve">est parce que les républicains ne sont pas très clairs sur la question. En </w:t>
      </w:r>
      <w:r w:rsidR="009F34CC" w:rsidRPr="006E4902">
        <w:rPr>
          <w:rFonts w:ascii="Linux Libertine" w:hAnsi="Linux Libertine"/>
          <w:szCs w:val="21"/>
        </w:rPr>
        <w:t>r</w:t>
      </w:r>
      <w:r w:rsidR="009F34CC" w:rsidRPr="006E4902">
        <w:rPr>
          <w:rFonts w:ascii="Linux Libertine" w:hAnsi="Linux Libertine"/>
          <w:szCs w:val="21"/>
        </w:rPr>
        <w:t>é</w:t>
      </w:r>
      <w:r w:rsidR="009F34CC" w:rsidRPr="006E4902">
        <w:rPr>
          <w:rFonts w:ascii="Linux Libertine" w:hAnsi="Linux Libertine"/>
          <w:szCs w:val="21"/>
        </w:rPr>
        <w:t>alité</w:t>
      </w:r>
      <w:r w:rsidRPr="006E4902">
        <w:rPr>
          <w:rFonts w:ascii="Linux Libertine" w:hAnsi="Linux Libertine"/>
          <w:szCs w:val="21"/>
        </w:rPr>
        <w:t>, les élites républicaines</w:t>
      </w:r>
      <w:r w:rsidR="0076367C" w:rsidRPr="006E4902">
        <w:rPr>
          <w:rFonts w:ascii="Linux Libertine" w:hAnsi="Linux Libertine"/>
          <w:szCs w:val="21"/>
        </w:rPr>
        <w:t xml:space="preserve"> (progressistes)</w:t>
      </w:r>
      <w:r w:rsidRPr="006E4902">
        <w:rPr>
          <w:rFonts w:ascii="Linux Libertine" w:hAnsi="Linux Libertine"/>
          <w:szCs w:val="21"/>
        </w:rPr>
        <w:t xml:space="preserve"> </w:t>
      </w:r>
      <w:r w:rsidR="006D6DBE" w:rsidRPr="006E4902">
        <w:rPr>
          <w:rFonts w:ascii="Linux Libertine" w:hAnsi="Linux Libertine"/>
          <w:szCs w:val="21"/>
        </w:rPr>
        <w:t xml:space="preserve">au pouvoir </w:t>
      </w:r>
      <w:r w:rsidRPr="006E4902">
        <w:rPr>
          <w:rFonts w:ascii="Linux Libertine" w:hAnsi="Linux Libertine"/>
          <w:szCs w:val="21"/>
        </w:rPr>
        <w:t xml:space="preserve">sont très majoritairement </w:t>
      </w:r>
      <w:r w:rsidR="00DD4929" w:rsidRPr="006E4902">
        <w:rPr>
          <w:rFonts w:ascii="Linux Libertine" w:hAnsi="Linux Libertine"/>
          <w:szCs w:val="21"/>
        </w:rPr>
        <w:t>anti-dreyfusardes</w:t>
      </w:r>
      <w:r w:rsidRPr="006E4902">
        <w:rPr>
          <w:rFonts w:ascii="Linux Libertine" w:hAnsi="Linux Libertine"/>
          <w:szCs w:val="21"/>
        </w:rPr>
        <w:t>.</w:t>
      </w:r>
      <w:r w:rsidR="00DD4929" w:rsidRPr="006E4902">
        <w:rPr>
          <w:rFonts w:ascii="Linux Libertine" w:hAnsi="Linux Libertine"/>
          <w:szCs w:val="21"/>
        </w:rPr>
        <w:t xml:space="preserve"> </w:t>
      </w:r>
      <w:r w:rsidR="00865C6C" w:rsidRPr="006E4902">
        <w:rPr>
          <w:rFonts w:ascii="Linux Libertine" w:hAnsi="Linux Libertine"/>
          <w:szCs w:val="21"/>
        </w:rPr>
        <w:t>Le problème de l</w:t>
      </w:r>
      <w:r w:rsidR="00D3108E">
        <w:rPr>
          <w:rFonts w:ascii="Linux Libertine" w:hAnsi="Linux Libertine"/>
          <w:szCs w:val="21"/>
        </w:rPr>
        <w:t>’</w:t>
      </w:r>
      <w:r w:rsidR="00865C6C" w:rsidRPr="006E4902">
        <w:rPr>
          <w:rFonts w:ascii="Linux Libertine" w:hAnsi="Linux Libertine"/>
          <w:szCs w:val="21"/>
        </w:rPr>
        <w:t>Affaire Dreyfus est que les élites, le personnel, l</w:t>
      </w:r>
      <w:r w:rsidR="00D3108E">
        <w:rPr>
          <w:rFonts w:ascii="Linux Libertine" w:hAnsi="Linux Libertine"/>
          <w:szCs w:val="21"/>
        </w:rPr>
        <w:t>’</w:t>
      </w:r>
      <w:r w:rsidR="003C4367" w:rsidRPr="006E4902">
        <w:rPr>
          <w:rFonts w:ascii="Linux Libertine" w:hAnsi="Linux Libertine"/>
          <w:szCs w:val="21"/>
        </w:rPr>
        <w:t>administration, les militaires, c</w:t>
      </w:r>
      <w:r w:rsidR="00D3108E">
        <w:rPr>
          <w:rFonts w:ascii="Linux Libertine" w:hAnsi="Linux Libertine"/>
          <w:szCs w:val="21"/>
        </w:rPr>
        <w:t>’</w:t>
      </w:r>
      <w:r w:rsidR="003C4367" w:rsidRPr="006E4902">
        <w:rPr>
          <w:rFonts w:ascii="Linux Libertine" w:hAnsi="Linux Libertine"/>
          <w:szCs w:val="21"/>
        </w:rPr>
        <w:t>est-à-dire l</w:t>
      </w:r>
      <w:r w:rsidR="00D3108E">
        <w:rPr>
          <w:rFonts w:ascii="Linux Libertine" w:hAnsi="Linux Libertine"/>
          <w:szCs w:val="21"/>
        </w:rPr>
        <w:t>’</w:t>
      </w:r>
      <w:r w:rsidR="003C4367" w:rsidRPr="006E4902">
        <w:rPr>
          <w:rFonts w:ascii="Linux Libertine" w:hAnsi="Linux Libertine"/>
          <w:szCs w:val="21"/>
        </w:rPr>
        <w:t>appareil d</w:t>
      </w:r>
      <w:r w:rsidR="00D3108E">
        <w:rPr>
          <w:rFonts w:ascii="Linux Libertine" w:hAnsi="Linux Libertine"/>
          <w:szCs w:val="21"/>
        </w:rPr>
        <w:t>’</w:t>
      </w:r>
      <w:r w:rsidR="003C4367" w:rsidRPr="006E4902">
        <w:rPr>
          <w:rFonts w:ascii="Linux Libertine" w:hAnsi="Linux Libertine"/>
          <w:szCs w:val="21"/>
        </w:rPr>
        <w:t xml:space="preserve">État </w:t>
      </w:r>
      <w:r w:rsidR="005D4596" w:rsidRPr="006E4902">
        <w:rPr>
          <w:rFonts w:ascii="Linux Libertine" w:hAnsi="Linux Libertine"/>
          <w:szCs w:val="21"/>
        </w:rPr>
        <w:t>républicain est profondément co</w:t>
      </w:r>
      <w:r w:rsidR="005D4596" w:rsidRPr="006E4902">
        <w:rPr>
          <w:rFonts w:ascii="Linux Libertine" w:hAnsi="Linux Libertine"/>
          <w:szCs w:val="21"/>
        </w:rPr>
        <w:t>n</w:t>
      </w:r>
      <w:r w:rsidR="005D4596" w:rsidRPr="006E4902">
        <w:rPr>
          <w:rFonts w:ascii="Linux Libertine" w:hAnsi="Linux Libertine"/>
          <w:szCs w:val="21"/>
        </w:rPr>
        <w:t>vaincu de la culpab</w:t>
      </w:r>
      <w:r w:rsidR="005D4596" w:rsidRPr="006E4902">
        <w:rPr>
          <w:rFonts w:ascii="Linux Libertine" w:hAnsi="Linux Libertine"/>
          <w:szCs w:val="21"/>
        </w:rPr>
        <w:t>i</w:t>
      </w:r>
      <w:r w:rsidR="005D4596" w:rsidRPr="006E4902">
        <w:rPr>
          <w:rFonts w:ascii="Linux Libertine" w:hAnsi="Linux Libertine"/>
          <w:szCs w:val="21"/>
        </w:rPr>
        <w:t xml:space="preserve">lité de Dreyfus. </w:t>
      </w:r>
      <w:r w:rsidR="008837EE" w:rsidRPr="006E4902">
        <w:rPr>
          <w:rFonts w:ascii="Linux Libertine" w:hAnsi="Linux Libertine"/>
          <w:szCs w:val="21"/>
        </w:rPr>
        <w:t xml:space="preserve">Ainsi, la plupart des ministres </w:t>
      </w:r>
      <w:r w:rsidR="00EE1435" w:rsidRPr="006E4902">
        <w:rPr>
          <w:rFonts w:ascii="Linux Libertine" w:hAnsi="Linux Libertine"/>
          <w:szCs w:val="21"/>
        </w:rPr>
        <w:t>progressistes</w:t>
      </w:r>
      <w:r w:rsidR="008837EE" w:rsidRPr="006E4902">
        <w:rPr>
          <w:rFonts w:ascii="Linux Libertine" w:hAnsi="Linux Libertine"/>
          <w:szCs w:val="21"/>
        </w:rPr>
        <w:t xml:space="preserve"> </w:t>
      </w:r>
      <w:r w:rsidR="00B5520D">
        <w:rPr>
          <w:rFonts w:ascii="Linux Libertine" w:hAnsi="Linux Libertine"/>
          <w:szCs w:val="21"/>
        </w:rPr>
        <w:t>–</w:t>
      </w:r>
      <w:r w:rsidR="008837EE" w:rsidRPr="006E4902">
        <w:rPr>
          <w:rFonts w:ascii="Linux Libertine" w:hAnsi="Linux Libertine"/>
          <w:szCs w:val="21"/>
        </w:rPr>
        <w:t xml:space="preserve"> </w:t>
      </w:r>
      <w:r w:rsidR="00EE1435" w:rsidRPr="006E4902">
        <w:rPr>
          <w:rFonts w:ascii="Linux Libertine" w:hAnsi="Linux Libertine"/>
          <w:szCs w:val="21"/>
        </w:rPr>
        <w:t>pour citer trois noms</w:t>
      </w:r>
      <w:r w:rsidR="004E4289" w:rsidRPr="006E4902">
        <w:rPr>
          <w:rFonts w:ascii="Linux Libertine" w:hAnsi="Linux Libertine"/>
          <w:szCs w:val="21"/>
        </w:rPr>
        <w:t xml:space="preserve"> de ministres importants</w:t>
      </w:r>
      <w:r w:rsidR="00EE1435" w:rsidRPr="006E4902">
        <w:rPr>
          <w:rFonts w:ascii="Linux Libertine" w:hAnsi="Linux Libertine"/>
          <w:szCs w:val="21"/>
        </w:rPr>
        <w:t> : Buisson</w:t>
      </w:r>
      <w:r w:rsidR="004757E3" w:rsidRPr="006E4902">
        <w:rPr>
          <w:rFonts w:ascii="Linux Libertine" w:hAnsi="Linux Libertine"/>
          <w:szCs w:val="21"/>
        </w:rPr>
        <w:t>, Bourgeois</w:t>
      </w:r>
      <w:r w:rsidR="00D75018" w:rsidRPr="006E4902">
        <w:rPr>
          <w:rFonts w:ascii="Linux Libertine" w:hAnsi="Linux Libertine"/>
          <w:szCs w:val="21"/>
        </w:rPr>
        <w:t>, Méline</w:t>
      </w:r>
      <w:r w:rsidR="00B75C0B" w:rsidRPr="006E4902">
        <w:rPr>
          <w:rFonts w:ascii="Linux Libertine" w:hAnsi="Linux Libertine"/>
          <w:szCs w:val="21"/>
        </w:rPr>
        <w:t xml:space="preserve"> </w:t>
      </w:r>
      <w:r w:rsidR="00B5520D">
        <w:rPr>
          <w:rFonts w:ascii="Linux Libertine" w:hAnsi="Linux Libertine"/>
          <w:szCs w:val="21"/>
        </w:rPr>
        <w:t>–</w:t>
      </w:r>
      <w:r w:rsidR="00B75C0B" w:rsidRPr="006E4902">
        <w:rPr>
          <w:rFonts w:ascii="Linux Libertine" w:hAnsi="Linux Libertine"/>
          <w:szCs w:val="21"/>
        </w:rPr>
        <w:t xml:space="preserve"> </w:t>
      </w:r>
      <w:r w:rsidR="00451E79" w:rsidRPr="006E4902">
        <w:rPr>
          <w:rFonts w:ascii="Linux Libertine" w:hAnsi="Linux Libertine"/>
          <w:szCs w:val="21"/>
        </w:rPr>
        <w:t>basculent dans le camp de la droite nationaliste et ant</w:t>
      </w:r>
      <w:r w:rsidR="00451E79" w:rsidRPr="006E4902">
        <w:rPr>
          <w:rFonts w:ascii="Linux Libertine" w:hAnsi="Linux Libertine"/>
          <w:szCs w:val="21"/>
        </w:rPr>
        <w:t>i</w:t>
      </w:r>
      <w:r w:rsidR="00451E79" w:rsidRPr="006E4902">
        <w:rPr>
          <w:rFonts w:ascii="Linux Libertine" w:hAnsi="Linux Libertine"/>
          <w:szCs w:val="21"/>
        </w:rPr>
        <w:t>sémite.</w:t>
      </w:r>
    </w:p>
    <w:p w:rsidR="000050D6" w:rsidRPr="006E4902" w:rsidRDefault="00A37966" w:rsidP="00996BED">
      <w:pPr>
        <w:ind w:firstLine="425"/>
        <w:rPr>
          <w:rFonts w:ascii="Linux Libertine" w:hAnsi="Linux Libertine"/>
          <w:szCs w:val="21"/>
        </w:rPr>
      </w:pPr>
      <w:r w:rsidRPr="006E4902">
        <w:rPr>
          <w:rFonts w:ascii="Linux Libertine" w:hAnsi="Linux Libertine"/>
          <w:szCs w:val="21"/>
        </w:rPr>
        <w:t>Donc, attention : l</w:t>
      </w:r>
      <w:r w:rsidR="00D3108E">
        <w:rPr>
          <w:rFonts w:ascii="Linux Libertine" w:hAnsi="Linux Libertine"/>
          <w:szCs w:val="21"/>
        </w:rPr>
        <w:t>’</w:t>
      </w:r>
      <w:r w:rsidRPr="006E4902">
        <w:rPr>
          <w:rFonts w:ascii="Linux Libertine" w:hAnsi="Linux Libertine"/>
          <w:szCs w:val="21"/>
        </w:rPr>
        <w:t>Affaire Dreyfus n</w:t>
      </w:r>
      <w:r w:rsidR="00D3108E">
        <w:rPr>
          <w:rFonts w:ascii="Linux Libertine" w:hAnsi="Linux Libertine"/>
          <w:szCs w:val="21"/>
        </w:rPr>
        <w:t>’</w:t>
      </w:r>
      <w:r w:rsidRPr="006E4902">
        <w:rPr>
          <w:rFonts w:ascii="Linux Libertine" w:hAnsi="Linux Libertine"/>
          <w:szCs w:val="21"/>
        </w:rPr>
        <w:t>est pas une bipolarisation de la vie politique</w:t>
      </w:r>
      <w:r w:rsidR="00143447" w:rsidRPr="006E4902">
        <w:rPr>
          <w:rFonts w:ascii="Linux Libertine" w:hAnsi="Linux Libertine"/>
          <w:szCs w:val="21"/>
        </w:rPr>
        <w:t xml:space="preserve">, car </w:t>
      </w:r>
      <w:r w:rsidR="00EF00AE" w:rsidRPr="006E4902">
        <w:rPr>
          <w:rFonts w:ascii="Linux Libertine" w:hAnsi="Linux Libertine"/>
          <w:szCs w:val="21"/>
        </w:rPr>
        <w:t>les dreyfusards sont vraiment une</w:t>
      </w:r>
      <w:r w:rsidR="004E4289" w:rsidRPr="006E4902">
        <w:rPr>
          <w:rFonts w:ascii="Linux Libertine" w:hAnsi="Linux Libertine"/>
          <w:szCs w:val="21"/>
        </w:rPr>
        <w:t xml:space="preserve"> toute</w:t>
      </w:r>
      <w:r w:rsidR="00EF00AE" w:rsidRPr="006E4902">
        <w:rPr>
          <w:rFonts w:ascii="Linux Libertine" w:hAnsi="Linux Libertine"/>
          <w:szCs w:val="21"/>
        </w:rPr>
        <w:t xml:space="preserve"> petite minorité</w:t>
      </w:r>
      <w:r w:rsidR="00F95283" w:rsidRPr="006E4902">
        <w:rPr>
          <w:rFonts w:ascii="Linux Libertine" w:hAnsi="Linux Libertine"/>
          <w:szCs w:val="21"/>
        </w:rPr>
        <w:t xml:space="preserve">, </w:t>
      </w:r>
      <w:r w:rsidR="001319CF" w:rsidRPr="006E4902">
        <w:rPr>
          <w:rFonts w:ascii="Linux Libertine" w:hAnsi="Linux Libertine"/>
          <w:szCs w:val="21"/>
        </w:rPr>
        <w:t>composée d</w:t>
      </w:r>
      <w:r w:rsidR="00D3108E">
        <w:rPr>
          <w:rFonts w:ascii="Linux Libertine" w:hAnsi="Linux Libertine"/>
          <w:szCs w:val="21"/>
        </w:rPr>
        <w:t>’</w:t>
      </w:r>
      <w:r w:rsidR="001319CF" w:rsidRPr="006E4902">
        <w:rPr>
          <w:rFonts w:ascii="Linux Libertine" w:hAnsi="Linux Libertine"/>
          <w:szCs w:val="21"/>
        </w:rPr>
        <w:t xml:space="preserve">une minorité </w:t>
      </w:r>
      <w:r w:rsidR="00B33EFC" w:rsidRPr="006E4902">
        <w:rPr>
          <w:rFonts w:ascii="Linux Libertine" w:hAnsi="Linux Libertine"/>
          <w:szCs w:val="21"/>
        </w:rPr>
        <w:t xml:space="preserve">de radicaux </w:t>
      </w:r>
      <w:r w:rsidR="00F95283" w:rsidRPr="006E4902">
        <w:rPr>
          <w:rFonts w:ascii="Linux Libertine" w:hAnsi="Linux Libertine"/>
          <w:szCs w:val="21"/>
        </w:rPr>
        <w:t>rangés derrière Clemenceau.</w:t>
      </w:r>
    </w:p>
    <w:p w:rsidR="002C08AF" w:rsidRPr="006E4902" w:rsidRDefault="004108EE" w:rsidP="00996BED">
      <w:pPr>
        <w:ind w:firstLine="425"/>
        <w:rPr>
          <w:rFonts w:ascii="Linux Libertine" w:hAnsi="Linux Libertine"/>
          <w:szCs w:val="21"/>
        </w:rPr>
      </w:pPr>
      <w:r w:rsidRPr="006E4902">
        <w:rPr>
          <w:rFonts w:ascii="Linux Libertine" w:hAnsi="Linux Libertine"/>
          <w:szCs w:val="21"/>
        </w:rPr>
        <w:t>Puisque les républicains centristes ont basculé à droite, emmenant avec eux une majorité des r</w:t>
      </w:r>
      <w:r w:rsidR="001C63DC" w:rsidRPr="006E4902">
        <w:rPr>
          <w:rFonts w:ascii="Linux Libertine" w:hAnsi="Linux Libertine"/>
          <w:szCs w:val="21"/>
        </w:rPr>
        <w:t>adicaux</w:t>
      </w:r>
      <w:r w:rsidRPr="006E4902">
        <w:rPr>
          <w:rFonts w:ascii="Linux Libertine" w:hAnsi="Linux Libertine"/>
          <w:szCs w:val="21"/>
        </w:rPr>
        <w:t>, o</w:t>
      </w:r>
      <w:r w:rsidR="00F95283" w:rsidRPr="006E4902">
        <w:rPr>
          <w:rFonts w:ascii="Linux Libertine" w:hAnsi="Linux Libertine"/>
          <w:szCs w:val="21"/>
        </w:rPr>
        <w:t>n pourrait se demander</w:t>
      </w:r>
      <w:r w:rsidRPr="006E4902">
        <w:rPr>
          <w:rFonts w:ascii="Linux Libertine" w:hAnsi="Linux Libertine"/>
          <w:szCs w:val="21"/>
        </w:rPr>
        <w:t> : Que reste-t-il de la gauche ?</w:t>
      </w:r>
      <w:r w:rsidR="000050D6" w:rsidRPr="006E4902">
        <w:rPr>
          <w:rFonts w:ascii="Linux Libertine" w:hAnsi="Linux Libertine"/>
          <w:szCs w:val="21"/>
        </w:rPr>
        <w:t xml:space="preserve"> Il reste les socialistes. Leur pos</w:t>
      </w:r>
      <w:r w:rsidR="000050D6" w:rsidRPr="006E4902">
        <w:rPr>
          <w:rFonts w:ascii="Linux Libertine" w:hAnsi="Linux Libertine"/>
          <w:szCs w:val="21"/>
        </w:rPr>
        <w:t>i</w:t>
      </w:r>
      <w:r w:rsidR="000050D6" w:rsidRPr="006E4902">
        <w:rPr>
          <w:rFonts w:ascii="Linux Libertine" w:hAnsi="Linux Libertine"/>
          <w:szCs w:val="21"/>
        </w:rPr>
        <w:t>tion est plus qu</w:t>
      </w:r>
      <w:r w:rsidR="00D3108E">
        <w:rPr>
          <w:rFonts w:ascii="Linux Libertine" w:hAnsi="Linux Libertine"/>
          <w:szCs w:val="21"/>
        </w:rPr>
        <w:t>’</w:t>
      </w:r>
      <w:r w:rsidR="000050D6" w:rsidRPr="006E4902">
        <w:rPr>
          <w:rFonts w:ascii="Linux Libertine" w:hAnsi="Linux Libertine"/>
          <w:szCs w:val="21"/>
        </w:rPr>
        <w:t>ambigüe</w:t>
      </w:r>
      <w:r w:rsidR="00944B6F" w:rsidRPr="006E4902">
        <w:rPr>
          <w:rFonts w:ascii="Linux Libertine" w:hAnsi="Linux Libertine"/>
          <w:szCs w:val="21"/>
        </w:rPr>
        <w:t xml:space="preserve">. Ainsi, </w:t>
      </w:r>
      <w:r w:rsidR="00017D20" w:rsidRPr="006E4902">
        <w:rPr>
          <w:rFonts w:ascii="Linux Libertine" w:hAnsi="Linux Libertine"/>
          <w:szCs w:val="21"/>
        </w:rPr>
        <w:t>au moment même où Zola publie « J</w:t>
      </w:r>
      <w:r w:rsidR="00D3108E">
        <w:rPr>
          <w:rFonts w:ascii="Linux Libertine" w:hAnsi="Linux Libertine"/>
          <w:szCs w:val="21"/>
        </w:rPr>
        <w:t>’</w:t>
      </w:r>
      <w:r w:rsidR="00017D20" w:rsidRPr="006E4902">
        <w:rPr>
          <w:rFonts w:ascii="Linux Libertine" w:hAnsi="Linux Libertine"/>
          <w:szCs w:val="21"/>
        </w:rPr>
        <w:t xml:space="preserve">accuse », Jaurès dit </w:t>
      </w:r>
      <w:r w:rsidR="00944B6F" w:rsidRPr="006E4902">
        <w:rPr>
          <w:rFonts w:ascii="Linux Libertine" w:hAnsi="Linux Libertine"/>
          <w:szCs w:val="21"/>
        </w:rPr>
        <w:t xml:space="preserve">dans un </w:t>
      </w:r>
      <w:r w:rsidR="00017D20" w:rsidRPr="006E4902">
        <w:rPr>
          <w:rFonts w:ascii="Linux Libertine" w:hAnsi="Linux Libertine"/>
          <w:szCs w:val="21"/>
        </w:rPr>
        <w:t>meeting</w:t>
      </w:r>
      <w:r w:rsidR="00944B6F" w:rsidRPr="006E4902">
        <w:rPr>
          <w:rFonts w:ascii="Linux Libertine" w:hAnsi="Linux Libertine"/>
          <w:szCs w:val="21"/>
        </w:rPr>
        <w:t> : « Camarades, restons au-dessus de ce combat qui oppose "judaïsants" et "panam</w:t>
      </w:r>
      <w:r w:rsidR="00944B6F" w:rsidRPr="006E4902">
        <w:rPr>
          <w:rFonts w:ascii="Linux Libertine" w:hAnsi="Linux Libertine"/>
          <w:szCs w:val="21"/>
        </w:rPr>
        <w:t>i</w:t>
      </w:r>
      <w:r w:rsidR="00944B6F" w:rsidRPr="006E4902">
        <w:rPr>
          <w:rFonts w:ascii="Linux Libertine" w:hAnsi="Linux Libertine"/>
          <w:szCs w:val="21"/>
        </w:rPr>
        <w:t xml:space="preserve">sants." ». Tout est dit : les socialistes </w:t>
      </w:r>
      <w:r w:rsidR="004E0C30" w:rsidRPr="006E4902">
        <w:rPr>
          <w:rFonts w:ascii="Linux Libertine" w:hAnsi="Linux Libertine"/>
          <w:szCs w:val="21"/>
        </w:rPr>
        <w:t xml:space="preserve">pensent tout </w:t>
      </w:r>
      <w:r w:rsidR="008243CE" w:rsidRPr="006E4902">
        <w:rPr>
          <w:rFonts w:ascii="Linux Libertine" w:hAnsi="Linux Libertine"/>
          <w:szCs w:val="21"/>
        </w:rPr>
        <w:t>simplement que</w:t>
      </w:r>
      <w:r w:rsidR="00CB56DA" w:rsidRPr="006E4902">
        <w:rPr>
          <w:rFonts w:ascii="Linux Libertine" w:hAnsi="Linux Libertine"/>
          <w:szCs w:val="21"/>
        </w:rPr>
        <w:t xml:space="preserve"> l</w:t>
      </w:r>
      <w:r w:rsidR="00D3108E">
        <w:rPr>
          <w:rFonts w:ascii="Linux Libertine" w:hAnsi="Linux Libertine"/>
          <w:szCs w:val="21"/>
        </w:rPr>
        <w:t>’</w:t>
      </w:r>
      <w:r w:rsidR="00CB56DA" w:rsidRPr="006E4902">
        <w:rPr>
          <w:rFonts w:ascii="Linux Libertine" w:hAnsi="Linux Libertine"/>
          <w:szCs w:val="21"/>
        </w:rPr>
        <w:t>Affaire Dreyfus e</w:t>
      </w:r>
      <w:r w:rsidR="004E0C30" w:rsidRPr="006E4902">
        <w:rPr>
          <w:rFonts w:ascii="Linux Libertine" w:hAnsi="Linux Libertine"/>
          <w:szCs w:val="21"/>
        </w:rPr>
        <w:t>st une affaire de classes</w:t>
      </w:r>
      <w:r w:rsidR="00493BFB" w:rsidRPr="006E4902">
        <w:rPr>
          <w:rFonts w:ascii="Linux Libertine" w:hAnsi="Linux Libertine"/>
          <w:szCs w:val="21"/>
        </w:rPr>
        <w:t>, que c</w:t>
      </w:r>
      <w:r w:rsidR="00D3108E">
        <w:rPr>
          <w:rFonts w:ascii="Linux Libertine" w:hAnsi="Linux Libertine"/>
          <w:szCs w:val="21"/>
        </w:rPr>
        <w:t>’</w:t>
      </w:r>
      <w:r w:rsidR="00493BFB" w:rsidRPr="006E4902">
        <w:rPr>
          <w:rFonts w:ascii="Linux Libertine" w:hAnsi="Linux Libertine"/>
          <w:szCs w:val="21"/>
        </w:rPr>
        <w:t>est la bourgeoisie qui règle ses comptes et qu</w:t>
      </w:r>
      <w:r w:rsidR="00D3108E">
        <w:rPr>
          <w:rFonts w:ascii="Linux Libertine" w:hAnsi="Linux Libertine"/>
          <w:szCs w:val="21"/>
        </w:rPr>
        <w:t>’</w:t>
      </w:r>
      <w:r w:rsidR="00493BFB" w:rsidRPr="006E4902">
        <w:rPr>
          <w:rFonts w:ascii="Linux Libertine" w:hAnsi="Linux Libertine"/>
          <w:szCs w:val="21"/>
        </w:rPr>
        <w:t>ils n</w:t>
      </w:r>
      <w:r w:rsidR="00D3108E">
        <w:rPr>
          <w:rFonts w:ascii="Linux Libertine" w:hAnsi="Linux Libertine"/>
          <w:szCs w:val="21"/>
        </w:rPr>
        <w:t>’</w:t>
      </w:r>
      <w:r w:rsidR="00493BFB" w:rsidRPr="006E4902">
        <w:rPr>
          <w:rFonts w:ascii="Linux Libertine" w:hAnsi="Linux Libertine"/>
          <w:szCs w:val="21"/>
        </w:rPr>
        <w:t>ont strict</w:t>
      </w:r>
      <w:r w:rsidR="00493BFB" w:rsidRPr="006E4902">
        <w:rPr>
          <w:rFonts w:ascii="Linux Libertine" w:hAnsi="Linux Libertine"/>
          <w:szCs w:val="21"/>
        </w:rPr>
        <w:t>e</w:t>
      </w:r>
      <w:r w:rsidR="00493BFB" w:rsidRPr="006E4902">
        <w:rPr>
          <w:rFonts w:ascii="Linux Libertine" w:hAnsi="Linux Libertine"/>
          <w:szCs w:val="21"/>
        </w:rPr>
        <w:t>ment rien à faire.</w:t>
      </w:r>
      <w:r w:rsidR="00DB5751" w:rsidRPr="006E4902">
        <w:rPr>
          <w:rFonts w:ascii="Linux Libertine" w:hAnsi="Linux Libertine"/>
          <w:szCs w:val="21"/>
        </w:rPr>
        <w:t xml:space="preserve"> Au départ, il y a donc plus que de la tiédeur à s</w:t>
      </w:r>
      <w:r w:rsidR="00D3108E">
        <w:rPr>
          <w:rFonts w:ascii="Linux Libertine" w:hAnsi="Linux Libertine"/>
          <w:szCs w:val="21"/>
        </w:rPr>
        <w:t>’</w:t>
      </w:r>
      <w:r w:rsidR="00DB5751" w:rsidRPr="006E4902">
        <w:rPr>
          <w:rFonts w:ascii="Linux Libertine" w:hAnsi="Linux Libertine"/>
          <w:szCs w:val="21"/>
        </w:rPr>
        <w:t xml:space="preserve">engager dans le combat </w:t>
      </w:r>
      <w:r w:rsidR="00F53472" w:rsidRPr="006E4902">
        <w:rPr>
          <w:rFonts w:ascii="Linux Libertine" w:hAnsi="Linux Libertine"/>
          <w:szCs w:val="21"/>
        </w:rPr>
        <w:t>de l</w:t>
      </w:r>
      <w:r w:rsidR="00D3108E">
        <w:rPr>
          <w:rFonts w:ascii="Linux Libertine" w:hAnsi="Linux Libertine"/>
          <w:szCs w:val="21"/>
        </w:rPr>
        <w:t>’</w:t>
      </w:r>
      <w:r w:rsidR="00F53472" w:rsidRPr="006E4902">
        <w:rPr>
          <w:rFonts w:ascii="Linux Libertine" w:hAnsi="Linux Libertine"/>
          <w:szCs w:val="21"/>
        </w:rPr>
        <w:t>Affaire Dreyfus.</w:t>
      </w:r>
      <w:r w:rsidR="003E4C9F" w:rsidRPr="006E4902">
        <w:rPr>
          <w:rFonts w:ascii="Linux Libertine" w:hAnsi="Linux Libertine"/>
          <w:szCs w:val="21"/>
        </w:rPr>
        <w:t xml:space="preserve"> Jaurès lui-même</w:t>
      </w:r>
      <w:r w:rsidR="004F4DF8" w:rsidRPr="006E4902">
        <w:rPr>
          <w:rFonts w:ascii="Linux Libertine" w:hAnsi="Linux Libertine"/>
          <w:szCs w:val="21"/>
        </w:rPr>
        <w:t xml:space="preserve"> déclare que ce n</w:t>
      </w:r>
      <w:r w:rsidR="00D3108E">
        <w:rPr>
          <w:rFonts w:ascii="Linux Libertine" w:hAnsi="Linux Libertine"/>
          <w:szCs w:val="21"/>
        </w:rPr>
        <w:t>’</w:t>
      </w:r>
      <w:r w:rsidR="004F4DF8" w:rsidRPr="006E4902">
        <w:rPr>
          <w:rFonts w:ascii="Linux Libertine" w:hAnsi="Linux Libertine"/>
          <w:szCs w:val="21"/>
        </w:rPr>
        <w:t xml:space="preserve">est pas leur histoire, ni leur conception de la justice. </w:t>
      </w:r>
      <w:r w:rsidR="001C2ED4" w:rsidRPr="006E4902">
        <w:rPr>
          <w:rFonts w:ascii="Linux Libertine" w:hAnsi="Linux Libertine"/>
          <w:szCs w:val="21"/>
        </w:rPr>
        <w:t>Même s</w:t>
      </w:r>
      <w:r w:rsidR="00D3108E">
        <w:rPr>
          <w:rFonts w:ascii="Linux Libertine" w:hAnsi="Linux Libertine"/>
          <w:szCs w:val="21"/>
        </w:rPr>
        <w:t>’</w:t>
      </w:r>
      <w:r w:rsidR="001C2ED4" w:rsidRPr="006E4902">
        <w:rPr>
          <w:rFonts w:ascii="Linux Libertine" w:hAnsi="Linux Libertine"/>
          <w:szCs w:val="21"/>
        </w:rPr>
        <w:t>il y a un soupçon d</w:t>
      </w:r>
      <w:r w:rsidR="00D3108E">
        <w:rPr>
          <w:rFonts w:ascii="Linux Libertine" w:hAnsi="Linux Libertine"/>
          <w:szCs w:val="21"/>
        </w:rPr>
        <w:t>’</w:t>
      </w:r>
      <w:r w:rsidR="001C2ED4" w:rsidRPr="006E4902">
        <w:rPr>
          <w:rFonts w:ascii="Linux Libertine" w:hAnsi="Linux Libertine"/>
          <w:szCs w:val="21"/>
        </w:rPr>
        <w:t xml:space="preserve">antisémitisme dans ses discours quand il évoque les « judaïsants », </w:t>
      </w:r>
      <w:r w:rsidR="002F4044" w:rsidRPr="006E4902">
        <w:rPr>
          <w:rFonts w:ascii="Linux Libertine" w:hAnsi="Linux Libertine"/>
          <w:szCs w:val="21"/>
        </w:rPr>
        <w:t>il y demeure une certaine neutralité avec l</w:t>
      </w:r>
      <w:r w:rsidR="00D3108E">
        <w:rPr>
          <w:rFonts w:ascii="Linux Libertine" w:hAnsi="Linux Libertine"/>
          <w:szCs w:val="21"/>
        </w:rPr>
        <w:t>’</w:t>
      </w:r>
      <w:r w:rsidR="002F4044" w:rsidRPr="006E4902">
        <w:rPr>
          <w:rFonts w:ascii="Linux Libertine" w:hAnsi="Linux Libertine"/>
          <w:szCs w:val="21"/>
        </w:rPr>
        <w:t>évocation simultanée des "</w:t>
      </w:r>
      <w:r w:rsidR="00A21883" w:rsidRPr="006E4902">
        <w:rPr>
          <w:rFonts w:ascii="Linux Libertine" w:hAnsi="Linux Libertine"/>
          <w:szCs w:val="21"/>
        </w:rPr>
        <w:t>p</w:t>
      </w:r>
      <w:r w:rsidR="002F4044" w:rsidRPr="006E4902">
        <w:rPr>
          <w:rFonts w:ascii="Linux Libertine" w:hAnsi="Linux Libertine"/>
          <w:szCs w:val="21"/>
        </w:rPr>
        <w:t>anam</w:t>
      </w:r>
      <w:r w:rsidR="002F4044" w:rsidRPr="006E4902">
        <w:rPr>
          <w:rFonts w:ascii="Linux Libertine" w:hAnsi="Linux Libertine"/>
          <w:szCs w:val="21"/>
        </w:rPr>
        <w:t>i</w:t>
      </w:r>
      <w:r w:rsidR="002F4044" w:rsidRPr="006E4902">
        <w:rPr>
          <w:rFonts w:ascii="Linux Libertine" w:hAnsi="Linux Libertine"/>
          <w:szCs w:val="21"/>
        </w:rPr>
        <w:t>sants" (en référence à l</w:t>
      </w:r>
      <w:r w:rsidR="00D3108E">
        <w:rPr>
          <w:rFonts w:ascii="Linux Libertine" w:hAnsi="Linux Libertine"/>
          <w:szCs w:val="21"/>
        </w:rPr>
        <w:t>’</w:t>
      </w:r>
      <w:r w:rsidR="002F4044" w:rsidRPr="006E4902">
        <w:rPr>
          <w:rFonts w:ascii="Linux Libertine" w:hAnsi="Linux Libertine"/>
          <w:szCs w:val="21"/>
        </w:rPr>
        <w:t xml:space="preserve">affaire du </w:t>
      </w:r>
      <w:r w:rsidR="0047034D" w:rsidRPr="006E4902">
        <w:rPr>
          <w:rFonts w:ascii="Linux Libertine" w:hAnsi="Linux Libertine"/>
          <w:szCs w:val="21"/>
        </w:rPr>
        <w:t>c</w:t>
      </w:r>
      <w:r w:rsidR="002F4044" w:rsidRPr="006E4902">
        <w:rPr>
          <w:rFonts w:ascii="Linux Libertine" w:hAnsi="Linux Libertine"/>
          <w:szCs w:val="21"/>
        </w:rPr>
        <w:t>anal de Panama).</w:t>
      </w:r>
    </w:p>
    <w:p w:rsidR="00D47686" w:rsidRPr="006E4902" w:rsidRDefault="003F76C4" w:rsidP="00996BED">
      <w:pPr>
        <w:ind w:firstLine="425"/>
        <w:rPr>
          <w:rFonts w:ascii="Linux Libertine" w:hAnsi="Linux Libertine"/>
          <w:szCs w:val="21"/>
        </w:rPr>
      </w:pPr>
      <w:r w:rsidRPr="006E4902">
        <w:rPr>
          <w:rFonts w:ascii="Linux Libertine" w:hAnsi="Linux Libertine"/>
          <w:szCs w:val="21"/>
        </w:rPr>
        <w:t>Il est clair néanmoins que pour Jaurès le procès Zola est inique, et la fuite de Zola const</w:t>
      </w:r>
      <w:r w:rsidRPr="006E4902">
        <w:rPr>
          <w:rFonts w:ascii="Linux Libertine" w:hAnsi="Linux Libertine"/>
          <w:szCs w:val="21"/>
        </w:rPr>
        <w:t>i</w:t>
      </w:r>
      <w:r w:rsidRPr="006E4902">
        <w:rPr>
          <w:rFonts w:ascii="Linux Libertine" w:hAnsi="Linux Libertine"/>
          <w:szCs w:val="21"/>
        </w:rPr>
        <w:t>tue un choc</w:t>
      </w:r>
      <w:r w:rsidR="008E704D" w:rsidRPr="006E4902">
        <w:rPr>
          <w:rFonts w:ascii="Linux Libertine" w:hAnsi="Linux Libertine"/>
          <w:szCs w:val="21"/>
        </w:rPr>
        <w:t>. Et on peut dire qu</w:t>
      </w:r>
      <w:r w:rsidR="00D3108E">
        <w:rPr>
          <w:rFonts w:ascii="Linux Libertine" w:hAnsi="Linux Libertine"/>
          <w:szCs w:val="21"/>
        </w:rPr>
        <w:t>’</w:t>
      </w:r>
      <w:r w:rsidR="008E704D" w:rsidRPr="006E4902">
        <w:rPr>
          <w:rFonts w:ascii="Linux Libertine" w:hAnsi="Linux Libertine"/>
          <w:szCs w:val="21"/>
        </w:rPr>
        <w:t>à partir de février 1898, Jaurès va être l</w:t>
      </w:r>
      <w:r w:rsidR="00D3108E">
        <w:rPr>
          <w:rFonts w:ascii="Linux Libertine" w:hAnsi="Linux Libertine"/>
          <w:szCs w:val="21"/>
        </w:rPr>
        <w:t>’</w:t>
      </w:r>
      <w:r w:rsidR="008E704D" w:rsidRPr="006E4902">
        <w:rPr>
          <w:rFonts w:ascii="Linux Libertine" w:hAnsi="Linux Libertine"/>
          <w:szCs w:val="21"/>
        </w:rPr>
        <w:t>homme qui va sauver la conscience morale</w:t>
      </w:r>
      <w:r w:rsidR="001C1C2D" w:rsidRPr="006E4902">
        <w:rPr>
          <w:rFonts w:ascii="Linux Libertine" w:hAnsi="Linux Libertine"/>
          <w:szCs w:val="21"/>
        </w:rPr>
        <w:t xml:space="preserve"> des socialistes. </w:t>
      </w:r>
      <w:r w:rsidR="00982C49" w:rsidRPr="006E4902">
        <w:rPr>
          <w:rFonts w:ascii="Linux Libertine" w:hAnsi="Linux Libertine"/>
          <w:szCs w:val="21"/>
        </w:rPr>
        <w:t>Jaurès est l</w:t>
      </w:r>
      <w:r w:rsidR="00D3108E">
        <w:rPr>
          <w:rFonts w:ascii="Linux Libertine" w:hAnsi="Linux Libertine"/>
          <w:szCs w:val="21"/>
        </w:rPr>
        <w:t>’</w:t>
      </w:r>
      <w:r w:rsidR="00982C49" w:rsidRPr="006E4902">
        <w:rPr>
          <w:rFonts w:ascii="Linux Libertine" w:hAnsi="Linux Libertine"/>
          <w:szCs w:val="21"/>
        </w:rPr>
        <w:t>homme qui, par son autorité morale, va réu</w:t>
      </w:r>
      <w:r w:rsidR="00982C49" w:rsidRPr="006E4902">
        <w:rPr>
          <w:rFonts w:ascii="Linux Libertine" w:hAnsi="Linux Libertine"/>
          <w:szCs w:val="21"/>
        </w:rPr>
        <w:t>s</w:t>
      </w:r>
      <w:r w:rsidR="00982C49" w:rsidRPr="006E4902">
        <w:rPr>
          <w:rFonts w:ascii="Linux Libertine" w:hAnsi="Linux Libertine"/>
          <w:szCs w:val="21"/>
        </w:rPr>
        <w:t>sir à co</w:t>
      </w:r>
      <w:r w:rsidR="00982C49" w:rsidRPr="006E4902">
        <w:rPr>
          <w:rFonts w:ascii="Linux Libertine" w:hAnsi="Linux Libertine"/>
          <w:szCs w:val="21"/>
        </w:rPr>
        <w:t>n</w:t>
      </w:r>
      <w:r w:rsidR="00982C49" w:rsidRPr="006E4902">
        <w:rPr>
          <w:rFonts w:ascii="Linux Libertine" w:hAnsi="Linux Libertine"/>
          <w:szCs w:val="21"/>
        </w:rPr>
        <w:t xml:space="preserve">vaincre une bonne partie </w:t>
      </w:r>
      <w:r w:rsidR="00A0302C" w:rsidRPr="006E4902">
        <w:rPr>
          <w:rFonts w:ascii="Linux Libertine" w:hAnsi="Linux Libertine"/>
          <w:szCs w:val="21"/>
        </w:rPr>
        <w:t>des socialistes</w:t>
      </w:r>
      <w:r w:rsidR="00982C49" w:rsidRPr="006E4902">
        <w:rPr>
          <w:rFonts w:ascii="Linux Libertine" w:hAnsi="Linux Libertine"/>
          <w:szCs w:val="21"/>
        </w:rPr>
        <w:t xml:space="preserve"> français que l</w:t>
      </w:r>
      <w:r w:rsidR="00D3108E">
        <w:rPr>
          <w:rFonts w:ascii="Linux Libertine" w:hAnsi="Linux Libertine"/>
          <w:szCs w:val="21"/>
        </w:rPr>
        <w:t>’</w:t>
      </w:r>
      <w:r w:rsidR="00982C49" w:rsidRPr="006E4902">
        <w:rPr>
          <w:rFonts w:ascii="Linux Libertine" w:hAnsi="Linux Libertine"/>
          <w:szCs w:val="21"/>
        </w:rPr>
        <w:t>Affaire Dreyfus allait au-delà d</w:t>
      </w:r>
      <w:r w:rsidR="00D3108E">
        <w:rPr>
          <w:rFonts w:ascii="Linux Libertine" w:hAnsi="Linux Libertine"/>
          <w:szCs w:val="21"/>
        </w:rPr>
        <w:t>’</w:t>
      </w:r>
      <w:r w:rsidR="00982C49" w:rsidRPr="006E4902">
        <w:rPr>
          <w:rFonts w:ascii="Linux Libertine" w:hAnsi="Linux Libertine"/>
          <w:szCs w:val="21"/>
        </w:rPr>
        <w:t>une simple affaire politico-judiciaire</w:t>
      </w:r>
      <w:r w:rsidR="00611792" w:rsidRPr="006E4902">
        <w:rPr>
          <w:rFonts w:ascii="Linux Libertine" w:hAnsi="Linux Libertine"/>
          <w:szCs w:val="21"/>
        </w:rPr>
        <w:t>. I</w:t>
      </w:r>
      <w:r w:rsidR="00982C49" w:rsidRPr="006E4902">
        <w:rPr>
          <w:rFonts w:ascii="Linux Libertine" w:hAnsi="Linux Libertine"/>
          <w:szCs w:val="21"/>
        </w:rPr>
        <w:t xml:space="preserve">l </w:t>
      </w:r>
      <w:r w:rsidR="00611792" w:rsidRPr="006E4902">
        <w:rPr>
          <w:rFonts w:ascii="Linux Libertine" w:hAnsi="Linux Libertine"/>
          <w:szCs w:val="21"/>
        </w:rPr>
        <w:t xml:space="preserve">va </w:t>
      </w:r>
      <w:r w:rsidR="00982C49" w:rsidRPr="006E4902">
        <w:rPr>
          <w:rFonts w:ascii="Linux Libertine" w:hAnsi="Linux Libertine"/>
          <w:szCs w:val="21"/>
        </w:rPr>
        <w:t>ainsi convaincre ses camarades qui rêvent d</w:t>
      </w:r>
      <w:r w:rsidR="00D3108E">
        <w:rPr>
          <w:rFonts w:ascii="Linux Libertine" w:hAnsi="Linux Libertine"/>
          <w:szCs w:val="21"/>
        </w:rPr>
        <w:t>’</w:t>
      </w:r>
      <w:r w:rsidR="00982C49" w:rsidRPr="006E4902">
        <w:rPr>
          <w:rFonts w:ascii="Linux Libertine" w:hAnsi="Linux Libertine"/>
          <w:szCs w:val="21"/>
        </w:rPr>
        <w:t xml:space="preserve">une lutte des classes que ce qui est en jeu </w:t>
      </w:r>
      <w:r w:rsidR="0027683B" w:rsidRPr="006E4902">
        <w:rPr>
          <w:rFonts w:ascii="Linux Libertine" w:hAnsi="Linux Libertine"/>
          <w:szCs w:val="21"/>
        </w:rPr>
        <w:t>n</w:t>
      </w:r>
      <w:r w:rsidR="00D3108E">
        <w:rPr>
          <w:rFonts w:ascii="Linux Libertine" w:hAnsi="Linux Libertine"/>
          <w:szCs w:val="21"/>
        </w:rPr>
        <w:t>’</w:t>
      </w:r>
      <w:r w:rsidR="0027683B" w:rsidRPr="006E4902">
        <w:rPr>
          <w:rFonts w:ascii="Linux Libertine" w:hAnsi="Linux Libertine"/>
          <w:szCs w:val="21"/>
        </w:rPr>
        <w:t>est pas simplement l</w:t>
      </w:r>
      <w:r w:rsidR="00D3108E">
        <w:rPr>
          <w:rFonts w:ascii="Linux Libertine" w:hAnsi="Linux Libertine"/>
          <w:szCs w:val="21"/>
        </w:rPr>
        <w:t>’</w:t>
      </w:r>
      <w:r w:rsidR="0027683B" w:rsidRPr="006E4902">
        <w:rPr>
          <w:rFonts w:ascii="Linux Libertine" w:hAnsi="Linux Libertine"/>
          <w:szCs w:val="21"/>
        </w:rPr>
        <w:t xml:space="preserve">innocence de Dreyfus mais </w:t>
      </w:r>
      <w:r w:rsidR="00B62F1D" w:rsidRPr="006E4902">
        <w:rPr>
          <w:rFonts w:ascii="Linux Libertine" w:hAnsi="Linux Libertine"/>
          <w:szCs w:val="21"/>
        </w:rPr>
        <w:t>ce que les révolutio</w:t>
      </w:r>
      <w:r w:rsidR="00B62F1D" w:rsidRPr="006E4902">
        <w:rPr>
          <w:rFonts w:ascii="Linux Libertine" w:hAnsi="Linux Libertine"/>
          <w:szCs w:val="21"/>
        </w:rPr>
        <w:t>n</w:t>
      </w:r>
      <w:r w:rsidR="00B62F1D" w:rsidRPr="006E4902">
        <w:rPr>
          <w:rFonts w:ascii="Linux Libertine" w:hAnsi="Linux Libertine"/>
          <w:szCs w:val="21"/>
        </w:rPr>
        <w:t>naires de 1789 ont proclamé dans l</w:t>
      </w:r>
      <w:r w:rsidR="00D3108E">
        <w:rPr>
          <w:rFonts w:ascii="Linux Libertine" w:hAnsi="Linux Libertine"/>
          <w:szCs w:val="21"/>
        </w:rPr>
        <w:t>’</w:t>
      </w:r>
      <w:r w:rsidR="007E40F4" w:rsidRPr="006E4902">
        <w:rPr>
          <w:rFonts w:ascii="Linux Libertine" w:hAnsi="Linux Libertine"/>
          <w:szCs w:val="21"/>
        </w:rPr>
        <w:t>article 1</w:t>
      </w:r>
      <w:r w:rsidR="007E40F4" w:rsidRPr="006E4902">
        <w:rPr>
          <w:rFonts w:ascii="Linux Libertine" w:hAnsi="Linux Libertine"/>
          <w:szCs w:val="21"/>
          <w:vertAlign w:val="superscript"/>
        </w:rPr>
        <w:t>er</w:t>
      </w:r>
      <w:r w:rsidR="007E40F4" w:rsidRPr="006E4902">
        <w:rPr>
          <w:rFonts w:ascii="Linux Libertine" w:hAnsi="Linux Libertine"/>
          <w:szCs w:val="21"/>
        </w:rPr>
        <w:t xml:space="preserve"> de la Déclaration des Droits de l</w:t>
      </w:r>
      <w:r w:rsidR="00D3108E">
        <w:rPr>
          <w:rFonts w:ascii="Linux Libertine" w:hAnsi="Linux Libertine"/>
          <w:szCs w:val="21"/>
        </w:rPr>
        <w:t>’</w:t>
      </w:r>
      <w:r w:rsidR="007E40F4" w:rsidRPr="006E4902">
        <w:rPr>
          <w:rFonts w:ascii="Linux Libertine" w:hAnsi="Linux Libertine"/>
          <w:szCs w:val="21"/>
        </w:rPr>
        <w:t>Homme et du C</w:t>
      </w:r>
      <w:r w:rsidR="007E40F4" w:rsidRPr="006E4902">
        <w:rPr>
          <w:rFonts w:ascii="Linux Libertine" w:hAnsi="Linux Libertine"/>
          <w:szCs w:val="21"/>
        </w:rPr>
        <w:t>i</w:t>
      </w:r>
      <w:r w:rsidR="007E40F4" w:rsidRPr="006E4902">
        <w:rPr>
          <w:rFonts w:ascii="Linux Libertine" w:hAnsi="Linux Libertine"/>
          <w:szCs w:val="21"/>
        </w:rPr>
        <w:t>toyen</w:t>
      </w:r>
      <w:r w:rsidR="00FE7F0B" w:rsidRPr="006E4902">
        <w:rPr>
          <w:rFonts w:ascii="Linux Libertine" w:hAnsi="Linux Libertine"/>
          <w:szCs w:val="21"/>
        </w:rPr>
        <w:t>, c</w:t>
      </w:r>
      <w:r w:rsidR="00D3108E">
        <w:rPr>
          <w:rFonts w:ascii="Linux Libertine" w:hAnsi="Linux Libertine"/>
          <w:szCs w:val="21"/>
        </w:rPr>
        <w:t>’</w:t>
      </w:r>
      <w:r w:rsidR="00FE7F0B" w:rsidRPr="006E4902">
        <w:rPr>
          <w:rFonts w:ascii="Linux Libertine" w:hAnsi="Linux Libertine"/>
          <w:szCs w:val="21"/>
        </w:rPr>
        <w:t>est-à-dire l</w:t>
      </w:r>
      <w:r w:rsidR="00D3108E">
        <w:rPr>
          <w:rFonts w:ascii="Linux Libertine" w:hAnsi="Linux Libertine"/>
          <w:szCs w:val="21"/>
        </w:rPr>
        <w:t>’</w:t>
      </w:r>
      <w:r w:rsidR="00FE7F0B" w:rsidRPr="006E4902">
        <w:rPr>
          <w:rFonts w:ascii="Linux Libertine" w:hAnsi="Linux Libertine"/>
          <w:szCs w:val="21"/>
        </w:rPr>
        <w:t xml:space="preserve">égalité en droits des citoyens français. </w:t>
      </w:r>
      <w:r w:rsidR="000A5522" w:rsidRPr="006E4902">
        <w:rPr>
          <w:rFonts w:ascii="Linux Libertine" w:hAnsi="Linux Libertine"/>
          <w:szCs w:val="21"/>
        </w:rPr>
        <w:t>Jaurès parvient donc à convaincre les socialistes qu</w:t>
      </w:r>
      <w:r w:rsidR="00D3108E">
        <w:rPr>
          <w:rFonts w:ascii="Linux Libertine" w:hAnsi="Linux Libertine"/>
          <w:szCs w:val="21"/>
        </w:rPr>
        <w:t>’</w:t>
      </w:r>
      <w:r w:rsidR="000A5522" w:rsidRPr="006E4902">
        <w:rPr>
          <w:rFonts w:ascii="Linux Libertine" w:hAnsi="Linux Libertine"/>
          <w:szCs w:val="21"/>
        </w:rPr>
        <w:t xml:space="preserve">ils ne peuvent pas piétiner </w:t>
      </w:r>
      <w:r w:rsidR="007662E4" w:rsidRPr="006E4902">
        <w:rPr>
          <w:rFonts w:ascii="Linux Libertine" w:hAnsi="Linux Libertine"/>
          <w:szCs w:val="21"/>
        </w:rPr>
        <w:t>l</w:t>
      </w:r>
      <w:r w:rsidR="00D3108E">
        <w:rPr>
          <w:rFonts w:ascii="Linux Libertine" w:hAnsi="Linux Libertine"/>
          <w:szCs w:val="21"/>
        </w:rPr>
        <w:t>’</w:t>
      </w:r>
      <w:r w:rsidR="007662E4" w:rsidRPr="006E4902">
        <w:rPr>
          <w:rFonts w:ascii="Linux Libertine" w:hAnsi="Linux Libertine"/>
          <w:szCs w:val="21"/>
        </w:rPr>
        <w:t>héritage bien précis d</w:t>
      </w:r>
      <w:r w:rsidR="000A5522" w:rsidRPr="006E4902">
        <w:rPr>
          <w:rFonts w:ascii="Linux Libertine" w:hAnsi="Linux Libertine"/>
          <w:szCs w:val="21"/>
        </w:rPr>
        <w:t>es droits de l</w:t>
      </w:r>
      <w:r w:rsidR="00D3108E">
        <w:rPr>
          <w:rFonts w:ascii="Linux Libertine" w:hAnsi="Linux Libertine"/>
          <w:szCs w:val="21"/>
        </w:rPr>
        <w:t>’</w:t>
      </w:r>
      <w:r w:rsidR="007662E4" w:rsidRPr="006E4902">
        <w:rPr>
          <w:rFonts w:ascii="Linux Libertine" w:hAnsi="Linux Libertine"/>
          <w:szCs w:val="21"/>
        </w:rPr>
        <w:t>homme</w:t>
      </w:r>
      <w:r w:rsidR="00E061CE" w:rsidRPr="006E4902">
        <w:rPr>
          <w:rFonts w:ascii="Linux Libertine" w:hAnsi="Linux Libertine"/>
          <w:szCs w:val="21"/>
        </w:rPr>
        <w:t xml:space="preserve">. </w:t>
      </w:r>
      <w:r w:rsidR="00DD77C1" w:rsidRPr="006E4902">
        <w:rPr>
          <w:rFonts w:ascii="Linux Libertine" w:hAnsi="Linux Libertine"/>
          <w:szCs w:val="21"/>
        </w:rPr>
        <w:t>Pour Jaurès ; c</w:t>
      </w:r>
      <w:r w:rsidR="00E061CE" w:rsidRPr="006E4902">
        <w:rPr>
          <w:rFonts w:ascii="Linux Libertine" w:hAnsi="Linux Libertine"/>
          <w:szCs w:val="21"/>
        </w:rPr>
        <w:t>ertes, c</w:t>
      </w:r>
      <w:r w:rsidR="00D3108E">
        <w:rPr>
          <w:rFonts w:ascii="Linux Libertine" w:hAnsi="Linux Libertine"/>
          <w:szCs w:val="21"/>
        </w:rPr>
        <w:t>’</w:t>
      </w:r>
      <w:r w:rsidR="00E061CE" w:rsidRPr="006E4902">
        <w:rPr>
          <w:rFonts w:ascii="Linux Libertine" w:hAnsi="Linux Libertine"/>
          <w:szCs w:val="21"/>
        </w:rPr>
        <w:t>est le socle de la République libérale parlementaire et, certes, c</w:t>
      </w:r>
      <w:r w:rsidR="00D3108E">
        <w:rPr>
          <w:rFonts w:ascii="Linux Libertine" w:hAnsi="Linux Libertine"/>
          <w:szCs w:val="21"/>
        </w:rPr>
        <w:t>’</w:t>
      </w:r>
      <w:r w:rsidR="00E061CE" w:rsidRPr="006E4902">
        <w:rPr>
          <w:rFonts w:ascii="Linux Libertine" w:hAnsi="Linux Libertine"/>
          <w:szCs w:val="21"/>
        </w:rPr>
        <w:t xml:space="preserve">est du libéralisme politique, mais </w:t>
      </w:r>
      <w:r w:rsidR="00F304BB" w:rsidRPr="006E4902">
        <w:rPr>
          <w:rFonts w:ascii="Linux Libertine" w:hAnsi="Linux Libertine"/>
          <w:szCs w:val="21"/>
        </w:rPr>
        <w:t>il s</w:t>
      </w:r>
      <w:r w:rsidR="00D3108E">
        <w:rPr>
          <w:rFonts w:ascii="Linux Libertine" w:hAnsi="Linux Libertine"/>
          <w:szCs w:val="21"/>
        </w:rPr>
        <w:t>’</w:t>
      </w:r>
      <w:r w:rsidR="00F304BB" w:rsidRPr="006E4902">
        <w:rPr>
          <w:rFonts w:ascii="Linux Libertine" w:hAnsi="Linux Libertine"/>
          <w:szCs w:val="21"/>
        </w:rPr>
        <w:t>agit aussi de l</w:t>
      </w:r>
      <w:r w:rsidR="00D3108E">
        <w:rPr>
          <w:rFonts w:ascii="Linux Libertine" w:hAnsi="Linux Libertine"/>
          <w:szCs w:val="21"/>
        </w:rPr>
        <w:t>’</w:t>
      </w:r>
      <w:r w:rsidR="00F304BB" w:rsidRPr="006E4902">
        <w:rPr>
          <w:rFonts w:ascii="Linux Libertine" w:hAnsi="Linux Libertine"/>
          <w:szCs w:val="21"/>
        </w:rPr>
        <w:t>histoire des socialistes français</w:t>
      </w:r>
      <w:r w:rsidR="00DD77C1" w:rsidRPr="006E4902">
        <w:rPr>
          <w:rFonts w:ascii="Linux Libertine" w:hAnsi="Linux Libertine"/>
          <w:szCs w:val="21"/>
        </w:rPr>
        <w:t>.</w:t>
      </w:r>
    </w:p>
    <w:p w:rsidR="003F76C4" w:rsidRPr="006E4902" w:rsidRDefault="00DD77C1" w:rsidP="00996BED">
      <w:pPr>
        <w:ind w:firstLine="425"/>
        <w:rPr>
          <w:rFonts w:ascii="Linux Libertine" w:hAnsi="Linux Libertine"/>
          <w:szCs w:val="21"/>
        </w:rPr>
      </w:pPr>
      <w:r w:rsidRPr="006E4902">
        <w:rPr>
          <w:rFonts w:ascii="Linux Libertine" w:hAnsi="Linux Libertine"/>
          <w:szCs w:val="21"/>
        </w:rPr>
        <w:t>C</w:t>
      </w:r>
      <w:r w:rsidR="00D3108E">
        <w:rPr>
          <w:rFonts w:ascii="Linux Libertine" w:hAnsi="Linux Libertine"/>
          <w:szCs w:val="21"/>
        </w:rPr>
        <w:t>’</w:t>
      </w:r>
      <w:r w:rsidRPr="006E4902">
        <w:rPr>
          <w:rFonts w:ascii="Linux Libertine" w:hAnsi="Linux Libertine"/>
          <w:szCs w:val="21"/>
        </w:rPr>
        <w:t xml:space="preserve">est à ce moment-là que Jaurès réussit à faire la synthèse entre le </w:t>
      </w:r>
      <w:r w:rsidR="006F6A67" w:rsidRPr="006E4902">
        <w:rPr>
          <w:rFonts w:ascii="Linux Libertine" w:hAnsi="Linux Libertine"/>
          <w:szCs w:val="21"/>
        </w:rPr>
        <w:t xml:space="preserve">mouvement </w:t>
      </w:r>
      <w:r w:rsidRPr="006E4902">
        <w:rPr>
          <w:rFonts w:ascii="Linux Libertine" w:hAnsi="Linux Libertine"/>
          <w:szCs w:val="21"/>
        </w:rPr>
        <w:t>social</w:t>
      </w:r>
      <w:r w:rsidR="006F6A67" w:rsidRPr="006E4902">
        <w:rPr>
          <w:rFonts w:ascii="Linux Libertine" w:hAnsi="Linux Libertine"/>
          <w:szCs w:val="21"/>
        </w:rPr>
        <w:t xml:space="preserve"> (l</w:t>
      </w:r>
      <w:r w:rsidR="00D3108E">
        <w:rPr>
          <w:rFonts w:ascii="Linux Libertine" w:hAnsi="Linux Libertine"/>
          <w:szCs w:val="21"/>
        </w:rPr>
        <w:t>’</w:t>
      </w:r>
      <w:r w:rsidR="006F6A67" w:rsidRPr="006E4902">
        <w:rPr>
          <w:rFonts w:ascii="Linux Libertine" w:hAnsi="Linux Libertine"/>
          <w:szCs w:val="21"/>
        </w:rPr>
        <w:t>aspiration marxiste) et ce qu</w:t>
      </w:r>
      <w:r w:rsidR="00D3108E">
        <w:rPr>
          <w:rFonts w:ascii="Linux Libertine" w:hAnsi="Linux Libertine"/>
          <w:szCs w:val="21"/>
        </w:rPr>
        <w:t>’</w:t>
      </w:r>
      <w:r w:rsidR="006F6A67" w:rsidRPr="006E4902">
        <w:rPr>
          <w:rFonts w:ascii="Linux Libertine" w:hAnsi="Linux Libertine"/>
          <w:szCs w:val="21"/>
        </w:rPr>
        <w:t xml:space="preserve">il appelle </w:t>
      </w:r>
      <w:r w:rsidR="006C461C" w:rsidRPr="006E4902">
        <w:rPr>
          <w:rFonts w:ascii="Linux Libertine" w:hAnsi="Linux Libertine"/>
          <w:szCs w:val="21"/>
        </w:rPr>
        <w:t>« </w:t>
      </w:r>
      <w:r w:rsidRPr="006E4902">
        <w:rPr>
          <w:rFonts w:ascii="Linux Libertine" w:hAnsi="Linux Libertine"/>
          <w:szCs w:val="21"/>
        </w:rPr>
        <w:t>la République</w:t>
      </w:r>
      <w:r w:rsidR="006C461C" w:rsidRPr="006E4902">
        <w:rPr>
          <w:rFonts w:ascii="Linux Libertine" w:hAnsi="Linux Libertine"/>
          <w:szCs w:val="21"/>
        </w:rPr>
        <w:t> »</w:t>
      </w:r>
      <w:r w:rsidR="00D47686" w:rsidRPr="006E4902">
        <w:rPr>
          <w:rFonts w:ascii="Linux Libertine" w:hAnsi="Linux Libertine"/>
          <w:szCs w:val="21"/>
        </w:rPr>
        <w:t>. Il dit aux autres socialistes qu</w:t>
      </w:r>
      <w:r w:rsidR="00D3108E">
        <w:rPr>
          <w:rFonts w:ascii="Linux Libertine" w:hAnsi="Linux Libertine"/>
          <w:szCs w:val="21"/>
        </w:rPr>
        <w:t>’</w:t>
      </w:r>
      <w:r w:rsidR="00D47686" w:rsidRPr="006E4902">
        <w:rPr>
          <w:rFonts w:ascii="Linux Libertine" w:hAnsi="Linux Libertine"/>
          <w:szCs w:val="21"/>
        </w:rPr>
        <w:t>il ne faut pas faire la révolution car elle a déjà été faite, mais qu</w:t>
      </w:r>
      <w:r w:rsidR="00D3108E">
        <w:rPr>
          <w:rFonts w:ascii="Linux Libertine" w:hAnsi="Linux Libertine"/>
          <w:szCs w:val="21"/>
        </w:rPr>
        <w:t>’</w:t>
      </w:r>
      <w:r w:rsidR="00D47686" w:rsidRPr="006E4902">
        <w:rPr>
          <w:rFonts w:ascii="Linux Libertine" w:hAnsi="Linux Libertine"/>
          <w:szCs w:val="21"/>
        </w:rPr>
        <w:t>il faut la poursuivre. C</w:t>
      </w:r>
      <w:r w:rsidR="00D3108E">
        <w:rPr>
          <w:rFonts w:ascii="Linux Libertine" w:hAnsi="Linux Libertine"/>
          <w:szCs w:val="21"/>
        </w:rPr>
        <w:t>’</w:t>
      </w:r>
      <w:r w:rsidR="00D47686" w:rsidRPr="006E4902">
        <w:rPr>
          <w:rFonts w:ascii="Linux Libertine" w:hAnsi="Linux Libertine"/>
          <w:szCs w:val="21"/>
        </w:rPr>
        <w:t xml:space="preserve">est ce </w:t>
      </w:r>
      <w:r w:rsidR="006377E0" w:rsidRPr="006E4902">
        <w:rPr>
          <w:rFonts w:ascii="Linux Libertine" w:hAnsi="Linux Libertine"/>
          <w:szCs w:val="21"/>
        </w:rPr>
        <w:t>m</w:t>
      </w:r>
      <w:r w:rsidR="006377E0" w:rsidRPr="006E4902">
        <w:rPr>
          <w:rFonts w:ascii="Linux Libertine" w:hAnsi="Linux Libertine"/>
          <w:szCs w:val="21"/>
        </w:rPr>
        <w:t>o</w:t>
      </w:r>
      <w:r w:rsidR="006377E0" w:rsidRPr="006E4902">
        <w:rPr>
          <w:rFonts w:ascii="Linux Libertine" w:hAnsi="Linux Libertine"/>
          <w:szCs w:val="21"/>
        </w:rPr>
        <w:t xml:space="preserve">ment </w:t>
      </w:r>
      <w:r w:rsidR="00D47686" w:rsidRPr="006E4902">
        <w:rPr>
          <w:rFonts w:ascii="Linux Libertine" w:hAnsi="Linux Libertine"/>
          <w:szCs w:val="21"/>
        </w:rPr>
        <w:t>qui marque la naissance du réformisme.</w:t>
      </w:r>
      <w:r w:rsidR="00D44558" w:rsidRPr="006E4902">
        <w:rPr>
          <w:rFonts w:ascii="Linux Libertine" w:hAnsi="Linux Libertine"/>
          <w:szCs w:val="21"/>
        </w:rPr>
        <w:t xml:space="preserve"> Une grande partie des socialistes français va alors accepter le suffrag</w:t>
      </w:r>
      <w:r w:rsidR="000F055E" w:rsidRPr="006E4902">
        <w:rPr>
          <w:rFonts w:ascii="Linux Libertine" w:hAnsi="Linux Libertine"/>
          <w:szCs w:val="21"/>
        </w:rPr>
        <w:t>e universel, le parlementarisme, avec un mot d</w:t>
      </w:r>
      <w:r w:rsidR="00D3108E">
        <w:rPr>
          <w:rFonts w:ascii="Linux Libertine" w:hAnsi="Linux Libertine"/>
          <w:szCs w:val="21"/>
        </w:rPr>
        <w:t>’</w:t>
      </w:r>
      <w:r w:rsidR="000F055E" w:rsidRPr="006E4902">
        <w:rPr>
          <w:rFonts w:ascii="Linux Libertine" w:hAnsi="Linux Libertine"/>
          <w:szCs w:val="21"/>
        </w:rPr>
        <w:t>ordre (</w:t>
      </w:r>
      <w:r w:rsidR="00000E8A" w:rsidRPr="006E4902">
        <w:rPr>
          <w:rFonts w:ascii="Linux Libertine" w:hAnsi="Linux Libertine"/>
          <w:szCs w:val="21"/>
        </w:rPr>
        <w:t xml:space="preserve">qui a son </w:t>
      </w:r>
      <w:r w:rsidR="000F055E" w:rsidRPr="006E4902">
        <w:rPr>
          <w:rFonts w:ascii="Linux Libertine" w:hAnsi="Linux Libertine"/>
          <w:szCs w:val="21"/>
        </w:rPr>
        <w:t>impo</w:t>
      </w:r>
      <w:r w:rsidR="000F055E" w:rsidRPr="006E4902">
        <w:rPr>
          <w:rFonts w:ascii="Linux Libertine" w:hAnsi="Linux Libertine"/>
          <w:szCs w:val="21"/>
        </w:rPr>
        <w:t>r</w:t>
      </w:r>
      <w:r w:rsidR="000F055E" w:rsidRPr="006E4902">
        <w:rPr>
          <w:rFonts w:ascii="Linux Libertine" w:hAnsi="Linux Libertine"/>
          <w:szCs w:val="21"/>
        </w:rPr>
        <w:t>tan</w:t>
      </w:r>
      <w:r w:rsidR="00000E8A" w:rsidRPr="006E4902">
        <w:rPr>
          <w:rFonts w:ascii="Linux Libertine" w:hAnsi="Linux Libertine"/>
          <w:szCs w:val="21"/>
        </w:rPr>
        <w:t>ce</w:t>
      </w:r>
      <w:r w:rsidR="000F055E" w:rsidRPr="006E4902">
        <w:rPr>
          <w:rFonts w:ascii="Linux Libertine" w:hAnsi="Linux Libertine"/>
          <w:szCs w:val="21"/>
        </w:rPr>
        <w:t xml:space="preserve"> dans la bouche de Jaurès) : « </w:t>
      </w:r>
      <w:r w:rsidR="00653763" w:rsidRPr="006E4902">
        <w:rPr>
          <w:rFonts w:ascii="Linux Libertine" w:hAnsi="Linux Libertine"/>
          <w:szCs w:val="21"/>
        </w:rPr>
        <w:t>Battons-nous pour une</w:t>
      </w:r>
      <w:r w:rsidR="000F055E" w:rsidRPr="006E4902">
        <w:rPr>
          <w:rFonts w:ascii="Linux Libertine" w:hAnsi="Linux Libertine"/>
          <w:szCs w:val="21"/>
        </w:rPr>
        <w:t xml:space="preserve"> République sociale</w:t>
      </w:r>
      <w:r w:rsidR="005A530B" w:rsidRPr="006E4902">
        <w:rPr>
          <w:rFonts w:ascii="Linux Libertine" w:hAnsi="Linux Libertine"/>
          <w:szCs w:val="21"/>
        </w:rPr>
        <w:t xml:space="preserve"> » </w:t>
      </w:r>
      <w:r w:rsidR="000E7C92" w:rsidRPr="006E4902">
        <w:rPr>
          <w:rFonts w:ascii="Linux Libertine" w:hAnsi="Linux Libertine"/>
          <w:szCs w:val="21"/>
        </w:rPr>
        <w:t>(il faut bien noter qu</w:t>
      </w:r>
      <w:r w:rsidR="00D3108E">
        <w:rPr>
          <w:rFonts w:ascii="Linux Libertine" w:hAnsi="Linux Libertine"/>
          <w:szCs w:val="21"/>
        </w:rPr>
        <w:t>’</w:t>
      </w:r>
      <w:r w:rsidR="000E7C92" w:rsidRPr="006E4902">
        <w:rPr>
          <w:rFonts w:ascii="Linux Libertine" w:hAnsi="Linux Libertine"/>
          <w:szCs w:val="21"/>
        </w:rPr>
        <w:t>il y a le mot « République »</w:t>
      </w:r>
      <w:r w:rsidR="00225E49" w:rsidRPr="006E4902">
        <w:rPr>
          <w:rFonts w:ascii="Linux Libertine" w:hAnsi="Linux Libertine"/>
          <w:szCs w:val="21"/>
        </w:rPr>
        <w:t>), c</w:t>
      </w:r>
      <w:r w:rsidR="00D3108E">
        <w:rPr>
          <w:rFonts w:ascii="Linux Libertine" w:hAnsi="Linux Libertine"/>
          <w:szCs w:val="21"/>
        </w:rPr>
        <w:t>’</w:t>
      </w:r>
      <w:r w:rsidR="00225E49" w:rsidRPr="006E4902">
        <w:rPr>
          <w:rFonts w:ascii="Linux Libertine" w:hAnsi="Linux Libertine"/>
          <w:szCs w:val="21"/>
        </w:rPr>
        <w:t xml:space="preserve">est-à-dire une République qui intègre à la fois </w:t>
      </w:r>
      <w:r w:rsidR="00791547" w:rsidRPr="006E4902">
        <w:rPr>
          <w:rFonts w:ascii="Linux Libertine" w:hAnsi="Linux Libertine"/>
          <w:szCs w:val="21"/>
        </w:rPr>
        <w:t>le fo</w:t>
      </w:r>
      <w:r w:rsidR="00791547" w:rsidRPr="006E4902">
        <w:rPr>
          <w:rFonts w:ascii="Linux Libertine" w:hAnsi="Linux Libertine"/>
          <w:szCs w:val="21"/>
        </w:rPr>
        <w:t>r</w:t>
      </w:r>
      <w:r w:rsidR="00791547" w:rsidRPr="006E4902">
        <w:rPr>
          <w:rFonts w:ascii="Linux Libertine" w:hAnsi="Linux Libertine"/>
          <w:szCs w:val="21"/>
        </w:rPr>
        <w:t>midable</w:t>
      </w:r>
      <w:r w:rsidR="00000E8A" w:rsidRPr="006E4902">
        <w:rPr>
          <w:rFonts w:ascii="Linux Libertine" w:hAnsi="Linux Libertine"/>
          <w:szCs w:val="21"/>
        </w:rPr>
        <w:t xml:space="preserve"> </w:t>
      </w:r>
      <w:r w:rsidR="000D01F0" w:rsidRPr="006E4902">
        <w:rPr>
          <w:rFonts w:ascii="Linux Libertine" w:hAnsi="Linux Libertine"/>
          <w:szCs w:val="21"/>
        </w:rPr>
        <w:t>acquis d</w:t>
      </w:r>
      <w:r w:rsidR="00000E8A" w:rsidRPr="006E4902">
        <w:rPr>
          <w:rFonts w:ascii="Linux Libertine" w:hAnsi="Linux Libertine"/>
          <w:szCs w:val="21"/>
        </w:rPr>
        <w:t>e 1789</w:t>
      </w:r>
      <w:r w:rsidR="00791547" w:rsidRPr="006E4902">
        <w:rPr>
          <w:rFonts w:ascii="Linux Libertine" w:hAnsi="Linux Libertine"/>
          <w:szCs w:val="21"/>
        </w:rPr>
        <w:t xml:space="preserve"> et toutes les luttes sociales</w:t>
      </w:r>
      <w:r w:rsidR="00000E8A" w:rsidRPr="006E4902">
        <w:rPr>
          <w:rFonts w:ascii="Linux Libertine" w:hAnsi="Linux Libertine"/>
          <w:szCs w:val="21"/>
        </w:rPr>
        <w:t>.</w:t>
      </w:r>
      <w:r w:rsidR="00BD6B18" w:rsidRPr="006E4902">
        <w:rPr>
          <w:rFonts w:ascii="Linux Libertine" w:hAnsi="Linux Libertine"/>
          <w:szCs w:val="21"/>
        </w:rPr>
        <w:t xml:space="preserve"> C</w:t>
      </w:r>
      <w:r w:rsidR="00D3108E">
        <w:rPr>
          <w:rFonts w:ascii="Linux Libertine" w:hAnsi="Linux Libertine"/>
          <w:szCs w:val="21"/>
        </w:rPr>
        <w:t>’</w:t>
      </w:r>
      <w:r w:rsidR="00BD6B18" w:rsidRPr="006E4902">
        <w:rPr>
          <w:rFonts w:ascii="Linux Libertine" w:hAnsi="Linux Libertine"/>
          <w:szCs w:val="21"/>
        </w:rPr>
        <w:t>est pour ça que l</w:t>
      </w:r>
      <w:r w:rsidR="00D3108E">
        <w:rPr>
          <w:rFonts w:ascii="Linux Libertine" w:hAnsi="Linux Libertine"/>
          <w:szCs w:val="21"/>
        </w:rPr>
        <w:t>’</w:t>
      </w:r>
      <w:r w:rsidR="00BD6B18" w:rsidRPr="006E4902">
        <w:rPr>
          <w:rFonts w:ascii="Linux Libertine" w:hAnsi="Linux Libertine"/>
          <w:szCs w:val="21"/>
        </w:rPr>
        <w:t>Affaire Dreyfus est pour le mouvement socialiste, grâce à l</w:t>
      </w:r>
      <w:r w:rsidR="00D3108E">
        <w:rPr>
          <w:rFonts w:ascii="Linux Libertine" w:hAnsi="Linux Libertine"/>
          <w:szCs w:val="21"/>
        </w:rPr>
        <w:t>’</w:t>
      </w:r>
      <w:r w:rsidR="00BD6B18" w:rsidRPr="006E4902">
        <w:rPr>
          <w:rFonts w:ascii="Linux Libertine" w:hAnsi="Linux Libertine"/>
          <w:szCs w:val="21"/>
        </w:rPr>
        <w:t xml:space="preserve">action personnelle de Jaurès, </w:t>
      </w:r>
      <w:r w:rsidR="001E385C" w:rsidRPr="006E4902">
        <w:rPr>
          <w:rFonts w:ascii="Linux Libertine" w:hAnsi="Linux Libertine"/>
          <w:szCs w:val="21"/>
        </w:rPr>
        <w:t>un moment cardinal</w:t>
      </w:r>
      <w:r w:rsidR="00394771" w:rsidRPr="006E4902">
        <w:rPr>
          <w:rFonts w:ascii="Linux Libertine" w:hAnsi="Linux Libertine"/>
          <w:szCs w:val="21"/>
        </w:rPr>
        <w:t xml:space="preserve"> et extrêmement important.</w:t>
      </w:r>
    </w:p>
    <w:p w:rsidR="00977DC3" w:rsidRPr="006E4902" w:rsidRDefault="004F0611" w:rsidP="00275FAD">
      <w:pPr>
        <w:ind w:firstLine="425"/>
        <w:rPr>
          <w:rFonts w:ascii="Linux Libertine" w:hAnsi="Linux Libertine"/>
          <w:szCs w:val="21"/>
        </w:rPr>
      </w:pPr>
      <w:r w:rsidRPr="006E4902">
        <w:rPr>
          <w:rFonts w:ascii="Linux Libertine" w:hAnsi="Linux Libertine"/>
          <w:szCs w:val="21"/>
        </w:rPr>
        <w:t>Comment se termine cette affaire ? Le tournant est février 1899</w:t>
      </w:r>
      <w:r w:rsidR="00BD43BE" w:rsidRPr="006E4902">
        <w:rPr>
          <w:rFonts w:ascii="Linux Libertine" w:hAnsi="Linux Libertine"/>
          <w:szCs w:val="21"/>
        </w:rPr>
        <w:t>, lorsque, à l</w:t>
      </w:r>
      <w:r w:rsidR="00D3108E">
        <w:rPr>
          <w:rFonts w:ascii="Linux Libertine" w:hAnsi="Linux Libertine"/>
          <w:szCs w:val="21"/>
        </w:rPr>
        <w:t>’</w:t>
      </w:r>
      <w:r w:rsidR="00BD43BE" w:rsidRPr="006E4902">
        <w:rPr>
          <w:rFonts w:ascii="Linux Libertine" w:hAnsi="Linux Libertine"/>
          <w:szCs w:val="21"/>
        </w:rPr>
        <w:t>occasion des obsèques de Félix Faure, Déroulède tente un coup d</w:t>
      </w:r>
      <w:r w:rsidR="00D3108E">
        <w:rPr>
          <w:rFonts w:ascii="Linux Libertine" w:hAnsi="Linux Libertine"/>
          <w:szCs w:val="21"/>
        </w:rPr>
        <w:t>’</w:t>
      </w:r>
      <w:r w:rsidR="00BD43BE" w:rsidRPr="006E4902">
        <w:rPr>
          <w:rFonts w:ascii="Linux Libertine" w:hAnsi="Linux Libertine"/>
          <w:szCs w:val="21"/>
        </w:rPr>
        <w:t xml:space="preserve">État. </w:t>
      </w:r>
      <w:r w:rsidR="00965B50" w:rsidRPr="006E4902">
        <w:rPr>
          <w:rFonts w:ascii="Linux Libertine" w:hAnsi="Linux Libertine"/>
          <w:szCs w:val="21"/>
        </w:rPr>
        <w:t>Il convainc les républicains dreyf</w:t>
      </w:r>
      <w:r w:rsidR="00965B50" w:rsidRPr="006E4902">
        <w:rPr>
          <w:rFonts w:ascii="Linux Libertine" w:hAnsi="Linux Libertine"/>
          <w:szCs w:val="21"/>
        </w:rPr>
        <w:t>u</w:t>
      </w:r>
      <w:r w:rsidR="00965B50" w:rsidRPr="006E4902">
        <w:rPr>
          <w:rFonts w:ascii="Linux Libertine" w:hAnsi="Linux Libertine"/>
          <w:szCs w:val="21"/>
        </w:rPr>
        <w:t>sards de contre-attaquer et de reprendre en main un pays à la dérive. L</w:t>
      </w:r>
      <w:r w:rsidR="00D3108E">
        <w:rPr>
          <w:rFonts w:ascii="Linux Libertine" w:hAnsi="Linux Libertine"/>
          <w:szCs w:val="21"/>
        </w:rPr>
        <w:t>’</w:t>
      </w:r>
      <w:r w:rsidR="00965B50" w:rsidRPr="006E4902">
        <w:rPr>
          <w:rFonts w:ascii="Linux Libertine" w:hAnsi="Linux Libertine"/>
          <w:szCs w:val="21"/>
        </w:rPr>
        <w:t>homme qui va incarner cette d</w:t>
      </w:r>
      <w:r w:rsidR="00965B50" w:rsidRPr="006E4902">
        <w:rPr>
          <w:rFonts w:ascii="Linux Libertine" w:hAnsi="Linux Libertine"/>
          <w:szCs w:val="21"/>
        </w:rPr>
        <w:t>é</w:t>
      </w:r>
      <w:r w:rsidR="00965B50" w:rsidRPr="006E4902">
        <w:rPr>
          <w:rFonts w:ascii="Linux Libertine" w:hAnsi="Linux Libertine"/>
          <w:szCs w:val="21"/>
        </w:rPr>
        <w:t xml:space="preserve">fense républicaine est </w:t>
      </w:r>
      <w:r w:rsidR="00873B28" w:rsidRPr="006E4902">
        <w:rPr>
          <w:rFonts w:ascii="Linux Libertine" w:hAnsi="Linux Libertine"/>
          <w:szCs w:val="21"/>
        </w:rPr>
        <w:t xml:space="preserve">Pierre </w:t>
      </w:r>
      <w:r w:rsidR="002F5775" w:rsidRPr="006E4902">
        <w:rPr>
          <w:rFonts w:ascii="Linux Libertine" w:hAnsi="Linux Libertine"/>
          <w:szCs w:val="21"/>
        </w:rPr>
        <w:t>Waldeck</w:t>
      </w:r>
      <w:r w:rsidR="00873B28" w:rsidRPr="006E4902">
        <w:rPr>
          <w:rFonts w:ascii="Linux Libertine" w:hAnsi="Linux Libertine"/>
          <w:szCs w:val="21"/>
        </w:rPr>
        <w:t>-</w:t>
      </w:r>
      <w:r w:rsidR="002F5775" w:rsidRPr="006E4902">
        <w:rPr>
          <w:rFonts w:ascii="Linux Libertine" w:hAnsi="Linux Libertine"/>
          <w:szCs w:val="21"/>
        </w:rPr>
        <w:t xml:space="preserve">Rousseau </w:t>
      </w:r>
      <w:r w:rsidR="00873B28" w:rsidRPr="006E4902">
        <w:rPr>
          <w:rFonts w:ascii="Linux Libertine" w:hAnsi="Linux Libertine"/>
          <w:szCs w:val="21"/>
        </w:rPr>
        <w:t xml:space="preserve">[1846-1904] </w:t>
      </w:r>
      <w:r w:rsidR="002F5775" w:rsidRPr="006E4902">
        <w:rPr>
          <w:rFonts w:ascii="Linux Libertine" w:hAnsi="Linux Libertine"/>
          <w:szCs w:val="21"/>
        </w:rPr>
        <w:t>qui devient Président du Conseil le 22 juin 1899.</w:t>
      </w:r>
      <w:r w:rsidR="00DD10CA" w:rsidRPr="006E4902">
        <w:rPr>
          <w:rFonts w:ascii="Linux Libertine" w:hAnsi="Linux Libertine"/>
          <w:szCs w:val="21"/>
        </w:rPr>
        <w:t xml:space="preserve"> Il prend la tête d</w:t>
      </w:r>
      <w:r w:rsidR="00D3108E">
        <w:rPr>
          <w:rFonts w:ascii="Linux Libertine" w:hAnsi="Linux Libertine"/>
          <w:szCs w:val="21"/>
        </w:rPr>
        <w:t>’</w:t>
      </w:r>
      <w:r w:rsidR="00DD10CA" w:rsidRPr="006E4902">
        <w:rPr>
          <w:rFonts w:ascii="Linux Libertine" w:hAnsi="Linux Libertine"/>
          <w:szCs w:val="21"/>
        </w:rPr>
        <w:t>un go</w:t>
      </w:r>
      <w:r w:rsidR="003D36A7" w:rsidRPr="006E4902">
        <w:rPr>
          <w:rFonts w:ascii="Linux Libertine" w:hAnsi="Linux Libertine"/>
          <w:szCs w:val="21"/>
        </w:rPr>
        <w:t>uvernement de Défense républicaine</w:t>
      </w:r>
      <w:r w:rsidR="0053314E" w:rsidRPr="006E4902">
        <w:rPr>
          <w:rFonts w:ascii="Linux Libertine" w:hAnsi="Linux Libertine"/>
          <w:szCs w:val="21"/>
        </w:rPr>
        <w:t>. Au pa</w:t>
      </w:r>
      <w:r w:rsidR="0053314E" w:rsidRPr="006E4902">
        <w:rPr>
          <w:rFonts w:ascii="Linux Libertine" w:hAnsi="Linux Libertine"/>
          <w:szCs w:val="21"/>
        </w:rPr>
        <w:t>s</w:t>
      </w:r>
      <w:r w:rsidR="0053314E" w:rsidRPr="006E4902">
        <w:rPr>
          <w:rFonts w:ascii="Linux Libertine" w:hAnsi="Linux Libertine"/>
          <w:szCs w:val="21"/>
        </w:rPr>
        <w:t xml:space="preserve">sage, quand Waldeck-Rousseau accepte le poste, </w:t>
      </w:r>
      <w:r w:rsidR="00045217" w:rsidRPr="006E4902">
        <w:rPr>
          <w:rFonts w:ascii="Linux Libertine" w:hAnsi="Linux Libertine"/>
          <w:szCs w:val="21"/>
        </w:rPr>
        <w:t>il disait de lui : « Je suis un républicain mod</w:t>
      </w:r>
      <w:r w:rsidR="00045217" w:rsidRPr="006E4902">
        <w:rPr>
          <w:rFonts w:ascii="Linux Libertine" w:hAnsi="Linux Libertine"/>
          <w:szCs w:val="21"/>
        </w:rPr>
        <w:t>é</w:t>
      </w:r>
      <w:r w:rsidR="00045217" w:rsidRPr="006E4902">
        <w:rPr>
          <w:rFonts w:ascii="Linux Libertine" w:hAnsi="Linux Libertine"/>
          <w:szCs w:val="21"/>
        </w:rPr>
        <w:t>ré, mais pas modérément républicain</w:t>
      </w:r>
      <w:r w:rsidR="00B54F57" w:rsidRPr="006E4902">
        <w:rPr>
          <w:rFonts w:ascii="Linux Libertine" w:hAnsi="Linux Libertine"/>
          <w:szCs w:val="21"/>
        </w:rPr>
        <w:t>.</w:t>
      </w:r>
      <w:r w:rsidR="00045217" w:rsidRPr="006E4902">
        <w:rPr>
          <w:rFonts w:ascii="Linux Libertine" w:hAnsi="Linux Libertine"/>
          <w:szCs w:val="21"/>
        </w:rPr>
        <w:t> ».</w:t>
      </w:r>
      <w:r w:rsidR="00727338" w:rsidRPr="006E4902">
        <w:rPr>
          <w:rFonts w:ascii="Linux Libertine" w:hAnsi="Linux Libertine"/>
          <w:szCs w:val="21"/>
        </w:rPr>
        <w:t xml:space="preserve"> </w:t>
      </w:r>
      <w:r w:rsidR="00B1755D" w:rsidRPr="006E4902">
        <w:rPr>
          <w:rFonts w:ascii="Linux Libertine" w:hAnsi="Linux Libertine"/>
          <w:szCs w:val="21"/>
        </w:rPr>
        <w:t>Une majorité se détache</w:t>
      </w:r>
      <w:r w:rsidR="00BE5EF5" w:rsidRPr="006E4902">
        <w:rPr>
          <w:rFonts w:ascii="Linux Libertine" w:hAnsi="Linux Libertine"/>
          <w:szCs w:val="21"/>
        </w:rPr>
        <w:t xml:space="preserve"> pour investir Waldeck-Rousseau après des débats houleux.</w:t>
      </w:r>
    </w:p>
    <w:p w:rsidR="00D25B1E" w:rsidRPr="005629B3" w:rsidRDefault="00275FAD" w:rsidP="00275FAD">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61312" behindDoc="0" locked="0" layoutInCell="0" allowOverlap="0" wp14:anchorId="5C33E522" wp14:editId="4DEA37F2">
                <wp:simplePos x="1323833" y="3152633"/>
                <wp:positionH relativeFrom="margin">
                  <wp:align>center</wp:align>
                </wp:positionH>
                <wp:positionV relativeFrom="margin">
                  <wp:align>bottom</wp:align>
                </wp:positionV>
                <wp:extent cx="5452280" cy="46800"/>
                <wp:effectExtent l="0" t="0" r="20955" b="17780"/>
                <wp:wrapTopAndBottom/>
                <wp:docPr id="5" name="Zone de texte 5"/>
                <wp:cNvGraphicFramePr/>
                <a:graphic xmlns:a="http://schemas.openxmlformats.org/drawingml/2006/main">
                  <a:graphicData uri="http://schemas.microsoft.com/office/word/2010/wordprocessingShape">
                    <wps:wsp>
                      <wps:cNvSpPr txBox="1"/>
                      <wps:spPr>
                        <a:xfrm>
                          <a:off x="0" y="0"/>
                          <a:ext cx="5452280" cy="46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275FAD" w:rsidRDefault="004E6EB4" w:rsidP="00275FAD">
                            <w:pPr>
                              <w:rPr>
                                <w:rFonts w:ascii="Linux Libertine" w:hAnsi="Linux Libertine" w:cs="Linux Libertine"/>
                                <w:sz w:val="21"/>
                                <w:szCs w:val="21"/>
                              </w:rPr>
                            </w:pPr>
                            <w:r w:rsidRPr="00275FAD">
                              <w:rPr>
                                <w:rFonts w:ascii="Linux Libertine" w:hAnsi="Linux Libertine" w:cs="Linux Libertine"/>
                                <w:sz w:val="21"/>
                                <w:szCs w:val="21"/>
                              </w:rPr>
                              <w:t>Waldeck-Rousseau est nommé président du Conseil le 22 juin 1899, à un moment stratégique de l</w:t>
                            </w:r>
                            <w:r>
                              <w:rPr>
                                <w:rFonts w:ascii="Linux Libertine" w:hAnsi="Linux Libertine" w:cs="Linux Libertine"/>
                                <w:sz w:val="21"/>
                                <w:szCs w:val="21"/>
                              </w:rPr>
                              <w:t>’</w:t>
                            </w:r>
                            <w:r w:rsidRPr="00275FAD">
                              <w:rPr>
                                <w:rFonts w:ascii="Linux Libertine" w:hAnsi="Linux Libertine" w:cs="Linux Libertine"/>
                                <w:sz w:val="21"/>
                                <w:szCs w:val="21"/>
                              </w:rPr>
                              <w:t>Affaire Dreyfus. La Cour de cassation vient en effet, le 3 juin, de casser le jugement du conseil de guerre condamnant Dreyfus et d</w:t>
                            </w:r>
                            <w:r>
                              <w:rPr>
                                <w:rFonts w:ascii="Linux Libertine" w:hAnsi="Linux Libertine" w:cs="Linux Libertine"/>
                                <w:sz w:val="21"/>
                                <w:szCs w:val="21"/>
                              </w:rPr>
                              <w:t>’</w:t>
                            </w:r>
                            <w:r w:rsidRPr="00275FAD">
                              <w:rPr>
                                <w:rFonts w:ascii="Linux Libertine" w:hAnsi="Linux Libertine" w:cs="Linux Libertine"/>
                                <w:sz w:val="21"/>
                                <w:szCs w:val="21"/>
                              </w:rPr>
                              <w:t>exiger sa révision. Par ailleurs, le président de la République, Félix Faure, qui avait soutenu les anti-dreyfusards et l</w:t>
                            </w:r>
                            <w:r>
                              <w:rPr>
                                <w:rFonts w:ascii="Linux Libertine" w:hAnsi="Linux Libertine" w:cs="Linux Libertine"/>
                                <w:sz w:val="21"/>
                                <w:szCs w:val="21"/>
                              </w:rPr>
                              <w:t>’</w:t>
                            </w:r>
                            <w:r w:rsidRPr="00275FAD">
                              <w:rPr>
                                <w:rFonts w:ascii="Linux Libertine" w:hAnsi="Linux Libertine" w:cs="Linux Libertine"/>
                                <w:sz w:val="21"/>
                                <w:szCs w:val="21"/>
                              </w:rPr>
                              <w:t>armée depuis le début de l</w:t>
                            </w:r>
                            <w:r>
                              <w:rPr>
                                <w:rFonts w:ascii="Linux Libertine" w:hAnsi="Linux Libertine" w:cs="Linux Libertine"/>
                                <w:sz w:val="21"/>
                                <w:szCs w:val="21"/>
                              </w:rPr>
                              <w:t>’</w:t>
                            </w:r>
                            <w:r w:rsidRPr="00275FAD">
                              <w:rPr>
                                <w:rFonts w:ascii="Linux Libertine" w:hAnsi="Linux Libertine" w:cs="Linux Libertine"/>
                                <w:sz w:val="21"/>
                                <w:szCs w:val="21"/>
                              </w:rPr>
                              <w:t>Affaire, décède brutalement en janvier 1899, menant à l</w:t>
                            </w:r>
                            <w:r>
                              <w:rPr>
                                <w:rFonts w:ascii="Linux Libertine" w:hAnsi="Linux Libertine" w:cs="Linux Libertine"/>
                                <w:sz w:val="21"/>
                                <w:szCs w:val="21"/>
                              </w:rPr>
                              <w:t>’</w:t>
                            </w:r>
                            <w:r w:rsidRPr="00275FAD">
                              <w:rPr>
                                <w:rFonts w:ascii="Linux Libertine" w:hAnsi="Linux Libertine" w:cs="Linux Libertine"/>
                                <w:sz w:val="21"/>
                                <w:szCs w:val="21"/>
                              </w:rPr>
                              <w:t>élection d</w:t>
                            </w:r>
                            <w:r>
                              <w:rPr>
                                <w:rFonts w:ascii="Linux Libertine" w:hAnsi="Linux Libertine" w:cs="Linux Libertine"/>
                                <w:sz w:val="21"/>
                                <w:szCs w:val="21"/>
                              </w:rPr>
                              <w:t>’</w:t>
                            </w:r>
                            <w:r w:rsidRPr="00275FAD">
                              <w:rPr>
                                <w:rFonts w:ascii="Linux Libertine" w:hAnsi="Linux Libertine" w:cs="Linux Libertine"/>
                                <w:sz w:val="21"/>
                                <w:szCs w:val="21"/>
                              </w:rPr>
                              <w:t>Émile Loubet qui l</w:t>
                            </w:r>
                            <w:r>
                              <w:rPr>
                                <w:rFonts w:ascii="Linux Libertine" w:hAnsi="Linux Libertine" w:cs="Linux Libertine"/>
                                <w:sz w:val="21"/>
                                <w:szCs w:val="21"/>
                              </w:rPr>
                              <w:t>’</w:t>
                            </w:r>
                            <w:r w:rsidRPr="00275FAD">
                              <w:rPr>
                                <w:rFonts w:ascii="Linux Libertine" w:hAnsi="Linux Libertine" w:cs="Linux Libertine"/>
                                <w:sz w:val="21"/>
                                <w:szCs w:val="21"/>
                              </w:rPr>
                              <w:t>emporte le 18 février 1899 contre Jules Méline, le candidat des « progressistes » (républicains modérés, ex-opportunistes) mais aussi de la droite et d</w:t>
                            </w:r>
                            <w:r>
                              <w:rPr>
                                <w:rFonts w:ascii="Linux Libertine" w:hAnsi="Linux Libertine" w:cs="Linux Libertine"/>
                                <w:sz w:val="21"/>
                                <w:szCs w:val="21"/>
                              </w:rPr>
                              <w:t>’</w:t>
                            </w:r>
                            <w:r w:rsidRPr="00275FAD">
                              <w:rPr>
                                <w:rFonts w:ascii="Linux Libertine" w:hAnsi="Linux Libertine" w:cs="Linux Libertine"/>
                                <w:sz w:val="21"/>
                                <w:szCs w:val="21"/>
                              </w:rPr>
                              <w:t>Édouard Drumont, l</w:t>
                            </w:r>
                            <w:r>
                              <w:rPr>
                                <w:rFonts w:ascii="Linux Libertine" w:hAnsi="Linux Libertine" w:cs="Linux Libertine"/>
                                <w:sz w:val="21"/>
                                <w:szCs w:val="21"/>
                              </w:rPr>
                              <w:t>’</w:t>
                            </w:r>
                            <w:r w:rsidRPr="00275FAD">
                              <w:rPr>
                                <w:rFonts w:ascii="Linux Libertine" w:hAnsi="Linux Libertine" w:cs="Linux Libertine"/>
                                <w:sz w:val="21"/>
                                <w:szCs w:val="21"/>
                              </w:rPr>
                              <w:t xml:space="preserve">auteur de </w:t>
                            </w:r>
                            <w:r w:rsidRPr="00275FAD">
                              <w:rPr>
                                <w:rFonts w:ascii="Linux Libertine" w:hAnsi="Linux Libertine" w:cs="Linux Libertine"/>
                                <w:i/>
                                <w:sz w:val="21"/>
                                <w:szCs w:val="21"/>
                              </w:rPr>
                              <w:t>La France juive</w:t>
                            </w:r>
                            <w:r w:rsidRPr="00275FAD">
                              <w:rPr>
                                <w:rFonts w:ascii="Linux Libertine" w:hAnsi="Linux Libertine" w:cs="Linux Libertine"/>
                                <w:sz w:val="21"/>
                                <w:szCs w:val="21"/>
                              </w:rPr>
                              <w:t xml:space="preserve"> (1886). Le nationaliste Paul Déroulède, enfin, vient d</w:t>
                            </w:r>
                            <w:r>
                              <w:rPr>
                                <w:rFonts w:ascii="Linux Libertine" w:hAnsi="Linux Libertine" w:cs="Linux Libertine"/>
                                <w:sz w:val="21"/>
                                <w:szCs w:val="21"/>
                              </w:rPr>
                              <w:t>’</w:t>
                            </w:r>
                            <w:r w:rsidRPr="00275FAD">
                              <w:rPr>
                                <w:rFonts w:ascii="Linux Libertine" w:hAnsi="Linux Libertine" w:cs="Linux Libertine"/>
                                <w:sz w:val="21"/>
                                <w:szCs w:val="21"/>
                              </w:rPr>
                              <w:t>être acquitté par la cour d</w:t>
                            </w:r>
                            <w:r>
                              <w:rPr>
                                <w:rFonts w:ascii="Linux Libertine" w:hAnsi="Linux Libertine" w:cs="Linux Libertine"/>
                                <w:sz w:val="21"/>
                                <w:szCs w:val="21"/>
                              </w:rPr>
                              <w:t>’</w:t>
                            </w:r>
                            <w:r w:rsidRPr="00275FAD">
                              <w:rPr>
                                <w:rFonts w:ascii="Linux Libertine" w:hAnsi="Linux Libertine" w:cs="Linux Libertine"/>
                                <w:sz w:val="21"/>
                                <w:szCs w:val="21"/>
                              </w:rPr>
                              <w:t>assises, le 31 mai 1899, suite à la tentative putschiste de la Ligue des patriotes le jour des funérailles de Faure. Dès lors, le président du Co</w:t>
                            </w:r>
                            <w:r w:rsidRPr="00275FAD">
                              <w:rPr>
                                <w:rFonts w:ascii="Linux Libertine" w:hAnsi="Linux Libertine" w:cs="Linux Libertine"/>
                                <w:sz w:val="21"/>
                                <w:szCs w:val="21"/>
                              </w:rPr>
                              <w:t>n</w:t>
                            </w:r>
                            <w:r w:rsidRPr="00275FAD">
                              <w:rPr>
                                <w:rFonts w:ascii="Linux Libertine" w:hAnsi="Linux Libertine" w:cs="Linux Libertine"/>
                                <w:sz w:val="21"/>
                                <w:szCs w:val="21"/>
                              </w:rPr>
                              <w:t>seil Charles Dupuy doit démissionner, et Loubet décider du futur président du Conseil.</w:t>
                            </w:r>
                          </w:p>
                          <w:p w:rsidR="004E6EB4" w:rsidRPr="00275FAD" w:rsidRDefault="004E6EB4" w:rsidP="00275FAD">
                            <w:pPr>
                              <w:spacing w:after="40"/>
                              <w:rPr>
                                <w:rFonts w:ascii="Linux Libertine" w:hAnsi="Linux Libertine" w:cs="Linux Libertine"/>
                                <w:sz w:val="21"/>
                                <w:szCs w:val="21"/>
                              </w:rPr>
                            </w:pPr>
                            <w:r w:rsidRPr="00275FAD">
                              <w:rPr>
                                <w:rFonts w:ascii="Linux Libertine" w:hAnsi="Linux Libertine" w:cs="Linux Libertine"/>
                                <w:sz w:val="21"/>
                                <w:szCs w:val="21"/>
                              </w:rPr>
                              <w:t>Il s</w:t>
                            </w:r>
                            <w:r>
                              <w:rPr>
                                <w:rFonts w:ascii="Linux Libertine" w:hAnsi="Linux Libertine" w:cs="Linux Libertine"/>
                                <w:sz w:val="21"/>
                                <w:szCs w:val="21"/>
                              </w:rPr>
                              <w:t>’</w:t>
                            </w:r>
                            <w:r w:rsidRPr="00275FAD">
                              <w:rPr>
                                <w:rFonts w:ascii="Linux Libertine" w:hAnsi="Linux Libertine" w:cs="Linux Libertine"/>
                                <w:sz w:val="21"/>
                                <w:szCs w:val="21"/>
                              </w:rPr>
                              <w:t>oriente d</w:t>
                            </w:r>
                            <w:r>
                              <w:rPr>
                                <w:rFonts w:ascii="Linux Libertine" w:hAnsi="Linux Libertine" w:cs="Linux Libertine"/>
                                <w:sz w:val="21"/>
                                <w:szCs w:val="21"/>
                              </w:rPr>
                              <w:t>’</w:t>
                            </w:r>
                            <w:r w:rsidRPr="00275FAD">
                              <w:rPr>
                                <w:rFonts w:ascii="Linux Libertine" w:hAnsi="Linux Libertine" w:cs="Linux Libertine"/>
                                <w:sz w:val="21"/>
                                <w:szCs w:val="21"/>
                              </w:rPr>
                              <w:t>abord vers Raymond Poincaré, mais celui-ci ne parvient pas à former un gouve</w:t>
                            </w:r>
                            <w:r w:rsidRPr="00275FAD">
                              <w:rPr>
                                <w:rFonts w:ascii="Linux Libertine" w:hAnsi="Linux Libertine" w:cs="Linux Libertine"/>
                                <w:sz w:val="21"/>
                                <w:szCs w:val="21"/>
                              </w:rPr>
                              <w:t>r</w:t>
                            </w:r>
                            <w:r w:rsidRPr="00275FAD">
                              <w:rPr>
                                <w:rFonts w:ascii="Linux Libertine" w:hAnsi="Linux Libertine" w:cs="Linux Libertine"/>
                                <w:sz w:val="21"/>
                                <w:szCs w:val="21"/>
                              </w:rPr>
                              <w:t>nement. Il conseille alors au président d</w:t>
                            </w:r>
                            <w:r>
                              <w:rPr>
                                <w:rFonts w:ascii="Linux Libertine" w:hAnsi="Linux Libertine" w:cs="Linux Libertine"/>
                                <w:sz w:val="21"/>
                                <w:szCs w:val="21"/>
                              </w:rPr>
                              <w:t>’</w:t>
                            </w:r>
                            <w:r w:rsidRPr="00275FAD">
                              <w:rPr>
                                <w:rFonts w:ascii="Linux Libertine" w:hAnsi="Linux Libertine" w:cs="Linux Libertine"/>
                                <w:sz w:val="21"/>
                                <w:szCs w:val="21"/>
                              </w:rPr>
                              <w:t>appeler Waldeck-Rousseau, chose faite le 22 juin. Ce dernier constitue un gouvernement de « Défense républicaine », qualifié au contraire, par les nation</w:t>
                            </w:r>
                            <w:r w:rsidRPr="00275FAD">
                              <w:rPr>
                                <w:rFonts w:ascii="Linux Libertine" w:hAnsi="Linux Libertine" w:cs="Linux Libertine"/>
                                <w:sz w:val="21"/>
                                <w:szCs w:val="21"/>
                              </w:rPr>
                              <w:t>a</w:t>
                            </w:r>
                            <w:r w:rsidRPr="00275FAD">
                              <w:rPr>
                                <w:rFonts w:ascii="Linux Libertine" w:hAnsi="Linux Libertine" w:cs="Linux Libertine"/>
                                <w:sz w:val="21"/>
                                <w:szCs w:val="21"/>
                              </w:rPr>
                              <w:t>listes, de « ministère Dreyfus ». Investi le 26 juin 1899, Waldeck-Rousseau réussit en effet à intégrer dans le même gouvernement le général de Galliffet, « fusilleur de la Co</w:t>
                            </w:r>
                            <w:r w:rsidRPr="00275FAD">
                              <w:rPr>
                                <w:rFonts w:ascii="Linux Libertine" w:hAnsi="Linux Libertine" w:cs="Linux Libertine"/>
                                <w:sz w:val="21"/>
                                <w:szCs w:val="21"/>
                              </w:rPr>
                              <w:t>m</w:t>
                            </w:r>
                            <w:r w:rsidRPr="00275FAD">
                              <w:rPr>
                                <w:rFonts w:ascii="Linux Libertine" w:hAnsi="Linux Libertine" w:cs="Linux Libertine"/>
                                <w:sz w:val="21"/>
                                <w:szCs w:val="21"/>
                              </w:rPr>
                              <w:t>mune » et le socialiste Alexandre Millerand. Le cabinet comprend par ailleurs tant des républ</w:t>
                            </w:r>
                            <w:r w:rsidRPr="00275FAD">
                              <w:rPr>
                                <w:rFonts w:ascii="Linux Libertine" w:hAnsi="Linux Libertine" w:cs="Linux Libertine"/>
                                <w:sz w:val="21"/>
                                <w:szCs w:val="21"/>
                              </w:rPr>
                              <w:t>i</w:t>
                            </w:r>
                            <w:r w:rsidRPr="00275FAD">
                              <w:rPr>
                                <w:rFonts w:ascii="Linux Libertine" w:hAnsi="Linux Libertine" w:cs="Linux Libertine"/>
                                <w:sz w:val="21"/>
                                <w:szCs w:val="21"/>
                              </w:rPr>
                              <w:t>cains modérés (« pr</w:t>
                            </w:r>
                            <w:r w:rsidRPr="00275FAD">
                              <w:rPr>
                                <w:rFonts w:ascii="Linux Libertine" w:hAnsi="Linux Libertine" w:cs="Linux Libertine"/>
                                <w:sz w:val="21"/>
                                <w:szCs w:val="21"/>
                              </w:rPr>
                              <w:t>o</w:t>
                            </w:r>
                            <w:r w:rsidRPr="00275FAD">
                              <w:rPr>
                                <w:rFonts w:ascii="Linux Libertine" w:hAnsi="Linux Libertine" w:cs="Linux Libertine"/>
                                <w:sz w:val="21"/>
                                <w:szCs w:val="21"/>
                              </w:rPr>
                              <w:t>gressistes ») que des radicaux, certes cantonnés à des tâches secondaires (Pierre Baudin aux Tr</w:t>
                            </w:r>
                            <w:r w:rsidRPr="00275FAD">
                              <w:rPr>
                                <w:rFonts w:ascii="Linux Libertine" w:hAnsi="Linux Libertine" w:cs="Linux Libertine"/>
                                <w:sz w:val="21"/>
                                <w:szCs w:val="21"/>
                              </w:rPr>
                              <w:t>a</w:t>
                            </w:r>
                            <w:r w:rsidRPr="00275FAD">
                              <w:rPr>
                                <w:rFonts w:ascii="Linux Libertine" w:hAnsi="Linux Libertine" w:cs="Linux Libertine"/>
                                <w:sz w:val="21"/>
                                <w:szCs w:val="21"/>
                              </w:rPr>
                              <w:t>vaux Publics). Théophile Delcassé conserve le portefeuille des Affaires étrangères, tandis que le modéré Joseph Caillaux, qui avait basculé dans le camp dreyfusard, est nommé aux Finances. Waldeck-Rousseau, enfin, cumule ses fonctions avec les portefeuilles de ministre de l</w:t>
                            </w:r>
                            <w:r>
                              <w:rPr>
                                <w:rFonts w:ascii="Linux Libertine" w:hAnsi="Linux Libertine" w:cs="Linux Libertine"/>
                                <w:sz w:val="21"/>
                                <w:szCs w:val="21"/>
                              </w:rPr>
                              <w:t>’</w:t>
                            </w:r>
                            <w:r w:rsidRPr="00275FAD">
                              <w:rPr>
                                <w:rFonts w:ascii="Linux Libertine" w:hAnsi="Linux Libertine" w:cs="Linux Libertine"/>
                                <w:sz w:val="21"/>
                                <w:szCs w:val="21"/>
                              </w:rPr>
                              <w:t>Intérieur et des Cultes.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5" o:spid="_x0000_s1028" type="#_x0000_t202" style="position:absolute;left:0;text-align:left;margin-left:0;margin-top:0;width:429.3pt;height:3.7pt;z-index:251661312;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" o:allowincell="f" o:allowoverlap="f" filled="f" strokeweight=".5pt">
                <v:textbox style="mso-fit-shape-to-text:t">
                  <w:txbxContent>
                    <w:p w:rsidR="004E6EB4" w:rsidRPr="00275FAD" w:rsidRDefault="004E6EB4" w:rsidP="00275FAD">
                      <w:pPr>
                        <w:rPr>
                          <w:rFonts w:ascii="Linux Libertine" w:hAnsi="Linux Libertine" w:cs="Linux Libertine"/>
                          <w:sz w:val="21"/>
                          <w:szCs w:val="21"/>
                        </w:rPr>
                      </w:pPr>
                      <w:r w:rsidRPr="00275FAD">
                        <w:rPr>
                          <w:rFonts w:ascii="Linux Libertine" w:hAnsi="Linux Libertine" w:cs="Linux Libertine"/>
                          <w:sz w:val="21"/>
                          <w:szCs w:val="21"/>
                        </w:rPr>
                        <w:t>Waldeck-Rousseau est nommé président du Conseil le 22 juin 1899, à un moment stratégique de l</w:t>
                      </w:r>
                      <w:r>
                        <w:rPr>
                          <w:rFonts w:ascii="Linux Libertine" w:hAnsi="Linux Libertine" w:cs="Linux Libertine"/>
                          <w:sz w:val="21"/>
                          <w:szCs w:val="21"/>
                        </w:rPr>
                        <w:t>’</w:t>
                      </w:r>
                      <w:r w:rsidRPr="00275FAD">
                        <w:rPr>
                          <w:rFonts w:ascii="Linux Libertine" w:hAnsi="Linux Libertine" w:cs="Linux Libertine"/>
                          <w:sz w:val="21"/>
                          <w:szCs w:val="21"/>
                        </w:rPr>
                        <w:t>Affaire Dreyfus. La Cour de cassation vient en effet, le 3 juin, de casser le jugement du conseil de guerre condamnant Dreyfus et d</w:t>
                      </w:r>
                      <w:r>
                        <w:rPr>
                          <w:rFonts w:ascii="Linux Libertine" w:hAnsi="Linux Libertine" w:cs="Linux Libertine"/>
                          <w:sz w:val="21"/>
                          <w:szCs w:val="21"/>
                        </w:rPr>
                        <w:t>’</w:t>
                      </w:r>
                      <w:r w:rsidRPr="00275FAD">
                        <w:rPr>
                          <w:rFonts w:ascii="Linux Libertine" w:hAnsi="Linux Libertine" w:cs="Linux Libertine"/>
                          <w:sz w:val="21"/>
                          <w:szCs w:val="21"/>
                        </w:rPr>
                        <w:t>exiger sa révision. Par ailleurs, le président de la République, Félix Faure, qui avait soutenu les anti-dreyfusards et l</w:t>
                      </w:r>
                      <w:r>
                        <w:rPr>
                          <w:rFonts w:ascii="Linux Libertine" w:hAnsi="Linux Libertine" w:cs="Linux Libertine"/>
                          <w:sz w:val="21"/>
                          <w:szCs w:val="21"/>
                        </w:rPr>
                        <w:t>’</w:t>
                      </w:r>
                      <w:r w:rsidRPr="00275FAD">
                        <w:rPr>
                          <w:rFonts w:ascii="Linux Libertine" w:hAnsi="Linux Libertine" w:cs="Linux Libertine"/>
                          <w:sz w:val="21"/>
                          <w:szCs w:val="21"/>
                        </w:rPr>
                        <w:t>armée depuis le début de l</w:t>
                      </w:r>
                      <w:r>
                        <w:rPr>
                          <w:rFonts w:ascii="Linux Libertine" w:hAnsi="Linux Libertine" w:cs="Linux Libertine"/>
                          <w:sz w:val="21"/>
                          <w:szCs w:val="21"/>
                        </w:rPr>
                        <w:t>’</w:t>
                      </w:r>
                      <w:r w:rsidRPr="00275FAD">
                        <w:rPr>
                          <w:rFonts w:ascii="Linux Libertine" w:hAnsi="Linux Libertine" w:cs="Linux Libertine"/>
                          <w:sz w:val="21"/>
                          <w:szCs w:val="21"/>
                        </w:rPr>
                        <w:t>Affaire, décède brutalement en janvier 1899, menant à l</w:t>
                      </w:r>
                      <w:r>
                        <w:rPr>
                          <w:rFonts w:ascii="Linux Libertine" w:hAnsi="Linux Libertine" w:cs="Linux Libertine"/>
                          <w:sz w:val="21"/>
                          <w:szCs w:val="21"/>
                        </w:rPr>
                        <w:t>’</w:t>
                      </w:r>
                      <w:r w:rsidRPr="00275FAD">
                        <w:rPr>
                          <w:rFonts w:ascii="Linux Libertine" w:hAnsi="Linux Libertine" w:cs="Linux Libertine"/>
                          <w:sz w:val="21"/>
                          <w:szCs w:val="21"/>
                        </w:rPr>
                        <w:t>élection d</w:t>
                      </w:r>
                      <w:r>
                        <w:rPr>
                          <w:rFonts w:ascii="Linux Libertine" w:hAnsi="Linux Libertine" w:cs="Linux Libertine"/>
                          <w:sz w:val="21"/>
                          <w:szCs w:val="21"/>
                        </w:rPr>
                        <w:t>’</w:t>
                      </w:r>
                      <w:r w:rsidRPr="00275FAD">
                        <w:rPr>
                          <w:rFonts w:ascii="Linux Libertine" w:hAnsi="Linux Libertine" w:cs="Linux Libertine"/>
                          <w:sz w:val="21"/>
                          <w:szCs w:val="21"/>
                        </w:rPr>
                        <w:t>Émile Loubet qui l</w:t>
                      </w:r>
                      <w:r>
                        <w:rPr>
                          <w:rFonts w:ascii="Linux Libertine" w:hAnsi="Linux Libertine" w:cs="Linux Libertine"/>
                          <w:sz w:val="21"/>
                          <w:szCs w:val="21"/>
                        </w:rPr>
                        <w:t>’</w:t>
                      </w:r>
                      <w:r w:rsidRPr="00275FAD">
                        <w:rPr>
                          <w:rFonts w:ascii="Linux Libertine" w:hAnsi="Linux Libertine" w:cs="Linux Libertine"/>
                          <w:sz w:val="21"/>
                          <w:szCs w:val="21"/>
                        </w:rPr>
                        <w:t>emporte le 18 février 1899 contre Jules Méline, le candidat des « progressistes » (républicains modérés, ex-opportunistes) mais aussi de la droite et d</w:t>
                      </w:r>
                      <w:r>
                        <w:rPr>
                          <w:rFonts w:ascii="Linux Libertine" w:hAnsi="Linux Libertine" w:cs="Linux Libertine"/>
                          <w:sz w:val="21"/>
                          <w:szCs w:val="21"/>
                        </w:rPr>
                        <w:t>’</w:t>
                      </w:r>
                      <w:r w:rsidRPr="00275FAD">
                        <w:rPr>
                          <w:rFonts w:ascii="Linux Libertine" w:hAnsi="Linux Libertine" w:cs="Linux Libertine"/>
                          <w:sz w:val="21"/>
                          <w:szCs w:val="21"/>
                        </w:rPr>
                        <w:t>Édouard Drumont, l</w:t>
                      </w:r>
                      <w:r>
                        <w:rPr>
                          <w:rFonts w:ascii="Linux Libertine" w:hAnsi="Linux Libertine" w:cs="Linux Libertine"/>
                          <w:sz w:val="21"/>
                          <w:szCs w:val="21"/>
                        </w:rPr>
                        <w:t>’</w:t>
                      </w:r>
                      <w:r w:rsidRPr="00275FAD">
                        <w:rPr>
                          <w:rFonts w:ascii="Linux Libertine" w:hAnsi="Linux Libertine" w:cs="Linux Libertine"/>
                          <w:sz w:val="21"/>
                          <w:szCs w:val="21"/>
                        </w:rPr>
                        <w:t xml:space="preserve">auteur de </w:t>
                      </w:r>
                      <w:r w:rsidRPr="00275FAD">
                        <w:rPr>
                          <w:rFonts w:ascii="Linux Libertine" w:hAnsi="Linux Libertine" w:cs="Linux Libertine"/>
                          <w:i/>
                          <w:sz w:val="21"/>
                          <w:szCs w:val="21"/>
                        </w:rPr>
                        <w:t>La France juive</w:t>
                      </w:r>
                      <w:r w:rsidRPr="00275FAD">
                        <w:rPr>
                          <w:rFonts w:ascii="Linux Libertine" w:hAnsi="Linux Libertine" w:cs="Linux Libertine"/>
                          <w:sz w:val="21"/>
                          <w:szCs w:val="21"/>
                        </w:rPr>
                        <w:t xml:space="preserve"> (1886). Le nationaliste Paul Déroulède, enfin, vient d</w:t>
                      </w:r>
                      <w:r>
                        <w:rPr>
                          <w:rFonts w:ascii="Linux Libertine" w:hAnsi="Linux Libertine" w:cs="Linux Libertine"/>
                          <w:sz w:val="21"/>
                          <w:szCs w:val="21"/>
                        </w:rPr>
                        <w:t>’</w:t>
                      </w:r>
                      <w:r w:rsidRPr="00275FAD">
                        <w:rPr>
                          <w:rFonts w:ascii="Linux Libertine" w:hAnsi="Linux Libertine" w:cs="Linux Libertine"/>
                          <w:sz w:val="21"/>
                          <w:szCs w:val="21"/>
                        </w:rPr>
                        <w:t>être acquitté par la cour d</w:t>
                      </w:r>
                      <w:r>
                        <w:rPr>
                          <w:rFonts w:ascii="Linux Libertine" w:hAnsi="Linux Libertine" w:cs="Linux Libertine"/>
                          <w:sz w:val="21"/>
                          <w:szCs w:val="21"/>
                        </w:rPr>
                        <w:t>’</w:t>
                      </w:r>
                      <w:r w:rsidRPr="00275FAD">
                        <w:rPr>
                          <w:rFonts w:ascii="Linux Libertine" w:hAnsi="Linux Libertine" w:cs="Linux Libertine"/>
                          <w:sz w:val="21"/>
                          <w:szCs w:val="21"/>
                        </w:rPr>
                        <w:t>assises, le 31 mai 1899, suite à la tentative putschiste de la Ligue des patriotes le jour des funérailles de Faure. Dès lors, le président du Co</w:t>
                      </w:r>
                      <w:r w:rsidRPr="00275FAD">
                        <w:rPr>
                          <w:rFonts w:ascii="Linux Libertine" w:hAnsi="Linux Libertine" w:cs="Linux Libertine"/>
                          <w:sz w:val="21"/>
                          <w:szCs w:val="21"/>
                        </w:rPr>
                        <w:t>n</w:t>
                      </w:r>
                      <w:r w:rsidRPr="00275FAD">
                        <w:rPr>
                          <w:rFonts w:ascii="Linux Libertine" w:hAnsi="Linux Libertine" w:cs="Linux Libertine"/>
                          <w:sz w:val="21"/>
                          <w:szCs w:val="21"/>
                        </w:rPr>
                        <w:t>seil Charles Dupuy doit démissionner, et Loubet décider du futur président du Conseil.</w:t>
                      </w:r>
                    </w:p>
                    <w:p w:rsidR="004E6EB4" w:rsidRPr="00275FAD" w:rsidRDefault="004E6EB4" w:rsidP="00275FAD">
                      <w:pPr>
                        <w:spacing w:after="40"/>
                        <w:rPr>
                          <w:rFonts w:ascii="Linux Libertine" w:hAnsi="Linux Libertine" w:cs="Linux Libertine"/>
                          <w:sz w:val="21"/>
                          <w:szCs w:val="21"/>
                        </w:rPr>
                      </w:pPr>
                      <w:r w:rsidRPr="00275FAD">
                        <w:rPr>
                          <w:rFonts w:ascii="Linux Libertine" w:hAnsi="Linux Libertine" w:cs="Linux Libertine"/>
                          <w:sz w:val="21"/>
                          <w:szCs w:val="21"/>
                        </w:rPr>
                        <w:t>Il s</w:t>
                      </w:r>
                      <w:r>
                        <w:rPr>
                          <w:rFonts w:ascii="Linux Libertine" w:hAnsi="Linux Libertine" w:cs="Linux Libertine"/>
                          <w:sz w:val="21"/>
                          <w:szCs w:val="21"/>
                        </w:rPr>
                        <w:t>’</w:t>
                      </w:r>
                      <w:r w:rsidRPr="00275FAD">
                        <w:rPr>
                          <w:rFonts w:ascii="Linux Libertine" w:hAnsi="Linux Libertine" w:cs="Linux Libertine"/>
                          <w:sz w:val="21"/>
                          <w:szCs w:val="21"/>
                        </w:rPr>
                        <w:t>oriente d</w:t>
                      </w:r>
                      <w:r>
                        <w:rPr>
                          <w:rFonts w:ascii="Linux Libertine" w:hAnsi="Linux Libertine" w:cs="Linux Libertine"/>
                          <w:sz w:val="21"/>
                          <w:szCs w:val="21"/>
                        </w:rPr>
                        <w:t>’</w:t>
                      </w:r>
                      <w:r w:rsidRPr="00275FAD">
                        <w:rPr>
                          <w:rFonts w:ascii="Linux Libertine" w:hAnsi="Linux Libertine" w:cs="Linux Libertine"/>
                          <w:sz w:val="21"/>
                          <w:szCs w:val="21"/>
                        </w:rPr>
                        <w:t>abord vers Raymond Poincaré, mais celui-ci ne parvient pas à former un gouve</w:t>
                      </w:r>
                      <w:r w:rsidRPr="00275FAD">
                        <w:rPr>
                          <w:rFonts w:ascii="Linux Libertine" w:hAnsi="Linux Libertine" w:cs="Linux Libertine"/>
                          <w:sz w:val="21"/>
                          <w:szCs w:val="21"/>
                        </w:rPr>
                        <w:t>r</w:t>
                      </w:r>
                      <w:r w:rsidRPr="00275FAD">
                        <w:rPr>
                          <w:rFonts w:ascii="Linux Libertine" w:hAnsi="Linux Libertine" w:cs="Linux Libertine"/>
                          <w:sz w:val="21"/>
                          <w:szCs w:val="21"/>
                        </w:rPr>
                        <w:t>nement. Il conseille alors au président d</w:t>
                      </w:r>
                      <w:r>
                        <w:rPr>
                          <w:rFonts w:ascii="Linux Libertine" w:hAnsi="Linux Libertine" w:cs="Linux Libertine"/>
                          <w:sz w:val="21"/>
                          <w:szCs w:val="21"/>
                        </w:rPr>
                        <w:t>’</w:t>
                      </w:r>
                      <w:r w:rsidRPr="00275FAD">
                        <w:rPr>
                          <w:rFonts w:ascii="Linux Libertine" w:hAnsi="Linux Libertine" w:cs="Linux Libertine"/>
                          <w:sz w:val="21"/>
                          <w:szCs w:val="21"/>
                        </w:rPr>
                        <w:t>appeler Waldeck-Rousseau, chose faite le 22 juin. Ce dernier constitue un gouvernement de « Défense républicaine », qualifié au contraire, par les nation</w:t>
                      </w:r>
                      <w:r w:rsidRPr="00275FAD">
                        <w:rPr>
                          <w:rFonts w:ascii="Linux Libertine" w:hAnsi="Linux Libertine" w:cs="Linux Libertine"/>
                          <w:sz w:val="21"/>
                          <w:szCs w:val="21"/>
                        </w:rPr>
                        <w:t>a</w:t>
                      </w:r>
                      <w:r w:rsidRPr="00275FAD">
                        <w:rPr>
                          <w:rFonts w:ascii="Linux Libertine" w:hAnsi="Linux Libertine" w:cs="Linux Libertine"/>
                          <w:sz w:val="21"/>
                          <w:szCs w:val="21"/>
                        </w:rPr>
                        <w:t>listes, de « ministère Dreyfus ». Investi le 26 juin 1899, Waldeck-Rousseau réussit en effet à intégrer dans le même gouvernement le général de Galliffet, « fusilleur de la Co</w:t>
                      </w:r>
                      <w:r w:rsidRPr="00275FAD">
                        <w:rPr>
                          <w:rFonts w:ascii="Linux Libertine" w:hAnsi="Linux Libertine" w:cs="Linux Libertine"/>
                          <w:sz w:val="21"/>
                          <w:szCs w:val="21"/>
                        </w:rPr>
                        <w:t>m</w:t>
                      </w:r>
                      <w:r w:rsidRPr="00275FAD">
                        <w:rPr>
                          <w:rFonts w:ascii="Linux Libertine" w:hAnsi="Linux Libertine" w:cs="Linux Libertine"/>
                          <w:sz w:val="21"/>
                          <w:szCs w:val="21"/>
                        </w:rPr>
                        <w:t>mune » et le socialiste Alexandre Millerand. Le cabinet comprend par ailleurs tant des républ</w:t>
                      </w:r>
                      <w:r w:rsidRPr="00275FAD">
                        <w:rPr>
                          <w:rFonts w:ascii="Linux Libertine" w:hAnsi="Linux Libertine" w:cs="Linux Libertine"/>
                          <w:sz w:val="21"/>
                          <w:szCs w:val="21"/>
                        </w:rPr>
                        <w:t>i</w:t>
                      </w:r>
                      <w:r w:rsidRPr="00275FAD">
                        <w:rPr>
                          <w:rFonts w:ascii="Linux Libertine" w:hAnsi="Linux Libertine" w:cs="Linux Libertine"/>
                          <w:sz w:val="21"/>
                          <w:szCs w:val="21"/>
                        </w:rPr>
                        <w:t>cains modérés (« pr</w:t>
                      </w:r>
                      <w:r w:rsidRPr="00275FAD">
                        <w:rPr>
                          <w:rFonts w:ascii="Linux Libertine" w:hAnsi="Linux Libertine" w:cs="Linux Libertine"/>
                          <w:sz w:val="21"/>
                          <w:szCs w:val="21"/>
                        </w:rPr>
                        <w:t>o</w:t>
                      </w:r>
                      <w:r w:rsidRPr="00275FAD">
                        <w:rPr>
                          <w:rFonts w:ascii="Linux Libertine" w:hAnsi="Linux Libertine" w:cs="Linux Libertine"/>
                          <w:sz w:val="21"/>
                          <w:szCs w:val="21"/>
                        </w:rPr>
                        <w:t>gressistes ») que des radicaux, certes cantonnés à des tâches secondaires (Pierre Baudin aux Tr</w:t>
                      </w:r>
                      <w:r w:rsidRPr="00275FAD">
                        <w:rPr>
                          <w:rFonts w:ascii="Linux Libertine" w:hAnsi="Linux Libertine" w:cs="Linux Libertine"/>
                          <w:sz w:val="21"/>
                          <w:szCs w:val="21"/>
                        </w:rPr>
                        <w:t>a</w:t>
                      </w:r>
                      <w:r w:rsidRPr="00275FAD">
                        <w:rPr>
                          <w:rFonts w:ascii="Linux Libertine" w:hAnsi="Linux Libertine" w:cs="Linux Libertine"/>
                          <w:sz w:val="21"/>
                          <w:szCs w:val="21"/>
                        </w:rPr>
                        <w:t>vaux Publics). Théophile Delcassé conserve le portefeuille des Affaires étrangères, tandis que le modéré Joseph Caillaux, qui avait basculé dans le camp dreyfusard, est nommé aux Finances. Waldeck-Rousseau, enfin, cumule ses fonctions avec les portefeuilles de ministre de l</w:t>
                      </w:r>
                      <w:r>
                        <w:rPr>
                          <w:rFonts w:ascii="Linux Libertine" w:hAnsi="Linux Libertine" w:cs="Linux Libertine"/>
                          <w:sz w:val="21"/>
                          <w:szCs w:val="21"/>
                        </w:rPr>
                        <w:t>’</w:t>
                      </w:r>
                      <w:r w:rsidRPr="00275FAD">
                        <w:rPr>
                          <w:rFonts w:ascii="Linux Libertine" w:hAnsi="Linux Libertine" w:cs="Linux Libertine"/>
                          <w:sz w:val="21"/>
                          <w:szCs w:val="21"/>
                        </w:rPr>
                        <w:t>Intérieur et des Cultes.</w:t>
                      </w:r>
                    </w:p>
                  </w:txbxContent>
                </v:textbox>
                <w10:wrap type="topAndBottom" anchorx="margin" anchory="margin"/>
              </v:shape>
            </w:pict>
          </mc:Fallback>
        </mc:AlternateContent>
      </w:r>
      <w:r w:rsidR="00EF0E8A" w:rsidRPr="005629B3">
        <w:rPr>
          <w:rFonts w:ascii="Linux Libertine" w:hAnsi="Linux Libertine"/>
          <w:szCs w:val="21"/>
        </w:rPr>
        <w:t>L</w:t>
      </w:r>
      <w:r w:rsidR="00D3108E">
        <w:rPr>
          <w:rFonts w:ascii="Linux Libertine" w:hAnsi="Linux Libertine"/>
          <w:szCs w:val="21"/>
        </w:rPr>
        <w:t>’</w:t>
      </w:r>
      <w:r w:rsidR="00657A11" w:rsidRPr="005629B3">
        <w:rPr>
          <w:rFonts w:ascii="Linux Libertine" w:hAnsi="Linux Libertine"/>
          <w:szCs w:val="21"/>
        </w:rPr>
        <w:t xml:space="preserve">Affaire politico-judiciaire </w:t>
      </w:r>
      <w:r w:rsidR="00EF0E8A" w:rsidRPr="005629B3">
        <w:rPr>
          <w:rFonts w:ascii="Linux Libertine" w:hAnsi="Linux Libertine"/>
          <w:szCs w:val="21"/>
        </w:rPr>
        <w:t>se poursuit. Les révisionnistes obtiennent gain de cause ; il va y avoir un second procès. C</w:t>
      </w:r>
      <w:r w:rsidR="00D3108E">
        <w:rPr>
          <w:rFonts w:ascii="Linux Libertine" w:hAnsi="Linux Libertine"/>
          <w:szCs w:val="21"/>
        </w:rPr>
        <w:t>’</w:t>
      </w:r>
      <w:r w:rsidR="00EF0E8A" w:rsidRPr="005629B3">
        <w:rPr>
          <w:rFonts w:ascii="Linux Libertine" w:hAnsi="Linux Libertine"/>
          <w:szCs w:val="21"/>
        </w:rPr>
        <w:t xml:space="preserve">est le </w:t>
      </w:r>
      <w:r w:rsidR="00DD78B0" w:rsidRPr="005629B3">
        <w:rPr>
          <w:rFonts w:ascii="Linux Libertine" w:hAnsi="Linux Libertine"/>
          <w:szCs w:val="21"/>
        </w:rPr>
        <w:t xml:space="preserve">fameux </w:t>
      </w:r>
      <w:r w:rsidR="000A644A" w:rsidRPr="005629B3">
        <w:rPr>
          <w:rFonts w:ascii="Linux Libertine" w:hAnsi="Linux Libertine"/>
          <w:szCs w:val="21"/>
        </w:rPr>
        <w:t>procès de Rennes qui se déroule en ao</w:t>
      </w:r>
      <w:r w:rsidR="007A175E" w:rsidRPr="005629B3">
        <w:rPr>
          <w:rFonts w:ascii="Linux Libertine" w:hAnsi="Linux Libertine"/>
          <w:szCs w:val="21"/>
        </w:rPr>
        <w:t>ût 1899. Et là, le nouveau conseil de guerre prononce une sentence stupéfiante</w:t>
      </w:r>
      <w:r w:rsidR="00F32B20" w:rsidRPr="005629B3">
        <w:rPr>
          <w:rFonts w:ascii="Linux Libertine" w:hAnsi="Linux Libertine"/>
          <w:szCs w:val="21"/>
        </w:rPr>
        <w:t xml:space="preserve"> dont le verdict est le suivant : </w:t>
      </w:r>
      <w:r w:rsidR="00782B82" w:rsidRPr="005629B3">
        <w:rPr>
          <w:rFonts w:ascii="Linux Libertine" w:hAnsi="Linux Libertine"/>
          <w:szCs w:val="21"/>
        </w:rPr>
        <w:t>Dreyfus est coupable, mais avec des circonstances atténuantes</w:t>
      </w:r>
      <w:r w:rsidR="00740D4A" w:rsidRPr="005629B3">
        <w:rPr>
          <w:rFonts w:ascii="Linux Libertine" w:hAnsi="Linux Libertine"/>
          <w:szCs w:val="21"/>
        </w:rPr>
        <w:t xml:space="preserve">. </w:t>
      </w:r>
      <w:r w:rsidR="00917E1B" w:rsidRPr="005629B3">
        <w:rPr>
          <w:rFonts w:ascii="Linux Libertine" w:hAnsi="Linux Libertine"/>
          <w:szCs w:val="21"/>
        </w:rPr>
        <w:t>Et on le condamne quand même à dix années de prison.</w:t>
      </w:r>
    </w:p>
    <w:p w:rsidR="00DC04C6" w:rsidRPr="006E4902" w:rsidRDefault="00DA3795" w:rsidP="00996BED">
      <w:pPr>
        <w:ind w:firstLine="425"/>
        <w:rPr>
          <w:rFonts w:ascii="Linux Libertine" w:hAnsi="Linux Libertine"/>
          <w:szCs w:val="21"/>
        </w:rPr>
      </w:pPr>
      <w:r w:rsidRPr="006E4902">
        <w:rPr>
          <w:rFonts w:ascii="Linux Libertine" w:hAnsi="Linux Libertine"/>
          <w:szCs w:val="21"/>
        </w:rPr>
        <w:t>Les dreyfusards de la première heure vont alors rendre visite à Dreyfus sur l</w:t>
      </w:r>
      <w:r w:rsidR="00D3108E">
        <w:rPr>
          <w:rFonts w:ascii="Linux Libertine" w:hAnsi="Linux Libertine"/>
          <w:szCs w:val="21"/>
        </w:rPr>
        <w:t>’</w:t>
      </w:r>
      <w:r w:rsidRPr="006E4902">
        <w:rPr>
          <w:rFonts w:ascii="Linux Libertine" w:hAnsi="Linux Libertine"/>
          <w:szCs w:val="21"/>
        </w:rPr>
        <w:t>île du Diable</w:t>
      </w:r>
      <w:r w:rsidR="008A6230" w:rsidRPr="006E4902">
        <w:rPr>
          <w:rFonts w:ascii="Linux Libertine" w:hAnsi="Linux Libertine"/>
          <w:szCs w:val="21"/>
        </w:rPr>
        <w:t xml:space="preserve"> (où il est emprisonné dans des conditions terribles)</w:t>
      </w:r>
      <w:r w:rsidRPr="006E4902">
        <w:rPr>
          <w:rFonts w:ascii="Linux Libertine" w:hAnsi="Linux Libertine"/>
          <w:szCs w:val="21"/>
        </w:rPr>
        <w:t xml:space="preserve"> pour lui dire qu</w:t>
      </w:r>
      <w:r w:rsidR="00D3108E">
        <w:rPr>
          <w:rFonts w:ascii="Linux Libertine" w:hAnsi="Linux Libertine"/>
          <w:szCs w:val="21"/>
        </w:rPr>
        <w:t>’</w:t>
      </w:r>
      <w:r w:rsidRPr="006E4902">
        <w:rPr>
          <w:rFonts w:ascii="Linux Libertine" w:hAnsi="Linux Libertine"/>
          <w:szCs w:val="21"/>
        </w:rPr>
        <w:t>il ne lui reste que deux solutions :</w:t>
      </w:r>
      <w:r w:rsidR="008A6230" w:rsidRPr="006E4902">
        <w:rPr>
          <w:rFonts w:ascii="Linux Libertine" w:hAnsi="Linux Libertine"/>
          <w:szCs w:val="21"/>
        </w:rPr>
        <w:t xml:space="preserve"> soit il fait</w:t>
      </w:r>
      <w:r w:rsidRPr="006E4902">
        <w:rPr>
          <w:rFonts w:ascii="Linux Libertine" w:hAnsi="Linux Libertine"/>
          <w:szCs w:val="21"/>
        </w:rPr>
        <w:t xml:space="preserve"> appel, mais il a peu de chances, </w:t>
      </w:r>
      <w:r w:rsidR="008A6230" w:rsidRPr="006E4902">
        <w:rPr>
          <w:rFonts w:ascii="Linux Libertine" w:hAnsi="Linux Libertine"/>
          <w:szCs w:val="21"/>
        </w:rPr>
        <w:t>soit il doit demander sa gr</w:t>
      </w:r>
      <w:r w:rsidR="00DA54AD" w:rsidRPr="006E4902">
        <w:rPr>
          <w:rFonts w:ascii="Linux Libertine" w:hAnsi="Linux Libertine"/>
          <w:szCs w:val="21"/>
        </w:rPr>
        <w:t>âce au Prés</w:t>
      </w:r>
      <w:r w:rsidR="00DA54AD" w:rsidRPr="006E4902">
        <w:rPr>
          <w:rFonts w:ascii="Linux Libertine" w:hAnsi="Linux Libertine"/>
          <w:szCs w:val="21"/>
        </w:rPr>
        <w:t>i</w:t>
      </w:r>
      <w:r w:rsidR="00DA54AD" w:rsidRPr="006E4902">
        <w:rPr>
          <w:rFonts w:ascii="Linux Libertine" w:hAnsi="Linux Libertine"/>
          <w:szCs w:val="21"/>
        </w:rPr>
        <w:t>dent de la République.</w:t>
      </w:r>
      <w:r w:rsidR="0039722B" w:rsidRPr="006E4902">
        <w:rPr>
          <w:rFonts w:ascii="Linux Libertine" w:hAnsi="Linux Libertine"/>
          <w:szCs w:val="21"/>
        </w:rPr>
        <w:t xml:space="preserve"> Dreyfus ne peut se résoudre à demander sa grâce, car cela signifierait qu</w:t>
      </w:r>
      <w:r w:rsidR="00D3108E">
        <w:rPr>
          <w:rFonts w:ascii="Linux Libertine" w:hAnsi="Linux Libertine"/>
          <w:szCs w:val="21"/>
        </w:rPr>
        <w:t>’</w:t>
      </w:r>
      <w:r w:rsidR="0039722B" w:rsidRPr="006E4902">
        <w:rPr>
          <w:rFonts w:ascii="Linux Libertine" w:hAnsi="Linux Libertine"/>
          <w:szCs w:val="21"/>
        </w:rPr>
        <w:t xml:space="preserve">il </w:t>
      </w:r>
      <w:r w:rsidR="00565DD3" w:rsidRPr="006E4902">
        <w:rPr>
          <w:rFonts w:ascii="Linux Libertine" w:hAnsi="Linux Libertine"/>
          <w:szCs w:val="21"/>
        </w:rPr>
        <w:t>reconnaît sa faute d</w:t>
      </w:r>
      <w:r w:rsidR="00D3108E">
        <w:rPr>
          <w:rFonts w:ascii="Linux Libertine" w:hAnsi="Linux Libertine"/>
          <w:szCs w:val="21"/>
        </w:rPr>
        <w:t>’</w:t>
      </w:r>
      <w:r w:rsidR="00565DD3" w:rsidRPr="006E4902">
        <w:rPr>
          <w:rFonts w:ascii="Linux Libertine" w:hAnsi="Linux Libertine"/>
          <w:szCs w:val="21"/>
        </w:rPr>
        <w:t xml:space="preserve">avoir trahi son pays. </w:t>
      </w:r>
      <w:r w:rsidR="00AE7939" w:rsidRPr="006E4902">
        <w:rPr>
          <w:rFonts w:ascii="Linux Libertine" w:hAnsi="Linux Libertine"/>
          <w:szCs w:val="21"/>
        </w:rPr>
        <w:t xml:space="preserve">Mais tous ses partisans (Zola entre autres) ainsi que les membres de sa famille parviennent à ébranler sa volonté et à le convaincre. </w:t>
      </w:r>
      <w:r w:rsidR="003A2345" w:rsidRPr="006E4902">
        <w:rPr>
          <w:rFonts w:ascii="Linux Libertine" w:hAnsi="Linux Libertine"/>
          <w:szCs w:val="21"/>
        </w:rPr>
        <w:t>C</w:t>
      </w:r>
      <w:r w:rsidR="00D3108E">
        <w:rPr>
          <w:rFonts w:ascii="Linux Libertine" w:hAnsi="Linux Libertine"/>
          <w:szCs w:val="21"/>
        </w:rPr>
        <w:t>’</w:t>
      </w:r>
      <w:r w:rsidR="003A2345" w:rsidRPr="006E4902">
        <w:rPr>
          <w:rFonts w:ascii="Linux Libertine" w:hAnsi="Linux Libertine"/>
          <w:szCs w:val="21"/>
        </w:rPr>
        <w:t>est de cette façon que l</w:t>
      </w:r>
      <w:r w:rsidR="00D3108E">
        <w:rPr>
          <w:rFonts w:ascii="Linux Libertine" w:hAnsi="Linux Libertine"/>
          <w:szCs w:val="21"/>
        </w:rPr>
        <w:t>’</w:t>
      </w:r>
      <w:r w:rsidR="003A2345" w:rsidRPr="006E4902">
        <w:rPr>
          <w:rFonts w:ascii="Linux Libertine" w:hAnsi="Linux Libertine"/>
          <w:szCs w:val="21"/>
        </w:rPr>
        <w:t>on va sortir de l</w:t>
      </w:r>
      <w:r w:rsidR="00D3108E">
        <w:rPr>
          <w:rFonts w:ascii="Linux Libertine" w:hAnsi="Linux Libertine"/>
          <w:szCs w:val="21"/>
        </w:rPr>
        <w:t>’</w:t>
      </w:r>
      <w:r w:rsidR="003A2345" w:rsidRPr="006E4902">
        <w:rPr>
          <w:rFonts w:ascii="Linux Libertine" w:hAnsi="Linux Libertine"/>
          <w:szCs w:val="21"/>
        </w:rPr>
        <w:t xml:space="preserve">Affaire Dreyfus. </w:t>
      </w:r>
      <w:r w:rsidR="00DC04C6" w:rsidRPr="006E4902">
        <w:rPr>
          <w:rFonts w:ascii="Linux Libertine" w:hAnsi="Linux Libertine"/>
          <w:szCs w:val="21"/>
        </w:rPr>
        <w:t xml:space="preserve">Dreyfus se résout à demander </w:t>
      </w:r>
      <w:r w:rsidR="00AE7939" w:rsidRPr="006E4902">
        <w:rPr>
          <w:rFonts w:ascii="Linux Libertine" w:hAnsi="Linux Libertine"/>
          <w:szCs w:val="21"/>
        </w:rPr>
        <w:t>s</w:t>
      </w:r>
      <w:r w:rsidR="00DC04C6" w:rsidRPr="006E4902">
        <w:rPr>
          <w:rFonts w:ascii="Linux Libertine" w:hAnsi="Linux Libertine"/>
          <w:szCs w:val="21"/>
        </w:rPr>
        <w:t>a grâce</w:t>
      </w:r>
      <w:r w:rsidR="00E7272E" w:rsidRPr="006E4902">
        <w:rPr>
          <w:rFonts w:ascii="Linux Libertine" w:hAnsi="Linux Libertine"/>
          <w:szCs w:val="21"/>
        </w:rPr>
        <w:t xml:space="preserve">, et celle-ci lui est accordée </w:t>
      </w:r>
      <w:r w:rsidR="00F90474" w:rsidRPr="006E4902">
        <w:rPr>
          <w:rFonts w:ascii="Linux Libertine" w:hAnsi="Linux Libertine"/>
          <w:szCs w:val="21"/>
        </w:rPr>
        <w:t>le 10 septembre 1899</w:t>
      </w:r>
      <w:r w:rsidR="00E55886" w:rsidRPr="006E4902">
        <w:rPr>
          <w:rFonts w:ascii="Linux Libertine" w:hAnsi="Linux Libertine"/>
          <w:szCs w:val="21"/>
        </w:rPr>
        <w:t xml:space="preserve"> par le Président </w:t>
      </w:r>
      <w:r w:rsidR="0014589C" w:rsidRPr="006E4902">
        <w:rPr>
          <w:rFonts w:ascii="Linux Libertine" w:hAnsi="Linux Libertine"/>
          <w:szCs w:val="21"/>
        </w:rPr>
        <w:t>Émile Loubet</w:t>
      </w:r>
      <w:r w:rsidR="00E55886" w:rsidRPr="006E4902">
        <w:rPr>
          <w:rFonts w:ascii="Linux Libertine" w:hAnsi="Linux Libertine"/>
          <w:szCs w:val="21"/>
        </w:rPr>
        <w:t xml:space="preserve">, suivie par une </w:t>
      </w:r>
      <w:r w:rsidR="00E652EA" w:rsidRPr="006E4902">
        <w:rPr>
          <w:rFonts w:ascii="Linux Libertine" w:hAnsi="Linux Libertine"/>
          <w:szCs w:val="21"/>
        </w:rPr>
        <w:t>amnistie</w:t>
      </w:r>
      <w:r w:rsidR="00E55886" w:rsidRPr="006E4902">
        <w:rPr>
          <w:rFonts w:ascii="Linux Libertine" w:hAnsi="Linux Libertine"/>
          <w:szCs w:val="21"/>
        </w:rPr>
        <w:t xml:space="preserve"> générale </w:t>
      </w:r>
      <w:r w:rsidR="002F5B97" w:rsidRPr="006E4902">
        <w:rPr>
          <w:rFonts w:ascii="Linux Libertine" w:hAnsi="Linux Libertine"/>
          <w:szCs w:val="21"/>
        </w:rPr>
        <w:t>de toutes les pe</w:t>
      </w:r>
      <w:r w:rsidR="002F5B97" w:rsidRPr="006E4902">
        <w:rPr>
          <w:rFonts w:ascii="Linux Libertine" w:hAnsi="Linux Libertine"/>
          <w:szCs w:val="21"/>
        </w:rPr>
        <w:t>r</w:t>
      </w:r>
      <w:r w:rsidR="002F5B97" w:rsidRPr="006E4902">
        <w:rPr>
          <w:rFonts w:ascii="Linux Libertine" w:hAnsi="Linux Libertine"/>
          <w:szCs w:val="21"/>
        </w:rPr>
        <w:t>sonnes impliquées dans l</w:t>
      </w:r>
      <w:r w:rsidR="00D3108E">
        <w:rPr>
          <w:rFonts w:ascii="Linux Libertine" w:hAnsi="Linux Libertine"/>
          <w:szCs w:val="21"/>
        </w:rPr>
        <w:t>’</w:t>
      </w:r>
      <w:r w:rsidR="002F5B97" w:rsidRPr="006E4902">
        <w:rPr>
          <w:rFonts w:ascii="Linux Libertine" w:hAnsi="Linux Libertine"/>
          <w:szCs w:val="21"/>
        </w:rPr>
        <w:t xml:space="preserve">Affaire </w:t>
      </w:r>
      <w:r w:rsidR="00E55886" w:rsidRPr="006E4902">
        <w:rPr>
          <w:rFonts w:ascii="Linux Libertine" w:hAnsi="Linux Libertine"/>
          <w:szCs w:val="21"/>
        </w:rPr>
        <w:t xml:space="preserve">en </w:t>
      </w:r>
      <w:r w:rsidR="00C72C92" w:rsidRPr="006E4902">
        <w:rPr>
          <w:rFonts w:ascii="Linux Libertine" w:hAnsi="Linux Libertine"/>
          <w:szCs w:val="21"/>
        </w:rPr>
        <w:t>déc</w:t>
      </w:r>
      <w:r w:rsidR="00E55886" w:rsidRPr="006E4902">
        <w:rPr>
          <w:rFonts w:ascii="Linux Libertine" w:hAnsi="Linux Libertine"/>
          <w:szCs w:val="21"/>
        </w:rPr>
        <w:t>embre 1900.</w:t>
      </w:r>
    </w:p>
    <w:p w:rsidR="0052294A" w:rsidRPr="006E4902" w:rsidRDefault="00027DD4" w:rsidP="00996BED">
      <w:pPr>
        <w:ind w:firstLine="425"/>
        <w:rPr>
          <w:rFonts w:ascii="Linux Libertine" w:hAnsi="Linux Libertine"/>
          <w:szCs w:val="21"/>
        </w:rPr>
      </w:pPr>
      <w:r w:rsidRPr="006E4902">
        <w:rPr>
          <w:rFonts w:ascii="Linux Libertine" w:hAnsi="Linux Libertine"/>
          <w:szCs w:val="21"/>
        </w:rPr>
        <w:t>Dreyfus libre, le combat n</w:t>
      </w:r>
      <w:r w:rsidR="00D3108E">
        <w:rPr>
          <w:rFonts w:ascii="Linux Libertine" w:hAnsi="Linux Libertine"/>
          <w:szCs w:val="21"/>
        </w:rPr>
        <w:t>’</w:t>
      </w:r>
      <w:r w:rsidRPr="006E4902">
        <w:rPr>
          <w:rFonts w:ascii="Linux Libertine" w:hAnsi="Linux Libertine"/>
          <w:szCs w:val="21"/>
        </w:rPr>
        <w:t xml:space="preserve">est pas pour autant terminé pour les dreyfusards. </w:t>
      </w:r>
      <w:r w:rsidR="004D59AE" w:rsidRPr="006E4902">
        <w:rPr>
          <w:rFonts w:ascii="Linux Libertine" w:hAnsi="Linux Libertine"/>
          <w:szCs w:val="21"/>
        </w:rPr>
        <w:t>Le combat est d</w:t>
      </w:r>
      <w:r w:rsidR="00D3108E">
        <w:rPr>
          <w:rFonts w:ascii="Linux Libertine" w:hAnsi="Linux Libertine"/>
          <w:szCs w:val="21"/>
        </w:rPr>
        <w:t>’</w:t>
      </w:r>
      <w:r w:rsidR="006B5F1A" w:rsidRPr="006E4902">
        <w:rPr>
          <w:rFonts w:ascii="Linux Libertine" w:hAnsi="Linux Libertine"/>
          <w:szCs w:val="21"/>
        </w:rPr>
        <w:t>obtenir la réhabilitation. L</w:t>
      </w:r>
      <w:r w:rsidR="00D3108E">
        <w:rPr>
          <w:rFonts w:ascii="Linux Libertine" w:hAnsi="Linux Libertine"/>
          <w:szCs w:val="21"/>
        </w:rPr>
        <w:t>’</w:t>
      </w:r>
      <w:r w:rsidR="006B5F1A" w:rsidRPr="006E4902">
        <w:rPr>
          <w:rFonts w:ascii="Linux Libertine" w:hAnsi="Linux Libertine"/>
          <w:szCs w:val="21"/>
        </w:rPr>
        <w:t xml:space="preserve">homme qui va mener la charge </w:t>
      </w:r>
      <w:r w:rsidR="00F71B32" w:rsidRPr="006E4902">
        <w:rPr>
          <w:rFonts w:ascii="Linux Libertine" w:hAnsi="Linux Libertine"/>
          <w:szCs w:val="21"/>
        </w:rPr>
        <w:t xml:space="preserve">en faveur de la réhabilitation de Dreyfus </w:t>
      </w:r>
      <w:r w:rsidR="006B5F1A" w:rsidRPr="006E4902">
        <w:rPr>
          <w:rFonts w:ascii="Linux Libertine" w:hAnsi="Linux Libertine"/>
          <w:szCs w:val="21"/>
        </w:rPr>
        <w:t xml:space="preserve">après la mort </w:t>
      </w:r>
      <w:r w:rsidR="00FA7E50" w:rsidRPr="006E4902">
        <w:rPr>
          <w:rFonts w:ascii="Linux Libertine" w:hAnsi="Linux Libertine"/>
          <w:szCs w:val="21"/>
        </w:rPr>
        <w:t xml:space="preserve">(extrêmement suspecte) </w:t>
      </w:r>
      <w:r w:rsidR="006B5F1A" w:rsidRPr="006E4902">
        <w:rPr>
          <w:rFonts w:ascii="Linux Libertine" w:hAnsi="Linux Libertine"/>
          <w:szCs w:val="21"/>
        </w:rPr>
        <w:t>de Zola en 1902</w:t>
      </w:r>
      <w:r w:rsidR="00FA7E50" w:rsidRPr="006E4902">
        <w:rPr>
          <w:rFonts w:ascii="Linux Libertine" w:hAnsi="Linux Libertine"/>
          <w:szCs w:val="21"/>
        </w:rPr>
        <w:t xml:space="preserve"> est Jean Jaurès. Il va publier </w:t>
      </w:r>
      <w:r w:rsidR="00F71B32" w:rsidRPr="006E4902">
        <w:rPr>
          <w:rFonts w:ascii="Linux Libertine" w:hAnsi="Linux Libertine"/>
          <w:szCs w:val="21"/>
        </w:rPr>
        <w:t xml:space="preserve">en 1903 </w:t>
      </w:r>
      <w:r w:rsidR="00FA7E50" w:rsidRPr="006E4902">
        <w:rPr>
          <w:rFonts w:ascii="Linux Libertine" w:hAnsi="Linux Libertine"/>
          <w:szCs w:val="21"/>
        </w:rPr>
        <w:t xml:space="preserve">un petit </w:t>
      </w:r>
      <w:r w:rsidR="00F71B32" w:rsidRPr="006E4902">
        <w:rPr>
          <w:rFonts w:ascii="Linux Libertine" w:hAnsi="Linux Libertine"/>
          <w:szCs w:val="21"/>
        </w:rPr>
        <w:t>opuscule très percutant qui s</w:t>
      </w:r>
      <w:r w:rsidR="00D3108E">
        <w:rPr>
          <w:rFonts w:ascii="Linux Libertine" w:hAnsi="Linux Libertine"/>
          <w:szCs w:val="21"/>
        </w:rPr>
        <w:t>’</w:t>
      </w:r>
      <w:r w:rsidR="00F71B32" w:rsidRPr="006E4902">
        <w:rPr>
          <w:rFonts w:ascii="Linux Libertine" w:hAnsi="Linux Libertine"/>
          <w:szCs w:val="21"/>
        </w:rPr>
        <w:t xml:space="preserve">appelle </w:t>
      </w:r>
      <w:r w:rsidR="00F71B32" w:rsidRPr="006E4902">
        <w:rPr>
          <w:rFonts w:ascii="Linux Libertine" w:hAnsi="Linux Libertine"/>
          <w:i/>
          <w:szCs w:val="21"/>
        </w:rPr>
        <w:t>Les Preuves</w:t>
      </w:r>
      <w:r w:rsidR="00A97ABF" w:rsidRPr="006E4902">
        <w:rPr>
          <w:rFonts w:ascii="Linux Libertine" w:hAnsi="Linux Libertine"/>
          <w:szCs w:val="21"/>
        </w:rPr>
        <w:t>.</w:t>
      </w:r>
    </w:p>
    <w:p w:rsidR="00AD2319" w:rsidRPr="006E4902" w:rsidRDefault="00A97ABF" w:rsidP="00996BED">
      <w:pPr>
        <w:ind w:firstLine="425"/>
        <w:rPr>
          <w:rFonts w:ascii="Linux Libertine" w:hAnsi="Linux Libertine"/>
          <w:szCs w:val="21"/>
        </w:rPr>
      </w:pPr>
      <w:r w:rsidRPr="006E4902">
        <w:rPr>
          <w:rFonts w:ascii="Linux Libertine" w:hAnsi="Linux Libertine"/>
          <w:szCs w:val="21"/>
        </w:rPr>
        <w:t>La réhabilitation aura lieu en 1906.</w:t>
      </w:r>
      <w:r w:rsidR="0052294A" w:rsidRPr="006E4902">
        <w:rPr>
          <w:rFonts w:ascii="Linux Libertine" w:hAnsi="Linux Libertine"/>
          <w:szCs w:val="21"/>
        </w:rPr>
        <w:t xml:space="preserve"> L</w:t>
      </w:r>
      <w:r w:rsidR="00D3108E">
        <w:rPr>
          <w:rFonts w:ascii="Linux Libertine" w:hAnsi="Linux Libertine"/>
          <w:szCs w:val="21"/>
        </w:rPr>
        <w:t>’</w:t>
      </w:r>
      <w:r w:rsidR="0052294A" w:rsidRPr="006E4902">
        <w:rPr>
          <w:rFonts w:ascii="Linux Libertine" w:hAnsi="Linux Libertine"/>
          <w:szCs w:val="21"/>
        </w:rPr>
        <w:t xml:space="preserve">armée </w:t>
      </w:r>
      <w:r w:rsidR="0052174F" w:rsidRPr="006E4902">
        <w:rPr>
          <w:rFonts w:ascii="Linux Libertine" w:hAnsi="Linux Libertine"/>
          <w:szCs w:val="21"/>
        </w:rPr>
        <w:t xml:space="preserve">va faire </w:t>
      </w:r>
      <w:r w:rsidR="0052294A" w:rsidRPr="006E4902">
        <w:rPr>
          <w:rFonts w:ascii="Linux Libertine" w:hAnsi="Linux Libertine"/>
          <w:szCs w:val="21"/>
        </w:rPr>
        <w:t>les choses avec le « service min</w:t>
      </w:r>
      <w:r w:rsidR="0052294A" w:rsidRPr="006E4902">
        <w:rPr>
          <w:rFonts w:ascii="Linux Libertine" w:hAnsi="Linux Libertine"/>
          <w:szCs w:val="21"/>
        </w:rPr>
        <w:t>i</w:t>
      </w:r>
      <w:r w:rsidR="0052294A" w:rsidRPr="006E4902">
        <w:rPr>
          <w:rFonts w:ascii="Linux Libertine" w:hAnsi="Linux Libertine"/>
          <w:szCs w:val="21"/>
        </w:rPr>
        <w:t>mum »</w:t>
      </w:r>
      <w:r w:rsidR="000D7F00" w:rsidRPr="006E4902">
        <w:rPr>
          <w:rFonts w:ascii="Linux Libertine" w:hAnsi="Linux Libertine"/>
          <w:szCs w:val="21"/>
        </w:rPr>
        <w:t xml:space="preserve"> : Dreyfus avait été </w:t>
      </w:r>
      <w:r w:rsidR="00721416" w:rsidRPr="006E4902">
        <w:rPr>
          <w:rFonts w:ascii="Linux Libertine" w:hAnsi="Linux Libertine"/>
          <w:szCs w:val="21"/>
        </w:rPr>
        <w:t>dégradé sur la grande place des Invalides, il sera réhabilité dans une petite cour</w:t>
      </w:r>
      <w:r w:rsidR="00E14E59" w:rsidRPr="006E4902">
        <w:rPr>
          <w:rFonts w:ascii="Linux Libertine" w:hAnsi="Linux Libertine"/>
          <w:szCs w:val="21"/>
        </w:rPr>
        <w:t xml:space="preserve"> des Invalides ; </w:t>
      </w:r>
      <w:r w:rsidR="00350AEB" w:rsidRPr="006E4902">
        <w:rPr>
          <w:rFonts w:ascii="Linux Libertine" w:hAnsi="Linux Libertine"/>
          <w:szCs w:val="21"/>
        </w:rPr>
        <w:t>il va être réintroduit dans l</w:t>
      </w:r>
      <w:r w:rsidR="00D3108E">
        <w:rPr>
          <w:rFonts w:ascii="Linux Libertine" w:hAnsi="Linux Libertine"/>
          <w:szCs w:val="21"/>
        </w:rPr>
        <w:t>’</w:t>
      </w:r>
      <w:r w:rsidR="00B7094B" w:rsidRPr="006E4902">
        <w:rPr>
          <w:rFonts w:ascii="Linux Libertine" w:hAnsi="Linux Libertine"/>
          <w:szCs w:val="21"/>
        </w:rPr>
        <w:t>armée, mais sans qu</w:t>
      </w:r>
      <w:r w:rsidR="00D3108E">
        <w:rPr>
          <w:rFonts w:ascii="Linux Libertine" w:hAnsi="Linux Libertine"/>
          <w:szCs w:val="21"/>
        </w:rPr>
        <w:t>’</w:t>
      </w:r>
      <w:r w:rsidR="00B7094B" w:rsidRPr="006E4902">
        <w:rPr>
          <w:rFonts w:ascii="Linux Libertine" w:hAnsi="Linux Libertine"/>
          <w:szCs w:val="21"/>
        </w:rPr>
        <w:t>on compte</w:t>
      </w:r>
      <w:r w:rsidR="00325B94" w:rsidRPr="006E4902">
        <w:rPr>
          <w:rFonts w:ascii="Linux Libertine" w:hAnsi="Linux Libertine"/>
          <w:szCs w:val="21"/>
        </w:rPr>
        <w:t xml:space="preserve"> dans son avancement</w:t>
      </w:r>
      <w:r w:rsidR="00B7094B" w:rsidRPr="006E4902">
        <w:rPr>
          <w:rFonts w:ascii="Linux Libertine" w:hAnsi="Linux Libertine"/>
          <w:szCs w:val="21"/>
        </w:rPr>
        <w:t xml:space="preserve"> son ancienneté, c</w:t>
      </w:r>
      <w:r w:rsidR="00D3108E">
        <w:rPr>
          <w:rFonts w:ascii="Linux Libertine" w:hAnsi="Linux Libertine"/>
          <w:szCs w:val="21"/>
        </w:rPr>
        <w:t>’</w:t>
      </w:r>
      <w:r w:rsidR="00B7094B" w:rsidRPr="006E4902">
        <w:rPr>
          <w:rFonts w:ascii="Linux Libertine" w:hAnsi="Linux Libertine"/>
          <w:szCs w:val="21"/>
        </w:rPr>
        <w:t xml:space="preserve">est-à-dire ses </w:t>
      </w:r>
      <w:r w:rsidR="0083743A" w:rsidRPr="006E4902">
        <w:rPr>
          <w:rFonts w:ascii="Linux Libertine" w:hAnsi="Linux Libertine"/>
          <w:szCs w:val="21"/>
        </w:rPr>
        <w:t>années de captivité</w:t>
      </w:r>
      <w:r w:rsidR="0028360D" w:rsidRPr="006E4902">
        <w:rPr>
          <w:rFonts w:ascii="Linux Libertine" w:hAnsi="Linux Libertine"/>
          <w:szCs w:val="21"/>
        </w:rPr>
        <w:t xml:space="preserve"> (Dreyfus fera la guerre de 1914-18 malgré son âge avancé</w:t>
      </w:r>
      <w:r w:rsidR="00AD2319" w:rsidRPr="006E4902">
        <w:rPr>
          <w:rFonts w:ascii="Linux Libertine" w:hAnsi="Linux Libertine"/>
          <w:szCs w:val="21"/>
        </w:rPr>
        <w:t>).</w:t>
      </w:r>
    </w:p>
    <w:p w:rsidR="00027DD4" w:rsidRPr="006E4902" w:rsidRDefault="00AE2685" w:rsidP="00996BED">
      <w:pPr>
        <w:ind w:firstLine="425"/>
        <w:rPr>
          <w:rFonts w:ascii="Linux Libertine" w:hAnsi="Linux Libertine"/>
          <w:szCs w:val="21"/>
        </w:rPr>
      </w:pPr>
      <w:r w:rsidRPr="006E4902">
        <w:rPr>
          <w:rFonts w:ascii="Linux Libertine" w:hAnsi="Linux Libertine"/>
          <w:szCs w:val="21"/>
        </w:rPr>
        <w:t>Véritablement</w:t>
      </w:r>
      <w:r w:rsidR="00A70DD8" w:rsidRPr="006E4902">
        <w:rPr>
          <w:rFonts w:ascii="Linux Libertine" w:hAnsi="Linux Libertine"/>
          <w:szCs w:val="21"/>
        </w:rPr>
        <w:t>, c</w:t>
      </w:r>
      <w:r w:rsidR="000B33F9" w:rsidRPr="006E4902">
        <w:rPr>
          <w:rFonts w:ascii="Linux Libertine" w:hAnsi="Linux Libertine"/>
          <w:szCs w:val="21"/>
        </w:rPr>
        <w:t xml:space="preserve">ette </w:t>
      </w:r>
      <w:r w:rsidR="00A70DD8" w:rsidRPr="006E4902">
        <w:rPr>
          <w:rFonts w:ascii="Linux Libertine" w:hAnsi="Linux Libertine"/>
          <w:szCs w:val="21"/>
        </w:rPr>
        <w:t>A</w:t>
      </w:r>
      <w:r w:rsidR="000B33F9" w:rsidRPr="006E4902">
        <w:rPr>
          <w:rFonts w:ascii="Linux Libertine" w:hAnsi="Linux Libertine"/>
          <w:szCs w:val="21"/>
        </w:rPr>
        <w:t>ffaire ne s</w:t>
      </w:r>
      <w:r w:rsidR="00D3108E">
        <w:rPr>
          <w:rFonts w:ascii="Linux Libertine" w:hAnsi="Linux Libertine"/>
          <w:szCs w:val="21"/>
        </w:rPr>
        <w:t>’</w:t>
      </w:r>
      <w:r w:rsidR="000B33F9" w:rsidRPr="006E4902">
        <w:rPr>
          <w:rFonts w:ascii="Linux Libertine" w:hAnsi="Linux Libertine"/>
          <w:szCs w:val="21"/>
        </w:rPr>
        <w:t>arrête pas en 1906 mais plutôt en 1908, lorsque l</w:t>
      </w:r>
      <w:r w:rsidR="00D3108E">
        <w:rPr>
          <w:rFonts w:ascii="Linux Libertine" w:hAnsi="Linux Libertine"/>
          <w:szCs w:val="21"/>
        </w:rPr>
        <w:t>’</w:t>
      </w:r>
      <w:r w:rsidR="000B33F9" w:rsidRPr="006E4902">
        <w:rPr>
          <w:rFonts w:ascii="Linux Libertine" w:hAnsi="Linux Libertine"/>
          <w:szCs w:val="21"/>
        </w:rPr>
        <w:t>on transfère les cendres de Zola au Panthéon.</w:t>
      </w:r>
      <w:r w:rsidR="00996BED" w:rsidRPr="006E4902">
        <w:rPr>
          <w:rFonts w:ascii="Linux Libertine" w:hAnsi="Linux Libertine"/>
          <w:szCs w:val="21"/>
        </w:rPr>
        <w:t xml:space="preserve"> </w:t>
      </w:r>
      <w:r w:rsidR="00AD2319" w:rsidRPr="006E4902">
        <w:rPr>
          <w:rFonts w:ascii="Linux Libertine" w:hAnsi="Linux Libertine"/>
          <w:szCs w:val="21"/>
        </w:rPr>
        <w:t xml:space="preserve">Dreyfus meurt </w:t>
      </w:r>
      <w:r w:rsidR="004E3B2D" w:rsidRPr="006E4902">
        <w:rPr>
          <w:rFonts w:ascii="Linux Libertine" w:hAnsi="Linux Libertine"/>
          <w:szCs w:val="21"/>
        </w:rPr>
        <w:t>le 12 juillet 1935 à l</w:t>
      </w:r>
      <w:r w:rsidR="00D3108E">
        <w:rPr>
          <w:rFonts w:ascii="Linux Libertine" w:hAnsi="Linux Libertine"/>
          <w:szCs w:val="21"/>
        </w:rPr>
        <w:t>’</w:t>
      </w:r>
      <w:r w:rsidR="004E3B2D" w:rsidRPr="006E4902">
        <w:rPr>
          <w:rFonts w:ascii="Linux Libertine" w:hAnsi="Linux Libertine"/>
          <w:szCs w:val="21"/>
        </w:rPr>
        <w:t>âge de soixante-seize ans dans l</w:t>
      </w:r>
      <w:r w:rsidR="00D3108E">
        <w:rPr>
          <w:rFonts w:ascii="Linux Libertine" w:hAnsi="Linux Libertine"/>
          <w:szCs w:val="21"/>
        </w:rPr>
        <w:t>’</w:t>
      </w:r>
      <w:r w:rsidR="004E3B2D" w:rsidRPr="006E4902">
        <w:rPr>
          <w:rFonts w:ascii="Linux Libertine" w:hAnsi="Linux Libertine"/>
          <w:szCs w:val="21"/>
        </w:rPr>
        <w:t>indifférence générale.</w:t>
      </w:r>
    </w:p>
    <w:p w:rsidR="00840561" w:rsidRPr="006E4902" w:rsidRDefault="00840561" w:rsidP="00996BED">
      <w:pPr>
        <w:ind w:firstLine="425"/>
        <w:rPr>
          <w:rFonts w:ascii="Linux Libertine" w:hAnsi="Linux Libertine"/>
          <w:szCs w:val="21"/>
        </w:rPr>
      </w:pPr>
      <w:r w:rsidRPr="006E4902">
        <w:rPr>
          <w:rFonts w:ascii="Linux Libertine" w:hAnsi="Linux Libertine"/>
          <w:szCs w:val="21"/>
        </w:rPr>
        <w:t>Pour montrer à quel point cette affaire est encore sensible, il est nécessaire de rappeler que tous les dix ans environ, on a toujours quelques "dérapages", liés notamment à la Grande Muette (l</w:t>
      </w:r>
      <w:r w:rsidR="00D3108E">
        <w:rPr>
          <w:rFonts w:ascii="Linux Libertine" w:hAnsi="Linux Libertine"/>
          <w:szCs w:val="21"/>
        </w:rPr>
        <w:t>’</w:t>
      </w:r>
      <w:r w:rsidRPr="006E4902">
        <w:rPr>
          <w:rFonts w:ascii="Linux Libertine" w:hAnsi="Linux Libertine"/>
          <w:szCs w:val="21"/>
        </w:rPr>
        <w:t>armée). La dernière remonte à 1994, lors d</w:t>
      </w:r>
      <w:r w:rsidR="00D3108E">
        <w:rPr>
          <w:rFonts w:ascii="Linux Libertine" w:hAnsi="Linux Libertine"/>
          <w:szCs w:val="21"/>
        </w:rPr>
        <w:t>’</w:t>
      </w:r>
      <w:r w:rsidRPr="006E4902">
        <w:rPr>
          <w:rFonts w:ascii="Linux Libertine" w:hAnsi="Linux Libertine"/>
          <w:szCs w:val="21"/>
        </w:rPr>
        <w:t>une exposition aux Invalides, où un cartel de l</w:t>
      </w:r>
      <w:r w:rsidR="00D3108E">
        <w:rPr>
          <w:rFonts w:ascii="Linux Libertine" w:hAnsi="Linux Libertine"/>
          <w:szCs w:val="21"/>
        </w:rPr>
        <w:t>’</w:t>
      </w:r>
      <w:r w:rsidRPr="006E4902">
        <w:rPr>
          <w:rFonts w:ascii="Linux Libertine" w:hAnsi="Linux Libertine"/>
          <w:szCs w:val="21"/>
        </w:rPr>
        <w:t>exposition disait que Dreyfus était coupable, ce qui avait provoqué un certain tôlé.</w:t>
      </w:r>
      <w:r w:rsidR="00996BED" w:rsidRPr="006E4902">
        <w:rPr>
          <w:rFonts w:ascii="Linux Libertine" w:hAnsi="Linux Libertine"/>
          <w:szCs w:val="21"/>
        </w:rPr>
        <w:t xml:space="preserve"> </w:t>
      </w:r>
      <w:r w:rsidRPr="006E4902">
        <w:rPr>
          <w:rFonts w:ascii="Linux Libertine" w:hAnsi="Linux Libertine"/>
          <w:szCs w:val="21"/>
        </w:rPr>
        <w:t>De même, François Mitterrand avait fait faire par un sculpteur une statue de Dreyfus pour la pl</w:t>
      </w:r>
      <w:r w:rsidRPr="006E4902">
        <w:rPr>
          <w:rFonts w:ascii="Linux Libertine" w:hAnsi="Linux Libertine"/>
          <w:szCs w:val="21"/>
        </w:rPr>
        <w:t>a</w:t>
      </w:r>
      <w:r w:rsidRPr="006E4902">
        <w:rPr>
          <w:rFonts w:ascii="Linux Libertine" w:hAnsi="Linux Libertine"/>
          <w:szCs w:val="21"/>
        </w:rPr>
        <w:t>cer dans la cour des Invalides ; mais elle n</w:t>
      </w:r>
      <w:r w:rsidR="00D3108E">
        <w:rPr>
          <w:rFonts w:ascii="Linux Libertine" w:hAnsi="Linux Libertine"/>
          <w:szCs w:val="21"/>
        </w:rPr>
        <w:t>’</w:t>
      </w:r>
      <w:r w:rsidRPr="006E4902">
        <w:rPr>
          <w:rFonts w:ascii="Linux Libertine" w:hAnsi="Linux Libertine"/>
          <w:szCs w:val="21"/>
        </w:rPr>
        <w:t>y est pas parce que l</w:t>
      </w:r>
      <w:r w:rsidR="00D3108E">
        <w:rPr>
          <w:rFonts w:ascii="Linux Libertine" w:hAnsi="Linux Libertine"/>
          <w:szCs w:val="21"/>
        </w:rPr>
        <w:t>’</w:t>
      </w:r>
      <w:r w:rsidRPr="006E4902">
        <w:rPr>
          <w:rFonts w:ascii="Linux Libertine" w:hAnsi="Linux Libertine"/>
          <w:szCs w:val="21"/>
        </w:rPr>
        <w:t>Armée française s</w:t>
      </w:r>
      <w:r w:rsidR="00D3108E">
        <w:rPr>
          <w:rFonts w:ascii="Linux Libertine" w:hAnsi="Linux Libertine"/>
          <w:szCs w:val="21"/>
        </w:rPr>
        <w:t>’</w:t>
      </w:r>
      <w:r w:rsidRPr="006E4902">
        <w:rPr>
          <w:rFonts w:ascii="Linux Libertine" w:hAnsi="Linux Libertine"/>
          <w:szCs w:val="21"/>
        </w:rPr>
        <w:t>y est opp</w:t>
      </w:r>
      <w:r w:rsidRPr="006E4902">
        <w:rPr>
          <w:rFonts w:ascii="Linux Libertine" w:hAnsi="Linux Libertine"/>
          <w:szCs w:val="21"/>
        </w:rPr>
        <w:t>o</w:t>
      </w:r>
      <w:r w:rsidRPr="006E4902">
        <w:rPr>
          <w:rFonts w:ascii="Linux Libertine" w:hAnsi="Linux Libertine"/>
          <w:szCs w:val="21"/>
        </w:rPr>
        <w:t>sée. Cette statue a changé trois fois de place à Paris et est aujourd</w:t>
      </w:r>
      <w:r w:rsidR="00D3108E">
        <w:rPr>
          <w:rFonts w:ascii="Linux Libertine" w:hAnsi="Linux Libertine"/>
          <w:szCs w:val="21"/>
        </w:rPr>
        <w:t>’</w:t>
      </w:r>
      <w:r w:rsidRPr="006E4902">
        <w:rPr>
          <w:rFonts w:ascii="Linux Libertine" w:hAnsi="Linux Libertine"/>
          <w:szCs w:val="21"/>
        </w:rPr>
        <w:t>hui dans un tout petit square le long du boul</w:t>
      </w:r>
      <w:r w:rsidRPr="006E4902">
        <w:rPr>
          <w:rFonts w:ascii="Linux Libertine" w:hAnsi="Linux Libertine"/>
          <w:szCs w:val="21"/>
        </w:rPr>
        <w:t>e</w:t>
      </w:r>
      <w:r w:rsidRPr="006E4902">
        <w:rPr>
          <w:rFonts w:ascii="Linux Libertine" w:hAnsi="Linux Libertine"/>
          <w:szCs w:val="21"/>
        </w:rPr>
        <w:t>vard Raspail.</w:t>
      </w:r>
      <w:r w:rsidR="00F2319D" w:rsidRPr="006E4902">
        <w:rPr>
          <w:rFonts w:ascii="Linux Libertine" w:hAnsi="Linux Libertine"/>
          <w:szCs w:val="21"/>
        </w:rPr>
        <w:t xml:space="preserve"> </w:t>
      </w:r>
      <w:r w:rsidRPr="006E4902">
        <w:rPr>
          <w:rFonts w:ascii="Linux Libertine" w:hAnsi="Linux Libertine"/>
          <w:szCs w:val="21"/>
        </w:rPr>
        <w:t>Également, en 2006,</w:t>
      </w:r>
      <w:r w:rsidR="005838BF" w:rsidRPr="006E4902">
        <w:rPr>
          <w:rFonts w:ascii="Linux Libertine" w:hAnsi="Linux Libertine"/>
          <w:szCs w:val="21"/>
        </w:rPr>
        <w:t xml:space="preserve"> lors de la fête du centenaire de la réhabilitation de Dreyfus, </w:t>
      </w:r>
      <w:r w:rsidRPr="006E4902">
        <w:rPr>
          <w:rFonts w:ascii="Linux Libertine" w:hAnsi="Linux Libertine"/>
          <w:szCs w:val="21"/>
        </w:rPr>
        <w:t>Vincent Duclerc</w:t>
      </w:r>
      <w:r w:rsidR="0092690B" w:rsidRPr="006E4902">
        <w:rPr>
          <w:rFonts w:ascii="Linux Libertine" w:hAnsi="Linux Libertine"/>
          <w:szCs w:val="21"/>
        </w:rPr>
        <w:t xml:space="preserve"> a créé</w:t>
      </w:r>
      <w:r w:rsidRPr="006E4902">
        <w:rPr>
          <w:rFonts w:ascii="Linux Libertine" w:hAnsi="Linux Libertine"/>
          <w:szCs w:val="21"/>
        </w:rPr>
        <w:t xml:space="preserve"> </w:t>
      </w:r>
      <w:r w:rsidR="0092690B" w:rsidRPr="006E4902">
        <w:rPr>
          <w:rFonts w:ascii="Linux Libertine" w:hAnsi="Linux Libertine"/>
          <w:szCs w:val="21"/>
        </w:rPr>
        <w:t xml:space="preserve">un comité où il a </w:t>
      </w:r>
      <w:r w:rsidRPr="006E4902">
        <w:rPr>
          <w:rFonts w:ascii="Linux Libertine" w:hAnsi="Linux Libertine"/>
          <w:szCs w:val="21"/>
        </w:rPr>
        <w:t>demandé la panthéonis</w:t>
      </w:r>
      <w:r w:rsidRPr="006E4902">
        <w:rPr>
          <w:rFonts w:ascii="Linux Libertine" w:hAnsi="Linux Libertine"/>
          <w:szCs w:val="21"/>
        </w:rPr>
        <w:t>a</w:t>
      </w:r>
      <w:r w:rsidRPr="006E4902">
        <w:rPr>
          <w:rFonts w:ascii="Linux Libertine" w:hAnsi="Linux Libertine"/>
          <w:szCs w:val="21"/>
        </w:rPr>
        <w:t>tion de Dreyfus, en militant pour clore définitivement l</w:t>
      </w:r>
      <w:r w:rsidR="00D3108E">
        <w:rPr>
          <w:rFonts w:ascii="Linux Libertine" w:hAnsi="Linux Libertine"/>
          <w:szCs w:val="21"/>
        </w:rPr>
        <w:t>’</w:t>
      </w:r>
      <w:r w:rsidRPr="006E4902">
        <w:rPr>
          <w:rFonts w:ascii="Linux Libertine" w:hAnsi="Linux Libertine"/>
          <w:szCs w:val="21"/>
        </w:rPr>
        <w:t>Affaire Dreyfus.</w:t>
      </w:r>
    </w:p>
    <w:p w:rsidR="008B2D91" w:rsidRPr="00CB1418" w:rsidRDefault="00716444" w:rsidP="00A904FB">
      <w:pPr>
        <w:pStyle w:val="Titre4"/>
      </w:pPr>
      <w:bookmarkStart w:id="40" w:name="_Ref278089149"/>
      <w:r w:rsidRPr="00CB1418">
        <w:t>La postérité de l</w:t>
      </w:r>
      <w:r w:rsidR="00D3108E">
        <w:t>’</w:t>
      </w:r>
      <w:r w:rsidRPr="00CB1418">
        <w:t>Affaire Dreyfus</w:t>
      </w:r>
      <w:bookmarkEnd w:id="40"/>
    </w:p>
    <w:p w:rsidR="00360CD4" w:rsidRPr="006E4902" w:rsidRDefault="008F4654" w:rsidP="001C5CD9">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Affaire Dreyfus va être suivie par tous les pays du monde occidental ; elle fera la une des journaux américains</w:t>
      </w:r>
      <w:r w:rsidR="00360CD4" w:rsidRPr="006E4902">
        <w:rPr>
          <w:rFonts w:ascii="Linux Libertine" w:hAnsi="Linux Libertine"/>
          <w:szCs w:val="21"/>
        </w:rPr>
        <w:t>.</w:t>
      </w:r>
      <w:r w:rsidR="009570B8">
        <w:rPr>
          <w:rFonts w:ascii="Linux Libertine" w:hAnsi="Linux Libertine"/>
          <w:szCs w:val="21"/>
        </w:rPr>
        <w:t xml:space="preserve"> </w:t>
      </w:r>
      <w:r w:rsidR="00360CD4" w:rsidRPr="006E4902">
        <w:rPr>
          <w:rFonts w:ascii="Linux Libertine" w:hAnsi="Linux Libertine"/>
          <w:szCs w:val="21"/>
        </w:rPr>
        <w:t>Nous l</w:t>
      </w:r>
      <w:r w:rsidR="00D3108E">
        <w:rPr>
          <w:rFonts w:ascii="Linux Libertine" w:hAnsi="Linux Libertine"/>
          <w:szCs w:val="21"/>
        </w:rPr>
        <w:t>’</w:t>
      </w:r>
      <w:r w:rsidR="00360CD4" w:rsidRPr="006E4902">
        <w:rPr>
          <w:rFonts w:ascii="Linux Libertine" w:hAnsi="Linux Libertine"/>
          <w:szCs w:val="21"/>
        </w:rPr>
        <w:t xml:space="preserve">avons déjà dit, mais cette Affaire </w:t>
      </w:r>
      <w:r w:rsidR="0094194C" w:rsidRPr="006E4902">
        <w:rPr>
          <w:rFonts w:ascii="Linux Libertine" w:hAnsi="Linux Libertine"/>
          <w:szCs w:val="21"/>
        </w:rPr>
        <w:t xml:space="preserve">est le moment fort où on voit la figure </w:t>
      </w:r>
      <w:r w:rsidR="00360CD4" w:rsidRPr="006E4902">
        <w:rPr>
          <w:rFonts w:ascii="Linux Libertine" w:hAnsi="Linux Libertine"/>
          <w:szCs w:val="21"/>
        </w:rPr>
        <w:t>de l</w:t>
      </w:r>
      <w:r w:rsidR="00D3108E">
        <w:rPr>
          <w:rFonts w:ascii="Linux Libertine" w:hAnsi="Linux Libertine"/>
          <w:szCs w:val="21"/>
        </w:rPr>
        <w:t>’</w:t>
      </w:r>
      <w:r w:rsidR="0094194C" w:rsidRPr="006E4902">
        <w:rPr>
          <w:rFonts w:ascii="Linux Libertine" w:hAnsi="Linux Libertine"/>
          <w:szCs w:val="21"/>
        </w:rPr>
        <w:t>intellectuel engagé émergée.</w:t>
      </w:r>
      <w:r w:rsidR="00FF07BB" w:rsidRPr="006E4902">
        <w:rPr>
          <w:rFonts w:ascii="Linux Libertine" w:hAnsi="Linux Libertine"/>
          <w:szCs w:val="21"/>
        </w:rPr>
        <w:t xml:space="preserve"> Ensuite on a, génération après génération, </w:t>
      </w:r>
      <w:r w:rsidR="007800B9" w:rsidRPr="006E4902">
        <w:rPr>
          <w:rFonts w:ascii="Linux Libertine" w:hAnsi="Linux Libertine"/>
          <w:szCs w:val="21"/>
        </w:rPr>
        <w:t>une grande généalogie d</w:t>
      </w:r>
      <w:r w:rsidR="00D3108E">
        <w:rPr>
          <w:rFonts w:ascii="Linux Libertine" w:hAnsi="Linux Libertine"/>
          <w:szCs w:val="21"/>
        </w:rPr>
        <w:t>’</w:t>
      </w:r>
      <w:r w:rsidR="007800B9" w:rsidRPr="006E4902">
        <w:rPr>
          <w:rFonts w:ascii="Linux Libertine" w:hAnsi="Linux Libertine"/>
          <w:szCs w:val="21"/>
        </w:rPr>
        <w:t xml:space="preserve">écrivains intellectuels engagés qui vont </w:t>
      </w:r>
      <w:r w:rsidR="00D93B1C" w:rsidRPr="006E4902">
        <w:rPr>
          <w:rFonts w:ascii="Linux Libertine" w:hAnsi="Linux Libertine"/>
          <w:szCs w:val="21"/>
        </w:rPr>
        <w:t>se forger leur</w:t>
      </w:r>
      <w:r w:rsidR="00096C07" w:rsidRPr="006E4902">
        <w:rPr>
          <w:rFonts w:ascii="Linux Libertine" w:hAnsi="Linux Libertine"/>
          <w:szCs w:val="21"/>
        </w:rPr>
        <w:t xml:space="preserve"> engagement </w:t>
      </w:r>
      <w:r w:rsidR="00D93B1C" w:rsidRPr="006E4902">
        <w:rPr>
          <w:rFonts w:ascii="Linux Libertine" w:hAnsi="Linux Libertine"/>
          <w:szCs w:val="21"/>
        </w:rPr>
        <w:t>à tr</w:t>
      </w:r>
      <w:r w:rsidR="00D93B1C" w:rsidRPr="006E4902">
        <w:rPr>
          <w:rFonts w:ascii="Linux Libertine" w:hAnsi="Linux Libertine"/>
          <w:szCs w:val="21"/>
        </w:rPr>
        <w:t>a</w:t>
      </w:r>
      <w:r w:rsidR="00D93B1C" w:rsidRPr="006E4902">
        <w:rPr>
          <w:rFonts w:ascii="Linux Libertine" w:hAnsi="Linux Libertine"/>
          <w:szCs w:val="21"/>
        </w:rPr>
        <w:t xml:space="preserve">vers </w:t>
      </w:r>
      <w:r w:rsidR="00096C07" w:rsidRPr="006E4902">
        <w:rPr>
          <w:rFonts w:ascii="Linux Libertine" w:hAnsi="Linux Libertine"/>
          <w:szCs w:val="21"/>
        </w:rPr>
        <w:t xml:space="preserve">cette </w:t>
      </w:r>
      <w:r w:rsidR="00D93B1C" w:rsidRPr="006E4902">
        <w:rPr>
          <w:rFonts w:ascii="Linux Libertine" w:hAnsi="Linux Libertine"/>
          <w:szCs w:val="21"/>
        </w:rPr>
        <w:t xml:space="preserve">expérience de </w:t>
      </w:r>
      <w:r w:rsidR="00096C07" w:rsidRPr="006E4902">
        <w:rPr>
          <w:rFonts w:ascii="Linux Libertine" w:hAnsi="Linux Libertine"/>
          <w:szCs w:val="21"/>
        </w:rPr>
        <w:t>l</w:t>
      </w:r>
      <w:r w:rsidR="00D3108E">
        <w:rPr>
          <w:rFonts w:ascii="Linux Libertine" w:hAnsi="Linux Libertine"/>
          <w:szCs w:val="21"/>
        </w:rPr>
        <w:t>’</w:t>
      </w:r>
      <w:r w:rsidR="00D93B1C" w:rsidRPr="006E4902">
        <w:rPr>
          <w:rFonts w:ascii="Linux Libertine" w:hAnsi="Linux Libertine"/>
          <w:szCs w:val="21"/>
        </w:rPr>
        <w:t>Affaire Dreyfus (</w:t>
      </w:r>
      <w:r w:rsidR="004340F4" w:rsidRPr="006E4902">
        <w:rPr>
          <w:rFonts w:ascii="Linux Libertine" w:hAnsi="Linux Libertine"/>
          <w:szCs w:val="21"/>
        </w:rPr>
        <w:t>Roma</w:t>
      </w:r>
      <w:r w:rsidR="00904761" w:rsidRPr="006E4902">
        <w:rPr>
          <w:rFonts w:ascii="Linux Libertine" w:hAnsi="Linux Libertine"/>
          <w:szCs w:val="21"/>
        </w:rPr>
        <w:t>in</w:t>
      </w:r>
      <w:r w:rsidR="004340F4" w:rsidRPr="006E4902">
        <w:rPr>
          <w:rFonts w:ascii="Linux Libertine" w:hAnsi="Linux Libertine"/>
          <w:szCs w:val="21"/>
        </w:rPr>
        <w:t xml:space="preserve"> Rolland, </w:t>
      </w:r>
      <w:r w:rsidR="00C40D4D" w:rsidRPr="006E4902">
        <w:rPr>
          <w:rFonts w:ascii="Linux Libertine" w:hAnsi="Linux Libertine"/>
          <w:szCs w:val="21"/>
        </w:rPr>
        <w:t xml:space="preserve">Jean-Paul Sartre, </w:t>
      </w:r>
      <w:r w:rsidR="00096C07" w:rsidRPr="006E4902">
        <w:rPr>
          <w:rFonts w:ascii="Linux Libertine" w:hAnsi="Linux Libertine"/>
          <w:szCs w:val="21"/>
        </w:rPr>
        <w:t>André Malraux)</w:t>
      </w:r>
      <w:r w:rsidR="00A55BB4" w:rsidRPr="006E4902">
        <w:rPr>
          <w:rFonts w:ascii="Linux Libertine" w:hAnsi="Linux Libertine"/>
          <w:szCs w:val="21"/>
        </w:rPr>
        <w:t xml:space="preserve">. </w:t>
      </w:r>
      <w:r w:rsidR="007063AD" w:rsidRPr="006E4902">
        <w:rPr>
          <w:rFonts w:ascii="Linux Libertine" w:hAnsi="Linux Libertine"/>
          <w:szCs w:val="21"/>
        </w:rPr>
        <w:t xml:space="preserve">Si on devait citer un </w:t>
      </w:r>
      <w:r w:rsidR="00BB6203" w:rsidRPr="006E4902">
        <w:rPr>
          <w:rFonts w:ascii="Linux Libertine" w:hAnsi="Linux Libertine"/>
          <w:szCs w:val="21"/>
        </w:rPr>
        <w:t xml:space="preserve">grand </w:t>
      </w:r>
      <w:r w:rsidR="007063AD" w:rsidRPr="006E4902">
        <w:rPr>
          <w:rFonts w:ascii="Linux Libertine" w:hAnsi="Linux Libertine"/>
          <w:szCs w:val="21"/>
        </w:rPr>
        <w:t xml:space="preserve">intellectuel français </w:t>
      </w:r>
      <w:r w:rsidR="00BB6203" w:rsidRPr="006E4902">
        <w:rPr>
          <w:rFonts w:ascii="Linux Libertine" w:hAnsi="Linux Libertine"/>
          <w:szCs w:val="21"/>
        </w:rPr>
        <w:t xml:space="preserve">engagé </w:t>
      </w:r>
      <w:r w:rsidR="007063AD" w:rsidRPr="006E4902">
        <w:rPr>
          <w:rFonts w:ascii="Linux Libertine" w:hAnsi="Linux Libertine"/>
          <w:szCs w:val="21"/>
        </w:rPr>
        <w:t>en filiation direct avec l</w:t>
      </w:r>
      <w:r w:rsidR="00D3108E">
        <w:rPr>
          <w:rFonts w:ascii="Linux Libertine" w:hAnsi="Linux Libertine"/>
          <w:szCs w:val="21"/>
        </w:rPr>
        <w:t>’</w:t>
      </w:r>
      <w:r w:rsidR="007063AD" w:rsidRPr="006E4902">
        <w:rPr>
          <w:rFonts w:ascii="Linux Libertine" w:hAnsi="Linux Libertine"/>
          <w:szCs w:val="21"/>
        </w:rPr>
        <w:t>Affaire Dre</w:t>
      </w:r>
      <w:r w:rsidR="007063AD" w:rsidRPr="006E4902">
        <w:rPr>
          <w:rFonts w:ascii="Linux Libertine" w:hAnsi="Linux Libertine"/>
          <w:szCs w:val="21"/>
        </w:rPr>
        <w:t>y</w:t>
      </w:r>
      <w:r w:rsidR="007063AD" w:rsidRPr="006E4902">
        <w:rPr>
          <w:rFonts w:ascii="Linux Libertine" w:hAnsi="Linux Libertine"/>
          <w:szCs w:val="21"/>
        </w:rPr>
        <w:t xml:space="preserve">fus, </w:t>
      </w:r>
      <w:r w:rsidR="00061F73" w:rsidRPr="006E4902">
        <w:rPr>
          <w:rFonts w:ascii="Linux Libertine" w:hAnsi="Linux Libertine"/>
          <w:szCs w:val="21"/>
        </w:rPr>
        <w:t xml:space="preserve">ce serait </w:t>
      </w:r>
      <w:r w:rsidR="000734A4" w:rsidRPr="006E4902">
        <w:rPr>
          <w:rFonts w:ascii="Linux Libertine" w:hAnsi="Linux Libertine"/>
          <w:szCs w:val="21"/>
        </w:rPr>
        <w:t>Pierre Vidal-Naquet</w:t>
      </w:r>
      <w:r w:rsidR="00BB6203" w:rsidRPr="006E4902">
        <w:rPr>
          <w:rFonts w:ascii="Linux Libertine" w:hAnsi="Linux Libertine"/>
          <w:szCs w:val="21"/>
        </w:rPr>
        <w:t xml:space="preserve"> (</w:t>
      </w:r>
      <w:r w:rsidR="00F34B9C" w:rsidRPr="006E4902">
        <w:rPr>
          <w:rFonts w:ascii="Linux Libertine" w:hAnsi="Linux Libertine"/>
          <w:szCs w:val="21"/>
        </w:rPr>
        <w:t>spécialiste de l</w:t>
      </w:r>
      <w:r w:rsidR="00D3108E">
        <w:rPr>
          <w:rFonts w:ascii="Linux Libertine" w:hAnsi="Linux Libertine"/>
          <w:szCs w:val="21"/>
        </w:rPr>
        <w:t>’</w:t>
      </w:r>
      <w:r w:rsidR="00F34B9C" w:rsidRPr="006E4902">
        <w:rPr>
          <w:rFonts w:ascii="Linux Libertine" w:hAnsi="Linux Libertine"/>
          <w:szCs w:val="21"/>
        </w:rPr>
        <w:t xml:space="preserve">Antiquité grecque, </w:t>
      </w:r>
      <w:r w:rsidR="00BB6203" w:rsidRPr="006E4902">
        <w:rPr>
          <w:rFonts w:ascii="Linux Libertine" w:hAnsi="Linux Libertine"/>
          <w:szCs w:val="21"/>
        </w:rPr>
        <w:t>qui a dénoncé les crimes de l</w:t>
      </w:r>
      <w:r w:rsidR="00D3108E">
        <w:rPr>
          <w:rFonts w:ascii="Linux Libertine" w:hAnsi="Linux Libertine"/>
          <w:szCs w:val="21"/>
        </w:rPr>
        <w:t>’</w:t>
      </w:r>
      <w:r w:rsidR="00BB6203" w:rsidRPr="006E4902">
        <w:rPr>
          <w:rFonts w:ascii="Linux Libertine" w:hAnsi="Linux Libertine"/>
          <w:szCs w:val="21"/>
        </w:rPr>
        <w:t>armée fra</w:t>
      </w:r>
      <w:r w:rsidR="00BB6203" w:rsidRPr="006E4902">
        <w:rPr>
          <w:rFonts w:ascii="Linux Libertine" w:hAnsi="Linux Libertine"/>
          <w:szCs w:val="21"/>
        </w:rPr>
        <w:t>n</w:t>
      </w:r>
      <w:r w:rsidR="00BB6203" w:rsidRPr="006E4902">
        <w:rPr>
          <w:rFonts w:ascii="Linux Libertine" w:hAnsi="Linux Libertine"/>
          <w:szCs w:val="21"/>
        </w:rPr>
        <w:t>çaise en Algérie).</w:t>
      </w:r>
    </w:p>
    <w:p w:rsidR="002A3B66" w:rsidRPr="006E4902" w:rsidRDefault="0006403E" w:rsidP="001C5CD9">
      <w:pPr>
        <w:ind w:firstLine="425"/>
        <w:rPr>
          <w:rFonts w:ascii="Linux Libertine" w:hAnsi="Linux Libertine"/>
          <w:szCs w:val="21"/>
        </w:rPr>
      </w:pPr>
      <w:r w:rsidRPr="006E4902">
        <w:rPr>
          <w:rFonts w:ascii="Linux Libertine" w:hAnsi="Linux Libertine"/>
          <w:szCs w:val="21"/>
        </w:rPr>
        <w:t xml:space="preserve">Venons-en maintenant à des choses plus politiques. On va dire concrètement que </w:t>
      </w:r>
      <w:r w:rsidR="00250DB7" w:rsidRPr="006E4902">
        <w:rPr>
          <w:rFonts w:ascii="Linux Libertine" w:hAnsi="Linux Libertine"/>
          <w:szCs w:val="21"/>
        </w:rPr>
        <w:t>cette Affaire a structuré le champ politique français pendant plus d</w:t>
      </w:r>
      <w:r w:rsidR="00D3108E">
        <w:rPr>
          <w:rFonts w:ascii="Linux Libertine" w:hAnsi="Linux Libertine"/>
          <w:szCs w:val="21"/>
        </w:rPr>
        <w:t>’</w:t>
      </w:r>
      <w:r w:rsidR="00250DB7" w:rsidRPr="006E4902">
        <w:rPr>
          <w:rFonts w:ascii="Linux Libertine" w:hAnsi="Linux Libertine"/>
          <w:szCs w:val="21"/>
        </w:rPr>
        <w:t>un demi-siècle. On serait presque tenté de dire que l</w:t>
      </w:r>
      <w:r w:rsidR="00D3108E">
        <w:rPr>
          <w:rFonts w:ascii="Linux Libertine" w:hAnsi="Linux Libertine"/>
          <w:szCs w:val="21"/>
        </w:rPr>
        <w:t>’</w:t>
      </w:r>
      <w:r w:rsidR="00250DB7" w:rsidRPr="006E4902">
        <w:rPr>
          <w:rFonts w:ascii="Linux Libertine" w:hAnsi="Linux Libertine"/>
          <w:szCs w:val="21"/>
        </w:rPr>
        <w:t>Affaire Dreyfus refonde la République.</w:t>
      </w:r>
      <w:r w:rsidR="00D02CC5" w:rsidRPr="006E4902">
        <w:rPr>
          <w:rFonts w:ascii="Linux Libertine" w:hAnsi="Linux Libertine"/>
          <w:szCs w:val="21"/>
        </w:rPr>
        <w:t xml:space="preserve"> Expliquons pourquoi on pourrait presque dire que cette Affaire est une sorte de matrice d</w:t>
      </w:r>
      <w:r w:rsidR="00D3108E">
        <w:rPr>
          <w:rFonts w:ascii="Linux Libertine" w:hAnsi="Linux Libertine"/>
          <w:szCs w:val="21"/>
        </w:rPr>
        <w:t>’</w:t>
      </w:r>
      <w:r w:rsidR="00521175" w:rsidRPr="006E4902">
        <w:rPr>
          <w:rFonts w:ascii="Linux Libertine" w:hAnsi="Linux Libertine"/>
          <w:szCs w:val="21"/>
        </w:rPr>
        <w:t>une tradition républicaine.</w:t>
      </w:r>
      <w:r w:rsidR="00685B6F" w:rsidRPr="006E4902">
        <w:rPr>
          <w:rFonts w:ascii="Linux Libertine" w:hAnsi="Linux Libertine"/>
          <w:szCs w:val="21"/>
        </w:rPr>
        <w:t xml:space="preserve"> </w:t>
      </w:r>
      <w:r w:rsidR="00521175" w:rsidRPr="006E4902">
        <w:rPr>
          <w:rFonts w:ascii="Linux Libertine" w:hAnsi="Linux Libertine"/>
          <w:szCs w:val="21"/>
        </w:rPr>
        <w:t>Qu</w:t>
      </w:r>
      <w:r w:rsidR="00D3108E">
        <w:rPr>
          <w:rFonts w:ascii="Linux Libertine" w:hAnsi="Linux Libertine"/>
          <w:szCs w:val="21"/>
        </w:rPr>
        <w:t>’</w:t>
      </w:r>
      <w:r w:rsidR="00521175" w:rsidRPr="006E4902">
        <w:rPr>
          <w:rFonts w:ascii="Linux Libertine" w:hAnsi="Linux Libertine"/>
          <w:szCs w:val="21"/>
        </w:rPr>
        <w:t>est-ce qui se passe ? Qu</w:t>
      </w:r>
      <w:r w:rsidR="00D3108E">
        <w:rPr>
          <w:rFonts w:ascii="Linux Libertine" w:hAnsi="Linux Libertine"/>
          <w:szCs w:val="21"/>
        </w:rPr>
        <w:t>’</w:t>
      </w:r>
      <w:r w:rsidR="00521175" w:rsidRPr="006E4902">
        <w:rPr>
          <w:rFonts w:ascii="Linux Libertine" w:hAnsi="Linux Libertine"/>
          <w:szCs w:val="21"/>
        </w:rPr>
        <w:t>est-ce que lègue finalement l</w:t>
      </w:r>
      <w:r w:rsidR="00D3108E">
        <w:rPr>
          <w:rFonts w:ascii="Linux Libertine" w:hAnsi="Linux Libertine"/>
          <w:szCs w:val="21"/>
        </w:rPr>
        <w:t>’</w:t>
      </w:r>
      <w:r w:rsidR="00521175" w:rsidRPr="006E4902">
        <w:rPr>
          <w:rFonts w:ascii="Linux Libertine" w:hAnsi="Linux Libertine"/>
          <w:szCs w:val="21"/>
        </w:rPr>
        <w:t>Affaire Dreyfus ? Qu</w:t>
      </w:r>
      <w:r w:rsidR="00D3108E">
        <w:rPr>
          <w:rFonts w:ascii="Linux Libertine" w:hAnsi="Linux Libertine"/>
          <w:szCs w:val="21"/>
        </w:rPr>
        <w:t>’</w:t>
      </w:r>
      <w:r w:rsidR="00521175" w:rsidRPr="006E4902">
        <w:rPr>
          <w:rFonts w:ascii="Linux Libertine" w:hAnsi="Linux Libertine"/>
          <w:szCs w:val="21"/>
        </w:rPr>
        <w:t>est-ce q</w:t>
      </w:r>
      <w:r w:rsidR="00367E58" w:rsidRPr="006E4902">
        <w:rPr>
          <w:rFonts w:ascii="Linux Libertine" w:hAnsi="Linux Libertine"/>
          <w:szCs w:val="21"/>
        </w:rPr>
        <w:t>u</w:t>
      </w:r>
      <w:r w:rsidR="00D3108E">
        <w:rPr>
          <w:rFonts w:ascii="Linux Libertine" w:hAnsi="Linux Libertine"/>
          <w:szCs w:val="21"/>
        </w:rPr>
        <w:t>’</w:t>
      </w:r>
      <w:r w:rsidR="00367E58" w:rsidRPr="006E4902">
        <w:rPr>
          <w:rFonts w:ascii="Linux Libertine" w:hAnsi="Linux Libertine"/>
          <w:szCs w:val="21"/>
        </w:rPr>
        <w:t>elle modifie dans la République qui a ce sursaut à partir de 1899</w:t>
      </w:r>
      <w:r w:rsidR="00743B59" w:rsidRPr="006E4902">
        <w:rPr>
          <w:rFonts w:ascii="Linux Libertine" w:hAnsi="Linux Libertine"/>
          <w:szCs w:val="21"/>
        </w:rPr>
        <w:t> ?</w:t>
      </w:r>
      <w:r w:rsidR="00685B6F" w:rsidRPr="006E4902">
        <w:rPr>
          <w:rFonts w:ascii="Linux Libertine" w:hAnsi="Linux Libertine"/>
          <w:szCs w:val="21"/>
        </w:rPr>
        <w:t xml:space="preserve"> </w:t>
      </w:r>
      <w:r w:rsidR="00695B80" w:rsidRPr="006E4902">
        <w:rPr>
          <w:rFonts w:ascii="Linux Libertine" w:hAnsi="Linux Libertine"/>
          <w:szCs w:val="21"/>
        </w:rPr>
        <w:t>La chose qu</w:t>
      </w:r>
      <w:r w:rsidR="00D3108E">
        <w:rPr>
          <w:rFonts w:ascii="Linux Libertine" w:hAnsi="Linux Libertine"/>
          <w:szCs w:val="21"/>
        </w:rPr>
        <w:t>’</w:t>
      </w:r>
      <w:r w:rsidR="00695B80" w:rsidRPr="006E4902">
        <w:rPr>
          <w:rFonts w:ascii="Linux Libertine" w:hAnsi="Linux Libertine"/>
          <w:szCs w:val="21"/>
        </w:rPr>
        <w:t>elle lègue priorita</w:t>
      </w:r>
      <w:r w:rsidR="00695B80" w:rsidRPr="006E4902">
        <w:rPr>
          <w:rFonts w:ascii="Linux Libertine" w:hAnsi="Linux Libertine"/>
          <w:szCs w:val="21"/>
        </w:rPr>
        <w:t>i</w:t>
      </w:r>
      <w:r w:rsidR="00695B80" w:rsidRPr="006E4902">
        <w:rPr>
          <w:rFonts w:ascii="Linux Libertine" w:hAnsi="Linux Libertine"/>
          <w:szCs w:val="21"/>
        </w:rPr>
        <w:t xml:space="preserve">rement est, pour reprendre les termes de </w:t>
      </w:r>
      <w:r w:rsidR="001106D6" w:rsidRPr="006E4902">
        <w:rPr>
          <w:rFonts w:ascii="Linux Libertine" w:hAnsi="Linux Libertine"/>
          <w:szCs w:val="21"/>
        </w:rPr>
        <w:t xml:space="preserve">Charles Péguy </w:t>
      </w:r>
      <w:r w:rsidR="00FB2F8D" w:rsidRPr="006E4902">
        <w:rPr>
          <w:rFonts w:ascii="Linux Libertine" w:hAnsi="Linux Libertine"/>
          <w:szCs w:val="21"/>
        </w:rPr>
        <w:t xml:space="preserve">[1873-1914] </w:t>
      </w:r>
      <w:r w:rsidR="001106D6" w:rsidRPr="006E4902">
        <w:rPr>
          <w:rFonts w:ascii="Linux Libertine" w:hAnsi="Linux Libertine"/>
          <w:szCs w:val="21"/>
        </w:rPr>
        <w:t>(</w:t>
      </w:r>
      <w:r w:rsidR="001379E0" w:rsidRPr="006E4902">
        <w:rPr>
          <w:rFonts w:ascii="Linux Libertine" w:hAnsi="Linux Libertine"/>
          <w:szCs w:val="21"/>
        </w:rPr>
        <w:t>militant dreyfusard)</w:t>
      </w:r>
      <w:r w:rsidR="00782A87" w:rsidRPr="006E4902">
        <w:rPr>
          <w:rFonts w:ascii="Linux Libertine" w:hAnsi="Linux Libertine"/>
          <w:szCs w:val="21"/>
        </w:rPr>
        <w:t xml:space="preserve">, la naissance </w:t>
      </w:r>
      <w:r w:rsidR="00597220" w:rsidRPr="006E4902">
        <w:rPr>
          <w:rFonts w:ascii="Linux Libertine" w:hAnsi="Linux Libertine"/>
          <w:szCs w:val="21"/>
        </w:rPr>
        <w:t>de ce qu</w:t>
      </w:r>
      <w:r w:rsidR="00D3108E">
        <w:rPr>
          <w:rFonts w:ascii="Linux Libertine" w:hAnsi="Linux Libertine"/>
          <w:szCs w:val="21"/>
        </w:rPr>
        <w:t>’</w:t>
      </w:r>
      <w:r w:rsidR="00597220" w:rsidRPr="006E4902">
        <w:rPr>
          <w:rFonts w:ascii="Linux Libertine" w:hAnsi="Linux Libertine"/>
          <w:szCs w:val="21"/>
        </w:rPr>
        <w:t xml:space="preserve">on pourrait appeler </w:t>
      </w:r>
      <w:r w:rsidR="00782A87" w:rsidRPr="006E4902">
        <w:rPr>
          <w:rFonts w:ascii="Linux Libertine" w:hAnsi="Linux Libertine"/>
          <w:szCs w:val="21"/>
        </w:rPr>
        <w:t xml:space="preserve">une </w:t>
      </w:r>
      <w:r w:rsidR="00674973" w:rsidRPr="006E4902">
        <w:rPr>
          <w:rFonts w:ascii="Linux Libertine" w:hAnsi="Linux Libertine"/>
          <w:spacing w:val="10"/>
          <w:szCs w:val="21"/>
        </w:rPr>
        <w:t>“</w:t>
      </w:r>
      <w:r w:rsidR="00782A87" w:rsidRPr="006E4902">
        <w:rPr>
          <w:rFonts w:ascii="Linux Libertine" w:hAnsi="Linux Libertine"/>
          <w:szCs w:val="21"/>
        </w:rPr>
        <w:t>mystique républicain</w:t>
      </w:r>
      <w:r w:rsidR="00782A87" w:rsidRPr="006E4902">
        <w:rPr>
          <w:rFonts w:ascii="Linux Libertine" w:hAnsi="Linux Libertine"/>
          <w:spacing w:val="10"/>
          <w:szCs w:val="21"/>
        </w:rPr>
        <w:t>e</w:t>
      </w:r>
      <w:r w:rsidR="00782A87" w:rsidRPr="006E4902">
        <w:rPr>
          <w:rFonts w:ascii="Linux Libertine" w:hAnsi="Linux Libertine"/>
          <w:szCs w:val="21"/>
        </w:rPr>
        <w:t>”.</w:t>
      </w:r>
      <w:r w:rsidR="00625F4B" w:rsidRPr="006E4902">
        <w:rPr>
          <w:rFonts w:ascii="Linux Libertine" w:hAnsi="Linux Libertine"/>
          <w:szCs w:val="21"/>
        </w:rPr>
        <w:t xml:space="preserve"> En quoi consiste-t-elle ? </w:t>
      </w:r>
      <w:r w:rsidR="001A5D77" w:rsidRPr="006E4902">
        <w:rPr>
          <w:rFonts w:ascii="Linux Libertine" w:hAnsi="Linux Libertine"/>
          <w:szCs w:val="21"/>
        </w:rPr>
        <w:t>Tout d</w:t>
      </w:r>
      <w:r w:rsidR="00D3108E">
        <w:rPr>
          <w:rFonts w:ascii="Linux Libertine" w:hAnsi="Linux Libertine"/>
          <w:szCs w:val="21"/>
        </w:rPr>
        <w:t>’</w:t>
      </w:r>
      <w:r w:rsidR="001A5D77" w:rsidRPr="006E4902">
        <w:rPr>
          <w:rFonts w:ascii="Linux Libertine" w:hAnsi="Linux Libertine"/>
          <w:szCs w:val="21"/>
        </w:rPr>
        <w:t>abord, e</w:t>
      </w:r>
      <w:r w:rsidR="00625F4B" w:rsidRPr="006E4902">
        <w:rPr>
          <w:rFonts w:ascii="Linux Libertine" w:hAnsi="Linux Libertine"/>
          <w:szCs w:val="21"/>
        </w:rPr>
        <w:t xml:space="preserve">n la défense </w:t>
      </w:r>
      <w:r w:rsidR="002B08CA" w:rsidRPr="006E4902">
        <w:rPr>
          <w:rFonts w:ascii="Linux Libertine" w:hAnsi="Linux Libertine"/>
          <w:szCs w:val="21"/>
        </w:rPr>
        <w:t xml:space="preserve">prioritaire, </w:t>
      </w:r>
      <w:r w:rsidR="00625F4B" w:rsidRPr="006E4902">
        <w:rPr>
          <w:rFonts w:ascii="Linux Libertine" w:hAnsi="Linux Libertine"/>
          <w:szCs w:val="21"/>
        </w:rPr>
        <w:t xml:space="preserve">absolue, intangible, </w:t>
      </w:r>
      <w:r w:rsidR="00686A1A" w:rsidRPr="006E4902">
        <w:rPr>
          <w:rFonts w:ascii="Linux Libertine" w:hAnsi="Linux Libertine"/>
          <w:szCs w:val="21"/>
        </w:rPr>
        <w:t>des principes républicains. Au premier rang de ces pri</w:t>
      </w:r>
      <w:r w:rsidR="00686A1A" w:rsidRPr="006E4902">
        <w:rPr>
          <w:rFonts w:ascii="Linux Libertine" w:hAnsi="Linux Libertine"/>
          <w:szCs w:val="21"/>
        </w:rPr>
        <w:t>n</w:t>
      </w:r>
      <w:r w:rsidR="00686A1A" w:rsidRPr="006E4902">
        <w:rPr>
          <w:rFonts w:ascii="Linux Libertine" w:hAnsi="Linux Libertine"/>
          <w:szCs w:val="21"/>
        </w:rPr>
        <w:t>cipes</w:t>
      </w:r>
      <w:r w:rsidR="006554D3" w:rsidRPr="006E4902">
        <w:rPr>
          <w:rFonts w:ascii="Linux Libertine" w:hAnsi="Linux Libertine"/>
          <w:szCs w:val="21"/>
        </w:rPr>
        <w:t> :</w:t>
      </w:r>
      <w:r w:rsidR="00686A1A" w:rsidRPr="006E4902">
        <w:rPr>
          <w:rFonts w:ascii="Linux Libertine" w:hAnsi="Linux Libertine"/>
          <w:szCs w:val="21"/>
        </w:rPr>
        <w:t xml:space="preserve"> l</w:t>
      </w:r>
      <w:r w:rsidR="00D3108E">
        <w:rPr>
          <w:rFonts w:ascii="Linux Libertine" w:hAnsi="Linux Libertine"/>
          <w:szCs w:val="21"/>
        </w:rPr>
        <w:t>’</w:t>
      </w:r>
      <w:r w:rsidR="00686A1A" w:rsidRPr="006E4902">
        <w:rPr>
          <w:rFonts w:ascii="Linux Libertine" w:hAnsi="Linux Libertine"/>
          <w:szCs w:val="21"/>
        </w:rPr>
        <w:t>égalité en droits ; c</w:t>
      </w:r>
      <w:r w:rsidR="00D3108E">
        <w:rPr>
          <w:rFonts w:ascii="Linux Libertine" w:hAnsi="Linux Libertine"/>
          <w:szCs w:val="21"/>
        </w:rPr>
        <w:t>’</w:t>
      </w:r>
      <w:r w:rsidR="00686A1A" w:rsidRPr="006E4902">
        <w:rPr>
          <w:rFonts w:ascii="Linux Libertine" w:hAnsi="Linux Libertine"/>
          <w:szCs w:val="21"/>
        </w:rPr>
        <w:t>est donc la défense de l</w:t>
      </w:r>
      <w:r w:rsidR="00D3108E">
        <w:rPr>
          <w:rFonts w:ascii="Linux Libertine" w:hAnsi="Linux Libertine"/>
          <w:szCs w:val="21"/>
        </w:rPr>
        <w:t>’</w:t>
      </w:r>
      <w:r w:rsidR="00686A1A" w:rsidRPr="006E4902">
        <w:rPr>
          <w:rFonts w:ascii="Linux Libertine" w:hAnsi="Linux Libertine"/>
          <w:szCs w:val="21"/>
        </w:rPr>
        <w:t>État de droits</w:t>
      </w:r>
      <w:r w:rsidR="00B76154" w:rsidRPr="006E4902">
        <w:rPr>
          <w:rFonts w:ascii="Linux Libertine" w:hAnsi="Linux Libertine"/>
          <w:szCs w:val="21"/>
        </w:rPr>
        <w:t>, c</w:t>
      </w:r>
      <w:r w:rsidR="00D3108E">
        <w:rPr>
          <w:rFonts w:ascii="Linux Libertine" w:hAnsi="Linux Libertine"/>
          <w:szCs w:val="21"/>
        </w:rPr>
        <w:t>’</w:t>
      </w:r>
      <w:r w:rsidR="00B76154" w:rsidRPr="006E4902">
        <w:rPr>
          <w:rFonts w:ascii="Linux Libertine" w:hAnsi="Linux Libertine"/>
          <w:szCs w:val="21"/>
        </w:rPr>
        <w:t xml:space="preserve">est-à-dire </w:t>
      </w:r>
      <w:r w:rsidR="00421D60" w:rsidRPr="006E4902">
        <w:rPr>
          <w:rFonts w:ascii="Linux Libertine" w:hAnsi="Linux Libertine"/>
          <w:szCs w:val="21"/>
        </w:rPr>
        <w:t>la défense des</w:t>
      </w:r>
      <w:r w:rsidR="007B7660" w:rsidRPr="006E4902">
        <w:rPr>
          <w:rFonts w:ascii="Linux Libertine" w:hAnsi="Linux Libertine"/>
          <w:szCs w:val="21"/>
        </w:rPr>
        <w:t xml:space="preserve"> droits de l</w:t>
      </w:r>
      <w:r w:rsidR="00D3108E">
        <w:rPr>
          <w:rFonts w:ascii="Linux Libertine" w:hAnsi="Linux Libertine"/>
          <w:szCs w:val="21"/>
        </w:rPr>
        <w:t>’</w:t>
      </w:r>
      <w:r w:rsidR="00421D60" w:rsidRPr="006E4902">
        <w:rPr>
          <w:rFonts w:ascii="Linux Libertine" w:hAnsi="Linux Libertine"/>
          <w:szCs w:val="21"/>
        </w:rPr>
        <w:t>individu face à la raison d</w:t>
      </w:r>
      <w:r w:rsidR="00D3108E">
        <w:rPr>
          <w:rFonts w:ascii="Linux Libertine" w:hAnsi="Linux Libertine"/>
          <w:szCs w:val="21"/>
        </w:rPr>
        <w:t>’</w:t>
      </w:r>
      <w:r w:rsidR="00421D60" w:rsidRPr="006E4902">
        <w:rPr>
          <w:rFonts w:ascii="Linux Libertine" w:hAnsi="Linux Libertine"/>
          <w:szCs w:val="21"/>
        </w:rPr>
        <w:t>État</w:t>
      </w:r>
      <w:r w:rsidR="002B346B" w:rsidRPr="006E4902">
        <w:rPr>
          <w:rFonts w:ascii="Linux Libertine" w:hAnsi="Linux Libertine"/>
          <w:szCs w:val="21"/>
        </w:rPr>
        <w:t>.</w:t>
      </w:r>
      <w:r w:rsidR="002A3B66" w:rsidRPr="006E4902">
        <w:rPr>
          <w:rFonts w:ascii="Linux Libertine" w:hAnsi="Linux Libertine"/>
          <w:szCs w:val="21"/>
        </w:rPr>
        <w:t xml:space="preserve"> La République est une exigence sans cesse renouvelée de vérité.</w:t>
      </w:r>
    </w:p>
    <w:p w:rsidR="006C79D4" w:rsidRPr="006E4902" w:rsidRDefault="006C79D4" w:rsidP="001C5CD9">
      <w:pPr>
        <w:ind w:firstLine="425"/>
        <w:rPr>
          <w:rFonts w:ascii="Linux Libertine" w:hAnsi="Linux Libertine"/>
          <w:szCs w:val="21"/>
        </w:rPr>
      </w:pPr>
      <w:r w:rsidRPr="006E4902">
        <w:rPr>
          <w:rFonts w:ascii="Linux Libertine" w:hAnsi="Linux Libertine"/>
          <w:szCs w:val="21"/>
        </w:rPr>
        <w:t>Cette mystique fondé</w:t>
      </w:r>
      <w:r w:rsidR="00B86444" w:rsidRPr="006E4902">
        <w:rPr>
          <w:rFonts w:ascii="Linux Libertine" w:hAnsi="Linux Libertine"/>
          <w:szCs w:val="21"/>
        </w:rPr>
        <w:t>e</w:t>
      </w:r>
      <w:r w:rsidRPr="006E4902">
        <w:rPr>
          <w:rFonts w:ascii="Linux Libertine" w:hAnsi="Linux Libertine"/>
          <w:szCs w:val="21"/>
        </w:rPr>
        <w:t xml:space="preserve"> sur ce corpus</w:t>
      </w:r>
      <w:r w:rsidR="00537703" w:rsidRPr="006E4902">
        <w:rPr>
          <w:rFonts w:ascii="Linux Libertine" w:hAnsi="Linux Libertine"/>
          <w:szCs w:val="21"/>
        </w:rPr>
        <w:t xml:space="preserve"> </w:t>
      </w:r>
      <w:r w:rsidR="00934EFA">
        <w:rPr>
          <w:rFonts w:ascii="Linux Libertine" w:hAnsi="Linux Libertine"/>
          <w:szCs w:val="21"/>
        </w:rPr>
        <w:t>–</w:t>
      </w:r>
      <w:r w:rsidRPr="006E4902">
        <w:rPr>
          <w:rFonts w:ascii="Linux Libertine" w:hAnsi="Linux Libertine"/>
          <w:szCs w:val="21"/>
        </w:rPr>
        <w:t xml:space="preserve"> ces </w:t>
      </w:r>
      <w:r w:rsidR="00A02C9B" w:rsidRPr="006E4902">
        <w:rPr>
          <w:rFonts w:ascii="Linux Libertine" w:hAnsi="Linux Libertine"/>
          <w:szCs w:val="21"/>
        </w:rPr>
        <w:t>principes élémentaires de la République</w:t>
      </w:r>
      <w:r w:rsidR="00537703" w:rsidRPr="006E4902">
        <w:rPr>
          <w:rFonts w:ascii="Linux Libertine" w:hAnsi="Linux Libertine"/>
          <w:szCs w:val="21"/>
        </w:rPr>
        <w:t xml:space="preserve"> </w:t>
      </w:r>
      <w:r w:rsidR="00934EFA">
        <w:rPr>
          <w:rFonts w:ascii="Linux Libertine" w:hAnsi="Linux Libertine"/>
          <w:szCs w:val="21"/>
        </w:rPr>
        <w:t>–</w:t>
      </w:r>
      <w:r w:rsidR="00A02C9B" w:rsidRPr="006E4902">
        <w:rPr>
          <w:rFonts w:ascii="Linux Libertine" w:hAnsi="Linux Libertine"/>
          <w:szCs w:val="21"/>
        </w:rPr>
        <w:t xml:space="preserve"> se double ensuite</w:t>
      </w:r>
      <w:r w:rsidR="005E3387" w:rsidRPr="006E4902">
        <w:rPr>
          <w:rFonts w:ascii="Linux Libertine" w:hAnsi="Linux Libertine"/>
          <w:szCs w:val="21"/>
        </w:rPr>
        <w:t xml:space="preserve"> de la mise en place</w:t>
      </w:r>
      <w:r w:rsidR="00A02C9B" w:rsidRPr="006E4902">
        <w:rPr>
          <w:rFonts w:ascii="Linux Libertine" w:hAnsi="Linux Libertine"/>
          <w:szCs w:val="21"/>
        </w:rPr>
        <w:t xml:space="preserve"> d</w:t>
      </w:r>
      <w:r w:rsidR="00D3108E">
        <w:rPr>
          <w:rFonts w:ascii="Linux Libertine" w:hAnsi="Linux Libertine"/>
          <w:szCs w:val="21"/>
        </w:rPr>
        <w:t>’</w:t>
      </w:r>
      <w:r w:rsidR="00A02C9B" w:rsidRPr="006E4902">
        <w:rPr>
          <w:rFonts w:ascii="Linux Libertine" w:hAnsi="Linux Libertine"/>
          <w:szCs w:val="21"/>
        </w:rPr>
        <w:t>une légende républicaine.</w:t>
      </w:r>
      <w:r w:rsidR="006E4F90" w:rsidRPr="006E4902">
        <w:rPr>
          <w:rFonts w:ascii="Linux Libertine" w:hAnsi="Linux Libertine"/>
          <w:szCs w:val="21"/>
        </w:rPr>
        <w:t xml:space="preserve"> </w:t>
      </w:r>
      <w:r w:rsidR="00FD2AA4" w:rsidRPr="006E4902">
        <w:rPr>
          <w:rFonts w:ascii="Linux Libertine" w:hAnsi="Linux Libertine"/>
          <w:szCs w:val="21"/>
        </w:rPr>
        <w:t>Cette légende républicaine, c</w:t>
      </w:r>
      <w:r w:rsidR="00D3108E">
        <w:rPr>
          <w:rFonts w:ascii="Linux Libertine" w:hAnsi="Linux Libertine"/>
          <w:szCs w:val="21"/>
        </w:rPr>
        <w:t>’</w:t>
      </w:r>
      <w:r w:rsidR="00FD2AA4" w:rsidRPr="006E4902">
        <w:rPr>
          <w:rFonts w:ascii="Linux Libertine" w:hAnsi="Linux Libertine"/>
          <w:szCs w:val="21"/>
        </w:rPr>
        <w:t>est le « J</w:t>
      </w:r>
      <w:r w:rsidR="00D3108E">
        <w:rPr>
          <w:rFonts w:ascii="Linux Libertine" w:hAnsi="Linux Libertine"/>
          <w:szCs w:val="21"/>
        </w:rPr>
        <w:t>’</w:t>
      </w:r>
      <w:r w:rsidR="00FD2AA4" w:rsidRPr="006E4902">
        <w:rPr>
          <w:rFonts w:ascii="Linux Libertine" w:hAnsi="Linux Libertine"/>
          <w:szCs w:val="21"/>
        </w:rPr>
        <w:t>accuse » de Zola</w:t>
      </w:r>
      <w:r w:rsidR="003A27C4" w:rsidRPr="006E4902">
        <w:rPr>
          <w:rFonts w:ascii="Linux Libertine" w:hAnsi="Linux Libertine"/>
          <w:szCs w:val="21"/>
        </w:rPr>
        <w:t xml:space="preserve"> (qui en est le texte fondateur en quelque sorte)</w:t>
      </w:r>
      <w:r w:rsidR="00FD2AA4" w:rsidRPr="006E4902">
        <w:rPr>
          <w:rFonts w:ascii="Linux Libertine" w:hAnsi="Linux Libertine"/>
          <w:szCs w:val="21"/>
        </w:rPr>
        <w:t xml:space="preserve">, </w:t>
      </w:r>
      <w:r w:rsidR="00595D51" w:rsidRPr="006E4902">
        <w:rPr>
          <w:rFonts w:ascii="Linux Libertine" w:hAnsi="Linux Libertine"/>
          <w:szCs w:val="21"/>
        </w:rPr>
        <w:t>c</w:t>
      </w:r>
      <w:r w:rsidR="00D3108E">
        <w:rPr>
          <w:rFonts w:ascii="Linux Libertine" w:hAnsi="Linux Libertine"/>
          <w:szCs w:val="21"/>
        </w:rPr>
        <w:t>’</w:t>
      </w:r>
      <w:r w:rsidR="00595D51" w:rsidRPr="006E4902">
        <w:rPr>
          <w:rFonts w:ascii="Linux Libertine" w:hAnsi="Linux Libertine"/>
          <w:szCs w:val="21"/>
        </w:rPr>
        <w:t>est le combat personnel quotidien et tous les éditoriaux de Clemenceau</w:t>
      </w:r>
      <w:r w:rsidR="0062741A" w:rsidRPr="006E4902">
        <w:rPr>
          <w:rFonts w:ascii="Linux Libertine" w:hAnsi="Linux Libertine"/>
          <w:szCs w:val="21"/>
        </w:rPr>
        <w:t>, c</w:t>
      </w:r>
      <w:r w:rsidR="00D3108E">
        <w:rPr>
          <w:rFonts w:ascii="Linux Libertine" w:hAnsi="Linux Libertine"/>
          <w:szCs w:val="21"/>
        </w:rPr>
        <w:t>’</w:t>
      </w:r>
      <w:r w:rsidR="0062741A" w:rsidRPr="006E4902">
        <w:rPr>
          <w:rFonts w:ascii="Linux Libertine" w:hAnsi="Linux Libertine"/>
          <w:szCs w:val="21"/>
        </w:rPr>
        <w:t>est les écrits de Jaurè</w:t>
      </w:r>
      <w:r w:rsidR="005610CC" w:rsidRPr="006E4902">
        <w:rPr>
          <w:rFonts w:ascii="Linux Libertine" w:hAnsi="Linux Libertine"/>
          <w:szCs w:val="21"/>
        </w:rPr>
        <w:t>s, c</w:t>
      </w:r>
      <w:r w:rsidR="00D3108E">
        <w:rPr>
          <w:rFonts w:ascii="Linux Libertine" w:hAnsi="Linux Libertine"/>
          <w:szCs w:val="21"/>
        </w:rPr>
        <w:t>’</w:t>
      </w:r>
      <w:r w:rsidR="005610CC" w:rsidRPr="006E4902">
        <w:rPr>
          <w:rFonts w:ascii="Linux Libertine" w:hAnsi="Linux Libertine"/>
          <w:szCs w:val="21"/>
        </w:rPr>
        <w:t>est les écrits lumineux de Péguy sur la République</w:t>
      </w:r>
      <w:r w:rsidR="00C630D5" w:rsidRPr="006E4902">
        <w:rPr>
          <w:rFonts w:ascii="Linux Libertine" w:hAnsi="Linux Libertine"/>
          <w:szCs w:val="21"/>
        </w:rPr>
        <w:t>. Cette légende-là est nourrie, transmise, bien sûr par l</w:t>
      </w:r>
      <w:r w:rsidR="00D3108E">
        <w:rPr>
          <w:rFonts w:ascii="Linux Libertine" w:hAnsi="Linux Libertine"/>
          <w:szCs w:val="21"/>
        </w:rPr>
        <w:t>’</w:t>
      </w:r>
      <w:r w:rsidR="00C630D5" w:rsidRPr="006E4902">
        <w:rPr>
          <w:rFonts w:ascii="Linux Libertine" w:hAnsi="Linux Libertine"/>
          <w:szCs w:val="21"/>
        </w:rPr>
        <w:t>école de la R</w:t>
      </w:r>
      <w:r w:rsidR="00C630D5" w:rsidRPr="006E4902">
        <w:rPr>
          <w:rFonts w:ascii="Linux Libertine" w:hAnsi="Linux Libertine"/>
          <w:szCs w:val="21"/>
        </w:rPr>
        <w:t>é</w:t>
      </w:r>
      <w:r w:rsidR="00C630D5" w:rsidRPr="006E4902">
        <w:rPr>
          <w:rFonts w:ascii="Linux Libertine" w:hAnsi="Linux Libertine"/>
          <w:szCs w:val="21"/>
        </w:rPr>
        <w:t xml:space="preserve">publique, </w:t>
      </w:r>
      <w:r w:rsidR="00D6101A" w:rsidRPr="006E4902">
        <w:rPr>
          <w:rFonts w:ascii="Linux Libertine" w:hAnsi="Linux Libertine"/>
          <w:szCs w:val="21"/>
        </w:rPr>
        <w:t>mais surtout elle dessine un nouveau rôle pour l</w:t>
      </w:r>
      <w:r w:rsidR="00D3108E">
        <w:rPr>
          <w:rFonts w:ascii="Linux Libertine" w:hAnsi="Linux Libertine"/>
          <w:szCs w:val="21"/>
        </w:rPr>
        <w:t>’</w:t>
      </w:r>
      <w:r w:rsidR="00D6101A" w:rsidRPr="006E4902">
        <w:rPr>
          <w:rFonts w:ascii="Linux Libertine" w:hAnsi="Linux Libertine"/>
          <w:szCs w:val="21"/>
        </w:rPr>
        <w:t>intellectuel</w:t>
      </w:r>
      <w:r w:rsidR="002364DC" w:rsidRPr="006E4902">
        <w:rPr>
          <w:rFonts w:ascii="Linux Libertine" w:hAnsi="Linux Libertine"/>
          <w:szCs w:val="21"/>
        </w:rPr>
        <w:t> : l</w:t>
      </w:r>
      <w:r w:rsidR="00D3108E">
        <w:rPr>
          <w:rFonts w:ascii="Linux Libertine" w:hAnsi="Linux Libertine"/>
          <w:szCs w:val="21"/>
        </w:rPr>
        <w:t>’</w:t>
      </w:r>
      <w:r w:rsidR="00D6101A" w:rsidRPr="006E4902">
        <w:rPr>
          <w:rFonts w:ascii="Linux Libertine" w:hAnsi="Linux Libertine"/>
          <w:szCs w:val="21"/>
        </w:rPr>
        <w:t>intellectuel devient le nouveau clerc de la République</w:t>
      </w:r>
      <w:r w:rsidR="0089614B" w:rsidRPr="006E4902">
        <w:rPr>
          <w:rFonts w:ascii="Linux Libertine" w:hAnsi="Linux Libertine"/>
          <w:szCs w:val="21"/>
        </w:rPr>
        <w:t> ; e</w:t>
      </w:r>
      <w:r w:rsidR="00E36BB0" w:rsidRPr="006E4902">
        <w:rPr>
          <w:rFonts w:ascii="Linux Libertine" w:hAnsi="Linux Libertine"/>
          <w:szCs w:val="21"/>
        </w:rPr>
        <w:t>t ces clercs repr</w:t>
      </w:r>
      <w:r w:rsidR="0089614B" w:rsidRPr="006E4902">
        <w:rPr>
          <w:rFonts w:ascii="Linux Libertine" w:hAnsi="Linux Libertine"/>
          <w:szCs w:val="21"/>
        </w:rPr>
        <w:t>ésentent une my</w:t>
      </w:r>
      <w:r w:rsidR="0089614B" w:rsidRPr="006E4902">
        <w:rPr>
          <w:rFonts w:ascii="Linux Libertine" w:hAnsi="Linux Libertine"/>
          <w:szCs w:val="21"/>
        </w:rPr>
        <w:t>s</w:t>
      </w:r>
      <w:r w:rsidR="0089614B" w:rsidRPr="006E4902">
        <w:rPr>
          <w:rFonts w:ascii="Linux Libertine" w:hAnsi="Linux Libertine"/>
          <w:szCs w:val="21"/>
        </w:rPr>
        <w:t>tique de combat</w:t>
      </w:r>
      <w:r w:rsidR="000F0F14" w:rsidRPr="006E4902">
        <w:rPr>
          <w:rFonts w:ascii="Linux Libertine" w:hAnsi="Linux Libertine"/>
          <w:szCs w:val="21"/>
        </w:rPr>
        <w:t>. Q</w:t>
      </w:r>
      <w:r w:rsidR="0089614B" w:rsidRPr="006E4902">
        <w:rPr>
          <w:rFonts w:ascii="Linux Libertine" w:hAnsi="Linux Libertine"/>
          <w:szCs w:val="21"/>
        </w:rPr>
        <w:t xml:space="preserve">uand on a </w:t>
      </w:r>
      <w:r w:rsidR="000F0F14" w:rsidRPr="006E4902">
        <w:rPr>
          <w:rFonts w:ascii="Linux Libertine" w:hAnsi="Linux Libertine"/>
          <w:szCs w:val="21"/>
        </w:rPr>
        <w:t xml:space="preserve">la foi républicaine, on combat ; et le </w:t>
      </w:r>
      <w:r w:rsidR="000F0F14" w:rsidRPr="006E4902">
        <w:rPr>
          <w:rFonts w:ascii="Linux Libertine" w:hAnsi="Linux Libertine"/>
          <w:i/>
          <w:szCs w:val="21"/>
        </w:rPr>
        <w:t>credo</w:t>
      </w:r>
      <w:r w:rsidR="000F0F14" w:rsidRPr="006E4902">
        <w:rPr>
          <w:rFonts w:ascii="Linux Libertine" w:hAnsi="Linux Libertine"/>
          <w:szCs w:val="21"/>
        </w:rPr>
        <w:t xml:space="preserve"> républicain est que la seule République qui peut exister </w:t>
      </w:r>
      <w:r w:rsidR="00C36F6F" w:rsidRPr="006E4902">
        <w:rPr>
          <w:rFonts w:ascii="Linux Libertine" w:hAnsi="Linux Libertine"/>
          <w:szCs w:val="21"/>
        </w:rPr>
        <w:t xml:space="preserve">est la République parlementaire, et surtout </w:t>
      </w:r>
      <w:r w:rsidR="00934EFA">
        <w:rPr>
          <w:rFonts w:ascii="Linux Libertine" w:hAnsi="Linux Libertine"/>
          <w:szCs w:val="21"/>
        </w:rPr>
        <w:t>–</w:t>
      </w:r>
      <w:r w:rsidR="00813019" w:rsidRPr="006E4902">
        <w:rPr>
          <w:rFonts w:ascii="Linux Libertine" w:hAnsi="Linux Libertine"/>
          <w:szCs w:val="21"/>
        </w:rPr>
        <w:t xml:space="preserve"> on va le voir à travers la loi de séparation des Églises et de l</w:t>
      </w:r>
      <w:r w:rsidR="00D3108E">
        <w:rPr>
          <w:rFonts w:ascii="Linux Libertine" w:hAnsi="Linux Libertine"/>
          <w:szCs w:val="21"/>
        </w:rPr>
        <w:t>’</w:t>
      </w:r>
      <w:r w:rsidR="00813019" w:rsidRPr="006E4902">
        <w:rPr>
          <w:rFonts w:ascii="Linux Libertine" w:hAnsi="Linux Libertine"/>
          <w:szCs w:val="21"/>
        </w:rPr>
        <w:t xml:space="preserve">État </w:t>
      </w:r>
      <w:r w:rsidR="00C81545">
        <w:rPr>
          <w:rFonts w:ascii="Linux Libertine" w:hAnsi="Linux Libertine"/>
          <w:szCs w:val="21"/>
        </w:rPr>
        <w:t>–</w:t>
      </w:r>
      <w:r w:rsidR="00813019" w:rsidRPr="006E4902">
        <w:rPr>
          <w:rFonts w:ascii="Linux Libertine" w:hAnsi="Linux Libertine"/>
          <w:szCs w:val="21"/>
        </w:rPr>
        <w:t xml:space="preserve"> </w:t>
      </w:r>
      <w:r w:rsidR="00C36F6F" w:rsidRPr="006E4902">
        <w:rPr>
          <w:rFonts w:ascii="Linux Libertine" w:hAnsi="Linux Libertine"/>
          <w:szCs w:val="21"/>
        </w:rPr>
        <w:t>une République laïque.</w:t>
      </w:r>
    </w:p>
    <w:p w:rsidR="008E5C2B" w:rsidRPr="006E4902" w:rsidRDefault="002512D3" w:rsidP="001C5CD9">
      <w:pPr>
        <w:ind w:firstLine="425"/>
        <w:rPr>
          <w:rFonts w:ascii="Linux Libertine" w:hAnsi="Linux Libertine"/>
          <w:szCs w:val="21"/>
        </w:rPr>
      </w:pPr>
      <w:r w:rsidRPr="006E4902">
        <w:rPr>
          <w:rFonts w:ascii="Linux Libertine" w:hAnsi="Linux Libertine"/>
          <w:szCs w:val="21"/>
        </w:rPr>
        <w:t>Dans les mois qui vont s</w:t>
      </w:r>
      <w:r w:rsidR="007C4398" w:rsidRPr="006E4902">
        <w:rPr>
          <w:rFonts w:ascii="Linux Libertine" w:hAnsi="Linux Libertine"/>
          <w:szCs w:val="21"/>
        </w:rPr>
        <w:t>uivre la libération de Dreyfus et qui vont voir s</w:t>
      </w:r>
      <w:r w:rsidR="00D3108E">
        <w:rPr>
          <w:rFonts w:ascii="Linux Libertine" w:hAnsi="Linux Libertine"/>
          <w:szCs w:val="21"/>
        </w:rPr>
        <w:t>’</w:t>
      </w:r>
      <w:r w:rsidR="007C4398" w:rsidRPr="006E4902">
        <w:rPr>
          <w:rFonts w:ascii="Linux Libertine" w:hAnsi="Linux Libertine"/>
          <w:szCs w:val="21"/>
        </w:rPr>
        <w:t>effilocher les temps dreyfusards (chacun retournant à ses occupations)</w:t>
      </w:r>
      <w:r w:rsidR="00B91629" w:rsidRPr="006E4902">
        <w:rPr>
          <w:rFonts w:ascii="Linux Libertine" w:hAnsi="Linux Libertine"/>
          <w:szCs w:val="21"/>
        </w:rPr>
        <w:t>, Pé</w:t>
      </w:r>
      <w:r w:rsidR="00596469" w:rsidRPr="006E4902">
        <w:rPr>
          <w:rFonts w:ascii="Linux Libertine" w:hAnsi="Linux Libertine"/>
          <w:szCs w:val="21"/>
        </w:rPr>
        <w:t>guy aura une très belle formule. Il dit qu</w:t>
      </w:r>
      <w:r w:rsidR="00D3108E">
        <w:rPr>
          <w:rFonts w:ascii="Linux Libertine" w:hAnsi="Linux Libertine"/>
          <w:szCs w:val="21"/>
        </w:rPr>
        <w:t>’</w:t>
      </w:r>
      <w:r w:rsidR="00596469" w:rsidRPr="006E4902">
        <w:rPr>
          <w:rFonts w:ascii="Linux Libertine" w:hAnsi="Linux Libertine"/>
          <w:szCs w:val="21"/>
        </w:rPr>
        <w:t>ils [les dreyfusards] ont été des croisés, des mystiques, mais que maintenant la</w:t>
      </w:r>
      <w:r w:rsidR="00DF4AA4" w:rsidRPr="006E4902">
        <w:rPr>
          <w:rFonts w:ascii="Linux Libertine" w:hAnsi="Linux Libertine"/>
          <w:szCs w:val="21"/>
        </w:rPr>
        <w:t xml:space="preserve"> Rép</w:t>
      </w:r>
      <w:r w:rsidR="00DF4AA4" w:rsidRPr="006E4902">
        <w:rPr>
          <w:rFonts w:ascii="Linux Libertine" w:hAnsi="Linux Libertine"/>
          <w:szCs w:val="21"/>
        </w:rPr>
        <w:t>u</w:t>
      </w:r>
      <w:r w:rsidR="00DF4AA4" w:rsidRPr="006E4902">
        <w:rPr>
          <w:rFonts w:ascii="Linux Libertine" w:hAnsi="Linux Libertine"/>
          <w:szCs w:val="21"/>
        </w:rPr>
        <w:t>blique a repris ses droits ; on est passé de la mystique au mythe.</w:t>
      </w:r>
      <w:r w:rsidR="00E97E7D" w:rsidRPr="006E4902">
        <w:rPr>
          <w:rFonts w:ascii="Linux Libertine" w:hAnsi="Linux Libertine"/>
          <w:szCs w:val="21"/>
        </w:rPr>
        <w:t xml:space="preserve"> Et le mythe</w:t>
      </w:r>
      <w:r w:rsidR="000C6E02" w:rsidRPr="006E4902">
        <w:rPr>
          <w:rFonts w:ascii="Linux Libertine" w:hAnsi="Linux Libertine"/>
          <w:szCs w:val="21"/>
        </w:rPr>
        <w:t xml:space="preserve"> dit Péguy</w:t>
      </w:r>
      <w:r w:rsidR="00E97E7D" w:rsidRPr="006E4902">
        <w:rPr>
          <w:rFonts w:ascii="Linux Libertine" w:hAnsi="Linux Libertine"/>
          <w:szCs w:val="21"/>
        </w:rPr>
        <w:t>, c</w:t>
      </w:r>
      <w:r w:rsidR="00D3108E">
        <w:rPr>
          <w:rFonts w:ascii="Linux Libertine" w:hAnsi="Linux Libertine"/>
          <w:szCs w:val="21"/>
        </w:rPr>
        <w:t>’</w:t>
      </w:r>
      <w:r w:rsidR="00E97E7D" w:rsidRPr="006E4902">
        <w:rPr>
          <w:rFonts w:ascii="Linux Libertine" w:hAnsi="Linux Libertine"/>
          <w:szCs w:val="21"/>
        </w:rPr>
        <w:t>est beaucoup moins intéressant.</w:t>
      </w:r>
    </w:p>
    <w:p w:rsidR="009D2F5B" w:rsidRPr="006E4902" w:rsidRDefault="009228EA" w:rsidP="001C5CD9">
      <w:pPr>
        <w:ind w:firstLine="425"/>
        <w:rPr>
          <w:rFonts w:ascii="Linux Libertine" w:hAnsi="Linux Libertine"/>
          <w:szCs w:val="21"/>
        </w:rPr>
      </w:pPr>
      <w:r w:rsidRPr="006E4902">
        <w:rPr>
          <w:rFonts w:ascii="Linux Libertine" w:hAnsi="Linux Libertine"/>
          <w:szCs w:val="21"/>
        </w:rPr>
        <w:t>Donc, l</w:t>
      </w:r>
      <w:r w:rsidR="008E5C2B" w:rsidRPr="006E4902">
        <w:rPr>
          <w:rFonts w:ascii="Linux Libertine" w:hAnsi="Linux Libertine"/>
          <w:szCs w:val="21"/>
        </w:rPr>
        <w:t>e deuxième aspect de la postérité de l</w:t>
      </w:r>
      <w:r w:rsidR="00D3108E">
        <w:rPr>
          <w:rFonts w:ascii="Linux Libertine" w:hAnsi="Linux Libertine"/>
          <w:szCs w:val="21"/>
        </w:rPr>
        <w:t>’</w:t>
      </w:r>
      <w:r w:rsidR="008E5C2B" w:rsidRPr="006E4902">
        <w:rPr>
          <w:rFonts w:ascii="Linux Libertine" w:hAnsi="Linux Libertine"/>
          <w:szCs w:val="21"/>
        </w:rPr>
        <w:t xml:space="preserve">Affaire Dreyfus est </w:t>
      </w:r>
      <w:r w:rsidR="00362313" w:rsidRPr="006E4902">
        <w:rPr>
          <w:rFonts w:ascii="Linux Libertine" w:hAnsi="Linux Libertine"/>
          <w:szCs w:val="21"/>
        </w:rPr>
        <w:t>le mythe.</w:t>
      </w:r>
      <w:r w:rsidR="00630BDC" w:rsidRPr="006E4902">
        <w:rPr>
          <w:rFonts w:ascii="Linux Libertine" w:hAnsi="Linux Libertine"/>
          <w:szCs w:val="21"/>
        </w:rPr>
        <w:t xml:space="preserve"> </w:t>
      </w:r>
      <w:r w:rsidR="00C70A1E" w:rsidRPr="006E4902">
        <w:rPr>
          <w:rFonts w:ascii="Linux Libertine" w:hAnsi="Linux Libertine"/>
          <w:szCs w:val="21"/>
        </w:rPr>
        <w:t>Ce n</w:t>
      </w:r>
      <w:r w:rsidR="00D3108E">
        <w:rPr>
          <w:rFonts w:ascii="Linux Libertine" w:hAnsi="Linux Libertine"/>
          <w:szCs w:val="21"/>
        </w:rPr>
        <w:t>’</w:t>
      </w:r>
      <w:r w:rsidR="00C70A1E" w:rsidRPr="006E4902">
        <w:rPr>
          <w:rFonts w:ascii="Linux Libertine" w:hAnsi="Linux Libertine"/>
          <w:szCs w:val="21"/>
        </w:rPr>
        <w:t>est pas tout à fait la même chose</w:t>
      </w:r>
      <w:r w:rsidRPr="006E4902">
        <w:rPr>
          <w:rFonts w:ascii="Linux Libertine" w:hAnsi="Linux Libertine"/>
          <w:szCs w:val="21"/>
        </w:rPr>
        <w:t xml:space="preserve"> que la mystique</w:t>
      </w:r>
      <w:r w:rsidR="00C70A1E" w:rsidRPr="006E4902">
        <w:rPr>
          <w:rFonts w:ascii="Linux Libertine" w:hAnsi="Linux Libertine"/>
          <w:szCs w:val="21"/>
        </w:rPr>
        <w:t>.</w:t>
      </w:r>
      <w:r w:rsidR="007467AF" w:rsidRPr="006E4902">
        <w:rPr>
          <w:rFonts w:ascii="Linux Libertine" w:hAnsi="Linux Libertine"/>
          <w:szCs w:val="21"/>
        </w:rPr>
        <w:t xml:space="preserve"> Qu</w:t>
      </w:r>
      <w:r w:rsidR="00D3108E">
        <w:rPr>
          <w:rFonts w:ascii="Linux Libertine" w:hAnsi="Linux Libertine"/>
          <w:szCs w:val="21"/>
        </w:rPr>
        <w:t>’</w:t>
      </w:r>
      <w:r w:rsidR="007467AF" w:rsidRPr="006E4902">
        <w:rPr>
          <w:rFonts w:ascii="Linux Libertine" w:hAnsi="Linux Libertine"/>
          <w:szCs w:val="21"/>
        </w:rPr>
        <w:t>est-ce que ce mythe ? C</w:t>
      </w:r>
      <w:r w:rsidR="00D3108E">
        <w:rPr>
          <w:rFonts w:ascii="Linux Libertine" w:hAnsi="Linux Libertine"/>
          <w:szCs w:val="21"/>
        </w:rPr>
        <w:t>’</w:t>
      </w:r>
      <w:r w:rsidR="007467AF" w:rsidRPr="006E4902">
        <w:rPr>
          <w:rFonts w:ascii="Linux Libertine" w:hAnsi="Linux Libertine"/>
          <w:szCs w:val="21"/>
        </w:rPr>
        <w:t>est ce</w:t>
      </w:r>
      <w:r w:rsidR="00095E59" w:rsidRPr="006E4902">
        <w:rPr>
          <w:rFonts w:ascii="Linux Libertine" w:hAnsi="Linux Libertine"/>
          <w:szCs w:val="21"/>
        </w:rPr>
        <w:t>lui</w:t>
      </w:r>
      <w:r w:rsidR="007467AF" w:rsidRPr="006E4902">
        <w:rPr>
          <w:rFonts w:ascii="Linux Libertine" w:hAnsi="Linux Libertine"/>
          <w:szCs w:val="21"/>
        </w:rPr>
        <w:t xml:space="preserve"> qui va impr</w:t>
      </w:r>
      <w:r w:rsidR="007467AF" w:rsidRPr="006E4902">
        <w:rPr>
          <w:rFonts w:ascii="Linux Libertine" w:hAnsi="Linux Libertine"/>
          <w:szCs w:val="21"/>
        </w:rPr>
        <w:t>é</w:t>
      </w:r>
      <w:r w:rsidR="007467AF" w:rsidRPr="006E4902">
        <w:rPr>
          <w:rFonts w:ascii="Linux Libertine" w:hAnsi="Linux Libertine"/>
          <w:szCs w:val="21"/>
        </w:rPr>
        <w:t>gner jusqu</w:t>
      </w:r>
      <w:r w:rsidR="00D3108E">
        <w:rPr>
          <w:rFonts w:ascii="Linux Libertine" w:hAnsi="Linux Libertine"/>
          <w:szCs w:val="21"/>
        </w:rPr>
        <w:t>’</w:t>
      </w:r>
      <w:r w:rsidR="007467AF" w:rsidRPr="006E4902">
        <w:rPr>
          <w:rFonts w:ascii="Linux Libertine" w:hAnsi="Linux Libertine"/>
          <w:szCs w:val="21"/>
        </w:rPr>
        <w:t xml:space="preserve">au début des années cinquante </w:t>
      </w:r>
      <w:r w:rsidR="005D43AA" w:rsidRPr="006E4902">
        <w:rPr>
          <w:rFonts w:ascii="Linux Libertine" w:hAnsi="Linux Libertine"/>
          <w:szCs w:val="21"/>
        </w:rPr>
        <w:t>les élites républicaines de gauche</w:t>
      </w:r>
      <w:r w:rsidR="006F2CE8" w:rsidRPr="006E4902">
        <w:rPr>
          <w:rFonts w:ascii="Linux Libertine" w:hAnsi="Linux Libertine"/>
          <w:szCs w:val="21"/>
        </w:rPr>
        <w:t>. Concrètement, on va réécrire l</w:t>
      </w:r>
      <w:r w:rsidR="00D3108E">
        <w:rPr>
          <w:rFonts w:ascii="Linux Libertine" w:hAnsi="Linux Libertine"/>
          <w:szCs w:val="21"/>
        </w:rPr>
        <w:t>’</w:t>
      </w:r>
      <w:r w:rsidR="006F2CE8" w:rsidRPr="006E4902">
        <w:rPr>
          <w:rFonts w:ascii="Linux Libertine" w:hAnsi="Linux Libertine"/>
          <w:szCs w:val="21"/>
        </w:rPr>
        <w:t>histoire et mythifier l</w:t>
      </w:r>
      <w:r w:rsidR="00D3108E">
        <w:rPr>
          <w:rFonts w:ascii="Linux Libertine" w:hAnsi="Linux Libertine"/>
          <w:szCs w:val="21"/>
        </w:rPr>
        <w:t>’</w:t>
      </w:r>
      <w:r w:rsidR="006F2CE8" w:rsidRPr="006E4902">
        <w:rPr>
          <w:rFonts w:ascii="Linux Libertine" w:hAnsi="Linux Libertine"/>
          <w:szCs w:val="21"/>
        </w:rPr>
        <w:t>Affaire Dreyfus</w:t>
      </w:r>
      <w:r w:rsidR="00945CC2" w:rsidRPr="006E4902">
        <w:rPr>
          <w:rFonts w:ascii="Linux Libertine" w:hAnsi="Linux Libertine"/>
          <w:szCs w:val="21"/>
        </w:rPr>
        <w:t>, au point qu</w:t>
      </w:r>
      <w:r w:rsidR="00D3108E">
        <w:rPr>
          <w:rFonts w:ascii="Linux Libertine" w:hAnsi="Linux Libertine"/>
          <w:szCs w:val="21"/>
        </w:rPr>
        <w:t>’</w:t>
      </w:r>
      <w:r w:rsidR="00945CC2" w:rsidRPr="006E4902">
        <w:rPr>
          <w:rFonts w:ascii="Linux Libertine" w:hAnsi="Linux Libertine"/>
          <w:szCs w:val="21"/>
        </w:rPr>
        <w:t>on va en faire le point de d</w:t>
      </w:r>
      <w:r w:rsidR="00945CC2" w:rsidRPr="006E4902">
        <w:rPr>
          <w:rFonts w:ascii="Linux Libertine" w:hAnsi="Linux Libertine"/>
          <w:szCs w:val="21"/>
        </w:rPr>
        <w:t>é</w:t>
      </w:r>
      <w:r w:rsidR="00945CC2" w:rsidRPr="006E4902">
        <w:rPr>
          <w:rFonts w:ascii="Linux Libertine" w:hAnsi="Linux Libertine"/>
          <w:szCs w:val="21"/>
        </w:rPr>
        <w:t>part d</w:t>
      </w:r>
      <w:r w:rsidR="00D3108E">
        <w:rPr>
          <w:rFonts w:ascii="Linux Libertine" w:hAnsi="Linux Libertine"/>
          <w:szCs w:val="21"/>
        </w:rPr>
        <w:t>’</w:t>
      </w:r>
      <w:r w:rsidR="00945CC2" w:rsidRPr="006E4902">
        <w:rPr>
          <w:rFonts w:ascii="Linux Libertine" w:hAnsi="Linux Libertine"/>
          <w:szCs w:val="21"/>
        </w:rPr>
        <w:t>une République idéalisée, incontestable ; c</w:t>
      </w:r>
      <w:r w:rsidR="00D3108E">
        <w:rPr>
          <w:rFonts w:ascii="Linux Libertine" w:hAnsi="Linux Libertine"/>
          <w:szCs w:val="21"/>
        </w:rPr>
        <w:t>’</w:t>
      </w:r>
      <w:r w:rsidR="00945CC2" w:rsidRPr="006E4902">
        <w:rPr>
          <w:rFonts w:ascii="Linux Libertine" w:hAnsi="Linux Libertine"/>
          <w:szCs w:val="21"/>
        </w:rPr>
        <w:t>est ce qui nous a permis de dire en introdu</w:t>
      </w:r>
      <w:r w:rsidR="00945CC2" w:rsidRPr="006E4902">
        <w:rPr>
          <w:rFonts w:ascii="Linux Libertine" w:hAnsi="Linux Libertine"/>
          <w:szCs w:val="21"/>
        </w:rPr>
        <w:t>c</w:t>
      </w:r>
      <w:r w:rsidR="00945CC2" w:rsidRPr="006E4902">
        <w:rPr>
          <w:rFonts w:ascii="Linux Libertine" w:hAnsi="Linux Libertine"/>
          <w:szCs w:val="21"/>
        </w:rPr>
        <w:t>tion de ce chapitre que la République était plus qu</w:t>
      </w:r>
      <w:r w:rsidR="00D3108E">
        <w:rPr>
          <w:rFonts w:ascii="Linux Libertine" w:hAnsi="Linux Libertine"/>
          <w:szCs w:val="21"/>
        </w:rPr>
        <w:t>’</w:t>
      </w:r>
      <w:r w:rsidR="00945CC2" w:rsidRPr="006E4902">
        <w:rPr>
          <w:rFonts w:ascii="Linux Libertine" w:hAnsi="Linux Libertine"/>
          <w:szCs w:val="21"/>
        </w:rPr>
        <w:t>un régime. C</w:t>
      </w:r>
      <w:r w:rsidR="00D3108E">
        <w:rPr>
          <w:rFonts w:ascii="Linux Libertine" w:hAnsi="Linux Libertine"/>
          <w:szCs w:val="21"/>
        </w:rPr>
        <w:t>’</w:t>
      </w:r>
      <w:r w:rsidR="00F352CE" w:rsidRPr="006E4902">
        <w:rPr>
          <w:rFonts w:ascii="Linux Libertine" w:hAnsi="Linux Libertine"/>
          <w:szCs w:val="21"/>
        </w:rPr>
        <w:t>est à partir de l</w:t>
      </w:r>
      <w:r w:rsidR="00D3108E">
        <w:rPr>
          <w:rFonts w:ascii="Linux Libertine" w:hAnsi="Linux Libertine"/>
          <w:szCs w:val="21"/>
        </w:rPr>
        <w:t>’</w:t>
      </w:r>
      <w:r w:rsidR="00F352CE" w:rsidRPr="006E4902">
        <w:rPr>
          <w:rFonts w:ascii="Linux Libertine" w:hAnsi="Linux Libertine"/>
          <w:szCs w:val="21"/>
        </w:rPr>
        <w:t>Affaire Dre</w:t>
      </w:r>
      <w:r w:rsidR="00F352CE" w:rsidRPr="006E4902">
        <w:rPr>
          <w:rFonts w:ascii="Linux Libertine" w:hAnsi="Linux Libertine"/>
          <w:szCs w:val="21"/>
        </w:rPr>
        <w:t>y</w:t>
      </w:r>
      <w:r w:rsidR="00F352CE" w:rsidRPr="006E4902">
        <w:rPr>
          <w:rFonts w:ascii="Linux Libertine" w:hAnsi="Linux Libertine"/>
          <w:szCs w:val="21"/>
        </w:rPr>
        <w:t>fus que l</w:t>
      </w:r>
      <w:r w:rsidR="00D3108E">
        <w:rPr>
          <w:rFonts w:ascii="Linux Libertine" w:hAnsi="Linux Libertine"/>
          <w:szCs w:val="21"/>
        </w:rPr>
        <w:t>’</w:t>
      </w:r>
      <w:r w:rsidR="00F352CE" w:rsidRPr="006E4902">
        <w:rPr>
          <w:rFonts w:ascii="Linux Libertine" w:hAnsi="Linux Libertine"/>
          <w:szCs w:val="21"/>
        </w:rPr>
        <w:t>on peut dire que, pour les républicains, la République est plus qu</w:t>
      </w:r>
      <w:r w:rsidR="00D3108E">
        <w:rPr>
          <w:rFonts w:ascii="Linux Libertine" w:hAnsi="Linux Libertine"/>
          <w:szCs w:val="21"/>
        </w:rPr>
        <w:t>’</w:t>
      </w:r>
      <w:r w:rsidR="00F352CE" w:rsidRPr="006E4902">
        <w:rPr>
          <w:rFonts w:ascii="Linux Libertine" w:hAnsi="Linux Libertine"/>
          <w:szCs w:val="21"/>
        </w:rPr>
        <w:t>un régime</w:t>
      </w:r>
      <w:r w:rsidR="00544EE5" w:rsidRPr="006E4902">
        <w:rPr>
          <w:rFonts w:ascii="Linux Libertine" w:hAnsi="Linux Libertine"/>
          <w:szCs w:val="21"/>
        </w:rPr>
        <w:t> : c</w:t>
      </w:r>
      <w:r w:rsidR="00D3108E">
        <w:rPr>
          <w:rFonts w:ascii="Linux Libertine" w:hAnsi="Linux Libertine"/>
          <w:szCs w:val="21"/>
        </w:rPr>
        <w:t>’</w:t>
      </w:r>
      <w:r w:rsidR="00544EE5" w:rsidRPr="006E4902">
        <w:rPr>
          <w:rFonts w:ascii="Linux Libertine" w:hAnsi="Linux Libertine"/>
          <w:szCs w:val="21"/>
        </w:rPr>
        <w:t>est un ensemble de co</w:t>
      </w:r>
      <w:r w:rsidR="00544EE5" w:rsidRPr="006E4902">
        <w:rPr>
          <w:rFonts w:ascii="Linux Libertine" w:hAnsi="Linux Libertine"/>
          <w:szCs w:val="21"/>
        </w:rPr>
        <w:t>m</w:t>
      </w:r>
      <w:r w:rsidR="00544EE5" w:rsidRPr="006E4902">
        <w:rPr>
          <w:rFonts w:ascii="Linux Libertine" w:hAnsi="Linux Libertine"/>
          <w:szCs w:val="21"/>
        </w:rPr>
        <w:t>portements, une culture politique</w:t>
      </w:r>
      <w:r w:rsidR="00D83C4B" w:rsidRPr="006E4902">
        <w:rPr>
          <w:rFonts w:ascii="Linux Libertine" w:hAnsi="Linux Libertine"/>
          <w:szCs w:val="21"/>
        </w:rPr>
        <w:t>, des principes et des valeurs.</w:t>
      </w:r>
    </w:p>
    <w:p w:rsidR="005E4A16" w:rsidRPr="006E4902" w:rsidRDefault="005E4A16" w:rsidP="001C5CD9">
      <w:pPr>
        <w:ind w:firstLine="425"/>
        <w:rPr>
          <w:rFonts w:ascii="Linux Libertine" w:hAnsi="Linux Libertine"/>
          <w:szCs w:val="21"/>
        </w:rPr>
      </w:pPr>
      <w:r w:rsidRPr="006E4902">
        <w:rPr>
          <w:rFonts w:ascii="Linux Libertine" w:hAnsi="Linux Libertine"/>
          <w:szCs w:val="21"/>
        </w:rPr>
        <w:t>Pourquoi est-il important d</w:t>
      </w:r>
      <w:r w:rsidR="00D3108E">
        <w:rPr>
          <w:rFonts w:ascii="Linux Libertine" w:hAnsi="Linux Libertine"/>
          <w:szCs w:val="21"/>
        </w:rPr>
        <w:t>’</w:t>
      </w:r>
      <w:r w:rsidRPr="006E4902">
        <w:rPr>
          <w:rFonts w:ascii="Linux Libertine" w:hAnsi="Linux Libertine"/>
          <w:szCs w:val="21"/>
        </w:rPr>
        <w:t>insister sur cette mythification. Parce qu</w:t>
      </w:r>
      <w:r w:rsidR="00D3108E">
        <w:rPr>
          <w:rFonts w:ascii="Linux Libertine" w:hAnsi="Linux Libertine"/>
          <w:szCs w:val="21"/>
        </w:rPr>
        <w:t>’</w:t>
      </w:r>
      <w:r w:rsidRPr="006E4902">
        <w:rPr>
          <w:rFonts w:ascii="Linux Libertine" w:hAnsi="Linux Libertine"/>
          <w:szCs w:val="21"/>
        </w:rPr>
        <w:t xml:space="preserve">à partir du moment où une partie des élites républicaines de gauche sont </w:t>
      </w:r>
      <w:r w:rsidR="00C32DE2" w:rsidRPr="006E4902">
        <w:rPr>
          <w:rFonts w:ascii="Linux Libertine" w:hAnsi="Linux Libertine"/>
          <w:szCs w:val="21"/>
        </w:rPr>
        <w:t>convaincues que l</w:t>
      </w:r>
      <w:r w:rsidR="00D3108E">
        <w:rPr>
          <w:rFonts w:ascii="Linux Libertine" w:hAnsi="Linux Libertine"/>
          <w:szCs w:val="21"/>
        </w:rPr>
        <w:t>’</w:t>
      </w:r>
      <w:r w:rsidR="00C32DE2" w:rsidRPr="006E4902">
        <w:rPr>
          <w:rFonts w:ascii="Linux Libertine" w:hAnsi="Linux Libertine"/>
          <w:szCs w:val="21"/>
        </w:rPr>
        <w:t xml:space="preserve">Affaire Dreyfus est un mythe fondateur, </w:t>
      </w:r>
      <w:r w:rsidR="00B41E46" w:rsidRPr="006E4902">
        <w:rPr>
          <w:rFonts w:ascii="Linux Libertine" w:hAnsi="Linux Libertine"/>
          <w:szCs w:val="21"/>
        </w:rPr>
        <w:t>cela veut dire que l</w:t>
      </w:r>
      <w:r w:rsidR="00D3108E">
        <w:rPr>
          <w:rFonts w:ascii="Linux Libertine" w:hAnsi="Linux Libertine"/>
          <w:szCs w:val="21"/>
        </w:rPr>
        <w:t>’</w:t>
      </w:r>
      <w:r w:rsidR="00B41E46" w:rsidRPr="006E4902">
        <w:rPr>
          <w:rFonts w:ascii="Linux Libertine" w:hAnsi="Linux Libertine"/>
          <w:szCs w:val="21"/>
        </w:rPr>
        <w:t>on bascule dans l</w:t>
      </w:r>
      <w:r w:rsidR="00D3108E">
        <w:rPr>
          <w:rFonts w:ascii="Linux Libertine" w:hAnsi="Linux Libertine"/>
          <w:szCs w:val="21"/>
        </w:rPr>
        <w:t>’</w:t>
      </w:r>
      <w:r w:rsidR="00B41E46" w:rsidRPr="006E4902">
        <w:rPr>
          <w:rFonts w:ascii="Linux Libertine" w:hAnsi="Linux Libertine"/>
          <w:szCs w:val="21"/>
        </w:rPr>
        <w:t>intransigeance.</w:t>
      </w:r>
      <w:r w:rsidR="00860577" w:rsidRPr="006E4902">
        <w:rPr>
          <w:rFonts w:ascii="Linux Libertine" w:hAnsi="Linux Libertine"/>
          <w:szCs w:val="21"/>
        </w:rPr>
        <w:t xml:space="preserve"> Dans les faits, soit on est pour cette République-là, soit on est un ennemi de la République.</w:t>
      </w:r>
      <w:r w:rsidR="00363AE0" w:rsidRPr="006E4902">
        <w:rPr>
          <w:rFonts w:ascii="Linux Libertine" w:hAnsi="Linux Libertine"/>
          <w:szCs w:val="21"/>
        </w:rPr>
        <w:t xml:space="preserve"> On a là un point de cl</w:t>
      </w:r>
      <w:r w:rsidR="00363AE0" w:rsidRPr="006E4902">
        <w:rPr>
          <w:rFonts w:ascii="Linux Libertine" w:hAnsi="Linux Libertine"/>
          <w:szCs w:val="21"/>
        </w:rPr>
        <w:t>i</w:t>
      </w:r>
      <w:r w:rsidR="00363AE0" w:rsidRPr="006E4902">
        <w:rPr>
          <w:rFonts w:ascii="Linux Libertine" w:hAnsi="Linux Libertine"/>
          <w:szCs w:val="21"/>
        </w:rPr>
        <w:t>vage entre la gauche et la droite, au moins jusqu</w:t>
      </w:r>
      <w:r w:rsidR="00D3108E">
        <w:rPr>
          <w:rFonts w:ascii="Linux Libertine" w:hAnsi="Linux Libertine"/>
          <w:szCs w:val="21"/>
        </w:rPr>
        <w:t>’</w:t>
      </w:r>
      <w:r w:rsidR="00B9295D" w:rsidRPr="006E4902">
        <w:rPr>
          <w:rFonts w:ascii="Linux Libertine" w:hAnsi="Linux Libertine"/>
          <w:szCs w:val="21"/>
        </w:rPr>
        <w:t>aux années cinquante</w:t>
      </w:r>
      <w:r w:rsidR="00C37F0C" w:rsidRPr="006E4902">
        <w:rPr>
          <w:rFonts w:ascii="Linux Libertine" w:hAnsi="Linux Libertine"/>
          <w:szCs w:val="21"/>
        </w:rPr>
        <w:t>, qui est que ceux qui n</w:t>
      </w:r>
      <w:r w:rsidR="00D3108E">
        <w:rPr>
          <w:rFonts w:ascii="Linux Libertine" w:hAnsi="Linux Libertine"/>
          <w:szCs w:val="21"/>
        </w:rPr>
        <w:t>’</w:t>
      </w:r>
      <w:r w:rsidR="00C37F0C" w:rsidRPr="006E4902">
        <w:rPr>
          <w:rFonts w:ascii="Linux Libertine" w:hAnsi="Linux Libertine"/>
          <w:szCs w:val="21"/>
        </w:rPr>
        <w:t xml:space="preserve">adhèrent pas </w:t>
      </w:r>
      <w:r w:rsidR="00C6231A" w:rsidRPr="006E4902">
        <w:rPr>
          <w:rFonts w:ascii="Linux Libertine" w:hAnsi="Linux Libertine"/>
          <w:szCs w:val="21"/>
        </w:rPr>
        <w:t>ce mythe r</w:t>
      </w:r>
      <w:r w:rsidR="00C37F0C" w:rsidRPr="006E4902">
        <w:rPr>
          <w:rFonts w:ascii="Linux Libertine" w:hAnsi="Linux Libertine"/>
          <w:szCs w:val="21"/>
        </w:rPr>
        <w:t xml:space="preserve">épublicain sont </w:t>
      </w:r>
      <w:r w:rsidR="00C37F0C" w:rsidRPr="006E4902">
        <w:rPr>
          <w:rFonts w:ascii="Linux Libertine" w:hAnsi="Linux Libertine"/>
          <w:i/>
          <w:szCs w:val="21"/>
        </w:rPr>
        <w:t>ipso facto</w:t>
      </w:r>
      <w:r w:rsidR="00102569" w:rsidRPr="006E4902">
        <w:rPr>
          <w:rFonts w:ascii="Linux Libertine" w:hAnsi="Linux Libertine"/>
          <w:szCs w:val="21"/>
        </w:rPr>
        <w:t xml:space="preserve"> exclus du champ politique</w:t>
      </w:r>
      <w:r w:rsidR="00C37F0C" w:rsidRPr="006E4902">
        <w:rPr>
          <w:rFonts w:ascii="Linux Libertine" w:hAnsi="Linux Libertine"/>
          <w:szCs w:val="21"/>
        </w:rPr>
        <w:t>.</w:t>
      </w:r>
      <w:r w:rsidR="004263AC" w:rsidRPr="006E4902">
        <w:rPr>
          <w:rFonts w:ascii="Linux Libertine" w:hAnsi="Linux Libertine"/>
          <w:szCs w:val="21"/>
        </w:rPr>
        <w:t xml:space="preserve"> Pour faire plus simple, la seule que</w:t>
      </w:r>
      <w:r w:rsidR="004263AC" w:rsidRPr="006E4902">
        <w:rPr>
          <w:rFonts w:ascii="Linux Libertine" w:hAnsi="Linux Libertine"/>
          <w:szCs w:val="21"/>
        </w:rPr>
        <w:t>s</w:t>
      </w:r>
      <w:r w:rsidR="004263AC" w:rsidRPr="006E4902">
        <w:rPr>
          <w:rFonts w:ascii="Linux Libertine" w:hAnsi="Linux Libertine"/>
          <w:szCs w:val="21"/>
        </w:rPr>
        <w:t>tion qui convient d</w:t>
      </w:r>
      <w:r w:rsidR="00D3108E">
        <w:rPr>
          <w:rFonts w:ascii="Linux Libertine" w:hAnsi="Linux Libertine"/>
          <w:szCs w:val="21"/>
        </w:rPr>
        <w:t>’</w:t>
      </w:r>
      <w:r w:rsidR="004263AC" w:rsidRPr="006E4902">
        <w:rPr>
          <w:rFonts w:ascii="Linux Libertine" w:hAnsi="Linux Libertine"/>
          <w:szCs w:val="21"/>
        </w:rPr>
        <w:t xml:space="preserve">être posée à un républicain des années 1910 (et même après) est : </w:t>
      </w:r>
      <w:r w:rsidR="00CD4336" w:rsidRPr="006E4902">
        <w:rPr>
          <w:rFonts w:ascii="Linux Libertine" w:hAnsi="Linux Libertine"/>
          <w:szCs w:val="21"/>
        </w:rPr>
        <w:t>Est-tu dre</w:t>
      </w:r>
      <w:r w:rsidR="00CD4336" w:rsidRPr="006E4902">
        <w:rPr>
          <w:rFonts w:ascii="Linux Libertine" w:hAnsi="Linux Libertine"/>
          <w:szCs w:val="21"/>
        </w:rPr>
        <w:t>y</w:t>
      </w:r>
      <w:r w:rsidR="00CD4336" w:rsidRPr="006E4902">
        <w:rPr>
          <w:rFonts w:ascii="Linux Libertine" w:hAnsi="Linux Libertine"/>
          <w:szCs w:val="21"/>
        </w:rPr>
        <w:t>fusard ? As-tu été dreyfusard ?</w:t>
      </w:r>
      <w:r w:rsidR="008D6DDC" w:rsidRPr="006E4902">
        <w:rPr>
          <w:rFonts w:ascii="Linux Libertine" w:hAnsi="Linux Libertine"/>
          <w:szCs w:val="21"/>
        </w:rPr>
        <w:t xml:space="preserve"> Savoir si on a été dreyfusard et si on l</w:t>
      </w:r>
      <w:r w:rsidR="00D3108E">
        <w:rPr>
          <w:rFonts w:ascii="Linux Libertine" w:hAnsi="Linux Libertine"/>
          <w:szCs w:val="21"/>
        </w:rPr>
        <w:t>’</w:t>
      </w:r>
      <w:r w:rsidR="008D6DDC" w:rsidRPr="006E4902">
        <w:rPr>
          <w:rFonts w:ascii="Linux Libertine" w:hAnsi="Linux Libertine"/>
          <w:szCs w:val="21"/>
        </w:rPr>
        <w:t xml:space="preserve">est encore </w:t>
      </w:r>
      <w:r w:rsidR="00CB0CDE" w:rsidRPr="006E4902">
        <w:rPr>
          <w:rFonts w:ascii="Linux Libertine" w:hAnsi="Linux Libertine"/>
          <w:szCs w:val="21"/>
        </w:rPr>
        <w:t>est le marqueur identitaire (ou la marque génétique) de l</w:t>
      </w:r>
      <w:r w:rsidR="00D3108E">
        <w:rPr>
          <w:rFonts w:ascii="Linux Libertine" w:hAnsi="Linux Libertine"/>
          <w:szCs w:val="21"/>
        </w:rPr>
        <w:t>’</w:t>
      </w:r>
      <w:r w:rsidR="00CB0CDE" w:rsidRPr="006E4902">
        <w:rPr>
          <w:rFonts w:ascii="Linux Libertine" w:hAnsi="Linux Libertine"/>
          <w:szCs w:val="21"/>
        </w:rPr>
        <w:t>appartenance au camp républicain.</w:t>
      </w:r>
    </w:p>
    <w:p w:rsidR="00000A99" w:rsidRPr="006E4902" w:rsidRDefault="00000A99" w:rsidP="001C5CD9">
      <w:pPr>
        <w:keepNext/>
        <w:ind w:firstLine="425"/>
        <w:rPr>
          <w:rFonts w:ascii="Linux Libertine" w:hAnsi="Linux Libertine"/>
          <w:szCs w:val="21"/>
        </w:rPr>
      </w:pPr>
      <w:r w:rsidRPr="006E4902">
        <w:rPr>
          <w:rFonts w:ascii="Linux Libertine" w:hAnsi="Linux Libertine"/>
          <w:szCs w:val="21"/>
        </w:rPr>
        <w:t>En synthétisant, on peut dire que derrière ce mythe républicain, il y a</w:t>
      </w:r>
      <w:r w:rsidR="00197AE7" w:rsidRPr="006E4902">
        <w:rPr>
          <w:rFonts w:ascii="Linux Libertine" w:hAnsi="Linux Libertine"/>
          <w:szCs w:val="21"/>
        </w:rPr>
        <w:t>,</w:t>
      </w:r>
      <w:r w:rsidR="00E77697" w:rsidRPr="006E4902">
        <w:rPr>
          <w:rFonts w:ascii="Linux Libertine" w:hAnsi="Linux Libertine"/>
          <w:szCs w:val="21"/>
        </w:rPr>
        <w:t xml:space="preserve"> selon Vincent D</w:t>
      </w:r>
      <w:r w:rsidR="00E77697" w:rsidRPr="006E4902">
        <w:rPr>
          <w:rFonts w:ascii="Linux Libertine" w:hAnsi="Linux Libertine"/>
          <w:szCs w:val="21"/>
        </w:rPr>
        <w:t>u</w:t>
      </w:r>
      <w:r w:rsidR="00E77697" w:rsidRPr="006E4902">
        <w:rPr>
          <w:rFonts w:ascii="Linux Libertine" w:hAnsi="Linux Libertine"/>
          <w:szCs w:val="21"/>
        </w:rPr>
        <w:t>clerc et d</w:t>
      </w:r>
      <w:r w:rsidR="00D3108E">
        <w:rPr>
          <w:rFonts w:ascii="Linux Libertine" w:hAnsi="Linux Libertine"/>
          <w:szCs w:val="21"/>
        </w:rPr>
        <w:t>’</w:t>
      </w:r>
      <w:r w:rsidR="00E77697" w:rsidRPr="006E4902">
        <w:rPr>
          <w:rFonts w:ascii="Linux Libertine" w:hAnsi="Linux Libertine"/>
          <w:szCs w:val="21"/>
        </w:rPr>
        <w:t>autres historiens, trois</w:t>
      </w:r>
      <w:r w:rsidR="001E3572" w:rsidRPr="006E4902">
        <w:rPr>
          <w:rFonts w:ascii="Linux Libertine" w:hAnsi="Linux Libertine"/>
          <w:szCs w:val="21"/>
        </w:rPr>
        <w:t xml:space="preserve"> aspects </w:t>
      </w:r>
      <w:r w:rsidR="006B3481" w:rsidRPr="006E4902">
        <w:rPr>
          <w:rFonts w:ascii="Linux Libertine" w:hAnsi="Linux Libertine"/>
          <w:szCs w:val="21"/>
        </w:rPr>
        <w:t>indissociables du mythe :</w:t>
      </w:r>
    </w:p>
    <w:p w:rsidR="00000A99"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rationnelle,</w:t>
      </w:r>
    </w:p>
    <w:p w:rsidR="006B3481"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laïque,</w:t>
      </w:r>
    </w:p>
    <w:p w:rsidR="006B3481"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parlementaire.</w:t>
      </w:r>
    </w:p>
    <w:p w:rsidR="00980377" w:rsidRPr="006E4902" w:rsidRDefault="00F364F6" w:rsidP="001C5CD9">
      <w:pPr>
        <w:rPr>
          <w:rFonts w:ascii="Linux Libertine" w:hAnsi="Linux Libertine"/>
          <w:szCs w:val="21"/>
        </w:rPr>
      </w:pPr>
      <w:r w:rsidRPr="006E4902">
        <w:rPr>
          <w:rFonts w:ascii="Linux Libertine" w:hAnsi="Linux Libertine"/>
          <w:szCs w:val="21"/>
        </w:rPr>
        <w:t xml:space="preserve">Finalement, en guise de transition, on pourrait se demander si cette République rationnelle, laïque et parlementaire </w:t>
      </w:r>
      <w:r w:rsidR="00904F82" w:rsidRPr="006E4902">
        <w:rPr>
          <w:rFonts w:ascii="Linux Libertine" w:hAnsi="Linux Libertine"/>
          <w:szCs w:val="21"/>
        </w:rPr>
        <w:t>résume ce qu</w:t>
      </w:r>
      <w:r w:rsidR="00D3108E">
        <w:rPr>
          <w:rFonts w:ascii="Linux Libertine" w:hAnsi="Linux Libertine"/>
          <w:szCs w:val="21"/>
        </w:rPr>
        <w:t>’</w:t>
      </w:r>
      <w:r w:rsidR="00904F82" w:rsidRPr="006E4902">
        <w:rPr>
          <w:rFonts w:ascii="Linux Libertine" w:hAnsi="Linux Libertine"/>
          <w:szCs w:val="21"/>
        </w:rPr>
        <w:t>est d</w:t>
      </w:r>
      <w:r w:rsidR="00D3108E">
        <w:rPr>
          <w:rFonts w:ascii="Linux Libertine" w:hAnsi="Linux Libertine"/>
          <w:szCs w:val="21"/>
        </w:rPr>
        <w:t>’</w:t>
      </w:r>
      <w:r w:rsidR="00904F82" w:rsidRPr="006E4902">
        <w:rPr>
          <w:rFonts w:ascii="Linux Libertine" w:hAnsi="Linux Libertine"/>
          <w:szCs w:val="21"/>
        </w:rPr>
        <w:t xml:space="preserve">être de gauche en </w:t>
      </w:r>
      <w:r w:rsidR="00B37DC9" w:rsidRPr="006E4902">
        <w:rPr>
          <w:rFonts w:ascii="Linux Libertine" w:hAnsi="Linux Libertine"/>
          <w:szCs w:val="21"/>
        </w:rPr>
        <w:t>France</w:t>
      </w:r>
      <w:r w:rsidR="00135BE7" w:rsidRPr="006E4902">
        <w:rPr>
          <w:rFonts w:ascii="Linux Libertine" w:hAnsi="Linux Libertine"/>
          <w:szCs w:val="21"/>
        </w:rPr>
        <w:t xml:space="preserve"> à la Belle Époque (au d</w:t>
      </w:r>
      <w:r w:rsidR="00135BE7" w:rsidRPr="006E4902">
        <w:rPr>
          <w:rFonts w:ascii="Linux Libertine" w:hAnsi="Linux Libertine"/>
          <w:szCs w:val="21"/>
        </w:rPr>
        <w:t>é</w:t>
      </w:r>
      <w:r w:rsidR="00135BE7" w:rsidRPr="006E4902">
        <w:rPr>
          <w:rFonts w:ascii="Linux Libertine" w:hAnsi="Linux Libertine"/>
          <w:szCs w:val="21"/>
        </w:rPr>
        <w:t>but du XX</w:t>
      </w:r>
      <w:r w:rsidR="00135BE7" w:rsidRPr="006E4902">
        <w:rPr>
          <w:rFonts w:ascii="Linux Libertine" w:hAnsi="Linux Libertine"/>
          <w:szCs w:val="21"/>
          <w:vertAlign w:val="superscript"/>
        </w:rPr>
        <w:t>e</w:t>
      </w:r>
      <w:r w:rsidR="00135BE7" w:rsidRPr="006E4902">
        <w:rPr>
          <w:rFonts w:ascii="Linux Libertine" w:hAnsi="Linux Libertine"/>
          <w:szCs w:val="21"/>
        </w:rPr>
        <w:t xml:space="preserve"> siècle) ?</w:t>
      </w:r>
      <w:r w:rsidR="00DE3C35" w:rsidRPr="006E4902">
        <w:rPr>
          <w:rFonts w:ascii="Linux Libertine" w:hAnsi="Linux Libertine"/>
          <w:szCs w:val="21"/>
        </w:rPr>
        <w:t xml:space="preserve"> </w:t>
      </w:r>
      <w:r w:rsidR="00B32B53" w:rsidRPr="006E4902">
        <w:rPr>
          <w:rFonts w:ascii="Linux Libertine" w:hAnsi="Linux Libertine"/>
          <w:szCs w:val="21"/>
        </w:rPr>
        <w:t>On tâchera d</w:t>
      </w:r>
      <w:r w:rsidR="00D3108E">
        <w:rPr>
          <w:rFonts w:ascii="Linux Libertine" w:hAnsi="Linux Libertine"/>
          <w:szCs w:val="21"/>
        </w:rPr>
        <w:t>’</w:t>
      </w:r>
      <w:r w:rsidR="00B32B53" w:rsidRPr="006E4902">
        <w:rPr>
          <w:rFonts w:ascii="Linux Libertine" w:hAnsi="Linux Libertine"/>
          <w:szCs w:val="21"/>
        </w:rPr>
        <w:t xml:space="preserve">y répondre dans la suite de ce cours. </w:t>
      </w:r>
      <w:r w:rsidR="001E7D58" w:rsidRPr="006E4902">
        <w:rPr>
          <w:rFonts w:ascii="Linux Libertine" w:hAnsi="Linux Libertine"/>
          <w:szCs w:val="21"/>
        </w:rPr>
        <w:t>Ce qui est certain, c</w:t>
      </w:r>
      <w:r w:rsidR="00D3108E">
        <w:rPr>
          <w:rFonts w:ascii="Linux Libertine" w:hAnsi="Linux Libertine"/>
          <w:szCs w:val="21"/>
        </w:rPr>
        <w:t>’</w:t>
      </w:r>
      <w:r w:rsidR="001E7D58" w:rsidRPr="006E4902">
        <w:rPr>
          <w:rFonts w:ascii="Linux Libertine" w:hAnsi="Linux Libertine"/>
          <w:szCs w:val="21"/>
        </w:rPr>
        <w:t xml:space="preserve">est </w:t>
      </w:r>
      <w:r w:rsidR="00BC7B4B" w:rsidRPr="006E4902">
        <w:rPr>
          <w:rFonts w:ascii="Linux Libertine" w:hAnsi="Linux Libertine"/>
          <w:szCs w:val="21"/>
        </w:rPr>
        <w:t>qu</w:t>
      </w:r>
      <w:r w:rsidR="00D3108E">
        <w:rPr>
          <w:rFonts w:ascii="Linux Libertine" w:hAnsi="Linux Libertine"/>
          <w:szCs w:val="21"/>
        </w:rPr>
        <w:t>’</w:t>
      </w:r>
      <w:r w:rsidR="00BC7B4B" w:rsidRPr="006E4902">
        <w:rPr>
          <w:rFonts w:ascii="Linux Libertine" w:hAnsi="Linux Libertine"/>
          <w:szCs w:val="21"/>
        </w:rPr>
        <w:t>à partir du gouvernement de Défense républicaine (le nom n</w:t>
      </w:r>
      <w:r w:rsidR="00D3108E">
        <w:rPr>
          <w:rFonts w:ascii="Linux Libertine" w:hAnsi="Linux Libertine"/>
          <w:szCs w:val="21"/>
        </w:rPr>
        <w:t>’</w:t>
      </w:r>
      <w:r w:rsidR="00BC7B4B" w:rsidRPr="006E4902">
        <w:rPr>
          <w:rFonts w:ascii="Linux Libertine" w:hAnsi="Linux Libertine"/>
          <w:szCs w:val="21"/>
        </w:rPr>
        <w:t>est pas neutre)</w:t>
      </w:r>
      <w:r w:rsidR="00FD1C5B" w:rsidRPr="006E4902">
        <w:rPr>
          <w:rFonts w:ascii="Linux Libertine" w:hAnsi="Linux Libertine"/>
          <w:szCs w:val="21"/>
        </w:rPr>
        <w:t xml:space="preserve"> </w:t>
      </w:r>
      <w:r w:rsidR="00351062" w:rsidRPr="006E4902">
        <w:rPr>
          <w:rFonts w:ascii="Linux Libertine" w:hAnsi="Linux Libertine"/>
          <w:szCs w:val="21"/>
        </w:rPr>
        <w:t xml:space="preserve">installé </w:t>
      </w:r>
      <w:r w:rsidR="00BC7B4B" w:rsidRPr="006E4902">
        <w:rPr>
          <w:rFonts w:ascii="Linux Libertine" w:hAnsi="Linux Libertine"/>
          <w:szCs w:val="21"/>
        </w:rPr>
        <w:t>par Waldeck-Rousseau en 1899</w:t>
      </w:r>
      <w:r w:rsidR="00036D99" w:rsidRPr="006E4902">
        <w:rPr>
          <w:rFonts w:ascii="Linux Libertine" w:hAnsi="Linux Libertine"/>
          <w:szCs w:val="21"/>
        </w:rPr>
        <w:t>,</w:t>
      </w:r>
      <w:r w:rsidR="00C9499A" w:rsidRPr="006E4902">
        <w:rPr>
          <w:rFonts w:ascii="Linux Libertine" w:hAnsi="Linux Libertine"/>
          <w:szCs w:val="21"/>
        </w:rPr>
        <w:t xml:space="preserve"> la République</w:t>
      </w:r>
      <w:r w:rsidR="00F779D1" w:rsidRPr="006E4902">
        <w:rPr>
          <w:rFonts w:ascii="Linux Libertine" w:hAnsi="Linux Libertine"/>
          <w:szCs w:val="21"/>
        </w:rPr>
        <w:t xml:space="preserve"> de 1870</w:t>
      </w:r>
      <w:r w:rsidR="00C9499A" w:rsidRPr="006E4902">
        <w:rPr>
          <w:rFonts w:ascii="Linux Libertine" w:hAnsi="Linux Libertine"/>
          <w:szCs w:val="21"/>
        </w:rPr>
        <w:t>, définitivement installée par la conquête du Sénat, de la Présidence de la République et de la Chambre des députes, ébranlée par toute une série de crises dont la principale est l</w:t>
      </w:r>
      <w:r w:rsidR="00D3108E">
        <w:rPr>
          <w:rFonts w:ascii="Linux Libertine" w:hAnsi="Linux Libertine"/>
          <w:szCs w:val="21"/>
        </w:rPr>
        <w:t>’</w:t>
      </w:r>
      <w:r w:rsidR="00C9499A" w:rsidRPr="006E4902">
        <w:rPr>
          <w:rFonts w:ascii="Linux Libertine" w:hAnsi="Linux Libertine"/>
          <w:szCs w:val="21"/>
        </w:rPr>
        <w:t>Affaire Dreyfus</w:t>
      </w:r>
      <w:r w:rsidR="00E041A0" w:rsidRPr="006E4902">
        <w:rPr>
          <w:rFonts w:ascii="Linux Libertine" w:hAnsi="Linux Libertine"/>
          <w:szCs w:val="21"/>
        </w:rPr>
        <w:t>,</w:t>
      </w:r>
      <w:r w:rsidR="00F86598" w:rsidRPr="006E4902">
        <w:rPr>
          <w:rFonts w:ascii="Linux Libertine" w:hAnsi="Linux Libertine"/>
          <w:szCs w:val="21"/>
        </w:rPr>
        <w:t xml:space="preserve"> est installée.</w:t>
      </w:r>
      <w:r w:rsidR="009A7F90" w:rsidRPr="006E4902">
        <w:rPr>
          <w:rFonts w:ascii="Linux Libertine" w:hAnsi="Linux Libertine"/>
          <w:szCs w:val="21"/>
        </w:rPr>
        <w:t xml:space="preserve"> Il faut donc bien retenir que c</w:t>
      </w:r>
      <w:r w:rsidR="00980377" w:rsidRPr="006E4902">
        <w:rPr>
          <w:rFonts w:ascii="Linux Libertine" w:hAnsi="Linux Libertine"/>
          <w:szCs w:val="21"/>
        </w:rPr>
        <w:t>eux qui sont à l</w:t>
      </w:r>
      <w:r w:rsidR="00D3108E">
        <w:rPr>
          <w:rFonts w:ascii="Linux Libertine" w:hAnsi="Linux Libertine"/>
          <w:szCs w:val="21"/>
        </w:rPr>
        <w:t>’</w:t>
      </w:r>
      <w:r w:rsidR="00980377" w:rsidRPr="006E4902">
        <w:rPr>
          <w:rFonts w:ascii="Linux Libertine" w:hAnsi="Linux Libertine"/>
          <w:szCs w:val="21"/>
        </w:rPr>
        <w:t xml:space="preserve">origine </w:t>
      </w:r>
      <w:r w:rsidR="00090100" w:rsidRPr="006E4902">
        <w:rPr>
          <w:rFonts w:ascii="Linux Libertine" w:hAnsi="Linux Libertine"/>
          <w:szCs w:val="21"/>
        </w:rPr>
        <w:t>de ce qu</w:t>
      </w:r>
      <w:r w:rsidR="00D3108E">
        <w:rPr>
          <w:rFonts w:ascii="Linux Libertine" w:hAnsi="Linux Libertine"/>
          <w:szCs w:val="21"/>
        </w:rPr>
        <w:t>’</w:t>
      </w:r>
      <w:r w:rsidR="00090100" w:rsidRPr="006E4902">
        <w:rPr>
          <w:rFonts w:ascii="Linux Libertine" w:hAnsi="Linux Libertine"/>
          <w:szCs w:val="21"/>
        </w:rPr>
        <w:t>on appelle aujourd</w:t>
      </w:r>
      <w:r w:rsidR="00D3108E">
        <w:rPr>
          <w:rFonts w:ascii="Linux Libertine" w:hAnsi="Linux Libertine"/>
          <w:szCs w:val="21"/>
        </w:rPr>
        <w:t>’</w:t>
      </w:r>
      <w:r w:rsidR="00090100" w:rsidRPr="006E4902">
        <w:rPr>
          <w:rFonts w:ascii="Linux Libertine" w:hAnsi="Linux Libertine"/>
          <w:szCs w:val="21"/>
        </w:rPr>
        <w:t xml:space="preserve">hui le socle républicain </w:t>
      </w:r>
      <w:r w:rsidR="00436CE4" w:rsidRPr="006E4902">
        <w:rPr>
          <w:rFonts w:ascii="Linux Libertine" w:hAnsi="Linux Libertine"/>
          <w:szCs w:val="21"/>
        </w:rPr>
        <w:t xml:space="preserve">(ou pacte, ou consensus) sont </w:t>
      </w:r>
      <w:r w:rsidR="008F03B9" w:rsidRPr="006E4902">
        <w:rPr>
          <w:rFonts w:ascii="Linux Libertine" w:hAnsi="Linux Libertine"/>
          <w:szCs w:val="21"/>
        </w:rPr>
        <w:t xml:space="preserve">tous </w:t>
      </w:r>
      <w:r w:rsidR="00436CE4" w:rsidRPr="006E4902">
        <w:rPr>
          <w:rFonts w:ascii="Linux Libertine" w:hAnsi="Linux Libertine"/>
          <w:szCs w:val="21"/>
        </w:rPr>
        <w:t xml:space="preserve">des hommes </w:t>
      </w:r>
      <w:r w:rsidR="008F03B9" w:rsidRPr="006E4902">
        <w:rPr>
          <w:rFonts w:ascii="Linux Libertine" w:hAnsi="Linux Libertine"/>
          <w:szCs w:val="21"/>
        </w:rPr>
        <w:t>de gauche. La République est une idée de gauche</w:t>
      </w:r>
      <w:r w:rsidR="00E57D1D" w:rsidRPr="006E4902">
        <w:rPr>
          <w:rFonts w:ascii="Linux Libertine" w:hAnsi="Linux Libertine"/>
          <w:szCs w:val="21"/>
        </w:rPr>
        <w:t>, et c</w:t>
      </w:r>
      <w:r w:rsidR="00D3108E">
        <w:rPr>
          <w:rFonts w:ascii="Linux Libertine" w:hAnsi="Linux Libertine"/>
          <w:szCs w:val="21"/>
        </w:rPr>
        <w:t>’</w:t>
      </w:r>
      <w:r w:rsidR="00E57D1D" w:rsidRPr="006E4902">
        <w:rPr>
          <w:rFonts w:ascii="Linux Libertine" w:hAnsi="Linux Libertine"/>
          <w:szCs w:val="21"/>
        </w:rPr>
        <w:t>est l</w:t>
      </w:r>
      <w:r w:rsidR="00D3108E">
        <w:rPr>
          <w:rFonts w:ascii="Linux Libertine" w:hAnsi="Linux Libertine"/>
          <w:szCs w:val="21"/>
        </w:rPr>
        <w:t>’</w:t>
      </w:r>
      <w:r w:rsidR="00E57D1D" w:rsidRPr="006E4902">
        <w:rPr>
          <w:rFonts w:ascii="Linux Libertine" w:hAnsi="Linux Libertine"/>
          <w:szCs w:val="21"/>
        </w:rPr>
        <w:t>Affaire Dreyfus qui la définit en tant que telle.</w:t>
      </w:r>
    </w:p>
    <w:p w:rsidR="004D46AB" w:rsidRPr="006E4902" w:rsidRDefault="00C66546" w:rsidP="001C5CD9">
      <w:pPr>
        <w:ind w:firstLine="425"/>
        <w:rPr>
          <w:rFonts w:ascii="Linux Libertine" w:hAnsi="Linux Libertine"/>
          <w:szCs w:val="21"/>
        </w:rPr>
      </w:pPr>
      <w:r w:rsidRPr="006E4902">
        <w:rPr>
          <w:rFonts w:ascii="Linux Libertine" w:hAnsi="Linux Libertine"/>
          <w:szCs w:val="21"/>
        </w:rPr>
        <w:t>On va néanmoins nuancer</w:t>
      </w:r>
      <w:r w:rsidR="00F05634" w:rsidRPr="006E4902">
        <w:rPr>
          <w:rFonts w:ascii="Linux Libertine" w:hAnsi="Linux Libertine"/>
          <w:szCs w:val="21"/>
        </w:rPr>
        <w:t>, en rappelant qu</w:t>
      </w:r>
      <w:r w:rsidR="00D3108E">
        <w:rPr>
          <w:rFonts w:ascii="Linux Libertine" w:hAnsi="Linux Libertine"/>
          <w:szCs w:val="21"/>
        </w:rPr>
        <w:t>’</w:t>
      </w:r>
      <w:r w:rsidR="00F05634" w:rsidRPr="006E4902">
        <w:rPr>
          <w:rFonts w:ascii="Linux Libertine" w:hAnsi="Linux Libertine"/>
          <w:szCs w:val="21"/>
        </w:rPr>
        <w:t xml:space="preserve">il ne faut </w:t>
      </w:r>
      <w:r w:rsidR="007651CE" w:rsidRPr="006E4902">
        <w:rPr>
          <w:rFonts w:ascii="Linux Libertine" w:hAnsi="Linux Libertine"/>
          <w:szCs w:val="21"/>
        </w:rPr>
        <w:t>jamais oublier qu</w:t>
      </w:r>
      <w:r w:rsidR="00D3108E">
        <w:rPr>
          <w:rFonts w:ascii="Linux Libertine" w:hAnsi="Linux Libertine"/>
          <w:szCs w:val="21"/>
        </w:rPr>
        <w:t>’</w:t>
      </w:r>
      <w:r w:rsidR="006F12CC" w:rsidRPr="006E4902">
        <w:rPr>
          <w:rFonts w:ascii="Linux Libertine" w:hAnsi="Linux Libertine"/>
          <w:szCs w:val="21"/>
        </w:rPr>
        <w:t>une grande maj</w:t>
      </w:r>
      <w:r w:rsidR="006F12CC" w:rsidRPr="006E4902">
        <w:rPr>
          <w:rFonts w:ascii="Linux Libertine" w:hAnsi="Linux Libertine"/>
          <w:szCs w:val="21"/>
        </w:rPr>
        <w:t>o</w:t>
      </w:r>
      <w:r w:rsidR="006F12CC" w:rsidRPr="006E4902">
        <w:rPr>
          <w:rFonts w:ascii="Linux Libertine" w:hAnsi="Linux Libertine"/>
          <w:szCs w:val="21"/>
        </w:rPr>
        <w:t>rité des r</w:t>
      </w:r>
      <w:r w:rsidR="007651CE" w:rsidRPr="006E4902">
        <w:rPr>
          <w:rFonts w:ascii="Linux Libertine" w:hAnsi="Linux Libertine"/>
          <w:szCs w:val="21"/>
        </w:rPr>
        <w:t xml:space="preserve">adicaux </w:t>
      </w:r>
      <w:r w:rsidR="00F05634" w:rsidRPr="006E4902">
        <w:rPr>
          <w:rFonts w:ascii="Linux Libertine" w:hAnsi="Linux Libertine"/>
          <w:szCs w:val="21"/>
        </w:rPr>
        <w:t>a</w:t>
      </w:r>
      <w:r w:rsidR="007651CE" w:rsidRPr="006E4902">
        <w:rPr>
          <w:rFonts w:ascii="Linux Libertine" w:hAnsi="Linux Libertine"/>
          <w:szCs w:val="21"/>
        </w:rPr>
        <w:t xml:space="preserve"> été antidreyfusard, ainsi que des députés socialistes. </w:t>
      </w:r>
      <w:r w:rsidR="004D46AB" w:rsidRPr="006E4902">
        <w:rPr>
          <w:rFonts w:ascii="Linux Libertine" w:hAnsi="Linux Libertine"/>
          <w:szCs w:val="21"/>
        </w:rPr>
        <w:t xml:space="preserve">Le Parti radical et le Parti socialiste ont été ni </w:t>
      </w:r>
      <w:r w:rsidR="001A206F" w:rsidRPr="006E4902">
        <w:rPr>
          <w:rFonts w:ascii="Linux Libertine" w:hAnsi="Linux Libertine"/>
          <w:szCs w:val="21"/>
        </w:rPr>
        <w:t>précocement</w:t>
      </w:r>
      <w:r w:rsidR="004D46AB" w:rsidRPr="006E4902">
        <w:rPr>
          <w:rFonts w:ascii="Linux Libertine" w:hAnsi="Linux Libertine"/>
          <w:szCs w:val="21"/>
        </w:rPr>
        <w:t xml:space="preserve">, ni </w:t>
      </w:r>
      <w:r w:rsidR="00FF0C39" w:rsidRPr="006E4902">
        <w:rPr>
          <w:rFonts w:ascii="Linux Libertine" w:hAnsi="Linux Libertine"/>
          <w:szCs w:val="21"/>
        </w:rPr>
        <w:t>unanimement dreyfusards</w:t>
      </w:r>
      <w:r w:rsidR="002B4197" w:rsidRPr="006E4902">
        <w:rPr>
          <w:rFonts w:ascii="Linux Libertine" w:hAnsi="Linux Libertine"/>
          <w:szCs w:val="21"/>
        </w:rPr>
        <w:t xml:space="preserve"> (i</w:t>
      </w:r>
      <w:r w:rsidR="00FF0C39" w:rsidRPr="006E4902">
        <w:rPr>
          <w:rFonts w:ascii="Linux Libertine" w:hAnsi="Linux Libertine"/>
          <w:szCs w:val="21"/>
        </w:rPr>
        <w:t>l y a notamment dans la mo</w:t>
      </w:r>
      <w:r w:rsidR="00FF0C39" w:rsidRPr="006E4902">
        <w:rPr>
          <w:rFonts w:ascii="Linux Libertine" w:hAnsi="Linux Libertine"/>
          <w:szCs w:val="21"/>
        </w:rPr>
        <w:t>u</w:t>
      </w:r>
      <w:r w:rsidR="00FF0C39" w:rsidRPr="006E4902">
        <w:rPr>
          <w:rFonts w:ascii="Linux Libertine" w:hAnsi="Linux Libertine"/>
          <w:szCs w:val="21"/>
        </w:rPr>
        <w:t>vance du Parti socialiste la persistance d</w:t>
      </w:r>
      <w:r w:rsidR="00D3108E">
        <w:rPr>
          <w:rFonts w:ascii="Linux Libertine" w:hAnsi="Linux Libertine"/>
          <w:szCs w:val="21"/>
        </w:rPr>
        <w:t>’</w:t>
      </w:r>
      <w:r w:rsidR="00FF0C39" w:rsidRPr="006E4902">
        <w:rPr>
          <w:rFonts w:ascii="Linux Libertine" w:hAnsi="Linux Libertine"/>
          <w:szCs w:val="21"/>
        </w:rPr>
        <w:t xml:space="preserve">un antisémitisme de </w:t>
      </w:r>
      <w:r w:rsidR="009B3AEA" w:rsidRPr="006E4902">
        <w:rPr>
          <w:rFonts w:ascii="Linux Libertine" w:hAnsi="Linux Libertine"/>
          <w:szCs w:val="21"/>
        </w:rPr>
        <w:t>gauche évident, patent, qui existe déjà à l</w:t>
      </w:r>
      <w:r w:rsidR="00D3108E">
        <w:rPr>
          <w:rFonts w:ascii="Linux Libertine" w:hAnsi="Linux Libertine"/>
          <w:szCs w:val="21"/>
        </w:rPr>
        <w:t>’</w:t>
      </w:r>
      <w:r w:rsidR="00691E6E" w:rsidRPr="006E4902">
        <w:rPr>
          <w:rFonts w:ascii="Linux Libertine" w:hAnsi="Linux Libertine"/>
          <w:szCs w:val="21"/>
        </w:rPr>
        <w:t>époque</w:t>
      </w:r>
      <w:r w:rsidR="002B4197" w:rsidRPr="006E4902">
        <w:rPr>
          <w:rFonts w:ascii="Linux Libertine" w:hAnsi="Linux Libertine"/>
          <w:szCs w:val="21"/>
        </w:rPr>
        <w:t>)</w:t>
      </w:r>
      <w:r w:rsidR="00691E6E" w:rsidRPr="006E4902">
        <w:rPr>
          <w:rFonts w:ascii="Linux Libertine" w:hAnsi="Linux Libertine"/>
          <w:szCs w:val="21"/>
        </w:rPr>
        <w:t>. La preuve de ce que nous avançons est que, lors des débats de l</w:t>
      </w:r>
      <w:r w:rsidR="00D3108E">
        <w:rPr>
          <w:rFonts w:ascii="Linux Libertine" w:hAnsi="Linux Libertine"/>
          <w:szCs w:val="21"/>
        </w:rPr>
        <w:t>’</w:t>
      </w:r>
      <w:r w:rsidR="00691E6E" w:rsidRPr="006E4902">
        <w:rPr>
          <w:rFonts w:ascii="Linux Libertine" w:hAnsi="Linux Libertine"/>
          <w:szCs w:val="21"/>
        </w:rPr>
        <w:t xml:space="preserve">investiture de Waldeck-Rousseau, </w:t>
      </w:r>
      <w:r w:rsidR="002B4197" w:rsidRPr="006E4902">
        <w:rPr>
          <w:rFonts w:ascii="Linux Libertine" w:hAnsi="Linux Libertine"/>
          <w:szCs w:val="21"/>
        </w:rPr>
        <w:t>beaucoup de radicaux</w:t>
      </w:r>
      <w:r w:rsidR="00082889" w:rsidRPr="006E4902">
        <w:rPr>
          <w:rFonts w:ascii="Linux Libertine" w:hAnsi="Linux Libertine"/>
          <w:szCs w:val="21"/>
        </w:rPr>
        <w:t xml:space="preserve"> ont voté contre et n</w:t>
      </w:r>
      <w:r w:rsidR="00D3108E">
        <w:rPr>
          <w:rFonts w:ascii="Linux Libertine" w:hAnsi="Linux Libertine"/>
          <w:szCs w:val="21"/>
        </w:rPr>
        <w:t>’</w:t>
      </w:r>
      <w:r w:rsidR="00082889" w:rsidRPr="006E4902">
        <w:rPr>
          <w:rFonts w:ascii="Linux Libertine" w:hAnsi="Linux Libertine"/>
          <w:szCs w:val="21"/>
        </w:rPr>
        <w:t>ont rallié le gouvernement de Waldeck-Rousseau du bout des lèvres.</w:t>
      </w:r>
      <w:r w:rsidR="000F47F7" w:rsidRPr="006E4902">
        <w:rPr>
          <w:rFonts w:ascii="Linux Libertine" w:hAnsi="Linux Libertine"/>
          <w:szCs w:val="21"/>
        </w:rPr>
        <w:t xml:space="preserve"> Et, c</w:t>
      </w:r>
      <w:r w:rsidR="00D3108E">
        <w:rPr>
          <w:rFonts w:ascii="Linux Libertine" w:hAnsi="Linux Libertine"/>
          <w:szCs w:val="21"/>
        </w:rPr>
        <w:t>’</w:t>
      </w:r>
      <w:r w:rsidR="000F47F7" w:rsidRPr="006E4902">
        <w:rPr>
          <w:rFonts w:ascii="Linux Libertine" w:hAnsi="Linux Libertine"/>
          <w:szCs w:val="21"/>
        </w:rPr>
        <w:t xml:space="preserve">est dans la perspective de leur réélection en 1902 </w:t>
      </w:r>
      <w:r w:rsidR="00541D3F" w:rsidRPr="006E4902">
        <w:rPr>
          <w:rFonts w:ascii="Linux Libertine" w:hAnsi="Linux Libertine"/>
          <w:szCs w:val="21"/>
        </w:rPr>
        <w:t>qu</w:t>
      </w:r>
      <w:r w:rsidR="00D3108E">
        <w:rPr>
          <w:rFonts w:ascii="Linux Libertine" w:hAnsi="Linux Libertine"/>
          <w:szCs w:val="21"/>
        </w:rPr>
        <w:t>’</w:t>
      </w:r>
      <w:r w:rsidR="00541D3F" w:rsidRPr="006E4902">
        <w:rPr>
          <w:rFonts w:ascii="Linux Libertine" w:hAnsi="Linux Libertine"/>
          <w:szCs w:val="21"/>
        </w:rPr>
        <w:t>ils vont adhérer à ce qu</w:t>
      </w:r>
      <w:r w:rsidR="00D3108E">
        <w:rPr>
          <w:rFonts w:ascii="Linux Libertine" w:hAnsi="Linux Libertine"/>
          <w:szCs w:val="21"/>
        </w:rPr>
        <w:t>’</w:t>
      </w:r>
      <w:r w:rsidR="00541D3F" w:rsidRPr="006E4902">
        <w:rPr>
          <w:rFonts w:ascii="Linux Libertine" w:hAnsi="Linux Libertine"/>
          <w:szCs w:val="21"/>
        </w:rPr>
        <w:t xml:space="preserve">on va appeler </w:t>
      </w:r>
      <w:r w:rsidR="00AA62F2" w:rsidRPr="006E4902">
        <w:rPr>
          <w:rFonts w:ascii="Linux Libertine" w:hAnsi="Linux Libertine"/>
          <w:szCs w:val="21"/>
        </w:rPr>
        <w:t xml:space="preserve">le fameux </w:t>
      </w:r>
      <w:r w:rsidR="00270F7F" w:rsidRPr="006E4902">
        <w:rPr>
          <w:rFonts w:ascii="Linux Libertine" w:hAnsi="Linux Libertine"/>
          <w:szCs w:val="21"/>
        </w:rPr>
        <w:t>B</w:t>
      </w:r>
      <w:r w:rsidR="00AA62F2" w:rsidRPr="006E4902">
        <w:rPr>
          <w:rFonts w:ascii="Linux Libertine" w:hAnsi="Linux Libertine"/>
          <w:szCs w:val="21"/>
        </w:rPr>
        <w:t>loc des Gauches.</w:t>
      </w:r>
    </w:p>
    <w:p w:rsidR="00270F7F" w:rsidRPr="006E4902" w:rsidRDefault="00270F7F" w:rsidP="001C5CD9">
      <w:pPr>
        <w:ind w:firstLine="425"/>
        <w:rPr>
          <w:rFonts w:ascii="Linux Libertine" w:hAnsi="Linux Libertine"/>
          <w:szCs w:val="21"/>
        </w:rPr>
      </w:pPr>
      <w:r w:rsidRPr="006E4902">
        <w:rPr>
          <w:rFonts w:ascii="Linux Libertine" w:hAnsi="Linux Libertine"/>
          <w:szCs w:val="21"/>
        </w:rPr>
        <w:t xml:space="preserve">Pour terminer </w:t>
      </w:r>
      <w:r w:rsidR="00AA1756" w:rsidRPr="006E4902">
        <w:rPr>
          <w:rFonts w:ascii="Linux Libertine" w:hAnsi="Linux Libertine"/>
          <w:szCs w:val="21"/>
        </w:rPr>
        <w:t>et poser les premières pierres de cette conceptualisation droite-gauche de la République</w:t>
      </w:r>
      <w:r w:rsidR="00B31502" w:rsidRPr="006E4902">
        <w:rPr>
          <w:rFonts w:ascii="Linux Libertine" w:hAnsi="Linux Libertine"/>
          <w:szCs w:val="21"/>
        </w:rPr>
        <w:t xml:space="preserve">, </w:t>
      </w:r>
      <w:r w:rsidR="005B3562" w:rsidRPr="006E4902">
        <w:rPr>
          <w:rFonts w:ascii="Linux Libertine" w:hAnsi="Linux Libertine"/>
          <w:szCs w:val="21"/>
        </w:rPr>
        <w:t>nous allons donner deux citations très célèbres de Mau</w:t>
      </w:r>
      <w:r w:rsidR="009D13A7" w:rsidRPr="006E4902">
        <w:rPr>
          <w:rFonts w:ascii="Linux Libertine" w:hAnsi="Linux Libertine"/>
          <w:szCs w:val="21"/>
        </w:rPr>
        <w:t>r</w:t>
      </w:r>
      <w:r w:rsidR="005B3562" w:rsidRPr="006E4902">
        <w:rPr>
          <w:rFonts w:ascii="Linux Libertine" w:hAnsi="Linux Libertine"/>
          <w:szCs w:val="21"/>
        </w:rPr>
        <w:t>ras</w:t>
      </w:r>
      <w:r w:rsidR="000D46EF" w:rsidRPr="006E4902">
        <w:rPr>
          <w:rFonts w:ascii="Linux Libertine" w:hAnsi="Linux Libertine"/>
          <w:szCs w:val="21"/>
        </w:rPr>
        <w:t> :</w:t>
      </w:r>
      <w:r w:rsidR="005C4E0A" w:rsidRPr="006E4902">
        <w:rPr>
          <w:rFonts w:ascii="Linux Libertine" w:hAnsi="Linux Libertine"/>
          <w:szCs w:val="21"/>
        </w:rPr>
        <w:t xml:space="preserve"> « l</w:t>
      </w:r>
      <w:r w:rsidR="002C7CB7" w:rsidRPr="006E4902">
        <w:rPr>
          <w:rFonts w:ascii="Linux Libertine" w:hAnsi="Linux Libertine"/>
          <w:szCs w:val="21"/>
        </w:rPr>
        <w:t>a divine surprise de 1940 »</w:t>
      </w:r>
      <w:r w:rsidR="005C4E0A" w:rsidRPr="006E4902">
        <w:rPr>
          <w:rFonts w:ascii="Linux Libertine" w:hAnsi="Linux Libertine"/>
          <w:szCs w:val="21"/>
        </w:rPr>
        <w:t xml:space="preserve"> </w:t>
      </w:r>
      <w:r w:rsidR="008C23A3" w:rsidRPr="006E4902">
        <w:rPr>
          <w:rFonts w:ascii="Linux Libertine" w:hAnsi="Linux Libertine"/>
          <w:szCs w:val="21"/>
        </w:rPr>
        <w:t>est</w:t>
      </w:r>
      <w:r w:rsidR="00D63140" w:rsidRPr="006E4902">
        <w:rPr>
          <w:rFonts w:ascii="Linux Libertine" w:hAnsi="Linux Libertine"/>
          <w:szCs w:val="21"/>
        </w:rPr>
        <w:t xml:space="preserve"> </w:t>
      </w:r>
      <w:r w:rsidR="005C4E0A" w:rsidRPr="006E4902">
        <w:rPr>
          <w:rFonts w:ascii="Linux Libertine" w:hAnsi="Linux Libertine"/>
          <w:szCs w:val="21"/>
        </w:rPr>
        <w:t>l</w:t>
      </w:r>
      <w:r w:rsidR="00D63140" w:rsidRPr="006E4902">
        <w:rPr>
          <w:rFonts w:ascii="Linux Libertine" w:hAnsi="Linux Libertine"/>
          <w:szCs w:val="21"/>
        </w:rPr>
        <w:t xml:space="preserve">es termes </w:t>
      </w:r>
      <w:r w:rsidR="005C4E0A" w:rsidRPr="006E4902">
        <w:rPr>
          <w:rFonts w:ascii="Linux Libertine" w:hAnsi="Linux Libertine"/>
          <w:szCs w:val="21"/>
        </w:rPr>
        <w:t xml:space="preserve">par lesquels </w:t>
      </w:r>
      <w:r w:rsidR="00D63140" w:rsidRPr="006E4902">
        <w:rPr>
          <w:rFonts w:ascii="Linux Libertine" w:hAnsi="Linux Libertine"/>
          <w:szCs w:val="21"/>
        </w:rPr>
        <w:t>il salue l</w:t>
      </w:r>
      <w:r w:rsidR="00D3108E">
        <w:rPr>
          <w:rFonts w:ascii="Linux Libertine" w:hAnsi="Linux Libertine"/>
          <w:szCs w:val="21"/>
        </w:rPr>
        <w:t>’</w:t>
      </w:r>
      <w:r w:rsidR="000D46EF" w:rsidRPr="006E4902">
        <w:rPr>
          <w:rFonts w:ascii="Linux Libertine" w:hAnsi="Linux Libertine"/>
          <w:szCs w:val="21"/>
        </w:rPr>
        <w:t xml:space="preserve">effondrement </w:t>
      </w:r>
      <w:r w:rsidR="00D63140" w:rsidRPr="006E4902">
        <w:rPr>
          <w:rFonts w:ascii="Linux Libertine" w:hAnsi="Linux Libertine"/>
          <w:szCs w:val="21"/>
        </w:rPr>
        <w:t>de son pays en</w:t>
      </w:r>
      <w:r w:rsidR="005D1610" w:rsidRPr="006E4902">
        <w:rPr>
          <w:rFonts w:ascii="Linux Libertine" w:hAnsi="Linux Libertine"/>
          <w:szCs w:val="21"/>
        </w:rPr>
        <w:t xml:space="preserve"> juin</w:t>
      </w:r>
      <w:r w:rsidR="00D63140" w:rsidRPr="006E4902">
        <w:rPr>
          <w:rFonts w:ascii="Linux Libertine" w:hAnsi="Linux Libertine"/>
          <w:szCs w:val="21"/>
        </w:rPr>
        <w:t xml:space="preserve"> 1940</w:t>
      </w:r>
      <w:r w:rsidR="008C23A3" w:rsidRPr="006E4902">
        <w:rPr>
          <w:rFonts w:ascii="Linux Libertine" w:hAnsi="Linux Libertine"/>
          <w:szCs w:val="21"/>
        </w:rPr>
        <w:t xml:space="preserve">. En deux mots, la providence a bien travaillé ; elle a </w:t>
      </w:r>
      <w:r w:rsidR="005C4E0A" w:rsidRPr="006E4902">
        <w:rPr>
          <w:rFonts w:ascii="Linux Libertine" w:hAnsi="Linux Libertine"/>
          <w:szCs w:val="21"/>
        </w:rPr>
        <w:t>« </w:t>
      </w:r>
      <w:r w:rsidR="00E677D8" w:rsidRPr="006E4902">
        <w:rPr>
          <w:rFonts w:ascii="Linux Libertine" w:hAnsi="Linux Libertine"/>
          <w:szCs w:val="21"/>
        </w:rPr>
        <w:t>abattue la Gueuse », enfin</w:t>
      </w:r>
      <w:r w:rsidR="005C4E0A" w:rsidRPr="006E4902">
        <w:rPr>
          <w:rFonts w:ascii="Linux Libertine" w:hAnsi="Linux Libertine"/>
          <w:szCs w:val="21"/>
        </w:rPr>
        <w:t xml:space="preserve"> (selon Maurras)</w:t>
      </w:r>
      <w:r w:rsidR="00E677D8" w:rsidRPr="006E4902">
        <w:rPr>
          <w:rFonts w:ascii="Linux Libertine" w:hAnsi="Linux Libertine"/>
          <w:szCs w:val="21"/>
        </w:rPr>
        <w:t>.</w:t>
      </w:r>
      <w:r w:rsidR="008D18D3" w:rsidRPr="006E4902">
        <w:rPr>
          <w:rFonts w:ascii="Linux Libertine" w:hAnsi="Linux Libertine"/>
          <w:szCs w:val="21"/>
        </w:rPr>
        <w:t xml:space="preserve"> Soyons clair ; celle qui est abattue, c</w:t>
      </w:r>
      <w:r w:rsidR="00D3108E">
        <w:rPr>
          <w:rFonts w:ascii="Linux Libertine" w:hAnsi="Linux Libertine"/>
          <w:szCs w:val="21"/>
        </w:rPr>
        <w:t>’</w:t>
      </w:r>
      <w:r w:rsidR="008D18D3" w:rsidRPr="006E4902">
        <w:rPr>
          <w:rFonts w:ascii="Linux Libertine" w:hAnsi="Linux Libertine"/>
          <w:szCs w:val="21"/>
        </w:rPr>
        <w:t>est la République dreyfusarde</w:t>
      </w:r>
      <w:r w:rsidR="007A712D" w:rsidRPr="006E4902">
        <w:rPr>
          <w:rFonts w:ascii="Linux Libertine" w:hAnsi="Linux Libertine"/>
          <w:szCs w:val="21"/>
        </w:rPr>
        <w:t>.</w:t>
      </w:r>
      <w:r w:rsidR="00E149ED" w:rsidRPr="006E4902">
        <w:rPr>
          <w:rFonts w:ascii="Linux Libertine" w:hAnsi="Linux Libertine"/>
          <w:szCs w:val="21"/>
        </w:rPr>
        <w:t xml:space="preserve"> Rappelons que Maurras a été trad</w:t>
      </w:r>
      <w:r w:rsidR="0073333B" w:rsidRPr="006E4902">
        <w:rPr>
          <w:rFonts w:ascii="Linux Libertine" w:hAnsi="Linux Libertine"/>
          <w:szCs w:val="21"/>
        </w:rPr>
        <w:t>uit devant la Haute Cour de Justice de Lyon en 1945</w:t>
      </w:r>
      <w:r w:rsidR="00793D0C" w:rsidRPr="006E4902">
        <w:rPr>
          <w:rFonts w:ascii="Linux Libertine" w:hAnsi="Linux Libertine"/>
          <w:szCs w:val="21"/>
        </w:rPr>
        <w:t xml:space="preserve"> et a été à la prison à vie. À l</w:t>
      </w:r>
      <w:r w:rsidR="00D3108E">
        <w:rPr>
          <w:rFonts w:ascii="Linux Libertine" w:hAnsi="Linux Libertine"/>
          <w:szCs w:val="21"/>
        </w:rPr>
        <w:t>’</w:t>
      </w:r>
      <w:r w:rsidR="00793D0C" w:rsidRPr="006E4902">
        <w:rPr>
          <w:rFonts w:ascii="Linux Libertine" w:hAnsi="Linux Libertine"/>
          <w:szCs w:val="21"/>
        </w:rPr>
        <w:t xml:space="preserve">annonce du verdict, il </w:t>
      </w:r>
      <w:r w:rsidR="00B81AD8" w:rsidRPr="006E4902">
        <w:rPr>
          <w:rFonts w:ascii="Linux Libertine" w:hAnsi="Linux Libertine"/>
          <w:szCs w:val="21"/>
        </w:rPr>
        <w:t>commentera sa condamnation par u</w:t>
      </w:r>
      <w:r w:rsidR="00793D0C" w:rsidRPr="006E4902">
        <w:rPr>
          <w:rFonts w:ascii="Linux Libertine" w:hAnsi="Linux Libertine"/>
          <w:szCs w:val="21"/>
        </w:rPr>
        <w:t>ne exclamation célèbre : « C</w:t>
      </w:r>
      <w:r w:rsidR="00D3108E">
        <w:rPr>
          <w:rFonts w:ascii="Linux Libertine" w:hAnsi="Linux Libertine"/>
          <w:szCs w:val="21"/>
        </w:rPr>
        <w:t>’</w:t>
      </w:r>
      <w:r w:rsidR="00793D0C" w:rsidRPr="006E4902">
        <w:rPr>
          <w:rFonts w:ascii="Linux Libertine" w:hAnsi="Linux Libertine"/>
          <w:szCs w:val="21"/>
        </w:rPr>
        <w:t>est la victoire de Dreyfus ! ».</w:t>
      </w:r>
    </w:p>
    <w:p w:rsidR="009C3A58" w:rsidRPr="00DB386F" w:rsidRDefault="009C3A58" w:rsidP="004518B5">
      <w:pPr>
        <w:pStyle w:val="Titre2"/>
      </w:pPr>
      <w:bookmarkStart w:id="41" w:name="_Ref278116989"/>
      <w:bookmarkStart w:id="42" w:name="_Toc73514672"/>
      <w:r w:rsidRPr="00DB386F">
        <w:t>La République radicale (1899-1914) : entre espoirs et désenchantements</w:t>
      </w:r>
      <w:bookmarkEnd w:id="41"/>
      <w:bookmarkEnd w:id="42"/>
    </w:p>
    <w:p w:rsidR="00EE70AA" w:rsidRPr="00C958CE" w:rsidRDefault="00C958CE" w:rsidP="004518B5">
      <w:pPr>
        <w:pStyle w:val="Titre3"/>
      </w:pPr>
      <w:bookmarkStart w:id="43" w:name="_Ref278116992"/>
      <w:bookmarkStart w:id="44" w:name="_Toc73514673"/>
      <w:r>
        <w:t>De la défense républicaine au Bloc des Gauches (1899-1908)</w:t>
      </w:r>
      <w:bookmarkEnd w:id="43"/>
      <w:bookmarkEnd w:id="44"/>
    </w:p>
    <w:p w:rsidR="00F15895" w:rsidRPr="00F15895" w:rsidRDefault="00F15895" w:rsidP="00A904FB">
      <w:pPr>
        <w:pStyle w:val="Titre4"/>
      </w:pPr>
      <w:bookmarkStart w:id="45" w:name="_Ref278117000"/>
      <w:r w:rsidRPr="00F15895">
        <w:t>La reprise en main de la République</w:t>
      </w:r>
      <w:bookmarkEnd w:id="45"/>
    </w:p>
    <w:p w:rsidR="000B3EE9" w:rsidRPr="006E4902" w:rsidRDefault="006E0939" w:rsidP="00F536AB">
      <w:pPr>
        <w:keepNext/>
        <w:ind w:firstLine="425"/>
        <w:rPr>
          <w:rFonts w:ascii="Linux Libertine" w:hAnsi="Linux Libertine"/>
          <w:szCs w:val="21"/>
        </w:rPr>
      </w:pPr>
      <w:r w:rsidRPr="006E4902">
        <w:rPr>
          <w:rFonts w:ascii="Linux Libertine" w:hAnsi="Linux Libertine"/>
          <w:szCs w:val="21"/>
        </w:rPr>
        <w:t>La priorité du gouvernement de Waldeck-Rousseau est de rétablir l</w:t>
      </w:r>
      <w:r w:rsidR="00D3108E">
        <w:rPr>
          <w:rFonts w:ascii="Linux Libertine" w:hAnsi="Linux Libertine"/>
          <w:szCs w:val="21"/>
        </w:rPr>
        <w:t>’</w:t>
      </w:r>
      <w:r w:rsidRPr="006E4902">
        <w:rPr>
          <w:rFonts w:ascii="Linux Libertine" w:hAnsi="Linux Libertine"/>
          <w:szCs w:val="21"/>
        </w:rPr>
        <w:t>ordre républicain.</w:t>
      </w:r>
      <w:r w:rsidR="00D21282" w:rsidRPr="006E4902">
        <w:rPr>
          <w:rFonts w:ascii="Linux Libertine" w:hAnsi="Linux Libertine"/>
          <w:szCs w:val="21"/>
        </w:rPr>
        <w:t xml:space="preserve"> </w:t>
      </w:r>
      <w:r w:rsidR="000B3EE9" w:rsidRPr="006E4902">
        <w:rPr>
          <w:rFonts w:ascii="Linux Libertine" w:hAnsi="Linux Libertine"/>
          <w:szCs w:val="21"/>
        </w:rPr>
        <w:t>En quoi cela consiste-t-il ?</w:t>
      </w:r>
    </w:p>
    <w:p w:rsidR="00F536AB" w:rsidRPr="006E4902" w:rsidRDefault="000B3EE9" w:rsidP="00F536AB">
      <w:pPr>
        <w:pStyle w:val="Paragraphedeliste"/>
        <w:numPr>
          <w:ilvl w:val="0"/>
          <w:numId w:val="7"/>
        </w:numPr>
        <w:rPr>
          <w:rFonts w:ascii="Linux Libertine" w:hAnsi="Linux Libertine"/>
          <w:szCs w:val="21"/>
        </w:rPr>
      </w:pPr>
      <w:r w:rsidRPr="006E4902">
        <w:rPr>
          <w:rFonts w:ascii="Linux Libertine" w:hAnsi="Linux Libertine"/>
          <w:szCs w:val="21"/>
        </w:rPr>
        <w:t xml:space="preserve">On </w:t>
      </w:r>
      <w:r w:rsidR="00D21282" w:rsidRPr="006E4902">
        <w:rPr>
          <w:rFonts w:ascii="Linux Libertine" w:hAnsi="Linux Libertine"/>
          <w:szCs w:val="21"/>
        </w:rPr>
        <w:t>réuni</w:t>
      </w:r>
      <w:r w:rsidRPr="006E4902">
        <w:rPr>
          <w:rFonts w:ascii="Linux Libertine" w:hAnsi="Linux Libertine"/>
          <w:szCs w:val="21"/>
        </w:rPr>
        <w:t>t</w:t>
      </w:r>
      <w:r w:rsidR="00D21282" w:rsidRPr="006E4902">
        <w:rPr>
          <w:rFonts w:ascii="Linux Libertine" w:hAnsi="Linux Libertine"/>
          <w:szCs w:val="21"/>
        </w:rPr>
        <w:t xml:space="preserve"> une haute cour qui condamne </w:t>
      </w:r>
      <w:r w:rsidR="00710953" w:rsidRPr="006E4902">
        <w:rPr>
          <w:rFonts w:ascii="Linux Libertine" w:hAnsi="Linux Libertine"/>
          <w:szCs w:val="21"/>
        </w:rPr>
        <w:t xml:space="preserve">au bannissement </w:t>
      </w:r>
      <w:r w:rsidR="00D21282" w:rsidRPr="006E4902">
        <w:rPr>
          <w:rFonts w:ascii="Linux Libertine" w:hAnsi="Linux Libertine"/>
          <w:szCs w:val="21"/>
        </w:rPr>
        <w:t>les</w:t>
      </w:r>
      <w:r w:rsidR="00710953" w:rsidRPr="006E4902">
        <w:rPr>
          <w:rFonts w:ascii="Linux Libertine" w:hAnsi="Linux Libertine"/>
          <w:szCs w:val="21"/>
        </w:rPr>
        <w:t xml:space="preserve"> principaux</w:t>
      </w:r>
      <w:r w:rsidR="00D21282" w:rsidRPr="006E4902">
        <w:rPr>
          <w:rFonts w:ascii="Linux Libertine" w:hAnsi="Linux Libertine"/>
          <w:szCs w:val="21"/>
        </w:rPr>
        <w:t xml:space="preserve"> </w:t>
      </w:r>
      <w:r w:rsidR="003B050A" w:rsidRPr="006E4902">
        <w:rPr>
          <w:rFonts w:ascii="Linux Libertine" w:hAnsi="Linux Libertine"/>
          <w:szCs w:val="21"/>
        </w:rPr>
        <w:t xml:space="preserve">chefs </w:t>
      </w:r>
      <w:r w:rsidR="00D21282" w:rsidRPr="006E4902">
        <w:rPr>
          <w:rFonts w:ascii="Linux Libertine" w:hAnsi="Linux Libertine"/>
          <w:szCs w:val="21"/>
        </w:rPr>
        <w:t>nati</w:t>
      </w:r>
      <w:r w:rsidR="00D21282" w:rsidRPr="006E4902">
        <w:rPr>
          <w:rFonts w:ascii="Linux Libertine" w:hAnsi="Linux Libertine"/>
          <w:szCs w:val="21"/>
        </w:rPr>
        <w:t>o</w:t>
      </w:r>
      <w:r w:rsidR="00D21282" w:rsidRPr="006E4902">
        <w:rPr>
          <w:rFonts w:ascii="Linux Libertine" w:hAnsi="Linux Libertine"/>
          <w:szCs w:val="21"/>
        </w:rPr>
        <w:t>nalistes (dont Déroulède)</w:t>
      </w:r>
      <w:r w:rsidR="00710953" w:rsidRPr="006E4902">
        <w:rPr>
          <w:rFonts w:ascii="Linux Libertine" w:hAnsi="Linux Libertine"/>
          <w:szCs w:val="21"/>
        </w:rPr>
        <w:t>.</w:t>
      </w:r>
    </w:p>
    <w:p w:rsidR="00F536AB" w:rsidRPr="006E4902" w:rsidRDefault="000D6382" w:rsidP="00F536AB">
      <w:pPr>
        <w:pStyle w:val="Paragraphedeliste"/>
        <w:numPr>
          <w:ilvl w:val="0"/>
          <w:numId w:val="7"/>
        </w:numPr>
        <w:rPr>
          <w:rFonts w:ascii="Linux Libertine" w:hAnsi="Linux Libertine"/>
          <w:szCs w:val="21"/>
        </w:rPr>
      </w:pPr>
      <w:r w:rsidRPr="006E4902">
        <w:rPr>
          <w:rFonts w:ascii="Linux Libertine" w:hAnsi="Linux Libertine"/>
          <w:szCs w:val="21"/>
        </w:rPr>
        <w:t>La congrégation des assomptionnistes est dissoute.</w:t>
      </w:r>
    </w:p>
    <w:p w:rsidR="00551F27" w:rsidRPr="006E4902" w:rsidRDefault="000D6382" w:rsidP="00F536AB">
      <w:pPr>
        <w:pStyle w:val="Paragraphedeliste"/>
        <w:numPr>
          <w:ilvl w:val="0"/>
          <w:numId w:val="7"/>
        </w:numPr>
        <w:rPr>
          <w:rFonts w:ascii="Linux Libertine" w:hAnsi="Linux Libertine"/>
          <w:szCs w:val="21"/>
        </w:rPr>
      </w:pPr>
      <w:r w:rsidRPr="006E4902">
        <w:rPr>
          <w:rFonts w:ascii="Linux Libertine" w:hAnsi="Linux Libertine"/>
          <w:szCs w:val="21"/>
        </w:rPr>
        <w:t xml:space="preserve">Le ministre de la Guerre, le général Galliffet impose le silence aux </w:t>
      </w:r>
      <w:r w:rsidR="00771B9B" w:rsidRPr="006E4902">
        <w:rPr>
          <w:rFonts w:ascii="Linux Libertine" w:hAnsi="Linux Libertine"/>
          <w:szCs w:val="21"/>
        </w:rPr>
        <w:t>militaires</w:t>
      </w:r>
      <w:r w:rsidRPr="006E4902">
        <w:rPr>
          <w:rFonts w:ascii="Linux Libertine" w:hAnsi="Linux Libertine"/>
          <w:szCs w:val="21"/>
        </w:rPr>
        <w:t xml:space="preserve"> (« Silence dans les rangs ! »)</w:t>
      </w:r>
      <w:r w:rsidR="00771B9B" w:rsidRPr="006E4902">
        <w:rPr>
          <w:rFonts w:ascii="Linux Libertine" w:hAnsi="Linux Libertine"/>
          <w:szCs w:val="21"/>
        </w:rPr>
        <w:t>. C</w:t>
      </w:r>
      <w:r w:rsidR="00D3108E">
        <w:rPr>
          <w:rFonts w:ascii="Linux Libertine" w:hAnsi="Linux Libertine"/>
          <w:szCs w:val="21"/>
        </w:rPr>
        <w:t>’</w:t>
      </w:r>
      <w:r w:rsidR="00771B9B" w:rsidRPr="006E4902">
        <w:rPr>
          <w:rFonts w:ascii="Linux Libertine" w:hAnsi="Linux Libertine"/>
          <w:szCs w:val="21"/>
        </w:rPr>
        <w:t>est le début de la « Grande Muette ».</w:t>
      </w:r>
      <w:r w:rsidR="008B7FEF" w:rsidRPr="006E4902">
        <w:rPr>
          <w:rFonts w:ascii="Linux Libertine" w:hAnsi="Linux Libertine"/>
          <w:szCs w:val="21"/>
        </w:rPr>
        <w:t xml:space="preserve"> On transfère également le pouvoir de nomination des officiers au politique (auparavant, c</w:t>
      </w:r>
      <w:r w:rsidR="00D3108E">
        <w:rPr>
          <w:rFonts w:ascii="Linux Libertine" w:hAnsi="Linux Libertine"/>
          <w:szCs w:val="21"/>
        </w:rPr>
        <w:t>’</w:t>
      </w:r>
      <w:r w:rsidR="008B7FEF" w:rsidRPr="006E4902">
        <w:rPr>
          <w:rFonts w:ascii="Linux Libertine" w:hAnsi="Linux Libertine"/>
          <w:szCs w:val="21"/>
        </w:rPr>
        <w:t>était les militaires qui se nominaient entre eux).</w:t>
      </w:r>
    </w:p>
    <w:p w:rsidR="000A3698" w:rsidRPr="006E4902" w:rsidRDefault="003F37F6" w:rsidP="00F536AB">
      <w:pPr>
        <w:rPr>
          <w:rFonts w:ascii="Linux Libertine" w:hAnsi="Linux Libertine"/>
          <w:szCs w:val="21"/>
        </w:rPr>
      </w:pPr>
      <w:r w:rsidRPr="006E4902">
        <w:rPr>
          <w:rFonts w:ascii="Linux Libertine" w:hAnsi="Linux Libertine"/>
          <w:szCs w:val="21"/>
        </w:rPr>
        <w:t>Mais cela ne suffit pas. Waldeck-Rousseau essaie de renouer avec l</w:t>
      </w:r>
      <w:r w:rsidR="00D3108E">
        <w:rPr>
          <w:rFonts w:ascii="Linux Libertine" w:hAnsi="Linux Libertine"/>
          <w:szCs w:val="21"/>
        </w:rPr>
        <w:t>’</w:t>
      </w:r>
      <w:r w:rsidRPr="006E4902">
        <w:rPr>
          <w:rFonts w:ascii="Linux Libertine" w:hAnsi="Linux Libertine"/>
          <w:szCs w:val="21"/>
        </w:rPr>
        <w:t>élan réformateur des a</w:t>
      </w:r>
      <w:r w:rsidRPr="006E4902">
        <w:rPr>
          <w:rFonts w:ascii="Linux Libertine" w:hAnsi="Linux Libertine"/>
          <w:szCs w:val="21"/>
        </w:rPr>
        <w:t>n</w:t>
      </w:r>
      <w:r w:rsidRPr="006E4902">
        <w:rPr>
          <w:rFonts w:ascii="Linux Libertine" w:hAnsi="Linux Libertine"/>
          <w:szCs w:val="21"/>
        </w:rPr>
        <w:t>nées 1880.</w:t>
      </w:r>
      <w:r w:rsidR="005A20A4" w:rsidRPr="006E4902">
        <w:rPr>
          <w:rFonts w:ascii="Linux Libertine" w:hAnsi="Linux Libertine"/>
          <w:szCs w:val="21"/>
        </w:rPr>
        <w:t xml:space="preserve"> Il croit le trouver en faisant venir dans son gouvernement un certain </w:t>
      </w:r>
      <w:r w:rsidR="00954236" w:rsidRPr="006E4902">
        <w:rPr>
          <w:rFonts w:ascii="Linux Libertine" w:hAnsi="Linux Libertine"/>
          <w:szCs w:val="21"/>
        </w:rPr>
        <w:t xml:space="preserve">Alexandre </w:t>
      </w:r>
      <w:r w:rsidR="005A20A4" w:rsidRPr="006E4902">
        <w:rPr>
          <w:rFonts w:ascii="Linux Libertine" w:hAnsi="Linux Libertine"/>
          <w:szCs w:val="21"/>
        </w:rPr>
        <w:t>Millerand [</w:t>
      </w:r>
      <w:r w:rsidR="00954236" w:rsidRPr="006E4902">
        <w:rPr>
          <w:rFonts w:ascii="Linux Libertine" w:hAnsi="Linux Libertine"/>
          <w:szCs w:val="21"/>
        </w:rPr>
        <w:t>1859-1943]</w:t>
      </w:r>
      <w:r w:rsidR="007A5377" w:rsidRPr="006E4902">
        <w:rPr>
          <w:rFonts w:ascii="Linux Libertine" w:hAnsi="Linux Libertine"/>
          <w:szCs w:val="21"/>
        </w:rPr>
        <w:t xml:space="preserve">, socialiste </w:t>
      </w:r>
      <w:r w:rsidR="00B5520D">
        <w:rPr>
          <w:rFonts w:ascii="Linux Libertine" w:hAnsi="Linux Libertine"/>
          <w:szCs w:val="21"/>
        </w:rPr>
        <w:t>–</w:t>
      </w:r>
      <w:r w:rsidR="00DB5090" w:rsidRPr="006E4902">
        <w:rPr>
          <w:rFonts w:ascii="Linux Libertine" w:hAnsi="Linux Libertine"/>
          <w:szCs w:val="21"/>
        </w:rPr>
        <w:t xml:space="preserve"> la France a été le premier pays à faire entrer un socialiste dans son </w:t>
      </w:r>
      <w:r w:rsidR="00CC3B15" w:rsidRPr="006E4902">
        <w:rPr>
          <w:rFonts w:ascii="Linux Libertine" w:hAnsi="Linux Libertine"/>
          <w:szCs w:val="21"/>
        </w:rPr>
        <w:t>go</w:t>
      </w:r>
      <w:r w:rsidR="00CC3B15" w:rsidRPr="006E4902">
        <w:rPr>
          <w:rFonts w:ascii="Linux Libertine" w:hAnsi="Linux Libertine"/>
          <w:szCs w:val="21"/>
        </w:rPr>
        <w:t>u</w:t>
      </w:r>
      <w:r w:rsidR="00CC3B15" w:rsidRPr="006E4902">
        <w:rPr>
          <w:rFonts w:ascii="Linux Libertine" w:hAnsi="Linux Libertine"/>
          <w:szCs w:val="21"/>
        </w:rPr>
        <w:t xml:space="preserve">vernement </w:t>
      </w:r>
      <w:r w:rsidR="00B5520D">
        <w:rPr>
          <w:rFonts w:ascii="Linux Libertine" w:hAnsi="Linux Libertine"/>
          <w:szCs w:val="21"/>
        </w:rPr>
        <w:t>–</w:t>
      </w:r>
      <w:r w:rsidR="00CC3B15" w:rsidRPr="006E4902">
        <w:rPr>
          <w:rFonts w:ascii="Linux Libertine" w:hAnsi="Linux Libertine"/>
          <w:szCs w:val="21"/>
        </w:rPr>
        <w:t>, qui est chargé de développer une politique sociale.</w:t>
      </w:r>
    </w:p>
    <w:p w:rsidR="00CC3B15" w:rsidRPr="006E4902" w:rsidRDefault="00CC3B15" w:rsidP="00F536AB">
      <w:pPr>
        <w:ind w:firstLine="425"/>
        <w:rPr>
          <w:rFonts w:ascii="Linux Libertine" w:hAnsi="Linux Libertine"/>
          <w:szCs w:val="21"/>
        </w:rPr>
      </w:pPr>
      <w:r w:rsidRPr="006E4902">
        <w:rPr>
          <w:rFonts w:ascii="Linux Libertine" w:hAnsi="Linux Libertine"/>
          <w:szCs w:val="21"/>
        </w:rPr>
        <w:t>Enfin, la réforme majeure de Waldeck-Rousseau est la loi de 1901 sur les associations</w:t>
      </w:r>
      <w:r w:rsidR="009D7B58" w:rsidRPr="006E4902">
        <w:rPr>
          <w:rFonts w:ascii="Linux Libertine" w:hAnsi="Linux Libertine"/>
          <w:szCs w:val="21"/>
        </w:rPr>
        <w:t>, ce qui permet la naissance du premier parti politique en France, le Parti Radical, la même année.</w:t>
      </w:r>
      <w:r w:rsidR="00857723" w:rsidRPr="006E4902">
        <w:rPr>
          <w:rFonts w:ascii="Linux Libertine" w:hAnsi="Linux Libertine"/>
          <w:szCs w:val="21"/>
        </w:rPr>
        <w:t xml:space="preserve"> Pour rappel, cette loi est la </w:t>
      </w:r>
      <w:r w:rsidR="00EB4BFF" w:rsidRPr="006E4902">
        <w:rPr>
          <w:rFonts w:ascii="Linux Libertine" w:hAnsi="Linux Libertine"/>
          <w:szCs w:val="21"/>
        </w:rPr>
        <w:t>« </w:t>
      </w:r>
      <w:r w:rsidR="00857723" w:rsidRPr="006E4902">
        <w:rPr>
          <w:rFonts w:ascii="Linux Libertine" w:hAnsi="Linux Libertine"/>
          <w:szCs w:val="21"/>
        </w:rPr>
        <w:t>liberté de création d</w:t>
      </w:r>
      <w:r w:rsidR="00D3108E">
        <w:rPr>
          <w:rFonts w:ascii="Linux Libertine" w:hAnsi="Linux Libertine"/>
          <w:szCs w:val="21"/>
        </w:rPr>
        <w:t>’</w:t>
      </w:r>
      <w:r w:rsidR="00857723" w:rsidRPr="006E4902">
        <w:rPr>
          <w:rFonts w:ascii="Linux Libertine" w:hAnsi="Linux Libertine"/>
          <w:szCs w:val="21"/>
        </w:rPr>
        <w:t>associations non professionnelles</w:t>
      </w:r>
      <w:r w:rsidR="00EB4BFF" w:rsidRPr="006E4902">
        <w:rPr>
          <w:rFonts w:ascii="Linux Libertine" w:hAnsi="Linux Libertine"/>
          <w:szCs w:val="21"/>
        </w:rPr>
        <w:t> », à l</w:t>
      </w:r>
      <w:r w:rsidR="00D3108E">
        <w:rPr>
          <w:rFonts w:ascii="Linux Libertine" w:hAnsi="Linux Libertine"/>
          <w:szCs w:val="21"/>
        </w:rPr>
        <w:t>’</w:t>
      </w:r>
      <w:r w:rsidR="00EB4BFF" w:rsidRPr="006E4902">
        <w:rPr>
          <w:rFonts w:ascii="Linux Libertine" w:hAnsi="Linux Libertine"/>
          <w:szCs w:val="21"/>
        </w:rPr>
        <w:t>exception des congrégations (qui ne peuvent donc pas s</w:t>
      </w:r>
      <w:r w:rsidR="00D3108E">
        <w:rPr>
          <w:rFonts w:ascii="Linux Libertine" w:hAnsi="Linux Libertine"/>
          <w:szCs w:val="21"/>
        </w:rPr>
        <w:t>’</w:t>
      </w:r>
      <w:r w:rsidR="00EB4BFF" w:rsidRPr="006E4902">
        <w:rPr>
          <w:rFonts w:ascii="Linux Libertine" w:hAnsi="Linux Libertine"/>
          <w:szCs w:val="21"/>
        </w:rPr>
        <w:t>organiser en associations).</w:t>
      </w:r>
    </w:p>
    <w:p w:rsidR="00995EFF" w:rsidRPr="006E4902" w:rsidRDefault="00995EFF" w:rsidP="00F536AB">
      <w:pPr>
        <w:ind w:firstLine="425"/>
        <w:rPr>
          <w:rFonts w:ascii="Linux Libertine" w:hAnsi="Linux Libertine"/>
          <w:szCs w:val="21"/>
        </w:rPr>
      </w:pPr>
      <w:r w:rsidRPr="006E4902">
        <w:rPr>
          <w:rFonts w:ascii="Linux Libertine" w:hAnsi="Linux Libertine"/>
          <w:szCs w:val="21"/>
        </w:rPr>
        <w:t>Le problème de Waldeck-Rousseau est qu</w:t>
      </w:r>
      <w:r w:rsidR="00D3108E">
        <w:rPr>
          <w:rFonts w:ascii="Linux Libertine" w:hAnsi="Linux Libertine"/>
          <w:szCs w:val="21"/>
        </w:rPr>
        <w:t>’</w:t>
      </w:r>
      <w:r w:rsidRPr="006E4902">
        <w:rPr>
          <w:rFonts w:ascii="Linux Libertine" w:hAnsi="Linux Libertine"/>
          <w:szCs w:val="21"/>
        </w:rPr>
        <w:t xml:space="preserve">il est malade ; il va donc se retirer du pouvoir mais va néanmoins conduire le </w:t>
      </w:r>
      <w:r w:rsidR="00F41187" w:rsidRPr="006E4902">
        <w:rPr>
          <w:rFonts w:ascii="Linux Libertine" w:hAnsi="Linux Libertine"/>
          <w:szCs w:val="21"/>
        </w:rPr>
        <w:t xml:space="preserve">camp dreyfusard </w:t>
      </w:r>
      <w:r w:rsidRPr="006E4902">
        <w:rPr>
          <w:rFonts w:ascii="Linux Libertine" w:hAnsi="Linux Libertine"/>
          <w:szCs w:val="21"/>
        </w:rPr>
        <w:t>(</w:t>
      </w:r>
      <w:r w:rsidR="00F41187" w:rsidRPr="006E4902">
        <w:rPr>
          <w:rFonts w:ascii="Linux Libertine" w:hAnsi="Linux Libertine"/>
          <w:szCs w:val="21"/>
        </w:rPr>
        <w:t xml:space="preserve">composé de </w:t>
      </w:r>
      <w:r w:rsidRPr="006E4902">
        <w:rPr>
          <w:rFonts w:ascii="Linux Libertine" w:hAnsi="Linux Libertine"/>
          <w:szCs w:val="21"/>
        </w:rPr>
        <w:t xml:space="preserve">radicaux et </w:t>
      </w:r>
      <w:r w:rsidR="00F41187" w:rsidRPr="006E4902">
        <w:rPr>
          <w:rFonts w:ascii="Linux Libertine" w:hAnsi="Linux Libertine"/>
          <w:szCs w:val="21"/>
        </w:rPr>
        <w:t xml:space="preserve">de </w:t>
      </w:r>
      <w:r w:rsidRPr="006E4902">
        <w:rPr>
          <w:rFonts w:ascii="Linux Libertine" w:hAnsi="Linux Libertine"/>
          <w:szCs w:val="21"/>
        </w:rPr>
        <w:t>socialistes)</w:t>
      </w:r>
      <w:r w:rsidR="003D41D7" w:rsidRPr="006E4902">
        <w:rPr>
          <w:rFonts w:ascii="Linux Libertine" w:hAnsi="Linux Libertine"/>
          <w:szCs w:val="21"/>
        </w:rPr>
        <w:t>,</w:t>
      </w:r>
      <w:r w:rsidRPr="006E4902">
        <w:rPr>
          <w:rFonts w:ascii="Linux Libertine" w:hAnsi="Linux Libertine"/>
          <w:szCs w:val="21"/>
        </w:rPr>
        <w:t xml:space="preserve"> au terme d</w:t>
      </w:r>
      <w:r w:rsidR="00D3108E">
        <w:rPr>
          <w:rFonts w:ascii="Linux Libertine" w:hAnsi="Linux Libertine"/>
          <w:szCs w:val="21"/>
        </w:rPr>
        <w:t>’</w:t>
      </w:r>
      <w:r w:rsidRPr="006E4902">
        <w:rPr>
          <w:rFonts w:ascii="Linux Libertine" w:hAnsi="Linux Libertine"/>
          <w:szCs w:val="21"/>
        </w:rPr>
        <w:t>une campagne électorale acharnée</w:t>
      </w:r>
      <w:r w:rsidR="003D41D7" w:rsidRPr="006E4902">
        <w:rPr>
          <w:rFonts w:ascii="Linux Libertine" w:hAnsi="Linux Libertine"/>
          <w:szCs w:val="21"/>
        </w:rPr>
        <w:t>,</w:t>
      </w:r>
      <w:r w:rsidRPr="006E4902">
        <w:rPr>
          <w:rFonts w:ascii="Linux Libertine" w:hAnsi="Linux Libertine"/>
          <w:szCs w:val="21"/>
        </w:rPr>
        <w:t xml:space="preserve"> </w:t>
      </w:r>
      <w:r w:rsidR="00A93738" w:rsidRPr="006E4902">
        <w:rPr>
          <w:rFonts w:ascii="Linux Libertine" w:hAnsi="Linux Libertine"/>
          <w:szCs w:val="21"/>
        </w:rPr>
        <w:t>à ce qu</w:t>
      </w:r>
      <w:r w:rsidR="00D3108E">
        <w:rPr>
          <w:rFonts w:ascii="Linux Libertine" w:hAnsi="Linux Libertine"/>
          <w:szCs w:val="21"/>
        </w:rPr>
        <w:t>’</w:t>
      </w:r>
      <w:r w:rsidR="00A93738" w:rsidRPr="006E4902">
        <w:rPr>
          <w:rFonts w:ascii="Linux Libertine" w:hAnsi="Linux Libertine"/>
          <w:szCs w:val="21"/>
        </w:rPr>
        <w:t>on appelle</w:t>
      </w:r>
      <w:r w:rsidRPr="006E4902">
        <w:rPr>
          <w:rFonts w:ascii="Linux Libertine" w:hAnsi="Linux Libertine"/>
          <w:szCs w:val="21"/>
        </w:rPr>
        <w:t>…</w:t>
      </w:r>
    </w:p>
    <w:p w:rsidR="0054763A" w:rsidRPr="00C43505" w:rsidRDefault="00C43505" w:rsidP="00A904FB">
      <w:pPr>
        <w:pStyle w:val="Titre4"/>
      </w:pPr>
      <w:bookmarkStart w:id="46" w:name="_Ref277781788"/>
      <w:r w:rsidRPr="00C43505">
        <w:t>Le bloc des Gauches (1902)</w:t>
      </w:r>
      <w:bookmarkEnd w:id="46"/>
    </w:p>
    <w:p w:rsidR="00084094" w:rsidRPr="006E4902" w:rsidRDefault="0084472E" w:rsidP="00F536AB">
      <w:pPr>
        <w:ind w:firstLine="425"/>
        <w:rPr>
          <w:rFonts w:ascii="Linux Libertine" w:hAnsi="Linux Libertine"/>
          <w:szCs w:val="21"/>
        </w:rPr>
      </w:pPr>
      <w:r w:rsidRPr="006E4902">
        <w:rPr>
          <w:rFonts w:ascii="Linux Libertine" w:hAnsi="Linux Libertine"/>
          <w:szCs w:val="21"/>
        </w:rPr>
        <w:t>Nous sommes en 1902. On assiste sans doute à la campagne électorale la plus acharnée dans l</w:t>
      </w:r>
      <w:r w:rsidR="00D3108E">
        <w:rPr>
          <w:rFonts w:ascii="Linux Libertine" w:hAnsi="Linux Libertine"/>
          <w:szCs w:val="21"/>
        </w:rPr>
        <w:t>’</w:t>
      </w:r>
      <w:r w:rsidRPr="006E4902">
        <w:rPr>
          <w:rFonts w:ascii="Linux Libertine" w:hAnsi="Linux Libertine"/>
          <w:szCs w:val="21"/>
        </w:rPr>
        <w:t xml:space="preserve">histoire de la </w:t>
      </w:r>
      <w:r w:rsidR="001D6C0C">
        <w:rPr>
          <w:rFonts w:ascii="Linux Libertine" w:hAnsi="Linux Libertine"/>
          <w:szCs w:val="21"/>
        </w:rPr>
        <w:t>Troisième</w:t>
      </w:r>
      <w:r w:rsidRPr="006E4902">
        <w:rPr>
          <w:rFonts w:ascii="Linux Libertine" w:hAnsi="Linux Libertine"/>
          <w:szCs w:val="21"/>
        </w:rPr>
        <w:t xml:space="preserve"> République</w:t>
      </w:r>
      <w:r w:rsidR="00534283" w:rsidRPr="006E4902">
        <w:rPr>
          <w:rFonts w:ascii="Linux Libertine" w:hAnsi="Linux Libertine"/>
          <w:szCs w:val="21"/>
        </w:rPr>
        <w:t>. C</w:t>
      </w:r>
      <w:r w:rsidR="00D3108E">
        <w:rPr>
          <w:rFonts w:ascii="Linux Libertine" w:hAnsi="Linux Libertine"/>
          <w:szCs w:val="21"/>
        </w:rPr>
        <w:t>’</w:t>
      </w:r>
      <w:r w:rsidR="00534283" w:rsidRPr="006E4902">
        <w:rPr>
          <w:rFonts w:ascii="Linux Libertine" w:hAnsi="Linux Libertine"/>
          <w:szCs w:val="21"/>
        </w:rPr>
        <w:t>est une campagne extrêmement dynamique parce que son thème principal est « Solder les comptes de l</w:t>
      </w:r>
      <w:r w:rsidR="00D3108E">
        <w:rPr>
          <w:rFonts w:ascii="Linux Libertine" w:hAnsi="Linux Libertine"/>
          <w:szCs w:val="21"/>
        </w:rPr>
        <w:t>’</w:t>
      </w:r>
      <w:r w:rsidR="00534283" w:rsidRPr="006E4902">
        <w:rPr>
          <w:rFonts w:ascii="Linux Libertine" w:hAnsi="Linux Libertine"/>
          <w:szCs w:val="21"/>
        </w:rPr>
        <w:t>Affaire Dreyfus »</w:t>
      </w:r>
      <w:r w:rsidR="008D4EA1" w:rsidRPr="006E4902">
        <w:rPr>
          <w:rFonts w:ascii="Linux Libertine" w:hAnsi="Linux Libertine"/>
          <w:szCs w:val="21"/>
        </w:rPr>
        <w:t>, mais surtout parce qu</w:t>
      </w:r>
      <w:r w:rsidR="00D3108E">
        <w:rPr>
          <w:rFonts w:ascii="Linux Libertine" w:hAnsi="Linux Libertine"/>
          <w:szCs w:val="21"/>
        </w:rPr>
        <w:t>’</w:t>
      </w:r>
      <w:r w:rsidR="008D4EA1" w:rsidRPr="006E4902">
        <w:rPr>
          <w:rFonts w:ascii="Linux Libertine" w:hAnsi="Linux Libertine"/>
          <w:szCs w:val="21"/>
        </w:rPr>
        <w:t xml:space="preserve">il y a une thématique extrêmement importante </w:t>
      </w:r>
      <w:r w:rsidR="00AA730A" w:rsidRPr="006E4902">
        <w:rPr>
          <w:rFonts w:ascii="Linux Libertine" w:hAnsi="Linux Libertine"/>
          <w:szCs w:val="21"/>
        </w:rPr>
        <w:t>qui est l</w:t>
      </w:r>
      <w:r w:rsidR="00D3108E">
        <w:rPr>
          <w:rFonts w:ascii="Linux Libertine" w:hAnsi="Linux Libertine"/>
          <w:szCs w:val="21"/>
        </w:rPr>
        <w:t>’</w:t>
      </w:r>
      <w:r w:rsidR="00AA730A" w:rsidRPr="006E4902">
        <w:rPr>
          <w:rFonts w:ascii="Linux Libertine" w:hAnsi="Linux Libertine"/>
          <w:szCs w:val="21"/>
        </w:rPr>
        <w:t xml:space="preserve">élan réformateur, </w:t>
      </w:r>
      <w:r w:rsidR="00F311B9" w:rsidRPr="006E4902">
        <w:rPr>
          <w:rFonts w:ascii="Linux Libertine" w:hAnsi="Linux Libertine"/>
          <w:szCs w:val="21"/>
        </w:rPr>
        <w:t>c</w:t>
      </w:r>
      <w:r w:rsidR="00D3108E">
        <w:rPr>
          <w:rFonts w:ascii="Linux Libertine" w:hAnsi="Linux Libertine"/>
          <w:szCs w:val="21"/>
        </w:rPr>
        <w:t>’</w:t>
      </w:r>
      <w:r w:rsidR="00F311B9" w:rsidRPr="006E4902">
        <w:rPr>
          <w:rFonts w:ascii="Linux Libertine" w:hAnsi="Linux Libertine"/>
          <w:szCs w:val="21"/>
        </w:rPr>
        <w:t xml:space="preserve">est-à-dire </w:t>
      </w:r>
      <w:r w:rsidR="00AA730A" w:rsidRPr="006E4902">
        <w:rPr>
          <w:rFonts w:ascii="Linux Libertine" w:hAnsi="Linux Libertine"/>
          <w:szCs w:val="21"/>
        </w:rPr>
        <w:t>une sorte de refondation de la République</w:t>
      </w:r>
      <w:r w:rsidR="009616A9" w:rsidRPr="006E4902">
        <w:rPr>
          <w:rFonts w:ascii="Linux Libertine" w:hAnsi="Linux Libertine"/>
          <w:szCs w:val="21"/>
        </w:rPr>
        <w:t>. C</w:t>
      </w:r>
      <w:r w:rsidR="00D3108E">
        <w:rPr>
          <w:rFonts w:ascii="Linux Libertine" w:hAnsi="Linux Libertine"/>
          <w:szCs w:val="21"/>
        </w:rPr>
        <w:t>’</w:t>
      </w:r>
      <w:r w:rsidR="009616A9" w:rsidRPr="006E4902">
        <w:rPr>
          <w:rFonts w:ascii="Linux Libertine" w:hAnsi="Linux Libertine"/>
          <w:szCs w:val="21"/>
        </w:rPr>
        <w:t>est aussi</w:t>
      </w:r>
      <w:r w:rsidR="00090F6B" w:rsidRPr="006E4902">
        <w:rPr>
          <w:rFonts w:ascii="Linux Libertine" w:hAnsi="Linux Libertine"/>
          <w:szCs w:val="21"/>
        </w:rPr>
        <w:t xml:space="preserve"> et surtout la question sociale. </w:t>
      </w:r>
      <w:r w:rsidR="004360D7" w:rsidRPr="006E4902">
        <w:rPr>
          <w:rFonts w:ascii="Linux Libertine" w:hAnsi="Linux Libertine"/>
          <w:szCs w:val="21"/>
        </w:rPr>
        <w:t>Substa</w:t>
      </w:r>
      <w:r w:rsidR="004360D7" w:rsidRPr="006E4902">
        <w:rPr>
          <w:rFonts w:ascii="Linux Libertine" w:hAnsi="Linux Libertine"/>
          <w:szCs w:val="21"/>
        </w:rPr>
        <w:t>n</w:t>
      </w:r>
      <w:r w:rsidR="004360D7" w:rsidRPr="006E4902">
        <w:rPr>
          <w:rFonts w:ascii="Linux Libertine" w:hAnsi="Linux Libertine"/>
          <w:szCs w:val="21"/>
        </w:rPr>
        <w:t>tiellement, c</w:t>
      </w:r>
      <w:r w:rsidR="00D3108E">
        <w:rPr>
          <w:rFonts w:ascii="Linux Libertine" w:hAnsi="Linux Libertine"/>
          <w:szCs w:val="21"/>
        </w:rPr>
        <w:t>’</w:t>
      </w:r>
      <w:r w:rsidR="00090F6B" w:rsidRPr="006E4902">
        <w:rPr>
          <w:rFonts w:ascii="Linux Libertine" w:hAnsi="Linux Libertine"/>
          <w:szCs w:val="21"/>
        </w:rPr>
        <w:t>est</w:t>
      </w:r>
      <w:r w:rsidR="00136189" w:rsidRPr="006E4902">
        <w:rPr>
          <w:rFonts w:ascii="Linux Libertine" w:hAnsi="Linux Libertine"/>
          <w:szCs w:val="21"/>
        </w:rPr>
        <w:t xml:space="preserve"> </w:t>
      </w:r>
      <w:r w:rsidR="00090F6B" w:rsidRPr="006E4902">
        <w:rPr>
          <w:rFonts w:ascii="Linux Libertine" w:hAnsi="Linux Libertine"/>
          <w:szCs w:val="21"/>
        </w:rPr>
        <w:t>purger le système de ce qui a permis l</w:t>
      </w:r>
      <w:r w:rsidR="00D3108E">
        <w:rPr>
          <w:rFonts w:ascii="Linux Libertine" w:hAnsi="Linux Libertine"/>
          <w:szCs w:val="21"/>
        </w:rPr>
        <w:t>’</w:t>
      </w:r>
      <w:r w:rsidR="00090F6B" w:rsidRPr="006E4902">
        <w:rPr>
          <w:rFonts w:ascii="Linux Libertine" w:hAnsi="Linux Libertine"/>
          <w:szCs w:val="21"/>
        </w:rPr>
        <w:t>Affaire Dreyfus</w:t>
      </w:r>
      <w:r w:rsidR="004360D7" w:rsidRPr="006E4902">
        <w:rPr>
          <w:rFonts w:ascii="Linux Libertine" w:hAnsi="Linux Libertine"/>
          <w:szCs w:val="21"/>
        </w:rPr>
        <w:t>.</w:t>
      </w:r>
      <w:r w:rsidR="00DE3BB6" w:rsidRPr="006E4902">
        <w:rPr>
          <w:rFonts w:ascii="Linux Libertine" w:hAnsi="Linux Libertine"/>
          <w:szCs w:val="21"/>
        </w:rPr>
        <w:t xml:space="preserve"> Donc les enjeux sont des enjeux politiques majeurs.</w:t>
      </w:r>
    </w:p>
    <w:p w:rsidR="00283ABF" w:rsidRPr="006E4902" w:rsidRDefault="00283ABF" w:rsidP="00F536AB">
      <w:pPr>
        <w:ind w:firstLine="425"/>
        <w:rPr>
          <w:rFonts w:ascii="Linux Libertine" w:hAnsi="Linux Libertine"/>
          <w:szCs w:val="21"/>
        </w:rPr>
      </w:pPr>
      <w:r w:rsidRPr="006E4902">
        <w:rPr>
          <w:rFonts w:ascii="Linux Libertine" w:hAnsi="Linux Libertine"/>
          <w:szCs w:val="21"/>
        </w:rPr>
        <w:t>Le succès est d</w:t>
      </w:r>
      <w:r w:rsidR="00D3108E">
        <w:rPr>
          <w:rFonts w:ascii="Linux Libertine" w:hAnsi="Linux Libertine"/>
          <w:szCs w:val="21"/>
        </w:rPr>
        <w:t>’</w:t>
      </w:r>
      <w:r w:rsidRPr="006E4902">
        <w:rPr>
          <w:rFonts w:ascii="Linux Libertine" w:hAnsi="Linux Libertine"/>
          <w:szCs w:val="21"/>
        </w:rPr>
        <w:t>abord un succès radical</w:t>
      </w:r>
      <w:r w:rsidR="00C63F05" w:rsidRPr="006E4902">
        <w:rPr>
          <w:rFonts w:ascii="Linux Libertine" w:hAnsi="Linux Libertine"/>
          <w:szCs w:val="21"/>
        </w:rPr>
        <w:t> ; le Parti Radical qui arrive très largement en tête, et c</w:t>
      </w:r>
      <w:r w:rsidR="00D3108E">
        <w:rPr>
          <w:rFonts w:ascii="Linux Libertine" w:hAnsi="Linux Libertine"/>
          <w:szCs w:val="21"/>
        </w:rPr>
        <w:t>’</w:t>
      </w:r>
      <w:r w:rsidR="00C63F05" w:rsidRPr="006E4902">
        <w:rPr>
          <w:rFonts w:ascii="Linux Libertine" w:hAnsi="Linux Libertine"/>
          <w:szCs w:val="21"/>
        </w:rPr>
        <w:t xml:space="preserve">est lui qui </w:t>
      </w:r>
      <w:r w:rsidR="009A0AE8" w:rsidRPr="006E4902">
        <w:rPr>
          <w:rFonts w:ascii="Linux Libertine" w:hAnsi="Linux Libertine"/>
          <w:szCs w:val="21"/>
        </w:rPr>
        <w:t xml:space="preserve">va </w:t>
      </w:r>
      <w:r w:rsidR="00C63F05" w:rsidRPr="006E4902">
        <w:rPr>
          <w:rFonts w:ascii="Linux Libertine" w:hAnsi="Linux Libertine"/>
          <w:szCs w:val="21"/>
        </w:rPr>
        <w:t xml:space="preserve">désormais </w:t>
      </w:r>
      <w:r w:rsidR="009A0AE8" w:rsidRPr="006E4902">
        <w:rPr>
          <w:rFonts w:ascii="Linux Libertine" w:hAnsi="Linux Libertine"/>
          <w:szCs w:val="21"/>
        </w:rPr>
        <w:t>dominer la majorité parlementaire.</w:t>
      </w:r>
    </w:p>
    <w:p w:rsidR="009A0AE8" w:rsidRPr="006E4902" w:rsidRDefault="003F4F77" w:rsidP="00F536AB">
      <w:pPr>
        <w:ind w:firstLine="425"/>
        <w:rPr>
          <w:rFonts w:ascii="Linux Libertine" w:hAnsi="Linux Libertine"/>
          <w:szCs w:val="21"/>
        </w:rPr>
      </w:pPr>
      <w:r w:rsidRPr="006E4902">
        <w:rPr>
          <w:rFonts w:ascii="Linux Libertine" w:hAnsi="Linux Libertine"/>
          <w:szCs w:val="21"/>
        </w:rPr>
        <w:t>Émile Combes [1835-1921] succède à Waldeck-Rousseau</w:t>
      </w:r>
      <w:r w:rsidR="00504892" w:rsidRPr="006E4902">
        <w:rPr>
          <w:rFonts w:ascii="Linux Libertine" w:hAnsi="Linux Libertine"/>
          <w:szCs w:val="21"/>
        </w:rPr>
        <w:t>, avec un programme éléme</w:t>
      </w:r>
      <w:r w:rsidR="00504892" w:rsidRPr="006E4902">
        <w:rPr>
          <w:rFonts w:ascii="Linux Libertine" w:hAnsi="Linux Libertine"/>
          <w:szCs w:val="21"/>
        </w:rPr>
        <w:t>n</w:t>
      </w:r>
      <w:r w:rsidR="00504892" w:rsidRPr="006E4902">
        <w:rPr>
          <w:rFonts w:ascii="Linux Libertine" w:hAnsi="Linux Libertine"/>
          <w:szCs w:val="21"/>
        </w:rPr>
        <w:t>taire. Deux mots résument le programme du Bloc des Gauches (qui est l</w:t>
      </w:r>
      <w:r w:rsidR="00D3108E">
        <w:rPr>
          <w:rFonts w:ascii="Linux Libertine" w:hAnsi="Linux Libertine"/>
          <w:szCs w:val="21"/>
        </w:rPr>
        <w:t>’</w:t>
      </w:r>
      <w:r w:rsidR="00504892" w:rsidRPr="006E4902">
        <w:rPr>
          <w:rFonts w:ascii="Linux Libertine" w:hAnsi="Linux Libertine"/>
          <w:szCs w:val="21"/>
        </w:rPr>
        <w:t>alliance en radicaux et socialistes) : républicaniser et laïcis</w:t>
      </w:r>
      <w:r w:rsidR="004B5A09" w:rsidRPr="006E4902">
        <w:rPr>
          <w:rFonts w:ascii="Linux Libertine" w:hAnsi="Linux Libertine"/>
          <w:szCs w:val="21"/>
        </w:rPr>
        <w:t>er (les français). Combes est l</w:t>
      </w:r>
      <w:r w:rsidR="00D3108E">
        <w:rPr>
          <w:rFonts w:ascii="Linux Libertine" w:hAnsi="Linux Libertine"/>
          <w:szCs w:val="21"/>
        </w:rPr>
        <w:t>’</w:t>
      </w:r>
      <w:r w:rsidR="004B5A09" w:rsidRPr="006E4902">
        <w:rPr>
          <w:rFonts w:ascii="Linux Libertine" w:hAnsi="Linux Libertine"/>
          <w:szCs w:val="21"/>
        </w:rPr>
        <w:t>homme qui va régler ses comptes avec l</w:t>
      </w:r>
      <w:r w:rsidR="00D3108E">
        <w:rPr>
          <w:rFonts w:ascii="Linux Libertine" w:hAnsi="Linux Libertine"/>
          <w:szCs w:val="21"/>
        </w:rPr>
        <w:t>’</w:t>
      </w:r>
      <w:r w:rsidR="004B5A09" w:rsidRPr="006E4902">
        <w:rPr>
          <w:rFonts w:ascii="Linux Libertine" w:hAnsi="Linux Libertine"/>
          <w:szCs w:val="21"/>
        </w:rPr>
        <w:t>Église catholique qui a montré son vrai visage durant l</w:t>
      </w:r>
      <w:r w:rsidR="00D3108E">
        <w:rPr>
          <w:rFonts w:ascii="Linux Libertine" w:hAnsi="Linux Libertine"/>
          <w:szCs w:val="21"/>
        </w:rPr>
        <w:t>’</w:t>
      </w:r>
      <w:r w:rsidR="004B5A09" w:rsidRPr="006E4902">
        <w:rPr>
          <w:rFonts w:ascii="Linux Libertine" w:hAnsi="Linux Libertine"/>
          <w:szCs w:val="21"/>
        </w:rPr>
        <w:t>Affaire Dreyfus ; un visage d</w:t>
      </w:r>
      <w:r w:rsidR="00D3108E">
        <w:rPr>
          <w:rFonts w:ascii="Linux Libertine" w:hAnsi="Linux Libertine"/>
          <w:szCs w:val="21"/>
        </w:rPr>
        <w:t>’</w:t>
      </w:r>
      <w:r w:rsidR="004B5A09" w:rsidRPr="006E4902">
        <w:rPr>
          <w:rFonts w:ascii="Linux Libertine" w:hAnsi="Linux Libertine"/>
          <w:szCs w:val="21"/>
        </w:rPr>
        <w:t>intolérance, de haine, d</w:t>
      </w:r>
      <w:r w:rsidR="00D3108E">
        <w:rPr>
          <w:rFonts w:ascii="Linux Libertine" w:hAnsi="Linux Libertine"/>
          <w:szCs w:val="21"/>
        </w:rPr>
        <w:t>’</w:t>
      </w:r>
      <w:r w:rsidR="004B5A09" w:rsidRPr="006E4902">
        <w:rPr>
          <w:rFonts w:ascii="Linux Libertine" w:hAnsi="Linux Libertine"/>
          <w:szCs w:val="21"/>
        </w:rPr>
        <w:t>antiparlementarisme ; en deux mots : le visage du refus de la Rép</w:t>
      </w:r>
      <w:r w:rsidR="004B5A09" w:rsidRPr="006E4902">
        <w:rPr>
          <w:rFonts w:ascii="Linux Libertine" w:hAnsi="Linux Libertine"/>
          <w:szCs w:val="21"/>
        </w:rPr>
        <w:t>u</w:t>
      </w:r>
      <w:r w:rsidR="004B5A09" w:rsidRPr="006E4902">
        <w:rPr>
          <w:rFonts w:ascii="Linux Libertine" w:hAnsi="Linux Libertine"/>
          <w:szCs w:val="21"/>
        </w:rPr>
        <w:t>blique et des Droits de l</w:t>
      </w:r>
      <w:r w:rsidR="00D3108E">
        <w:rPr>
          <w:rFonts w:ascii="Linux Libertine" w:hAnsi="Linux Libertine"/>
          <w:szCs w:val="21"/>
        </w:rPr>
        <w:t>’</w:t>
      </w:r>
      <w:r w:rsidR="004B5A09" w:rsidRPr="006E4902">
        <w:rPr>
          <w:rFonts w:ascii="Linux Libertine" w:hAnsi="Linux Libertine"/>
          <w:szCs w:val="21"/>
        </w:rPr>
        <w:t>homme</w:t>
      </w:r>
      <w:r w:rsidR="00864227" w:rsidRPr="006E4902">
        <w:rPr>
          <w:rFonts w:ascii="Linux Libertine" w:hAnsi="Linux Libertine"/>
          <w:szCs w:val="21"/>
        </w:rPr>
        <w:t>, en reliant notamment l</w:t>
      </w:r>
      <w:r w:rsidR="00D3108E">
        <w:rPr>
          <w:rFonts w:ascii="Linux Libertine" w:hAnsi="Linux Libertine"/>
          <w:szCs w:val="21"/>
        </w:rPr>
        <w:t>’</w:t>
      </w:r>
      <w:r w:rsidR="00864227" w:rsidRPr="006E4902">
        <w:rPr>
          <w:rFonts w:ascii="Linux Libertine" w:hAnsi="Linux Libertine"/>
          <w:szCs w:val="21"/>
        </w:rPr>
        <w:t>odieux message antisémite.</w:t>
      </w:r>
    </w:p>
    <w:p w:rsidR="00870B3F" w:rsidRPr="006E4902" w:rsidRDefault="00E550C9" w:rsidP="00F536AB">
      <w:pPr>
        <w:ind w:firstLine="425"/>
        <w:rPr>
          <w:rFonts w:ascii="Linux Libertine" w:hAnsi="Linux Libertine"/>
          <w:szCs w:val="21"/>
        </w:rPr>
      </w:pPr>
      <w:r w:rsidRPr="006E4902">
        <w:rPr>
          <w:rFonts w:ascii="Linux Libertine" w:hAnsi="Linux Libertine"/>
          <w:szCs w:val="21"/>
        </w:rPr>
        <w:t xml:space="preserve">La lutte anticléricale commence par la </w:t>
      </w:r>
      <w:r w:rsidR="00EB42BA" w:rsidRPr="006E4902">
        <w:rPr>
          <w:rFonts w:ascii="Linux Libertine" w:hAnsi="Linux Libertine"/>
          <w:szCs w:val="21"/>
        </w:rPr>
        <w:t xml:space="preserve">lutte contre les congrégations, jugées trop riches, trop influentes, et, à la faveur de la loi de 1901 puis par des décrets successifs, </w:t>
      </w:r>
      <w:r w:rsidR="00785E7E" w:rsidRPr="006E4902">
        <w:rPr>
          <w:rFonts w:ascii="Linux Libertine" w:hAnsi="Linux Libertine"/>
          <w:szCs w:val="21"/>
        </w:rPr>
        <w:t>les congrég</w:t>
      </w:r>
      <w:r w:rsidR="00785E7E" w:rsidRPr="006E4902">
        <w:rPr>
          <w:rFonts w:ascii="Linux Libertine" w:hAnsi="Linux Libertine"/>
          <w:szCs w:val="21"/>
        </w:rPr>
        <w:t>a</w:t>
      </w:r>
      <w:r w:rsidR="00785E7E" w:rsidRPr="006E4902">
        <w:rPr>
          <w:rFonts w:ascii="Linux Libertine" w:hAnsi="Linux Libertine"/>
          <w:szCs w:val="21"/>
        </w:rPr>
        <w:t>tions vont être interdites (plus précisément, les demandes d</w:t>
      </w:r>
      <w:r w:rsidR="00D3108E">
        <w:rPr>
          <w:rFonts w:ascii="Linux Libertine" w:hAnsi="Linux Libertine"/>
          <w:szCs w:val="21"/>
        </w:rPr>
        <w:t>’</w:t>
      </w:r>
      <w:r w:rsidR="00785E7E" w:rsidRPr="006E4902">
        <w:rPr>
          <w:rFonts w:ascii="Linux Libertine" w:hAnsi="Linux Libertine"/>
          <w:szCs w:val="21"/>
        </w:rPr>
        <w:t>autorisation des congrégations sont désormais toutes rejetées par le pouvoir républicain).</w:t>
      </w:r>
    </w:p>
    <w:p w:rsidR="00A07DA6" w:rsidRPr="006E4902" w:rsidRDefault="00A07DA6" w:rsidP="00F536AB">
      <w:pPr>
        <w:ind w:firstLine="425"/>
        <w:rPr>
          <w:rFonts w:ascii="Linux Libertine" w:hAnsi="Linux Libertine"/>
          <w:szCs w:val="21"/>
        </w:rPr>
      </w:pPr>
      <w:r w:rsidRPr="006E4902">
        <w:rPr>
          <w:rFonts w:ascii="Linux Libertine" w:hAnsi="Linux Libertine"/>
          <w:szCs w:val="21"/>
        </w:rPr>
        <w:t>La vraie ru</w:t>
      </w:r>
      <w:r w:rsidR="004A2ED0" w:rsidRPr="006E4902">
        <w:rPr>
          <w:rFonts w:ascii="Linux Libertine" w:hAnsi="Linux Libertine"/>
          <w:szCs w:val="21"/>
        </w:rPr>
        <w:t>pture date de 1904, lorsqu</w:t>
      </w:r>
      <w:r w:rsidR="00D3108E">
        <w:rPr>
          <w:rFonts w:ascii="Linux Libertine" w:hAnsi="Linux Libertine"/>
          <w:szCs w:val="21"/>
        </w:rPr>
        <w:t>’</w:t>
      </w:r>
      <w:r w:rsidR="004A2ED0" w:rsidRPr="006E4902">
        <w:rPr>
          <w:rFonts w:ascii="Linux Libertine" w:hAnsi="Linux Libertine"/>
          <w:szCs w:val="21"/>
        </w:rPr>
        <w:t>Émile Combes décide qu</w:t>
      </w:r>
      <w:r w:rsidR="00D3108E">
        <w:rPr>
          <w:rFonts w:ascii="Linux Libertine" w:hAnsi="Linux Libertine"/>
          <w:szCs w:val="21"/>
        </w:rPr>
        <w:t>’</w:t>
      </w:r>
      <w:r w:rsidR="004A2ED0" w:rsidRPr="006E4902">
        <w:rPr>
          <w:rFonts w:ascii="Linux Libertine" w:hAnsi="Linux Libertine"/>
          <w:szCs w:val="21"/>
        </w:rPr>
        <w:t xml:space="preserve">on va désormais interdire aux congrégations </w:t>
      </w:r>
      <w:r w:rsidR="00C64B4B" w:rsidRPr="006E4902">
        <w:rPr>
          <w:rFonts w:ascii="Linux Libertine" w:hAnsi="Linux Libertine"/>
          <w:szCs w:val="21"/>
        </w:rPr>
        <w:t>l</w:t>
      </w:r>
      <w:r w:rsidR="00D3108E">
        <w:rPr>
          <w:rFonts w:ascii="Linux Libertine" w:hAnsi="Linux Libertine"/>
          <w:szCs w:val="21"/>
        </w:rPr>
        <w:t>’</w:t>
      </w:r>
      <w:r w:rsidR="00BB32F0" w:rsidRPr="006E4902">
        <w:rPr>
          <w:rFonts w:ascii="Linux Libertine" w:hAnsi="Linux Libertine"/>
          <w:szCs w:val="21"/>
        </w:rPr>
        <w:t xml:space="preserve">enseignement. Ça provoque une crise </w:t>
      </w:r>
      <w:r w:rsidR="00791144" w:rsidRPr="006E4902">
        <w:rPr>
          <w:rFonts w:ascii="Linux Libertine" w:hAnsi="Linux Libertine"/>
          <w:szCs w:val="21"/>
        </w:rPr>
        <w:t>majeure avec le Vatican puisqu</w:t>
      </w:r>
      <w:r w:rsidR="00D3108E">
        <w:rPr>
          <w:rFonts w:ascii="Linux Libertine" w:hAnsi="Linux Libertine"/>
          <w:szCs w:val="21"/>
        </w:rPr>
        <w:t>’</w:t>
      </w:r>
      <w:r w:rsidR="00791144" w:rsidRPr="006E4902">
        <w:rPr>
          <w:rFonts w:ascii="Linux Libertine" w:hAnsi="Linux Libertine"/>
          <w:szCs w:val="21"/>
        </w:rPr>
        <w:t>en 1905 la France rompt ses relations diplomatiques avec le Vatican.</w:t>
      </w:r>
    </w:p>
    <w:p w:rsidR="003A07F7" w:rsidRPr="006E4902" w:rsidRDefault="003A07F7" w:rsidP="00F536AB">
      <w:pPr>
        <w:ind w:firstLine="425"/>
        <w:rPr>
          <w:rFonts w:ascii="Linux Libertine" w:hAnsi="Linux Libertine"/>
          <w:szCs w:val="21"/>
        </w:rPr>
      </w:pPr>
      <w:r w:rsidRPr="006E4902">
        <w:rPr>
          <w:rFonts w:ascii="Linux Libertine" w:hAnsi="Linux Libertine"/>
          <w:szCs w:val="21"/>
        </w:rPr>
        <w:t>La dernière pièce à l</w:t>
      </w:r>
      <w:r w:rsidR="00D3108E">
        <w:rPr>
          <w:rFonts w:ascii="Linux Libertine" w:hAnsi="Linux Libertine"/>
          <w:szCs w:val="21"/>
        </w:rPr>
        <w:t>’</w:t>
      </w:r>
      <w:r w:rsidRPr="006E4902">
        <w:rPr>
          <w:rFonts w:ascii="Linux Libertine" w:hAnsi="Linux Libertine"/>
          <w:szCs w:val="21"/>
        </w:rPr>
        <w:t>édifice anticlérical est la loi de décembre 1905 de séparation des Églises et de l</w:t>
      </w:r>
      <w:r w:rsidR="00D3108E">
        <w:rPr>
          <w:rFonts w:ascii="Linux Libertine" w:hAnsi="Linux Libertine"/>
          <w:szCs w:val="21"/>
        </w:rPr>
        <w:t>’</w:t>
      </w:r>
      <w:r w:rsidRPr="006E4902">
        <w:rPr>
          <w:rFonts w:ascii="Linux Libertine" w:hAnsi="Linux Libertine"/>
          <w:szCs w:val="21"/>
        </w:rPr>
        <w:t>État.</w:t>
      </w:r>
    </w:p>
    <w:p w:rsidR="00DA6049" w:rsidRPr="00F17398" w:rsidRDefault="00DA6049" w:rsidP="00A904FB">
      <w:pPr>
        <w:pStyle w:val="Titre4"/>
      </w:pPr>
      <w:bookmarkStart w:id="47" w:name="_Ref277781785"/>
      <w:r w:rsidRPr="00F17398">
        <w:t xml:space="preserve">La loi de décembre 1905 affermit la </w:t>
      </w:r>
      <w:r w:rsidR="00CA73BB" w:rsidRPr="00F17398">
        <w:t>R</w:t>
      </w:r>
      <w:r w:rsidRPr="00F17398">
        <w:t>épublique</w:t>
      </w:r>
      <w:bookmarkEnd w:id="47"/>
    </w:p>
    <w:p w:rsidR="00084094" w:rsidRPr="006E4902" w:rsidRDefault="00137B87" w:rsidP="00F536AB">
      <w:pPr>
        <w:ind w:firstLine="425"/>
        <w:rPr>
          <w:rFonts w:ascii="Linux Libertine" w:hAnsi="Linux Libertine"/>
          <w:szCs w:val="21"/>
        </w:rPr>
      </w:pPr>
      <w:r w:rsidRPr="006E4902">
        <w:rPr>
          <w:rFonts w:ascii="Linux Libertine" w:hAnsi="Linux Libertine"/>
          <w:szCs w:val="21"/>
        </w:rPr>
        <w:t>Cette loi a été portée par Francis de Pressensé</w:t>
      </w:r>
      <w:r w:rsidR="00507DE7" w:rsidRPr="006E4902">
        <w:rPr>
          <w:rFonts w:ascii="Linux Libertine" w:hAnsi="Linux Libertine"/>
          <w:szCs w:val="21"/>
        </w:rPr>
        <w:t xml:space="preserve"> [1853-1914] </w:t>
      </w:r>
      <w:r w:rsidR="00B5520D">
        <w:rPr>
          <w:rFonts w:ascii="Linux Libertine" w:hAnsi="Linux Libertine"/>
          <w:szCs w:val="21"/>
        </w:rPr>
        <w:t>–</w:t>
      </w:r>
      <w:r w:rsidR="009030F3" w:rsidRPr="006E4902">
        <w:rPr>
          <w:rFonts w:ascii="Linux Libertine" w:hAnsi="Linux Libertine"/>
          <w:szCs w:val="21"/>
        </w:rPr>
        <w:t xml:space="preserve"> protestant </w:t>
      </w:r>
      <w:r w:rsidR="00B5520D">
        <w:rPr>
          <w:rFonts w:ascii="Linux Libertine" w:hAnsi="Linux Libertine"/>
          <w:szCs w:val="21"/>
        </w:rPr>
        <w:t>–</w:t>
      </w:r>
      <w:r w:rsidR="009030F3" w:rsidRPr="006E4902">
        <w:rPr>
          <w:rFonts w:ascii="Linux Libertine" w:hAnsi="Linux Libertine"/>
          <w:szCs w:val="21"/>
        </w:rPr>
        <w:t xml:space="preserve"> </w:t>
      </w:r>
      <w:r w:rsidR="00507DE7" w:rsidRPr="006E4902">
        <w:rPr>
          <w:rFonts w:ascii="Linux Libertine" w:hAnsi="Linux Libertine"/>
          <w:szCs w:val="21"/>
        </w:rPr>
        <w:t>et Aristide Briand [1862-1932]</w:t>
      </w:r>
      <w:r w:rsidR="009030F3" w:rsidRPr="006E4902">
        <w:rPr>
          <w:rFonts w:ascii="Linux Libertine" w:hAnsi="Linux Libertine"/>
          <w:szCs w:val="21"/>
        </w:rPr>
        <w:t xml:space="preserve"> </w:t>
      </w:r>
      <w:r w:rsidR="00B5520D">
        <w:rPr>
          <w:rFonts w:ascii="Linux Libertine" w:hAnsi="Linux Libertine"/>
          <w:szCs w:val="21"/>
        </w:rPr>
        <w:t>–</w:t>
      </w:r>
      <w:r w:rsidR="009030F3" w:rsidRPr="006E4902">
        <w:rPr>
          <w:rFonts w:ascii="Linux Libertine" w:hAnsi="Linux Libertine"/>
          <w:szCs w:val="21"/>
        </w:rPr>
        <w:t xml:space="preserve"> dans la rédaction des articles de la loi</w:t>
      </w:r>
      <w:r w:rsidR="00846B89" w:rsidRPr="006E4902">
        <w:rPr>
          <w:rFonts w:ascii="Linux Libertine" w:hAnsi="Linux Libertine"/>
          <w:szCs w:val="21"/>
        </w:rPr>
        <w:t>.</w:t>
      </w:r>
      <w:r w:rsidR="003600CE" w:rsidRPr="006E4902">
        <w:rPr>
          <w:rFonts w:ascii="Linux Libertine" w:hAnsi="Linux Libertine"/>
          <w:szCs w:val="21"/>
        </w:rPr>
        <w:t xml:space="preserve"> C</w:t>
      </w:r>
      <w:r w:rsidR="00D3108E">
        <w:rPr>
          <w:rFonts w:ascii="Linux Libertine" w:hAnsi="Linux Libertine"/>
          <w:szCs w:val="21"/>
        </w:rPr>
        <w:t>’</w:t>
      </w:r>
      <w:r w:rsidR="003600CE" w:rsidRPr="006E4902">
        <w:rPr>
          <w:rFonts w:ascii="Linux Libertine" w:hAnsi="Linux Libertine"/>
          <w:szCs w:val="21"/>
        </w:rPr>
        <w:t>est une très vieille revendication républ</w:t>
      </w:r>
      <w:r w:rsidR="003600CE" w:rsidRPr="006E4902">
        <w:rPr>
          <w:rFonts w:ascii="Linux Libertine" w:hAnsi="Linux Libertine"/>
          <w:szCs w:val="21"/>
        </w:rPr>
        <w:t>i</w:t>
      </w:r>
      <w:r w:rsidR="003600CE" w:rsidRPr="006E4902">
        <w:rPr>
          <w:rFonts w:ascii="Linux Libertine" w:hAnsi="Linux Libertine"/>
          <w:szCs w:val="21"/>
        </w:rPr>
        <w:t>caine qui date au moins de la révolution de 1848</w:t>
      </w:r>
      <w:r w:rsidR="00210254" w:rsidRPr="006E4902">
        <w:rPr>
          <w:rFonts w:ascii="Linux Libertine" w:hAnsi="Linux Libertine"/>
          <w:szCs w:val="21"/>
        </w:rPr>
        <w:t>.</w:t>
      </w:r>
      <w:r w:rsidR="008C60B1" w:rsidRPr="006E4902">
        <w:rPr>
          <w:rFonts w:ascii="Linux Libertine" w:hAnsi="Linux Libertine"/>
          <w:szCs w:val="21"/>
        </w:rPr>
        <w:t xml:space="preserve"> </w:t>
      </w:r>
      <w:r w:rsidR="00210254" w:rsidRPr="006E4902">
        <w:rPr>
          <w:rFonts w:ascii="Linux Libertine" w:hAnsi="Linux Libertine"/>
          <w:szCs w:val="21"/>
        </w:rPr>
        <w:t>Précisons que p</w:t>
      </w:r>
      <w:r w:rsidR="00233358" w:rsidRPr="006E4902">
        <w:rPr>
          <w:rFonts w:ascii="Linux Libertine" w:hAnsi="Linux Libertine"/>
          <w:szCs w:val="21"/>
        </w:rPr>
        <w:t>our les républicains</w:t>
      </w:r>
      <w:r w:rsidR="00210254" w:rsidRPr="006E4902">
        <w:rPr>
          <w:rFonts w:ascii="Linux Libertine" w:hAnsi="Linux Libertine"/>
          <w:szCs w:val="21"/>
        </w:rPr>
        <w:t xml:space="preserve"> opportunistes</w:t>
      </w:r>
      <w:r w:rsidR="008C60B1" w:rsidRPr="006E4902">
        <w:rPr>
          <w:rFonts w:ascii="Linux Libertine" w:hAnsi="Linux Libertine"/>
          <w:szCs w:val="21"/>
        </w:rPr>
        <w:t xml:space="preserve"> (1880-1890-1900)</w:t>
      </w:r>
      <w:r w:rsidR="00210254" w:rsidRPr="006E4902">
        <w:rPr>
          <w:rFonts w:ascii="Linux Libertine" w:hAnsi="Linux Libertine"/>
          <w:szCs w:val="21"/>
        </w:rPr>
        <w:t>, séparer les Églises et l</w:t>
      </w:r>
      <w:r w:rsidR="00D3108E">
        <w:rPr>
          <w:rFonts w:ascii="Linux Libertine" w:hAnsi="Linux Libertine"/>
          <w:szCs w:val="21"/>
        </w:rPr>
        <w:t>’</w:t>
      </w:r>
      <w:r w:rsidR="00210254" w:rsidRPr="006E4902">
        <w:rPr>
          <w:rFonts w:ascii="Linux Libertine" w:hAnsi="Linux Libertine"/>
          <w:szCs w:val="21"/>
        </w:rPr>
        <w:t>État est une absurdité</w:t>
      </w:r>
      <w:r w:rsidR="00A622E5" w:rsidRPr="006E4902">
        <w:rPr>
          <w:rFonts w:ascii="Linux Libertine" w:hAnsi="Linux Libertine"/>
          <w:szCs w:val="21"/>
        </w:rPr>
        <w:t>. E</w:t>
      </w:r>
      <w:r w:rsidR="00641A06" w:rsidRPr="006E4902">
        <w:rPr>
          <w:rFonts w:ascii="Linux Libertine" w:hAnsi="Linux Libertine"/>
          <w:szCs w:val="21"/>
        </w:rPr>
        <w:t xml:space="preserve">n effet, </w:t>
      </w:r>
      <w:r w:rsidR="004025DA" w:rsidRPr="006E4902">
        <w:rPr>
          <w:rFonts w:ascii="Linux Libertine" w:hAnsi="Linux Libertine"/>
          <w:szCs w:val="21"/>
        </w:rPr>
        <w:t>le Co</w:t>
      </w:r>
      <w:r w:rsidR="004025DA" w:rsidRPr="006E4902">
        <w:rPr>
          <w:rFonts w:ascii="Linux Libertine" w:hAnsi="Linux Libertine"/>
          <w:szCs w:val="21"/>
        </w:rPr>
        <w:t>n</w:t>
      </w:r>
      <w:r w:rsidR="004025DA" w:rsidRPr="006E4902">
        <w:rPr>
          <w:rFonts w:ascii="Linux Libertine" w:hAnsi="Linux Libertine"/>
          <w:szCs w:val="21"/>
        </w:rPr>
        <w:t xml:space="preserve">cordat de 1801 </w:t>
      </w:r>
      <w:r w:rsidR="0047380A" w:rsidRPr="006E4902">
        <w:rPr>
          <w:rFonts w:ascii="Linux Libertine" w:hAnsi="Linux Libertine"/>
          <w:szCs w:val="21"/>
        </w:rPr>
        <w:t xml:space="preserve">signé par Napoléon </w:t>
      </w:r>
      <w:r w:rsidR="004025DA" w:rsidRPr="006E4902">
        <w:rPr>
          <w:rFonts w:ascii="Linux Libertine" w:hAnsi="Linux Libertine"/>
          <w:szCs w:val="21"/>
        </w:rPr>
        <w:t xml:space="preserve">est un avantage </w:t>
      </w:r>
      <w:r w:rsidR="00A622E5" w:rsidRPr="006E4902">
        <w:rPr>
          <w:rFonts w:ascii="Linux Libertine" w:hAnsi="Linux Libertine"/>
          <w:szCs w:val="21"/>
        </w:rPr>
        <w:t xml:space="preserve">car il permet </w:t>
      </w:r>
      <w:r w:rsidR="001507E4" w:rsidRPr="006E4902">
        <w:rPr>
          <w:rFonts w:ascii="Linux Libertine" w:hAnsi="Linux Libertine"/>
          <w:szCs w:val="21"/>
        </w:rPr>
        <w:t>le contrôle des confessions en France (jusqu</w:t>
      </w:r>
      <w:r w:rsidR="00D3108E">
        <w:rPr>
          <w:rFonts w:ascii="Linux Libertine" w:hAnsi="Linux Libertine"/>
          <w:szCs w:val="21"/>
        </w:rPr>
        <w:t>’</w:t>
      </w:r>
      <w:r w:rsidR="001507E4" w:rsidRPr="006E4902">
        <w:rPr>
          <w:rFonts w:ascii="Linux Libertine" w:hAnsi="Linux Libertine"/>
          <w:szCs w:val="21"/>
        </w:rPr>
        <w:t>en 1905 en France, les évêques</w:t>
      </w:r>
      <w:r w:rsidR="008456D7" w:rsidRPr="006E4902">
        <w:rPr>
          <w:rFonts w:ascii="Linux Libertine" w:hAnsi="Linux Libertine"/>
          <w:szCs w:val="21"/>
        </w:rPr>
        <w:t xml:space="preserve">, les rabbins et les pasteurs sont nommés </w:t>
      </w:r>
      <w:r w:rsidR="008304F5" w:rsidRPr="006E4902">
        <w:rPr>
          <w:rFonts w:ascii="Linux Libertine" w:hAnsi="Linux Libertine"/>
          <w:szCs w:val="21"/>
        </w:rPr>
        <w:t>par le ministre de l</w:t>
      </w:r>
      <w:r w:rsidR="00D3108E">
        <w:rPr>
          <w:rFonts w:ascii="Linux Libertine" w:hAnsi="Linux Libertine"/>
          <w:szCs w:val="21"/>
        </w:rPr>
        <w:t>’</w:t>
      </w:r>
      <w:r w:rsidR="00E906C4" w:rsidRPr="006E4902">
        <w:rPr>
          <w:rFonts w:ascii="Linux Libertine" w:hAnsi="Linux Libertine"/>
          <w:szCs w:val="21"/>
        </w:rPr>
        <w:t>I</w:t>
      </w:r>
      <w:r w:rsidR="00A053B6" w:rsidRPr="006E4902">
        <w:rPr>
          <w:rFonts w:ascii="Linux Libertine" w:hAnsi="Linux Libertine"/>
          <w:szCs w:val="21"/>
        </w:rPr>
        <w:t>ntérieur</w:t>
      </w:r>
      <w:r w:rsidR="006F229E" w:rsidRPr="006E4902">
        <w:rPr>
          <w:rFonts w:ascii="Linux Libertine" w:hAnsi="Linux Libertine"/>
          <w:szCs w:val="21"/>
        </w:rPr>
        <w:t>, puis les évêques sont confirmés ou non par le Vatican</w:t>
      </w:r>
      <w:r w:rsidR="00A053B6" w:rsidRPr="006E4902">
        <w:rPr>
          <w:rFonts w:ascii="Linux Libertine" w:hAnsi="Linux Libertine"/>
          <w:szCs w:val="21"/>
        </w:rPr>
        <w:t xml:space="preserve">). </w:t>
      </w:r>
      <w:r w:rsidR="00335C00" w:rsidRPr="006E4902">
        <w:rPr>
          <w:rFonts w:ascii="Linux Libertine" w:hAnsi="Linux Libertine"/>
          <w:szCs w:val="21"/>
        </w:rPr>
        <w:t>Il y a</w:t>
      </w:r>
      <w:r w:rsidR="00A537F4" w:rsidRPr="006E4902">
        <w:rPr>
          <w:rFonts w:ascii="Linux Libertine" w:hAnsi="Linux Libertine"/>
          <w:szCs w:val="21"/>
        </w:rPr>
        <w:t xml:space="preserve"> donc</w:t>
      </w:r>
      <w:r w:rsidR="00335C00" w:rsidRPr="006E4902">
        <w:rPr>
          <w:rFonts w:ascii="Linux Libertine" w:hAnsi="Linux Libertine"/>
          <w:szCs w:val="21"/>
        </w:rPr>
        <w:t xml:space="preserve"> un vrai contrôle de l</w:t>
      </w:r>
      <w:r w:rsidR="00D3108E">
        <w:rPr>
          <w:rFonts w:ascii="Linux Libertine" w:hAnsi="Linux Libertine"/>
          <w:szCs w:val="21"/>
        </w:rPr>
        <w:t>’</w:t>
      </w:r>
      <w:r w:rsidR="00335C00" w:rsidRPr="006E4902">
        <w:rPr>
          <w:rFonts w:ascii="Linux Libertine" w:hAnsi="Linux Libertine"/>
          <w:szCs w:val="21"/>
        </w:rPr>
        <w:t>État</w:t>
      </w:r>
      <w:r w:rsidR="00196AF5" w:rsidRPr="006E4902">
        <w:rPr>
          <w:rFonts w:ascii="Linux Libertine" w:hAnsi="Linux Libertine"/>
          <w:szCs w:val="21"/>
        </w:rPr>
        <w:t xml:space="preserve"> sur l</w:t>
      </w:r>
      <w:r w:rsidR="00D3108E">
        <w:rPr>
          <w:rFonts w:ascii="Linux Libertine" w:hAnsi="Linux Libertine"/>
          <w:szCs w:val="21"/>
        </w:rPr>
        <w:t>’</w:t>
      </w:r>
      <w:r w:rsidR="00196AF5" w:rsidRPr="006E4902">
        <w:rPr>
          <w:rFonts w:ascii="Linux Libertine" w:hAnsi="Linux Libertine"/>
          <w:szCs w:val="21"/>
        </w:rPr>
        <w:t>Église catholique</w:t>
      </w:r>
      <w:r w:rsidR="00335C00" w:rsidRPr="006E4902">
        <w:rPr>
          <w:rFonts w:ascii="Linux Libertine" w:hAnsi="Linux Libertine"/>
          <w:szCs w:val="21"/>
        </w:rPr>
        <w:t xml:space="preserve">. </w:t>
      </w:r>
      <w:r w:rsidR="00A053B6" w:rsidRPr="006E4902">
        <w:rPr>
          <w:rFonts w:ascii="Linux Libertine" w:hAnsi="Linux Libertine"/>
          <w:szCs w:val="21"/>
        </w:rPr>
        <w:t>Ainsi, pour une partie des républicains, le Co</w:t>
      </w:r>
      <w:r w:rsidR="00A053B6" w:rsidRPr="006E4902">
        <w:rPr>
          <w:rFonts w:ascii="Linux Libertine" w:hAnsi="Linux Libertine"/>
          <w:szCs w:val="21"/>
        </w:rPr>
        <w:t>n</w:t>
      </w:r>
      <w:r w:rsidR="00A053B6" w:rsidRPr="006E4902">
        <w:rPr>
          <w:rFonts w:ascii="Linux Libertine" w:hAnsi="Linux Libertine"/>
          <w:szCs w:val="21"/>
        </w:rPr>
        <w:t xml:space="preserve">cordat </w:t>
      </w:r>
      <w:r w:rsidR="00CD429E" w:rsidRPr="006E4902">
        <w:rPr>
          <w:rFonts w:ascii="Linux Libertine" w:hAnsi="Linux Libertine"/>
          <w:szCs w:val="21"/>
        </w:rPr>
        <w:t xml:space="preserve">et les fameux articles organiques qui organisent les confessions en France </w:t>
      </w:r>
      <w:r w:rsidR="00BA13F3" w:rsidRPr="006E4902">
        <w:rPr>
          <w:rFonts w:ascii="Linux Libertine" w:hAnsi="Linux Libertine"/>
          <w:szCs w:val="21"/>
        </w:rPr>
        <w:t xml:space="preserve">sont </w:t>
      </w:r>
      <w:r w:rsidR="002E0E47" w:rsidRPr="006E4902">
        <w:rPr>
          <w:rFonts w:ascii="Linux Libertine" w:hAnsi="Linux Libertine"/>
          <w:szCs w:val="21"/>
        </w:rPr>
        <w:t>un outil de contrôle, notamment de l</w:t>
      </w:r>
      <w:r w:rsidR="00D3108E">
        <w:rPr>
          <w:rFonts w:ascii="Linux Libertine" w:hAnsi="Linux Libertine"/>
          <w:szCs w:val="21"/>
        </w:rPr>
        <w:t>’</w:t>
      </w:r>
      <w:r w:rsidR="002E0E47" w:rsidRPr="006E4902">
        <w:rPr>
          <w:rFonts w:ascii="Linux Libertine" w:hAnsi="Linux Libertine"/>
          <w:szCs w:val="21"/>
        </w:rPr>
        <w:t>épiscopat</w:t>
      </w:r>
      <w:r w:rsidR="002F348A" w:rsidRPr="006E4902">
        <w:rPr>
          <w:rFonts w:ascii="Linux Libertine" w:hAnsi="Linux Libertine"/>
          <w:szCs w:val="21"/>
        </w:rPr>
        <w:t>.</w:t>
      </w:r>
    </w:p>
    <w:p w:rsidR="00196AF5" w:rsidRPr="006E4902" w:rsidRDefault="003F6313" w:rsidP="00F536AB">
      <w:pPr>
        <w:ind w:firstLine="425"/>
        <w:rPr>
          <w:rFonts w:ascii="Linux Libertine" w:hAnsi="Linux Libertine"/>
          <w:szCs w:val="21"/>
        </w:rPr>
      </w:pPr>
      <w:r w:rsidRPr="006E4902">
        <w:rPr>
          <w:rFonts w:ascii="Linux Libertine" w:hAnsi="Linux Libertine"/>
          <w:szCs w:val="21"/>
        </w:rPr>
        <w:t>L</w:t>
      </w:r>
      <w:r w:rsidR="00D3108E">
        <w:rPr>
          <w:rFonts w:ascii="Linux Libertine" w:hAnsi="Linux Libertine"/>
          <w:szCs w:val="21"/>
        </w:rPr>
        <w:t>’</w:t>
      </w:r>
      <w:r w:rsidRPr="006E4902">
        <w:rPr>
          <w:rFonts w:ascii="Linux Libertine" w:hAnsi="Linux Libertine"/>
          <w:szCs w:val="21"/>
        </w:rPr>
        <w:t xml:space="preserve">article 2 </w:t>
      </w:r>
      <w:r w:rsidR="003241D7" w:rsidRPr="006E4902">
        <w:rPr>
          <w:rFonts w:ascii="Linux Libertine" w:hAnsi="Linux Libertine"/>
          <w:szCs w:val="21"/>
        </w:rPr>
        <w:t xml:space="preserve">(fondamental) </w:t>
      </w:r>
      <w:r w:rsidRPr="006E4902">
        <w:rPr>
          <w:rFonts w:ascii="Linux Libertine" w:hAnsi="Linux Libertine"/>
          <w:szCs w:val="21"/>
        </w:rPr>
        <w:t>de cette loi stipule que « </w:t>
      </w:r>
      <w:r w:rsidR="00946AA2" w:rsidRPr="006E4902">
        <w:rPr>
          <w:rFonts w:ascii="Linux Libertine" w:hAnsi="Linux Libertine"/>
          <w:szCs w:val="21"/>
        </w:rPr>
        <w:t>La République ne reconnaît, ne salarie ni ne subventionne aucun culte [...] ».</w:t>
      </w:r>
      <w:r w:rsidR="00A256A8" w:rsidRPr="006E4902">
        <w:rPr>
          <w:rFonts w:ascii="Linux Libertine" w:hAnsi="Linux Libertine"/>
          <w:szCs w:val="21"/>
        </w:rPr>
        <w:t xml:space="preserve"> Donc, l</w:t>
      </w:r>
      <w:r w:rsidR="00A06073" w:rsidRPr="006E4902">
        <w:rPr>
          <w:rFonts w:ascii="Linux Libertine" w:hAnsi="Linux Libertine"/>
          <w:szCs w:val="21"/>
        </w:rPr>
        <w:t>e qualificatif que l</w:t>
      </w:r>
      <w:r w:rsidR="00D3108E">
        <w:rPr>
          <w:rFonts w:ascii="Linux Libertine" w:hAnsi="Linux Libertine"/>
          <w:szCs w:val="21"/>
        </w:rPr>
        <w:t>’</w:t>
      </w:r>
      <w:r w:rsidR="00A06073" w:rsidRPr="006E4902">
        <w:rPr>
          <w:rFonts w:ascii="Linux Libertine" w:hAnsi="Linux Libertine"/>
          <w:szCs w:val="21"/>
        </w:rPr>
        <w:t xml:space="preserve">on peut donner à </w:t>
      </w:r>
      <w:r w:rsidR="00C54738" w:rsidRPr="006E4902">
        <w:rPr>
          <w:rFonts w:ascii="Linux Libertine" w:hAnsi="Linux Libertine"/>
          <w:szCs w:val="21"/>
        </w:rPr>
        <w:t xml:space="preserve">cette </w:t>
      </w:r>
      <w:r w:rsidR="00A06073" w:rsidRPr="006E4902">
        <w:rPr>
          <w:rFonts w:ascii="Linux Libertine" w:hAnsi="Linux Libertine"/>
          <w:szCs w:val="21"/>
        </w:rPr>
        <w:t>loi de 1905</w:t>
      </w:r>
      <w:r w:rsidR="0020459E" w:rsidRPr="006E4902">
        <w:rPr>
          <w:rFonts w:ascii="Linux Libertine" w:hAnsi="Linux Libertine"/>
          <w:szCs w:val="21"/>
        </w:rPr>
        <w:t xml:space="preserve"> est que c</w:t>
      </w:r>
      <w:r w:rsidR="00D3108E">
        <w:rPr>
          <w:rFonts w:ascii="Linux Libertine" w:hAnsi="Linux Libertine"/>
          <w:szCs w:val="21"/>
        </w:rPr>
        <w:t>’</w:t>
      </w:r>
      <w:r w:rsidR="0020459E" w:rsidRPr="006E4902">
        <w:rPr>
          <w:rFonts w:ascii="Linux Libertine" w:hAnsi="Linux Libertine"/>
          <w:szCs w:val="21"/>
        </w:rPr>
        <w:t xml:space="preserve">est une </w:t>
      </w:r>
      <w:r w:rsidR="00D87FA6" w:rsidRPr="006E4902">
        <w:rPr>
          <w:rFonts w:ascii="Linux Libertine" w:hAnsi="Linux Libertine"/>
          <w:szCs w:val="21"/>
        </w:rPr>
        <w:t xml:space="preserve">vraie </w:t>
      </w:r>
      <w:r w:rsidR="0020459E" w:rsidRPr="006E4902">
        <w:rPr>
          <w:rFonts w:ascii="Linux Libertine" w:hAnsi="Linux Libertine"/>
          <w:szCs w:val="21"/>
        </w:rPr>
        <w:t xml:space="preserve">loi </w:t>
      </w:r>
      <w:r w:rsidR="0020459E" w:rsidRPr="006E4902">
        <w:rPr>
          <w:rFonts w:ascii="Linux Libertine" w:hAnsi="Linux Libertine"/>
          <w:i/>
          <w:szCs w:val="21"/>
        </w:rPr>
        <w:t>libérale</w:t>
      </w:r>
      <w:r w:rsidR="0020459E" w:rsidRPr="006E4902">
        <w:rPr>
          <w:rFonts w:ascii="Linux Libertine" w:hAnsi="Linux Libertine"/>
          <w:szCs w:val="21"/>
        </w:rPr>
        <w:t xml:space="preserve"> </w:t>
      </w:r>
      <w:r w:rsidR="00E26E2E" w:rsidRPr="006E4902">
        <w:rPr>
          <w:rFonts w:ascii="Linux Libertine" w:hAnsi="Linux Libertine"/>
          <w:szCs w:val="21"/>
        </w:rPr>
        <w:t xml:space="preserve">car elle </w:t>
      </w:r>
      <w:r w:rsidR="0020459E" w:rsidRPr="006E4902">
        <w:rPr>
          <w:rFonts w:ascii="Linux Libertine" w:hAnsi="Linux Libertine"/>
          <w:szCs w:val="21"/>
        </w:rPr>
        <w:t xml:space="preserve">fonde la liberté de conscience </w:t>
      </w:r>
      <w:r w:rsidR="00E26E2E" w:rsidRPr="006E4902">
        <w:rPr>
          <w:rFonts w:ascii="Linux Libertine" w:hAnsi="Linux Libertine"/>
          <w:szCs w:val="21"/>
        </w:rPr>
        <w:t>en France</w:t>
      </w:r>
      <w:r w:rsidR="00137698" w:rsidRPr="006E4902">
        <w:rPr>
          <w:rFonts w:ascii="Linux Libertine" w:hAnsi="Linux Libertine"/>
          <w:szCs w:val="21"/>
        </w:rPr>
        <w:t>.</w:t>
      </w:r>
      <w:r w:rsidR="003C2948" w:rsidRPr="006E4902">
        <w:rPr>
          <w:rFonts w:ascii="Linux Libertine" w:hAnsi="Linux Libertine"/>
          <w:szCs w:val="21"/>
        </w:rPr>
        <w:t xml:space="preserve"> Pou</w:t>
      </w:r>
      <w:r w:rsidR="003C2948" w:rsidRPr="006E4902">
        <w:rPr>
          <w:rFonts w:ascii="Linux Libertine" w:hAnsi="Linux Libertine"/>
          <w:szCs w:val="21"/>
        </w:rPr>
        <w:t>r</w:t>
      </w:r>
      <w:r w:rsidR="003C2948" w:rsidRPr="006E4902">
        <w:rPr>
          <w:rFonts w:ascii="Linux Libertine" w:hAnsi="Linux Libertine"/>
          <w:szCs w:val="21"/>
        </w:rPr>
        <w:t>quoi ? Parce que l</w:t>
      </w:r>
      <w:r w:rsidR="00D3108E">
        <w:rPr>
          <w:rFonts w:ascii="Linux Libertine" w:hAnsi="Linux Libertine"/>
          <w:szCs w:val="21"/>
        </w:rPr>
        <w:t>’</w:t>
      </w:r>
      <w:r w:rsidR="003C2948" w:rsidRPr="006E4902">
        <w:rPr>
          <w:rFonts w:ascii="Linux Libertine" w:hAnsi="Linux Libertine"/>
          <w:szCs w:val="21"/>
        </w:rPr>
        <w:t>État rend leur liberté aux religions, les rend libres de s</w:t>
      </w:r>
      <w:r w:rsidR="00D3108E">
        <w:rPr>
          <w:rFonts w:ascii="Linux Libertine" w:hAnsi="Linux Libertine"/>
          <w:szCs w:val="21"/>
        </w:rPr>
        <w:t>’</w:t>
      </w:r>
      <w:r w:rsidR="003C2948" w:rsidRPr="006E4902">
        <w:rPr>
          <w:rFonts w:ascii="Linux Libertine" w:hAnsi="Linux Libertine"/>
          <w:szCs w:val="21"/>
        </w:rPr>
        <w:t>organiser comme elles l</w:t>
      </w:r>
      <w:r w:rsidR="00D3108E">
        <w:rPr>
          <w:rFonts w:ascii="Linux Libertine" w:hAnsi="Linux Libertine"/>
          <w:szCs w:val="21"/>
        </w:rPr>
        <w:t>’</w:t>
      </w:r>
      <w:r w:rsidR="004E4A14" w:rsidRPr="006E4902">
        <w:rPr>
          <w:rFonts w:ascii="Linux Libertine" w:hAnsi="Linux Libertine"/>
          <w:szCs w:val="21"/>
        </w:rPr>
        <w:t>entendent</w:t>
      </w:r>
      <w:r w:rsidR="0054741B" w:rsidRPr="006E4902">
        <w:rPr>
          <w:rFonts w:ascii="Linux Libertine" w:hAnsi="Linux Libertine"/>
          <w:szCs w:val="21"/>
        </w:rPr>
        <w:t>, sous la seule réserve du maintien de l</w:t>
      </w:r>
      <w:r w:rsidR="00D3108E">
        <w:rPr>
          <w:rFonts w:ascii="Linux Libertine" w:hAnsi="Linux Libertine"/>
          <w:szCs w:val="21"/>
        </w:rPr>
        <w:t>’</w:t>
      </w:r>
      <w:r w:rsidR="0054741B" w:rsidRPr="006E4902">
        <w:rPr>
          <w:rFonts w:ascii="Linux Libertine" w:hAnsi="Linux Libertine"/>
          <w:szCs w:val="21"/>
        </w:rPr>
        <w:t>ordre public.</w:t>
      </w:r>
    </w:p>
    <w:p w:rsidR="00BF4CDB" w:rsidRPr="006E4902" w:rsidRDefault="00BF4CDB" w:rsidP="00F536AB">
      <w:pPr>
        <w:ind w:firstLine="425"/>
        <w:rPr>
          <w:rFonts w:ascii="Linux Libertine" w:hAnsi="Linux Libertine"/>
          <w:szCs w:val="21"/>
        </w:rPr>
      </w:pPr>
      <w:r w:rsidRPr="006E4902">
        <w:rPr>
          <w:rFonts w:ascii="Linux Libertine" w:hAnsi="Linux Libertine"/>
          <w:szCs w:val="21"/>
        </w:rPr>
        <w:t>Concrètement, les législateurs de la loi de 1905 font de la République un État areligieux (à ne pas confondre avec athée), c</w:t>
      </w:r>
      <w:r w:rsidR="00D3108E">
        <w:rPr>
          <w:rFonts w:ascii="Linux Libertine" w:hAnsi="Linux Libertine"/>
          <w:szCs w:val="21"/>
        </w:rPr>
        <w:t>’</w:t>
      </w:r>
      <w:r w:rsidRPr="006E4902">
        <w:rPr>
          <w:rFonts w:ascii="Linux Libertine" w:hAnsi="Linux Libertine"/>
          <w:szCs w:val="21"/>
        </w:rPr>
        <w:t>est-à-dire un État officiellement non confessionnel. Ainsi, tous les fonctionnaires de l</w:t>
      </w:r>
      <w:r w:rsidR="00D3108E">
        <w:rPr>
          <w:rFonts w:ascii="Linux Libertine" w:hAnsi="Linux Libertine"/>
          <w:szCs w:val="21"/>
        </w:rPr>
        <w:t>’</w:t>
      </w:r>
      <w:r w:rsidRPr="006E4902">
        <w:rPr>
          <w:rFonts w:ascii="Linux Libertine" w:hAnsi="Linux Libertine"/>
          <w:szCs w:val="21"/>
        </w:rPr>
        <w:t>État sont tenus à un devoir de réserve</w:t>
      </w:r>
      <w:r w:rsidR="0038012F" w:rsidRPr="006E4902">
        <w:rPr>
          <w:rFonts w:ascii="Linux Libertine" w:hAnsi="Linux Libertine"/>
          <w:szCs w:val="21"/>
        </w:rPr>
        <w:t xml:space="preserve"> en matière confessionnelle ; au premier chef le premier d</w:t>
      </w:r>
      <w:r w:rsidR="00D3108E">
        <w:rPr>
          <w:rFonts w:ascii="Linux Libertine" w:hAnsi="Linux Libertine"/>
          <w:szCs w:val="21"/>
        </w:rPr>
        <w:t>’</w:t>
      </w:r>
      <w:r w:rsidR="0038012F" w:rsidRPr="006E4902">
        <w:rPr>
          <w:rFonts w:ascii="Linux Libertine" w:hAnsi="Linux Libertine"/>
          <w:szCs w:val="21"/>
        </w:rPr>
        <w:t>entre eux (le Président de la République).</w:t>
      </w:r>
    </w:p>
    <w:p w:rsidR="00CE6C48" w:rsidRPr="006E4902" w:rsidRDefault="003C312A" w:rsidP="00F536AB">
      <w:pPr>
        <w:ind w:firstLine="425"/>
        <w:rPr>
          <w:rFonts w:ascii="Linux Libertine" w:hAnsi="Linux Libertine"/>
          <w:szCs w:val="21"/>
        </w:rPr>
      </w:pPr>
      <w:r w:rsidRPr="006E4902">
        <w:rPr>
          <w:rFonts w:ascii="Linux Libertine" w:hAnsi="Linux Libertine"/>
          <w:szCs w:val="21"/>
        </w:rPr>
        <w:t>On serait tenté de voir si cette loi a vraiment</w:t>
      </w:r>
      <w:r w:rsidR="0067773C" w:rsidRPr="006E4902">
        <w:rPr>
          <w:rFonts w:ascii="Linux Libertine" w:hAnsi="Linux Libertine"/>
          <w:szCs w:val="21"/>
        </w:rPr>
        <w:t xml:space="preserve"> provoqué</w:t>
      </w:r>
      <w:r w:rsidRPr="006E4902">
        <w:rPr>
          <w:rFonts w:ascii="Linux Libertine" w:hAnsi="Linux Libertine"/>
          <w:szCs w:val="21"/>
        </w:rPr>
        <w:t>, comme l</w:t>
      </w:r>
      <w:r w:rsidR="00D3108E">
        <w:rPr>
          <w:rFonts w:ascii="Linux Libertine" w:hAnsi="Linux Libertine"/>
          <w:szCs w:val="21"/>
        </w:rPr>
        <w:t>’</w:t>
      </w:r>
      <w:r w:rsidRPr="006E4902">
        <w:rPr>
          <w:rFonts w:ascii="Linux Libertine" w:hAnsi="Linux Libertine"/>
          <w:szCs w:val="21"/>
        </w:rPr>
        <w:t>a dit la propagande c</w:t>
      </w:r>
      <w:r w:rsidRPr="006E4902">
        <w:rPr>
          <w:rFonts w:ascii="Linux Libertine" w:hAnsi="Linux Libertine"/>
          <w:szCs w:val="21"/>
        </w:rPr>
        <w:t>a</w:t>
      </w:r>
      <w:r w:rsidRPr="006E4902">
        <w:rPr>
          <w:rFonts w:ascii="Linux Libertine" w:hAnsi="Linux Libertine"/>
          <w:szCs w:val="21"/>
        </w:rPr>
        <w:t>tholique</w:t>
      </w:r>
      <w:r w:rsidR="0067773C" w:rsidRPr="006E4902">
        <w:rPr>
          <w:rFonts w:ascii="Linux Libertine" w:hAnsi="Linux Libertine"/>
          <w:szCs w:val="21"/>
        </w:rPr>
        <w:t xml:space="preserve"> à travers des quotidiens </w:t>
      </w:r>
      <w:r w:rsidR="00643C94" w:rsidRPr="006E4902">
        <w:rPr>
          <w:rFonts w:ascii="Linux Libertine" w:hAnsi="Linux Libertine"/>
          <w:szCs w:val="21"/>
        </w:rPr>
        <w:t xml:space="preserve">catholiques </w:t>
      </w:r>
      <w:r w:rsidR="0067773C" w:rsidRPr="006E4902">
        <w:rPr>
          <w:rFonts w:ascii="Linux Libertine" w:hAnsi="Linux Libertine"/>
          <w:szCs w:val="21"/>
        </w:rPr>
        <w:t>de l</w:t>
      </w:r>
      <w:r w:rsidR="00D3108E">
        <w:rPr>
          <w:rFonts w:ascii="Linux Libertine" w:hAnsi="Linux Libertine"/>
          <w:szCs w:val="21"/>
        </w:rPr>
        <w:t>’</w:t>
      </w:r>
      <w:r w:rsidR="0067773C" w:rsidRPr="006E4902">
        <w:rPr>
          <w:rFonts w:ascii="Linux Libertine" w:hAnsi="Linux Libertine"/>
          <w:szCs w:val="21"/>
        </w:rPr>
        <w:t>époque</w:t>
      </w:r>
      <w:r w:rsidRPr="006E4902">
        <w:rPr>
          <w:rFonts w:ascii="Linux Libertine" w:hAnsi="Linux Libertine"/>
          <w:szCs w:val="21"/>
        </w:rPr>
        <w:t xml:space="preserve">, </w:t>
      </w:r>
      <w:r w:rsidR="0067773C" w:rsidRPr="006E4902">
        <w:rPr>
          <w:rFonts w:ascii="Linux Libertine" w:hAnsi="Linux Libertine"/>
          <w:szCs w:val="21"/>
        </w:rPr>
        <w:t>de sérieux conflit</w:t>
      </w:r>
      <w:r w:rsidR="00424024" w:rsidRPr="006E4902">
        <w:rPr>
          <w:rFonts w:ascii="Linux Libertine" w:hAnsi="Linux Libertine"/>
          <w:szCs w:val="21"/>
        </w:rPr>
        <w:t>s, un vrai déchir</w:t>
      </w:r>
      <w:r w:rsidR="00424024" w:rsidRPr="006E4902">
        <w:rPr>
          <w:rFonts w:ascii="Linux Libertine" w:hAnsi="Linux Libertine"/>
          <w:szCs w:val="21"/>
        </w:rPr>
        <w:t>e</w:t>
      </w:r>
      <w:r w:rsidR="00424024" w:rsidRPr="006E4902">
        <w:rPr>
          <w:rFonts w:ascii="Linux Libertine" w:hAnsi="Linux Libertine"/>
          <w:szCs w:val="21"/>
        </w:rPr>
        <w:t>ment national, une vraie "guerre de religion</w:t>
      </w:r>
      <w:r w:rsidR="00CE6C48" w:rsidRPr="006E4902">
        <w:rPr>
          <w:rFonts w:ascii="Linux Libertine" w:hAnsi="Linux Libertine"/>
          <w:szCs w:val="21"/>
        </w:rPr>
        <w:t>"</w:t>
      </w:r>
      <w:r w:rsidR="00424024" w:rsidRPr="006E4902">
        <w:rPr>
          <w:rFonts w:ascii="Linux Libertine" w:hAnsi="Linux Libertine"/>
          <w:szCs w:val="21"/>
        </w:rPr>
        <w:t>.</w:t>
      </w:r>
      <w:r w:rsidR="00F536AB" w:rsidRPr="006E4902">
        <w:rPr>
          <w:rFonts w:ascii="Linux Libertine" w:hAnsi="Linux Libertine"/>
          <w:szCs w:val="21"/>
        </w:rPr>
        <w:t xml:space="preserve"> </w:t>
      </w:r>
      <w:r w:rsidR="00CE6C48" w:rsidRPr="006E4902">
        <w:rPr>
          <w:rFonts w:ascii="Linux Libertine" w:hAnsi="Linux Libertine"/>
          <w:szCs w:val="21"/>
        </w:rPr>
        <w:t>On pourrait le croire si on regarde ce qu</w:t>
      </w:r>
      <w:r w:rsidR="00D3108E">
        <w:rPr>
          <w:rFonts w:ascii="Linux Libertine" w:hAnsi="Linux Libertine"/>
          <w:szCs w:val="21"/>
        </w:rPr>
        <w:t>’</w:t>
      </w:r>
      <w:r w:rsidR="00CE6C48" w:rsidRPr="006E4902">
        <w:rPr>
          <w:rFonts w:ascii="Linux Libertine" w:hAnsi="Linux Libertine"/>
          <w:szCs w:val="21"/>
        </w:rPr>
        <w:t>il se passe à partir de février-mars 1906</w:t>
      </w:r>
      <w:r w:rsidR="00804D15" w:rsidRPr="006E4902">
        <w:rPr>
          <w:rFonts w:ascii="Linux Libertine" w:hAnsi="Linux Libertine"/>
          <w:szCs w:val="21"/>
        </w:rPr>
        <w:t xml:space="preserve"> lors de la crise des inventaires.</w:t>
      </w:r>
      <w:r w:rsidR="00FE0714" w:rsidRPr="006E4902">
        <w:rPr>
          <w:rFonts w:ascii="Linux Libertine" w:hAnsi="Linux Libertine"/>
          <w:szCs w:val="21"/>
        </w:rPr>
        <w:t xml:space="preserve"> Cette crise est le moment décisif où l</w:t>
      </w:r>
      <w:r w:rsidR="00D3108E">
        <w:rPr>
          <w:rFonts w:ascii="Linux Libertine" w:hAnsi="Linux Libertine"/>
          <w:szCs w:val="21"/>
        </w:rPr>
        <w:t>’</w:t>
      </w:r>
      <w:r w:rsidR="00FE0714" w:rsidRPr="006E4902">
        <w:rPr>
          <w:rFonts w:ascii="Linux Libertine" w:hAnsi="Linux Libertine"/>
          <w:szCs w:val="21"/>
        </w:rPr>
        <w:t xml:space="preserve">on va rendre les lieux de culte </w:t>
      </w:r>
      <w:r w:rsidR="00E42046" w:rsidRPr="006E4902">
        <w:rPr>
          <w:rFonts w:ascii="Linux Libertine" w:hAnsi="Linux Libertine"/>
          <w:szCs w:val="21"/>
        </w:rPr>
        <w:t>jusque-là</w:t>
      </w:r>
      <w:r w:rsidR="00FE0714" w:rsidRPr="006E4902">
        <w:rPr>
          <w:rFonts w:ascii="Linux Libertine" w:hAnsi="Linux Libertine"/>
          <w:szCs w:val="21"/>
        </w:rPr>
        <w:t xml:space="preserve"> gérés par l</w:t>
      </w:r>
      <w:r w:rsidR="00D3108E">
        <w:rPr>
          <w:rFonts w:ascii="Linux Libertine" w:hAnsi="Linux Libertine"/>
          <w:szCs w:val="21"/>
        </w:rPr>
        <w:t>’</w:t>
      </w:r>
      <w:r w:rsidR="00FE0714" w:rsidRPr="006E4902">
        <w:rPr>
          <w:rFonts w:ascii="Linux Libertine" w:hAnsi="Linux Libertine"/>
          <w:szCs w:val="21"/>
        </w:rPr>
        <w:t xml:space="preserve">État </w:t>
      </w:r>
      <w:r w:rsidR="00A06334" w:rsidRPr="006E4902">
        <w:rPr>
          <w:rFonts w:ascii="Linux Libertine" w:hAnsi="Linux Libertine"/>
          <w:szCs w:val="21"/>
        </w:rPr>
        <w:t>aux religions (les cath</w:t>
      </w:r>
      <w:r w:rsidR="00A06334" w:rsidRPr="006E4902">
        <w:rPr>
          <w:rFonts w:ascii="Linux Libertine" w:hAnsi="Linux Libertine"/>
          <w:szCs w:val="21"/>
        </w:rPr>
        <w:t>é</w:t>
      </w:r>
      <w:r w:rsidR="00A06334" w:rsidRPr="006E4902">
        <w:rPr>
          <w:rFonts w:ascii="Linux Libertine" w:hAnsi="Linux Libertine"/>
          <w:szCs w:val="21"/>
        </w:rPr>
        <w:t>drales et les églises aux catholiques, les temples aux protestants, les synagogues aux juifs, etc.)</w:t>
      </w:r>
      <w:r w:rsidR="00BE3650" w:rsidRPr="006E4902">
        <w:rPr>
          <w:rFonts w:ascii="Linux Libertine" w:hAnsi="Linux Libertine"/>
          <w:szCs w:val="21"/>
        </w:rPr>
        <w:t>. Donc l</w:t>
      </w:r>
      <w:r w:rsidR="00D3108E">
        <w:rPr>
          <w:rFonts w:ascii="Linux Libertine" w:hAnsi="Linux Libertine"/>
          <w:szCs w:val="21"/>
        </w:rPr>
        <w:t>’</w:t>
      </w:r>
      <w:r w:rsidR="00BE3650" w:rsidRPr="006E4902">
        <w:rPr>
          <w:rFonts w:ascii="Linux Libertine" w:hAnsi="Linux Libertine"/>
          <w:szCs w:val="21"/>
        </w:rPr>
        <w:t>État fait l</w:t>
      </w:r>
      <w:r w:rsidR="00D3108E">
        <w:rPr>
          <w:rFonts w:ascii="Linux Libertine" w:hAnsi="Linux Libertine"/>
          <w:szCs w:val="21"/>
        </w:rPr>
        <w:t>’</w:t>
      </w:r>
      <w:r w:rsidR="00BE3650" w:rsidRPr="006E4902">
        <w:rPr>
          <w:rFonts w:ascii="Linux Libertine" w:hAnsi="Linux Libertine"/>
          <w:szCs w:val="21"/>
        </w:rPr>
        <w:t>inventaire des</w:t>
      </w:r>
      <w:r w:rsidR="007152E9" w:rsidRPr="006E4902">
        <w:rPr>
          <w:rFonts w:ascii="Linux Libertine" w:hAnsi="Linux Libertine"/>
          <w:szCs w:val="21"/>
        </w:rPr>
        <w:t xml:space="preserve"> biens meubles. Et là, on a effectivement une crise m</w:t>
      </w:r>
      <w:r w:rsidR="007152E9" w:rsidRPr="006E4902">
        <w:rPr>
          <w:rFonts w:ascii="Linux Libertine" w:hAnsi="Linux Libertine"/>
          <w:szCs w:val="21"/>
        </w:rPr>
        <w:t>a</w:t>
      </w:r>
      <w:r w:rsidR="007152E9" w:rsidRPr="006E4902">
        <w:rPr>
          <w:rFonts w:ascii="Linux Libertine" w:hAnsi="Linux Libertine"/>
          <w:szCs w:val="21"/>
        </w:rPr>
        <w:t>jeure, avec un mort dans le Nord, car on a des blocages</w:t>
      </w:r>
      <w:r w:rsidR="000F7413" w:rsidRPr="006E4902">
        <w:rPr>
          <w:rFonts w:ascii="Linux Libertine" w:hAnsi="Linux Libertine"/>
          <w:szCs w:val="21"/>
        </w:rPr>
        <w:t xml:space="preserve"> et des occupations</w:t>
      </w:r>
      <w:r w:rsidR="007152E9" w:rsidRPr="006E4902">
        <w:rPr>
          <w:rFonts w:ascii="Linux Libertine" w:hAnsi="Linux Libertine"/>
          <w:szCs w:val="21"/>
        </w:rPr>
        <w:t xml:space="preserve"> d</w:t>
      </w:r>
      <w:r w:rsidR="00D3108E">
        <w:rPr>
          <w:rFonts w:ascii="Linux Libertine" w:hAnsi="Linux Libertine"/>
          <w:szCs w:val="21"/>
        </w:rPr>
        <w:t>’</w:t>
      </w:r>
      <w:r w:rsidR="007152E9" w:rsidRPr="006E4902">
        <w:rPr>
          <w:rFonts w:ascii="Linux Libertine" w:hAnsi="Linux Libertine"/>
          <w:szCs w:val="21"/>
        </w:rPr>
        <w:t>églises dans les régions à fortes catholicités (Nord, Pyrénées)</w:t>
      </w:r>
      <w:r w:rsidR="00F0510F" w:rsidRPr="006E4902">
        <w:rPr>
          <w:rFonts w:ascii="Linux Libertine" w:hAnsi="Linux Libertine"/>
          <w:szCs w:val="21"/>
        </w:rPr>
        <w:t>, la plus célèbre occupation étant la résistance faite par les chartreux</w:t>
      </w:r>
      <w:r w:rsidR="00316779" w:rsidRPr="006E4902">
        <w:rPr>
          <w:rFonts w:ascii="Linux Libertine" w:hAnsi="Linux Libertine"/>
          <w:szCs w:val="21"/>
        </w:rPr>
        <w:t xml:space="preserve"> où on est obligé d</w:t>
      </w:r>
      <w:r w:rsidR="00D3108E">
        <w:rPr>
          <w:rFonts w:ascii="Linux Libertine" w:hAnsi="Linux Libertine"/>
          <w:szCs w:val="21"/>
        </w:rPr>
        <w:t>’</w:t>
      </w:r>
      <w:r w:rsidR="00316779" w:rsidRPr="006E4902">
        <w:rPr>
          <w:rFonts w:ascii="Linux Libertine" w:hAnsi="Linux Libertine"/>
          <w:szCs w:val="21"/>
        </w:rPr>
        <w:t>investir la totalité du monastère pour faire l</w:t>
      </w:r>
      <w:r w:rsidR="00D3108E">
        <w:rPr>
          <w:rFonts w:ascii="Linux Libertine" w:hAnsi="Linux Libertine"/>
          <w:szCs w:val="21"/>
        </w:rPr>
        <w:t>’</w:t>
      </w:r>
      <w:r w:rsidR="00316779" w:rsidRPr="006E4902">
        <w:rPr>
          <w:rFonts w:ascii="Linux Libertine" w:hAnsi="Linux Libertine"/>
          <w:szCs w:val="21"/>
        </w:rPr>
        <w:t>inventaire des biens.</w:t>
      </w:r>
    </w:p>
    <w:p w:rsidR="00F93781" w:rsidRDefault="00F93781" w:rsidP="00F536AB">
      <w:pPr>
        <w:ind w:firstLine="425"/>
        <w:rPr>
          <w:rFonts w:ascii="Linux Libertine" w:hAnsi="Linux Libertine"/>
          <w:szCs w:val="21"/>
        </w:rPr>
      </w:pPr>
      <w:r w:rsidRPr="006E4902">
        <w:rPr>
          <w:rFonts w:ascii="Linux Libertine" w:hAnsi="Linux Libertine"/>
          <w:szCs w:val="21"/>
        </w:rPr>
        <w:t>Donc, cette crise des inventaires, médiatisée, pourrait faire penser que la loi de 1905 est une loi qui va être difficilement acceptée. Or, on constate qu</w:t>
      </w:r>
      <w:r w:rsidR="00D3108E">
        <w:rPr>
          <w:rFonts w:ascii="Linux Libertine" w:hAnsi="Linux Libertine"/>
          <w:szCs w:val="21"/>
        </w:rPr>
        <w:t>’</w:t>
      </w:r>
      <w:r w:rsidRPr="006E4902">
        <w:rPr>
          <w:rFonts w:ascii="Linux Libertine" w:hAnsi="Linux Libertine"/>
          <w:szCs w:val="21"/>
        </w:rPr>
        <w:t>il n</w:t>
      </w:r>
      <w:r w:rsidR="00D3108E">
        <w:rPr>
          <w:rFonts w:ascii="Linux Libertine" w:hAnsi="Linux Libertine"/>
          <w:szCs w:val="21"/>
        </w:rPr>
        <w:t>’</w:t>
      </w:r>
      <w:r w:rsidRPr="006E4902">
        <w:rPr>
          <w:rFonts w:ascii="Linux Libertine" w:hAnsi="Linux Libertine"/>
          <w:szCs w:val="21"/>
        </w:rPr>
        <w:t xml:space="preserve">en est rien : </w:t>
      </w:r>
      <w:r w:rsidR="00EE5224" w:rsidRPr="006E4902">
        <w:rPr>
          <w:rFonts w:ascii="Linux Libertine" w:hAnsi="Linux Libertine"/>
          <w:szCs w:val="21"/>
        </w:rPr>
        <w:t>la situation s</w:t>
      </w:r>
      <w:r w:rsidR="00D3108E">
        <w:rPr>
          <w:rFonts w:ascii="Linux Libertine" w:hAnsi="Linux Libertine"/>
          <w:szCs w:val="21"/>
        </w:rPr>
        <w:t>’</w:t>
      </w:r>
      <w:r w:rsidR="00EE5224" w:rsidRPr="006E4902">
        <w:rPr>
          <w:rFonts w:ascii="Linux Libertine" w:hAnsi="Linux Libertine"/>
          <w:szCs w:val="21"/>
        </w:rPr>
        <w:t>apaise très rapidement et, dès la fin de 1906, la majorité des français s</w:t>
      </w:r>
      <w:r w:rsidR="00D3108E">
        <w:rPr>
          <w:rFonts w:ascii="Linux Libertine" w:hAnsi="Linux Libertine"/>
          <w:szCs w:val="21"/>
        </w:rPr>
        <w:t>’</w:t>
      </w:r>
      <w:r w:rsidR="00EE5224" w:rsidRPr="006E4902">
        <w:rPr>
          <w:rFonts w:ascii="Linux Libertine" w:hAnsi="Linux Libertine"/>
          <w:szCs w:val="21"/>
        </w:rPr>
        <w:t>est ralliée à cette idée de séparation des Églises et de l</w:t>
      </w:r>
      <w:r w:rsidR="00D3108E">
        <w:rPr>
          <w:rFonts w:ascii="Linux Libertine" w:hAnsi="Linux Libertine"/>
          <w:szCs w:val="21"/>
        </w:rPr>
        <w:t>’</w:t>
      </w:r>
      <w:r w:rsidR="00EE5224" w:rsidRPr="006E4902">
        <w:rPr>
          <w:rFonts w:ascii="Linux Libertine" w:hAnsi="Linux Libertine"/>
          <w:szCs w:val="21"/>
        </w:rPr>
        <w:t>État.</w:t>
      </w:r>
    </w:p>
    <w:p w:rsidR="00114242" w:rsidRPr="006E4902" w:rsidRDefault="00AA0981" w:rsidP="003B01BF">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59264" behindDoc="0" locked="0" layoutInCell="0" allowOverlap="0" wp14:anchorId="2D711CA7" wp14:editId="6764EF0F">
                <wp:simplePos x="1323833" y="4462818"/>
                <wp:positionH relativeFrom="margin">
                  <wp:align>center</wp:align>
                </wp:positionH>
                <wp:positionV relativeFrom="margin">
                  <wp:align>bottom</wp:align>
                </wp:positionV>
                <wp:extent cx="5479576" cy="518400"/>
                <wp:effectExtent l="0" t="0" r="20955" b="27940"/>
                <wp:wrapTopAndBottom/>
                <wp:docPr id="3" name="Zone de texte 3"/>
                <wp:cNvGraphicFramePr/>
                <a:graphic xmlns:a="http://schemas.openxmlformats.org/drawingml/2006/main">
                  <a:graphicData uri="http://schemas.microsoft.com/office/word/2010/wordprocessingShape">
                    <wps:wsp>
                      <wps:cNvSpPr txBox="1"/>
                      <wps:spPr>
                        <a:xfrm>
                          <a:off x="0" y="0"/>
                          <a:ext cx="5479576" cy="518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Default="004E6EB4">
                            <w:pPr>
                              <w:rPr>
                                <w:rFonts w:ascii="Linux Libertine" w:hAnsi="Linux Libertine" w:cs="Linux Libertine"/>
                                <w:sz w:val="21"/>
                                <w:szCs w:val="21"/>
                              </w:rPr>
                            </w:pPr>
                            <w:r w:rsidRPr="00AA0981">
                              <w:rPr>
                                <w:rFonts w:ascii="Linux Libertine" w:hAnsi="Linux Libertine" w:cs="Linux Libertine"/>
                                <w:sz w:val="21"/>
                                <w:szCs w:val="21"/>
                              </w:rPr>
                              <w:t>L</w:t>
                            </w:r>
                            <w:r>
                              <w:rPr>
                                <w:rFonts w:ascii="Linux Libertine" w:hAnsi="Linux Libertine" w:cs="Linux Libertine"/>
                                <w:sz w:val="21"/>
                                <w:szCs w:val="21"/>
                              </w:rPr>
                              <w:t>’</w:t>
                            </w:r>
                            <w:r w:rsidRPr="00AA0981">
                              <w:rPr>
                                <w:rFonts w:ascii="Linux Libertine" w:hAnsi="Linux Libertine" w:cs="Linux Libertine"/>
                                <w:sz w:val="21"/>
                                <w:szCs w:val="21"/>
                              </w:rPr>
                              <w:t xml:space="preserve">article qui pose problème dans </w:t>
                            </w:r>
                            <w:r>
                              <w:rPr>
                                <w:rFonts w:ascii="Linux Libertine" w:hAnsi="Linux Libertine" w:cs="Linux Libertine"/>
                                <w:sz w:val="21"/>
                                <w:szCs w:val="21"/>
                              </w:rPr>
                              <w:t>la</w:t>
                            </w:r>
                            <w:r w:rsidRPr="00AA0981">
                              <w:rPr>
                                <w:rFonts w:ascii="Linux Libertine" w:hAnsi="Linux Libertine" w:cs="Linux Libertine"/>
                                <w:sz w:val="21"/>
                                <w:szCs w:val="21"/>
                              </w:rPr>
                              <w:t xml:space="preserve"> loi de 1905 est l</w:t>
                            </w:r>
                            <w:r>
                              <w:rPr>
                                <w:rFonts w:ascii="Linux Libertine" w:hAnsi="Linux Libertine" w:cs="Linux Libertine"/>
                                <w:sz w:val="21"/>
                                <w:szCs w:val="21"/>
                              </w:rPr>
                              <w:t>’</w:t>
                            </w:r>
                            <w:r w:rsidRPr="00AA0981">
                              <w:rPr>
                                <w:rFonts w:ascii="Linux Libertine" w:hAnsi="Linux Libertine" w:cs="Linux Libertine"/>
                                <w:sz w:val="21"/>
                                <w:szCs w:val="21"/>
                              </w:rPr>
                              <w:t>article 4 relatif au financement des rel</w:t>
                            </w:r>
                            <w:r w:rsidRPr="00AA0981">
                              <w:rPr>
                                <w:rFonts w:ascii="Linux Libertine" w:hAnsi="Linux Libertine" w:cs="Linux Libertine"/>
                                <w:sz w:val="21"/>
                                <w:szCs w:val="21"/>
                              </w:rPr>
                              <w:t>i</w:t>
                            </w:r>
                            <w:r w:rsidRPr="00AA0981">
                              <w:rPr>
                                <w:rFonts w:ascii="Linux Libertine" w:hAnsi="Linux Libertine" w:cs="Linux Libertine"/>
                                <w:sz w:val="21"/>
                                <w:szCs w:val="21"/>
                              </w:rPr>
                              <w:t>gions. Pour amortir le "choc" et assurer ce financement, Aristide Briand a trouvé une solution : la création d</w:t>
                            </w:r>
                            <w:r>
                              <w:rPr>
                                <w:rFonts w:ascii="Linux Libertine" w:hAnsi="Linux Libertine" w:cs="Linux Libertine"/>
                                <w:sz w:val="21"/>
                                <w:szCs w:val="21"/>
                              </w:rPr>
                              <w:t>’</w:t>
                            </w:r>
                            <w:r w:rsidRPr="00AA0981">
                              <w:rPr>
                                <w:rFonts w:ascii="Linux Libertine" w:hAnsi="Linux Libertine" w:cs="Linux Libertine"/>
                                <w:sz w:val="21"/>
                                <w:szCs w:val="21"/>
                              </w:rPr>
                              <w:t>association cultuelle. Une association cultuelle est une association à but non lucr</w:t>
                            </w:r>
                            <w:r w:rsidRPr="00AA0981">
                              <w:rPr>
                                <w:rFonts w:ascii="Linux Libertine" w:hAnsi="Linux Libertine" w:cs="Linux Libertine"/>
                                <w:sz w:val="21"/>
                                <w:szCs w:val="21"/>
                              </w:rPr>
                              <w:t>a</w:t>
                            </w:r>
                            <w:r w:rsidRPr="00AA0981">
                              <w:rPr>
                                <w:rFonts w:ascii="Linux Libertine" w:hAnsi="Linux Libertine" w:cs="Linux Libertine"/>
                                <w:sz w:val="21"/>
                                <w:szCs w:val="21"/>
                              </w:rPr>
                              <w:t>tif selon la loi de 1901, créée par des catholiques, et qui peut avoir pour fonction de financer les cures, la prêtrise, les bâtiments, etc., mais avec certaines limitations : objet cultuel exclusiv</w:t>
                            </w:r>
                            <w:r w:rsidRPr="00AA0981">
                              <w:rPr>
                                <w:rFonts w:ascii="Linux Libertine" w:hAnsi="Linux Libertine" w:cs="Linux Libertine"/>
                                <w:sz w:val="21"/>
                                <w:szCs w:val="21"/>
                              </w:rPr>
                              <w:t>e</w:t>
                            </w:r>
                            <w:r w:rsidRPr="00AA0981">
                              <w:rPr>
                                <w:rFonts w:ascii="Linux Libertine" w:hAnsi="Linux Libertine" w:cs="Linux Libertine"/>
                                <w:sz w:val="21"/>
                                <w:szCs w:val="21"/>
                              </w:rPr>
                              <w:t>ment (donc pas d</w:t>
                            </w:r>
                            <w:r>
                              <w:rPr>
                                <w:rFonts w:ascii="Linux Libertine" w:hAnsi="Linux Libertine" w:cs="Linux Libertine"/>
                                <w:sz w:val="21"/>
                                <w:szCs w:val="21"/>
                              </w:rPr>
                              <w:t>’</w:t>
                            </w:r>
                            <w:r w:rsidRPr="00AA0981">
                              <w:rPr>
                                <w:rFonts w:ascii="Linux Libertine" w:hAnsi="Linux Libertine" w:cs="Linux Libertine"/>
                                <w:sz w:val="21"/>
                                <w:szCs w:val="21"/>
                              </w:rPr>
                              <w:t>entraide ni d</w:t>
                            </w:r>
                            <w:r>
                              <w:rPr>
                                <w:rFonts w:ascii="Linux Libertine" w:hAnsi="Linux Libertine" w:cs="Linux Libertine"/>
                                <w:sz w:val="21"/>
                                <w:szCs w:val="21"/>
                              </w:rPr>
                              <w:t>’</w:t>
                            </w:r>
                            <w:r w:rsidRPr="00AA0981">
                              <w:rPr>
                                <w:rFonts w:ascii="Linux Libertine" w:hAnsi="Linux Libertine" w:cs="Linux Libertine"/>
                                <w:sz w:val="21"/>
                                <w:szCs w:val="21"/>
                              </w:rPr>
                              <w:t>enseignement), membres seulement individuels (pas d</w:t>
                            </w:r>
                            <w:r>
                              <w:rPr>
                                <w:rFonts w:ascii="Linux Libertine" w:hAnsi="Linux Libertine" w:cs="Linux Libertine"/>
                                <w:sz w:val="21"/>
                                <w:szCs w:val="21"/>
                              </w:rPr>
                              <w:t>’</w:t>
                            </w:r>
                            <w:r w:rsidRPr="00AA0981">
                              <w:rPr>
                                <w:rFonts w:ascii="Linux Libertine" w:hAnsi="Linux Libertine" w:cs="Linux Libertine"/>
                                <w:sz w:val="21"/>
                                <w:szCs w:val="21"/>
                              </w:rPr>
                              <w:t>association membre), nombre minimum de membres, etc., et certains avantages, notamment fiscaux. C</w:t>
                            </w:r>
                            <w:r>
                              <w:rPr>
                                <w:rFonts w:ascii="Linux Libertine" w:hAnsi="Linux Libertine" w:cs="Linux Libertine"/>
                                <w:sz w:val="21"/>
                                <w:szCs w:val="21"/>
                              </w:rPr>
                              <w:t>’</w:t>
                            </w:r>
                            <w:r w:rsidRPr="00AA0981">
                              <w:rPr>
                                <w:rFonts w:ascii="Linux Libertine" w:hAnsi="Linux Libertine" w:cs="Linux Libertine"/>
                                <w:sz w:val="21"/>
                                <w:szCs w:val="21"/>
                              </w:rPr>
                              <w:t>est ce qui existe encore aujourd</w:t>
                            </w:r>
                            <w:r>
                              <w:rPr>
                                <w:rFonts w:ascii="Linux Libertine" w:hAnsi="Linux Libertine" w:cs="Linux Libertine"/>
                                <w:sz w:val="21"/>
                                <w:szCs w:val="21"/>
                              </w:rPr>
                              <w:t>’</w:t>
                            </w:r>
                            <w:r w:rsidRPr="00AA0981">
                              <w:rPr>
                                <w:rFonts w:ascii="Linux Libertine" w:hAnsi="Linux Libertine" w:cs="Linux Libertine"/>
                                <w:sz w:val="21"/>
                                <w:szCs w:val="21"/>
                              </w:rPr>
                              <w:t>hui. Le problème est que le Vatican va se raidir et va, pendant une dizaine d</w:t>
                            </w:r>
                            <w:r>
                              <w:rPr>
                                <w:rFonts w:ascii="Linux Libertine" w:hAnsi="Linux Libertine" w:cs="Linux Libertine"/>
                                <w:sz w:val="21"/>
                                <w:szCs w:val="21"/>
                              </w:rPr>
                              <w:t>’</w:t>
                            </w:r>
                            <w:r w:rsidRPr="00AA0981">
                              <w:rPr>
                                <w:rFonts w:ascii="Linux Libertine" w:hAnsi="Linux Libertine" w:cs="Linux Libertine"/>
                                <w:sz w:val="21"/>
                                <w:szCs w:val="21"/>
                              </w:rPr>
                              <w:t>années, refuser avant d</w:t>
                            </w:r>
                            <w:r>
                              <w:rPr>
                                <w:rFonts w:ascii="Linux Libertine" w:hAnsi="Linux Libertine" w:cs="Linux Libertine"/>
                                <w:sz w:val="21"/>
                                <w:szCs w:val="21"/>
                              </w:rPr>
                              <w:t>’</w:t>
                            </w:r>
                            <w:r w:rsidRPr="00AA0981">
                              <w:rPr>
                                <w:rFonts w:ascii="Linux Libertine" w:hAnsi="Linux Libertine" w:cs="Linux Libertine"/>
                                <w:sz w:val="21"/>
                                <w:szCs w:val="21"/>
                              </w:rPr>
                              <w:t>accepter cette définition des associations cu</w:t>
                            </w:r>
                            <w:r w:rsidRPr="00AA0981">
                              <w:rPr>
                                <w:rFonts w:ascii="Linux Libertine" w:hAnsi="Linux Libertine" w:cs="Linux Libertine"/>
                                <w:sz w:val="21"/>
                                <w:szCs w:val="21"/>
                              </w:rPr>
                              <w:t>l</w:t>
                            </w:r>
                            <w:r w:rsidRPr="00AA0981">
                              <w:rPr>
                                <w:rFonts w:ascii="Linux Libertine" w:hAnsi="Linux Libertine" w:cs="Linux Libertine"/>
                                <w:sz w:val="21"/>
                                <w:szCs w:val="21"/>
                              </w:rPr>
                              <w:t>tuelles.</w:t>
                            </w:r>
                          </w:p>
                          <w:p w:rsidR="004E6EB4" w:rsidRPr="000812CB"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C</w:t>
                            </w:r>
                            <w:r>
                              <w:rPr>
                                <w:rFonts w:ascii="Linux Libertine" w:hAnsi="Linux Libertine" w:cs="Linux Libertine"/>
                                <w:sz w:val="21"/>
                                <w:szCs w:val="21"/>
                              </w:rPr>
                              <w:t>’</w:t>
                            </w:r>
                            <w:r w:rsidRPr="000812CB">
                              <w:rPr>
                                <w:rFonts w:ascii="Linux Libertine" w:hAnsi="Linux Libertine" w:cs="Linux Libertine"/>
                                <w:sz w:val="21"/>
                                <w:szCs w:val="21"/>
                              </w:rPr>
                              <w:t>est la religion juive qui va être le plus favorable à l</w:t>
                            </w:r>
                            <w:r>
                              <w:rPr>
                                <w:rFonts w:ascii="Linux Libertine" w:hAnsi="Linux Libertine" w:cs="Linux Libertine"/>
                                <w:sz w:val="21"/>
                                <w:szCs w:val="21"/>
                              </w:rPr>
                              <w:t>’</w:t>
                            </w:r>
                            <w:r w:rsidRPr="000812CB">
                              <w:rPr>
                                <w:rFonts w:ascii="Linux Libertine" w:hAnsi="Linux Libertine" w:cs="Linux Libertine"/>
                                <w:sz w:val="21"/>
                                <w:szCs w:val="21"/>
                              </w:rPr>
                              <w:t>adoption de la loi de séparation des Églises et de l</w:t>
                            </w:r>
                            <w:r>
                              <w:rPr>
                                <w:rFonts w:ascii="Linux Libertine" w:hAnsi="Linux Libertine" w:cs="Linux Libertine"/>
                                <w:sz w:val="21"/>
                                <w:szCs w:val="21"/>
                              </w:rPr>
                              <w:t>’</w:t>
                            </w:r>
                            <w:r w:rsidRPr="000812CB">
                              <w:rPr>
                                <w:rFonts w:ascii="Linux Libertine" w:hAnsi="Linux Libertine" w:cs="Linux Libertine"/>
                                <w:sz w:val="21"/>
                                <w:szCs w:val="21"/>
                              </w:rPr>
                              <w:t>État. Pourquoi</w:t>
                            </w:r>
                            <w:r>
                              <w:rPr>
                                <w:rFonts w:ascii="Linux Libertine" w:hAnsi="Linux Libertine" w:cs="Linux Libertine"/>
                                <w:sz w:val="21"/>
                                <w:szCs w:val="21"/>
                              </w:rPr>
                              <w:t> </w:t>
                            </w:r>
                            <w:r w:rsidRPr="000812CB">
                              <w:rPr>
                                <w:rFonts w:ascii="Linux Libertine" w:hAnsi="Linux Libertine" w:cs="Linux Libertine"/>
                                <w:sz w:val="21"/>
                                <w:szCs w:val="21"/>
                              </w:rPr>
                              <w:t>? Pour le comprendre, il faut revenir à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xml:space="preserve"> est l</w:t>
                            </w:r>
                            <w:r>
                              <w:rPr>
                                <w:rFonts w:ascii="Linux Libertine" w:hAnsi="Linux Libertine" w:cs="Linux Libertine"/>
                                <w:sz w:val="21"/>
                                <w:szCs w:val="21"/>
                              </w:rPr>
                              <w:t>’</w:t>
                            </w:r>
                            <w:r w:rsidRPr="000812CB">
                              <w:rPr>
                                <w:rFonts w:ascii="Linux Libertine" w:hAnsi="Linux Libertine" w:cs="Linux Libertine"/>
                                <w:sz w:val="21"/>
                                <w:szCs w:val="21"/>
                              </w:rPr>
                              <w:t>homme qui va insérer les juifs de France dans la communauté nationale (on appelle ça le «</w:t>
                            </w:r>
                            <w:r>
                              <w:rPr>
                                <w:rFonts w:ascii="Linux Libertine" w:hAnsi="Linux Libertine" w:cs="Linux Libertine"/>
                                <w:sz w:val="21"/>
                                <w:szCs w:val="21"/>
                              </w:rPr>
                              <w:t> </w:t>
                            </w:r>
                            <w:r w:rsidRPr="000812CB">
                              <w:rPr>
                                <w:rFonts w:ascii="Linux Libertine" w:hAnsi="Linux Libertine" w:cs="Linux Libertine"/>
                                <w:sz w:val="21"/>
                                <w:szCs w:val="21"/>
                              </w:rPr>
                              <w:t>Grand Sanh</w:t>
                            </w:r>
                            <w:r w:rsidRPr="000812CB">
                              <w:rPr>
                                <w:rFonts w:ascii="Linux Libertine" w:hAnsi="Linux Libertine" w:cs="Linux Libertine"/>
                                <w:sz w:val="21"/>
                                <w:szCs w:val="21"/>
                              </w:rPr>
                              <w:t>é</w:t>
                            </w:r>
                            <w:r w:rsidRPr="000812CB">
                              <w:rPr>
                                <w:rFonts w:ascii="Linux Libertine" w:hAnsi="Linux Libertine" w:cs="Linux Libertine"/>
                                <w:sz w:val="21"/>
                                <w:szCs w:val="21"/>
                              </w:rPr>
                              <w:t>drin</w:t>
                            </w:r>
                            <w:r>
                              <w:rPr>
                                <w:rFonts w:ascii="Linux Libertine" w:hAnsi="Linux Libertine" w:cs="Linux Libertine"/>
                                <w:sz w:val="21"/>
                                <w:szCs w:val="21"/>
                              </w:rPr>
                              <w:t> </w:t>
                            </w:r>
                            <w:r w:rsidRPr="000812CB">
                              <w:rPr>
                                <w:rFonts w:ascii="Linux Libertine" w:hAnsi="Linux Libertine" w:cs="Linux Libertine"/>
                                <w:sz w:val="21"/>
                                <w:szCs w:val="21"/>
                              </w:rPr>
                              <w:t>»), et va réorganiser le judaïsme français en le structurant (avec le grand rabbinat de la synagogue de la rue des Victoires (9</w:t>
                            </w:r>
                            <w:r w:rsidRPr="007A67AE">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de Paris) financée par l</w:t>
                            </w:r>
                            <w:r>
                              <w:rPr>
                                <w:rFonts w:ascii="Linux Libertine" w:hAnsi="Linux Libertine" w:cs="Linux Libertine"/>
                                <w:sz w:val="21"/>
                                <w:szCs w:val="21"/>
                              </w:rPr>
                              <w:t>’</w:t>
                            </w:r>
                            <w:r w:rsidRPr="000812CB">
                              <w:rPr>
                                <w:rFonts w:ascii="Linux Libertine" w:hAnsi="Linux Libertine" w:cs="Linux Libertine"/>
                                <w:sz w:val="21"/>
                                <w:szCs w:val="21"/>
                              </w:rPr>
                              <w:t>impératrice Eugénie.</w:t>
                            </w:r>
                          </w:p>
                          <w:p w:rsidR="004E6EB4" w:rsidRPr="000812CB"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Le judaïsme va être la seule religion qui va saisir au bond cette loi pour une raison très simple</w:t>
                            </w:r>
                            <w:r>
                              <w:rPr>
                                <w:rFonts w:ascii="Linux Libertine" w:hAnsi="Linux Libertine" w:cs="Linux Libertine"/>
                                <w:sz w:val="21"/>
                                <w:szCs w:val="21"/>
                              </w:rPr>
                              <w:t> </w:t>
                            </w:r>
                            <w:r w:rsidRPr="000812CB">
                              <w:rPr>
                                <w:rFonts w:ascii="Linux Libertine" w:hAnsi="Linux Libertine" w:cs="Linux Libertine"/>
                                <w:sz w:val="21"/>
                                <w:szCs w:val="21"/>
                              </w:rPr>
                              <w:t>: à partir de 1880, la France devient une terre d</w:t>
                            </w:r>
                            <w:r>
                              <w:rPr>
                                <w:rFonts w:ascii="Linux Libertine" w:hAnsi="Linux Libertine" w:cs="Linux Libertine"/>
                                <w:sz w:val="21"/>
                                <w:szCs w:val="21"/>
                              </w:rPr>
                              <w:t>’</w:t>
                            </w:r>
                            <w:r w:rsidRPr="000812CB">
                              <w:rPr>
                                <w:rFonts w:ascii="Linux Libertine" w:hAnsi="Linux Libertine" w:cs="Linux Libertine"/>
                                <w:sz w:val="21"/>
                                <w:szCs w:val="21"/>
                              </w:rPr>
                              <w:t>asile pour les juifs d</w:t>
                            </w:r>
                            <w:r>
                              <w:rPr>
                                <w:rFonts w:ascii="Linux Libertine" w:hAnsi="Linux Libertine" w:cs="Linux Libertine"/>
                                <w:sz w:val="21"/>
                                <w:szCs w:val="21"/>
                              </w:rPr>
                              <w:t>’</w:t>
                            </w:r>
                            <w:r w:rsidRPr="000812CB">
                              <w:rPr>
                                <w:rFonts w:ascii="Linux Libertine" w:hAnsi="Linux Libertine" w:cs="Linux Libertine"/>
                                <w:sz w:val="21"/>
                                <w:szCs w:val="21"/>
                              </w:rPr>
                              <w:t>Europe orientale et centrale qui fuient les prodromes (notamment les prodromes de l</w:t>
                            </w:r>
                            <w:r>
                              <w:rPr>
                                <w:rFonts w:ascii="Linux Libertine" w:hAnsi="Linux Libertine" w:cs="Linux Libertine"/>
                                <w:sz w:val="21"/>
                                <w:szCs w:val="21"/>
                              </w:rPr>
                              <w:t>’</w:t>
                            </w:r>
                            <w:r w:rsidRPr="000812CB">
                              <w:rPr>
                                <w:rFonts w:ascii="Linux Libertine" w:hAnsi="Linux Libertine" w:cs="Linux Libertine"/>
                                <w:sz w:val="21"/>
                                <w:szCs w:val="21"/>
                              </w:rPr>
                              <w:t>Empire russe). Ce judaïsme d</w:t>
                            </w:r>
                            <w:r>
                              <w:rPr>
                                <w:rFonts w:ascii="Linux Libertine" w:hAnsi="Linux Libertine" w:cs="Linux Libertine"/>
                                <w:sz w:val="21"/>
                                <w:szCs w:val="21"/>
                              </w:rPr>
                              <w:t>’</w:t>
                            </w:r>
                            <w:r w:rsidRPr="000812CB">
                              <w:rPr>
                                <w:rFonts w:ascii="Linux Libertine" w:hAnsi="Linux Libertine" w:cs="Linux Libertine"/>
                                <w:sz w:val="21"/>
                                <w:szCs w:val="21"/>
                              </w:rPr>
                              <w:t>Europe ce</w:t>
                            </w:r>
                            <w:r w:rsidRPr="000812CB">
                              <w:rPr>
                                <w:rFonts w:ascii="Linux Libertine" w:hAnsi="Linux Libertine" w:cs="Linux Libertine"/>
                                <w:sz w:val="21"/>
                                <w:szCs w:val="21"/>
                              </w:rPr>
                              <w:t>n</w:t>
                            </w:r>
                            <w:r w:rsidRPr="000812CB">
                              <w:rPr>
                                <w:rFonts w:ascii="Linux Libertine" w:hAnsi="Linux Libertine" w:cs="Linux Libertine"/>
                                <w:sz w:val="21"/>
                                <w:szCs w:val="21"/>
                              </w:rPr>
                              <w:t>trale-orientale est très différent du judaïsme pratiqué depuis des siècles en France (on fait référence ici à toutes les traditions venant du monde ashkénaze, yiddish, etc.)</w:t>
                            </w:r>
                            <w:r>
                              <w:rPr>
                                <w:rFonts w:ascii="Linux Libertine" w:hAnsi="Linux Libertine" w:cs="Linux Libertine"/>
                                <w:sz w:val="21"/>
                                <w:szCs w:val="21"/>
                              </w:rPr>
                              <w:t> </w:t>
                            </w:r>
                            <w:r w:rsidRPr="000812CB">
                              <w:rPr>
                                <w:rFonts w:ascii="Linux Libertine" w:hAnsi="Linux Libertine" w:cs="Linux Libertine"/>
                                <w:sz w:val="21"/>
                                <w:szCs w:val="21"/>
                              </w:rPr>
                              <w:t>; et ces imm</w:t>
                            </w:r>
                            <w:r w:rsidRPr="000812CB">
                              <w:rPr>
                                <w:rFonts w:ascii="Linux Libertine" w:hAnsi="Linux Libertine" w:cs="Linux Libertine"/>
                                <w:sz w:val="21"/>
                                <w:szCs w:val="21"/>
                              </w:rPr>
                              <w:t>i</w:t>
                            </w:r>
                            <w:r w:rsidRPr="000812CB">
                              <w:rPr>
                                <w:rFonts w:ascii="Linux Libertine" w:hAnsi="Linux Libertine" w:cs="Linux Libertine"/>
                                <w:sz w:val="21"/>
                                <w:szCs w:val="21"/>
                              </w:rPr>
                              <w:t>grants juifs souffrent beaucoup de vexations de la part du judaïsme officiel "autochtone". Ils vont donc, à travers cette loi, pouvoir s</w:t>
                            </w:r>
                            <w:r>
                              <w:rPr>
                                <w:rFonts w:ascii="Linux Libertine" w:hAnsi="Linux Libertine" w:cs="Linux Libertine"/>
                                <w:sz w:val="21"/>
                                <w:szCs w:val="21"/>
                              </w:rPr>
                              <w:t>’</w:t>
                            </w:r>
                            <w:r w:rsidRPr="000812CB">
                              <w:rPr>
                                <w:rFonts w:ascii="Linux Libertine" w:hAnsi="Linux Libertine" w:cs="Linux Libertine"/>
                                <w:sz w:val="21"/>
                                <w:szCs w:val="21"/>
                              </w:rPr>
                              <w:t>organiser comme ils l</w:t>
                            </w:r>
                            <w:r>
                              <w:rPr>
                                <w:rFonts w:ascii="Linux Libertine" w:hAnsi="Linux Libertine" w:cs="Linux Libertine"/>
                                <w:sz w:val="21"/>
                                <w:szCs w:val="21"/>
                              </w:rPr>
                              <w:t>’</w:t>
                            </w:r>
                            <w:r w:rsidRPr="000812CB">
                              <w:rPr>
                                <w:rFonts w:ascii="Linux Libertine" w:hAnsi="Linux Libertine" w:cs="Linux Libertine"/>
                                <w:sz w:val="21"/>
                                <w:szCs w:val="21"/>
                              </w:rPr>
                              <w:t>entendent (en créant leurs propres obédiences), et ça va favoriser un prosélytisme très important (on pense notamment aux grands quartiers juifs de Paris jusqu</w:t>
                            </w:r>
                            <w:r>
                              <w:rPr>
                                <w:rFonts w:ascii="Linux Libertine" w:hAnsi="Linux Libertine" w:cs="Linux Libertine"/>
                                <w:sz w:val="21"/>
                                <w:szCs w:val="21"/>
                              </w:rPr>
                              <w:t>’</w:t>
                            </w:r>
                            <w:r w:rsidRPr="000812CB">
                              <w:rPr>
                                <w:rFonts w:ascii="Linux Libertine" w:hAnsi="Linux Libertine" w:cs="Linux Libertine"/>
                                <w:sz w:val="21"/>
                                <w:szCs w:val="21"/>
                              </w:rPr>
                              <w:t xml:space="preserve">aux années 1930-1940 </w:t>
                            </w:r>
                            <w:r>
                              <w:rPr>
                                <w:rFonts w:ascii="Linux Libertine" w:hAnsi="Linux Libertine" w:cs="Linux Libertine"/>
                                <w:sz w:val="21"/>
                                <w:szCs w:val="21"/>
                              </w:rPr>
                              <w:t>–</w:t>
                            </w:r>
                            <w:r w:rsidRPr="000812CB">
                              <w:rPr>
                                <w:rFonts w:ascii="Linux Libertine" w:hAnsi="Linux Libertine" w:cs="Linux Libertine"/>
                                <w:sz w:val="21"/>
                                <w:szCs w:val="21"/>
                              </w:rPr>
                              <w:t xml:space="preserve"> surtout le 9</w:t>
                            </w:r>
                            <w:r w:rsidRPr="000812CB">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quartier des fourreurs et des diamantaires).</w:t>
                            </w:r>
                            <w:r>
                              <w:rPr>
                                <w:rFonts w:ascii="Linux Libertine" w:hAnsi="Linux Libertine" w:cs="Linux Libertine"/>
                                <w:sz w:val="21"/>
                                <w:szCs w:val="21"/>
                              </w:rPr>
                              <w:t xml:space="preserve"> </w:t>
                            </w:r>
                            <w:r w:rsidRPr="000812CB">
                              <w:rPr>
                                <w:rFonts w:ascii="Linux Libertine" w:hAnsi="Linux Libertine" w:cs="Linux Libertine"/>
                                <w:sz w:val="21"/>
                                <w:szCs w:val="21"/>
                              </w:rPr>
                              <w:t>Cela donne donc un bel exemple du libéralisme.</w:t>
                            </w:r>
                          </w:p>
                          <w:p w:rsidR="004E6EB4" w:rsidRPr="00AA0981"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Il est également important de retenir aussi que la loi de 1905 ne s</w:t>
                            </w:r>
                            <w:r>
                              <w:rPr>
                                <w:rFonts w:ascii="Linux Libertine" w:hAnsi="Linux Libertine" w:cs="Linux Libertine"/>
                                <w:sz w:val="21"/>
                                <w:szCs w:val="21"/>
                              </w:rPr>
                              <w:t>’</w:t>
                            </w:r>
                            <w:r w:rsidRPr="000812CB">
                              <w:rPr>
                                <w:rFonts w:ascii="Linux Libertine" w:hAnsi="Linux Libertine" w:cs="Linux Libertine"/>
                                <w:sz w:val="21"/>
                                <w:szCs w:val="21"/>
                              </w:rPr>
                              <w:t>applique qu</w:t>
                            </w:r>
                            <w:r>
                              <w:rPr>
                                <w:rFonts w:ascii="Linux Libertine" w:hAnsi="Linux Libertine" w:cs="Linux Libertine"/>
                                <w:sz w:val="21"/>
                                <w:szCs w:val="21"/>
                              </w:rPr>
                              <w:t>’</w:t>
                            </w:r>
                            <w:r w:rsidRPr="000812CB">
                              <w:rPr>
                                <w:rFonts w:ascii="Linux Libertine" w:hAnsi="Linux Libertine" w:cs="Linux Libertine"/>
                                <w:sz w:val="21"/>
                                <w:szCs w:val="21"/>
                              </w:rPr>
                              <w:t>en France métr</w:t>
                            </w:r>
                            <w:r w:rsidRPr="000812CB">
                              <w:rPr>
                                <w:rFonts w:ascii="Linux Libertine" w:hAnsi="Linux Libertine" w:cs="Linux Libertine"/>
                                <w:sz w:val="21"/>
                                <w:szCs w:val="21"/>
                              </w:rPr>
                              <w:t>o</w:t>
                            </w:r>
                            <w:r w:rsidRPr="000812CB">
                              <w:rPr>
                                <w:rFonts w:ascii="Linux Libertine" w:hAnsi="Linux Libertine" w:cs="Linux Libertine"/>
                                <w:sz w:val="21"/>
                                <w:szCs w:val="21"/>
                              </w:rPr>
                              <w:t>politaine. C</w:t>
                            </w:r>
                            <w:r>
                              <w:rPr>
                                <w:rFonts w:ascii="Linux Libertine" w:hAnsi="Linux Libertine" w:cs="Linux Libertine"/>
                                <w:sz w:val="21"/>
                                <w:szCs w:val="21"/>
                              </w:rPr>
                              <w:t>’</w:t>
                            </w:r>
                            <w:r w:rsidRPr="000812CB">
                              <w:rPr>
                                <w:rFonts w:ascii="Linux Libertine" w:hAnsi="Linux Libertine" w:cs="Linux Libertine"/>
                                <w:sz w:val="21"/>
                                <w:szCs w:val="21"/>
                              </w:rPr>
                              <w:t>est un vrai paradoxe. Elle va s</w:t>
                            </w:r>
                            <w:r>
                              <w:rPr>
                                <w:rFonts w:ascii="Linux Libertine" w:hAnsi="Linux Libertine" w:cs="Linux Libertine"/>
                                <w:sz w:val="21"/>
                                <w:szCs w:val="21"/>
                              </w:rPr>
                              <w:t>’</w:t>
                            </w:r>
                            <w:r w:rsidRPr="000812CB">
                              <w:rPr>
                                <w:rFonts w:ascii="Linux Libertine" w:hAnsi="Linux Libertine" w:cs="Linux Libertine"/>
                                <w:sz w:val="21"/>
                                <w:szCs w:val="21"/>
                              </w:rPr>
                              <w:t>appliquer avec beaucoup de difficultés dans les col</w:t>
                            </w:r>
                            <w:r w:rsidRPr="000812CB">
                              <w:rPr>
                                <w:rFonts w:ascii="Linux Libertine" w:hAnsi="Linux Libertine" w:cs="Linux Libertine"/>
                                <w:sz w:val="21"/>
                                <w:szCs w:val="21"/>
                              </w:rPr>
                              <w:t>o</w:t>
                            </w:r>
                            <w:r w:rsidRPr="000812CB">
                              <w:rPr>
                                <w:rFonts w:ascii="Linux Libertine" w:hAnsi="Linux Libertine" w:cs="Linux Libertine"/>
                                <w:sz w:val="21"/>
                                <w:szCs w:val="21"/>
                              </w:rPr>
                              <w:t>nies françaises de l</w:t>
                            </w:r>
                            <w:r>
                              <w:rPr>
                                <w:rFonts w:ascii="Linux Libertine" w:hAnsi="Linux Libertine" w:cs="Linux Libertine"/>
                                <w:sz w:val="21"/>
                                <w:szCs w:val="21"/>
                              </w:rPr>
                              <w:t>’</w:t>
                            </w:r>
                            <w:r w:rsidRPr="000812CB">
                              <w:rPr>
                                <w:rFonts w:ascii="Linux Libertine" w:hAnsi="Linux Libertine" w:cs="Linux Libertine"/>
                                <w:sz w:val="21"/>
                                <w:szCs w:val="21"/>
                              </w:rPr>
                              <w:t>époque</w:t>
                            </w:r>
                            <w:r>
                              <w:rPr>
                                <w:rFonts w:ascii="Linux Libertine" w:hAnsi="Linux Libertine" w:cs="Linux Libertine"/>
                                <w:sz w:val="21"/>
                                <w:szCs w:val="21"/>
                              </w:rPr>
                              <w:t> </w:t>
                            </w:r>
                            <w:r w:rsidRPr="000812CB">
                              <w:rPr>
                                <w:rFonts w:ascii="Linux Libertine" w:hAnsi="Linux Libertine" w:cs="Linux Libertine"/>
                                <w:sz w:val="21"/>
                                <w:szCs w:val="21"/>
                              </w:rPr>
                              <w:t>: aux Antilles, en Algérie (où elle va provoquer des tensions avec les colons d</w:t>
                            </w:r>
                            <w:r>
                              <w:rPr>
                                <w:rFonts w:ascii="Linux Libertine" w:hAnsi="Linux Libertine" w:cs="Linux Libertine"/>
                                <w:sz w:val="21"/>
                                <w:szCs w:val="21"/>
                              </w:rPr>
                              <w:t>’</w:t>
                            </w:r>
                            <w:r w:rsidRPr="000812CB">
                              <w:rPr>
                                <w:rFonts w:ascii="Linux Libertine" w:hAnsi="Linux Libertine" w:cs="Linux Libertine"/>
                                <w:sz w:val="21"/>
                                <w:szCs w:val="21"/>
                              </w:rPr>
                              <w:t>origine espagnole) ou à Madagascar. Ce qui est paradoxal est que, s</w:t>
                            </w:r>
                            <w:r>
                              <w:rPr>
                                <w:rFonts w:ascii="Linux Libertine" w:hAnsi="Linux Libertine" w:cs="Linux Libertine"/>
                                <w:sz w:val="21"/>
                                <w:szCs w:val="21"/>
                              </w:rPr>
                              <w:t>’</w:t>
                            </w:r>
                            <w:r w:rsidRPr="000812CB">
                              <w:rPr>
                                <w:rFonts w:ascii="Linux Libertine" w:hAnsi="Linux Libertine" w:cs="Linux Libertine"/>
                                <w:sz w:val="21"/>
                                <w:szCs w:val="21"/>
                              </w:rPr>
                              <w:t>il y a séparation des Églises et de l</w:t>
                            </w:r>
                            <w:r>
                              <w:rPr>
                                <w:rFonts w:ascii="Linux Libertine" w:hAnsi="Linux Libertine" w:cs="Linux Libertine"/>
                                <w:sz w:val="21"/>
                                <w:szCs w:val="21"/>
                              </w:rPr>
                              <w:t>’</w:t>
                            </w:r>
                            <w:r w:rsidRPr="000812CB">
                              <w:rPr>
                                <w:rFonts w:ascii="Linux Libertine" w:hAnsi="Linux Libertine" w:cs="Linux Libertine"/>
                                <w:sz w:val="21"/>
                                <w:szCs w:val="21"/>
                              </w:rPr>
                              <w:t>État en métropole, toute l</w:t>
                            </w:r>
                            <w:r>
                              <w:rPr>
                                <w:rFonts w:ascii="Linux Libertine" w:hAnsi="Linux Libertine" w:cs="Linux Libertine"/>
                                <w:sz w:val="21"/>
                                <w:szCs w:val="21"/>
                              </w:rPr>
                              <w:t>’</w:t>
                            </w:r>
                            <w:r w:rsidRPr="000812CB">
                              <w:rPr>
                                <w:rFonts w:ascii="Linux Libertine" w:hAnsi="Linux Libertine" w:cs="Linux Libertine"/>
                                <w:sz w:val="21"/>
                                <w:szCs w:val="21"/>
                              </w:rPr>
                              <w:t>action coloniale ("civilisatrice") se fait avec le so</w:t>
                            </w:r>
                            <w:r w:rsidRPr="000812CB">
                              <w:rPr>
                                <w:rFonts w:ascii="Linux Libertine" w:hAnsi="Linux Libertine" w:cs="Linux Libertine"/>
                                <w:sz w:val="21"/>
                                <w:szCs w:val="21"/>
                              </w:rPr>
                              <w:t>u</w:t>
                            </w:r>
                            <w:r w:rsidRPr="000812CB">
                              <w:rPr>
                                <w:rFonts w:ascii="Linux Libertine" w:hAnsi="Linux Libertine" w:cs="Linux Libertine"/>
                                <w:sz w:val="21"/>
                                <w:szCs w:val="21"/>
                              </w:rPr>
                              <w:t>tien manifeste aux congrégations religieuses (la religion catholique est le plus ferme soutien de l</w:t>
                            </w:r>
                            <w:r>
                              <w:rPr>
                                <w:rFonts w:ascii="Linux Libertine" w:hAnsi="Linux Libertine" w:cs="Linux Libertine"/>
                                <w:sz w:val="21"/>
                                <w:szCs w:val="21"/>
                              </w:rPr>
                              <w:t>’</w:t>
                            </w:r>
                            <w:r w:rsidRPr="000812CB">
                              <w:rPr>
                                <w:rFonts w:ascii="Linux Libertine" w:hAnsi="Linux Libertine" w:cs="Linux Libertine"/>
                                <w:sz w:val="21"/>
                                <w:szCs w:val="21"/>
                              </w:rPr>
                              <w:t>action "civilisatrice" de la France), surtout quand il s</w:t>
                            </w:r>
                            <w:r>
                              <w:rPr>
                                <w:rFonts w:ascii="Linux Libertine" w:hAnsi="Linux Libertine" w:cs="Linux Libertine"/>
                                <w:sz w:val="21"/>
                                <w:szCs w:val="21"/>
                              </w:rPr>
                              <w:t>’</w:t>
                            </w:r>
                            <w:r w:rsidRPr="000812CB">
                              <w:rPr>
                                <w:rFonts w:ascii="Linux Libertine" w:hAnsi="Linux Libertine" w:cs="Linux Libertine"/>
                                <w:sz w:val="21"/>
                                <w:szCs w:val="21"/>
                              </w:rPr>
                              <w:t>agit d</w:t>
                            </w:r>
                            <w:r>
                              <w:rPr>
                                <w:rFonts w:ascii="Linux Libertine" w:hAnsi="Linux Libertine" w:cs="Linux Libertine"/>
                                <w:sz w:val="21"/>
                                <w:szCs w:val="21"/>
                              </w:rPr>
                              <w:t>’</w:t>
                            </w:r>
                            <w:r w:rsidRPr="000812CB">
                              <w:rPr>
                                <w:rFonts w:ascii="Linux Libertine" w:hAnsi="Linux Libertine" w:cs="Linux Libertine"/>
                                <w:sz w:val="21"/>
                                <w:szCs w:val="21"/>
                              </w:rPr>
                              <w:t>évangéliser les populations col</w:t>
                            </w:r>
                            <w:r w:rsidRPr="000812CB">
                              <w:rPr>
                                <w:rFonts w:ascii="Linux Libertine" w:hAnsi="Linux Libertine" w:cs="Linux Libertine"/>
                                <w:sz w:val="21"/>
                                <w:szCs w:val="21"/>
                              </w:rPr>
                              <w:t>o</w:t>
                            </w:r>
                            <w:r w:rsidRPr="000812CB">
                              <w:rPr>
                                <w:rFonts w:ascii="Linux Libertine" w:hAnsi="Linux Libertine" w:cs="Linux Libertine"/>
                                <w:sz w:val="21"/>
                                <w:szCs w:val="21"/>
                              </w:rPr>
                              <w:t>niales.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3" o:spid="_x0000_s1029" type="#_x0000_t202" style="position:absolute;left:0;text-align:left;margin-left:0;margin-top:0;width:431.45pt;height:40.8pt;z-index:251659264;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" o:allowincell="f" o:allowoverlap="f" filled="f" strokeweight=".5pt">
                <v:textbox style="mso-fit-shape-to-text:t">
                  <w:txbxContent>
                    <w:p w:rsidR="004E6EB4" w:rsidRDefault="004E6EB4">
                      <w:pPr>
                        <w:rPr>
                          <w:rFonts w:ascii="Linux Libertine" w:hAnsi="Linux Libertine" w:cs="Linux Libertine"/>
                          <w:sz w:val="21"/>
                          <w:szCs w:val="21"/>
                        </w:rPr>
                      </w:pPr>
                      <w:r w:rsidRPr="00AA0981">
                        <w:rPr>
                          <w:rFonts w:ascii="Linux Libertine" w:hAnsi="Linux Libertine" w:cs="Linux Libertine"/>
                          <w:sz w:val="21"/>
                          <w:szCs w:val="21"/>
                        </w:rPr>
                        <w:t>L</w:t>
                      </w:r>
                      <w:r>
                        <w:rPr>
                          <w:rFonts w:ascii="Linux Libertine" w:hAnsi="Linux Libertine" w:cs="Linux Libertine"/>
                          <w:sz w:val="21"/>
                          <w:szCs w:val="21"/>
                        </w:rPr>
                        <w:t>’</w:t>
                      </w:r>
                      <w:r w:rsidRPr="00AA0981">
                        <w:rPr>
                          <w:rFonts w:ascii="Linux Libertine" w:hAnsi="Linux Libertine" w:cs="Linux Libertine"/>
                          <w:sz w:val="21"/>
                          <w:szCs w:val="21"/>
                        </w:rPr>
                        <w:t xml:space="preserve">article qui pose problème dans </w:t>
                      </w:r>
                      <w:r>
                        <w:rPr>
                          <w:rFonts w:ascii="Linux Libertine" w:hAnsi="Linux Libertine" w:cs="Linux Libertine"/>
                          <w:sz w:val="21"/>
                          <w:szCs w:val="21"/>
                        </w:rPr>
                        <w:t>la</w:t>
                      </w:r>
                      <w:r w:rsidRPr="00AA0981">
                        <w:rPr>
                          <w:rFonts w:ascii="Linux Libertine" w:hAnsi="Linux Libertine" w:cs="Linux Libertine"/>
                          <w:sz w:val="21"/>
                          <w:szCs w:val="21"/>
                        </w:rPr>
                        <w:t xml:space="preserve"> loi de 1905 est l</w:t>
                      </w:r>
                      <w:r>
                        <w:rPr>
                          <w:rFonts w:ascii="Linux Libertine" w:hAnsi="Linux Libertine" w:cs="Linux Libertine"/>
                          <w:sz w:val="21"/>
                          <w:szCs w:val="21"/>
                        </w:rPr>
                        <w:t>’</w:t>
                      </w:r>
                      <w:r w:rsidRPr="00AA0981">
                        <w:rPr>
                          <w:rFonts w:ascii="Linux Libertine" w:hAnsi="Linux Libertine" w:cs="Linux Libertine"/>
                          <w:sz w:val="21"/>
                          <w:szCs w:val="21"/>
                        </w:rPr>
                        <w:t>article 4 relatif au financement des rel</w:t>
                      </w:r>
                      <w:r w:rsidRPr="00AA0981">
                        <w:rPr>
                          <w:rFonts w:ascii="Linux Libertine" w:hAnsi="Linux Libertine" w:cs="Linux Libertine"/>
                          <w:sz w:val="21"/>
                          <w:szCs w:val="21"/>
                        </w:rPr>
                        <w:t>i</w:t>
                      </w:r>
                      <w:r w:rsidRPr="00AA0981">
                        <w:rPr>
                          <w:rFonts w:ascii="Linux Libertine" w:hAnsi="Linux Libertine" w:cs="Linux Libertine"/>
                          <w:sz w:val="21"/>
                          <w:szCs w:val="21"/>
                        </w:rPr>
                        <w:t>gions. Pour amortir le "choc" et assurer ce financement, Aristide Briand a trouvé une solution : la création d</w:t>
                      </w:r>
                      <w:r>
                        <w:rPr>
                          <w:rFonts w:ascii="Linux Libertine" w:hAnsi="Linux Libertine" w:cs="Linux Libertine"/>
                          <w:sz w:val="21"/>
                          <w:szCs w:val="21"/>
                        </w:rPr>
                        <w:t>’</w:t>
                      </w:r>
                      <w:r w:rsidRPr="00AA0981">
                        <w:rPr>
                          <w:rFonts w:ascii="Linux Libertine" w:hAnsi="Linux Libertine" w:cs="Linux Libertine"/>
                          <w:sz w:val="21"/>
                          <w:szCs w:val="21"/>
                        </w:rPr>
                        <w:t>association cultuelle. Une association cultuelle est une association à but non lucr</w:t>
                      </w:r>
                      <w:r w:rsidRPr="00AA0981">
                        <w:rPr>
                          <w:rFonts w:ascii="Linux Libertine" w:hAnsi="Linux Libertine" w:cs="Linux Libertine"/>
                          <w:sz w:val="21"/>
                          <w:szCs w:val="21"/>
                        </w:rPr>
                        <w:t>a</w:t>
                      </w:r>
                      <w:r w:rsidRPr="00AA0981">
                        <w:rPr>
                          <w:rFonts w:ascii="Linux Libertine" w:hAnsi="Linux Libertine" w:cs="Linux Libertine"/>
                          <w:sz w:val="21"/>
                          <w:szCs w:val="21"/>
                        </w:rPr>
                        <w:t>tif selon la loi de 1901, créée par des catholiques, et qui peut avoir pour fonction de financer les cures, la prêtrise, les bâtiments, etc., mais avec certaines limitations : objet cultuel exclusiv</w:t>
                      </w:r>
                      <w:r w:rsidRPr="00AA0981">
                        <w:rPr>
                          <w:rFonts w:ascii="Linux Libertine" w:hAnsi="Linux Libertine" w:cs="Linux Libertine"/>
                          <w:sz w:val="21"/>
                          <w:szCs w:val="21"/>
                        </w:rPr>
                        <w:t>e</w:t>
                      </w:r>
                      <w:r w:rsidRPr="00AA0981">
                        <w:rPr>
                          <w:rFonts w:ascii="Linux Libertine" w:hAnsi="Linux Libertine" w:cs="Linux Libertine"/>
                          <w:sz w:val="21"/>
                          <w:szCs w:val="21"/>
                        </w:rPr>
                        <w:t>ment (donc pas d</w:t>
                      </w:r>
                      <w:r>
                        <w:rPr>
                          <w:rFonts w:ascii="Linux Libertine" w:hAnsi="Linux Libertine" w:cs="Linux Libertine"/>
                          <w:sz w:val="21"/>
                          <w:szCs w:val="21"/>
                        </w:rPr>
                        <w:t>’</w:t>
                      </w:r>
                      <w:r w:rsidRPr="00AA0981">
                        <w:rPr>
                          <w:rFonts w:ascii="Linux Libertine" w:hAnsi="Linux Libertine" w:cs="Linux Libertine"/>
                          <w:sz w:val="21"/>
                          <w:szCs w:val="21"/>
                        </w:rPr>
                        <w:t>entraide ni d</w:t>
                      </w:r>
                      <w:r>
                        <w:rPr>
                          <w:rFonts w:ascii="Linux Libertine" w:hAnsi="Linux Libertine" w:cs="Linux Libertine"/>
                          <w:sz w:val="21"/>
                          <w:szCs w:val="21"/>
                        </w:rPr>
                        <w:t>’</w:t>
                      </w:r>
                      <w:r w:rsidRPr="00AA0981">
                        <w:rPr>
                          <w:rFonts w:ascii="Linux Libertine" w:hAnsi="Linux Libertine" w:cs="Linux Libertine"/>
                          <w:sz w:val="21"/>
                          <w:szCs w:val="21"/>
                        </w:rPr>
                        <w:t>enseignement), membres seulement individuels (pas d</w:t>
                      </w:r>
                      <w:r>
                        <w:rPr>
                          <w:rFonts w:ascii="Linux Libertine" w:hAnsi="Linux Libertine" w:cs="Linux Libertine"/>
                          <w:sz w:val="21"/>
                          <w:szCs w:val="21"/>
                        </w:rPr>
                        <w:t>’</w:t>
                      </w:r>
                      <w:r w:rsidRPr="00AA0981">
                        <w:rPr>
                          <w:rFonts w:ascii="Linux Libertine" w:hAnsi="Linux Libertine" w:cs="Linux Libertine"/>
                          <w:sz w:val="21"/>
                          <w:szCs w:val="21"/>
                        </w:rPr>
                        <w:t>association membre), nombre minimum de membres, etc., et certains avantages, notamment fiscaux. C</w:t>
                      </w:r>
                      <w:r>
                        <w:rPr>
                          <w:rFonts w:ascii="Linux Libertine" w:hAnsi="Linux Libertine" w:cs="Linux Libertine"/>
                          <w:sz w:val="21"/>
                          <w:szCs w:val="21"/>
                        </w:rPr>
                        <w:t>’</w:t>
                      </w:r>
                      <w:r w:rsidRPr="00AA0981">
                        <w:rPr>
                          <w:rFonts w:ascii="Linux Libertine" w:hAnsi="Linux Libertine" w:cs="Linux Libertine"/>
                          <w:sz w:val="21"/>
                          <w:szCs w:val="21"/>
                        </w:rPr>
                        <w:t>est ce qui existe encore aujourd</w:t>
                      </w:r>
                      <w:r>
                        <w:rPr>
                          <w:rFonts w:ascii="Linux Libertine" w:hAnsi="Linux Libertine" w:cs="Linux Libertine"/>
                          <w:sz w:val="21"/>
                          <w:szCs w:val="21"/>
                        </w:rPr>
                        <w:t>’</w:t>
                      </w:r>
                      <w:r w:rsidRPr="00AA0981">
                        <w:rPr>
                          <w:rFonts w:ascii="Linux Libertine" w:hAnsi="Linux Libertine" w:cs="Linux Libertine"/>
                          <w:sz w:val="21"/>
                          <w:szCs w:val="21"/>
                        </w:rPr>
                        <w:t>hui. Le problème est que le Vatican va se raidir et va, pendant une dizaine d</w:t>
                      </w:r>
                      <w:r>
                        <w:rPr>
                          <w:rFonts w:ascii="Linux Libertine" w:hAnsi="Linux Libertine" w:cs="Linux Libertine"/>
                          <w:sz w:val="21"/>
                          <w:szCs w:val="21"/>
                        </w:rPr>
                        <w:t>’</w:t>
                      </w:r>
                      <w:r w:rsidRPr="00AA0981">
                        <w:rPr>
                          <w:rFonts w:ascii="Linux Libertine" w:hAnsi="Linux Libertine" w:cs="Linux Libertine"/>
                          <w:sz w:val="21"/>
                          <w:szCs w:val="21"/>
                        </w:rPr>
                        <w:t>années, refuser avant d</w:t>
                      </w:r>
                      <w:r>
                        <w:rPr>
                          <w:rFonts w:ascii="Linux Libertine" w:hAnsi="Linux Libertine" w:cs="Linux Libertine"/>
                          <w:sz w:val="21"/>
                          <w:szCs w:val="21"/>
                        </w:rPr>
                        <w:t>’</w:t>
                      </w:r>
                      <w:r w:rsidRPr="00AA0981">
                        <w:rPr>
                          <w:rFonts w:ascii="Linux Libertine" w:hAnsi="Linux Libertine" w:cs="Linux Libertine"/>
                          <w:sz w:val="21"/>
                          <w:szCs w:val="21"/>
                        </w:rPr>
                        <w:t>accepter cette définition des associations cu</w:t>
                      </w:r>
                      <w:r w:rsidRPr="00AA0981">
                        <w:rPr>
                          <w:rFonts w:ascii="Linux Libertine" w:hAnsi="Linux Libertine" w:cs="Linux Libertine"/>
                          <w:sz w:val="21"/>
                          <w:szCs w:val="21"/>
                        </w:rPr>
                        <w:t>l</w:t>
                      </w:r>
                      <w:r w:rsidRPr="00AA0981">
                        <w:rPr>
                          <w:rFonts w:ascii="Linux Libertine" w:hAnsi="Linux Libertine" w:cs="Linux Libertine"/>
                          <w:sz w:val="21"/>
                          <w:szCs w:val="21"/>
                        </w:rPr>
                        <w:t>tuelles.</w:t>
                      </w:r>
                    </w:p>
                    <w:p w:rsidR="004E6EB4" w:rsidRPr="000812CB"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C</w:t>
                      </w:r>
                      <w:r>
                        <w:rPr>
                          <w:rFonts w:ascii="Linux Libertine" w:hAnsi="Linux Libertine" w:cs="Linux Libertine"/>
                          <w:sz w:val="21"/>
                          <w:szCs w:val="21"/>
                        </w:rPr>
                        <w:t>’</w:t>
                      </w:r>
                      <w:r w:rsidRPr="000812CB">
                        <w:rPr>
                          <w:rFonts w:ascii="Linux Libertine" w:hAnsi="Linux Libertine" w:cs="Linux Libertine"/>
                          <w:sz w:val="21"/>
                          <w:szCs w:val="21"/>
                        </w:rPr>
                        <w:t>est la religion juive qui va être le plus favorable à l</w:t>
                      </w:r>
                      <w:r>
                        <w:rPr>
                          <w:rFonts w:ascii="Linux Libertine" w:hAnsi="Linux Libertine" w:cs="Linux Libertine"/>
                          <w:sz w:val="21"/>
                          <w:szCs w:val="21"/>
                        </w:rPr>
                        <w:t>’</w:t>
                      </w:r>
                      <w:r w:rsidRPr="000812CB">
                        <w:rPr>
                          <w:rFonts w:ascii="Linux Libertine" w:hAnsi="Linux Libertine" w:cs="Linux Libertine"/>
                          <w:sz w:val="21"/>
                          <w:szCs w:val="21"/>
                        </w:rPr>
                        <w:t>adoption de la loi de séparation des Églises et de l</w:t>
                      </w:r>
                      <w:r>
                        <w:rPr>
                          <w:rFonts w:ascii="Linux Libertine" w:hAnsi="Linux Libertine" w:cs="Linux Libertine"/>
                          <w:sz w:val="21"/>
                          <w:szCs w:val="21"/>
                        </w:rPr>
                        <w:t>’</w:t>
                      </w:r>
                      <w:r w:rsidRPr="000812CB">
                        <w:rPr>
                          <w:rFonts w:ascii="Linux Libertine" w:hAnsi="Linux Libertine" w:cs="Linux Libertine"/>
                          <w:sz w:val="21"/>
                          <w:szCs w:val="21"/>
                        </w:rPr>
                        <w:t>État. Pourquoi</w:t>
                      </w:r>
                      <w:r>
                        <w:rPr>
                          <w:rFonts w:ascii="Linux Libertine" w:hAnsi="Linux Libertine" w:cs="Linux Libertine"/>
                          <w:sz w:val="21"/>
                          <w:szCs w:val="21"/>
                        </w:rPr>
                        <w:t> </w:t>
                      </w:r>
                      <w:r w:rsidRPr="000812CB">
                        <w:rPr>
                          <w:rFonts w:ascii="Linux Libertine" w:hAnsi="Linux Libertine" w:cs="Linux Libertine"/>
                          <w:sz w:val="21"/>
                          <w:szCs w:val="21"/>
                        </w:rPr>
                        <w:t>? Pour le comprendre, il faut revenir à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xml:space="preserve"> est l</w:t>
                      </w:r>
                      <w:r>
                        <w:rPr>
                          <w:rFonts w:ascii="Linux Libertine" w:hAnsi="Linux Libertine" w:cs="Linux Libertine"/>
                          <w:sz w:val="21"/>
                          <w:szCs w:val="21"/>
                        </w:rPr>
                        <w:t>’</w:t>
                      </w:r>
                      <w:r w:rsidRPr="000812CB">
                        <w:rPr>
                          <w:rFonts w:ascii="Linux Libertine" w:hAnsi="Linux Libertine" w:cs="Linux Libertine"/>
                          <w:sz w:val="21"/>
                          <w:szCs w:val="21"/>
                        </w:rPr>
                        <w:t>homme qui va insérer les juifs de France dans la communauté nationale (on appelle ça le «</w:t>
                      </w:r>
                      <w:r>
                        <w:rPr>
                          <w:rFonts w:ascii="Linux Libertine" w:hAnsi="Linux Libertine" w:cs="Linux Libertine"/>
                          <w:sz w:val="21"/>
                          <w:szCs w:val="21"/>
                        </w:rPr>
                        <w:t> </w:t>
                      </w:r>
                      <w:r w:rsidRPr="000812CB">
                        <w:rPr>
                          <w:rFonts w:ascii="Linux Libertine" w:hAnsi="Linux Libertine" w:cs="Linux Libertine"/>
                          <w:sz w:val="21"/>
                          <w:szCs w:val="21"/>
                        </w:rPr>
                        <w:t>Grand Sanh</w:t>
                      </w:r>
                      <w:r w:rsidRPr="000812CB">
                        <w:rPr>
                          <w:rFonts w:ascii="Linux Libertine" w:hAnsi="Linux Libertine" w:cs="Linux Libertine"/>
                          <w:sz w:val="21"/>
                          <w:szCs w:val="21"/>
                        </w:rPr>
                        <w:t>é</w:t>
                      </w:r>
                      <w:r w:rsidRPr="000812CB">
                        <w:rPr>
                          <w:rFonts w:ascii="Linux Libertine" w:hAnsi="Linux Libertine" w:cs="Linux Libertine"/>
                          <w:sz w:val="21"/>
                          <w:szCs w:val="21"/>
                        </w:rPr>
                        <w:t>drin</w:t>
                      </w:r>
                      <w:r>
                        <w:rPr>
                          <w:rFonts w:ascii="Linux Libertine" w:hAnsi="Linux Libertine" w:cs="Linux Libertine"/>
                          <w:sz w:val="21"/>
                          <w:szCs w:val="21"/>
                        </w:rPr>
                        <w:t> </w:t>
                      </w:r>
                      <w:r w:rsidRPr="000812CB">
                        <w:rPr>
                          <w:rFonts w:ascii="Linux Libertine" w:hAnsi="Linux Libertine" w:cs="Linux Libertine"/>
                          <w:sz w:val="21"/>
                          <w:szCs w:val="21"/>
                        </w:rPr>
                        <w:t>»), et va réorganiser le judaïsme français en le structurant (avec le grand rabbinat de la synagogue de la rue des Victoires (9</w:t>
                      </w:r>
                      <w:r w:rsidRPr="007A67AE">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de Paris) financée par l</w:t>
                      </w:r>
                      <w:r>
                        <w:rPr>
                          <w:rFonts w:ascii="Linux Libertine" w:hAnsi="Linux Libertine" w:cs="Linux Libertine"/>
                          <w:sz w:val="21"/>
                          <w:szCs w:val="21"/>
                        </w:rPr>
                        <w:t>’</w:t>
                      </w:r>
                      <w:r w:rsidRPr="000812CB">
                        <w:rPr>
                          <w:rFonts w:ascii="Linux Libertine" w:hAnsi="Linux Libertine" w:cs="Linux Libertine"/>
                          <w:sz w:val="21"/>
                          <w:szCs w:val="21"/>
                        </w:rPr>
                        <w:t>impératrice Eugénie.</w:t>
                      </w:r>
                    </w:p>
                    <w:p w:rsidR="004E6EB4" w:rsidRPr="000812CB"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Le judaïsme va être la seule religion qui va saisir au bond cette loi pour une raison très simple</w:t>
                      </w:r>
                      <w:r>
                        <w:rPr>
                          <w:rFonts w:ascii="Linux Libertine" w:hAnsi="Linux Libertine" w:cs="Linux Libertine"/>
                          <w:sz w:val="21"/>
                          <w:szCs w:val="21"/>
                        </w:rPr>
                        <w:t> </w:t>
                      </w:r>
                      <w:r w:rsidRPr="000812CB">
                        <w:rPr>
                          <w:rFonts w:ascii="Linux Libertine" w:hAnsi="Linux Libertine" w:cs="Linux Libertine"/>
                          <w:sz w:val="21"/>
                          <w:szCs w:val="21"/>
                        </w:rPr>
                        <w:t>: à partir de 1880, la France devient une terre d</w:t>
                      </w:r>
                      <w:r>
                        <w:rPr>
                          <w:rFonts w:ascii="Linux Libertine" w:hAnsi="Linux Libertine" w:cs="Linux Libertine"/>
                          <w:sz w:val="21"/>
                          <w:szCs w:val="21"/>
                        </w:rPr>
                        <w:t>’</w:t>
                      </w:r>
                      <w:r w:rsidRPr="000812CB">
                        <w:rPr>
                          <w:rFonts w:ascii="Linux Libertine" w:hAnsi="Linux Libertine" w:cs="Linux Libertine"/>
                          <w:sz w:val="21"/>
                          <w:szCs w:val="21"/>
                        </w:rPr>
                        <w:t>asile pour les juifs d</w:t>
                      </w:r>
                      <w:r>
                        <w:rPr>
                          <w:rFonts w:ascii="Linux Libertine" w:hAnsi="Linux Libertine" w:cs="Linux Libertine"/>
                          <w:sz w:val="21"/>
                          <w:szCs w:val="21"/>
                        </w:rPr>
                        <w:t>’</w:t>
                      </w:r>
                      <w:r w:rsidRPr="000812CB">
                        <w:rPr>
                          <w:rFonts w:ascii="Linux Libertine" w:hAnsi="Linux Libertine" w:cs="Linux Libertine"/>
                          <w:sz w:val="21"/>
                          <w:szCs w:val="21"/>
                        </w:rPr>
                        <w:t>Europe orientale et centrale qui fuient les prodromes (notamment les prodromes de l</w:t>
                      </w:r>
                      <w:r>
                        <w:rPr>
                          <w:rFonts w:ascii="Linux Libertine" w:hAnsi="Linux Libertine" w:cs="Linux Libertine"/>
                          <w:sz w:val="21"/>
                          <w:szCs w:val="21"/>
                        </w:rPr>
                        <w:t>’</w:t>
                      </w:r>
                      <w:r w:rsidRPr="000812CB">
                        <w:rPr>
                          <w:rFonts w:ascii="Linux Libertine" w:hAnsi="Linux Libertine" w:cs="Linux Libertine"/>
                          <w:sz w:val="21"/>
                          <w:szCs w:val="21"/>
                        </w:rPr>
                        <w:t>Empire russe). Ce judaïsme d</w:t>
                      </w:r>
                      <w:r>
                        <w:rPr>
                          <w:rFonts w:ascii="Linux Libertine" w:hAnsi="Linux Libertine" w:cs="Linux Libertine"/>
                          <w:sz w:val="21"/>
                          <w:szCs w:val="21"/>
                        </w:rPr>
                        <w:t>’</w:t>
                      </w:r>
                      <w:r w:rsidRPr="000812CB">
                        <w:rPr>
                          <w:rFonts w:ascii="Linux Libertine" w:hAnsi="Linux Libertine" w:cs="Linux Libertine"/>
                          <w:sz w:val="21"/>
                          <w:szCs w:val="21"/>
                        </w:rPr>
                        <w:t>Europe ce</w:t>
                      </w:r>
                      <w:r w:rsidRPr="000812CB">
                        <w:rPr>
                          <w:rFonts w:ascii="Linux Libertine" w:hAnsi="Linux Libertine" w:cs="Linux Libertine"/>
                          <w:sz w:val="21"/>
                          <w:szCs w:val="21"/>
                        </w:rPr>
                        <w:t>n</w:t>
                      </w:r>
                      <w:r w:rsidRPr="000812CB">
                        <w:rPr>
                          <w:rFonts w:ascii="Linux Libertine" w:hAnsi="Linux Libertine" w:cs="Linux Libertine"/>
                          <w:sz w:val="21"/>
                          <w:szCs w:val="21"/>
                        </w:rPr>
                        <w:t>trale-orientale est très différent du judaïsme pratiqué depuis des siècles en France (on fait référence ici à toutes les traditions venant du monde ashkénaze, yiddish, etc.)</w:t>
                      </w:r>
                      <w:r>
                        <w:rPr>
                          <w:rFonts w:ascii="Linux Libertine" w:hAnsi="Linux Libertine" w:cs="Linux Libertine"/>
                          <w:sz w:val="21"/>
                          <w:szCs w:val="21"/>
                        </w:rPr>
                        <w:t> </w:t>
                      </w:r>
                      <w:r w:rsidRPr="000812CB">
                        <w:rPr>
                          <w:rFonts w:ascii="Linux Libertine" w:hAnsi="Linux Libertine" w:cs="Linux Libertine"/>
                          <w:sz w:val="21"/>
                          <w:szCs w:val="21"/>
                        </w:rPr>
                        <w:t>; et ces imm</w:t>
                      </w:r>
                      <w:r w:rsidRPr="000812CB">
                        <w:rPr>
                          <w:rFonts w:ascii="Linux Libertine" w:hAnsi="Linux Libertine" w:cs="Linux Libertine"/>
                          <w:sz w:val="21"/>
                          <w:szCs w:val="21"/>
                        </w:rPr>
                        <w:t>i</w:t>
                      </w:r>
                      <w:r w:rsidRPr="000812CB">
                        <w:rPr>
                          <w:rFonts w:ascii="Linux Libertine" w:hAnsi="Linux Libertine" w:cs="Linux Libertine"/>
                          <w:sz w:val="21"/>
                          <w:szCs w:val="21"/>
                        </w:rPr>
                        <w:t>grants juifs souffrent beaucoup de vexations de la part du judaïsme officiel "autochtone". Ils vont donc, à travers cette loi, pouvoir s</w:t>
                      </w:r>
                      <w:r>
                        <w:rPr>
                          <w:rFonts w:ascii="Linux Libertine" w:hAnsi="Linux Libertine" w:cs="Linux Libertine"/>
                          <w:sz w:val="21"/>
                          <w:szCs w:val="21"/>
                        </w:rPr>
                        <w:t>’</w:t>
                      </w:r>
                      <w:r w:rsidRPr="000812CB">
                        <w:rPr>
                          <w:rFonts w:ascii="Linux Libertine" w:hAnsi="Linux Libertine" w:cs="Linux Libertine"/>
                          <w:sz w:val="21"/>
                          <w:szCs w:val="21"/>
                        </w:rPr>
                        <w:t>organiser comme ils l</w:t>
                      </w:r>
                      <w:r>
                        <w:rPr>
                          <w:rFonts w:ascii="Linux Libertine" w:hAnsi="Linux Libertine" w:cs="Linux Libertine"/>
                          <w:sz w:val="21"/>
                          <w:szCs w:val="21"/>
                        </w:rPr>
                        <w:t>’</w:t>
                      </w:r>
                      <w:r w:rsidRPr="000812CB">
                        <w:rPr>
                          <w:rFonts w:ascii="Linux Libertine" w:hAnsi="Linux Libertine" w:cs="Linux Libertine"/>
                          <w:sz w:val="21"/>
                          <w:szCs w:val="21"/>
                        </w:rPr>
                        <w:t>entendent (en créant leurs propres obédiences), et ça va favoriser un prosélytisme très important (on pense notamment aux grands quartiers juifs de Paris jusqu</w:t>
                      </w:r>
                      <w:r>
                        <w:rPr>
                          <w:rFonts w:ascii="Linux Libertine" w:hAnsi="Linux Libertine" w:cs="Linux Libertine"/>
                          <w:sz w:val="21"/>
                          <w:szCs w:val="21"/>
                        </w:rPr>
                        <w:t>’</w:t>
                      </w:r>
                      <w:r w:rsidRPr="000812CB">
                        <w:rPr>
                          <w:rFonts w:ascii="Linux Libertine" w:hAnsi="Linux Libertine" w:cs="Linux Libertine"/>
                          <w:sz w:val="21"/>
                          <w:szCs w:val="21"/>
                        </w:rPr>
                        <w:t xml:space="preserve">aux années 1930-1940 </w:t>
                      </w:r>
                      <w:r>
                        <w:rPr>
                          <w:rFonts w:ascii="Linux Libertine" w:hAnsi="Linux Libertine" w:cs="Linux Libertine"/>
                          <w:sz w:val="21"/>
                          <w:szCs w:val="21"/>
                        </w:rPr>
                        <w:t>–</w:t>
                      </w:r>
                      <w:r w:rsidRPr="000812CB">
                        <w:rPr>
                          <w:rFonts w:ascii="Linux Libertine" w:hAnsi="Linux Libertine" w:cs="Linux Libertine"/>
                          <w:sz w:val="21"/>
                          <w:szCs w:val="21"/>
                        </w:rPr>
                        <w:t xml:space="preserve"> surtout le 9</w:t>
                      </w:r>
                      <w:r w:rsidRPr="000812CB">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quartier des fourreurs et des diamantaires).</w:t>
                      </w:r>
                      <w:r>
                        <w:rPr>
                          <w:rFonts w:ascii="Linux Libertine" w:hAnsi="Linux Libertine" w:cs="Linux Libertine"/>
                          <w:sz w:val="21"/>
                          <w:szCs w:val="21"/>
                        </w:rPr>
                        <w:t xml:space="preserve"> </w:t>
                      </w:r>
                      <w:r w:rsidRPr="000812CB">
                        <w:rPr>
                          <w:rFonts w:ascii="Linux Libertine" w:hAnsi="Linux Libertine" w:cs="Linux Libertine"/>
                          <w:sz w:val="21"/>
                          <w:szCs w:val="21"/>
                        </w:rPr>
                        <w:t>Cela donne donc un bel exemple du libéralisme.</w:t>
                      </w:r>
                    </w:p>
                    <w:p w:rsidR="004E6EB4" w:rsidRPr="00AA0981" w:rsidRDefault="004E6EB4" w:rsidP="000812CB">
                      <w:pPr>
                        <w:rPr>
                          <w:rFonts w:ascii="Linux Libertine" w:hAnsi="Linux Libertine" w:cs="Linux Libertine"/>
                          <w:sz w:val="21"/>
                          <w:szCs w:val="21"/>
                        </w:rPr>
                      </w:pPr>
                      <w:r w:rsidRPr="000812CB">
                        <w:rPr>
                          <w:rFonts w:ascii="Linux Libertine" w:hAnsi="Linux Libertine" w:cs="Linux Libertine"/>
                          <w:sz w:val="21"/>
                          <w:szCs w:val="21"/>
                        </w:rPr>
                        <w:t>Il est également important de retenir aussi que la loi de 1905 ne s</w:t>
                      </w:r>
                      <w:r>
                        <w:rPr>
                          <w:rFonts w:ascii="Linux Libertine" w:hAnsi="Linux Libertine" w:cs="Linux Libertine"/>
                          <w:sz w:val="21"/>
                          <w:szCs w:val="21"/>
                        </w:rPr>
                        <w:t>’</w:t>
                      </w:r>
                      <w:r w:rsidRPr="000812CB">
                        <w:rPr>
                          <w:rFonts w:ascii="Linux Libertine" w:hAnsi="Linux Libertine" w:cs="Linux Libertine"/>
                          <w:sz w:val="21"/>
                          <w:szCs w:val="21"/>
                        </w:rPr>
                        <w:t>applique qu</w:t>
                      </w:r>
                      <w:r>
                        <w:rPr>
                          <w:rFonts w:ascii="Linux Libertine" w:hAnsi="Linux Libertine" w:cs="Linux Libertine"/>
                          <w:sz w:val="21"/>
                          <w:szCs w:val="21"/>
                        </w:rPr>
                        <w:t>’</w:t>
                      </w:r>
                      <w:r w:rsidRPr="000812CB">
                        <w:rPr>
                          <w:rFonts w:ascii="Linux Libertine" w:hAnsi="Linux Libertine" w:cs="Linux Libertine"/>
                          <w:sz w:val="21"/>
                          <w:szCs w:val="21"/>
                        </w:rPr>
                        <w:t>en France métr</w:t>
                      </w:r>
                      <w:r w:rsidRPr="000812CB">
                        <w:rPr>
                          <w:rFonts w:ascii="Linux Libertine" w:hAnsi="Linux Libertine" w:cs="Linux Libertine"/>
                          <w:sz w:val="21"/>
                          <w:szCs w:val="21"/>
                        </w:rPr>
                        <w:t>o</w:t>
                      </w:r>
                      <w:r w:rsidRPr="000812CB">
                        <w:rPr>
                          <w:rFonts w:ascii="Linux Libertine" w:hAnsi="Linux Libertine" w:cs="Linux Libertine"/>
                          <w:sz w:val="21"/>
                          <w:szCs w:val="21"/>
                        </w:rPr>
                        <w:t>politaine. C</w:t>
                      </w:r>
                      <w:r>
                        <w:rPr>
                          <w:rFonts w:ascii="Linux Libertine" w:hAnsi="Linux Libertine" w:cs="Linux Libertine"/>
                          <w:sz w:val="21"/>
                          <w:szCs w:val="21"/>
                        </w:rPr>
                        <w:t>’</w:t>
                      </w:r>
                      <w:r w:rsidRPr="000812CB">
                        <w:rPr>
                          <w:rFonts w:ascii="Linux Libertine" w:hAnsi="Linux Libertine" w:cs="Linux Libertine"/>
                          <w:sz w:val="21"/>
                          <w:szCs w:val="21"/>
                        </w:rPr>
                        <w:t>est un vrai paradoxe. Elle va s</w:t>
                      </w:r>
                      <w:r>
                        <w:rPr>
                          <w:rFonts w:ascii="Linux Libertine" w:hAnsi="Linux Libertine" w:cs="Linux Libertine"/>
                          <w:sz w:val="21"/>
                          <w:szCs w:val="21"/>
                        </w:rPr>
                        <w:t>’</w:t>
                      </w:r>
                      <w:r w:rsidRPr="000812CB">
                        <w:rPr>
                          <w:rFonts w:ascii="Linux Libertine" w:hAnsi="Linux Libertine" w:cs="Linux Libertine"/>
                          <w:sz w:val="21"/>
                          <w:szCs w:val="21"/>
                        </w:rPr>
                        <w:t>appliquer avec beaucoup de difficultés dans les col</w:t>
                      </w:r>
                      <w:r w:rsidRPr="000812CB">
                        <w:rPr>
                          <w:rFonts w:ascii="Linux Libertine" w:hAnsi="Linux Libertine" w:cs="Linux Libertine"/>
                          <w:sz w:val="21"/>
                          <w:szCs w:val="21"/>
                        </w:rPr>
                        <w:t>o</w:t>
                      </w:r>
                      <w:r w:rsidRPr="000812CB">
                        <w:rPr>
                          <w:rFonts w:ascii="Linux Libertine" w:hAnsi="Linux Libertine" w:cs="Linux Libertine"/>
                          <w:sz w:val="21"/>
                          <w:szCs w:val="21"/>
                        </w:rPr>
                        <w:t>nies françaises de l</w:t>
                      </w:r>
                      <w:r>
                        <w:rPr>
                          <w:rFonts w:ascii="Linux Libertine" w:hAnsi="Linux Libertine" w:cs="Linux Libertine"/>
                          <w:sz w:val="21"/>
                          <w:szCs w:val="21"/>
                        </w:rPr>
                        <w:t>’</w:t>
                      </w:r>
                      <w:r w:rsidRPr="000812CB">
                        <w:rPr>
                          <w:rFonts w:ascii="Linux Libertine" w:hAnsi="Linux Libertine" w:cs="Linux Libertine"/>
                          <w:sz w:val="21"/>
                          <w:szCs w:val="21"/>
                        </w:rPr>
                        <w:t>époque</w:t>
                      </w:r>
                      <w:r>
                        <w:rPr>
                          <w:rFonts w:ascii="Linux Libertine" w:hAnsi="Linux Libertine" w:cs="Linux Libertine"/>
                          <w:sz w:val="21"/>
                          <w:szCs w:val="21"/>
                        </w:rPr>
                        <w:t> </w:t>
                      </w:r>
                      <w:r w:rsidRPr="000812CB">
                        <w:rPr>
                          <w:rFonts w:ascii="Linux Libertine" w:hAnsi="Linux Libertine" w:cs="Linux Libertine"/>
                          <w:sz w:val="21"/>
                          <w:szCs w:val="21"/>
                        </w:rPr>
                        <w:t>: aux Antilles, en Algérie (où elle va provoquer des tensions avec les colons d</w:t>
                      </w:r>
                      <w:r>
                        <w:rPr>
                          <w:rFonts w:ascii="Linux Libertine" w:hAnsi="Linux Libertine" w:cs="Linux Libertine"/>
                          <w:sz w:val="21"/>
                          <w:szCs w:val="21"/>
                        </w:rPr>
                        <w:t>’</w:t>
                      </w:r>
                      <w:r w:rsidRPr="000812CB">
                        <w:rPr>
                          <w:rFonts w:ascii="Linux Libertine" w:hAnsi="Linux Libertine" w:cs="Linux Libertine"/>
                          <w:sz w:val="21"/>
                          <w:szCs w:val="21"/>
                        </w:rPr>
                        <w:t>origine espagnole) ou à Madagascar. Ce qui est paradoxal est que, s</w:t>
                      </w:r>
                      <w:r>
                        <w:rPr>
                          <w:rFonts w:ascii="Linux Libertine" w:hAnsi="Linux Libertine" w:cs="Linux Libertine"/>
                          <w:sz w:val="21"/>
                          <w:szCs w:val="21"/>
                        </w:rPr>
                        <w:t>’</w:t>
                      </w:r>
                      <w:r w:rsidRPr="000812CB">
                        <w:rPr>
                          <w:rFonts w:ascii="Linux Libertine" w:hAnsi="Linux Libertine" w:cs="Linux Libertine"/>
                          <w:sz w:val="21"/>
                          <w:szCs w:val="21"/>
                        </w:rPr>
                        <w:t>il y a séparation des Églises et de l</w:t>
                      </w:r>
                      <w:r>
                        <w:rPr>
                          <w:rFonts w:ascii="Linux Libertine" w:hAnsi="Linux Libertine" w:cs="Linux Libertine"/>
                          <w:sz w:val="21"/>
                          <w:szCs w:val="21"/>
                        </w:rPr>
                        <w:t>’</w:t>
                      </w:r>
                      <w:r w:rsidRPr="000812CB">
                        <w:rPr>
                          <w:rFonts w:ascii="Linux Libertine" w:hAnsi="Linux Libertine" w:cs="Linux Libertine"/>
                          <w:sz w:val="21"/>
                          <w:szCs w:val="21"/>
                        </w:rPr>
                        <w:t>État en métropole, toute l</w:t>
                      </w:r>
                      <w:r>
                        <w:rPr>
                          <w:rFonts w:ascii="Linux Libertine" w:hAnsi="Linux Libertine" w:cs="Linux Libertine"/>
                          <w:sz w:val="21"/>
                          <w:szCs w:val="21"/>
                        </w:rPr>
                        <w:t>’</w:t>
                      </w:r>
                      <w:r w:rsidRPr="000812CB">
                        <w:rPr>
                          <w:rFonts w:ascii="Linux Libertine" w:hAnsi="Linux Libertine" w:cs="Linux Libertine"/>
                          <w:sz w:val="21"/>
                          <w:szCs w:val="21"/>
                        </w:rPr>
                        <w:t>action coloniale ("civilisatrice") se fait avec le so</w:t>
                      </w:r>
                      <w:r w:rsidRPr="000812CB">
                        <w:rPr>
                          <w:rFonts w:ascii="Linux Libertine" w:hAnsi="Linux Libertine" w:cs="Linux Libertine"/>
                          <w:sz w:val="21"/>
                          <w:szCs w:val="21"/>
                        </w:rPr>
                        <w:t>u</w:t>
                      </w:r>
                      <w:r w:rsidRPr="000812CB">
                        <w:rPr>
                          <w:rFonts w:ascii="Linux Libertine" w:hAnsi="Linux Libertine" w:cs="Linux Libertine"/>
                          <w:sz w:val="21"/>
                          <w:szCs w:val="21"/>
                        </w:rPr>
                        <w:t>tien manifeste aux congrégations religieuses (la religion catholique est le plus ferme soutien de l</w:t>
                      </w:r>
                      <w:r>
                        <w:rPr>
                          <w:rFonts w:ascii="Linux Libertine" w:hAnsi="Linux Libertine" w:cs="Linux Libertine"/>
                          <w:sz w:val="21"/>
                          <w:szCs w:val="21"/>
                        </w:rPr>
                        <w:t>’</w:t>
                      </w:r>
                      <w:r w:rsidRPr="000812CB">
                        <w:rPr>
                          <w:rFonts w:ascii="Linux Libertine" w:hAnsi="Linux Libertine" w:cs="Linux Libertine"/>
                          <w:sz w:val="21"/>
                          <w:szCs w:val="21"/>
                        </w:rPr>
                        <w:t>action "civilisatrice" de la France), surtout quand il s</w:t>
                      </w:r>
                      <w:r>
                        <w:rPr>
                          <w:rFonts w:ascii="Linux Libertine" w:hAnsi="Linux Libertine" w:cs="Linux Libertine"/>
                          <w:sz w:val="21"/>
                          <w:szCs w:val="21"/>
                        </w:rPr>
                        <w:t>’</w:t>
                      </w:r>
                      <w:r w:rsidRPr="000812CB">
                        <w:rPr>
                          <w:rFonts w:ascii="Linux Libertine" w:hAnsi="Linux Libertine" w:cs="Linux Libertine"/>
                          <w:sz w:val="21"/>
                          <w:szCs w:val="21"/>
                        </w:rPr>
                        <w:t>agit d</w:t>
                      </w:r>
                      <w:r>
                        <w:rPr>
                          <w:rFonts w:ascii="Linux Libertine" w:hAnsi="Linux Libertine" w:cs="Linux Libertine"/>
                          <w:sz w:val="21"/>
                          <w:szCs w:val="21"/>
                        </w:rPr>
                        <w:t>’</w:t>
                      </w:r>
                      <w:r w:rsidRPr="000812CB">
                        <w:rPr>
                          <w:rFonts w:ascii="Linux Libertine" w:hAnsi="Linux Libertine" w:cs="Linux Libertine"/>
                          <w:sz w:val="21"/>
                          <w:szCs w:val="21"/>
                        </w:rPr>
                        <w:t>évangéliser les populations col</w:t>
                      </w:r>
                      <w:r w:rsidRPr="000812CB">
                        <w:rPr>
                          <w:rFonts w:ascii="Linux Libertine" w:hAnsi="Linux Libertine" w:cs="Linux Libertine"/>
                          <w:sz w:val="21"/>
                          <w:szCs w:val="21"/>
                        </w:rPr>
                        <w:t>o</w:t>
                      </w:r>
                      <w:r w:rsidRPr="000812CB">
                        <w:rPr>
                          <w:rFonts w:ascii="Linux Libertine" w:hAnsi="Linux Libertine" w:cs="Linux Libertine"/>
                          <w:sz w:val="21"/>
                          <w:szCs w:val="21"/>
                        </w:rPr>
                        <w:t>niales.</w:t>
                      </w:r>
                    </w:p>
                  </w:txbxContent>
                </v:textbox>
                <w10:wrap type="topAndBottom" anchorx="margin" anchory="margin"/>
              </v:shape>
            </w:pict>
          </mc:Fallback>
        </mc:AlternateContent>
      </w:r>
      <w:r w:rsidR="005647E7" w:rsidRPr="006E4902">
        <w:rPr>
          <w:rFonts w:ascii="Linux Libertine" w:hAnsi="Linux Libertine"/>
          <w:szCs w:val="21"/>
        </w:rPr>
        <w:t>Il est important de noter que cette loi</w:t>
      </w:r>
      <w:r w:rsidR="007918AC" w:rsidRPr="006E4902">
        <w:rPr>
          <w:rFonts w:ascii="Linux Libertine" w:hAnsi="Linux Libertine"/>
          <w:szCs w:val="21"/>
        </w:rPr>
        <w:t xml:space="preserve"> n</w:t>
      </w:r>
      <w:r w:rsidR="00D3108E">
        <w:rPr>
          <w:rFonts w:ascii="Linux Libertine" w:hAnsi="Linux Libertine"/>
          <w:szCs w:val="21"/>
        </w:rPr>
        <w:t>’</w:t>
      </w:r>
      <w:r w:rsidR="007918AC" w:rsidRPr="006E4902">
        <w:rPr>
          <w:rFonts w:ascii="Linux Libertine" w:hAnsi="Linux Libertine"/>
          <w:szCs w:val="21"/>
        </w:rPr>
        <w:t>est pas vue par l</w:t>
      </w:r>
      <w:r w:rsidR="00D3108E">
        <w:rPr>
          <w:rFonts w:ascii="Linux Libertine" w:hAnsi="Linux Libertine"/>
          <w:szCs w:val="21"/>
        </w:rPr>
        <w:t>’</w:t>
      </w:r>
      <w:r w:rsidR="007918AC" w:rsidRPr="006E4902">
        <w:rPr>
          <w:rFonts w:ascii="Linux Libertine" w:hAnsi="Linux Libertine"/>
          <w:szCs w:val="21"/>
        </w:rPr>
        <w:t>opinion publique comme étant une</w:t>
      </w:r>
      <w:r w:rsidR="001C22EB" w:rsidRPr="006E4902">
        <w:rPr>
          <w:rFonts w:ascii="Linux Libertine" w:hAnsi="Linux Libertine"/>
          <w:szCs w:val="21"/>
        </w:rPr>
        <w:t xml:space="preserve"> persécution violente, radicale, contre l</w:t>
      </w:r>
      <w:r w:rsidR="00D3108E">
        <w:rPr>
          <w:rFonts w:ascii="Linux Libertine" w:hAnsi="Linux Libertine"/>
          <w:szCs w:val="21"/>
        </w:rPr>
        <w:t>’</w:t>
      </w:r>
      <w:r w:rsidR="001C22EB" w:rsidRPr="006E4902">
        <w:rPr>
          <w:rFonts w:ascii="Linux Libertine" w:hAnsi="Linux Libertine"/>
          <w:szCs w:val="21"/>
        </w:rPr>
        <w:t>Église catholique.</w:t>
      </w:r>
      <w:r w:rsidR="006B38B9" w:rsidRPr="006E4902">
        <w:rPr>
          <w:rFonts w:ascii="Linux Libertine" w:hAnsi="Linux Libertine"/>
          <w:szCs w:val="21"/>
        </w:rPr>
        <w:t xml:space="preserve"> C</w:t>
      </w:r>
      <w:r w:rsidR="00D3108E">
        <w:rPr>
          <w:rFonts w:ascii="Linux Libertine" w:hAnsi="Linux Libertine"/>
          <w:szCs w:val="21"/>
        </w:rPr>
        <w:t>’</w:t>
      </w:r>
      <w:r w:rsidR="006B38B9" w:rsidRPr="006E4902">
        <w:rPr>
          <w:rFonts w:ascii="Linux Libertine" w:hAnsi="Linux Libertine"/>
          <w:szCs w:val="21"/>
        </w:rPr>
        <w:t>est cela qui fait dire aux hist</w:t>
      </w:r>
      <w:r w:rsidR="006B38B9" w:rsidRPr="006E4902">
        <w:rPr>
          <w:rFonts w:ascii="Linux Libertine" w:hAnsi="Linux Libertine"/>
          <w:szCs w:val="21"/>
        </w:rPr>
        <w:t>o</w:t>
      </w:r>
      <w:r w:rsidR="006B38B9" w:rsidRPr="006E4902">
        <w:rPr>
          <w:rFonts w:ascii="Linux Libertine" w:hAnsi="Linux Libertine"/>
          <w:szCs w:val="21"/>
        </w:rPr>
        <w:t xml:space="preserve">riens </w:t>
      </w:r>
      <w:r w:rsidR="00102DC3" w:rsidRPr="006E4902">
        <w:rPr>
          <w:rFonts w:ascii="Linux Libertine" w:hAnsi="Linux Libertine"/>
          <w:szCs w:val="21"/>
        </w:rPr>
        <w:t>que la société française a été peu à peu gagnée par le rationalisme diffusé par l</w:t>
      </w:r>
      <w:r w:rsidR="00D3108E">
        <w:rPr>
          <w:rFonts w:ascii="Linux Libertine" w:hAnsi="Linux Libertine"/>
          <w:szCs w:val="21"/>
        </w:rPr>
        <w:t>’</w:t>
      </w:r>
      <w:r w:rsidR="00102DC3" w:rsidRPr="006E4902">
        <w:rPr>
          <w:rFonts w:ascii="Linux Libertine" w:hAnsi="Linux Libertine"/>
          <w:szCs w:val="21"/>
        </w:rPr>
        <w:t>école de la République</w:t>
      </w:r>
      <w:r w:rsidR="003B6FB7" w:rsidRPr="006E4902">
        <w:rPr>
          <w:rFonts w:ascii="Linux Libertine" w:hAnsi="Linux Libertine"/>
          <w:szCs w:val="21"/>
        </w:rPr>
        <w:t>,</w:t>
      </w:r>
      <w:r w:rsidR="00102DC3" w:rsidRPr="006E4902">
        <w:rPr>
          <w:rFonts w:ascii="Linux Libertine" w:hAnsi="Linux Libertine"/>
          <w:szCs w:val="21"/>
        </w:rPr>
        <w:t xml:space="preserve"> </w:t>
      </w:r>
      <w:r w:rsidR="008F4A27" w:rsidRPr="006E4902">
        <w:rPr>
          <w:rFonts w:ascii="Linux Libertine" w:hAnsi="Linux Libertine"/>
          <w:szCs w:val="21"/>
        </w:rPr>
        <w:t>et surtout, fait majeur, on voi</w:t>
      </w:r>
      <w:r w:rsidR="005A37D2" w:rsidRPr="006E4902">
        <w:rPr>
          <w:rFonts w:ascii="Linux Libertine" w:hAnsi="Linux Libertine"/>
          <w:szCs w:val="21"/>
        </w:rPr>
        <w:t>t</w:t>
      </w:r>
      <w:r w:rsidR="008F4A27" w:rsidRPr="006E4902">
        <w:rPr>
          <w:rFonts w:ascii="Linux Libertine" w:hAnsi="Linux Libertine"/>
          <w:szCs w:val="21"/>
        </w:rPr>
        <w:t xml:space="preserve"> bien que le peuple français adopte l</w:t>
      </w:r>
      <w:r w:rsidR="00D3108E">
        <w:rPr>
          <w:rFonts w:ascii="Linux Libertine" w:hAnsi="Linux Libertine"/>
          <w:szCs w:val="21"/>
        </w:rPr>
        <w:t>’</w:t>
      </w:r>
      <w:r w:rsidR="008F4A27" w:rsidRPr="006E4902">
        <w:rPr>
          <w:rFonts w:ascii="Linux Libertine" w:hAnsi="Linux Libertine"/>
          <w:szCs w:val="21"/>
        </w:rPr>
        <w:t xml:space="preserve">idée </w:t>
      </w:r>
      <w:r w:rsidR="00947A0E" w:rsidRPr="006E4902">
        <w:rPr>
          <w:rFonts w:ascii="Linux Libertine" w:hAnsi="Linux Libertine"/>
          <w:szCs w:val="21"/>
        </w:rPr>
        <w:t>qu</w:t>
      </w:r>
      <w:r w:rsidR="00D3108E">
        <w:rPr>
          <w:rFonts w:ascii="Linux Libertine" w:hAnsi="Linux Libertine"/>
          <w:szCs w:val="21"/>
        </w:rPr>
        <w:t>’</w:t>
      </w:r>
      <w:r w:rsidR="00947A0E" w:rsidRPr="006E4902">
        <w:rPr>
          <w:rFonts w:ascii="Linux Libertine" w:hAnsi="Linux Libertine"/>
          <w:szCs w:val="21"/>
        </w:rPr>
        <w:t>on doit effectivement, en matière confessionnelle, distinguer la sphère privée et la sphère p</w:t>
      </w:r>
      <w:r w:rsidR="00947A0E" w:rsidRPr="006E4902">
        <w:rPr>
          <w:rFonts w:ascii="Linux Libertine" w:hAnsi="Linux Libertine"/>
          <w:szCs w:val="21"/>
        </w:rPr>
        <w:t>u</w:t>
      </w:r>
      <w:r w:rsidR="00947A0E" w:rsidRPr="006E4902">
        <w:rPr>
          <w:rFonts w:ascii="Linux Libertine" w:hAnsi="Linux Libertine"/>
          <w:szCs w:val="21"/>
        </w:rPr>
        <w:t>blique.</w:t>
      </w:r>
      <w:r w:rsidR="005475B3" w:rsidRPr="006E4902">
        <w:rPr>
          <w:rFonts w:ascii="Linux Libertine" w:hAnsi="Linux Libertine"/>
          <w:szCs w:val="21"/>
        </w:rPr>
        <w:t xml:space="preserve"> On peut dire que </w:t>
      </w:r>
      <w:r w:rsidR="00620864" w:rsidRPr="006E4902">
        <w:rPr>
          <w:rFonts w:ascii="Linux Libertine" w:hAnsi="Linux Libertine"/>
          <w:szCs w:val="21"/>
        </w:rPr>
        <w:t>l</w:t>
      </w:r>
      <w:r w:rsidR="00D3108E">
        <w:rPr>
          <w:rFonts w:ascii="Linux Libertine" w:hAnsi="Linux Libertine"/>
          <w:szCs w:val="21"/>
        </w:rPr>
        <w:t>’</w:t>
      </w:r>
      <w:r w:rsidR="00620864" w:rsidRPr="006E4902">
        <w:rPr>
          <w:rFonts w:ascii="Linux Libertine" w:hAnsi="Linux Libertine"/>
          <w:szCs w:val="21"/>
        </w:rPr>
        <w:t>idée que la religion est avant tout une affaire d</w:t>
      </w:r>
      <w:r w:rsidR="00D3108E">
        <w:rPr>
          <w:rFonts w:ascii="Linux Libertine" w:hAnsi="Linux Libertine"/>
          <w:szCs w:val="21"/>
        </w:rPr>
        <w:t>’</w:t>
      </w:r>
      <w:r w:rsidR="00620864" w:rsidRPr="006E4902">
        <w:rPr>
          <w:rFonts w:ascii="Linux Libertine" w:hAnsi="Linux Libertine"/>
          <w:szCs w:val="21"/>
        </w:rPr>
        <w:t>opinion personnelle qui relève de la sphère pr</w:t>
      </w:r>
      <w:r w:rsidR="00620864" w:rsidRPr="006E4902">
        <w:rPr>
          <w:rFonts w:ascii="Linux Libertine" w:hAnsi="Linux Libertine"/>
          <w:szCs w:val="21"/>
        </w:rPr>
        <w:t>i</w:t>
      </w:r>
      <w:r w:rsidR="00620864" w:rsidRPr="006E4902">
        <w:rPr>
          <w:rFonts w:ascii="Linux Libertine" w:hAnsi="Linux Libertine"/>
          <w:szCs w:val="21"/>
        </w:rPr>
        <w:t xml:space="preserve">vée </w:t>
      </w:r>
      <w:r w:rsidR="005475B3" w:rsidRPr="006E4902">
        <w:rPr>
          <w:rFonts w:ascii="Linux Libertine" w:hAnsi="Linux Libertine"/>
          <w:szCs w:val="21"/>
        </w:rPr>
        <w:t>est quelque chose qui est acquis, majoritairement, en France, dès 1914</w:t>
      </w:r>
      <w:r w:rsidR="00620864" w:rsidRPr="006E4902">
        <w:rPr>
          <w:rFonts w:ascii="Linux Libertine" w:hAnsi="Linux Libertine"/>
          <w:szCs w:val="21"/>
        </w:rPr>
        <w:t>.</w:t>
      </w:r>
    </w:p>
    <w:p w:rsidR="00EA7FBF" w:rsidRPr="00975C9F" w:rsidRDefault="00EA7FBF" w:rsidP="004518B5">
      <w:pPr>
        <w:pStyle w:val="Titre3"/>
      </w:pPr>
      <w:bookmarkStart w:id="48" w:name="_Ref277781794"/>
      <w:bookmarkStart w:id="49" w:name="_Toc73514674"/>
      <w:r w:rsidRPr="00975C9F">
        <w:t xml:space="preserve">La République : le régime de tous les </w:t>
      </w:r>
      <w:r w:rsidR="00FE01BC" w:rsidRPr="00975C9F">
        <w:t>F</w:t>
      </w:r>
      <w:r w:rsidRPr="00975C9F">
        <w:t>rançais ?</w:t>
      </w:r>
      <w:bookmarkEnd w:id="48"/>
      <w:bookmarkEnd w:id="49"/>
    </w:p>
    <w:p w:rsidR="00EA7FBF" w:rsidRPr="00975C9F" w:rsidRDefault="003B543D" w:rsidP="00A904FB">
      <w:pPr>
        <w:pStyle w:val="Titre4"/>
      </w:pPr>
      <w:bookmarkStart w:id="50" w:name="_Ref277781797"/>
      <w:r w:rsidRPr="00975C9F">
        <w:t>Les difficultés de la gauche de gouvernement (1906-1909)</w:t>
      </w:r>
      <w:bookmarkEnd w:id="50"/>
    </w:p>
    <w:p w:rsidR="00114242" w:rsidRPr="006E4902" w:rsidRDefault="003D22AC" w:rsidP="00CE7259">
      <w:pPr>
        <w:ind w:firstLine="425"/>
        <w:rPr>
          <w:rFonts w:ascii="Linux Libertine" w:hAnsi="Linux Libertine"/>
          <w:szCs w:val="21"/>
        </w:rPr>
      </w:pPr>
      <w:r w:rsidRPr="006E4902">
        <w:rPr>
          <w:rFonts w:ascii="Linux Libertine" w:hAnsi="Linux Libertine"/>
          <w:szCs w:val="21"/>
        </w:rPr>
        <w:t xml:space="preserve">On avait parlé du succès du bloc des Gauches lors des élections de 1902. </w:t>
      </w:r>
      <w:r w:rsidR="0013008C" w:rsidRPr="006E4902">
        <w:rPr>
          <w:rFonts w:ascii="Linux Libertine" w:hAnsi="Linux Libertine"/>
          <w:szCs w:val="21"/>
        </w:rPr>
        <w:t>Lors des éle</w:t>
      </w:r>
      <w:r w:rsidR="0013008C" w:rsidRPr="006E4902">
        <w:rPr>
          <w:rFonts w:ascii="Linux Libertine" w:hAnsi="Linux Libertine"/>
          <w:szCs w:val="21"/>
        </w:rPr>
        <w:t>c</w:t>
      </w:r>
      <w:r w:rsidR="0013008C" w:rsidRPr="006E4902">
        <w:rPr>
          <w:rFonts w:ascii="Linux Libertine" w:hAnsi="Linux Libertine"/>
          <w:szCs w:val="21"/>
        </w:rPr>
        <w:t>tions législatives de 1906, on assiste à un triomphe radical.</w:t>
      </w:r>
      <w:r w:rsidR="00E34EFE" w:rsidRPr="006E4902">
        <w:rPr>
          <w:rFonts w:ascii="Linux Libertine" w:hAnsi="Linux Libertine"/>
          <w:szCs w:val="21"/>
        </w:rPr>
        <w:t xml:space="preserve"> Le Parti radical devient le premier parti à la Chambre des députés</w:t>
      </w:r>
      <w:r w:rsidR="00113D2E" w:rsidRPr="006E4902">
        <w:rPr>
          <w:rFonts w:ascii="Linux Libertine" w:hAnsi="Linux Libertine"/>
          <w:szCs w:val="21"/>
        </w:rPr>
        <w:t xml:space="preserve">, et surtout qui a fait une campagne extrêmement populaire </w:t>
      </w:r>
      <w:r w:rsidR="00433149" w:rsidRPr="006E4902">
        <w:rPr>
          <w:rFonts w:ascii="Linux Libertine" w:hAnsi="Linux Libertine"/>
          <w:szCs w:val="21"/>
        </w:rPr>
        <w:t>sur la nécessité de réformes sociales.</w:t>
      </w:r>
    </w:p>
    <w:p w:rsidR="00433149" w:rsidRPr="006E4902" w:rsidRDefault="00433149" w:rsidP="00CE7259">
      <w:pPr>
        <w:keepNext/>
        <w:ind w:firstLine="425"/>
        <w:rPr>
          <w:rFonts w:ascii="Linux Libertine" w:hAnsi="Linux Libertine"/>
          <w:szCs w:val="21"/>
        </w:rPr>
      </w:pPr>
      <w:r w:rsidRPr="006E4902">
        <w:rPr>
          <w:rFonts w:ascii="Linux Libertine" w:hAnsi="Linux Libertine"/>
          <w:szCs w:val="21"/>
        </w:rPr>
        <w:t>Pourquoi l</w:t>
      </w:r>
      <w:r w:rsidR="00D3108E">
        <w:rPr>
          <w:rFonts w:ascii="Linux Libertine" w:hAnsi="Linux Libertine"/>
          <w:szCs w:val="21"/>
        </w:rPr>
        <w:t>’</w:t>
      </w:r>
      <w:r w:rsidRPr="006E4902">
        <w:rPr>
          <w:rFonts w:ascii="Linux Libertine" w:hAnsi="Linux Libertine"/>
          <w:szCs w:val="21"/>
        </w:rPr>
        <w:t xml:space="preserve">année 1906 soulève-t-elle un tel espoir ? </w:t>
      </w:r>
      <w:r w:rsidR="009033AD" w:rsidRPr="006E4902">
        <w:rPr>
          <w:rFonts w:ascii="Linux Libertine" w:hAnsi="Linux Libertine"/>
          <w:szCs w:val="21"/>
        </w:rPr>
        <w:t>Tout simplement parce que la gauch</w:t>
      </w:r>
      <w:r w:rsidR="00A9627E" w:rsidRPr="006E4902">
        <w:rPr>
          <w:rFonts w:ascii="Linux Libertine" w:hAnsi="Linux Libertine"/>
          <w:szCs w:val="21"/>
        </w:rPr>
        <w:t>e</w:t>
      </w:r>
      <w:r w:rsidR="000520A7" w:rsidRPr="006E4902">
        <w:rPr>
          <w:rFonts w:ascii="Linux Libertine" w:hAnsi="Linux Libertine"/>
          <w:szCs w:val="21"/>
        </w:rPr>
        <w:t xml:space="preserve"> est </w:t>
      </w:r>
      <w:r w:rsidR="00A9627E" w:rsidRPr="006E4902">
        <w:rPr>
          <w:rFonts w:ascii="Linux Libertine" w:hAnsi="Linux Libertine"/>
          <w:szCs w:val="21"/>
        </w:rPr>
        <w:t xml:space="preserve">enfin réellement au pouvoir (installée dans la durée), </w:t>
      </w:r>
      <w:r w:rsidR="000B77EC" w:rsidRPr="006E4902">
        <w:rPr>
          <w:rFonts w:ascii="Linux Libertine" w:hAnsi="Linux Libertine"/>
          <w:szCs w:val="21"/>
        </w:rPr>
        <w:t>avec à sa tête un authentique dreyf</w:t>
      </w:r>
      <w:r w:rsidR="000B77EC" w:rsidRPr="006E4902">
        <w:rPr>
          <w:rFonts w:ascii="Linux Libertine" w:hAnsi="Linux Libertine"/>
          <w:szCs w:val="21"/>
        </w:rPr>
        <w:t>u</w:t>
      </w:r>
      <w:r w:rsidR="000B77EC" w:rsidRPr="006E4902">
        <w:rPr>
          <w:rFonts w:ascii="Linux Libertine" w:hAnsi="Linux Libertine"/>
          <w:szCs w:val="21"/>
        </w:rPr>
        <w:t>sard</w:t>
      </w:r>
      <w:r w:rsidR="003B0D11" w:rsidRPr="006E4902">
        <w:rPr>
          <w:rFonts w:ascii="Linux Libertine" w:hAnsi="Linux Libertine"/>
          <w:szCs w:val="21"/>
        </w:rPr>
        <w:t xml:space="preserve">, </w:t>
      </w:r>
      <w:r w:rsidR="000B77EC" w:rsidRPr="006E4902">
        <w:rPr>
          <w:rFonts w:ascii="Linux Libertine" w:hAnsi="Linux Libertine"/>
          <w:szCs w:val="21"/>
        </w:rPr>
        <w:t xml:space="preserve">Clemenceau, </w:t>
      </w:r>
      <w:r w:rsidR="003B0D11" w:rsidRPr="006E4902">
        <w:rPr>
          <w:rFonts w:ascii="Linux Libertine" w:hAnsi="Linux Libertine"/>
          <w:szCs w:val="21"/>
        </w:rPr>
        <w:t xml:space="preserve">qui </w:t>
      </w:r>
      <w:r w:rsidR="008447D9" w:rsidRPr="006E4902">
        <w:rPr>
          <w:rFonts w:ascii="Linux Libertine" w:hAnsi="Linux Libertine"/>
          <w:szCs w:val="21"/>
        </w:rPr>
        <w:t xml:space="preserve">annonce </w:t>
      </w:r>
      <w:r w:rsidR="003B0D11" w:rsidRPr="006E4902">
        <w:rPr>
          <w:rFonts w:ascii="Linux Libertine" w:hAnsi="Linux Libertine"/>
          <w:szCs w:val="21"/>
        </w:rPr>
        <w:t xml:space="preserve">dans un grand discours </w:t>
      </w:r>
      <w:r w:rsidR="00C53712" w:rsidRPr="006E4902">
        <w:rPr>
          <w:rFonts w:ascii="Linux Libertine" w:hAnsi="Linux Libertine"/>
          <w:szCs w:val="21"/>
        </w:rPr>
        <w:t>d</w:t>
      </w:r>
      <w:r w:rsidR="00D3108E">
        <w:rPr>
          <w:rFonts w:ascii="Linux Libertine" w:hAnsi="Linux Libertine"/>
          <w:szCs w:val="21"/>
        </w:rPr>
        <w:t>’</w:t>
      </w:r>
      <w:r w:rsidR="00C53712" w:rsidRPr="006E4902">
        <w:rPr>
          <w:rFonts w:ascii="Linux Libertine" w:hAnsi="Linux Libertine"/>
          <w:szCs w:val="21"/>
        </w:rPr>
        <w:t>investiture une législature réform</w:t>
      </w:r>
      <w:r w:rsidR="00C53712" w:rsidRPr="006E4902">
        <w:rPr>
          <w:rFonts w:ascii="Linux Libertine" w:hAnsi="Linux Libertine"/>
          <w:szCs w:val="21"/>
        </w:rPr>
        <w:t>a</w:t>
      </w:r>
      <w:r w:rsidR="00C53712" w:rsidRPr="006E4902">
        <w:rPr>
          <w:rFonts w:ascii="Linux Libertine" w:hAnsi="Linux Libertine"/>
          <w:szCs w:val="21"/>
        </w:rPr>
        <w:t>trice. Dans son discours politique général d</w:t>
      </w:r>
      <w:r w:rsidR="00D3108E">
        <w:rPr>
          <w:rFonts w:ascii="Linux Libertine" w:hAnsi="Linux Libertine"/>
          <w:szCs w:val="21"/>
        </w:rPr>
        <w:t>’</w:t>
      </w:r>
      <w:r w:rsidR="00C53712" w:rsidRPr="006E4902">
        <w:rPr>
          <w:rFonts w:ascii="Linux Libertine" w:hAnsi="Linux Libertine"/>
          <w:szCs w:val="21"/>
        </w:rPr>
        <w:t>investiture, il y a</w:t>
      </w:r>
      <w:r w:rsidR="0066770D" w:rsidRPr="006E4902">
        <w:rPr>
          <w:rFonts w:ascii="Linux Libertine" w:hAnsi="Linux Libertine"/>
          <w:szCs w:val="21"/>
        </w:rPr>
        <w:t xml:space="preserve"> l</w:t>
      </w:r>
      <w:r w:rsidR="00D3108E">
        <w:rPr>
          <w:rFonts w:ascii="Linux Libertine" w:hAnsi="Linux Libertine"/>
          <w:szCs w:val="21"/>
        </w:rPr>
        <w:t>’</w:t>
      </w:r>
      <w:r w:rsidR="0066770D" w:rsidRPr="006E4902">
        <w:rPr>
          <w:rFonts w:ascii="Linux Libertine" w:hAnsi="Linux Libertine"/>
          <w:szCs w:val="21"/>
        </w:rPr>
        <w:t xml:space="preserve">annonce de grandes réformes à venir. Les principales sont les </w:t>
      </w:r>
      <w:r w:rsidR="0094022C" w:rsidRPr="006E4902">
        <w:rPr>
          <w:rFonts w:ascii="Linux Libertine" w:hAnsi="Linux Libertine"/>
          <w:szCs w:val="21"/>
        </w:rPr>
        <w:t>suivantes</w:t>
      </w:r>
      <w:r w:rsidR="0066770D" w:rsidRPr="006E4902">
        <w:rPr>
          <w:rFonts w:ascii="Linux Libertine" w:hAnsi="Linux Libertine"/>
          <w:szCs w:val="21"/>
        </w:rPr>
        <w:t> :</w:t>
      </w:r>
    </w:p>
    <w:p w:rsidR="00BE29C5" w:rsidRPr="006E4902" w:rsidRDefault="002B51E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la création de l</w:t>
      </w:r>
      <w:r w:rsidR="00D3108E">
        <w:rPr>
          <w:rFonts w:ascii="Linux Libertine" w:hAnsi="Linux Libertine"/>
          <w:szCs w:val="21"/>
        </w:rPr>
        <w:t>’</w:t>
      </w:r>
      <w:r w:rsidR="007F53B7" w:rsidRPr="006E4902">
        <w:rPr>
          <w:rFonts w:ascii="Linux Libertine" w:hAnsi="Linux Libertine"/>
          <w:szCs w:val="21"/>
        </w:rPr>
        <w:t>impôt sur le revenu</w:t>
      </w:r>
      <w:r w:rsidRPr="006E4902">
        <w:rPr>
          <w:rFonts w:ascii="Linux Libertine" w:hAnsi="Linux Libertine"/>
          <w:szCs w:val="21"/>
        </w:rPr>
        <w:t xml:space="preserve"> (réforme qui tient à cœur </w:t>
      </w:r>
      <w:r w:rsidR="00A41F80" w:rsidRPr="006E4902">
        <w:rPr>
          <w:rFonts w:ascii="Linux Libertine" w:hAnsi="Linux Libertine"/>
          <w:szCs w:val="21"/>
        </w:rPr>
        <w:t xml:space="preserve">aux </w:t>
      </w:r>
      <w:r w:rsidR="00CE7259" w:rsidRPr="006E4902">
        <w:rPr>
          <w:rFonts w:ascii="Linux Libertine" w:hAnsi="Linux Libertine"/>
          <w:szCs w:val="21"/>
        </w:rPr>
        <w:t>radicaux) ;</w:t>
      </w:r>
    </w:p>
    <w:p w:rsidR="007F53B7" w:rsidRPr="006E4902" w:rsidRDefault="002C2F37"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réforme fiscale </w:t>
      </w:r>
      <w:r w:rsidR="00CA32DD" w:rsidRPr="006E4902">
        <w:rPr>
          <w:rFonts w:ascii="Linux Libertine" w:hAnsi="Linux Libertine"/>
          <w:szCs w:val="21"/>
        </w:rPr>
        <w:t>(</w:t>
      </w:r>
      <w:r w:rsidR="007F53B7" w:rsidRPr="006E4902">
        <w:rPr>
          <w:rFonts w:ascii="Linux Libertine" w:hAnsi="Linux Libertine"/>
          <w:szCs w:val="21"/>
        </w:rPr>
        <w:t>redistribution</w:t>
      </w:r>
      <w:r w:rsidR="00CA32DD" w:rsidRPr="006E4902">
        <w:rPr>
          <w:rFonts w:ascii="Linux Libertine" w:hAnsi="Linux Libertine"/>
          <w:szCs w:val="21"/>
        </w:rPr>
        <w:t xml:space="preserve"> d</w:t>
      </w:r>
      <w:r w:rsidR="00CE7259" w:rsidRPr="006E4902">
        <w:rPr>
          <w:rFonts w:ascii="Linux Libertine" w:hAnsi="Linux Libertine"/>
          <w:szCs w:val="21"/>
        </w:rPr>
        <w:t>e la richesse et du patrimoine) ;</w:t>
      </w:r>
    </w:p>
    <w:p w:rsidR="007F53B7" w:rsidRPr="006E4902" w:rsidRDefault="006E2F4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w:t>
      </w:r>
      <w:r w:rsidR="007F53B7" w:rsidRPr="006E4902">
        <w:rPr>
          <w:rFonts w:ascii="Linux Libertine" w:hAnsi="Linux Libertine"/>
          <w:szCs w:val="21"/>
        </w:rPr>
        <w:t>journée de travail de 8 heures</w:t>
      </w:r>
      <w:r w:rsidR="006D38E6" w:rsidRPr="006E4902">
        <w:rPr>
          <w:rFonts w:ascii="Linux Libertine" w:hAnsi="Linux Libertine"/>
          <w:szCs w:val="21"/>
        </w:rPr>
        <w:t xml:space="preserve"> (grande revendication du monde ouvrier, promise par Clemenceau)</w:t>
      </w:r>
      <w:r w:rsidR="00CE7259" w:rsidRPr="006E4902">
        <w:rPr>
          <w:rFonts w:ascii="Linux Libertine" w:hAnsi="Linux Libertine"/>
          <w:szCs w:val="21"/>
        </w:rPr>
        <w:t> ;</w:t>
      </w:r>
    </w:p>
    <w:p w:rsidR="00066D78" w:rsidRPr="006E4902" w:rsidRDefault="006E2F4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un statut de la fonction publique</w:t>
      </w:r>
      <w:r w:rsidR="00CE7259" w:rsidRPr="006E4902">
        <w:rPr>
          <w:rFonts w:ascii="Linux Libertine" w:hAnsi="Linux Libertine"/>
          <w:szCs w:val="21"/>
        </w:rPr>
        <w:t>.</w:t>
      </w:r>
    </w:p>
    <w:p w:rsidR="00BE29C5" w:rsidRPr="006E4902" w:rsidRDefault="0042216B" w:rsidP="00CE7259">
      <w:pPr>
        <w:spacing w:before="120"/>
        <w:rPr>
          <w:rFonts w:ascii="Linux Libertine" w:hAnsi="Linux Libertine"/>
          <w:szCs w:val="21"/>
        </w:rPr>
      </w:pPr>
      <w:r w:rsidRPr="006E4902">
        <w:rPr>
          <w:rFonts w:ascii="Linux Libertine" w:hAnsi="Linux Libertine"/>
          <w:szCs w:val="21"/>
        </w:rPr>
        <w:t>Dans les milieux populaires, on croit voir poindre ce qu</w:t>
      </w:r>
      <w:r w:rsidR="00D3108E">
        <w:rPr>
          <w:rFonts w:ascii="Linux Libertine" w:hAnsi="Linux Libertine"/>
          <w:szCs w:val="21"/>
        </w:rPr>
        <w:t>’</w:t>
      </w:r>
      <w:r w:rsidRPr="006E4902">
        <w:rPr>
          <w:rFonts w:ascii="Linux Libertine" w:hAnsi="Linux Libertine"/>
          <w:szCs w:val="21"/>
        </w:rPr>
        <w:t>on pourrait appeler une République s</w:t>
      </w:r>
      <w:r w:rsidRPr="006E4902">
        <w:rPr>
          <w:rFonts w:ascii="Linux Libertine" w:hAnsi="Linux Libertine"/>
          <w:szCs w:val="21"/>
        </w:rPr>
        <w:t>o</w:t>
      </w:r>
      <w:r w:rsidRPr="006E4902">
        <w:rPr>
          <w:rFonts w:ascii="Linux Libertine" w:hAnsi="Linux Libertine"/>
          <w:szCs w:val="21"/>
        </w:rPr>
        <w:t>ciale.</w:t>
      </w:r>
    </w:p>
    <w:p w:rsidR="00A94614" w:rsidRPr="006E4902" w:rsidRDefault="001351F6" w:rsidP="00CE7259">
      <w:pPr>
        <w:ind w:firstLine="425"/>
        <w:rPr>
          <w:rFonts w:ascii="Linux Libertine" w:hAnsi="Linux Libertine"/>
          <w:szCs w:val="21"/>
        </w:rPr>
      </w:pPr>
      <w:r w:rsidRPr="006E4902">
        <w:rPr>
          <w:rFonts w:ascii="Linux Libertine" w:hAnsi="Linux Libertine"/>
          <w:szCs w:val="21"/>
        </w:rPr>
        <w:t xml:space="preserve">Sauf que, ce scénario écrit par avance va très vite se dégrader. </w:t>
      </w:r>
      <w:r w:rsidR="00CC23DC" w:rsidRPr="006E4902">
        <w:rPr>
          <w:rFonts w:ascii="Linux Libertine" w:hAnsi="Linux Libertine"/>
          <w:szCs w:val="21"/>
        </w:rPr>
        <w:t xml:space="preserve">En fait, tout tourne autour de la rupture entre </w:t>
      </w:r>
      <w:r w:rsidR="00406C3E" w:rsidRPr="006E4902">
        <w:rPr>
          <w:rFonts w:ascii="Linux Libertine" w:hAnsi="Linux Libertine"/>
          <w:szCs w:val="21"/>
        </w:rPr>
        <w:t>Clemenceau et Jaurès.</w:t>
      </w:r>
      <w:r w:rsidR="00866018" w:rsidRPr="006E4902">
        <w:rPr>
          <w:rFonts w:ascii="Linux Libertine" w:hAnsi="Linux Libertine"/>
          <w:szCs w:val="21"/>
        </w:rPr>
        <w:t xml:space="preserve"> (</w:t>
      </w:r>
      <w:r w:rsidR="00406C3E" w:rsidRPr="006E4902">
        <w:rPr>
          <w:rFonts w:ascii="Linux Libertine" w:hAnsi="Linux Libertine"/>
          <w:szCs w:val="21"/>
        </w:rPr>
        <w:t>Rappelons que Jaurès a réussi à unifier le mouv</w:t>
      </w:r>
      <w:r w:rsidR="00406C3E" w:rsidRPr="006E4902">
        <w:rPr>
          <w:rFonts w:ascii="Linux Libertine" w:hAnsi="Linux Libertine"/>
          <w:szCs w:val="21"/>
        </w:rPr>
        <w:t>e</w:t>
      </w:r>
      <w:r w:rsidR="00406C3E" w:rsidRPr="006E4902">
        <w:rPr>
          <w:rFonts w:ascii="Linux Libertine" w:hAnsi="Linux Libertine"/>
          <w:szCs w:val="21"/>
        </w:rPr>
        <w:t>ment socialiste en 1905 ; c</w:t>
      </w:r>
      <w:r w:rsidR="00D3108E">
        <w:rPr>
          <w:rFonts w:ascii="Linux Libertine" w:hAnsi="Linux Libertine"/>
          <w:szCs w:val="21"/>
        </w:rPr>
        <w:t>’</w:t>
      </w:r>
      <w:r w:rsidR="00406C3E" w:rsidRPr="006E4902">
        <w:rPr>
          <w:rFonts w:ascii="Linux Libertine" w:hAnsi="Linux Libertine"/>
          <w:szCs w:val="21"/>
        </w:rPr>
        <w:t>est la création de la fameuse Section Française de l</w:t>
      </w:r>
      <w:r w:rsidR="00D3108E">
        <w:rPr>
          <w:rFonts w:ascii="Linux Libertine" w:hAnsi="Linux Libertine"/>
          <w:szCs w:val="21"/>
        </w:rPr>
        <w:t>’</w:t>
      </w:r>
      <w:r w:rsidR="00406C3E" w:rsidRPr="006E4902">
        <w:rPr>
          <w:rFonts w:ascii="Linux Libertine" w:hAnsi="Linux Libertine"/>
          <w:szCs w:val="21"/>
        </w:rPr>
        <w:t>Internationale Ouvrière (SFIO)</w:t>
      </w:r>
      <w:r w:rsidR="00866018" w:rsidRPr="006E4902">
        <w:rPr>
          <w:rFonts w:ascii="Linux Libertine" w:hAnsi="Linux Libertine"/>
          <w:szCs w:val="21"/>
        </w:rPr>
        <w:t>).</w:t>
      </w:r>
      <w:r w:rsidR="00842DFA" w:rsidRPr="006E4902">
        <w:rPr>
          <w:rFonts w:ascii="Linux Libertine" w:hAnsi="Linux Libertine"/>
          <w:szCs w:val="21"/>
        </w:rPr>
        <w:t xml:space="preserve"> </w:t>
      </w:r>
      <w:r w:rsidR="00A94614" w:rsidRPr="006E4902">
        <w:rPr>
          <w:rFonts w:ascii="Linux Libertine" w:hAnsi="Linux Libertine"/>
          <w:szCs w:val="21"/>
        </w:rPr>
        <w:t xml:space="preserve">La dégradation très rapide des relations entre le leader radical (Clemenceau) et le leader socialiste (Jaurès) conduit </w:t>
      </w:r>
      <w:r w:rsidR="00624533" w:rsidRPr="006E4902">
        <w:rPr>
          <w:rFonts w:ascii="Linux Libertine" w:hAnsi="Linux Libertine"/>
          <w:szCs w:val="21"/>
        </w:rPr>
        <w:t>très vite, entre 1906 et 1909, à une montée des tensions sociales parmi les plus fortes de notre histoire sociale.</w:t>
      </w:r>
    </w:p>
    <w:p w:rsidR="00967396" w:rsidRPr="006E4902" w:rsidRDefault="00B56CE8" w:rsidP="00CE7259">
      <w:pPr>
        <w:ind w:firstLine="425"/>
        <w:rPr>
          <w:rFonts w:ascii="Linux Libertine" w:hAnsi="Linux Libertine"/>
          <w:szCs w:val="21"/>
        </w:rPr>
      </w:pPr>
      <w:r w:rsidRPr="006E4902">
        <w:rPr>
          <w:rFonts w:ascii="Linux Libertine" w:hAnsi="Linux Libertine"/>
          <w:szCs w:val="21"/>
        </w:rPr>
        <w:t>Avant d</w:t>
      </w:r>
      <w:r w:rsidR="00D3108E">
        <w:rPr>
          <w:rFonts w:ascii="Linux Libertine" w:hAnsi="Linux Libertine"/>
          <w:szCs w:val="21"/>
        </w:rPr>
        <w:t>’</w:t>
      </w:r>
      <w:r w:rsidRPr="006E4902">
        <w:rPr>
          <w:rFonts w:ascii="Linux Libertine" w:hAnsi="Linux Libertine"/>
          <w:szCs w:val="21"/>
        </w:rPr>
        <w:t xml:space="preserve">aller plus loin, donnons </w:t>
      </w:r>
      <w:r w:rsidR="005E3A68" w:rsidRPr="006E4902">
        <w:rPr>
          <w:rFonts w:ascii="Linux Libertine" w:hAnsi="Linux Libertine"/>
          <w:szCs w:val="21"/>
        </w:rPr>
        <w:t xml:space="preserve">quelques </w:t>
      </w:r>
      <w:r w:rsidRPr="006E4902">
        <w:rPr>
          <w:rFonts w:ascii="Linux Libertine" w:hAnsi="Linux Libertine"/>
          <w:szCs w:val="21"/>
        </w:rPr>
        <w:t>information</w:t>
      </w:r>
      <w:r w:rsidR="005E3A68" w:rsidRPr="006E4902">
        <w:rPr>
          <w:rFonts w:ascii="Linux Libertine" w:hAnsi="Linux Libertine"/>
          <w:szCs w:val="21"/>
        </w:rPr>
        <w:t>s</w:t>
      </w:r>
      <w:r w:rsidRPr="006E4902">
        <w:rPr>
          <w:rFonts w:ascii="Linux Libertine" w:hAnsi="Linux Libertine"/>
          <w:szCs w:val="21"/>
        </w:rPr>
        <w:t xml:space="preserve"> supplémentaire</w:t>
      </w:r>
      <w:r w:rsidR="005E3A68" w:rsidRPr="006E4902">
        <w:rPr>
          <w:rFonts w:ascii="Linux Libertine" w:hAnsi="Linux Libertine"/>
          <w:szCs w:val="21"/>
        </w:rPr>
        <w:t>s.</w:t>
      </w:r>
      <w:r w:rsidRPr="006E4902">
        <w:rPr>
          <w:rFonts w:ascii="Linux Libertine" w:hAnsi="Linux Libertine"/>
          <w:szCs w:val="21"/>
        </w:rPr>
        <w:t> </w:t>
      </w:r>
      <w:r w:rsidR="0097390A" w:rsidRPr="006E4902">
        <w:rPr>
          <w:rFonts w:ascii="Linux Libertine" w:hAnsi="Linux Libertine"/>
          <w:szCs w:val="21"/>
        </w:rPr>
        <w:t>Dans l</w:t>
      </w:r>
      <w:r w:rsidR="00D3108E">
        <w:rPr>
          <w:rFonts w:ascii="Linux Libertine" w:hAnsi="Linux Libertine"/>
          <w:szCs w:val="21"/>
        </w:rPr>
        <w:t>’</w:t>
      </w:r>
      <w:r w:rsidR="0097390A" w:rsidRPr="006E4902">
        <w:rPr>
          <w:rFonts w:ascii="Linux Libertine" w:hAnsi="Linux Libertine"/>
          <w:szCs w:val="21"/>
        </w:rPr>
        <w:t>histoire de la grève à l</w:t>
      </w:r>
      <w:r w:rsidR="00D3108E">
        <w:rPr>
          <w:rFonts w:ascii="Linux Libertine" w:hAnsi="Linux Libertine"/>
          <w:szCs w:val="21"/>
        </w:rPr>
        <w:t>’</w:t>
      </w:r>
      <w:r w:rsidR="0097390A" w:rsidRPr="006E4902">
        <w:rPr>
          <w:rFonts w:ascii="Linux Libertine" w:hAnsi="Linux Libertine"/>
          <w:szCs w:val="21"/>
        </w:rPr>
        <w:t>échelle des pays industrialisés, on s</w:t>
      </w:r>
      <w:r w:rsidR="00D3108E">
        <w:rPr>
          <w:rFonts w:ascii="Linux Libertine" w:hAnsi="Linux Libertine"/>
          <w:szCs w:val="21"/>
        </w:rPr>
        <w:t>’</w:t>
      </w:r>
      <w:r w:rsidR="0097390A" w:rsidRPr="006E4902">
        <w:rPr>
          <w:rFonts w:ascii="Linux Libertine" w:hAnsi="Linux Libertine"/>
          <w:szCs w:val="21"/>
        </w:rPr>
        <w:t xml:space="preserve">aperçoit que </w:t>
      </w:r>
      <w:r w:rsidR="00F176A4" w:rsidRPr="006E4902">
        <w:rPr>
          <w:rFonts w:ascii="Linux Libertine" w:hAnsi="Linux Libertine"/>
          <w:szCs w:val="21"/>
        </w:rPr>
        <w:t xml:space="preserve">la grève </w:t>
      </w:r>
      <w:r w:rsidR="00B5520D">
        <w:rPr>
          <w:rFonts w:ascii="Linux Libertine" w:hAnsi="Linux Libertine"/>
          <w:szCs w:val="21"/>
        </w:rPr>
        <w:t>–</w:t>
      </w:r>
      <w:r w:rsidR="00F176A4" w:rsidRPr="006E4902">
        <w:rPr>
          <w:rFonts w:ascii="Linux Libertine" w:hAnsi="Linux Libertine"/>
          <w:szCs w:val="21"/>
        </w:rPr>
        <w:t xml:space="preserve"> qui à l</w:t>
      </w:r>
      <w:r w:rsidR="00D3108E">
        <w:rPr>
          <w:rFonts w:ascii="Linux Libertine" w:hAnsi="Linux Libertine"/>
          <w:szCs w:val="21"/>
        </w:rPr>
        <w:t>’</w:t>
      </w:r>
      <w:r w:rsidR="00F176A4" w:rsidRPr="006E4902">
        <w:rPr>
          <w:rFonts w:ascii="Linux Libertine" w:hAnsi="Linux Libertine"/>
          <w:szCs w:val="21"/>
        </w:rPr>
        <w:t>époque n</w:t>
      </w:r>
      <w:r w:rsidR="006F1FA6" w:rsidRPr="006E4902">
        <w:rPr>
          <w:rFonts w:ascii="Linux Libertine" w:hAnsi="Linux Libertine"/>
          <w:szCs w:val="21"/>
        </w:rPr>
        <w:t xml:space="preserve">e consiste pas en </w:t>
      </w:r>
      <w:r w:rsidR="00F176A4" w:rsidRPr="006E4902">
        <w:rPr>
          <w:rFonts w:ascii="Linux Libertine" w:hAnsi="Linux Libertine"/>
          <w:szCs w:val="21"/>
        </w:rPr>
        <w:t>l</w:t>
      </w:r>
      <w:r w:rsidR="00D3108E">
        <w:rPr>
          <w:rFonts w:ascii="Linux Libertine" w:hAnsi="Linux Libertine"/>
          <w:szCs w:val="21"/>
        </w:rPr>
        <w:t>’</w:t>
      </w:r>
      <w:r w:rsidR="00F176A4" w:rsidRPr="006E4902">
        <w:rPr>
          <w:rFonts w:ascii="Linux Libertine" w:hAnsi="Linux Libertine"/>
          <w:szCs w:val="21"/>
        </w:rPr>
        <w:t>occupation d</w:t>
      </w:r>
      <w:r w:rsidR="00D3108E">
        <w:rPr>
          <w:rFonts w:ascii="Linux Libertine" w:hAnsi="Linux Libertine"/>
          <w:szCs w:val="21"/>
        </w:rPr>
        <w:t>’</w:t>
      </w:r>
      <w:r w:rsidR="00F176A4" w:rsidRPr="006E4902">
        <w:rPr>
          <w:rFonts w:ascii="Linux Libertine" w:hAnsi="Linux Libertine"/>
          <w:szCs w:val="21"/>
        </w:rPr>
        <w:t xml:space="preserve">usines </w:t>
      </w:r>
      <w:r w:rsidR="00B51BE9" w:rsidRPr="006E4902">
        <w:rPr>
          <w:rFonts w:ascii="Linux Libertine" w:hAnsi="Linux Libertine"/>
          <w:szCs w:val="21"/>
        </w:rPr>
        <w:t>mais le refus d</w:t>
      </w:r>
      <w:r w:rsidR="007449E8" w:rsidRPr="006E4902">
        <w:rPr>
          <w:rFonts w:ascii="Linux Libertine" w:hAnsi="Linux Libertine"/>
          <w:szCs w:val="21"/>
        </w:rPr>
        <w:t xml:space="preserve">u travail </w:t>
      </w:r>
      <w:r w:rsidR="00B5520D">
        <w:rPr>
          <w:rFonts w:ascii="Linux Libertine" w:hAnsi="Linux Libertine"/>
          <w:szCs w:val="21"/>
        </w:rPr>
        <w:t>–</w:t>
      </w:r>
      <w:r w:rsidR="007449E8" w:rsidRPr="006E4902">
        <w:rPr>
          <w:rFonts w:ascii="Linux Libertine" w:hAnsi="Linux Libertine"/>
          <w:szCs w:val="21"/>
        </w:rPr>
        <w:t xml:space="preserve"> </w:t>
      </w:r>
      <w:r w:rsidR="00B710D7" w:rsidRPr="006E4902">
        <w:rPr>
          <w:rFonts w:ascii="Linux Libertine" w:hAnsi="Linux Libertine"/>
          <w:szCs w:val="21"/>
        </w:rPr>
        <w:t>fait partie de ces moyens d</w:t>
      </w:r>
      <w:r w:rsidR="00D3108E">
        <w:rPr>
          <w:rFonts w:ascii="Linux Libertine" w:hAnsi="Linux Libertine"/>
          <w:szCs w:val="21"/>
        </w:rPr>
        <w:t>’</w:t>
      </w:r>
      <w:r w:rsidR="00B710D7" w:rsidRPr="006E4902">
        <w:rPr>
          <w:rFonts w:ascii="Linux Libertine" w:hAnsi="Linux Libertine"/>
          <w:szCs w:val="21"/>
        </w:rPr>
        <w:t>évitement du travail (les salariés étant de plus très mobiles et ayant très peu d</w:t>
      </w:r>
      <w:r w:rsidR="00D3108E">
        <w:rPr>
          <w:rFonts w:ascii="Linux Libertine" w:hAnsi="Linux Libertine"/>
          <w:szCs w:val="21"/>
        </w:rPr>
        <w:t>’</w:t>
      </w:r>
      <w:r w:rsidR="00B710D7" w:rsidRPr="006E4902">
        <w:rPr>
          <w:rFonts w:ascii="Linux Libertine" w:hAnsi="Linux Libertine"/>
          <w:szCs w:val="21"/>
        </w:rPr>
        <w:t>ancienneté dans une même usine)</w:t>
      </w:r>
      <w:r w:rsidR="007701FA" w:rsidRPr="006E4902">
        <w:rPr>
          <w:rFonts w:ascii="Linux Libertine" w:hAnsi="Linux Libertine"/>
          <w:szCs w:val="21"/>
        </w:rPr>
        <w:t>. Or, à partir de 1880, on</w:t>
      </w:r>
      <w:r w:rsidR="00C35C19" w:rsidRPr="006E4902">
        <w:rPr>
          <w:rFonts w:ascii="Linux Libertine" w:hAnsi="Linux Libertine"/>
          <w:szCs w:val="21"/>
        </w:rPr>
        <w:t xml:space="preserve"> constate qu</w:t>
      </w:r>
      <w:r w:rsidR="00D3108E">
        <w:rPr>
          <w:rFonts w:ascii="Linux Libertine" w:hAnsi="Linux Libertine"/>
          <w:szCs w:val="21"/>
        </w:rPr>
        <w:t>’</w:t>
      </w:r>
      <w:r w:rsidR="00C35C19" w:rsidRPr="006E4902">
        <w:rPr>
          <w:rFonts w:ascii="Linux Libertine" w:hAnsi="Linux Libertine"/>
          <w:szCs w:val="21"/>
        </w:rPr>
        <w:t>il y a une augmentation, non se</w:t>
      </w:r>
      <w:r w:rsidR="00C35C19" w:rsidRPr="006E4902">
        <w:rPr>
          <w:rFonts w:ascii="Linux Libertine" w:hAnsi="Linux Libertine"/>
          <w:szCs w:val="21"/>
        </w:rPr>
        <w:t>u</w:t>
      </w:r>
      <w:r w:rsidR="00C35C19" w:rsidRPr="006E4902">
        <w:rPr>
          <w:rFonts w:ascii="Linux Libertine" w:hAnsi="Linux Libertine"/>
          <w:szCs w:val="21"/>
        </w:rPr>
        <w:t>lement du nombre de conflits, mais aussi une augmentation quantitative</w:t>
      </w:r>
      <w:r w:rsidR="008F0417" w:rsidRPr="006E4902">
        <w:rPr>
          <w:rFonts w:ascii="Linux Libertine" w:hAnsi="Linux Libertine"/>
          <w:szCs w:val="21"/>
        </w:rPr>
        <w:t>, c</w:t>
      </w:r>
      <w:r w:rsidR="00D3108E">
        <w:rPr>
          <w:rFonts w:ascii="Linux Libertine" w:hAnsi="Linux Libertine"/>
          <w:szCs w:val="21"/>
        </w:rPr>
        <w:t>’</w:t>
      </w:r>
      <w:r w:rsidR="008F0417" w:rsidRPr="006E4902">
        <w:rPr>
          <w:rFonts w:ascii="Linux Libertine" w:hAnsi="Linux Libertine"/>
          <w:szCs w:val="21"/>
        </w:rPr>
        <w:t>est-à-dire que l</w:t>
      </w:r>
      <w:r w:rsidR="00D3108E">
        <w:rPr>
          <w:rFonts w:ascii="Linux Libertine" w:hAnsi="Linux Libertine"/>
          <w:szCs w:val="21"/>
        </w:rPr>
        <w:t>’</w:t>
      </w:r>
      <w:r w:rsidR="008F0417" w:rsidRPr="006E4902">
        <w:rPr>
          <w:rFonts w:ascii="Linux Libertine" w:hAnsi="Linux Libertine"/>
          <w:szCs w:val="21"/>
        </w:rPr>
        <w:t xml:space="preserve">on a des grèves </w:t>
      </w:r>
      <w:r w:rsidR="00CA47D4" w:rsidRPr="006E4902">
        <w:rPr>
          <w:rFonts w:ascii="Linux Libertine" w:hAnsi="Linux Libertine"/>
          <w:szCs w:val="21"/>
        </w:rPr>
        <w:t>qui concernent 100, 200</w:t>
      </w:r>
      <w:r w:rsidR="00E75CEE" w:rsidRPr="006E4902">
        <w:rPr>
          <w:rFonts w:ascii="Linux Libertine" w:hAnsi="Linux Libertine"/>
          <w:szCs w:val="21"/>
        </w:rPr>
        <w:t xml:space="preserve"> ou</w:t>
      </w:r>
      <w:r w:rsidR="00CA47D4" w:rsidRPr="006E4902">
        <w:rPr>
          <w:rFonts w:ascii="Linux Libertine" w:hAnsi="Linux Libertine"/>
          <w:szCs w:val="21"/>
        </w:rPr>
        <w:t xml:space="preserve"> 300</w:t>
      </w:r>
      <w:r w:rsidR="00CA47D4" w:rsidRPr="006E4902">
        <w:rPr>
          <w:rFonts w:ascii="Linux Libertine" w:hAnsi="Linux Libertine"/>
          <w:szCs w:val="21"/>
          <w:vertAlign w:val="subscript"/>
        </w:rPr>
        <w:t> </w:t>
      </w:r>
      <w:r w:rsidR="00CA47D4" w:rsidRPr="006E4902">
        <w:rPr>
          <w:rFonts w:ascii="Linux Libertine" w:hAnsi="Linux Libertine"/>
          <w:szCs w:val="21"/>
        </w:rPr>
        <w:t>000 personnes</w:t>
      </w:r>
      <w:r w:rsidR="004B1BD3" w:rsidRPr="006E4902">
        <w:rPr>
          <w:rFonts w:ascii="Linux Libertine" w:hAnsi="Linux Libertine"/>
          <w:szCs w:val="21"/>
        </w:rPr>
        <w:t xml:space="preserve"> (</w:t>
      </w:r>
      <w:r w:rsidR="009844DC" w:rsidRPr="006E4902">
        <w:rPr>
          <w:rFonts w:ascii="Linux Libertine" w:hAnsi="Linux Libertine"/>
          <w:szCs w:val="21"/>
        </w:rPr>
        <w:t xml:space="preserve">par exemple, les </w:t>
      </w:r>
      <w:r w:rsidR="004B1BD3" w:rsidRPr="006E4902">
        <w:rPr>
          <w:rFonts w:ascii="Linux Libertine" w:hAnsi="Linux Libertine"/>
          <w:szCs w:val="21"/>
        </w:rPr>
        <w:t>dockers de Londres en 1899</w:t>
      </w:r>
      <w:r w:rsidR="00904C21" w:rsidRPr="006E4902">
        <w:rPr>
          <w:rFonts w:ascii="Linux Libertine" w:hAnsi="Linux Libertine"/>
          <w:szCs w:val="21"/>
        </w:rPr>
        <w:t xml:space="preserve">) ; et le pic </w:t>
      </w:r>
      <w:r w:rsidR="00A472C1" w:rsidRPr="006E4902">
        <w:rPr>
          <w:rFonts w:ascii="Linux Libertine" w:hAnsi="Linux Libertine"/>
          <w:szCs w:val="21"/>
        </w:rPr>
        <w:t>des conflits sociaux à l</w:t>
      </w:r>
      <w:r w:rsidR="00D3108E">
        <w:rPr>
          <w:rFonts w:ascii="Linux Libertine" w:hAnsi="Linux Libertine"/>
          <w:szCs w:val="21"/>
        </w:rPr>
        <w:t>’</w:t>
      </w:r>
      <w:r w:rsidR="00A472C1" w:rsidRPr="006E4902">
        <w:rPr>
          <w:rFonts w:ascii="Linux Libertine" w:hAnsi="Linux Libertine"/>
          <w:szCs w:val="21"/>
        </w:rPr>
        <w:t>échelle de l</w:t>
      </w:r>
      <w:r w:rsidR="00D3108E">
        <w:rPr>
          <w:rFonts w:ascii="Linux Libertine" w:hAnsi="Linux Libertine"/>
          <w:szCs w:val="21"/>
        </w:rPr>
        <w:t>’</w:t>
      </w:r>
      <w:r w:rsidR="00A472C1" w:rsidRPr="006E4902">
        <w:rPr>
          <w:rFonts w:ascii="Linux Libertine" w:hAnsi="Linux Libertine"/>
          <w:szCs w:val="21"/>
        </w:rPr>
        <w:t xml:space="preserve">Europe </w:t>
      </w:r>
      <w:r w:rsidR="00E43EA2" w:rsidRPr="006E4902">
        <w:rPr>
          <w:rFonts w:ascii="Linux Libertine" w:hAnsi="Linux Libertine"/>
          <w:szCs w:val="21"/>
        </w:rPr>
        <w:t>industrialisée</w:t>
      </w:r>
      <w:r w:rsidR="00A472C1" w:rsidRPr="006E4902">
        <w:rPr>
          <w:rFonts w:ascii="Linux Libertine" w:hAnsi="Linux Libertine"/>
          <w:szCs w:val="21"/>
        </w:rPr>
        <w:t xml:space="preserve"> </w:t>
      </w:r>
      <w:r w:rsidR="0008574B" w:rsidRPr="006E4902">
        <w:rPr>
          <w:rFonts w:ascii="Linux Libertine" w:hAnsi="Linux Libertine"/>
          <w:szCs w:val="21"/>
        </w:rPr>
        <w:t>est l</w:t>
      </w:r>
      <w:r w:rsidR="00D3108E">
        <w:rPr>
          <w:rFonts w:ascii="Linux Libertine" w:hAnsi="Linux Libertine"/>
          <w:szCs w:val="21"/>
        </w:rPr>
        <w:t>’</w:t>
      </w:r>
      <w:r w:rsidR="0008574B" w:rsidRPr="006E4902">
        <w:rPr>
          <w:rFonts w:ascii="Linux Libertine" w:hAnsi="Linux Libertine"/>
          <w:szCs w:val="21"/>
        </w:rPr>
        <w:t>année 1906.</w:t>
      </w:r>
    </w:p>
    <w:p w:rsidR="00BE29C5" w:rsidRPr="006E4902" w:rsidRDefault="00967396" w:rsidP="00842DFA">
      <w:pPr>
        <w:ind w:firstLine="425"/>
        <w:rPr>
          <w:rFonts w:ascii="Linux Libertine" w:hAnsi="Linux Libertine"/>
          <w:szCs w:val="21"/>
        </w:rPr>
      </w:pPr>
      <w:r w:rsidRPr="006E4902">
        <w:rPr>
          <w:rFonts w:ascii="Linux Libertine" w:hAnsi="Linux Libertine"/>
          <w:szCs w:val="21"/>
        </w:rPr>
        <w:t>Ainsi, les années 1906-1909 correspondent à une crise sociale majeure qui touche la pl</w:t>
      </w:r>
      <w:r w:rsidRPr="006E4902">
        <w:rPr>
          <w:rFonts w:ascii="Linux Libertine" w:hAnsi="Linux Libertine"/>
          <w:szCs w:val="21"/>
        </w:rPr>
        <w:t>u</w:t>
      </w:r>
      <w:r w:rsidRPr="006E4902">
        <w:rPr>
          <w:rFonts w:ascii="Linux Libertine" w:hAnsi="Linux Libertine"/>
          <w:szCs w:val="21"/>
        </w:rPr>
        <w:t>part des pays industrialisés d</w:t>
      </w:r>
      <w:r w:rsidR="00D3108E">
        <w:rPr>
          <w:rFonts w:ascii="Linux Libertine" w:hAnsi="Linux Libertine"/>
          <w:szCs w:val="21"/>
        </w:rPr>
        <w:t>’</w:t>
      </w:r>
      <w:r w:rsidR="00120E5B" w:rsidRPr="006E4902">
        <w:rPr>
          <w:rFonts w:ascii="Linux Libertine" w:hAnsi="Linux Libertine"/>
          <w:szCs w:val="21"/>
        </w:rPr>
        <w:t>Europe</w:t>
      </w:r>
      <w:r w:rsidR="00EC42E5" w:rsidRPr="006E4902">
        <w:rPr>
          <w:rFonts w:ascii="Linux Libertine" w:hAnsi="Linux Libertine"/>
          <w:szCs w:val="21"/>
        </w:rPr>
        <w:t xml:space="preserve"> (</w:t>
      </w:r>
      <w:r w:rsidR="00120E5B" w:rsidRPr="006E4902">
        <w:rPr>
          <w:rFonts w:ascii="Linux Libertine" w:hAnsi="Linux Libertine"/>
          <w:szCs w:val="21"/>
        </w:rPr>
        <w:t>avec, pour l</w:t>
      </w:r>
      <w:r w:rsidR="00D3108E">
        <w:rPr>
          <w:rFonts w:ascii="Linux Libertine" w:hAnsi="Linux Libertine"/>
          <w:szCs w:val="21"/>
        </w:rPr>
        <w:t>’</w:t>
      </w:r>
      <w:r w:rsidR="00120E5B" w:rsidRPr="006E4902">
        <w:rPr>
          <w:rFonts w:ascii="Linux Libertine" w:hAnsi="Linux Libertine"/>
          <w:szCs w:val="21"/>
        </w:rPr>
        <w:t>anecdote, que la Suède est le premier pays à avoir expérimenté la grève générale en 1909</w:t>
      </w:r>
      <w:r w:rsidR="00EC42E5" w:rsidRPr="006E4902">
        <w:rPr>
          <w:rFonts w:ascii="Linux Libertine" w:hAnsi="Linux Libertine"/>
          <w:szCs w:val="21"/>
        </w:rPr>
        <w:t>)</w:t>
      </w:r>
      <w:r w:rsidR="00120E5B" w:rsidRPr="006E4902">
        <w:rPr>
          <w:rFonts w:ascii="Linux Libertine" w:hAnsi="Linux Libertine"/>
          <w:szCs w:val="21"/>
        </w:rPr>
        <w:t>.</w:t>
      </w:r>
    </w:p>
    <w:p w:rsidR="00BE29C5" w:rsidRPr="006E4902" w:rsidRDefault="00C924C0" w:rsidP="00842DFA">
      <w:pPr>
        <w:ind w:firstLine="425"/>
        <w:rPr>
          <w:rFonts w:ascii="Linux Libertine" w:hAnsi="Linux Libertine"/>
          <w:szCs w:val="21"/>
        </w:rPr>
      </w:pPr>
      <w:r w:rsidRPr="006E4902">
        <w:rPr>
          <w:rFonts w:ascii="Linux Libertine" w:hAnsi="Linux Libertine"/>
          <w:szCs w:val="21"/>
        </w:rPr>
        <w:t xml:space="preserve">Quittons le contexte européen pour revenir en France. </w:t>
      </w:r>
      <w:r w:rsidR="004A46D7" w:rsidRPr="006E4902">
        <w:rPr>
          <w:rFonts w:ascii="Linux Libertine" w:hAnsi="Linux Libertine"/>
          <w:szCs w:val="21"/>
        </w:rPr>
        <w:t>Qu</w:t>
      </w:r>
      <w:r w:rsidR="00D3108E">
        <w:rPr>
          <w:rFonts w:ascii="Linux Libertine" w:hAnsi="Linux Libertine"/>
          <w:szCs w:val="21"/>
        </w:rPr>
        <w:t>’</w:t>
      </w:r>
      <w:r w:rsidR="004A46D7" w:rsidRPr="006E4902">
        <w:rPr>
          <w:rFonts w:ascii="Linux Libertine" w:hAnsi="Linux Libertine"/>
          <w:szCs w:val="21"/>
        </w:rPr>
        <w:t xml:space="preserve">est-ce qui a bien pu provoquer la rupture entre Clemenceau et Jaurès ? </w:t>
      </w:r>
      <w:r w:rsidR="00221929" w:rsidRPr="006E4902">
        <w:rPr>
          <w:rFonts w:ascii="Linux Libertine" w:hAnsi="Linux Libertine"/>
          <w:szCs w:val="21"/>
        </w:rPr>
        <w:t>En fait, Clemenceau ne supporte pas chez Jaurès ce qu</w:t>
      </w:r>
      <w:r w:rsidR="00D3108E">
        <w:rPr>
          <w:rFonts w:ascii="Linux Libertine" w:hAnsi="Linux Libertine"/>
          <w:szCs w:val="21"/>
        </w:rPr>
        <w:t>’</w:t>
      </w:r>
      <w:r w:rsidR="00221929" w:rsidRPr="006E4902">
        <w:rPr>
          <w:rFonts w:ascii="Linux Libertine" w:hAnsi="Linux Libertine"/>
          <w:szCs w:val="21"/>
        </w:rPr>
        <w:t>il appelle son « esprit messianique »</w:t>
      </w:r>
      <w:r w:rsidR="00036B0F" w:rsidRPr="006E4902">
        <w:rPr>
          <w:rFonts w:ascii="Linux Libertine" w:hAnsi="Linux Libertine"/>
          <w:szCs w:val="21"/>
        </w:rPr>
        <w:t>, c</w:t>
      </w:r>
      <w:r w:rsidR="00D3108E">
        <w:rPr>
          <w:rFonts w:ascii="Linux Libertine" w:hAnsi="Linux Libertine"/>
          <w:szCs w:val="21"/>
        </w:rPr>
        <w:t>’</w:t>
      </w:r>
      <w:r w:rsidR="00036B0F" w:rsidRPr="006E4902">
        <w:rPr>
          <w:rFonts w:ascii="Linux Libertine" w:hAnsi="Linux Libertine"/>
          <w:szCs w:val="21"/>
        </w:rPr>
        <w:t>est-à-dire concrètement la part des utopies sociales porté</w:t>
      </w:r>
      <w:r w:rsidR="00807AB8" w:rsidRPr="006E4902">
        <w:rPr>
          <w:rFonts w:ascii="Linux Libertine" w:hAnsi="Linux Libertine"/>
          <w:szCs w:val="21"/>
        </w:rPr>
        <w:t>e par les idéaux de Jean Jaurès (à savoir une répartition égalitaire des richesses). Cleme</w:t>
      </w:r>
      <w:r w:rsidR="00807AB8" w:rsidRPr="006E4902">
        <w:rPr>
          <w:rFonts w:ascii="Linux Libertine" w:hAnsi="Linux Libertine"/>
          <w:szCs w:val="21"/>
        </w:rPr>
        <w:t>n</w:t>
      </w:r>
      <w:r w:rsidR="00807AB8" w:rsidRPr="006E4902">
        <w:rPr>
          <w:rFonts w:ascii="Linux Libertine" w:hAnsi="Linux Libertine"/>
          <w:szCs w:val="21"/>
        </w:rPr>
        <w:t>ceau trouve que ce sont des « chimères dangereuses » parce qu</w:t>
      </w:r>
      <w:r w:rsidR="00D3108E">
        <w:rPr>
          <w:rFonts w:ascii="Linux Libertine" w:hAnsi="Linux Libertine"/>
          <w:szCs w:val="21"/>
        </w:rPr>
        <w:t>’</w:t>
      </w:r>
      <w:r w:rsidR="00807AB8" w:rsidRPr="006E4902">
        <w:rPr>
          <w:rFonts w:ascii="Linux Libertine" w:hAnsi="Linux Libertine"/>
          <w:szCs w:val="21"/>
        </w:rPr>
        <w:t>elles « déconsidèrent l</w:t>
      </w:r>
      <w:r w:rsidR="00D3108E">
        <w:rPr>
          <w:rFonts w:ascii="Linux Libertine" w:hAnsi="Linux Libertine"/>
          <w:szCs w:val="21"/>
        </w:rPr>
        <w:t>’</w:t>
      </w:r>
      <w:r w:rsidR="00807AB8" w:rsidRPr="006E4902">
        <w:rPr>
          <w:rFonts w:ascii="Linux Libertine" w:hAnsi="Linux Libertine"/>
          <w:szCs w:val="21"/>
        </w:rPr>
        <w:t>action du go</w:t>
      </w:r>
      <w:r w:rsidR="00807AB8" w:rsidRPr="006E4902">
        <w:rPr>
          <w:rFonts w:ascii="Linux Libertine" w:hAnsi="Linux Libertine"/>
          <w:szCs w:val="21"/>
        </w:rPr>
        <w:t>u</w:t>
      </w:r>
      <w:r w:rsidR="00807AB8" w:rsidRPr="006E4902">
        <w:rPr>
          <w:rFonts w:ascii="Linux Libertine" w:hAnsi="Linux Libertine"/>
          <w:szCs w:val="21"/>
        </w:rPr>
        <w:t>vernement »</w:t>
      </w:r>
      <w:r w:rsidR="004F07A9" w:rsidRPr="006E4902">
        <w:rPr>
          <w:rFonts w:ascii="Linux Libertine" w:hAnsi="Linux Libertine"/>
          <w:szCs w:val="21"/>
        </w:rPr>
        <w:t>, parce qu</w:t>
      </w:r>
      <w:r w:rsidR="00D3108E">
        <w:rPr>
          <w:rFonts w:ascii="Linux Libertine" w:hAnsi="Linux Libertine"/>
          <w:szCs w:val="21"/>
        </w:rPr>
        <w:t>’</w:t>
      </w:r>
      <w:r w:rsidR="004F07A9" w:rsidRPr="006E4902">
        <w:rPr>
          <w:rFonts w:ascii="Linux Libertine" w:hAnsi="Linux Libertine"/>
          <w:szCs w:val="21"/>
        </w:rPr>
        <w:t>elles favorisent la « réaction », c</w:t>
      </w:r>
      <w:r w:rsidR="00D3108E">
        <w:rPr>
          <w:rFonts w:ascii="Linux Libertine" w:hAnsi="Linux Libertine"/>
          <w:szCs w:val="21"/>
        </w:rPr>
        <w:t>’</w:t>
      </w:r>
      <w:r w:rsidR="004F07A9" w:rsidRPr="006E4902">
        <w:rPr>
          <w:rFonts w:ascii="Linux Libertine" w:hAnsi="Linux Libertine"/>
          <w:szCs w:val="21"/>
        </w:rPr>
        <w:t xml:space="preserve">est-à-dire </w:t>
      </w:r>
      <w:r w:rsidR="00CE71E6" w:rsidRPr="006E4902">
        <w:rPr>
          <w:rFonts w:ascii="Linux Libertine" w:hAnsi="Linux Libertine"/>
          <w:szCs w:val="21"/>
        </w:rPr>
        <w:t>les protestations de la droite libérale ; et surtout, ce qu</w:t>
      </w:r>
      <w:r w:rsidR="00D3108E">
        <w:rPr>
          <w:rFonts w:ascii="Linux Libertine" w:hAnsi="Linux Libertine"/>
          <w:szCs w:val="21"/>
        </w:rPr>
        <w:t>’</w:t>
      </w:r>
      <w:r w:rsidR="00CE71E6" w:rsidRPr="006E4902">
        <w:rPr>
          <w:rFonts w:ascii="Linux Libertine" w:hAnsi="Linux Libertine"/>
          <w:szCs w:val="21"/>
        </w:rPr>
        <w:t>il reproche à Jaurès, c</w:t>
      </w:r>
      <w:r w:rsidR="00D3108E">
        <w:rPr>
          <w:rFonts w:ascii="Linux Libertine" w:hAnsi="Linux Libertine"/>
          <w:szCs w:val="21"/>
        </w:rPr>
        <w:t>’</w:t>
      </w:r>
      <w:r w:rsidR="00CE71E6" w:rsidRPr="006E4902">
        <w:rPr>
          <w:rFonts w:ascii="Linux Libertine" w:hAnsi="Linux Libertine"/>
          <w:szCs w:val="21"/>
        </w:rPr>
        <w:t>est que ces « chimères », ces « ill</w:t>
      </w:r>
      <w:r w:rsidR="00CE71E6" w:rsidRPr="006E4902">
        <w:rPr>
          <w:rFonts w:ascii="Linux Libertine" w:hAnsi="Linux Libertine"/>
          <w:szCs w:val="21"/>
        </w:rPr>
        <w:t>u</w:t>
      </w:r>
      <w:r w:rsidR="00CE71E6" w:rsidRPr="006E4902">
        <w:rPr>
          <w:rFonts w:ascii="Linux Libertine" w:hAnsi="Linux Libertine"/>
          <w:szCs w:val="21"/>
        </w:rPr>
        <w:t>sions collect</w:t>
      </w:r>
      <w:r w:rsidR="00CE71E6" w:rsidRPr="006E4902">
        <w:rPr>
          <w:rFonts w:ascii="Linux Libertine" w:hAnsi="Linux Libertine"/>
          <w:szCs w:val="21"/>
        </w:rPr>
        <w:t>i</w:t>
      </w:r>
      <w:r w:rsidR="00CE71E6" w:rsidRPr="006E4902">
        <w:rPr>
          <w:rFonts w:ascii="Linux Libertine" w:hAnsi="Linux Libertine"/>
          <w:szCs w:val="21"/>
        </w:rPr>
        <w:t>vistes »</w:t>
      </w:r>
      <w:r w:rsidR="00AE2386" w:rsidRPr="006E4902">
        <w:rPr>
          <w:rFonts w:ascii="Linux Libertine" w:hAnsi="Linux Libertine"/>
          <w:szCs w:val="21"/>
        </w:rPr>
        <w:t>, se traduisent par des violences ouvrières qui sont inacceptables.</w:t>
      </w:r>
    </w:p>
    <w:p w:rsidR="00AE2386" w:rsidRPr="006E4902" w:rsidRDefault="00AE2386" w:rsidP="00842DFA">
      <w:pPr>
        <w:ind w:firstLine="425"/>
        <w:rPr>
          <w:rFonts w:ascii="Linux Libertine" w:hAnsi="Linux Libertine"/>
          <w:szCs w:val="21"/>
        </w:rPr>
      </w:pPr>
      <w:r w:rsidRPr="006E4902">
        <w:rPr>
          <w:rFonts w:ascii="Linux Libertine" w:hAnsi="Linux Libertine"/>
          <w:szCs w:val="21"/>
        </w:rPr>
        <w:t>Lorsque l</w:t>
      </w:r>
      <w:r w:rsidR="00D3108E">
        <w:rPr>
          <w:rFonts w:ascii="Linux Libertine" w:hAnsi="Linux Libertine"/>
          <w:szCs w:val="21"/>
        </w:rPr>
        <w:t>’</w:t>
      </w:r>
      <w:r w:rsidRPr="006E4902">
        <w:rPr>
          <w:rFonts w:ascii="Linux Libertine" w:hAnsi="Linux Libertine"/>
          <w:szCs w:val="21"/>
        </w:rPr>
        <w:t>on faisait remarquer à Clemenceau qu</w:t>
      </w:r>
      <w:r w:rsidR="00D3108E">
        <w:rPr>
          <w:rFonts w:ascii="Linux Libertine" w:hAnsi="Linux Libertine"/>
          <w:szCs w:val="21"/>
        </w:rPr>
        <w:t>’</w:t>
      </w:r>
      <w:r w:rsidRPr="006E4902">
        <w:rPr>
          <w:rFonts w:ascii="Linux Libertine" w:hAnsi="Linux Libertine"/>
          <w:szCs w:val="21"/>
        </w:rPr>
        <w:t>il était autoritaire, celui-ci répondait : « J</w:t>
      </w:r>
      <w:r w:rsidR="00D3108E">
        <w:rPr>
          <w:rFonts w:ascii="Linux Libertine" w:hAnsi="Linux Libertine"/>
          <w:szCs w:val="21"/>
        </w:rPr>
        <w:t>’</w:t>
      </w:r>
      <w:r w:rsidRPr="006E4902">
        <w:rPr>
          <w:rFonts w:ascii="Linux Libertine" w:hAnsi="Linux Libertine"/>
          <w:szCs w:val="21"/>
        </w:rPr>
        <w:t>ai le préjugé de l</w:t>
      </w:r>
      <w:r w:rsidR="00D3108E">
        <w:rPr>
          <w:rFonts w:ascii="Linux Libertine" w:hAnsi="Linux Libertine"/>
          <w:szCs w:val="21"/>
        </w:rPr>
        <w:t>’</w:t>
      </w:r>
      <w:r w:rsidRPr="006E4902">
        <w:rPr>
          <w:rFonts w:ascii="Linux Libertine" w:hAnsi="Linux Libertine"/>
          <w:szCs w:val="21"/>
        </w:rPr>
        <w:t>ordre</w:t>
      </w:r>
      <w:r w:rsidR="006F424A" w:rsidRPr="006E4902">
        <w:rPr>
          <w:rFonts w:ascii="Linux Libertine" w:hAnsi="Linux Libertine"/>
          <w:szCs w:val="21"/>
        </w:rPr>
        <w:t>.</w:t>
      </w:r>
      <w:r w:rsidRPr="006E4902">
        <w:rPr>
          <w:rFonts w:ascii="Linux Libertine" w:hAnsi="Linux Libertine"/>
          <w:szCs w:val="21"/>
        </w:rPr>
        <w:t> »</w:t>
      </w:r>
      <w:r w:rsidR="00675DFC" w:rsidRPr="006E4902">
        <w:rPr>
          <w:rFonts w:ascii="Linux Libertine" w:hAnsi="Linux Libertine"/>
          <w:szCs w:val="21"/>
        </w:rPr>
        <w:t xml:space="preserve"> Alors, avoir le préjugé de l</w:t>
      </w:r>
      <w:r w:rsidR="00D3108E">
        <w:rPr>
          <w:rFonts w:ascii="Linux Libertine" w:hAnsi="Linux Libertine"/>
          <w:szCs w:val="21"/>
        </w:rPr>
        <w:t>’</w:t>
      </w:r>
      <w:r w:rsidR="00675DFC" w:rsidRPr="006E4902">
        <w:rPr>
          <w:rFonts w:ascii="Linux Libertine" w:hAnsi="Linux Libertine"/>
          <w:szCs w:val="21"/>
        </w:rPr>
        <w:t>ordre pour Clemenceau qui est à la fois Président du Conseil et ministre de l</w:t>
      </w:r>
      <w:r w:rsidR="00D3108E">
        <w:rPr>
          <w:rFonts w:ascii="Linux Libertine" w:hAnsi="Linux Libertine"/>
          <w:szCs w:val="21"/>
        </w:rPr>
        <w:t>’</w:t>
      </w:r>
      <w:r w:rsidR="00675DFC" w:rsidRPr="006E4902">
        <w:rPr>
          <w:rFonts w:ascii="Linux Libertine" w:hAnsi="Linux Libertine"/>
          <w:szCs w:val="21"/>
        </w:rPr>
        <w:t xml:space="preserve">Intérieur, ça veut dire être confronté </w:t>
      </w:r>
      <w:r w:rsidR="007D55F2" w:rsidRPr="006E4902">
        <w:rPr>
          <w:rFonts w:ascii="Linux Libertine" w:hAnsi="Linux Libertine"/>
          <w:szCs w:val="21"/>
        </w:rPr>
        <w:t>à une série i</w:t>
      </w:r>
      <w:r w:rsidR="007D55F2" w:rsidRPr="006E4902">
        <w:rPr>
          <w:rFonts w:ascii="Linux Libertine" w:hAnsi="Linux Libertine"/>
          <w:szCs w:val="21"/>
        </w:rPr>
        <w:t>m</w:t>
      </w:r>
      <w:r w:rsidR="007D55F2" w:rsidRPr="006E4902">
        <w:rPr>
          <w:rFonts w:ascii="Linux Libertine" w:hAnsi="Linux Libertine"/>
          <w:szCs w:val="21"/>
        </w:rPr>
        <w:t>pressionnante de troubles sociaux qui dégénèrent en véritable lutte de classes, avec une inte</w:t>
      </w:r>
      <w:r w:rsidR="007D55F2" w:rsidRPr="006E4902">
        <w:rPr>
          <w:rFonts w:ascii="Linux Libertine" w:hAnsi="Linux Libertine"/>
          <w:szCs w:val="21"/>
        </w:rPr>
        <w:t>r</w:t>
      </w:r>
      <w:r w:rsidR="007D55F2" w:rsidRPr="006E4902">
        <w:rPr>
          <w:rFonts w:ascii="Linux Libertine" w:hAnsi="Linux Libertine"/>
          <w:szCs w:val="21"/>
        </w:rPr>
        <w:t>vention systém</w:t>
      </w:r>
      <w:r w:rsidR="007D55F2" w:rsidRPr="006E4902">
        <w:rPr>
          <w:rFonts w:ascii="Linux Libertine" w:hAnsi="Linux Libertine"/>
          <w:szCs w:val="21"/>
        </w:rPr>
        <w:t>a</w:t>
      </w:r>
      <w:r w:rsidR="007D55F2" w:rsidRPr="006E4902">
        <w:rPr>
          <w:rFonts w:ascii="Linux Libertine" w:hAnsi="Linux Libertine"/>
          <w:szCs w:val="21"/>
        </w:rPr>
        <w:t>tique de l</w:t>
      </w:r>
      <w:r w:rsidR="00D3108E">
        <w:rPr>
          <w:rFonts w:ascii="Linux Libertine" w:hAnsi="Linux Libertine"/>
          <w:szCs w:val="21"/>
        </w:rPr>
        <w:t>’</w:t>
      </w:r>
      <w:r w:rsidR="007D55F2" w:rsidRPr="006E4902">
        <w:rPr>
          <w:rFonts w:ascii="Linux Libertine" w:hAnsi="Linux Libertine"/>
          <w:szCs w:val="21"/>
        </w:rPr>
        <w:t>armée (en faveur du patronat).</w:t>
      </w:r>
    </w:p>
    <w:p w:rsidR="00B60717" w:rsidRPr="006E4902" w:rsidRDefault="00B60717" w:rsidP="00842DFA">
      <w:pPr>
        <w:ind w:firstLine="425"/>
        <w:rPr>
          <w:rFonts w:ascii="Linux Libertine" w:hAnsi="Linux Libertine"/>
          <w:szCs w:val="21"/>
        </w:rPr>
      </w:pPr>
      <w:r w:rsidRPr="006E4902">
        <w:rPr>
          <w:rFonts w:ascii="Linux Libertine" w:hAnsi="Linux Libertine"/>
          <w:szCs w:val="21"/>
        </w:rPr>
        <w:t xml:space="preserve">Nous allons développer la plus importante crise, qui est une catastrophe minière </w:t>
      </w:r>
      <w:r w:rsidR="00C44F37" w:rsidRPr="006E4902">
        <w:rPr>
          <w:rFonts w:ascii="Linux Libertine" w:hAnsi="Linux Libertine"/>
          <w:szCs w:val="21"/>
        </w:rPr>
        <w:t>qui touche le département du Nord : la catastrophe de Courrières</w:t>
      </w:r>
      <w:r w:rsidR="00BA2315" w:rsidRPr="006E4902">
        <w:rPr>
          <w:rFonts w:ascii="Linux Libertine" w:hAnsi="Linux Libertine"/>
          <w:szCs w:val="21"/>
        </w:rPr>
        <w:t xml:space="preserve"> en 1906</w:t>
      </w:r>
      <w:r w:rsidR="00C44F37" w:rsidRPr="006E4902">
        <w:rPr>
          <w:rFonts w:ascii="Linux Libertine" w:hAnsi="Linux Libertine"/>
          <w:szCs w:val="21"/>
        </w:rPr>
        <w:t>.</w:t>
      </w:r>
      <w:r w:rsidR="00EF50BC" w:rsidRPr="006E4902">
        <w:rPr>
          <w:rFonts w:ascii="Linux Libertine" w:hAnsi="Linux Libertine"/>
          <w:szCs w:val="21"/>
        </w:rPr>
        <w:t xml:space="preserve"> </w:t>
      </w:r>
      <w:r w:rsidR="00C44F37" w:rsidRPr="006E4902">
        <w:rPr>
          <w:rFonts w:ascii="Linux Libertine" w:hAnsi="Linux Libertine"/>
          <w:szCs w:val="21"/>
        </w:rPr>
        <w:t>Courrières est l</w:t>
      </w:r>
      <w:r w:rsidR="00D3108E">
        <w:rPr>
          <w:rFonts w:ascii="Linux Libertine" w:hAnsi="Linux Libertine"/>
          <w:szCs w:val="21"/>
        </w:rPr>
        <w:t>’</w:t>
      </w:r>
      <w:r w:rsidR="00C44F37" w:rsidRPr="006E4902">
        <w:rPr>
          <w:rFonts w:ascii="Linux Libertine" w:hAnsi="Linux Libertine"/>
          <w:szCs w:val="21"/>
        </w:rPr>
        <w:t xml:space="preserve">une des plus grandes mines du Nord, </w:t>
      </w:r>
      <w:r w:rsidR="00C45BD4" w:rsidRPr="006E4902">
        <w:rPr>
          <w:rFonts w:ascii="Linux Libertine" w:hAnsi="Linux Libertine"/>
          <w:szCs w:val="21"/>
        </w:rPr>
        <w:t>où un coup de grisou tue plus de 1</w:t>
      </w:r>
      <w:r w:rsidR="00C45BD4" w:rsidRPr="006E4902">
        <w:rPr>
          <w:rFonts w:ascii="Linux Libertine" w:hAnsi="Linux Libertine"/>
          <w:szCs w:val="21"/>
          <w:vertAlign w:val="subscript"/>
        </w:rPr>
        <w:t> </w:t>
      </w:r>
      <w:r w:rsidR="00C45BD4" w:rsidRPr="006E4902">
        <w:rPr>
          <w:rFonts w:ascii="Linux Libertine" w:hAnsi="Linux Libertine"/>
          <w:szCs w:val="21"/>
        </w:rPr>
        <w:t>000 mineurs. Cela fait partie des risques d</w:t>
      </w:r>
      <w:r w:rsidR="000C469C" w:rsidRPr="006E4902">
        <w:rPr>
          <w:rFonts w:ascii="Linux Libertine" w:hAnsi="Linux Libertine"/>
          <w:szCs w:val="21"/>
        </w:rPr>
        <w:t>e l</w:t>
      </w:r>
      <w:r w:rsidR="00D3108E">
        <w:rPr>
          <w:rFonts w:ascii="Linux Libertine" w:hAnsi="Linux Libertine"/>
          <w:szCs w:val="21"/>
        </w:rPr>
        <w:t>’</w:t>
      </w:r>
      <w:r w:rsidR="000C469C" w:rsidRPr="006E4902">
        <w:rPr>
          <w:rFonts w:ascii="Linux Libertine" w:hAnsi="Linux Libertine"/>
          <w:szCs w:val="21"/>
        </w:rPr>
        <w:t>exploitation minière</w:t>
      </w:r>
      <w:r w:rsidR="00C45BD4" w:rsidRPr="006E4902">
        <w:rPr>
          <w:rFonts w:ascii="Linux Libertine" w:hAnsi="Linux Libertine"/>
          <w:szCs w:val="21"/>
        </w:rPr>
        <w:t xml:space="preserve"> pourrait-on dire, sauf que</w:t>
      </w:r>
      <w:r w:rsidR="00B7721B" w:rsidRPr="006E4902">
        <w:rPr>
          <w:rFonts w:ascii="Linux Libertine" w:hAnsi="Linux Libertine"/>
          <w:szCs w:val="21"/>
        </w:rPr>
        <w:t> :</w:t>
      </w:r>
      <w:r w:rsidR="00C45BD4" w:rsidRPr="006E4902">
        <w:rPr>
          <w:rFonts w:ascii="Linux Libertine" w:hAnsi="Linux Libertine"/>
          <w:szCs w:val="21"/>
        </w:rPr>
        <w:t xml:space="preserve"> impéritie, égoïsme </w:t>
      </w:r>
      <w:r w:rsidR="002C5142" w:rsidRPr="006E4902">
        <w:rPr>
          <w:rFonts w:ascii="Linux Libertine" w:hAnsi="Linux Libertine"/>
          <w:szCs w:val="21"/>
        </w:rPr>
        <w:t>des pr</w:t>
      </w:r>
      <w:r w:rsidR="002C5142" w:rsidRPr="006E4902">
        <w:rPr>
          <w:rFonts w:ascii="Linux Libertine" w:hAnsi="Linux Libertine"/>
          <w:szCs w:val="21"/>
        </w:rPr>
        <w:t>o</w:t>
      </w:r>
      <w:r w:rsidR="002C5142" w:rsidRPr="006E4902">
        <w:rPr>
          <w:rFonts w:ascii="Linux Libertine" w:hAnsi="Linux Libertine"/>
          <w:szCs w:val="21"/>
        </w:rPr>
        <w:t>priétaires de la mine</w:t>
      </w:r>
      <w:r w:rsidR="00A40AB0" w:rsidRPr="006E4902">
        <w:rPr>
          <w:rFonts w:ascii="Linux Libertine" w:hAnsi="Linux Libertine"/>
          <w:szCs w:val="21"/>
        </w:rPr>
        <w:t>, aucun respect des normes de sécurité (elles commençaient à exister en partie)</w:t>
      </w:r>
      <w:r w:rsidR="00251440" w:rsidRPr="006E4902">
        <w:rPr>
          <w:rFonts w:ascii="Linux Libertine" w:hAnsi="Linux Libertine"/>
          <w:szCs w:val="21"/>
        </w:rPr>
        <w:t xml:space="preserve"> </w:t>
      </w:r>
      <w:r w:rsidR="00A40AB0" w:rsidRPr="006E4902">
        <w:rPr>
          <w:rFonts w:ascii="Linux Libertine" w:hAnsi="Linux Libertine"/>
          <w:szCs w:val="21"/>
        </w:rPr>
        <w:t>et su</w:t>
      </w:r>
      <w:r w:rsidR="00A40AB0" w:rsidRPr="006E4902">
        <w:rPr>
          <w:rFonts w:ascii="Linux Libertine" w:hAnsi="Linux Libertine"/>
          <w:szCs w:val="21"/>
        </w:rPr>
        <w:t>r</w:t>
      </w:r>
      <w:r w:rsidR="00A40AB0" w:rsidRPr="006E4902">
        <w:rPr>
          <w:rFonts w:ascii="Linux Libertine" w:hAnsi="Linux Libertine"/>
          <w:szCs w:val="21"/>
        </w:rPr>
        <w:t xml:space="preserve">tout </w:t>
      </w:r>
      <w:r w:rsidR="00542DE4" w:rsidRPr="006E4902">
        <w:rPr>
          <w:rFonts w:ascii="Linux Libertine" w:hAnsi="Linux Libertine"/>
          <w:szCs w:val="21"/>
        </w:rPr>
        <w:t>aucune organisation de secours</w:t>
      </w:r>
      <w:r w:rsidR="00CD2472" w:rsidRPr="006E4902">
        <w:rPr>
          <w:rFonts w:ascii="Linux Libertine" w:hAnsi="Linux Libertine"/>
          <w:szCs w:val="21"/>
        </w:rPr>
        <w:t xml:space="preserve"> </w:t>
      </w:r>
      <w:r w:rsidR="00B5520D">
        <w:rPr>
          <w:rFonts w:ascii="Linux Libertine" w:hAnsi="Linux Libertine"/>
          <w:szCs w:val="21"/>
        </w:rPr>
        <w:t>–</w:t>
      </w:r>
      <w:r w:rsidR="00CD2472" w:rsidRPr="006E4902">
        <w:rPr>
          <w:rFonts w:ascii="Linux Libertine" w:hAnsi="Linux Libertine"/>
          <w:szCs w:val="21"/>
        </w:rPr>
        <w:t xml:space="preserve"> </w:t>
      </w:r>
      <w:r w:rsidR="00CD0D71" w:rsidRPr="006E4902">
        <w:rPr>
          <w:rFonts w:ascii="Linux Libertine" w:hAnsi="Linux Libertine"/>
          <w:szCs w:val="21"/>
        </w:rPr>
        <w:t xml:space="preserve">ce sont les familles des mineurs elles-mêmes qui, à mains nues, </w:t>
      </w:r>
      <w:r w:rsidR="000215D2" w:rsidRPr="006E4902">
        <w:rPr>
          <w:rFonts w:ascii="Linux Libertine" w:hAnsi="Linux Libertine"/>
          <w:szCs w:val="21"/>
        </w:rPr>
        <w:t>vont essayer d</w:t>
      </w:r>
      <w:r w:rsidR="00D3108E">
        <w:rPr>
          <w:rFonts w:ascii="Linux Libertine" w:hAnsi="Linux Libertine"/>
          <w:szCs w:val="21"/>
        </w:rPr>
        <w:t>’</w:t>
      </w:r>
      <w:r w:rsidR="000215D2" w:rsidRPr="006E4902">
        <w:rPr>
          <w:rFonts w:ascii="Linux Libertine" w:hAnsi="Linux Libertine"/>
          <w:szCs w:val="21"/>
        </w:rPr>
        <w:t>aller chercher le</w:t>
      </w:r>
      <w:r w:rsidR="00CD2472" w:rsidRPr="006E4902">
        <w:rPr>
          <w:rFonts w:ascii="Linux Libertine" w:hAnsi="Linux Libertine"/>
          <w:szCs w:val="21"/>
        </w:rPr>
        <w:t>urs camarades dans l</w:t>
      </w:r>
      <w:r w:rsidR="00D3108E">
        <w:rPr>
          <w:rFonts w:ascii="Linux Libertine" w:hAnsi="Linux Libertine"/>
          <w:szCs w:val="21"/>
        </w:rPr>
        <w:t>’</w:t>
      </w:r>
      <w:r w:rsidR="00CD2472" w:rsidRPr="006E4902">
        <w:rPr>
          <w:rFonts w:ascii="Linux Libertine" w:hAnsi="Linux Libertine"/>
          <w:szCs w:val="21"/>
        </w:rPr>
        <w:t xml:space="preserve">indifférence la plus générale, et on va remonter des survivants pendant </w:t>
      </w:r>
      <w:r w:rsidR="00DB5264" w:rsidRPr="006E4902">
        <w:rPr>
          <w:rFonts w:ascii="Linux Libertine" w:hAnsi="Linux Libertine"/>
          <w:szCs w:val="21"/>
        </w:rPr>
        <w:t>quinze</w:t>
      </w:r>
      <w:r w:rsidR="00CD2472" w:rsidRPr="006E4902">
        <w:rPr>
          <w:rFonts w:ascii="Linux Libertine" w:hAnsi="Linux Libertine"/>
          <w:szCs w:val="21"/>
        </w:rPr>
        <w:t xml:space="preserve"> jours</w:t>
      </w:r>
      <w:r w:rsidR="00724A81" w:rsidRPr="006E4902">
        <w:rPr>
          <w:rFonts w:ascii="Linux Libertine" w:hAnsi="Linux Libertine"/>
          <w:szCs w:val="21"/>
        </w:rPr>
        <w:t xml:space="preserve"> </w:t>
      </w:r>
      <w:r w:rsidR="00B5520D">
        <w:rPr>
          <w:rFonts w:ascii="Linux Libertine" w:hAnsi="Linux Libertine"/>
          <w:szCs w:val="21"/>
        </w:rPr>
        <w:t>–</w:t>
      </w:r>
      <w:r w:rsidR="006479F7" w:rsidRPr="006E4902">
        <w:rPr>
          <w:rFonts w:ascii="Linux Libertine" w:hAnsi="Linux Libertine"/>
          <w:szCs w:val="21"/>
        </w:rPr>
        <w:t xml:space="preserve"> provoquent une ind</w:t>
      </w:r>
      <w:r w:rsidR="006479F7" w:rsidRPr="006E4902">
        <w:rPr>
          <w:rFonts w:ascii="Linux Libertine" w:hAnsi="Linux Libertine"/>
          <w:szCs w:val="21"/>
        </w:rPr>
        <w:t>i</w:t>
      </w:r>
      <w:r w:rsidR="006479F7" w:rsidRPr="006E4902">
        <w:rPr>
          <w:rFonts w:ascii="Linux Libertine" w:hAnsi="Linux Libertine"/>
          <w:szCs w:val="21"/>
        </w:rPr>
        <w:t>gnation générale qui d</w:t>
      </w:r>
      <w:r w:rsidR="006479F7" w:rsidRPr="006E4902">
        <w:rPr>
          <w:rFonts w:ascii="Linux Libertine" w:hAnsi="Linux Libertine"/>
          <w:szCs w:val="21"/>
        </w:rPr>
        <w:t>é</w:t>
      </w:r>
      <w:r w:rsidR="006479F7" w:rsidRPr="006E4902">
        <w:rPr>
          <w:rFonts w:ascii="Linux Libertine" w:hAnsi="Linux Libertine"/>
          <w:szCs w:val="21"/>
        </w:rPr>
        <w:t>bouche sur une grève générale des mineurs du Nord</w:t>
      </w:r>
      <w:r w:rsidR="00B61307" w:rsidRPr="006E4902">
        <w:rPr>
          <w:rFonts w:ascii="Linux Libertine" w:hAnsi="Linux Libertine"/>
          <w:szCs w:val="21"/>
        </w:rPr>
        <w:t>-Pas-de-Calais (elle va toucher à peu près un mineur du deux)</w:t>
      </w:r>
      <w:r w:rsidR="0069108D" w:rsidRPr="006E4902">
        <w:rPr>
          <w:rFonts w:ascii="Linux Libertine" w:hAnsi="Linux Libertine"/>
          <w:szCs w:val="21"/>
        </w:rPr>
        <w:t>. Le conflit va se durcir, et Clemenceau sera obligé d</w:t>
      </w:r>
      <w:r w:rsidR="00D3108E">
        <w:rPr>
          <w:rFonts w:ascii="Linux Libertine" w:hAnsi="Linux Libertine"/>
          <w:szCs w:val="21"/>
        </w:rPr>
        <w:t>’</w:t>
      </w:r>
      <w:r w:rsidR="0069108D" w:rsidRPr="006E4902">
        <w:rPr>
          <w:rFonts w:ascii="Linux Libertine" w:hAnsi="Linux Libertine"/>
          <w:szCs w:val="21"/>
        </w:rPr>
        <w:t>envoyer l</w:t>
      </w:r>
      <w:r w:rsidR="00D3108E">
        <w:rPr>
          <w:rFonts w:ascii="Linux Libertine" w:hAnsi="Linux Libertine"/>
          <w:szCs w:val="21"/>
        </w:rPr>
        <w:t>’</w:t>
      </w:r>
      <w:r w:rsidR="0069108D" w:rsidRPr="006E4902">
        <w:rPr>
          <w:rFonts w:ascii="Linux Libertine" w:hAnsi="Linux Libertine"/>
          <w:szCs w:val="21"/>
        </w:rPr>
        <w:t>armée.</w:t>
      </w:r>
    </w:p>
    <w:p w:rsidR="00B730FD" w:rsidRPr="006E4902" w:rsidRDefault="00B730FD" w:rsidP="00842DFA">
      <w:pPr>
        <w:ind w:firstLine="425"/>
        <w:rPr>
          <w:rFonts w:ascii="Linux Libertine" w:hAnsi="Linux Libertine"/>
          <w:szCs w:val="21"/>
        </w:rPr>
      </w:pPr>
      <w:r w:rsidRPr="006E4902">
        <w:rPr>
          <w:rFonts w:ascii="Linux Libertine" w:hAnsi="Linux Libertine"/>
          <w:szCs w:val="21"/>
        </w:rPr>
        <w:t>En 1907, il y a une deuxième grande révolte sociale : cell</w:t>
      </w:r>
      <w:r w:rsidR="00B51EDC" w:rsidRPr="006E4902">
        <w:rPr>
          <w:rFonts w:ascii="Linux Libertine" w:hAnsi="Linux Libertine"/>
          <w:szCs w:val="21"/>
        </w:rPr>
        <w:t>e des viticulteurs du Languedoc, qui seront plus de 500</w:t>
      </w:r>
      <w:r w:rsidR="00B51EDC" w:rsidRPr="006E4902">
        <w:rPr>
          <w:rFonts w:ascii="Linux Libertine" w:hAnsi="Linux Libertine"/>
          <w:szCs w:val="21"/>
          <w:vertAlign w:val="subscript"/>
        </w:rPr>
        <w:t> </w:t>
      </w:r>
      <w:r w:rsidR="00B51EDC" w:rsidRPr="006E4902">
        <w:rPr>
          <w:rFonts w:ascii="Linux Libertine" w:hAnsi="Linux Libertine"/>
          <w:szCs w:val="21"/>
        </w:rPr>
        <w:t xml:space="preserve">000 </w:t>
      </w:r>
      <w:r w:rsidR="00953894" w:rsidRPr="006E4902">
        <w:rPr>
          <w:rFonts w:ascii="Linux Libertine" w:hAnsi="Linux Libertine"/>
          <w:szCs w:val="21"/>
        </w:rPr>
        <w:t>à manifester à Montpelier.</w:t>
      </w:r>
    </w:p>
    <w:p w:rsidR="00712F0A" w:rsidRPr="006E4902" w:rsidRDefault="00202396" w:rsidP="00842DFA">
      <w:pPr>
        <w:ind w:firstLine="425"/>
        <w:rPr>
          <w:rFonts w:ascii="Linux Libertine" w:hAnsi="Linux Libertine"/>
          <w:szCs w:val="21"/>
        </w:rPr>
      </w:pPr>
      <w:r w:rsidRPr="006E4902">
        <w:rPr>
          <w:rFonts w:ascii="Linux Libertine" w:hAnsi="Linux Libertine"/>
          <w:szCs w:val="21"/>
        </w:rPr>
        <w:t>Donc, si on résume</w:t>
      </w:r>
      <w:r w:rsidR="00A959DC" w:rsidRPr="006E4902">
        <w:rPr>
          <w:rFonts w:ascii="Linux Libertine" w:hAnsi="Linux Libertine"/>
          <w:szCs w:val="21"/>
        </w:rPr>
        <w:t> :</w:t>
      </w:r>
      <w:r w:rsidRPr="006E4902">
        <w:rPr>
          <w:rFonts w:ascii="Linux Libertine" w:hAnsi="Linux Libertine"/>
          <w:szCs w:val="21"/>
        </w:rPr>
        <w:t xml:space="preserve"> face à cette agitation sociale</w:t>
      </w:r>
      <w:r w:rsidR="002D13F5" w:rsidRPr="006E4902">
        <w:rPr>
          <w:rFonts w:ascii="Linux Libertine" w:hAnsi="Linux Libertine"/>
          <w:szCs w:val="21"/>
        </w:rPr>
        <w:t xml:space="preserve"> gravissime, Clemenceau réagit avec un zèle </w:t>
      </w:r>
      <w:r w:rsidR="00E33FF7" w:rsidRPr="006E4902">
        <w:rPr>
          <w:rFonts w:ascii="Linux Libertine" w:hAnsi="Linux Libertine"/>
          <w:szCs w:val="21"/>
        </w:rPr>
        <w:t xml:space="preserve">répressif, ce qui va lui valoir plusieurs surnoms (on va le baptiser </w:t>
      </w:r>
      <w:r w:rsidR="002843EC" w:rsidRPr="006E4902">
        <w:rPr>
          <w:rFonts w:ascii="Linux Libertine" w:hAnsi="Linux Libertine"/>
          <w:szCs w:val="21"/>
        </w:rPr>
        <w:t xml:space="preserve">le </w:t>
      </w:r>
      <w:r w:rsidR="00E33FF7" w:rsidRPr="006E4902">
        <w:rPr>
          <w:rFonts w:ascii="Linux Libertine" w:hAnsi="Linux Libertine"/>
          <w:spacing w:val="10"/>
          <w:szCs w:val="21"/>
        </w:rPr>
        <w:t>"</w:t>
      </w:r>
      <w:r w:rsidR="00E33FF7" w:rsidRPr="006E4902">
        <w:rPr>
          <w:rFonts w:ascii="Linux Libertine" w:hAnsi="Linux Libertine"/>
          <w:szCs w:val="21"/>
        </w:rPr>
        <w:t>Premier flic de Franc</w:t>
      </w:r>
      <w:r w:rsidR="00E33FF7" w:rsidRPr="006E4902">
        <w:rPr>
          <w:rFonts w:ascii="Linux Libertine" w:hAnsi="Linux Libertine"/>
          <w:spacing w:val="10"/>
          <w:szCs w:val="21"/>
        </w:rPr>
        <w:t>e</w:t>
      </w:r>
      <w:r w:rsidR="00E33FF7" w:rsidRPr="006E4902">
        <w:rPr>
          <w:rFonts w:ascii="Linux Libertine" w:hAnsi="Linux Libertine"/>
          <w:szCs w:val="21"/>
        </w:rPr>
        <w:t xml:space="preserve">", le </w:t>
      </w:r>
      <w:r w:rsidR="00E33FF7" w:rsidRPr="006E4902">
        <w:rPr>
          <w:rFonts w:ascii="Linux Libertine" w:hAnsi="Linux Libertine"/>
          <w:spacing w:val="10"/>
          <w:szCs w:val="21"/>
        </w:rPr>
        <w:t>"</w:t>
      </w:r>
      <w:r w:rsidR="00E33FF7" w:rsidRPr="006E4902">
        <w:rPr>
          <w:rFonts w:ascii="Linux Libertine" w:hAnsi="Linux Libertine"/>
          <w:szCs w:val="21"/>
        </w:rPr>
        <w:t>briseur de grève</w:t>
      </w:r>
      <w:r w:rsidR="00E33FF7" w:rsidRPr="006E4902">
        <w:rPr>
          <w:rFonts w:ascii="Linux Libertine" w:hAnsi="Linux Libertine"/>
          <w:spacing w:val="10"/>
          <w:szCs w:val="21"/>
        </w:rPr>
        <w:t>s</w:t>
      </w:r>
      <w:r w:rsidR="00E33FF7" w:rsidRPr="006E4902">
        <w:rPr>
          <w:rFonts w:ascii="Linux Libertine" w:hAnsi="Linux Libertine"/>
          <w:szCs w:val="21"/>
        </w:rPr>
        <w:t>" ; l</w:t>
      </w:r>
      <w:r w:rsidR="00C42029" w:rsidRPr="006E4902">
        <w:rPr>
          <w:rFonts w:ascii="Linux Libertine" w:hAnsi="Linux Libertine"/>
          <w:szCs w:val="21"/>
        </w:rPr>
        <w:t xml:space="preserve">a presse socialiste et </w:t>
      </w:r>
      <w:r w:rsidR="00E33FF7" w:rsidRPr="006E4902">
        <w:rPr>
          <w:rFonts w:ascii="Linux Libertine" w:hAnsi="Linux Libertine"/>
          <w:szCs w:val="21"/>
        </w:rPr>
        <w:t>syndicat</w:t>
      </w:r>
      <w:r w:rsidR="00C42029" w:rsidRPr="006E4902">
        <w:rPr>
          <w:rFonts w:ascii="Linux Libertine" w:hAnsi="Linux Libertine"/>
          <w:szCs w:val="21"/>
        </w:rPr>
        <w:t xml:space="preserve"> va </w:t>
      </w:r>
      <w:r w:rsidR="00E33FF7" w:rsidRPr="006E4902">
        <w:rPr>
          <w:rFonts w:ascii="Linux Libertine" w:hAnsi="Linux Libertine"/>
          <w:szCs w:val="21"/>
        </w:rPr>
        <w:t xml:space="preserve">le surnommer </w:t>
      </w:r>
      <w:r w:rsidR="00C42029" w:rsidRPr="006E4902">
        <w:rPr>
          <w:rFonts w:ascii="Linux Libertine" w:hAnsi="Linux Libertine"/>
          <w:spacing w:val="20"/>
          <w:szCs w:val="21"/>
        </w:rPr>
        <w:t>“</w:t>
      </w:r>
      <w:r w:rsidR="00C42029" w:rsidRPr="006E4902">
        <w:rPr>
          <w:rFonts w:ascii="Linux Libertine" w:hAnsi="Linux Libertine"/>
          <w:szCs w:val="21"/>
        </w:rPr>
        <w:t>l</w:t>
      </w:r>
      <w:r w:rsidR="00D3108E">
        <w:rPr>
          <w:rFonts w:ascii="Linux Libertine" w:hAnsi="Linux Libertine"/>
          <w:szCs w:val="21"/>
        </w:rPr>
        <w:t>’</w:t>
      </w:r>
      <w:r w:rsidR="00C42029" w:rsidRPr="006E4902">
        <w:rPr>
          <w:rFonts w:ascii="Linux Libertine" w:hAnsi="Linux Libertine"/>
          <w:szCs w:val="21"/>
        </w:rPr>
        <w:t>embastilleur de syndicaliste</w:t>
      </w:r>
      <w:r w:rsidR="00C42029" w:rsidRPr="006E4902">
        <w:rPr>
          <w:rFonts w:ascii="Linux Libertine" w:hAnsi="Linux Libertine"/>
          <w:spacing w:val="20"/>
          <w:szCs w:val="21"/>
        </w:rPr>
        <w:t>s</w:t>
      </w:r>
      <w:r w:rsidR="00C42029" w:rsidRPr="006E4902">
        <w:rPr>
          <w:rFonts w:ascii="Linux Libertine" w:hAnsi="Linux Libertine"/>
          <w:szCs w:val="21"/>
        </w:rPr>
        <w:t>”</w:t>
      </w:r>
      <w:r w:rsidR="00D43A91" w:rsidRPr="006E4902">
        <w:rPr>
          <w:rFonts w:ascii="Linux Libertine" w:hAnsi="Linux Libertine"/>
          <w:szCs w:val="21"/>
        </w:rPr>
        <w:t>).</w:t>
      </w:r>
      <w:r w:rsidR="003072E8" w:rsidRPr="006E4902">
        <w:rPr>
          <w:rFonts w:ascii="Linux Libertine" w:hAnsi="Linux Libertine"/>
          <w:szCs w:val="21"/>
        </w:rPr>
        <w:t xml:space="preserve"> Mais, si on fait de la politique, on comprend pourquoi Cl</w:t>
      </w:r>
      <w:r w:rsidR="003072E8" w:rsidRPr="006E4902">
        <w:rPr>
          <w:rFonts w:ascii="Linux Libertine" w:hAnsi="Linux Libertine"/>
          <w:szCs w:val="21"/>
        </w:rPr>
        <w:t>e</w:t>
      </w:r>
      <w:r w:rsidR="003072E8" w:rsidRPr="006E4902">
        <w:rPr>
          <w:rFonts w:ascii="Linux Libertine" w:hAnsi="Linux Libertine"/>
          <w:szCs w:val="21"/>
        </w:rPr>
        <w:t>menceau agit ainsi.</w:t>
      </w:r>
      <w:r w:rsidR="00CC0505" w:rsidRPr="006E4902">
        <w:rPr>
          <w:rFonts w:ascii="Linux Libertine" w:hAnsi="Linux Libertine"/>
          <w:szCs w:val="21"/>
        </w:rPr>
        <w:t xml:space="preserve"> Clemenceau pense à sa clientèle électorale composée des classes moyennes, de la petite paysannerie, </w:t>
      </w:r>
      <w:r w:rsidR="005C42C6" w:rsidRPr="006E4902">
        <w:rPr>
          <w:rFonts w:ascii="Linux Libertine" w:hAnsi="Linux Libertine"/>
          <w:szCs w:val="21"/>
        </w:rPr>
        <w:t>attachées à l</w:t>
      </w:r>
      <w:r w:rsidR="00D3108E">
        <w:rPr>
          <w:rFonts w:ascii="Linux Libertine" w:hAnsi="Linux Libertine"/>
          <w:szCs w:val="21"/>
        </w:rPr>
        <w:t>’</w:t>
      </w:r>
      <w:r w:rsidR="005C42C6" w:rsidRPr="006E4902">
        <w:rPr>
          <w:rFonts w:ascii="Linux Libertine" w:hAnsi="Linux Libertine"/>
          <w:szCs w:val="21"/>
        </w:rPr>
        <w:t>ordre et surtout au respect absolu de la pr</w:t>
      </w:r>
      <w:r w:rsidR="005C42C6" w:rsidRPr="006E4902">
        <w:rPr>
          <w:rFonts w:ascii="Linux Libertine" w:hAnsi="Linux Libertine"/>
          <w:szCs w:val="21"/>
        </w:rPr>
        <w:t>o</w:t>
      </w:r>
      <w:r w:rsidR="005C42C6" w:rsidRPr="006E4902">
        <w:rPr>
          <w:rFonts w:ascii="Linux Libertine" w:hAnsi="Linux Libertine"/>
          <w:szCs w:val="21"/>
        </w:rPr>
        <w:t xml:space="preserve">priété ; deux catégories sociales qui détestent la classe ouvrière </w:t>
      </w:r>
      <w:r w:rsidR="000D1C46" w:rsidRPr="006E4902">
        <w:rPr>
          <w:rFonts w:ascii="Linux Libertine" w:hAnsi="Linux Libertine"/>
          <w:szCs w:val="21"/>
        </w:rPr>
        <w:t>et qu</w:t>
      </w:r>
      <w:r w:rsidR="00D3108E">
        <w:rPr>
          <w:rFonts w:ascii="Linux Libertine" w:hAnsi="Linux Libertine"/>
          <w:szCs w:val="21"/>
        </w:rPr>
        <w:t>’</w:t>
      </w:r>
      <w:r w:rsidR="000D1C46" w:rsidRPr="006E4902">
        <w:rPr>
          <w:rFonts w:ascii="Linux Libertine" w:hAnsi="Linux Libertine"/>
          <w:szCs w:val="21"/>
        </w:rPr>
        <w:t>il est facile d</w:t>
      </w:r>
      <w:r w:rsidR="00D3108E">
        <w:rPr>
          <w:rFonts w:ascii="Linux Libertine" w:hAnsi="Linux Libertine"/>
          <w:szCs w:val="21"/>
        </w:rPr>
        <w:t>’</w:t>
      </w:r>
      <w:r w:rsidR="000D1C46" w:rsidRPr="006E4902">
        <w:rPr>
          <w:rFonts w:ascii="Linux Libertine" w:hAnsi="Linux Libertine"/>
          <w:szCs w:val="21"/>
        </w:rPr>
        <w:t xml:space="preserve">effrayer </w:t>
      </w:r>
      <w:r w:rsidR="00362C57" w:rsidRPr="006E4902">
        <w:rPr>
          <w:rFonts w:ascii="Linux Libertine" w:hAnsi="Linux Libertine"/>
          <w:szCs w:val="21"/>
        </w:rPr>
        <w:t>en agitant le spectre de ce qui est la caractéristique principale du syndicalisme de l</w:t>
      </w:r>
      <w:r w:rsidR="00D3108E">
        <w:rPr>
          <w:rFonts w:ascii="Linux Libertine" w:hAnsi="Linux Libertine"/>
          <w:szCs w:val="21"/>
        </w:rPr>
        <w:t>’</w:t>
      </w:r>
      <w:r w:rsidR="00362C57" w:rsidRPr="006E4902">
        <w:rPr>
          <w:rFonts w:ascii="Linux Libertine" w:hAnsi="Linux Libertine"/>
          <w:szCs w:val="21"/>
        </w:rPr>
        <w:t xml:space="preserve">époque : </w:t>
      </w:r>
      <w:r w:rsidR="000C045B" w:rsidRPr="006E4902">
        <w:rPr>
          <w:rFonts w:ascii="Linux Libertine" w:hAnsi="Linux Libertine"/>
          <w:szCs w:val="21"/>
        </w:rPr>
        <w:t>un syndicalisme radical car a</w:t>
      </w:r>
      <w:r w:rsidR="00447200" w:rsidRPr="006E4902">
        <w:rPr>
          <w:rFonts w:ascii="Linux Libertine" w:hAnsi="Linux Libertine"/>
          <w:szCs w:val="21"/>
        </w:rPr>
        <w:t>narchis</w:t>
      </w:r>
      <w:r w:rsidR="000C045B" w:rsidRPr="006E4902">
        <w:rPr>
          <w:rFonts w:ascii="Linux Libertine" w:hAnsi="Linux Libertine"/>
          <w:szCs w:val="21"/>
        </w:rPr>
        <w:t>t</w:t>
      </w:r>
      <w:r w:rsidR="00447200" w:rsidRPr="006E4902">
        <w:rPr>
          <w:rFonts w:ascii="Linux Libertine" w:hAnsi="Linux Libertine"/>
          <w:szCs w:val="21"/>
        </w:rPr>
        <w:t xml:space="preserve">e (on est </w:t>
      </w:r>
      <w:r w:rsidR="000A6215" w:rsidRPr="006E4902">
        <w:rPr>
          <w:rFonts w:ascii="Linux Libertine" w:hAnsi="Linux Libertine"/>
          <w:szCs w:val="21"/>
        </w:rPr>
        <w:t xml:space="preserve">donc </w:t>
      </w:r>
      <w:r w:rsidR="00447200" w:rsidRPr="006E4902">
        <w:rPr>
          <w:rFonts w:ascii="Linux Libertine" w:hAnsi="Linux Libertine"/>
          <w:szCs w:val="21"/>
        </w:rPr>
        <w:t>dans le cadre de l</w:t>
      </w:r>
      <w:r w:rsidR="00D3108E">
        <w:rPr>
          <w:rFonts w:ascii="Linux Libertine" w:hAnsi="Linux Libertine"/>
          <w:szCs w:val="21"/>
        </w:rPr>
        <w:t>’</w:t>
      </w:r>
      <w:r w:rsidR="00447200" w:rsidRPr="006E4902">
        <w:rPr>
          <w:rFonts w:ascii="Linux Libertine" w:hAnsi="Linux Libertine"/>
          <w:szCs w:val="21"/>
        </w:rPr>
        <w:t>anarcho-syndicalisme)</w:t>
      </w:r>
      <w:r w:rsidR="00712F0A" w:rsidRPr="006E4902">
        <w:rPr>
          <w:rFonts w:ascii="Linux Libertine" w:hAnsi="Linux Libertine"/>
          <w:szCs w:val="21"/>
        </w:rPr>
        <w:t>.</w:t>
      </w:r>
      <w:r w:rsidR="00842DFA" w:rsidRPr="006E4902">
        <w:rPr>
          <w:rFonts w:ascii="Linux Libertine" w:hAnsi="Linux Libertine"/>
          <w:szCs w:val="21"/>
        </w:rPr>
        <w:t xml:space="preserve"> </w:t>
      </w:r>
      <w:r w:rsidR="00727421" w:rsidRPr="006E4902">
        <w:rPr>
          <w:rFonts w:ascii="Linux Libertine" w:hAnsi="Linux Libertine"/>
          <w:szCs w:val="21"/>
        </w:rPr>
        <w:t>Nous allons développer maintenant davantage la question sociale</w:t>
      </w:r>
      <w:r w:rsidR="0087118C" w:rsidRPr="006E4902">
        <w:rPr>
          <w:rFonts w:ascii="Linux Libertine" w:hAnsi="Linux Libertine"/>
          <w:szCs w:val="21"/>
        </w:rPr>
        <w:t>, afin de bien voir ce qui se passe.</w:t>
      </w:r>
    </w:p>
    <w:p w:rsidR="00001DB5" w:rsidRPr="00001DB5" w:rsidRDefault="00001DB5" w:rsidP="00A904FB">
      <w:pPr>
        <w:pStyle w:val="Titre4"/>
      </w:pPr>
      <w:bookmarkStart w:id="51" w:name="_Ref277883739"/>
      <w:r w:rsidRPr="00001DB5">
        <w:t>Le poids de la question sociale</w:t>
      </w:r>
      <w:bookmarkEnd w:id="51"/>
    </w:p>
    <w:p w:rsidR="00F1624A" w:rsidRPr="006E4902" w:rsidRDefault="004E376B" w:rsidP="00842DFA">
      <w:pPr>
        <w:ind w:firstLine="425"/>
        <w:rPr>
          <w:rFonts w:ascii="Linux Libertine" w:hAnsi="Linux Libertine"/>
          <w:szCs w:val="21"/>
        </w:rPr>
      </w:pPr>
      <w:r w:rsidRPr="006E4902">
        <w:rPr>
          <w:rFonts w:ascii="Linux Libertine" w:hAnsi="Linux Libertine"/>
          <w:szCs w:val="21"/>
        </w:rPr>
        <w:t>N</w:t>
      </w:r>
      <w:r w:rsidR="00D3108E">
        <w:rPr>
          <w:rFonts w:ascii="Linux Libertine" w:hAnsi="Linux Libertine"/>
          <w:szCs w:val="21"/>
        </w:rPr>
        <w:t>’</w:t>
      </w:r>
      <w:r w:rsidRPr="006E4902">
        <w:rPr>
          <w:rFonts w:ascii="Linux Libertine" w:hAnsi="Linux Libertine"/>
          <w:szCs w:val="21"/>
        </w:rPr>
        <w:t>oublions pas qu</w:t>
      </w:r>
      <w:r w:rsidR="00D3108E">
        <w:rPr>
          <w:rFonts w:ascii="Linux Libertine" w:hAnsi="Linux Libertine"/>
          <w:szCs w:val="21"/>
        </w:rPr>
        <w:t>’</w:t>
      </w:r>
      <w:r w:rsidRPr="006E4902">
        <w:rPr>
          <w:rFonts w:ascii="Linux Libertine" w:hAnsi="Linux Libertine"/>
          <w:szCs w:val="21"/>
        </w:rPr>
        <w:t>il nous faut pouvoir répondre à une question simple : comment expl</w:t>
      </w:r>
      <w:r w:rsidRPr="006E4902">
        <w:rPr>
          <w:rFonts w:ascii="Linux Libertine" w:hAnsi="Linux Libertine"/>
          <w:szCs w:val="21"/>
        </w:rPr>
        <w:t>i</w:t>
      </w:r>
      <w:r w:rsidRPr="006E4902">
        <w:rPr>
          <w:rFonts w:ascii="Linux Libertine" w:hAnsi="Linux Libertine"/>
          <w:szCs w:val="21"/>
        </w:rPr>
        <w:t>quer cette rupture ? Plus précisément, comment expliquer ce blocage, cet antagonisme</w:t>
      </w:r>
      <w:r w:rsidR="00BA2ED5" w:rsidRPr="006E4902">
        <w:rPr>
          <w:rFonts w:ascii="Linux Libertine" w:hAnsi="Linux Libertine"/>
          <w:szCs w:val="21"/>
        </w:rPr>
        <w:t xml:space="preserve"> entre anciens alliés du camp dreyfusard</w:t>
      </w:r>
      <w:r w:rsidR="00F1624A" w:rsidRPr="006E4902">
        <w:rPr>
          <w:rFonts w:ascii="Linux Libertine" w:hAnsi="Linux Libertine"/>
          <w:szCs w:val="21"/>
        </w:rPr>
        <w:t> ?</w:t>
      </w:r>
      <w:r w:rsidR="00B14B6C" w:rsidRPr="006E4902">
        <w:rPr>
          <w:rFonts w:ascii="Linux Libertine" w:hAnsi="Linux Libertine"/>
          <w:szCs w:val="21"/>
        </w:rPr>
        <w:t xml:space="preserve"> </w:t>
      </w:r>
      <w:r w:rsidR="00903A5A" w:rsidRPr="006E4902">
        <w:rPr>
          <w:rFonts w:ascii="Linux Libertine" w:hAnsi="Linux Libertine"/>
          <w:szCs w:val="21"/>
        </w:rPr>
        <w:t>Beaucoup d</w:t>
      </w:r>
      <w:r w:rsidR="00D3108E">
        <w:rPr>
          <w:rFonts w:ascii="Linux Libertine" w:hAnsi="Linux Libertine"/>
          <w:szCs w:val="21"/>
        </w:rPr>
        <w:t>’</w:t>
      </w:r>
      <w:r w:rsidR="00903A5A" w:rsidRPr="006E4902">
        <w:rPr>
          <w:rFonts w:ascii="Linux Libertine" w:hAnsi="Linux Libertine"/>
          <w:szCs w:val="21"/>
        </w:rPr>
        <w:t xml:space="preserve">historiens se sont penchés sur la question. Nous allons livrer </w:t>
      </w:r>
      <w:r w:rsidR="00EA1B37" w:rsidRPr="006E4902">
        <w:rPr>
          <w:rFonts w:ascii="Linux Libertine" w:hAnsi="Linux Libertine"/>
          <w:szCs w:val="21"/>
        </w:rPr>
        <w:t>caricaturalement leurs conclusions.</w:t>
      </w:r>
    </w:p>
    <w:p w:rsidR="00B61B1F" w:rsidRPr="006E4902" w:rsidRDefault="006A0850" w:rsidP="00842DFA">
      <w:pPr>
        <w:ind w:firstLine="425"/>
        <w:rPr>
          <w:rFonts w:ascii="Linux Libertine" w:hAnsi="Linux Libertine"/>
          <w:szCs w:val="21"/>
        </w:rPr>
      </w:pPr>
      <w:r w:rsidRPr="006E4902">
        <w:rPr>
          <w:rFonts w:ascii="Linux Libertine" w:hAnsi="Linux Libertine"/>
          <w:szCs w:val="21"/>
        </w:rPr>
        <w:t>Pour eux, entre 1905 et 1907, la République change d</w:t>
      </w:r>
      <w:r w:rsidR="00D3108E">
        <w:rPr>
          <w:rFonts w:ascii="Linux Libertine" w:hAnsi="Linux Libertine"/>
          <w:szCs w:val="21"/>
        </w:rPr>
        <w:t>’</w:t>
      </w:r>
      <w:r w:rsidRPr="006E4902">
        <w:rPr>
          <w:rFonts w:ascii="Linux Libertine" w:hAnsi="Linux Libertine"/>
          <w:szCs w:val="21"/>
        </w:rPr>
        <w:t>époque, change d</w:t>
      </w:r>
      <w:r w:rsidR="00D3108E">
        <w:rPr>
          <w:rFonts w:ascii="Linux Libertine" w:hAnsi="Linux Libertine"/>
          <w:szCs w:val="21"/>
        </w:rPr>
        <w:t>’</w:t>
      </w:r>
      <w:r w:rsidRPr="006E4902">
        <w:rPr>
          <w:rFonts w:ascii="Linux Libertine" w:hAnsi="Linux Libertine"/>
          <w:szCs w:val="21"/>
        </w:rPr>
        <w:t xml:space="preserve">atmosphère. Pourquoi ? </w:t>
      </w:r>
      <w:r w:rsidR="002465D4" w:rsidRPr="006E4902">
        <w:rPr>
          <w:rFonts w:ascii="Linux Libertine" w:hAnsi="Linux Libertine"/>
          <w:szCs w:val="21"/>
        </w:rPr>
        <w:t>Parce qu</w:t>
      </w:r>
      <w:r w:rsidR="00D3108E">
        <w:rPr>
          <w:rFonts w:ascii="Linux Libertine" w:hAnsi="Linux Libertine"/>
          <w:szCs w:val="21"/>
        </w:rPr>
        <w:t>’</w:t>
      </w:r>
      <w:r w:rsidR="002465D4" w:rsidRPr="006E4902">
        <w:rPr>
          <w:rFonts w:ascii="Linux Libertine" w:hAnsi="Linux Libertine"/>
          <w:szCs w:val="21"/>
        </w:rPr>
        <w:t>on assisterait à la fin de l</w:t>
      </w:r>
      <w:r w:rsidR="00D3108E">
        <w:rPr>
          <w:rFonts w:ascii="Linux Libertine" w:hAnsi="Linux Libertine"/>
          <w:szCs w:val="21"/>
        </w:rPr>
        <w:t>’</w:t>
      </w:r>
      <w:r w:rsidR="002465D4" w:rsidRPr="006E4902">
        <w:rPr>
          <w:rFonts w:ascii="Linux Libertine" w:hAnsi="Linux Libertine"/>
          <w:szCs w:val="21"/>
        </w:rPr>
        <w:t>alliance objective entre les milieux intellectuels et le monde ouvrier. En deux mots</w:t>
      </w:r>
      <w:r w:rsidR="00FA0C03" w:rsidRPr="006E4902">
        <w:rPr>
          <w:rFonts w:ascii="Linux Libertine" w:hAnsi="Linux Libertine"/>
          <w:szCs w:val="21"/>
        </w:rPr>
        <w:t> :</w:t>
      </w:r>
      <w:r w:rsidR="007E3F75" w:rsidRPr="006E4902">
        <w:rPr>
          <w:rFonts w:ascii="Linux Libertine" w:hAnsi="Linux Libertine"/>
          <w:szCs w:val="21"/>
        </w:rPr>
        <w:t xml:space="preserve"> </w:t>
      </w:r>
      <w:r w:rsidR="002465D4" w:rsidRPr="006E4902">
        <w:rPr>
          <w:rFonts w:ascii="Linux Libertine" w:hAnsi="Linux Libertine"/>
          <w:szCs w:val="21"/>
        </w:rPr>
        <w:t>l</w:t>
      </w:r>
      <w:r w:rsidR="009E1733" w:rsidRPr="006E4902">
        <w:rPr>
          <w:rFonts w:ascii="Linux Libertine" w:hAnsi="Linux Libertine"/>
          <w:szCs w:val="21"/>
        </w:rPr>
        <w:t xml:space="preserve">e combat </w:t>
      </w:r>
      <w:r w:rsidR="002465D4" w:rsidRPr="006E4902">
        <w:rPr>
          <w:rFonts w:ascii="Linux Libertine" w:hAnsi="Linux Libertine"/>
          <w:szCs w:val="21"/>
        </w:rPr>
        <w:t>dreyfusard les avait unis, le règlement de la question de Dreyfus les éloigne.</w:t>
      </w:r>
      <w:r w:rsidR="00142646" w:rsidRPr="006E4902">
        <w:rPr>
          <w:rFonts w:ascii="Linux Libertine" w:hAnsi="Linux Libertine"/>
          <w:szCs w:val="21"/>
        </w:rPr>
        <w:t xml:space="preserve"> Ce qui ré-émerge avec force est ce que connaissent la plupart des pays indu</w:t>
      </w:r>
      <w:r w:rsidR="00142646" w:rsidRPr="006E4902">
        <w:rPr>
          <w:rFonts w:ascii="Linux Libertine" w:hAnsi="Linux Libertine"/>
          <w:szCs w:val="21"/>
        </w:rPr>
        <w:t>s</w:t>
      </w:r>
      <w:r w:rsidR="00142646" w:rsidRPr="006E4902">
        <w:rPr>
          <w:rFonts w:ascii="Linux Libertine" w:hAnsi="Linux Libertine"/>
          <w:szCs w:val="21"/>
        </w:rPr>
        <w:t>trialisés</w:t>
      </w:r>
      <w:r w:rsidR="007E3F75" w:rsidRPr="006E4902">
        <w:rPr>
          <w:rFonts w:ascii="Linux Libertine" w:hAnsi="Linux Libertine"/>
          <w:szCs w:val="21"/>
        </w:rPr>
        <w:t> :</w:t>
      </w:r>
      <w:r w:rsidR="00AD6544" w:rsidRPr="006E4902">
        <w:rPr>
          <w:rFonts w:ascii="Linux Libertine" w:hAnsi="Linux Libertine"/>
          <w:szCs w:val="21"/>
        </w:rPr>
        <w:t xml:space="preserve"> la violence sociale liée à une </w:t>
      </w:r>
      <w:r w:rsidR="00184DC2" w:rsidRPr="006E4902">
        <w:rPr>
          <w:rFonts w:ascii="Linux Libertine" w:hAnsi="Linux Libertine"/>
          <w:szCs w:val="21"/>
        </w:rPr>
        <w:t>industrialisation extrêmement rapide.</w:t>
      </w:r>
    </w:p>
    <w:p w:rsidR="009C6541" w:rsidRPr="006E4902" w:rsidRDefault="00586659" w:rsidP="00842DFA">
      <w:pPr>
        <w:ind w:firstLine="425"/>
        <w:rPr>
          <w:rFonts w:ascii="Linux Libertine" w:hAnsi="Linux Libertine"/>
          <w:szCs w:val="21"/>
        </w:rPr>
      </w:pPr>
      <w:r w:rsidRPr="006E4902">
        <w:rPr>
          <w:rFonts w:ascii="Linux Libertine" w:hAnsi="Linux Libertine"/>
          <w:szCs w:val="21"/>
        </w:rPr>
        <w:t>La question qui se pose est donc : comment penser la société industrielle ?</w:t>
      </w:r>
      <w:r w:rsidR="00557EC9" w:rsidRPr="006E4902">
        <w:rPr>
          <w:rFonts w:ascii="Linux Libertine" w:hAnsi="Linux Libertine"/>
          <w:szCs w:val="21"/>
        </w:rPr>
        <w:t xml:space="preserve"> </w:t>
      </w:r>
      <w:r w:rsidR="00B61B1F" w:rsidRPr="006E4902">
        <w:rPr>
          <w:rFonts w:ascii="Linux Libertine" w:hAnsi="Linux Libertine"/>
          <w:szCs w:val="21"/>
        </w:rPr>
        <w:t xml:space="preserve">Cela veut dire </w:t>
      </w:r>
      <w:r w:rsidR="00D337A1" w:rsidRPr="006E4902">
        <w:rPr>
          <w:rFonts w:ascii="Linux Libertine" w:hAnsi="Linux Libertine"/>
          <w:szCs w:val="21"/>
        </w:rPr>
        <w:t xml:space="preserve">concrètement </w:t>
      </w:r>
      <w:r w:rsidR="00B61B1F" w:rsidRPr="006E4902">
        <w:rPr>
          <w:rFonts w:ascii="Linux Libertine" w:hAnsi="Linux Libertine"/>
          <w:szCs w:val="21"/>
        </w:rPr>
        <w:t>qu</w:t>
      </w:r>
      <w:r w:rsidR="00D3108E">
        <w:rPr>
          <w:rFonts w:ascii="Linux Libertine" w:hAnsi="Linux Libertine"/>
          <w:szCs w:val="21"/>
        </w:rPr>
        <w:t>’</w:t>
      </w:r>
      <w:r w:rsidR="00B61B1F" w:rsidRPr="006E4902">
        <w:rPr>
          <w:rFonts w:ascii="Linux Libertine" w:hAnsi="Linux Libertine"/>
          <w:szCs w:val="21"/>
        </w:rPr>
        <w:t>à partir de la création de la SFIO en 1905, Jaurès a une ligne beaucoup plus claire qu</w:t>
      </w:r>
      <w:r w:rsidR="00D3108E">
        <w:rPr>
          <w:rFonts w:ascii="Linux Libertine" w:hAnsi="Linux Libertine"/>
          <w:szCs w:val="21"/>
        </w:rPr>
        <w:t>’</w:t>
      </w:r>
      <w:r w:rsidR="00B61B1F" w:rsidRPr="006E4902">
        <w:rPr>
          <w:rFonts w:ascii="Linux Libertine" w:hAnsi="Linux Libertine"/>
          <w:szCs w:val="21"/>
        </w:rPr>
        <w:t>avant.</w:t>
      </w:r>
      <w:r w:rsidR="00526C9F" w:rsidRPr="006E4902">
        <w:rPr>
          <w:rFonts w:ascii="Linux Libertine" w:hAnsi="Linux Libertine"/>
          <w:szCs w:val="21"/>
        </w:rPr>
        <w:t xml:space="preserve"> Quelle est cette ligne ? C</w:t>
      </w:r>
      <w:r w:rsidR="00D3108E">
        <w:rPr>
          <w:rFonts w:ascii="Linux Libertine" w:hAnsi="Linux Libertine"/>
          <w:szCs w:val="21"/>
        </w:rPr>
        <w:t>’</w:t>
      </w:r>
      <w:r w:rsidR="00526C9F" w:rsidRPr="006E4902">
        <w:rPr>
          <w:rFonts w:ascii="Linux Libertine" w:hAnsi="Linux Libertine"/>
          <w:szCs w:val="21"/>
        </w:rPr>
        <w:t xml:space="preserve">est : je suis socialiste et je vais relayer la contestation ouvrière. </w:t>
      </w:r>
      <w:r w:rsidR="00557EC9" w:rsidRPr="006E4902">
        <w:rPr>
          <w:rFonts w:ascii="Linux Libertine" w:hAnsi="Linux Libertine"/>
          <w:szCs w:val="21"/>
        </w:rPr>
        <w:t xml:space="preserve">La perspective politique donnée par Jaurès et les socialistes au monde ouvrier </w:t>
      </w:r>
      <w:r w:rsidR="00C61C08" w:rsidRPr="006E4902">
        <w:rPr>
          <w:rFonts w:ascii="Linux Libertine" w:hAnsi="Linux Libertine"/>
          <w:szCs w:val="21"/>
        </w:rPr>
        <w:t>est : nous allons achever la révolution pour bâtir une république sociale</w:t>
      </w:r>
      <w:r w:rsidR="00E32FB1" w:rsidRPr="006E4902">
        <w:rPr>
          <w:rFonts w:ascii="Linux Libertine" w:hAnsi="Linux Libertine"/>
          <w:szCs w:val="21"/>
        </w:rPr>
        <w:t xml:space="preserve"> (dans la suite </w:t>
      </w:r>
      <w:r w:rsidR="00EB6A76" w:rsidRPr="006E4902">
        <w:rPr>
          <w:rFonts w:ascii="Linux Libertine" w:hAnsi="Linux Libertine"/>
          <w:szCs w:val="21"/>
        </w:rPr>
        <w:t>de la déclar</w:t>
      </w:r>
      <w:r w:rsidR="00EB6A76" w:rsidRPr="006E4902">
        <w:rPr>
          <w:rFonts w:ascii="Linux Libertine" w:hAnsi="Linux Libertine"/>
          <w:szCs w:val="21"/>
        </w:rPr>
        <w:t>a</w:t>
      </w:r>
      <w:r w:rsidR="00EB6A76" w:rsidRPr="006E4902">
        <w:rPr>
          <w:rFonts w:ascii="Linux Libertine" w:hAnsi="Linux Libertine"/>
          <w:szCs w:val="21"/>
        </w:rPr>
        <w:t>tion : « Il ne faut pas faire la révolution ; la révolution est faite ; il faut l</w:t>
      </w:r>
      <w:r w:rsidR="00D3108E">
        <w:rPr>
          <w:rFonts w:ascii="Linux Libertine" w:hAnsi="Linux Libertine"/>
          <w:szCs w:val="21"/>
        </w:rPr>
        <w:t>’</w:t>
      </w:r>
      <w:r w:rsidR="00EB6A76" w:rsidRPr="006E4902">
        <w:rPr>
          <w:rFonts w:ascii="Linux Libertine" w:hAnsi="Linux Libertine"/>
          <w:szCs w:val="21"/>
        </w:rPr>
        <w:t>achever).</w:t>
      </w:r>
      <w:r w:rsidR="00723907" w:rsidRPr="006E4902">
        <w:rPr>
          <w:rFonts w:ascii="Linux Libertine" w:hAnsi="Linux Libertine"/>
          <w:szCs w:val="21"/>
        </w:rPr>
        <w:t xml:space="preserve"> </w:t>
      </w:r>
      <w:r w:rsidR="009C6541" w:rsidRPr="006E4902">
        <w:rPr>
          <w:rFonts w:ascii="Linux Libertine" w:hAnsi="Linux Libertine"/>
          <w:szCs w:val="21"/>
        </w:rPr>
        <w:t>À l</w:t>
      </w:r>
      <w:r w:rsidR="00D3108E">
        <w:rPr>
          <w:rFonts w:ascii="Linux Libertine" w:hAnsi="Linux Libertine"/>
          <w:szCs w:val="21"/>
        </w:rPr>
        <w:t>’</w:t>
      </w:r>
      <w:r w:rsidR="009C6541" w:rsidRPr="006E4902">
        <w:rPr>
          <w:rFonts w:ascii="Linux Libertine" w:hAnsi="Linux Libertine"/>
          <w:szCs w:val="21"/>
        </w:rPr>
        <w:t>inverse, Clemenceau et les radicaux sont revenus à leur base idéologique essentielle, à savoir les acquis de 1789 et le fameux article 17 de la Déclaration des Droits de l</w:t>
      </w:r>
      <w:r w:rsidR="00D3108E">
        <w:rPr>
          <w:rFonts w:ascii="Linux Libertine" w:hAnsi="Linux Libertine"/>
          <w:szCs w:val="21"/>
        </w:rPr>
        <w:t>’</w:t>
      </w:r>
      <w:r w:rsidR="009C6541" w:rsidRPr="006E4902">
        <w:rPr>
          <w:rFonts w:ascii="Linux Libertine" w:hAnsi="Linux Libertine"/>
          <w:szCs w:val="21"/>
        </w:rPr>
        <w:t>Homme et du Citoyen</w:t>
      </w:r>
      <w:r w:rsidR="001169CE" w:rsidRPr="006E4902">
        <w:rPr>
          <w:rFonts w:ascii="Linux Libertine" w:hAnsi="Linux Libertine"/>
          <w:szCs w:val="21"/>
        </w:rPr>
        <w:t xml:space="preserve"> </w:t>
      </w:r>
      <w:r w:rsidR="00580095" w:rsidRPr="006E4902">
        <w:rPr>
          <w:rFonts w:ascii="Linux Libertine" w:hAnsi="Linux Libertine"/>
          <w:szCs w:val="21"/>
        </w:rPr>
        <w:t>é</w:t>
      </w:r>
      <w:r w:rsidR="001169CE" w:rsidRPr="006E4902">
        <w:rPr>
          <w:rFonts w:ascii="Linux Libertine" w:hAnsi="Linux Libertine"/>
          <w:szCs w:val="21"/>
        </w:rPr>
        <w:t>no</w:t>
      </w:r>
      <w:r w:rsidR="001169CE" w:rsidRPr="006E4902">
        <w:rPr>
          <w:rFonts w:ascii="Linux Libertine" w:hAnsi="Linux Libertine"/>
          <w:szCs w:val="21"/>
        </w:rPr>
        <w:t>n</w:t>
      </w:r>
      <w:r w:rsidR="001169CE" w:rsidRPr="006E4902">
        <w:rPr>
          <w:rFonts w:ascii="Linux Libertine" w:hAnsi="Linux Libertine"/>
          <w:szCs w:val="21"/>
        </w:rPr>
        <w:t>çant que « la pr</w:t>
      </w:r>
      <w:r w:rsidR="001169CE" w:rsidRPr="006E4902">
        <w:rPr>
          <w:rFonts w:ascii="Linux Libertine" w:hAnsi="Linux Libertine"/>
          <w:szCs w:val="21"/>
        </w:rPr>
        <w:t>o</w:t>
      </w:r>
      <w:r w:rsidR="001169CE" w:rsidRPr="006E4902">
        <w:rPr>
          <w:rFonts w:ascii="Linux Libertine" w:hAnsi="Linux Libertine"/>
          <w:szCs w:val="21"/>
        </w:rPr>
        <w:t>priété est un droit inviolable et sacré ».</w:t>
      </w:r>
    </w:p>
    <w:p w:rsidR="00F11ECF" w:rsidRPr="006E4902" w:rsidRDefault="002709F8" w:rsidP="00842DFA">
      <w:pPr>
        <w:keepNext/>
        <w:ind w:firstLine="425"/>
        <w:rPr>
          <w:rFonts w:ascii="Linux Libertine" w:hAnsi="Linux Libertine"/>
          <w:szCs w:val="21"/>
        </w:rPr>
      </w:pPr>
      <w:r w:rsidRPr="006E4902">
        <w:rPr>
          <w:rFonts w:ascii="Linux Libertine" w:hAnsi="Linux Libertine"/>
          <w:szCs w:val="21"/>
        </w:rPr>
        <w:t xml:space="preserve">Cela </w:t>
      </w:r>
      <w:r w:rsidR="00F11ECF" w:rsidRPr="006E4902">
        <w:rPr>
          <w:rFonts w:ascii="Linux Libertine" w:hAnsi="Linux Libertine"/>
          <w:szCs w:val="21"/>
        </w:rPr>
        <w:t>aura</w:t>
      </w:r>
      <w:r w:rsidR="00DF2452" w:rsidRPr="006E4902">
        <w:rPr>
          <w:rFonts w:ascii="Linux Libertine" w:hAnsi="Linux Libertine"/>
          <w:szCs w:val="21"/>
        </w:rPr>
        <w:t>it</w:t>
      </w:r>
      <w:r w:rsidR="00F11ECF" w:rsidRPr="006E4902">
        <w:rPr>
          <w:rFonts w:ascii="Linux Libertine" w:hAnsi="Linux Libertine"/>
          <w:szCs w:val="21"/>
        </w:rPr>
        <w:t xml:space="preserve"> pu être beaucoup moins violent. Les historiens le disent ; ce qui a envenimé la situation </w:t>
      </w:r>
      <w:r w:rsidR="004F68C9" w:rsidRPr="006E4902">
        <w:rPr>
          <w:rFonts w:ascii="Linux Libertine" w:hAnsi="Linux Libertine"/>
          <w:szCs w:val="21"/>
        </w:rPr>
        <w:t>est aussi le caractère autoritaire de Clemenceau qui a mis toute son énergie à répr</w:t>
      </w:r>
      <w:r w:rsidR="004F68C9" w:rsidRPr="006E4902">
        <w:rPr>
          <w:rFonts w:ascii="Linux Libertine" w:hAnsi="Linux Libertine"/>
          <w:szCs w:val="21"/>
        </w:rPr>
        <w:t>i</w:t>
      </w:r>
      <w:r w:rsidR="004F68C9" w:rsidRPr="006E4902">
        <w:rPr>
          <w:rFonts w:ascii="Linux Libertine" w:hAnsi="Linux Libertine"/>
          <w:szCs w:val="21"/>
        </w:rPr>
        <w:t>mer le mouvement social.</w:t>
      </w:r>
      <w:r w:rsidR="00156707" w:rsidRPr="006E4902">
        <w:rPr>
          <w:rFonts w:ascii="Linux Libertine" w:hAnsi="Linux Libertine"/>
          <w:szCs w:val="21"/>
        </w:rPr>
        <w:t xml:space="preserve"> Donnons deux autres exemples du caractère répressif de Cleme</w:t>
      </w:r>
      <w:r w:rsidR="00156707" w:rsidRPr="006E4902">
        <w:rPr>
          <w:rFonts w:ascii="Linux Libertine" w:hAnsi="Linux Libertine"/>
          <w:szCs w:val="21"/>
        </w:rPr>
        <w:t>n</w:t>
      </w:r>
      <w:r w:rsidR="00156707" w:rsidRPr="006E4902">
        <w:rPr>
          <w:rFonts w:ascii="Linux Libertine" w:hAnsi="Linux Libertine"/>
          <w:szCs w:val="21"/>
        </w:rPr>
        <w:t>ceau :</w:t>
      </w:r>
    </w:p>
    <w:p w:rsidR="00156707" w:rsidRPr="006E4902" w:rsidRDefault="00156707" w:rsidP="00842DFA">
      <w:pPr>
        <w:pStyle w:val="Paragraphedeliste"/>
        <w:numPr>
          <w:ilvl w:val="0"/>
          <w:numId w:val="7"/>
        </w:numPr>
        <w:spacing w:before="60"/>
        <w:rPr>
          <w:rFonts w:ascii="Linux Libertine" w:hAnsi="Linux Libertine"/>
          <w:szCs w:val="21"/>
        </w:rPr>
      </w:pPr>
      <w:r w:rsidRPr="006E4902">
        <w:rPr>
          <w:rFonts w:ascii="Linux Libertine" w:hAnsi="Linux Libertine"/>
          <w:szCs w:val="21"/>
        </w:rPr>
        <w:t>Il va beaucoup user de la révocation</w:t>
      </w:r>
      <w:r w:rsidR="009D2481" w:rsidRPr="006E4902">
        <w:rPr>
          <w:rFonts w:ascii="Linux Libertine" w:hAnsi="Linux Libertine"/>
          <w:szCs w:val="21"/>
        </w:rPr>
        <w:t>, notamment dans deux professions de fonctio</w:t>
      </w:r>
      <w:r w:rsidR="009D2481" w:rsidRPr="006E4902">
        <w:rPr>
          <w:rFonts w:ascii="Linux Libertine" w:hAnsi="Linux Libertine"/>
          <w:szCs w:val="21"/>
        </w:rPr>
        <w:t>n</w:t>
      </w:r>
      <w:r w:rsidR="009D2481" w:rsidRPr="006E4902">
        <w:rPr>
          <w:rFonts w:ascii="Linux Libertine" w:hAnsi="Linux Libertine"/>
          <w:szCs w:val="21"/>
        </w:rPr>
        <w:t>naires</w:t>
      </w:r>
      <w:r w:rsidR="003948DC" w:rsidRPr="006E4902">
        <w:rPr>
          <w:rFonts w:ascii="Linux Libertine" w:hAnsi="Linux Libertine"/>
          <w:szCs w:val="21"/>
        </w:rPr>
        <w:t xml:space="preserve"> : </w:t>
      </w:r>
      <w:r w:rsidR="004149F3" w:rsidRPr="006E4902">
        <w:rPr>
          <w:rFonts w:ascii="Linux Libertine" w:hAnsi="Linux Libertine"/>
          <w:szCs w:val="21"/>
        </w:rPr>
        <w:t xml:space="preserve">chez </w:t>
      </w:r>
      <w:r w:rsidR="003948DC" w:rsidRPr="006E4902">
        <w:rPr>
          <w:rFonts w:ascii="Linux Libertine" w:hAnsi="Linux Libertine"/>
          <w:szCs w:val="21"/>
        </w:rPr>
        <w:t xml:space="preserve">les </w:t>
      </w:r>
      <w:r w:rsidR="00F26051" w:rsidRPr="006E4902">
        <w:rPr>
          <w:rFonts w:ascii="Linux Libertine" w:hAnsi="Linux Libertine"/>
          <w:szCs w:val="21"/>
        </w:rPr>
        <w:t xml:space="preserve">postiers </w:t>
      </w:r>
      <w:r w:rsidR="003948DC" w:rsidRPr="006E4902">
        <w:rPr>
          <w:rFonts w:ascii="Linux Libertine" w:hAnsi="Linux Libertine"/>
          <w:szCs w:val="21"/>
        </w:rPr>
        <w:t xml:space="preserve">et </w:t>
      </w:r>
      <w:r w:rsidR="004149F3" w:rsidRPr="006E4902">
        <w:rPr>
          <w:rFonts w:ascii="Linux Libertine" w:hAnsi="Linux Libertine"/>
          <w:szCs w:val="21"/>
        </w:rPr>
        <w:t xml:space="preserve">chez </w:t>
      </w:r>
      <w:r w:rsidR="003948DC" w:rsidRPr="006E4902">
        <w:rPr>
          <w:rFonts w:ascii="Linux Libertine" w:hAnsi="Linux Libertine"/>
          <w:szCs w:val="21"/>
        </w:rPr>
        <w:t>les instituteurs</w:t>
      </w:r>
      <w:r w:rsidR="00062172" w:rsidRPr="006E4902">
        <w:rPr>
          <w:rFonts w:ascii="Linux Libertine" w:hAnsi="Linux Libertine"/>
          <w:szCs w:val="21"/>
        </w:rPr>
        <w:t> ; ceci parce que ce sont deux milieux très sensibles à la propagande anarchiste.</w:t>
      </w:r>
    </w:p>
    <w:p w:rsidR="00062172" w:rsidRPr="006E4902" w:rsidRDefault="00E82C39" w:rsidP="00842DFA">
      <w:pPr>
        <w:pStyle w:val="Paragraphedeliste"/>
        <w:numPr>
          <w:ilvl w:val="0"/>
          <w:numId w:val="7"/>
        </w:numPr>
        <w:spacing w:before="60"/>
        <w:rPr>
          <w:rFonts w:ascii="Linux Libertine" w:hAnsi="Linux Libertine"/>
          <w:szCs w:val="21"/>
        </w:rPr>
      </w:pPr>
      <w:r w:rsidRPr="006E4902">
        <w:rPr>
          <w:rFonts w:ascii="Linux Libertine" w:hAnsi="Linux Libertine"/>
          <w:szCs w:val="21"/>
        </w:rPr>
        <w:t xml:space="preserve">Il va faire infiltrer les syndicats (par des </w:t>
      </w:r>
      <w:r w:rsidRPr="006E4902">
        <w:rPr>
          <w:rFonts w:ascii="Linux Libertine" w:hAnsi="Linux Libertine"/>
          <w:spacing w:val="10"/>
          <w:szCs w:val="21"/>
        </w:rPr>
        <w:t>"</w:t>
      </w:r>
      <w:r w:rsidRPr="006E4902">
        <w:rPr>
          <w:rFonts w:ascii="Linux Libertine" w:hAnsi="Linux Libertine"/>
          <w:szCs w:val="21"/>
        </w:rPr>
        <w:t>taupe</w:t>
      </w:r>
      <w:r w:rsidRPr="006E4902">
        <w:rPr>
          <w:rFonts w:ascii="Linux Libertine" w:hAnsi="Linux Libertine"/>
          <w:spacing w:val="10"/>
          <w:szCs w:val="21"/>
        </w:rPr>
        <w:t>s</w:t>
      </w:r>
      <w:r w:rsidRPr="006E4902">
        <w:rPr>
          <w:rFonts w:ascii="Linux Libertine" w:hAnsi="Linux Libertine"/>
          <w:szCs w:val="21"/>
        </w:rPr>
        <w:t>")</w:t>
      </w:r>
      <w:r w:rsidR="00F739DE" w:rsidRPr="006E4902">
        <w:rPr>
          <w:rFonts w:ascii="Linux Libertine" w:hAnsi="Linux Libertine"/>
          <w:szCs w:val="21"/>
        </w:rPr>
        <w:t>,</w:t>
      </w:r>
      <w:r w:rsidR="00007027" w:rsidRPr="006E4902">
        <w:rPr>
          <w:rFonts w:ascii="Linux Libertine" w:hAnsi="Linux Libertine"/>
          <w:szCs w:val="21"/>
        </w:rPr>
        <w:t xml:space="preserve"> et </w:t>
      </w:r>
      <w:r w:rsidR="00A34FEB" w:rsidRPr="006E4902">
        <w:rPr>
          <w:rFonts w:ascii="Linux Libertine" w:hAnsi="Linux Libertine"/>
          <w:szCs w:val="21"/>
        </w:rPr>
        <w:t>ces infiltrations conduiront à deux incidents</w:t>
      </w:r>
      <w:r w:rsidR="00F739DE" w:rsidRPr="006E4902">
        <w:rPr>
          <w:rFonts w:ascii="Linux Libertine" w:hAnsi="Linux Libertine"/>
          <w:szCs w:val="21"/>
        </w:rPr>
        <w:t xml:space="preserve"> dramatiques en banlieue parisienne à Draveil et à Villeneuve-Saint-Georges en 1909</w:t>
      </w:r>
      <w:r w:rsidR="008F3C92" w:rsidRPr="006E4902">
        <w:rPr>
          <w:rFonts w:ascii="Linux Libertine" w:hAnsi="Linux Libertine"/>
          <w:szCs w:val="21"/>
        </w:rPr>
        <w:t xml:space="preserve"> ; où les troupes vont intervenir sur les indications de "taupes", ce qui va dégénérer, et il y aura </w:t>
      </w:r>
      <w:r w:rsidR="0065204E" w:rsidRPr="006E4902">
        <w:rPr>
          <w:rFonts w:ascii="Linux Libertine" w:hAnsi="Linux Libertine"/>
          <w:szCs w:val="21"/>
        </w:rPr>
        <w:t>deux morts.</w:t>
      </w:r>
    </w:p>
    <w:p w:rsidR="00D5218F" w:rsidRPr="006E4902" w:rsidRDefault="009621F3" w:rsidP="00F376F9">
      <w:pPr>
        <w:rPr>
          <w:rFonts w:ascii="Linux Libertine" w:hAnsi="Linux Libertine"/>
          <w:szCs w:val="21"/>
        </w:rPr>
      </w:pPr>
      <w:r w:rsidRPr="006E4902">
        <w:rPr>
          <w:rFonts w:ascii="Linux Libertine" w:hAnsi="Linux Libertine"/>
          <w:szCs w:val="21"/>
        </w:rPr>
        <w:t xml:space="preserve">En conclusion, la rupture est définitive parce que Clemenceau mène </w:t>
      </w:r>
      <w:r w:rsidR="00B62311" w:rsidRPr="006E4902">
        <w:rPr>
          <w:rFonts w:ascii="Linux Libertine" w:hAnsi="Linux Libertine"/>
          <w:szCs w:val="21"/>
        </w:rPr>
        <w:t>une politique antisociale.</w:t>
      </w:r>
      <w:r w:rsidR="00F376F9">
        <w:rPr>
          <w:rFonts w:ascii="Linux Libertine" w:hAnsi="Linux Libertine"/>
          <w:szCs w:val="21"/>
        </w:rPr>
        <w:t xml:space="preserve"> </w:t>
      </w:r>
      <w:r w:rsidR="00D5218F" w:rsidRPr="006E4902">
        <w:rPr>
          <w:rFonts w:ascii="Linux Libertine" w:hAnsi="Linux Libertine"/>
          <w:szCs w:val="21"/>
        </w:rPr>
        <w:t xml:space="preserve">On va rajouter deux autres éléments qui permettent de comprendre </w:t>
      </w:r>
      <w:r w:rsidR="00556D05" w:rsidRPr="006E4902">
        <w:rPr>
          <w:rFonts w:ascii="Linux Libertine" w:hAnsi="Linux Libertine"/>
          <w:szCs w:val="21"/>
        </w:rPr>
        <w:t>pourquoi il y a rupture entre l</w:t>
      </w:r>
      <w:r w:rsidR="00D3108E">
        <w:rPr>
          <w:rFonts w:ascii="Linux Libertine" w:hAnsi="Linux Libertine"/>
          <w:szCs w:val="21"/>
        </w:rPr>
        <w:t>’</w:t>
      </w:r>
      <w:r w:rsidR="00556D05" w:rsidRPr="006E4902">
        <w:rPr>
          <w:rFonts w:ascii="Linux Libertine" w:hAnsi="Linux Libertine"/>
          <w:szCs w:val="21"/>
        </w:rPr>
        <w:t>extrême-gauche et la gauche de gouvernement.</w:t>
      </w:r>
      <w:r w:rsidR="00842DFA" w:rsidRPr="006E4902">
        <w:rPr>
          <w:rFonts w:ascii="Linux Libertine" w:hAnsi="Linux Libertine"/>
          <w:szCs w:val="21"/>
        </w:rPr>
        <w:t xml:space="preserve"> </w:t>
      </w:r>
      <w:r w:rsidR="008B796F" w:rsidRPr="006E4902">
        <w:rPr>
          <w:rFonts w:ascii="Linux Libertine" w:hAnsi="Linux Libertine"/>
          <w:szCs w:val="21"/>
        </w:rPr>
        <w:t>Rappelons-nous le Clemenceau hom</w:t>
      </w:r>
      <w:r w:rsidR="008B796F" w:rsidRPr="006E4902">
        <w:rPr>
          <w:rFonts w:ascii="Linux Libertine" w:hAnsi="Linux Libertine"/>
          <w:szCs w:val="21"/>
        </w:rPr>
        <w:t>é</w:t>
      </w:r>
      <w:r w:rsidR="008B796F" w:rsidRPr="006E4902">
        <w:rPr>
          <w:rFonts w:ascii="Linux Libertine" w:hAnsi="Linux Libertine"/>
          <w:szCs w:val="21"/>
        </w:rPr>
        <w:t>rique qui dénonce la politique coloniale de Jules Ferry.</w:t>
      </w:r>
      <w:r w:rsidR="001643A0" w:rsidRPr="006E4902">
        <w:rPr>
          <w:rFonts w:ascii="Linux Libertine" w:hAnsi="Linux Libertine"/>
          <w:szCs w:val="21"/>
        </w:rPr>
        <w:t xml:space="preserve"> Et bien, en 1906, il va changer son fusil d</w:t>
      </w:r>
      <w:r w:rsidR="00D3108E">
        <w:rPr>
          <w:rFonts w:ascii="Linux Libertine" w:hAnsi="Linux Libertine"/>
          <w:szCs w:val="21"/>
        </w:rPr>
        <w:t>’</w:t>
      </w:r>
      <w:r w:rsidR="000E30A3" w:rsidRPr="006E4902">
        <w:rPr>
          <w:rFonts w:ascii="Linux Libertine" w:hAnsi="Linux Libertine"/>
          <w:szCs w:val="21"/>
        </w:rPr>
        <w:t>épaule ; Clemenceau est devenu colonialiste.</w:t>
      </w:r>
      <w:r w:rsidR="00A65EB6" w:rsidRPr="006E4902">
        <w:rPr>
          <w:rFonts w:ascii="Linux Libertine" w:hAnsi="Linux Libertine"/>
          <w:szCs w:val="21"/>
        </w:rPr>
        <w:t xml:space="preserve"> Il le devient notamment à l</w:t>
      </w:r>
      <w:r w:rsidR="00D3108E">
        <w:rPr>
          <w:rFonts w:ascii="Linux Libertine" w:hAnsi="Linux Libertine"/>
          <w:szCs w:val="21"/>
        </w:rPr>
        <w:t>’</w:t>
      </w:r>
      <w:r w:rsidR="00A65EB6" w:rsidRPr="006E4902">
        <w:rPr>
          <w:rFonts w:ascii="Linux Libertine" w:hAnsi="Linux Libertine"/>
          <w:szCs w:val="21"/>
        </w:rPr>
        <w:t>occasion</w:t>
      </w:r>
      <w:r w:rsidR="002B08CA" w:rsidRPr="006E4902">
        <w:rPr>
          <w:rFonts w:ascii="Linux Libertine" w:hAnsi="Linux Libertine"/>
          <w:szCs w:val="21"/>
        </w:rPr>
        <w:t xml:space="preserve"> </w:t>
      </w:r>
      <w:r w:rsidR="00A65EB6" w:rsidRPr="006E4902">
        <w:rPr>
          <w:rFonts w:ascii="Linux Libertine" w:hAnsi="Linux Libertine"/>
          <w:szCs w:val="21"/>
        </w:rPr>
        <w:t>de la pr</w:t>
      </w:r>
      <w:r w:rsidR="00A65EB6" w:rsidRPr="006E4902">
        <w:rPr>
          <w:rFonts w:ascii="Linux Libertine" w:hAnsi="Linux Libertine"/>
          <w:szCs w:val="21"/>
        </w:rPr>
        <w:t>e</w:t>
      </w:r>
      <w:r w:rsidR="00A65EB6" w:rsidRPr="006E4902">
        <w:rPr>
          <w:rFonts w:ascii="Linux Libertine" w:hAnsi="Linux Libertine"/>
          <w:szCs w:val="21"/>
        </w:rPr>
        <w:t>mière crise marocaine en 1906 (il est l</w:t>
      </w:r>
      <w:r w:rsidR="00D3108E">
        <w:rPr>
          <w:rFonts w:ascii="Linux Libertine" w:hAnsi="Linux Libertine"/>
          <w:szCs w:val="21"/>
        </w:rPr>
        <w:t>’</w:t>
      </w:r>
      <w:r w:rsidR="00A65EB6" w:rsidRPr="006E4902">
        <w:rPr>
          <w:rFonts w:ascii="Linux Libertine" w:hAnsi="Linux Libertine"/>
          <w:szCs w:val="21"/>
        </w:rPr>
        <w:t>homme qui va accélérer la conquête marocaine).</w:t>
      </w:r>
      <w:r w:rsidR="00173E91" w:rsidRPr="006E4902">
        <w:rPr>
          <w:rFonts w:ascii="Linux Libertine" w:hAnsi="Linux Libertine"/>
          <w:szCs w:val="21"/>
        </w:rPr>
        <w:t xml:space="preserve"> À l</w:t>
      </w:r>
      <w:r w:rsidR="00D3108E">
        <w:rPr>
          <w:rFonts w:ascii="Linux Libertine" w:hAnsi="Linux Libertine"/>
          <w:szCs w:val="21"/>
        </w:rPr>
        <w:t>’</w:t>
      </w:r>
      <w:r w:rsidR="00173E91" w:rsidRPr="006E4902">
        <w:rPr>
          <w:rFonts w:ascii="Linux Libertine" w:hAnsi="Linux Libertine"/>
          <w:szCs w:val="21"/>
        </w:rPr>
        <w:t xml:space="preserve">opposé, Jaurès fait une lecture qui va profondément énerver Clemenceau en lui disant </w:t>
      </w:r>
      <w:r w:rsidR="00144B4F" w:rsidRPr="006E4902">
        <w:rPr>
          <w:rFonts w:ascii="Linux Libertine" w:hAnsi="Linux Libertine"/>
          <w:szCs w:val="21"/>
        </w:rPr>
        <w:t>qu</w:t>
      </w:r>
      <w:r w:rsidR="00D3108E">
        <w:rPr>
          <w:rFonts w:ascii="Linux Libertine" w:hAnsi="Linux Libertine"/>
          <w:szCs w:val="21"/>
        </w:rPr>
        <w:t>’</w:t>
      </w:r>
      <w:r w:rsidR="00144B4F" w:rsidRPr="006E4902">
        <w:rPr>
          <w:rFonts w:ascii="Linux Libertine" w:hAnsi="Linux Libertine"/>
          <w:szCs w:val="21"/>
        </w:rPr>
        <w:t>il se convertit au coloni</w:t>
      </w:r>
      <w:r w:rsidR="00144B4F" w:rsidRPr="006E4902">
        <w:rPr>
          <w:rFonts w:ascii="Linux Libertine" w:hAnsi="Linux Libertine"/>
          <w:szCs w:val="21"/>
        </w:rPr>
        <w:t>a</w:t>
      </w:r>
      <w:r w:rsidR="00144B4F" w:rsidRPr="006E4902">
        <w:rPr>
          <w:rFonts w:ascii="Linux Libertine" w:hAnsi="Linux Libertine"/>
          <w:szCs w:val="21"/>
        </w:rPr>
        <w:t>lisme parce qu</w:t>
      </w:r>
      <w:r w:rsidR="00D3108E">
        <w:rPr>
          <w:rFonts w:ascii="Linux Libertine" w:hAnsi="Linux Libertine"/>
          <w:szCs w:val="21"/>
        </w:rPr>
        <w:t>’</w:t>
      </w:r>
      <w:r w:rsidR="00144B4F" w:rsidRPr="006E4902">
        <w:rPr>
          <w:rFonts w:ascii="Linux Libertine" w:hAnsi="Linux Libertine"/>
          <w:szCs w:val="21"/>
        </w:rPr>
        <w:t>il est devenu nationaliste</w:t>
      </w:r>
      <w:r w:rsidR="005204E6" w:rsidRPr="006E4902">
        <w:rPr>
          <w:rFonts w:ascii="Linux Libertine" w:hAnsi="Linux Libertine"/>
          <w:szCs w:val="21"/>
        </w:rPr>
        <w:t>, belliciste, et qu</w:t>
      </w:r>
      <w:r w:rsidR="00D3108E">
        <w:rPr>
          <w:rFonts w:ascii="Linux Libertine" w:hAnsi="Linux Libertine"/>
          <w:szCs w:val="21"/>
        </w:rPr>
        <w:t>’</w:t>
      </w:r>
      <w:r w:rsidR="005204E6" w:rsidRPr="006E4902">
        <w:rPr>
          <w:rFonts w:ascii="Linux Libertine" w:hAnsi="Linux Libertine"/>
          <w:szCs w:val="21"/>
        </w:rPr>
        <w:t>il voit dans l</w:t>
      </w:r>
      <w:r w:rsidR="00D3108E">
        <w:rPr>
          <w:rFonts w:ascii="Linux Libertine" w:hAnsi="Linux Libertine"/>
          <w:szCs w:val="21"/>
        </w:rPr>
        <w:t>’</w:t>
      </w:r>
      <w:r w:rsidR="005204E6" w:rsidRPr="006E4902">
        <w:rPr>
          <w:rFonts w:ascii="Linux Libertine" w:hAnsi="Linux Libertine"/>
          <w:szCs w:val="21"/>
        </w:rPr>
        <w:t xml:space="preserve">empire </w:t>
      </w:r>
      <w:r w:rsidR="005669C0" w:rsidRPr="006E4902">
        <w:rPr>
          <w:rFonts w:ascii="Linux Libertine" w:hAnsi="Linux Libertine"/>
          <w:szCs w:val="21"/>
        </w:rPr>
        <w:t>le moyen de fort</w:t>
      </w:r>
      <w:r w:rsidR="005669C0" w:rsidRPr="006E4902">
        <w:rPr>
          <w:rFonts w:ascii="Linux Libertine" w:hAnsi="Linux Libertine"/>
          <w:szCs w:val="21"/>
        </w:rPr>
        <w:t>i</w:t>
      </w:r>
      <w:r w:rsidR="005669C0" w:rsidRPr="006E4902">
        <w:rPr>
          <w:rFonts w:ascii="Linux Libertine" w:hAnsi="Linux Libertine"/>
          <w:szCs w:val="21"/>
        </w:rPr>
        <w:t>fier une France qui doit prendre sa revanche</w:t>
      </w:r>
      <w:r w:rsidR="008A71BF" w:rsidRPr="006E4902">
        <w:rPr>
          <w:rFonts w:ascii="Linux Libertine" w:hAnsi="Linux Libertine"/>
          <w:szCs w:val="21"/>
        </w:rPr>
        <w:t>. Jaurès déclara qu</w:t>
      </w:r>
      <w:r w:rsidR="00D3108E">
        <w:rPr>
          <w:rFonts w:ascii="Linux Libertine" w:hAnsi="Linux Libertine"/>
          <w:szCs w:val="21"/>
        </w:rPr>
        <w:t>’</w:t>
      </w:r>
      <w:r w:rsidR="008A71BF" w:rsidRPr="006E4902">
        <w:rPr>
          <w:rFonts w:ascii="Linux Libertine" w:hAnsi="Linux Libertine"/>
          <w:szCs w:val="21"/>
        </w:rPr>
        <w:t>il reste de son côté un militant pacifiste.</w:t>
      </w:r>
    </w:p>
    <w:p w:rsidR="006F6D06" w:rsidRPr="006E4902" w:rsidRDefault="006F6D06" w:rsidP="00842DFA">
      <w:pPr>
        <w:ind w:firstLine="425"/>
        <w:rPr>
          <w:rFonts w:ascii="Linux Libertine" w:hAnsi="Linux Libertine"/>
          <w:szCs w:val="21"/>
        </w:rPr>
      </w:pPr>
      <w:r w:rsidRPr="006E4902">
        <w:rPr>
          <w:rFonts w:ascii="Linux Libertine" w:hAnsi="Linux Libertine"/>
          <w:szCs w:val="21"/>
        </w:rPr>
        <w:t>Précisons que dans la SFIO, il y a une extrême-gauche qui est anti-Jaurès</w:t>
      </w:r>
      <w:r w:rsidR="003D4D15" w:rsidRPr="006E4902">
        <w:rPr>
          <w:rFonts w:ascii="Linux Libertine" w:hAnsi="Linux Libertine"/>
          <w:szCs w:val="21"/>
        </w:rPr>
        <w:t>. E</w:t>
      </w:r>
      <w:r w:rsidRPr="006E4902">
        <w:rPr>
          <w:rFonts w:ascii="Linux Libertine" w:hAnsi="Linux Libertine"/>
          <w:szCs w:val="21"/>
        </w:rPr>
        <w:t>t ce courant est très particulier (il est antisémit</w:t>
      </w:r>
      <w:r w:rsidR="00907FEA" w:rsidRPr="006E4902">
        <w:rPr>
          <w:rFonts w:ascii="Linux Libertine" w:hAnsi="Linux Libertine"/>
          <w:szCs w:val="21"/>
        </w:rPr>
        <w:t>e</w:t>
      </w:r>
      <w:r w:rsidRPr="006E4902">
        <w:rPr>
          <w:rFonts w:ascii="Linux Libertine" w:hAnsi="Linux Libertine"/>
          <w:szCs w:val="21"/>
        </w:rPr>
        <w:t>)</w:t>
      </w:r>
      <w:r w:rsidR="003D4D15" w:rsidRPr="006E4902">
        <w:rPr>
          <w:rFonts w:ascii="Linux Libertine" w:hAnsi="Linux Libertine"/>
          <w:szCs w:val="21"/>
        </w:rPr>
        <w:t xml:space="preserve"> car il est ouvertement antinationaliste</w:t>
      </w:r>
      <w:r w:rsidR="00211B1D" w:rsidRPr="006E4902">
        <w:rPr>
          <w:rFonts w:ascii="Linux Libertine" w:hAnsi="Linux Libertine"/>
          <w:szCs w:val="21"/>
        </w:rPr>
        <w:t xml:space="preserve">, mené par </w:t>
      </w:r>
      <w:r w:rsidR="00D60A30" w:rsidRPr="006E4902">
        <w:rPr>
          <w:rFonts w:ascii="Linux Libertine" w:hAnsi="Linux Libertine"/>
          <w:szCs w:val="21"/>
        </w:rPr>
        <w:t>Gustave Hervé</w:t>
      </w:r>
      <w:r w:rsidR="00211B1D" w:rsidRPr="006E4902">
        <w:rPr>
          <w:rFonts w:ascii="Linux Libertine" w:hAnsi="Linux Libertine"/>
          <w:szCs w:val="21"/>
        </w:rPr>
        <w:t xml:space="preserve"> [1871-1944].</w:t>
      </w:r>
    </w:p>
    <w:p w:rsidR="00B10CD0" w:rsidRPr="006E4902" w:rsidRDefault="00EA0EC5" w:rsidP="00305893">
      <w:pPr>
        <w:spacing w:before="100" w:beforeAutospacing="1"/>
        <w:ind w:firstLine="425"/>
        <w:rPr>
          <w:rFonts w:ascii="Linux Libertine" w:hAnsi="Linux Libertine"/>
          <w:szCs w:val="21"/>
        </w:rPr>
      </w:pPr>
      <w:r w:rsidRPr="006E4902">
        <w:rPr>
          <w:rFonts w:ascii="Linux Libertine" w:hAnsi="Linux Libertine"/>
          <w:szCs w:val="21"/>
        </w:rPr>
        <w:t xml:space="preserve">En guise de conclusion. </w:t>
      </w:r>
      <w:r w:rsidR="00B10CD0" w:rsidRPr="006E4902">
        <w:rPr>
          <w:rFonts w:ascii="Linux Libertine" w:hAnsi="Linux Libertine"/>
          <w:szCs w:val="21"/>
        </w:rPr>
        <w:t>Nous avons parlé de l</w:t>
      </w:r>
      <w:r w:rsidR="00D3108E">
        <w:rPr>
          <w:rFonts w:ascii="Linux Libertine" w:hAnsi="Linux Libertine"/>
          <w:szCs w:val="21"/>
        </w:rPr>
        <w:t>’</w:t>
      </w:r>
      <w:r w:rsidR="00B10CD0" w:rsidRPr="006E4902">
        <w:rPr>
          <w:rFonts w:ascii="Linux Libertine" w:hAnsi="Linux Libertine"/>
          <w:szCs w:val="21"/>
        </w:rPr>
        <w:t>échec de la gauche de gouvernement. C</w:t>
      </w:r>
      <w:r w:rsidR="00D3108E">
        <w:rPr>
          <w:rFonts w:ascii="Linux Libertine" w:hAnsi="Linux Libertine"/>
          <w:szCs w:val="21"/>
        </w:rPr>
        <w:t>’</w:t>
      </w:r>
      <w:r w:rsidR="00B10CD0" w:rsidRPr="006E4902">
        <w:rPr>
          <w:rFonts w:ascii="Linux Libertine" w:hAnsi="Linux Libertine"/>
          <w:szCs w:val="21"/>
        </w:rPr>
        <w:t xml:space="preserve">est vrai. À la chute du gouvernement Clemenceau en 1909, le bilan est </w:t>
      </w:r>
      <w:r w:rsidR="00436684" w:rsidRPr="006E4902">
        <w:rPr>
          <w:rFonts w:ascii="Linux Libertine" w:hAnsi="Linux Libertine"/>
          <w:szCs w:val="21"/>
        </w:rPr>
        <w:t xml:space="preserve">très </w:t>
      </w:r>
      <w:r w:rsidR="00B10CD0" w:rsidRPr="006E4902">
        <w:rPr>
          <w:rFonts w:ascii="Linux Libertine" w:hAnsi="Linux Libertine"/>
          <w:szCs w:val="21"/>
        </w:rPr>
        <w:t>médiocre</w:t>
      </w:r>
      <w:r w:rsidR="00436684" w:rsidRPr="006E4902">
        <w:rPr>
          <w:rFonts w:ascii="Linux Libertine" w:hAnsi="Linux Libertine"/>
          <w:szCs w:val="21"/>
        </w:rPr>
        <w:t>.</w:t>
      </w:r>
      <w:r w:rsidR="00EC2F70" w:rsidRPr="006E4902">
        <w:rPr>
          <w:rFonts w:ascii="Linux Libertine" w:hAnsi="Linux Libertine"/>
          <w:szCs w:val="21"/>
        </w:rPr>
        <w:t xml:space="preserve"> Ça va au-delà de l</w:t>
      </w:r>
      <w:r w:rsidR="00D3108E">
        <w:rPr>
          <w:rFonts w:ascii="Linux Libertine" w:hAnsi="Linux Libertine"/>
          <w:szCs w:val="21"/>
        </w:rPr>
        <w:t>’</w:t>
      </w:r>
      <w:r w:rsidR="00EC2F70" w:rsidRPr="006E4902">
        <w:rPr>
          <w:rFonts w:ascii="Linux Libertine" w:hAnsi="Linux Libertine"/>
          <w:szCs w:val="21"/>
        </w:rPr>
        <w:t>échec personnel de Clemenceau ; ce qui s</w:t>
      </w:r>
      <w:r w:rsidR="00D3108E">
        <w:rPr>
          <w:rFonts w:ascii="Linux Libertine" w:hAnsi="Linux Libertine"/>
          <w:szCs w:val="21"/>
        </w:rPr>
        <w:t>’</w:t>
      </w:r>
      <w:r w:rsidR="00EC2F70" w:rsidRPr="006E4902">
        <w:rPr>
          <w:rFonts w:ascii="Linux Libertine" w:hAnsi="Linux Libertine"/>
          <w:szCs w:val="21"/>
        </w:rPr>
        <w:t>est joué entre 1906 et 1909, c</w:t>
      </w:r>
      <w:r w:rsidR="00D3108E">
        <w:rPr>
          <w:rFonts w:ascii="Linux Libertine" w:hAnsi="Linux Libertine"/>
          <w:szCs w:val="21"/>
        </w:rPr>
        <w:t>’</w:t>
      </w:r>
      <w:r w:rsidR="00EC2F70" w:rsidRPr="006E4902">
        <w:rPr>
          <w:rFonts w:ascii="Linux Libertine" w:hAnsi="Linux Libertine"/>
          <w:szCs w:val="21"/>
        </w:rPr>
        <w:t>est l</w:t>
      </w:r>
      <w:r w:rsidR="00D3108E">
        <w:rPr>
          <w:rFonts w:ascii="Linux Libertine" w:hAnsi="Linux Libertine"/>
          <w:szCs w:val="21"/>
        </w:rPr>
        <w:t>’</w:t>
      </w:r>
      <w:r w:rsidR="00EC2F70" w:rsidRPr="006E4902">
        <w:rPr>
          <w:rFonts w:ascii="Linux Libertine" w:hAnsi="Linux Libertine"/>
          <w:szCs w:val="21"/>
        </w:rPr>
        <w:t xml:space="preserve">incapacité de la gauche radicale et socialiste à gouverner ensemble, à réformer en profondeur la société française. Et on peut en tirer une conclusion à retenir car elle est pertinente </w:t>
      </w:r>
      <w:r w:rsidR="00577FBC" w:rsidRPr="006E4902">
        <w:rPr>
          <w:rFonts w:ascii="Linux Libertine" w:hAnsi="Linux Libertine"/>
          <w:szCs w:val="21"/>
        </w:rPr>
        <w:t>au moins jusqu</w:t>
      </w:r>
      <w:r w:rsidR="00D3108E">
        <w:rPr>
          <w:rFonts w:ascii="Linux Libertine" w:hAnsi="Linux Libertine"/>
          <w:szCs w:val="21"/>
        </w:rPr>
        <w:t>’</w:t>
      </w:r>
      <w:r w:rsidR="00577FBC" w:rsidRPr="006E4902">
        <w:rPr>
          <w:rFonts w:ascii="Linux Libertine" w:hAnsi="Linux Libertine"/>
          <w:szCs w:val="21"/>
        </w:rPr>
        <w:t>aux années 1950 pour comprendre la vie politique française : c</w:t>
      </w:r>
      <w:r w:rsidR="00D3108E">
        <w:rPr>
          <w:rFonts w:ascii="Linux Libertine" w:hAnsi="Linux Libertine"/>
          <w:szCs w:val="21"/>
        </w:rPr>
        <w:t>’</w:t>
      </w:r>
      <w:r w:rsidR="00577FBC" w:rsidRPr="006E4902">
        <w:rPr>
          <w:rFonts w:ascii="Linux Libertine" w:hAnsi="Linux Libertine"/>
          <w:szCs w:val="21"/>
        </w:rPr>
        <w:t xml:space="preserve">est à la Belle Époque que se joue </w:t>
      </w:r>
      <w:r w:rsidR="002C57D1" w:rsidRPr="006E4902">
        <w:rPr>
          <w:rFonts w:ascii="Linux Libertine" w:hAnsi="Linux Libertine"/>
          <w:szCs w:val="21"/>
        </w:rPr>
        <w:t>une chose essentielle pour la vie politique</w:t>
      </w:r>
      <w:r w:rsidR="003F536E" w:rsidRPr="006E4902">
        <w:rPr>
          <w:rFonts w:ascii="Linux Libertine" w:hAnsi="Linux Libertine"/>
          <w:szCs w:val="21"/>
        </w:rPr>
        <w:t>, à savoir une exclusion longue (qui commence à s</w:t>
      </w:r>
      <w:r w:rsidR="00D3108E">
        <w:rPr>
          <w:rFonts w:ascii="Linux Libertine" w:hAnsi="Linux Libertine"/>
          <w:szCs w:val="21"/>
        </w:rPr>
        <w:t>’</w:t>
      </w:r>
      <w:r w:rsidR="003F536E" w:rsidRPr="006E4902">
        <w:rPr>
          <w:rFonts w:ascii="Linux Libertine" w:hAnsi="Linux Libertine"/>
          <w:szCs w:val="21"/>
        </w:rPr>
        <w:t>installer vérit</w:t>
      </w:r>
      <w:r w:rsidR="003F536E" w:rsidRPr="006E4902">
        <w:rPr>
          <w:rFonts w:ascii="Linux Libertine" w:hAnsi="Linux Libertine"/>
          <w:szCs w:val="21"/>
        </w:rPr>
        <w:t>a</w:t>
      </w:r>
      <w:r w:rsidR="003F536E" w:rsidRPr="006E4902">
        <w:rPr>
          <w:rFonts w:ascii="Linux Libertine" w:hAnsi="Linux Libertine"/>
          <w:szCs w:val="21"/>
        </w:rPr>
        <w:t xml:space="preserve">blement) des ouvriers. La </w:t>
      </w:r>
      <w:r w:rsidR="00115B31" w:rsidRPr="006E4902">
        <w:rPr>
          <w:rFonts w:ascii="Linux Libertine" w:hAnsi="Linux Libertine"/>
          <w:szCs w:val="21"/>
        </w:rPr>
        <w:t>République radicale n</w:t>
      </w:r>
      <w:r w:rsidR="00D3108E">
        <w:rPr>
          <w:rFonts w:ascii="Linux Libertine" w:hAnsi="Linux Libertine"/>
          <w:szCs w:val="21"/>
        </w:rPr>
        <w:t>’</w:t>
      </w:r>
      <w:r w:rsidR="00115B31" w:rsidRPr="006E4902">
        <w:rPr>
          <w:rFonts w:ascii="Linux Libertine" w:hAnsi="Linux Libertine"/>
          <w:szCs w:val="21"/>
        </w:rPr>
        <w:t>a pas su intégrer le prolétariat français ; elle a été incapable de penser la place qu</w:t>
      </w:r>
      <w:r w:rsidR="00D3108E">
        <w:rPr>
          <w:rFonts w:ascii="Linux Libertine" w:hAnsi="Linux Libertine"/>
          <w:szCs w:val="21"/>
        </w:rPr>
        <w:t>’</w:t>
      </w:r>
      <w:r w:rsidR="00115B31" w:rsidRPr="006E4902">
        <w:rPr>
          <w:rFonts w:ascii="Linux Libertine" w:hAnsi="Linux Libertine"/>
          <w:szCs w:val="21"/>
        </w:rPr>
        <w:t xml:space="preserve">on devait faire </w:t>
      </w:r>
      <w:r w:rsidR="007D3D55" w:rsidRPr="006E4902">
        <w:rPr>
          <w:rFonts w:ascii="Linux Libertine" w:hAnsi="Linux Libertine"/>
          <w:szCs w:val="21"/>
        </w:rPr>
        <w:t>au monde ouvrier.</w:t>
      </w:r>
    </w:p>
    <w:p w:rsidR="00EA0EC5" w:rsidRPr="006E4902" w:rsidRDefault="00EA0EC5" w:rsidP="00DA00A3">
      <w:pPr>
        <w:ind w:firstLine="425"/>
        <w:rPr>
          <w:rFonts w:ascii="Linux Libertine" w:hAnsi="Linux Libertine"/>
          <w:szCs w:val="21"/>
        </w:rPr>
      </w:pPr>
      <w:r w:rsidRPr="006E4902">
        <w:rPr>
          <w:rFonts w:ascii="Linux Libertine" w:hAnsi="Linux Libertine"/>
          <w:szCs w:val="21"/>
        </w:rPr>
        <w:t>On retiendra également que la Belle Époque n</w:t>
      </w:r>
      <w:r w:rsidR="00D3108E">
        <w:rPr>
          <w:rFonts w:ascii="Linux Libertine" w:hAnsi="Linux Libertine"/>
          <w:szCs w:val="21"/>
        </w:rPr>
        <w:t>’</w:t>
      </w:r>
      <w:r w:rsidRPr="006E4902">
        <w:rPr>
          <w:rFonts w:ascii="Linux Libertine" w:hAnsi="Linux Libertine"/>
          <w:szCs w:val="21"/>
        </w:rPr>
        <w:t>est pas la belle époque pour tout le monde</w:t>
      </w:r>
      <w:r w:rsidR="003B6995" w:rsidRPr="006E4902">
        <w:rPr>
          <w:rFonts w:ascii="Linux Libertine" w:hAnsi="Linux Libertine"/>
          <w:szCs w:val="21"/>
        </w:rPr>
        <w:t>. Il est vrai que c</w:t>
      </w:r>
      <w:r w:rsidR="00D3108E">
        <w:rPr>
          <w:rFonts w:ascii="Linux Libertine" w:hAnsi="Linux Libertine"/>
          <w:szCs w:val="21"/>
        </w:rPr>
        <w:t>’</w:t>
      </w:r>
      <w:r w:rsidR="003B6995" w:rsidRPr="006E4902">
        <w:rPr>
          <w:rFonts w:ascii="Linux Libertine" w:hAnsi="Linux Libertine"/>
          <w:szCs w:val="21"/>
        </w:rPr>
        <w:t xml:space="preserve">est la </w:t>
      </w:r>
      <w:r w:rsidR="00537B28" w:rsidRPr="006E4902">
        <w:rPr>
          <w:rFonts w:ascii="Linux Libertine" w:hAnsi="Linux Libertine"/>
          <w:szCs w:val="21"/>
        </w:rPr>
        <w:t>B</w:t>
      </w:r>
      <w:r w:rsidR="003B6995" w:rsidRPr="006E4902">
        <w:rPr>
          <w:rFonts w:ascii="Linux Libertine" w:hAnsi="Linux Libertine"/>
          <w:szCs w:val="21"/>
        </w:rPr>
        <w:t xml:space="preserve">elle </w:t>
      </w:r>
      <w:r w:rsidR="00537B28" w:rsidRPr="006E4902">
        <w:rPr>
          <w:rFonts w:ascii="Linux Libertine" w:hAnsi="Linux Libertine"/>
          <w:szCs w:val="21"/>
        </w:rPr>
        <w:t>É</w:t>
      </w:r>
      <w:r w:rsidR="003B6995" w:rsidRPr="006E4902">
        <w:rPr>
          <w:rFonts w:ascii="Linux Libertine" w:hAnsi="Linux Libertine"/>
          <w:szCs w:val="21"/>
        </w:rPr>
        <w:t>poque pour les industries innovantes</w:t>
      </w:r>
      <w:r w:rsidR="00537B28" w:rsidRPr="006E4902">
        <w:rPr>
          <w:rFonts w:ascii="Linux Libertine" w:hAnsi="Linux Libertine"/>
          <w:szCs w:val="21"/>
        </w:rPr>
        <w:t>, mais c</w:t>
      </w:r>
      <w:r w:rsidR="00D3108E">
        <w:rPr>
          <w:rFonts w:ascii="Linux Libertine" w:hAnsi="Linux Libertine"/>
          <w:szCs w:val="21"/>
        </w:rPr>
        <w:t>’</w:t>
      </w:r>
      <w:r w:rsidR="00537B28" w:rsidRPr="006E4902">
        <w:rPr>
          <w:rFonts w:ascii="Linux Libertine" w:hAnsi="Linux Libertine"/>
          <w:szCs w:val="21"/>
        </w:rPr>
        <w:t xml:space="preserve">est aussi une époque de </w:t>
      </w:r>
      <w:r w:rsidR="003D018A" w:rsidRPr="006E4902">
        <w:rPr>
          <w:rFonts w:ascii="Linux Libertine" w:hAnsi="Linux Libertine"/>
          <w:szCs w:val="21"/>
        </w:rPr>
        <w:t xml:space="preserve">contrastes socioéconomiques très forts, et les </w:t>
      </w:r>
      <w:r w:rsidR="00710F64" w:rsidRPr="006E4902">
        <w:rPr>
          <w:rFonts w:ascii="Linux Libertine" w:hAnsi="Linux Libertine"/>
          <w:szCs w:val="21"/>
        </w:rPr>
        <w:t>deux grandes catégories exclues de la prosp</w:t>
      </w:r>
      <w:r w:rsidR="00710F64" w:rsidRPr="006E4902">
        <w:rPr>
          <w:rFonts w:ascii="Linux Libertine" w:hAnsi="Linux Libertine"/>
          <w:szCs w:val="21"/>
        </w:rPr>
        <w:t>é</w:t>
      </w:r>
      <w:r w:rsidR="00710F64" w:rsidRPr="006E4902">
        <w:rPr>
          <w:rFonts w:ascii="Linux Libertine" w:hAnsi="Linux Libertine"/>
          <w:szCs w:val="21"/>
        </w:rPr>
        <w:t>rité sont les ouvriers et la petite paysannerie.</w:t>
      </w:r>
      <w:r w:rsidR="00A26AE0" w:rsidRPr="006E4902">
        <w:rPr>
          <w:rFonts w:ascii="Linux Libertine" w:hAnsi="Linux Libertine"/>
          <w:szCs w:val="21"/>
        </w:rPr>
        <w:t xml:space="preserve"> Ce sont vraiment ces deux catégories sociales-là qui marquent l</w:t>
      </w:r>
      <w:r w:rsidR="00D3108E">
        <w:rPr>
          <w:rFonts w:ascii="Linux Libertine" w:hAnsi="Linux Libertine"/>
          <w:szCs w:val="21"/>
        </w:rPr>
        <w:t>’</w:t>
      </w:r>
      <w:r w:rsidR="00A26AE0" w:rsidRPr="006E4902">
        <w:rPr>
          <w:rFonts w:ascii="Linux Libertine" w:hAnsi="Linux Libertine"/>
          <w:szCs w:val="21"/>
        </w:rPr>
        <w:t>éch</w:t>
      </w:r>
      <w:r w:rsidR="00F04499" w:rsidRPr="006E4902">
        <w:rPr>
          <w:rFonts w:ascii="Linux Libertine" w:hAnsi="Linux Libertine"/>
          <w:szCs w:val="21"/>
        </w:rPr>
        <w:t>ec de la gauche de gouvernement</w:t>
      </w:r>
      <w:r w:rsidR="00DB6073" w:rsidRPr="006E4902">
        <w:rPr>
          <w:rFonts w:ascii="Linux Libertine" w:hAnsi="Linux Libertine"/>
          <w:szCs w:val="21"/>
        </w:rPr>
        <w:t>. E</w:t>
      </w:r>
      <w:r w:rsidR="00F04499" w:rsidRPr="006E4902">
        <w:rPr>
          <w:rFonts w:ascii="Linux Libertine" w:hAnsi="Linux Libertine"/>
          <w:szCs w:val="21"/>
        </w:rPr>
        <w:t>lles n</w:t>
      </w:r>
      <w:r w:rsidR="00D3108E">
        <w:rPr>
          <w:rFonts w:ascii="Linux Libertine" w:hAnsi="Linux Libertine"/>
          <w:szCs w:val="21"/>
        </w:rPr>
        <w:t>’</w:t>
      </w:r>
      <w:r w:rsidR="00F04499" w:rsidRPr="006E4902">
        <w:rPr>
          <w:rFonts w:ascii="Linux Libertine" w:hAnsi="Linux Libertine"/>
          <w:szCs w:val="21"/>
        </w:rPr>
        <w:t>ont pas réussi à s</w:t>
      </w:r>
      <w:r w:rsidR="00D3108E">
        <w:rPr>
          <w:rFonts w:ascii="Linux Libertine" w:hAnsi="Linux Libertine"/>
          <w:szCs w:val="21"/>
        </w:rPr>
        <w:t>’</w:t>
      </w:r>
      <w:r w:rsidR="00F04499" w:rsidRPr="006E4902">
        <w:rPr>
          <w:rFonts w:ascii="Linux Libertine" w:hAnsi="Linux Libertine"/>
          <w:szCs w:val="21"/>
        </w:rPr>
        <w:t>intégrer et ne font pas partie de la base sociologique de la République.</w:t>
      </w:r>
    </w:p>
    <w:p w:rsidR="009621F3" w:rsidRPr="009F0509" w:rsidRDefault="009F0509" w:rsidP="004518B5">
      <w:pPr>
        <w:pStyle w:val="Titre3"/>
      </w:pPr>
      <w:bookmarkStart w:id="52" w:name="_Ref277919658"/>
      <w:bookmarkStart w:id="53" w:name="_Toc73514675"/>
      <w:r>
        <w:t>La République change de visage : le radicalisme sur la défensive (1909-1914)</w:t>
      </w:r>
      <w:bookmarkEnd w:id="52"/>
      <w:bookmarkEnd w:id="53"/>
    </w:p>
    <w:p w:rsidR="00460132" w:rsidRPr="006E4902" w:rsidRDefault="00460132" w:rsidP="00DA00A3">
      <w:pPr>
        <w:ind w:firstLine="425"/>
        <w:rPr>
          <w:rFonts w:ascii="Linux Libertine" w:hAnsi="Linux Libertine"/>
          <w:szCs w:val="21"/>
        </w:rPr>
      </w:pPr>
      <w:r w:rsidRPr="006E4902">
        <w:rPr>
          <w:rFonts w:ascii="Linux Libertine" w:hAnsi="Linux Libertine"/>
          <w:szCs w:val="21"/>
        </w:rPr>
        <w:t>Les années 1909-1910, à l</w:t>
      </w:r>
      <w:r w:rsidR="00D3108E">
        <w:rPr>
          <w:rFonts w:ascii="Linux Libertine" w:hAnsi="Linux Libertine"/>
          <w:szCs w:val="21"/>
        </w:rPr>
        <w:t>’</w:t>
      </w:r>
      <w:r w:rsidRPr="006E4902">
        <w:rPr>
          <w:rFonts w:ascii="Linux Libertine" w:hAnsi="Linux Libertine"/>
          <w:szCs w:val="21"/>
        </w:rPr>
        <w:t>échelle de l</w:t>
      </w:r>
      <w:r w:rsidR="00D3108E">
        <w:rPr>
          <w:rFonts w:ascii="Linux Libertine" w:hAnsi="Linux Libertine"/>
          <w:szCs w:val="21"/>
        </w:rPr>
        <w:t>’</w:t>
      </w:r>
      <w:r w:rsidRPr="006E4902">
        <w:rPr>
          <w:rFonts w:ascii="Linux Libertine" w:hAnsi="Linux Libertine"/>
          <w:szCs w:val="21"/>
        </w:rPr>
        <w:t>Europe d</w:t>
      </w:r>
      <w:r w:rsidR="00D3108E">
        <w:rPr>
          <w:rFonts w:ascii="Linux Libertine" w:hAnsi="Linux Libertine"/>
          <w:szCs w:val="21"/>
        </w:rPr>
        <w:t>’</w:t>
      </w:r>
      <w:r w:rsidRPr="006E4902">
        <w:rPr>
          <w:rFonts w:ascii="Linux Libertine" w:hAnsi="Linux Libertine"/>
          <w:szCs w:val="21"/>
        </w:rPr>
        <w:t>ailleurs, sont un moment de rupture dans l</w:t>
      </w:r>
      <w:r w:rsidR="00D3108E">
        <w:rPr>
          <w:rFonts w:ascii="Linux Libertine" w:hAnsi="Linux Libertine"/>
          <w:szCs w:val="21"/>
        </w:rPr>
        <w:t>’</w:t>
      </w:r>
      <w:r w:rsidRPr="006E4902">
        <w:rPr>
          <w:rFonts w:ascii="Linux Libertine" w:hAnsi="Linux Libertine"/>
          <w:szCs w:val="21"/>
        </w:rPr>
        <w:t>histoire intellectuelle et culturelle de nos sociétés, et marquent un tournant.</w:t>
      </w:r>
    </w:p>
    <w:p w:rsidR="003236DB" w:rsidRPr="006E4902" w:rsidRDefault="003236DB" w:rsidP="00DA00A3">
      <w:pPr>
        <w:ind w:firstLine="425"/>
        <w:rPr>
          <w:rFonts w:ascii="Linux Libertine" w:hAnsi="Linux Libertine"/>
          <w:szCs w:val="21"/>
        </w:rPr>
      </w:pPr>
      <w:r w:rsidRPr="006E4902">
        <w:rPr>
          <w:rFonts w:ascii="Linux Libertine" w:hAnsi="Linux Libertine"/>
          <w:szCs w:val="21"/>
        </w:rPr>
        <w:t>Dans le dernier tiers du XIX</w:t>
      </w:r>
      <w:r w:rsidRPr="006E4902">
        <w:rPr>
          <w:rFonts w:ascii="Linux Libertine" w:hAnsi="Linux Libertine"/>
          <w:szCs w:val="21"/>
          <w:vertAlign w:val="superscript"/>
        </w:rPr>
        <w:t>e</w:t>
      </w:r>
      <w:r w:rsidRPr="006E4902">
        <w:rPr>
          <w:rFonts w:ascii="Linux Libertine" w:hAnsi="Linux Libertine"/>
          <w:szCs w:val="21"/>
        </w:rPr>
        <w:t xml:space="preserve"> siècle, les élites européennes sont positivistes</w:t>
      </w:r>
      <w:r w:rsidR="00DA619E" w:rsidRPr="006E4902">
        <w:rPr>
          <w:rFonts w:ascii="Linux Libertine" w:hAnsi="Linux Libertine"/>
          <w:szCs w:val="21"/>
        </w:rPr>
        <w:t>, rationalistes</w:t>
      </w:r>
      <w:r w:rsidR="00271A6A" w:rsidRPr="006E4902">
        <w:rPr>
          <w:rFonts w:ascii="Linux Libertine" w:hAnsi="Linux Libertine"/>
          <w:szCs w:val="21"/>
        </w:rPr>
        <w:t> ;</w:t>
      </w:r>
      <w:r w:rsidR="008C5DCA" w:rsidRPr="006E4902">
        <w:rPr>
          <w:rFonts w:ascii="Linux Libertine" w:hAnsi="Linux Libertine"/>
          <w:szCs w:val="21"/>
        </w:rPr>
        <w:t xml:space="preserve"> </w:t>
      </w:r>
      <w:r w:rsidR="00DA619E" w:rsidRPr="006E4902">
        <w:rPr>
          <w:rFonts w:ascii="Linux Libertine" w:hAnsi="Linux Libertine"/>
          <w:szCs w:val="21"/>
        </w:rPr>
        <w:t xml:space="preserve">on croit à la </w:t>
      </w:r>
      <w:r w:rsidR="00F16462" w:rsidRPr="006E4902">
        <w:rPr>
          <w:rFonts w:ascii="Linux Libertine" w:hAnsi="Linux Libertine"/>
          <w:szCs w:val="21"/>
        </w:rPr>
        <w:t>science</w:t>
      </w:r>
      <w:r w:rsidR="009B3AB6" w:rsidRPr="006E4902">
        <w:rPr>
          <w:rFonts w:ascii="Linux Libertine" w:hAnsi="Linux Libertine"/>
          <w:szCs w:val="21"/>
        </w:rPr>
        <w:t xml:space="preserve">, </w:t>
      </w:r>
      <w:r w:rsidR="00F16462" w:rsidRPr="006E4902">
        <w:rPr>
          <w:rFonts w:ascii="Linux Libertine" w:hAnsi="Linux Libertine"/>
          <w:szCs w:val="21"/>
        </w:rPr>
        <w:t>au progrès</w:t>
      </w:r>
      <w:r w:rsidR="009B3AB6" w:rsidRPr="006E4902">
        <w:rPr>
          <w:rFonts w:ascii="Linux Libertine" w:hAnsi="Linux Libertine"/>
          <w:szCs w:val="21"/>
        </w:rPr>
        <w:t>, à l</w:t>
      </w:r>
      <w:r w:rsidR="00D3108E">
        <w:rPr>
          <w:rFonts w:ascii="Linux Libertine" w:hAnsi="Linux Libertine"/>
          <w:szCs w:val="21"/>
        </w:rPr>
        <w:t>’</w:t>
      </w:r>
      <w:r w:rsidR="009B3AB6" w:rsidRPr="006E4902">
        <w:rPr>
          <w:rFonts w:ascii="Linux Libertine" w:hAnsi="Linux Libertine"/>
          <w:szCs w:val="21"/>
        </w:rPr>
        <w:t>avenir radieux des sociétés humaines</w:t>
      </w:r>
      <w:r w:rsidR="008C5DCA" w:rsidRPr="006E4902">
        <w:rPr>
          <w:rFonts w:ascii="Linux Libertine" w:hAnsi="Linux Libertine"/>
          <w:szCs w:val="21"/>
        </w:rPr>
        <w:t>. Puis, à partir des années 1909-1910, dans tous les pays de l</w:t>
      </w:r>
      <w:r w:rsidR="00D3108E">
        <w:rPr>
          <w:rFonts w:ascii="Linux Libertine" w:hAnsi="Linux Libertine"/>
          <w:szCs w:val="21"/>
        </w:rPr>
        <w:t>’</w:t>
      </w:r>
      <w:r w:rsidR="008C5DCA" w:rsidRPr="006E4902">
        <w:rPr>
          <w:rFonts w:ascii="Linux Libertine" w:hAnsi="Linux Libertine"/>
          <w:szCs w:val="21"/>
        </w:rPr>
        <w:t xml:space="preserve">Europe, </w:t>
      </w:r>
      <w:r w:rsidR="005A7870" w:rsidRPr="006E4902">
        <w:rPr>
          <w:rFonts w:ascii="Linux Libertine" w:hAnsi="Linux Libertine"/>
          <w:szCs w:val="21"/>
        </w:rPr>
        <w:t>on constate un retournement</w:t>
      </w:r>
      <w:r w:rsidR="00271A6A" w:rsidRPr="006E4902">
        <w:rPr>
          <w:rFonts w:ascii="Linux Libertine" w:hAnsi="Linux Libertine"/>
          <w:szCs w:val="21"/>
        </w:rPr>
        <w:t>, avec un retour en force du spiritualisme, de l</w:t>
      </w:r>
      <w:r w:rsidR="00D3108E">
        <w:rPr>
          <w:rFonts w:ascii="Linux Libertine" w:hAnsi="Linux Libertine"/>
          <w:szCs w:val="21"/>
        </w:rPr>
        <w:t>’</w:t>
      </w:r>
      <w:r w:rsidR="00271A6A" w:rsidRPr="006E4902">
        <w:rPr>
          <w:rFonts w:ascii="Linux Libertine" w:hAnsi="Linux Libertine"/>
          <w:szCs w:val="21"/>
        </w:rPr>
        <w:t>inconscient</w:t>
      </w:r>
      <w:r w:rsidR="00AD4FBB" w:rsidRPr="006E4902">
        <w:rPr>
          <w:rFonts w:ascii="Linux Libertine" w:hAnsi="Linux Libertine"/>
          <w:szCs w:val="21"/>
        </w:rPr>
        <w:t>, d</w:t>
      </w:r>
      <w:r w:rsidR="00D3108E">
        <w:rPr>
          <w:rFonts w:ascii="Linux Libertine" w:hAnsi="Linux Libertine"/>
          <w:szCs w:val="21"/>
        </w:rPr>
        <w:t>’</w:t>
      </w:r>
      <w:r w:rsidR="00AD4FBB" w:rsidRPr="006E4902">
        <w:rPr>
          <w:rFonts w:ascii="Linux Libertine" w:hAnsi="Linux Libertine"/>
          <w:szCs w:val="21"/>
        </w:rPr>
        <w:t>une littérature, d</w:t>
      </w:r>
      <w:r w:rsidR="00D3108E">
        <w:rPr>
          <w:rFonts w:ascii="Linux Libertine" w:hAnsi="Linux Libertine"/>
          <w:szCs w:val="21"/>
        </w:rPr>
        <w:t>’</w:t>
      </w:r>
      <w:r w:rsidR="00AD4FBB" w:rsidRPr="006E4902">
        <w:rPr>
          <w:rFonts w:ascii="Linux Libertine" w:hAnsi="Linux Libertine"/>
          <w:szCs w:val="21"/>
        </w:rPr>
        <w:t>un théâtre et même d</w:t>
      </w:r>
      <w:r w:rsidR="00D3108E">
        <w:rPr>
          <w:rFonts w:ascii="Linux Libertine" w:hAnsi="Linux Libertine"/>
          <w:szCs w:val="21"/>
        </w:rPr>
        <w:t>’</w:t>
      </w:r>
      <w:r w:rsidR="00AD4FBB" w:rsidRPr="006E4902">
        <w:rPr>
          <w:rFonts w:ascii="Linux Libertine" w:hAnsi="Linux Libertine"/>
          <w:szCs w:val="21"/>
        </w:rPr>
        <w:t>une m</w:t>
      </w:r>
      <w:r w:rsidR="00AD4FBB" w:rsidRPr="006E4902">
        <w:rPr>
          <w:rFonts w:ascii="Linux Libertine" w:hAnsi="Linux Libertine"/>
          <w:szCs w:val="21"/>
        </w:rPr>
        <w:t>u</w:t>
      </w:r>
      <w:r w:rsidR="00AD4FBB" w:rsidRPr="006E4902">
        <w:rPr>
          <w:rFonts w:ascii="Linux Libertine" w:hAnsi="Linux Libertine"/>
          <w:szCs w:val="21"/>
        </w:rPr>
        <w:t>sique trave</w:t>
      </w:r>
      <w:r w:rsidR="00AD4FBB" w:rsidRPr="006E4902">
        <w:rPr>
          <w:rFonts w:ascii="Linux Libertine" w:hAnsi="Linux Libertine"/>
          <w:szCs w:val="21"/>
        </w:rPr>
        <w:t>r</w:t>
      </w:r>
      <w:r w:rsidR="00AD4FBB" w:rsidRPr="006E4902">
        <w:rPr>
          <w:rFonts w:ascii="Linux Libertine" w:hAnsi="Linux Libertine"/>
          <w:szCs w:val="21"/>
        </w:rPr>
        <w:t xml:space="preserve">sés par </w:t>
      </w:r>
      <w:r w:rsidR="00CF7F5D" w:rsidRPr="006E4902">
        <w:rPr>
          <w:rFonts w:ascii="Linux Libertine" w:hAnsi="Linux Libertine"/>
          <w:szCs w:val="21"/>
        </w:rPr>
        <w:t>des élans d</w:t>
      </w:r>
      <w:r w:rsidR="00D3108E">
        <w:rPr>
          <w:rFonts w:ascii="Linux Libertine" w:hAnsi="Linux Libertine"/>
          <w:szCs w:val="21"/>
        </w:rPr>
        <w:t>’</w:t>
      </w:r>
      <w:r w:rsidR="00CF7F5D" w:rsidRPr="006E4902">
        <w:rPr>
          <w:rFonts w:ascii="Linux Libertine" w:hAnsi="Linux Libertine"/>
          <w:szCs w:val="21"/>
        </w:rPr>
        <w:t>irrationalité.</w:t>
      </w:r>
      <w:r w:rsidR="00B4367E" w:rsidRPr="006E4902">
        <w:rPr>
          <w:rFonts w:ascii="Linux Libertine" w:hAnsi="Linux Libertine"/>
          <w:szCs w:val="21"/>
        </w:rPr>
        <w:t xml:space="preserve"> Cela permet de comprendre </w:t>
      </w:r>
      <w:r w:rsidR="00F66200" w:rsidRPr="006E4902">
        <w:rPr>
          <w:rFonts w:ascii="Linux Libertine" w:hAnsi="Linux Libertine"/>
          <w:szCs w:val="21"/>
        </w:rPr>
        <w:t>d</w:t>
      </w:r>
      <w:r w:rsidR="00D3108E">
        <w:rPr>
          <w:rFonts w:ascii="Linux Libertine" w:hAnsi="Linux Libertine"/>
          <w:szCs w:val="21"/>
        </w:rPr>
        <w:t>’</w:t>
      </w:r>
      <w:r w:rsidR="00F66200" w:rsidRPr="006E4902">
        <w:rPr>
          <w:rFonts w:ascii="Linux Libertine" w:hAnsi="Linux Libertine"/>
          <w:szCs w:val="21"/>
        </w:rPr>
        <w:t xml:space="preserve">autant mieux </w:t>
      </w:r>
      <w:r w:rsidR="00B4367E" w:rsidRPr="006E4902">
        <w:rPr>
          <w:rFonts w:ascii="Linux Libertine" w:hAnsi="Linux Libertine"/>
          <w:szCs w:val="21"/>
        </w:rPr>
        <w:t>le déchaînement de violence qui va commencer avec la première guerre mondiale.</w:t>
      </w:r>
    </w:p>
    <w:p w:rsidR="003D2B5D" w:rsidRPr="006E4902" w:rsidRDefault="00981470" w:rsidP="00DA00A3">
      <w:pPr>
        <w:ind w:firstLine="425"/>
        <w:rPr>
          <w:rFonts w:ascii="Linux Libertine" w:hAnsi="Linux Libertine"/>
          <w:szCs w:val="21"/>
        </w:rPr>
      </w:pPr>
      <w:r w:rsidRPr="006E4902">
        <w:rPr>
          <w:rFonts w:ascii="Linux Libertine" w:hAnsi="Linux Libertine"/>
          <w:szCs w:val="21"/>
        </w:rPr>
        <w:t xml:space="preserve">Revenons à la France. </w:t>
      </w:r>
      <w:r w:rsidR="002E5B65" w:rsidRPr="006E4902">
        <w:rPr>
          <w:rFonts w:ascii="Linux Libertine" w:hAnsi="Linux Libertine"/>
          <w:szCs w:val="21"/>
        </w:rPr>
        <w:t>Aristide Briand succède à Clemenceau et devient Président du Co</w:t>
      </w:r>
      <w:r w:rsidR="002E5B65" w:rsidRPr="006E4902">
        <w:rPr>
          <w:rFonts w:ascii="Linux Libertine" w:hAnsi="Linux Libertine"/>
          <w:szCs w:val="21"/>
        </w:rPr>
        <w:t>n</w:t>
      </w:r>
      <w:r w:rsidR="002E5B65" w:rsidRPr="006E4902">
        <w:rPr>
          <w:rFonts w:ascii="Linux Libertine" w:hAnsi="Linux Libertine"/>
          <w:szCs w:val="21"/>
        </w:rPr>
        <w:t xml:space="preserve">seil. </w:t>
      </w:r>
      <w:r w:rsidR="00014676" w:rsidRPr="006E4902">
        <w:rPr>
          <w:rFonts w:ascii="Linux Libertine" w:hAnsi="Linux Libertine"/>
          <w:szCs w:val="21"/>
        </w:rPr>
        <w:t>Cette succession s</w:t>
      </w:r>
      <w:r w:rsidR="00D3108E">
        <w:rPr>
          <w:rFonts w:ascii="Linux Libertine" w:hAnsi="Linux Libertine"/>
          <w:szCs w:val="21"/>
        </w:rPr>
        <w:t>’</w:t>
      </w:r>
      <w:r w:rsidR="00014676" w:rsidRPr="006E4902">
        <w:rPr>
          <w:rFonts w:ascii="Linux Libertine" w:hAnsi="Linux Libertine"/>
          <w:szCs w:val="21"/>
        </w:rPr>
        <w:t>effectue dans un contexte qui va s</w:t>
      </w:r>
      <w:r w:rsidR="00D3108E">
        <w:rPr>
          <w:rFonts w:ascii="Linux Libertine" w:hAnsi="Linux Libertine"/>
          <w:szCs w:val="21"/>
        </w:rPr>
        <w:t>’</w:t>
      </w:r>
      <w:r w:rsidR="00014676" w:rsidRPr="006E4902">
        <w:rPr>
          <w:rFonts w:ascii="Linux Libertine" w:hAnsi="Linux Libertine"/>
          <w:szCs w:val="21"/>
        </w:rPr>
        <w:t>apaiser, ceci tout simplement parce que le pays attend</w:t>
      </w:r>
      <w:r w:rsidR="00A245CC" w:rsidRPr="006E4902">
        <w:rPr>
          <w:rFonts w:ascii="Linux Libertine" w:hAnsi="Linux Libertine"/>
          <w:szCs w:val="21"/>
        </w:rPr>
        <w:t xml:space="preserve">, après trois ans de </w:t>
      </w:r>
      <w:r w:rsidR="006B5DC3" w:rsidRPr="006E4902">
        <w:rPr>
          <w:rFonts w:ascii="Linux Libertine" w:hAnsi="Linux Libertine"/>
          <w:szCs w:val="21"/>
        </w:rPr>
        <w:t>violence</w:t>
      </w:r>
      <w:r w:rsidR="00A245CC" w:rsidRPr="006E4902">
        <w:rPr>
          <w:rFonts w:ascii="Linux Libertine" w:hAnsi="Linux Libertine"/>
          <w:szCs w:val="21"/>
        </w:rPr>
        <w:t>,</w:t>
      </w:r>
      <w:r w:rsidR="00014676" w:rsidRPr="006E4902">
        <w:rPr>
          <w:rFonts w:ascii="Linux Libertine" w:hAnsi="Linux Libertine"/>
          <w:szCs w:val="21"/>
        </w:rPr>
        <w:t xml:space="preserve"> le retour à la détente </w:t>
      </w:r>
      <w:r w:rsidR="00ED5B43" w:rsidRPr="006E4902">
        <w:rPr>
          <w:rFonts w:ascii="Linux Libertine" w:hAnsi="Linux Libertine"/>
          <w:szCs w:val="21"/>
        </w:rPr>
        <w:t>et à l</w:t>
      </w:r>
      <w:r w:rsidR="00D3108E">
        <w:rPr>
          <w:rFonts w:ascii="Linux Libertine" w:hAnsi="Linux Libertine"/>
          <w:szCs w:val="21"/>
        </w:rPr>
        <w:t>’</w:t>
      </w:r>
      <w:r w:rsidR="00ED5B43" w:rsidRPr="006E4902">
        <w:rPr>
          <w:rFonts w:ascii="Linux Libertine" w:hAnsi="Linux Libertine"/>
          <w:szCs w:val="21"/>
        </w:rPr>
        <w:t>apaisement.</w:t>
      </w:r>
      <w:r w:rsidR="003D2B5D" w:rsidRPr="006E4902">
        <w:rPr>
          <w:rFonts w:ascii="Linux Libertine" w:hAnsi="Linux Libertine"/>
          <w:szCs w:val="21"/>
        </w:rPr>
        <w:t xml:space="preserve"> De fait, on con</w:t>
      </w:r>
      <w:r w:rsidR="003D2B5D" w:rsidRPr="006E4902">
        <w:rPr>
          <w:rFonts w:ascii="Linux Libertine" w:hAnsi="Linux Libertine"/>
          <w:szCs w:val="21"/>
        </w:rPr>
        <w:t>s</w:t>
      </w:r>
      <w:r w:rsidR="003D2B5D" w:rsidRPr="006E4902">
        <w:rPr>
          <w:rFonts w:ascii="Linux Libertine" w:hAnsi="Linux Libertine"/>
          <w:szCs w:val="21"/>
        </w:rPr>
        <w:t>tate une décélération</w:t>
      </w:r>
      <w:r w:rsidR="00863B86" w:rsidRPr="006E4902">
        <w:rPr>
          <w:rFonts w:ascii="Linux Libertine" w:hAnsi="Linux Libertine"/>
          <w:szCs w:val="21"/>
        </w:rPr>
        <w:t xml:space="preserve"> très nette du mouvement social.</w:t>
      </w:r>
    </w:p>
    <w:p w:rsidR="00C83075" w:rsidRPr="006E4902" w:rsidRDefault="00FF78AD" w:rsidP="00DA00A3">
      <w:pPr>
        <w:ind w:firstLine="425"/>
        <w:rPr>
          <w:rFonts w:ascii="Linux Libertine" w:hAnsi="Linux Libertine"/>
          <w:szCs w:val="21"/>
        </w:rPr>
      </w:pPr>
      <w:r w:rsidRPr="006E4902">
        <w:rPr>
          <w:rFonts w:ascii="Linux Libertine" w:hAnsi="Linux Libertine"/>
          <w:szCs w:val="21"/>
        </w:rPr>
        <w:t>En 1906, la Chartes d</w:t>
      </w:r>
      <w:r w:rsidR="00D3108E">
        <w:rPr>
          <w:rFonts w:ascii="Linux Libertine" w:hAnsi="Linux Libertine"/>
          <w:szCs w:val="21"/>
        </w:rPr>
        <w:t>’</w:t>
      </w:r>
      <w:r w:rsidRPr="006E4902">
        <w:rPr>
          <w:rFonts w:ascii="Linux Libertine" w:hAnsi="Linux Libertine"/>
          <w:szCs w:val="21"/>
        </w:rPr>
        <w:t xml:space="preserve">Amiens </w:t>
      </w:r>
      <w:r w:rsidR="00D725F9" w:rsidRPr="006E4902">
        <w:rPr>
          <w:rFonts w:ascii="Linux Libertine" w:hAnsi="Linux Libertine"/>
          <w:szCs w:val="21"/>
        </w:rPr>
        <w:t xml:space="preserve">signée par les anarcho-syndicalistes </w:t>
      </w:r>
      <w:r w:rsidR="00E51C12" w:rsidRPr="006E4902">
        <w:rPr>
          <w:rFonts w:ascii="Linux Libertine" w:hAnsi="Linux Libertine"/>
          <w:szCs w:val="21"/>
        </w:rPr>
        <w:t>est un texte fondateur qui guide le syndicalisme français.</w:t>
      </w:r>
      <w:r w:rsidR="00E05D0F" w:rsidRPr="006E4902">
        <w:rPr>
          <w:rFonts w:ascii="Linux Libertine" w:hAnsi="Linux Libertine"/>
          <w:szCs w:val="21"/>
        </w:rPr>
        <w:t xml:space="preserve"> </w:t>
      </w:r>
      <w:r w:rsidR="006322A9" w:rsidRPr="006E4902">
        <w:rPr>
          <w:rFonts w:ascii="Linux Libertine" w:hAnsi="Linux Libertine"/>
          <w:szCs w:val="21"/>
        </w:rPr>
        <w:t>Pour rappel, l</w:t>
      </w:r>
      <w:r w:rsidR="00D3108E">
        <w:rPr>
          <w:rFonts w:ascii="Linux Libertine" w:hAnsi="Linux Libertine"/>
          <w:szCs w:val="21"/>
        </w:rPr>
        <w:t>’</w:t>
      </w:r>
      <w:r w:rsidR="006322A9" w:rsidRPr="006E4902">
        <w:rPr>
          <w:rFonts w:ascii="Linux Libertine" w:hAnsi="Linux Libertine"/>
          <w:szCs w:val="21"/>
        </w:rPr>
        <w:t>anarcho-syndicalisme est un syndicalisme qui dénonce les partis politiques, notamment les partis marxistes ; et il se réclame ouvert</w:t>
      </w:r>
      <w:r w:rsidR="006322A9" w:rsidRPr="006E4902">
        <w:rPr>
          <w:rFonts w:ascii="Linux Libertine" w:hAnsi="Linux Libertine"/>
          <w:szCs w:val="21"/>
        </w:rPr>
        <w:t>e</w:t>
      </w:r>
      <w:r w:rsidR="006322A9" w:rsidRPr="006E4902">
        <w:rPr>
          <w:rFonts w:ascii="Linux Libertine" w:hAnsi="Linux Libertine"/>
          <w:szCs w:val="21"/>
        </w:rPr>
        <w:t>ment de l</w:t>
      </w:r>
      <w:r w:rsidR="00D3108E">
        <w:rPr>
          <w:rFonts w:ascii="Linux Libertine" w:hAnsi="Linux Libertine"/>
          <w:szCs w:val="21"/>
        </w:rPr>
        <w:t>’</w:t>
      </w:r>
      <w:r w:rsidR="006322A9" w:rsidRPr="006E4902">
        <w:rPr>
          <w:rFonts w:ascii="Linux Libertine" w:hAnsi="Linux Libertine"/>
          <w:szCs w:val="21"/>
        </w:rPr>
        <w:t>autogestion de la société, c</w:t>
      </w:r>
      <w:r w:rsidR="00D3108E">
        <w:rPr>
          <w:rFonts w:ascii="Linux Libertine" w:hAnsi="Linux Libertine"/>
          <w:szCs w:val="21"/>
        </w:rPr>
        <w:t>’</w:t>
      </w:r>
      <w:r w:rsidR="006322A9" w:rsidRPr="006E4902">
        <w:rPr>
          <w:rFonts w:ascii="Linux Libertine" w:hAnsi="Linux Libertine"/>
          <w:szCs w:val="21"/>
        </w:rPr>
        <w:t>est-à-dire</w:t>
      </w:r>
      <w:r w:rsidR="00BB3B2D" w:rsidRPr="006E4902">
        <w:rPr>
          <w:rFonts w:ascii="Linux Libertine" w:hAnsi="Linux Libertine"/>
          <w:szCs w:val="21"/>
        </w:rPr>
        <w:t xml:space="preserve"> une société</w:t>
      </w:r>
      <w:r w:rsidR="006322A9" w:rsidRPr="006E4902">
        <w:rPr>
          <w:rFonts w:ascii="Linux Libertine" w:hAnsi="Linux Libertine"/>
          <w:szCs w:val="21"/>
        </w:rPr>
        <w:t xml:space="preserve"> capable de s</w:t>
      </w:r>
      <w:r w:rsidR="00D3108E">
        <w:rPr>
          <w:rFonts w:ascii="Linux Libertine" w:hAnsi="Linux Libertine"/>
          <w:szCs w:val="21"/>
        </w:rPr>
        <w:t>’</w:t>
      </w:r>
      <w:r w:rsidR="006322A9" w:rsidRPr="006E4902">
        <w:rPr>
          <w:rFonts w:ascii="Linux Libertine" w:hAnsi="Linux Libertine"/>
          <w:szCs w:val="21"/>
        </w:rPr>
        <w:t>auto-réaliser en p</w:t>
      </w:r>
      <w:r w:rsidR="006322A9" w:rsidRPr="006E4902">
        <w:rPr>
          <w:rFonts w:ascii="Linux Libertine" w:hAnsi="Linux Libertine"/>
          <w:szCs w:val="21"/>
        </w:rPr>
        <w:t>e</w:t>
      </w:r>
      <w:r w:rsidR="006322A9" w:rsidRPr="006E4902">
        <w:rPr>
          <w:rFonts w:ascii="Linux Libertine" w:hAnsi="Linux Libertine"/>
          <w:szCs w:val="21"/>
        </w:rPr>
        <w:t xml:space="preserve">tites cellules productrices et qui peut </w:t>
      </w:r>
      <w:r w:rsidR="0035025B" w:rsidRPr="006E4902">
        <w:rPr>
          <w:rFonts w:ascii="Linux Libertine" w:hAnsi="Linux Libertine"/>
          <w:szCs w:val="21"/>
        </w:rPr>
        <w:t xml:space="preserve">ainsi </w:t>
      </w:r>
      <w:r w:rsidR="006322A9" w:rsidRPr="006E4902">
        <w:rPr>
          <w:rFonts w:ascii="Linux Libertine" w:hAnsi="Linux Libertine"/>
          <w:szCs w:val="21"/>
        </w:rPr>
        <w:t>mieux répartir localement, au cas par cas, les r</w:t>
      </w:r>
      <w:r w:rsidR="006322A9" w:rsidRPr="006E4902">
        <w:rPr>
          <w:rFonts w:ascii="Linux Libertine" w:hAnsi="Linux Libertine"/>
          <w:szCs w:val="21"/>
        </w:rPr>
        <w:t>i</w:t>
      </w:r>
      <w:r w:rsidR="006322A9" w:rsidRPr="006E4902">
        <w:rPr>
          <w:rFonts w:ascii="Linux Libertine" w:hAnsi="Linux Libertine"/>
          <w:szCs w:val="21"/>
        </w:rPr>
        <w:t xml:space="preserve">chesses. </w:t>
      </w:r>
      <w:r w:rsidR="00485C48" w:rsidRPr="006E4902">
        <w:rPr>
          <w:rFonts w:ascii="Linux Libertine" w:hAnsi="Linux Libertine"/>
          <w:szCs w:val="21"/>
        </w:rPr>
        <w:t>Le grand contenu du manifeste de l</w:t>
      </w:r>
      <w:r w:rsidR="00D3108E">
        <w:rPr>
          <w:rFonts w:ascii="Linux Libertine" w:hAnsi="Linux Libertine"/>
          <w:szCs w:val="21"/>
        </w:rPr>
        <w:t>’</w:t>
      </w:r>
      <w:r w:rsidR="00485C48" w:rsidRPr="006E4902">
        <w:rPr>
          <w:rFonts w:ascii="Linux Libertine" w:hAnsi="Linux Libertine"/>
          <w:szCs w:val="21"/>
        </w:rPr>
        <w:t>anarcho-syndicalisme est donc l</w:t>
      </w:r>
      <w:r w:rsidR="00D3108E">
        <w:rPr>
          <w:rFonts w:ascii="Linux Libertine" w:hAnsi="Linux Libertine"/>
          <w:szCs w:val="21"/>
        </w:rPr>
        <w:t>’</w:t>
      </w:r>
      <w:r w:rsidR="00485C48" w:rsidRPr="006E4902">
        <w:rPr>
          <w:rFonts w:ascii="Linux Libertine" w:hAnsi="Linux Libertine"/>
          <w:szCs w:val="21"/>
        </w:rPr>
        <w:t>autogestion</w:t>
      </w:r>
      <w:r w:rsidR="006E5A69" w:rsidRPr="006E4902">
        <w:rPr>
          <w:rFonts w:ascii="Linux Libertine" w:hAnsi="Linux Libertine"/>
          <w:szCs w:val="21"/>
        </w:rPr>
        <w:t xml:space="preserve"> et, cela va de soi, le refus de l</w:t>
      </w:r>
      <w:r w:rsidR="00D3108E">
        <w:rPr>
          <w:rFonts w:ascii="Linux Libertine" w:hAnsi="Linux Libertine"/>
          <w:szCs w:val="21"/>
        </w:rPr>
        <w:t>’</w:t>
      </w:r>
      <w:r w:rsidR="006E5A69" w:rsidRPr="006E4902">
        <w:rPr>
          <w:rFonts w:ascii="Linux Libertine" w:hAnsi="Linux Libertine"/>
          <w:szCs w:val="21"/>
        </w:rPr>
        <w:t>État.</w:t>
      </w:r>
    </w:p>
    <w:p w:rsidR="00FF78AD" w:rsidRPr="006E4902" w:rsidRDefault="00C83075" w:rsidP="00DA00A3">
      <w:pPr>
        <w:ind w:firstLine="425"/>
        <w:rPr>
          <w:rFonts w:ascii="Linux Libertine" w:hAnsi="Linux Libertine"/>
          <w:szCs w:val="21"/>
        </w:rPr>
      </w:pPr>
      <w:r w:rsidRPr="006E4902">
        <w:rPr>
          <w:rFonts w:ascii="Linux Libertine" w:hAnsi="Linux Libertine"/>
          <w:szCs w:val="21"/>
        </w:rPr>
        <w:t>En conséquence, l</w:t>
      </w:r>
      <w:r w:rsidR="00D3108E">
        <w:rPr>
          <w:rFonts w:ascii="Linux Libertine" w:hAnsi="Linux Libertine"/>
          <w:szCs w:val="21"/>
        </w:rPr>
        <w:t>’</w:t>
      </w:r>
      <w:r w:rsidR="00405743" w:rsidRPr="006E4902">
        <w:rPr>
          <w:rFonts w:ascii="Linux Libertine" w:hAnsi="Linux Libertine"/>
          <w:szCs w:val="21"/>
        </w:rPr>
        <w:t xml:space="preserve">anarcho-syndicalisme français appelle le </w:t>
      </w:r>
      <w:r w:rsidR="00405743" w:rsidRPr="006E4902">
        <w:rPr>
          <w:rFonts w:ascii="Linux Libertine" w:hAnsi="Linux Libertine"/>
          <w:spacing w:val="20"/>
          <w:szCs w:val="21"/>
        </w:rPr>
        <w:t>“</w:t>
      </w:r>
      <w:r w:rsidR="00405743" w:rsidRPr="006E4902">
        <w:rPr>
          <w:rFonts w:ascii="Linux Libertine" w:hAnsi="Linux Libertine"/>
          <w:szCs w:val="21"/>
        </w:rPr>
        <w:t>Grand Soi</w:t>
      </w:r>
      <w:r w:rsidR="00405743" w:rsidRPr="006E4902">
        <w:rPr>
          <w:rFonts w:ascii="Linux Libertine" w:hAnsi="Linux Libertine"/>
          <w:spacing w:val="20"/>
          <w:szCs w:val="21"/>
        </w:rPr>
        <w:t>r</w:t>
      </w:r>
      <w:r w:rsidR="00405743" w:rsidRPr="006E4902">
        <w:rPr>
          <w:rFonts w:ascii="Linux Libertine" w:hAnsi="Linux Libertine"/>
          <w:szCs w:val="21"/>
        </w:rPr>
        <w:t xml:space="preserve">” </w:t>
      </w:r>
      <w:r w:rsidR="003B4C1F" w:rsidRPr="006E4902">
        <w:rPr>
          <w:rFonts w:ascii="Linux Libertine" w:hAnsi="Linux Libertine"/>
          <w:szCs w:val="21"/>
        </w:rPr>
        <w:t>l</w:t>
      </w:r>
      <w:r w:rsidR="00D3108E">
        <w:rPr>
          <w:rFonts w:ascii="Linux Libertine" w:hAnsi="Linux Libertine"/>
          <w:szCs w:val="21"/>
        </w:rPr>
        <w:t>’</w:t>
      </w:r>
      <w:r w:rsidR="003B4C1F" w:rsidRPr="006E4902">
        <w:rPr>
          <w:rFonts w:ascii="Linux Libertine" w:hAnsi="Linux Libertine"/>
          <w:szCs w:val="21"/>
        </w:rPr>
        <w:t>espoir d</w:t>
      </w:r>
      <w:r w:rsidR="00D3108E">
        <w:rPr>
          <w:rFonts w:ascii="Linux Libertine" w:hAnsi="Linux Libertine"/>
          <w:szCs w:val="21"/>
        </w:rPr>
        <w:t>’</w:t>
      </w:r>
      <w:r w:rsidR="003B4C1F" w:rsidRPr="006E4902">
        <w:rPr>
          <w:rFonts w:ascii="Linux Libertine" w:hAnsi="Linux Libertine"/>
          <w:szCs w:val="21"/>
        </w:rPr>
        <w:t xml:space="preserve">une grève générale qui doit déboucher sur </w:t>
      </w:r>
      <w:r w:rsidR="00AC786C" w:rsidRPr="006E4902">
        <w:rPr>
          <w:rFonts w:ascii="Linux Libertine" w:hAnsi="Linux Libertine"/>
          <w:szCs w:val="21"/>
        </w:rPr>
        <w:t>l</w:t>
      </w:r>
      <w:r w:rsidR="00D3108E">
        <w:rPr>
          <w:rFonts w:ascii="Linux Libertine" w:hAnsi="Linux Libertine"/>
          <w:szCs w:val="21"/>
        </w:rPr>
        <w:t>’</w:t>
      </w:r>
      <w:r w:rsidR="00AC786C" w:rsidRPr="006E4902">
        <w:rPr>
          <w:rFonts w:ascii="Linux Libertine" w:hAnsi="Linux Libertine"/>
          <w:szCs w:val="21"/>
        </w:rPr>
        <w:t>autogestion et le refus de l</w:t>
      </w:r>
      <w:r w:rsidR="00D3108E">
        <w:rPr>
          <w:rFonts w:ascii="Linux Libertine" w:hAnsi="Linux Libertine"/>
          <w:szCs w:val="21"/>
        </w:rPr>
        <w:t>’</w:t>
      </w:r>
      <w:r w:rsidR="00AC786C" w:rsidRPr="006E4902">
        <w:rPr>
          <w:rFonts w:ascii="Linux Libertine" w:hAnsi="Linux Libertine"/>
          <w:szCs w:val="21"/>
        </w:rPr>
        <w:t>État.</w:t>
      </w:r>
    </w:p>
    <w:p w:rsidR="00BA0EC6" w:rsidRPr="006E4902" w:rsidRDefault="00BA0EC6" w:rsidP="00DA00A3">
      <w:pPr>
        <w:ind w:firstLine="425"/>
        <w:rPr>
          <w:rFonts w:ascii="Linux Libertine" w:hAnsi="Linux Libertine"/>
          <w:szCs w:val="21"/>
        </w:rPr>
      </w:pPr>
      <w:r w:rsidRPr="006E4902">
        <w:rPr>
          <w:rFonts w:ascii="Linux Libertine" w:hAnsi="Linux Libertine"/>
          <w:szCs w:val="21"/>
        </w:rPr>
        <w:t xml:space="preserve">Faisons remarquer au passage une différence importante : le marxisme est le socialisme </w:t>
      </w:r>
      <w:r w:rsidRPr="006E4902">
        <w:rPr>
          <w:rFonts w:ascii="Linux Libertine" w:hAnsi="Linux Libertine"/>
          <w:i/>
          <w:szCs w:val="21"/>
        </w:rPr>
        <w:t>par</w:t>
      </w:r>
      <w:r w:rsidRPr="006E4902">
        <w:rPr>
          <w:rFonts w:ascii="Linux Libertine" w:hAnsi="Linux Libertine"/>
          <w:szCs w:val="21"/>
        </w:rPr>
        <w:t xml:space="preserve"> l</w:t>
      </w:r>
      <w:r w:rsidR="00D3108E">
        <w:rPr>
          <w:rFonts w:ascii="Linux Libertine" w:hAnsi="Linux Libertine"/>
          <w:szCs w:val="21"/>
        </w:rPr>
        <w:t>’</w:t>
      </w:r>
      <w:r w:rsidRPr="006E4902">
        <w:rPr>
          <w:rFonts w:ascii="Linux Libertine" w:hAnsi="Linux Libertine"/>
          <w:szCs w:val="21"/>
        </w:rPr>
        <w:t>État ; et l</w:t>
      </w:r>
      <w:r w:rsidR="00D3108E">
        <w:rPr>
          <w:rFonts w:ascii="Linux Libertine" w:hAnsi="Linux Libertine"/>
          <w:szCs w:val="21"/>
        </w:rPr>
        <w:t>’</w:t>
      </w:r>
      <w:r w:rsidR="00612C9B" w:rsidRPr="006E4902">
        <w:rPr>
          <w:rFonts w:ascii="Linux Libertine" w:hAnsi="Linux Libertine"/>
          <w:szCs w:val="21"/>
        </w:rPr>
        <w:t>anarch</w:t>
      </w:r>
      <w:r w:rsidRPr="006E4902">
        <w:rPr>
          <w:rFonts w:ascii="Linux Libertine" w:hAnsi="Linux Libertine"/>
          <w:szCs w:val="21"/>
        </w:rPr>
        <w:t xml:space="preserve">isme est le socialisme </w:t>
      </w:r>
      <w:r w:rsidRPr="006E4902">
        <w:rPr>
          <w:rFonts w:ascii="Linux Libertine" w:hAnsi="Linux Libertine"/>
          <w:i/>
          <w:szCs w:val="21"/>
        </w:rPr>
        <w:t>sans</w:t>
      </w:r>
      <w:r w:rsidRPr="006E4902">
        <w:rPr>
          <w:rFonts w:ascii="Linux Libertine" w:hAnsi="Linux Libertine"/>
          <w:szCs w:val="21"/>
        </w:rPr>
        <w:t xml:space="preserve"> l</w:t>
      </w:r>
      <w:r w:rsidR="00D3108E">
        <w:rPr>
          <w:rFonts w:ascii="Linux Libertine" w:hAnsi="Linux Libertine"/>
          <w:szCs w:val="21"/>
        </w:rPr>
        <w:t>’</w:t>
      </w:r>
      <w:r w:rsidRPr="006E4902">
        <w:rPr>
          <w:rFonts w:ascii="Linux Libertine" w:hAnsi="Linux Libertine"/>
          <w:szCs w:val="21"/>
        </w:rPr>
        <w:t>État.</w:t>
      </w:r>
      <w:r w:rsidR="00613F70" w:rsidRPr="006E4902">
        <w:rPr>
          <w:rFonts w:ascii="Linux Libertine" w:hAnsi="Linux Libertine"/>
          <w:szCs w:val="21"/>
        </w:rPr>
        <w:t xml:space="preserve"> Ce n</w:t>
      </w:r>
      <w:r w:rsidR="00D3108E">
        <w:rPr>
          <w:rFonts w:ascii="Linux Libertine" w:hAnsi="Linux Libertine"/>
          <w:szCs w:val="21"/>
        </w:rPr>
        <w:t>’</w:t>
      </w:r>
      <w:r w:rsidR="00613F70" w:rsidRPr="006E4902">
        <w:rPr>
          <w:rFonts w:ascii="Linux Libertine" w:hAnsi="Linux Libertine"/>
          <w:szCs w:val="21"/>
        </w:rPr>
        <w:t>est pas tout à fait la m</w:t>
      </w:r>
      <w:r w:rsidR="00883DC2" w:rsidRPr="006E4902">
        <w:rPr>
          <w:rFonts w:ascii="Linux Libertine" w:hAnsi="Linux Libertine"/>
          <w:szCs w:val="21"/>
        </w:rPr>
        <w:t>ême chose, et c</w:t>
      </w:r>
      <w:r w:rsidR="00D3108E">
        <w:rPr>
          <w:rFonts w:ascii="Linux Libertine" w:hAnsi="Linux Libertine"/>
          <w:szCs w:val="21"/>
        </w:rPr>
        <w:t>’</w:t>
      </w:r>
      <w:r w:rsidR="00883DC2" w:rsidRPr="006E4902">
        <w:rPr>
          <w:rFonts w:ascii="Linux Libertine" w:hAnsi="Linux Libertine"/>
          <w:szCs w:val="21"/>
        </w:rPr>
        <w:t>est à retenir pour comprendre ce qui peut séparer les anarchistes des marxistes.</w:t>
      </w:r>
    </w:p>
    <w:p w:rsidR="00B24F86" w:rsidRPr="006E4902" w:rsidRDefault="005838ED" w:rsidP="00871EF5">
      <w:pPr>
        <w:rPr>
          <w:rFonts w:ascii="Linux Libertine" w:hAnsi="Linux Libertine"/>
          <w:szCs w:val="21"/>
        </w:rPr>
      </w:pPr>
      <w:r>
        <w:rPr>
          <w:rFonts w:ascii="Linux Libertine" w:hAnsi="Linux Libertine"/>
          <w:noProof/>
          <w:szCs w:val="21"/>
          <w:lang w:eastAsia="fr-FR"/>
        </w:rPr>
        <mc:AlternateContent>
          <mc:Choice Requires="wps">
            <w:drawing>
              <wp:anchor distT="180340" distB="180340" distL="114300" distR="114300" simplePos="0" relativeHeight="251662336" behindDoc="0" locked="0" layoutInCell="0" allowOverlap="0" wp14:anchorId="2633FBBA" wp14:editId="334CC9EA">
                <wp:simplePos x="750627" y="7594979"/>
                <wp:positionH relativeFrom="margin">
                  <wp:align>center</wp:align>
                </wp:positionH>
                <wp:positionV relativeFrom="margin">
                  <wp:align>bottom</wp:align>
                </wp:positionV>
                <wp:extent cx="5561463" cy="39600"/>
                <wp:effectExtent l="0" t="0" r="20955" b="12065"/>
                <wp:wrapTopAndBottom/>
                <wp:docPr id="6" name="Zone de texte 6"/>
                <wp:cNvGraphicFramePr/>
                <a:graphic xmlns:a="http://schemas.openxmlformats.org/drawingml/2006/main">
                  <a:graphicData uri="http://schemas.microsoft.com/office/word/2010/wordprocessingShape">
                    <wps:wsp>
                      <wps:cNvSpPr txBox="1"/>
                      <wps:spPr>
                        <a:xfrm>
                          <a:off x="0" y="0"/>
                          <a:ext cx="5561463" cy="39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5838ED" w:rsidRDefault="004E6EB4" w:rsidP="005838ED">
                            <w:pPr>
                              <w:rPr>
                                <w:rFonts w:ascii="Linux Libertine" w:hAnsi="Linux Libertine"/>
                                <w:sz w:val="21"/>
                                <w:szCs w:val="21"/>
                              </w:rPr>
                            </w:pPr>
                            <w:r w:rsidRPr="005838ED">
                              <w:rPr>
                                <w:rFonts w:ascii="Linux Libertine" w:hAnsi="Linux Libertine"/>
                                <w:sz w:val="21"/>
                                <w:szCs w:val="21"/>
                              </w:rPr>
                              <w:t xml:space="preserve">La charte adoptée en octobre 1906 par la CGT et connue à partir de 1912 sous le nom de </w:t>
                            </w:r>
                            <w:r w:rsidRPr="005838ED">
                              <w:rPr>
                                <w:rFonts w:ascii="Linux Libertine" w:hAnsi="Linux Libertine"/>
                                <w:b/>
                                <w:sz w:val="21"/>
                                <w:szCs w:val="21"/>
                              </w:rPr>
                              <w:t>Charte d</w:t>
                            </w:r>
                            <w:r>
                              <w:rPr>
                                <w:rFonts w:ascii="Linux Libertine" w:hAnsi="Linux Libertine"/>
                                <w:b/>
                                <w:sz w:val="21"/>
                                <w:szCs w:val="21"/>
                              </w:rPr>
                              <w:t>’</w:t>
                            </w:r>
                            <w:r w:rsidRPr="005838ED">
                              <w:rPr>
                                <w:rFonts w:ascii="Linux Libertine" w:hAnsi="Linux Libertine"/>
                                <w:b/>
                                <w:sz w:val="21"/>
                                <w:szCs w:val="21"/>
                              </w:rPr>
                              <w:t>Amiens</w:t>
                            </w:r>
                            <w:r w:rsidRPr="005838ED">
                              <w:rPr>
                                <w:rFonts w:ascii="Linux Libertine" w:hAnsi="Linux Libertine"/>
                                <w:sz w:val="21"/>
                                <w:szCs w:val="21"/>
                              </w:rPr>
                              <w:t xml:space="preserve"> reste la référence théorique du syndicalisme en France, en particulier du syndicalisme révolutionnaire et du syndicalisme de lutte.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vote pour cette motion rédigée par Victor Griffuelhes et Émile Pouget marque la victoire du courant syndicaliste révolutionnaire dans le mouvement ouvrier de l</w:t>
                            </w:r>
                            <w:r>
                              <w:rPr>
                                <w:rFonts w:ascii="Linux Libertine" w:hAnsi="Linux Libertine"/>
                                <w:sz w:val="21"/>
                                <w:szCs w:val="21"/>
                              </w:rPr>
                              <w:t>’</w:t>
                            </w:r>
                            <w:r w:rsidRPr="005838ED">
                              <w:rPr>
                                <w:rFonts w:ascii="Linux Libertine" w:hAnsi="Linux Libertine"/>
                                <w:sz w:val="21"/>
                                <w:szCs w:val="21"/>
                              </w:rPr>
                              <w:t>époque en France. Ce courant regroupait des militants provenant de nombreux horizons idéologiques (socialistes allemanistes, vaillantistes, anarchistes, etc.). Il faut préciser que les votants du texte ne se r</w:t>
                            </w:r>
                            <w:r w:rsidRPr="005838ED">
                              <w:rPr>
                                <w:rFonts w:ascii="Linux Libertine" w:hAnsi="Linux Libertine"/>
                                <w:sz w:val="21"/>
                                <w:szCs w:val="21"/>
                              </w:rPr>
                              <w:t>e</w:t>
                            </w:r>
                            <w:r w:rsidRPr="005838ED">
                              <w:rPr>
                                <w:rFonts w:ascii="Linux Libertine" w:hAnsi="Linux Libertine"/>
                                <w:sz w:val="21"/>
                                <w:szCs w:val="21"/>
                              </w:rPr>
                              <w:t>connai</w:t>
                            </w:r>
                            <w:r w:rsidRPr="005838ED">
                              <w:rPr>
                                <w:rFonts w:ascii="Linux Libertine" w:hAnsi="Linux Libertine"/>
                                <w:sz w:val="21"/>
                                <w:szCs w:val="21"/>
                              </w:rPr>
                              <w:t>s</w:t>
                            </w:r>
                            <w:r w:rsidRPr="005838ED">
                              <w:rPr>
                                <w:rFonts w:ascii="Linux Libertine" w:hAnsi="Linux Libertine"/>
                                <w:sz w:val="21"/>
                                <w:szCs w:val="21"/>
                              </w:rPr>
                              <w:t>saient pas tous dans le syndicalisme révolutionnaire. On peut considérer qu</w:t>
                            </w:r>
                            <w:r>
                              <w:rPr>
                                <w:rFonts w:ascii="Linux Libertine" w:hAnsi="Linux Libertine"/>
                                <w:sz w:val="21"/>
                                <w:szCs w:val="21"/>
                              </w:rPr>
                              <w:t>’</w:t>
                            </w:r>
                            <w:r w:rsidRPr="005838ED">
                              <w:rPr>
                                <w:rFonts w:ascii="Linux Libertine" w:hAnsi="Linux Libertine"/>
                                <w:sz w:val="21"/>
                                <w:szCs w:val="21"/>
                              </w:rPr>
                              <w:t>il s</w:t>
                            </w:r>
                            <w:r>
                              <w:rPr>
                                <w:rFonts w:ascii="Linux Libertine" w:hAnsi="Linux Libertine"/>
                                <w:sz w:val="21"/>
                                <w:szCs w:val="21"/>
                              </w:rPr>
                              <w:t>’</w:t>
                            </w:r>
                            <w:r w:rsidRPr="005838ED">
                              <w:rPr>
                                <w:rFonts w:ascii="Linux Libertine" w:hAnsi="Linux Libertine"/>
                                <w:sz w:val="21"/>
                                <w:szCs w:val="21"/>
                              </w:rPr>
                              <w:t>agit d</w:t>
                            </w:r>
                            <w:r>
                              <w:rPr>
                                <w:rFonts w:ascii="Linux Libertine" w:hAnsi="Linux Libertine"/>
                                <w:sz w:val="21"/>
                                <w:szCs w:val="21"/>
                              </w:rPr>
                              <w:t>’</w:t>
                            </w:r>
                            <w:r w:rsidRPr="005838ED">
                              <w:rPr>
                                <w:rFonts w:ascii="Linux Libertine" w:hAnsi="Linux Libertine"/>
                                <w:sz w:val="21"/>
                                <w:szCs w:val="21"/>
                              </w:rPr>
                              <w:t>un texte de compromis. Il est couramment admis que la Charte d</w:t>
                            </w:r>
                            <w:r>
                              <w:rPr>
                                <w:rFonts w:ascii="Linux Libertine" w:hAnsi="Linux Libertine"/>
                                <w:sz w:val="21"/>
                                <w:szCs w:val="21"/>
                              </w:rPr>
                              <w:t>’</w:t>
                            </w:r>
                            <w:r w:rsidRPr="005838ED">
                              <w:rPr>
                                <w:rFonts w:ascii="Linux Libertine" w:hAnsi="Linux Libertine"/>
                                <w:sz w:val="21"/>
                                <w:szCs w:val="21"/>
                              </w:rPr>
                              <w:t>Amiens marque l</w:t>
                            </w:r>
                            <w:r>
                              <w:rPr>
                                <w:rFonts w:ascii="Linux Libertine" w:hAnsi="Linux Libertine"/>
                                <w:sz w:val="21"/>
                                <w:szCs w:val="21"/>
                              </w:rPr>
                              <w:t>’</w:t>
                            </w:r>
                            <w:r w:rsidRPr="005838ED">
                              <w:rPr>
                                <w:rFonts w:ascii="Linux Libertine" w:hAnsi="Linux Libertine"/>
                                <w:sz w:val="21"/>
                                <w:szCs w:val="21"/>
                              </w:rPr>
                              <w:t>apogée des thèses syndic</w:t>
                            </w:r>
                            <w:r w:rsidRPr="005838ED">
                              <w:rPr>
                                <w:rFonts w:ascii="Linux Libertine" w:hAnsi="Linux Libertine"/>
                                <w:sz w:val="21"/>
                                <w:szCs w:val="21"/>
                              </w:rPr>
                              <w:t>a</w:t>
                            </w:r>
                            <w:r w:rsidRPr="005838ED">
                              <w:rPr>
                                <w:rFonts w:ascii="Linux Libertine" w:hAnsi="Linux Libertine"/>
                                <w:sz w:val="21"/>
                                <w:szCs w:val="21"/>
                              </w:rPr>
                              <w:t>listes révolutionnaires dans la CGT première époque.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La Charte assigne au syndicalisme un double objectif et une exigence : la défense des revend</w:t>
                            </w:r>
                            <w:r w:rsidRPr="005838ED">
                              <w:rPr>
                                <w:rFonts w:ascii="Linux Libertine" w:hAnsi="Linux Libertine"/>
                                <w:sz w:val="21"/>
                                <w:szCs w:val="21"/>
                              </w:rPr>
                              <w:t>i</w:t>
                            </w:r>
                            <w:r w:rsidRPr="005838ED">
                              <w:rPr>
                                <w:rFonts w:ascii="Linux Libertine" w:hAnsi="Linux Libertine"/>
                                <w:sz w:val="21"/>
                                <w:szCs w:val="21"/>
                              </w:rPr>
                              <w:t>cations immédiates et quotidiennes, et la lutte pour une transformation d</w:t>
                            </w:r>
                            <w:r>
                              <w:rPr>
                                <w:rFonts w:ascii="Linux Libertine" w:hAnsi="Linux Libertine"/>
                                <w:sz w:val="21"/>
                                <w:szCs w:val="21"/>
                              </w:rPr>
                              <w:t>’</w:t>
                            </w:r>
                            <w:r w:rsidRPr="005838ED">
                              <w:rPr>
                                <w:rFonts w:ascii="Linux Libertine" w:hAnsi="Linux Libertine"/>
                                <w:sz w:val="21"/>
                                <w:szCs w:val="21"/>
                              </w:rPr>
                              <w:t>ensemble de la soci</w:t>
                            </w:r>
                            <w:r w:rsidRPr="005838ED">
                              <w:rPr>
                                <w:rFonts w:ascii="Linux Libertine" w:hAnsi="Linux Libertine"/>
                                <w:sz w:val="21"/>
                                <w:szCs w:val="21"/>
                              </w:rPr>
                              <w:t>é</w:t>
                            </w:r>
                            <w:r w:rsidRPr="005838ED">
                              <w:rPr>
                                <w:rFonts w:ascii="Linux Libertine" w:hAnsi="Linux Libertine"/>
                                <w:sz w:val="21"/>
                                <w:szCs w:val="21"/>
                              </w:rPr>
                              <w:t>té en toute indépendance des partis politiques et de l</w:t>
                            </w:r>
                            <w:r>
                              <w:rPr>
                                <w:rFonts w:ascii="Linux Libertine" w:hAnsi="Linux Libertine"/>
                                <w:sz w:val="21"/>
                                <w:szCs w:val="21"/>
                              </w:rPr>
                              <w:t>’</w:t>
                            </w:r>
                            <w:r w:rsidRPr="005838ED">
                              <w:rPr>
                                <w:rFonts w:ascii="Linux Libertine" w:hAnsi="Linux Libertine"/>
                                <w:sz w:val="21"/>
                                <w:szCs w:val="21"/>
                              </w:rPr>
                              <w:t>État.</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 Le Congrès confédéral d</w:t>
                            </w:r>
                            <w:r>
                              <w:rPr>
                                <w:rFonts w:ascii="Linux Libertine" w:hAnsi="Linux Libertine"/>
                                <w:sz w:val="21"/>
                                <w:szCs w:val="21"/>
                              </w:rPr>
                              <w:t>’</w:t>
                            </w:r>
                            <w:r w:rsidRPr="005838ED">
                              <w:rPr>
                                <w:rFonts w:ascii="Linux Libertine" w:hAnsi="Linux Libertine"/>
                                <w:sz w:val="21"/>
                                <w:szCs w:val="21"/>
                              </w:rPr>
                              <w:t>Amiens confirme l</w:t>
                            </w:r>
                            <w:r>
                              <w:rPr>
                                <w:rFonts w:ascii="Linux Libertine" w:hAnsi="Linux Libertine"/>
                                <w:sz w:val="21"/>
                                <w:szCs w:val="21"/>
                              </w:rPr>
                              <w:t>’</w:t>
                            </w:r>
                            <w:r w:rsidRPr="005838ED">
                              <w:rPr>
                                <w:rFonts w:ascii="Linux Libertine" w:hAnsi="Linux Libertine"/>
                                <w:sz w:val="21"/>
                                <w:szCs w:val="21"/>
                              </w:rPr>
                              <w:t>article 2, constitutif de la CGT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 La CGT groupe, en dehors de toute école politique, tous les travailleurs conscients de la lutte à mener pour la disparition du salariat et du patronat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Congrès considère que cette déclaration est une reconnaissance de la lutte de classe, qui oppose sur le terrain économique les travailleurs en révolte contre toutes les formes d</w:t>
                            </w:r>
                            <w:r>
                              <w:rPr>
                                <w:rFonts w:ascii="Linux Libertine" w:hAnsi="Linux Libertine"/>
                                <w:sz w:val="21"/>
                                <w:szCs w:val="21"/>
                              </w:rPr>
                              <w:t>’</w:t>
                            </w:r>
                            <w:r w:rsidRPr="005838ED">
                              <w:rPr>
                                <w:rFonts w:ascii="Linux Libertine" w:hAnsi="Linux Libertine"/>
                                <w:sz w:val="21"/>
                                <w:szCs w:val="21"/>
                              </w:rPr>
                              <w:t>exploitation et d</w:t>
                            </w:r>
                            <w:r>
                              <w:rPr>
                                <w:rFonts w:ascii="Linux Libertine" w:hAnsi="Linux Libertine"/>
                                <w:sz w:val="21"/>
                                <w:szCs w:val="21"/>
                              </w:rPr>
                              <w:t>’</w:t>
                            </w:r>
                            <w:r w:rsidRPr="005838ED">
                              <w:rPr>
                                <w:rFonts w:ascii="Linux Libertine" w:hAnsi="Linux Libertine"/>
                                <w:sz w:val="21"/>
                                <w:szCs w:val="21"/>
                              </w:rPr>
                              <w:t>oppression, tant matérielles que morales, mises en œuvre par la classe cap</w:t>
                            </w:r>
                            <w:r w:rsidRPr="005838ED">
                              <w:rPr>
                                <w:rFonts w:ascii="Linux Libertine" w:hAnsi="Linux Libertine"/>
                                <w:sz w:val="21"/>
                                <w:szCs w:val="21"/>
                              </w:rPr>
                              <w:t>i</w:t>
                            </w:r>
                            <w:r w:rsidRPr="005838ED">
                              <w:rPr>
                                <w:rFonts w:ascii="Linux Libertine" w:hAnsi="Linux Libertine"/>
                                <w:sz w:val="21"/>
                                <w:szCs w:val="21"/>
                              </w:rPr>
                              <w:t>taliste contre la classe ouvrière. Le Congrès précise, par les points suivants, cette affirmation théorique : dans l</w:t>
                            </w:r>
                            <w:r>
                              <w:rPr>
                                <w:rFonts w:ascii="Linux Libertine" w:hAnsi="Linux Libertine"/>
                                <w:sz w:val="21"/>
                                <w:szCs w:val="21"/>
                              </w:rPr>
                              <w:t>’</w:t>
                            </w:r>
                            <w:r w:rsidRPr="005838ED">
                              <w:rPr>
                                <w:rFonts w:ascii="Linux Libertine" w:hAnsi="Linux Libertine"/>
                                <w:sz w:val="21"/>
                                <w:szCs w:val="21"/>
                              </w:rPr>
                              <w:t>œuvre revendicatrice quotidienne, le syndicalisme poursuit la coordination des efforts ouvriers, l</w:t>
                            </w:r>
                            <w:r>
                              <w:rPr>
                                <w:rFonts w:ascii="Linux Libertine" w:hAnsi="Linux Libertine"/>
                                <w:sz w:val="21"/>
                                <w:szCs w:val="21"/>
                              </w:rPr>
                              <w:t>’</w:t>
                            </w:r>
                            <w:r w:rsidRPr="005838ED">
                              <w:rPr>
                                <w:rFonts w:ascii="Linux Libertine" w:hAnsi="Linux Libertine"/>
                                <w:sz w:val="21"/>
                                <w:szCs w:val="21"/>
                              </w:rPr>
                              <w:t>accroissement du mieux-être des travailleurs par la réalisation d</w:t>
                            </w:r>
                            <w:r>
                              <w:rPr>
                                <w:rFonts w:ascii="Linux Libertine" w:hAnsi="Linux Libertine"/>
                                <w:sz w:val="21"/>
                                <w:szCs w:val="21"/>
                              </w:rPr>
                              <w:t>’</w:t>
                            </w:r>
                            <w:r w:rsidRPr="005838ED">
                              <w:rPr>
                                <w:rFonts w:ascii="Linux Libertine" w:hAnsi="Linux Libertine"/>
                                <w:sz w:val="21"/>
                                <w:szCs w:val="21"/>
                              </w:rPr>
                              <w:t>améliorations immédiates, telles que la diminution des heures de travail, l</w:t>
                            </w:r>
                            <w:r>
                              <w:rPr>
                                <w:rFonts w:ascii="Linux Libertine" w:hAnsi="Linux Libertine"/>
                                <w:sz w:val="21"/>
                                <w:szCs w:val="21"/>
                              </w:rPr>
                              <w:t>’</w:t>
                            </w:r>
                            <w:r w:rsidRPr="005838ED">
                              <w:rPr>
                                <w:rFonts w:ascii="Linux Libertine" w:hAnsi="Linux Libertine"/>
                                <w:sz w:val="21"/>
                                <w:szCs w:val="21"/>
                              </w:rPr>
                              <w:t>augmentation des salaires, etc. Mais cette besogne n</w:t>
                            </w:r>
                            <w:r>
                              <w:rPr>
                                <w:rFonts w:ascii="Linux Libertine" w:hAnsi="Linux Libertine"/>
                                <w:sz w:val="21"/>
                                <w:szCs w:val="21"/>
                              </w:rPr>
                              <w:t>’</w:t>
                            </w:r>
                            <w:r w:rsidRPr="005838ED">
                              <w:rPr>
                                <w:rFonts w:ascii="Linux Libertine" w:hAnsi="Linux Libertine"/>
                                <w:sz w:val="21"/>
                                <w:szCs w:val="21"/>
                              </w:rPr>
                              <w:t>est qu</w:t>
                            </w:r>
                            <w:r>
                              <w:rPr>
                                <w:rFonts w:ascii="Linux Libertine" w:hAnsi="Linux Libertine"/>
                                <w:sz w:val="21"/>
                                <w:szCs w:val="21"/>
                              </w:rPr>
                              <w:t>’</w:t>
                            </w:r>
                            <w:r w:rsidRPr="005838ED">
                              <w:rPr>
                                <w:rFonts w:ascii="Linux Libertine" w:hAnsi="Linux Libertine"/>
                                <w:sz w:val="21"/>
                                <w:szCs w:val="21"/>
                              </w:rPr>
                              <w:t>un côté de l</w:t>
                            </w:r>
                            <w:r>
                              <w:rPr>
                                <w:rFonts w:ascii="Linux Libertine" w:hAnsi="Linux Libertine"/>
                                <w:sz w:val="21"/>
                                <w:szCs w:val="21"/>
                              </w:rPr>
                              <w:t>’</w:t>
                            </w:r>
                            <w:r w:rsidRPr="005838ED">
                              <w:rPr>
                                <w:rFonts w:ascii="Linux Libertine" w:hAnsi="Linux Libertine"/>
                                <w:sz w:val="21"/>
                                <w:szCs w:val="21"/>
                              </w:rPr>
                              <w:t>œuvre du syndicalisme : d</w:t>
                            </w:r>
                            <w:r>
                              <w:rPr>
                                <w:rFonts w:ascii="Linux Libertine" w:hAnsi="Linux Libertine"/>
                                <w:sz w:val="21"/>
                                <w:szCs w:val="21"/>
                              </w:rPr>
                              <w:t>’</w:t>
                            </w:r>
                            <w:r w:rsidRPr="005838ED">
                              <w:rPr>
                                <w:rFonts w:ascii="Linux Libertine" w:hAnsi="Linux Libertine"/>
                                <w:sz w:val="21"/>
                                <w:szCs w:val="21"/>
                              </w:rPr>
                              <w:t>une part il prépare l</w:t>
                            </w:r>
                            <w:r>
                              <w:rPr>
                                <w:rFonts w:ascii="Linux Libertine" w:hAnsi="Linux Libertine"/>
                                <w:sz w:val="21"/>
                                <w:szCs w:val="21"/>
                              </w:rPr>
                              <w:t>’</w:t>
                            </w:r>
                            <w:r w:rsidRPr="005838ED">
                              <w:rPr>
                                <w:rFonts w:ascii="Linux Libertine" w:hAnsi="Linux Libertine"/>
                                <w:sz w:val="21"/>
                                <w:szCs w:val="21"/>
                              </w:rPr>
                              <w:t>émancipation intégrale, qui ne peut se réaliser que par l</w:t>
                            </w:r>
                            <w:r>
                              <w:rPr>
                                <w:rFonts w:ascii="Linux Libertine" w:hAnsi="Linux Libertine"/>
                                <w:sz w:val="21"/>
                                <w:szCs w:val="21"/>
                              </w:rPr>
                              <w:t>’</w:t>
                            </w:r>
                            <w:r w:rsidRPr="005838ED">
                              <w:rPr>
                                <w:rFonts w:ascii="Linux Libertine" w:hAnsi="Linux Libertine"/>
                                <w:sz w:val="21"/>
                                <w:szCs w:val="21"/>
                              </w:rPr>
                              <w:t>expropriation capitaliste, et d</w:t>
                            </w:r>
                            <w:r>
                              <w:rPr>
                                <w:rFonts w:ascii="Linux Libertine" w:hAnsi="Linux Libertine"/>
                                <w:sz w:val="21"/>
                                <w:szCs w:val="21"/>
                              </w:rPr>
                              <w:t>’</w:t>
                            </w:r>
                            <w:r w:rsidRPr="005838ED">
                              <w:rPr>
                                <w:rFonts w:ascii="Linux Libertine" w:hAnsi="Linux Libertine"/>
                                <w:sz w:val="21"/>
                                <w:szCs w:val="21"/>
                              </w:rPr>
                              <w:t>autre part, il préconise comme moyen d</w:t>
                            </w:r>
                            <w:r>
                              <w:rPr>
                                <w:rFonts w:ascii="Linux Libertine" w:hAnsi="Linux Libertine"/>
                                <w:sz w:val="21"/>
                                <w:szCs w:val="21"/>
                              </w:rPr>
                              <w:t>’</w:t>
                            </w:r>
                            <w:r w:rsidRPr="005838ED">
                              <w:rPr>
                                <w:rFonts w:ascii="Linux Libertine" w:hAnsi="Linux Libertine"/>
                                <w:sz w:val="21"/>
                                <w:szCs w:val="21"/>
                              </w:rPr>
                              <w:t>action la grève générale et il considère que le synd</w:t>
                            </w:r>
                            <w:r w:rsidRPr="005838ED">
                              <w:rPr>
                                <w:rFonts w:ascii="Linux Libertine" w:hAnsi="Linux Libertine"/>
                                <w:sz w:val="21"/>
                                <w:szCs w:val="21"/>
                              </w:rPr>
                              <w:t>i</w:t>
                            </w:r>
                            <w:r w:rsidRPr="005838ED">
                              <w:rPr>
                                <w:rFonts w:ascii="Linux Libertine" w:hAnsi="Linux Libertine"/>
                                <w:sz w:val="21"/>
                                <w:szCs w:val="21"/>
                              </w:rPr>
                              <w:t>cat, aujourd</w:t>
                            </w:r>
                            <w:r>
                              <w:rPr>
                                <w:rFonts w:ascii="Linux Libertine" w:hAnsi="Linux Libertine"/>
                                <w:sz w:val="21"/>
                                <w:szCs w:val="21"/>
                              </w:rPr>
                              <w:t>’</w:t>
                            </w:r>
                            <w:r w:rsidRPr="005838ED">
                              <w:rPr>
                                <w:rFonts w:ascii="Linux Libertine" w:hAnsi="Linux Libertine"/>
                                <w:sz w:val="21"/>
                                <w:szCs w:val="21"/>
                              </w:rPr>
                              <w:t>hui groupement de résistance, sera, dans l</w:t>
                            </w:r>
                            <w:r>
                              <w:rPr>
                                <w:rFonts w:ascii="Linux Libertine" w:hAnsi="Linux Libertine"/>
                                <w:sz w:val="21"/>
                                <w:szCs w:val="21"/>
                              </w:rPr>
                              <w:t>’</w:t>
                            </w:r>
                            <w:r w:rsidRPr="005838ED">
                              <w:rPr>
                                <w:rFonts w:ascii="Linux Libertine" w:hAnsi="Linux Libertine"/>
                                <w:sz w:val="21"/>
                                <w:szCs w:val="21"/>
                              </w:rPr>
                              <w:t>avenir, le groupe de production et de répartition, base de réorganisation sociale.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Congrès déclare que cette double besogne, quotidienne et d</w:t>
                            </w:r>
                            <w:r>
                              <w:rPr>
                                <w:rFonts w:ascii="Linux Libertine" w:hAnsi="Linux Libertine"/>
                                <w:sz w:val="21"/>
                                <w:szCs w:val="21"/>
                              </w:rPr>
                              <w:t>’</w:t>
                            </w:r>
                            <w:r w:rsidRPr="005838ED">
                              <w:rPr>
                                <w:rFonts w:ascii="Linux Libertine" w:hAnsi="Linux Libertine"/>
                                <w:sz w:val="21"/>
                                <w:szCs w:val="21"/>
                              </w:rPr>
                              <w:t>avenir, découle de la situation des salariés qui pèse sur la classe ouvrière et qui fait, à tous les travailleurs, quelles que soient leurs opinions ou leurs tendances politiques ou philosophiques, un devoir d</w:t>
                            </w:r>
                            <w:r>
                              <w:rPr>
                                <w:rFonts w:ascii="Linux Libertine" w:hAnsi="Linux Libertine"/>
                                <w:sz w:val="21"/>
                                <w:szCs w:val="21"/>
                              </w:rPr>
                              <w:t>’</w:t>
                            </w:r>
                            <w:r w:rsidRPr="005838ED">
                              <w:rPr>
                                <w:rFonts w:ascii="Linux Libertine" w:hAnsi="Linux Libertine"/>
                                <w:sz w:val="21"/>
                                <w:szCs w:val="21"/>
                              </w:rPr>
                              <w:t>appartenir au groupement essentiel qu</w:t>
                            </w:r>
                            <w:r>
                              <w:rPr>
                                <w:rFonts w:ascii="Linux Libertine" w:hAnsi="Linux Libertine"/>
                                <w:sz w:val="21"/>
                                <w:szCs w:val="21"/>
                              </w:rPr>
                              <w:t>’</w:t>
                            </w:r>
                            <w:r w:rsidRPr="005838ED">
                              <w:rPr>
                                <w:rFonts w:ascii="Linux Libertine" w:hAnsi="Linux Libertine"/>
                                <w:sz w:val="21"/>
                                <w:szCs w:val="21"/>
                              </w:rPr>
                              <w:t>est le syndicat.</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Comme conséquence, en ce qui concerne les individus, le Congrès affirme l</w:t>
                            </w:r>
                            <w:r>
                              <w:rPr>
                                <w:rFonts w:ascii="Linux Libertine" w:hAnsi="Linux Libertine"/>
                                <w:sz w:val="21"/>
                                <w:szCs w:val="21"/>
                              </w:rPr>
                              <w:t>’</w:t>
                            </w:r>
                            <w:r w:rsidRPr="005838ED">
                              <w:rPr>
                                <w:rFonts w:ascii="Linux Libertine" w:hAnsi="Linux Libertine"/>
                                <w:sz w:val="21"/>
                                <w:szCs w:val="21"/>
                              </w:rPr>
                              <w:t>entière liberté pour le syndiqué, de participer, en dehors du groupement corporatif, à telles formes de lutte corre</w:t>
                            </w:r>
                            <w:r w:rsidRPr="005838ED">
                              <w:rPr>
                                <w:rFonts w:ascii="Linux Libertine" w:hAnsi="Linux Libertine"/>
                                <w:sz w:val="21"/>
                                <w:szCs w:val="21"/>
                              </w:rPr>
                              <w:t>s</w:t>
                            </w:r>
                            <w:r w:rsidRPr="005838ED">
                              <w:rPr>
                                <w:rFonts w:ascii="Linux Libertine" w:hAnsi="Linux Libertine"/>
                                <w:sz w:val="21"/>
                                <w:szCs w:val="21"/>
                              </w:rPr>
                              <w:t>pondant à sa conception philosophique ou politique, se bornant à lui demander, en réciprocité, de ne pas introduire dans le syndicat les opinions qu</w:t>
                            </w:r>
                            <w:r>
                              <w:rPr>
                                <w:rFonts w:ascii="Linux Libertine" w:hAnsi="Linux Libertine"/>
                                <w:sz w:val="21"/>
                                <w:szCs w:val="21"/>
                              </w:rPr>
                              <w:t>’</w:t>
                            </w:r>
                            <w:r w:rsidRPr="005838ED">
                              <w:rPr>
                                <w:rFonts w:ascii="Linux Libertine" w:hAnsi="Linux Libertine"/>
                                <w:sz w:val="21"/>
                                <w:szCs w:val="21"/>
                              </w:rPr>
                              <w:t>il professe au dehors. En ce qui concerne les org</w:t>
                            </w:r>
                            <w:r w:rsidRPr="005838ED">
                              <w:rPr>
                                <w:rFonts w:ascii="Linux Libertine" w:hAnsi="Linux Libertine"/>
                                <w:sz w:val="21"/>
                                <w:szCs w:val="21"/>
                              </w:rPr>
                              <w:t>a</w:t>
                            </w:r>
                            <w:r w:rsidRPr="005838ED">
                              <w:rPr>
                                <w:rFonts w:ascii="Linux Libertine" w:hAnsi="Linux Libertine"/>
                                <w:sz w:val="21"/>
                                <w:szCs w:val="21"/>
                              </w:rPr>
                              <w:t>nisations, le Congrès déclare qu</w:t>
                            </w:r>
                            <w:r>
                              <w:rPr>
                                <w:rFonts w:ascii="Linux Libertine" w:hAnsi="Linux Libertine"/>
                                <w:sz w:val="21"/>
                                <w:szCs w:val="21"/>
                              </w:rPr>
                              <w:t>’</w:t>
                            </w:r>
                            <w:r w:rsidRPr="005838ED">
                              <w:rPr>
                                <w:rFonts w:ascii="Linux Libertine" w:hAnsi="Linux Libertine"/>
                                <w:sz w:val="21"/>
                                <w:szCs w:val="21"/>
                              </w:rPr>
                              <w:t>afin que le syndicalisme atteigne son maximum d</w:t>
                            </w:r>
                            <w:r>
                              <w:rPr>
                                <w:rFonts w:ascii="Linux Libertine" w:hAnsi="Linux Libertine"/>
                                <w:sz w:val="21"/>
                                <w:szCs w:val="21"/>
                              </w:rPr>
                              <w:t>’</w:t>
                            </w:r>
                            <w:r w:rsidRPr="005838ED">
                              <w:rPr>
                                <w:rFonts w:ascii="Linux Libertine" w:hAnsi="Linux Libertine"/>
                                <w:sz w:val="21"/>
                                <w:szCs w:val="21"/>
                              </w:rPr>
                              <w:t>effet, l</w:t>
                            </w:r>
                            <w:r>
                              <w:rPr>
                                <w:rFonts w:ascii="Linux Libertine" w:hAnsi="Linux Libertine"/>
                                <w:sz w:val="21"/>
                                <w:szCs w:val="21"/>
                              </w:rPr>
                              <w:t>’</w:t>
                            </w:r>
                            <w:r w:rsidRPr="005838ED">
                              <w:rPr>
                                <w:rFonts w:ascii="Linux Libertine" w:hAnsi="Linux Libertine"/>
                                <w:sz w:val="21"/>
                                <w:szCs w:val="21"/>
                              </w:rPr>
                              <w:t>action économique doit s</w:t>
                            </w:r>
                            <w:r>
                              <w:rPr>
                                <w:rFonts w:ascii="Linux Libertine" w:hAnsi="Linux Libertine"/>
                                <w:sz w:val="21"/>
                                <w:szCs w:val="21"/>
                              </w:rPr>
                              <w:t>’</w:t>
                            </w:r>
                            <w:r w:rsidRPr="005838ED">
                              <w:rPr>
                                <w:rFonts w:ascii="Linux Libertine" w:hAnsi="Linux Libertine"/>
                                <w:sz w:val="21"/>
                                <w:szCs w:val="21"/>
                              </w:rPr>
                              <w:t>exercer directement contre le patronat, les organisations conféd</w:t>
                            </w:r>
                            <w:r w:rsidRPr="005838ED">
                              <w:rPr>
                                <w:rFonts w:ascii="Linux Libertine" w:hAnsi="Linux Libertine"/>
                                <w:sz w:val="21"/>
                                <w:szCs w:val="21"/>
                              </w:rPr>
                              <w:t>é</w:t>
                            </w:r>
                            <w:r w:rsidRPr="005838ED">
                              <w:rPr>
                                <w:rFonts w:ascii="Linux Libertine" w:hAnsi="Linux Libertine"/>
                                <w:sz w:val="21"/>
                                <w:szCs w:val="21"/>
                              </w:rPr>
                              <w:t>rées n</w:t>
                            </w:r>
                            <w:r>
                              <w:rPr>
                                <w:rFonts w:ascii="Linux Libertine" w:hAnsi="Linux Libertine"/>
                                <w:sz w:val="21"/>
                                <w:szCs w:val="21"/>
                              </w:rPr>
                              <w:t>’</w:t>
                            </w:r>
                            <w:r w:rsidRPr="005838ED">
                              <w:rPr>
                                <w:rFonts w:ascii="Linux Libertine" w:hAnsi="Linux Libertine"/>
                                <w:sz w:val="21"/>
                                <w:szCs w:val="21"/>
                              </w:rPr>
                              <w:t>ayant pas, en tant que groupements syndicaux, à se préoccuper des partis et des sectes qui, en dehors et à côté, peuvent poursuivre en toute liberté la transformation sociale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En France, la CGT, FO, l</w:t>
                            </w:r>
                            <w:r>
                              <w:rPr>
                                <w:rFonts w:ascii="Linux Libertine" w:hAnsi="Linux Libertine"/>
                                <w:sz w:val="21"/>
                                <w:szCs w:val="21"/>
                              </w:rPr>
                              <w:t>’</w:t>
                            </w:r>
                            <w:r w:rsidRPr="005838ED">
                              <w:rPr>
                                <w:rFonts w:ascii="Linux Libertine" w:hAnsi="Linux Libertine"/>
                                <w:sz w:val="21"/>
                                <w:szCs w:val="21"/>
                              </w:rPr>
                              <w:t>UNSA, l</w:t>
                            </w:r>
                            <w:r>
                              <w:rPr>
                                <w:rFonts w:ascii="Linux Libertine" w:hAnsi="Linux Libertine"/>
                                <w:sz w:val="21"/>
                                <w:szCs w:val="21"/>
                              </w:rPr>
                              <w:t>’</w:t>
                            </w:r>
                            <w:r w:rsidRPr="005838ED">
                              <w:rPr>
                                <w:rFonts w:ascii="Linux Libertine" w:hAnsi="Linux Libertine"/>
                                <w:sz w:val="21"/>
                                <w:szCs w:val="21"/>
                              </w:rPr>
                              <w:t>Union syndicale Solidaires, la CNT, la FGAAC, et la FSU se r</w:t>
                            </w:r>
                            <w:r w:rsidRPr="005838ED">
                              <w:rPr>
                                <w:rFonts w:ascii="Linux Libertine" w:hAnsi="Linux Libertine"/>
                                <w:sz w:val="21"/>
                                <w:szCs w:val="21"/>
                              </w:rPr>
                              <w:t>e</w:t>
                            </w:r>
                            <w:r w:rsidRPr="005838ED">
                              <w:rPr>
                                <w:rFonts w:ascii="Linux Libertine" w:hAnsi="Linux Libertine"/>
                                <w:sz w:val="21"/>
                                <w:szCs w:val="21"/>
                              </w:rPr>
                              <w:t>vendiquent toujours de la Charte d</w:t>
                            </w:r>
                            <w:r>
                              <w:rPr>
                                <w:rFonts w:ascii="Linux Libertine" w:hAnsi="Linux Libertine"/>
                                <w:sz w:val="21"/>
                                <w:szCs w:val="21"/>
                              </w:rPr>
                              <w:t>’</w:t>
                            </w:r>
                            <w:r w:rsidRPr="005838ED">
                              <w:rPr>
                                <w:rFonts w:ascii="Linux Libertine" w:hAnsi="Linux Libertine"/>
                                <w:sz w:val="21"/>
                                <w:szCs w:val="21"/>
                              </w:rPr>
                              <w:t xml:space="preserve">Amiens, tout en lui ôtant </w:t>
                            </w:r>
                            <w:r>
                              <w:rPr>
                                <w:rFonts w:ascii="Linux Libertine" w:hAnsi="Linux Libertine"/>
                                <w:sz w:val="21"/>
                                <w:szCs w:val="21"/>
                              </w:rPr>
                              <w:t>–</w:t>
                            </w:r>
                            <w:r w:rsidRPr="005838ED">
                              <w:rPr>
                                <w:rFonts w:ascii="Linux Libertine" w:hAnsi="Linux Libertine"/>
                                <w:sz w:val="21"/>
                                <w:szCs w:val="21"/>
                              </w:rPr>
                              <w:t xml:space="preserve"> pour certains </w:t>
                            </w:r>
                            <w:r>
                              <w:rPr>
                                <w:rFonts w:ascii="Linux Libertine" w:hAnsi="Linux Libertine"/>
                                <w:sz w:val="21"/>
                                <w:szCs w:val="21"/>
                              </w:rPr>
                              <w:t>–</w:t>
                            </w:r>
                            <w:r w:rsidRPr="005838ED">
                              <w:rPr>
                                <w:rFonts w:ascii="Linux Libertine" w:hAnsi="Linux Libertine"/>
                                <w:sz w:val="21"/>
                                <w:szCs w:val="21"/>
                              </w:rPr>
                              <w:t xml:space="preserve"> son contenu rév</w:t>
                            </w:r>
                            <w:r w:rsidRPr="005838ED">
                              <w:rPr>
                                <w:rFonts w:ascii="Linux Libertine" w:hAnsi="Linux Libertine"/>
                                <w:sz w:val="21"/>
                                <w:szCs w:val="21"/>
                              </w:rPr>
                              <w:t>o</w:t>
                            </w:r>
                            <w:r w:rsidRPr="005838ED">
                              <w:rPr>
                                <w:rFonts w:ascii="Linux Libertine" w:hAnsi="Linux Libertine"/>
                                <w:sz w:val="21"/>
                                <w:szCs w:val="21"/>
                              </w:rPr>
                              <w:t>lutionnaire.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À l</w:t>
                            </w:r>
                            <w:r>
                              <w:rPr>
                                <w:rFonts w:ascii="Linux Libertine" w:hAnsi="Linux Libertine"/>
                                <w:sz w:val="21"/>
                                <w:szCs w:val="21"/>
                              </w:rPr>
                              <w:t>’</w:t>
                            </w:r>
                            <w:r w:rsidRPr="005838ED">
                              <w:rPr>
                                <w:rFonts w:ascii="Linux Libertine" w:hAnsi="Linux Libertine"/>
                                <w:sz w:val="21"/>
                                <w:szCs w:val="21"/>
                              </w:rPr>
                              <w:t>inverse, des groupes politiques léninistes ou anarchistes la rejettent. Certains lui repr</w:t>
                            </w:r>
                            <w:r w:rsidRPr="005838ED">
                              <w:rPr>
                                <w:rFonts w:ascii="Linux Libertine" w:hAnsi="Linux Libertine"/>
                                <w:sz w:val="21"/>
                                <w:szCs w:val="21"/>
                              </w:rPr>
                              <w:t>o</w:t>
                            </w:r>
                            <w:r w:rsidRPr="005838ED">
                              <w:rPr>
                                <w:rFonts w:ascii="Linux Libertine" w:hAnsi="Linux Libertine"/>
                                <w:sz w:val="21"/>
                                <w:szCs w:val="21"/>
                              </w:rPr>
                              <w:t>chent son "mépris" des opinions philosophiques, incompatible avec l</w:t>
                            </w:r>
                            <w:r>
                              <w:rPr>
                                <w:rFonts w:ascii="Linux Libertine" w:hAnsi="Linux Libertine"/>
                                <w:sz w:val="21"/>
                                <w:szCs w:val="21"/>
                              </w:rPr>
                              <w:t>’</w:t>
                            </w:r>
                            <w:r w:rsidRPr="005838ED">
                              <w:rPr>
                                <w:rFonts w:ascii="Linux Libertine" w:hAnsi="Linux Libertine"/>
                                <w:sz w:val="21"/>
                                <w:szCs w:val="21"/>
                              </w:rPr>
                              <w:t>action concertée des membres des nombreux partis d</w:t>
                            </w:r>
                            <w:r>
                              <w:rPr>
                                <w:rFonts w:ascii="Linux Libertine" w:hAnsi="Linux Libertine"/>
                                <w:sz w:val="21"/>
                                <w:szCs w:val="21"/>
                              </w:rPr>
                              <w:t>’</w:t>
                            </w:r>
                            <w:r w:rsidRPr="005838ED">
                              <w:rPr>
                                <w:rFonts w:ascii="Linux Libertine" w:hAnsi="Linux Libertine"/>
                                <w:sz w:val="21"/>
                                <w:szCs w:val="21"/>
                              </w:rPr>
                              <w:t>avant-garde. D</w:t>
                            </w:r>
                            <w:r>
                              <w:rPr>
                                <w:rFonts w:ascii="Linux Libertine" w:hAnsi="Linux Libertine"/>
                                <w:sz w:val="21"/>
                                <w:szCs w:val="21"/>
                              </w:rPr>
                              <w:t>’</w:t>
                            </w:r>
                            <w:r w:rsidRPr="005838ED">
                              <w:rPr>
                                <w:rFonts w:ascii="Linux Libertine" w:hAnsi="Linux Libertine"/>
                                <w:sz w:val="21"/>
                                <w:szCs w:val="21"/>
                              </w:rPr>
                              <w:t>autres, comme la CNT-AIT, dénoncent ce texte comme une illusion mortelle pour le mouvement révolutionnaire.</w:t>
                            </w:r>
                          </w:p>
                          <w:p w:rsidR="004E6EB4" w:rsidRPr="005838ED" w:rsidRDefault="004E6EB4" w:rsidP="00871EF5">
                            <w:pPr>
                              <w:spacing w:after="40"/>
                              <w:rPr>
                                <w:rFonts w:ascii="Linux Libertine" w:hAnsi="Linux Libertine" w:cs="Linux Libertine"/>
                                <w:sz w:val="21"/>
                                <w:szCs w:val="21"/>
                              </w:rPr>
                            </w:pPr>
                            <w:r w:rsidRPr="005838ED">
                              <w:rPr>
                                <w:rFonts w:ascii="Linux Libertine" w:hAnsi="Linux Libertine"/>
                                <w:sz w:val="21"/>
                                <w:szCs w:val="21"/>
                              </w:rPr>
                              <w:t>Souvent invoquée comme un refus de la politisation de la lutte syndicale qui ne devrait porter que sur des revendications professionnelles, le texte voté par le Congrès de la CGT en 1906 était au contraire dans la logique du "syndicalisme révolutionnaire" l</w:t>
                            </w:r>
                            <w:r>
                              <w:rPr>
                                <w:rFonts w:ascii="Linux Libertine" w:hAnsi="Linux Libertine"/>
                                <w:sz w:val="21"/>
                                <w:szCs w:val="21"/>
                              </w:rPr>
                              <w:t>’</w:t>
                            </w:r>
                            <w:r w:rsidRPr="005838ED">
                              <w:rPr>
                                <w:rFonts w:ascii="Linux Libertine" w:hAnsi="Linux Libertine"/>
                                <w:sz w:val="21"/>
                                <w:szCs w:val="21"/>
                              </w:rPr>
                              <w:t>affirmation du rôle « pol</w:t>
                            </w:r>
                            <w:r w:rsidRPr="005838ED">
                              <w:rPr>
                                <w:rFonts w:ascii="Linux Libertine" w:hAnsi="Linux Libertine"/>
                                <w:sz w:val="21"/>
                                <w:szCs w:val="21"/>
                              </w:rPr>
                              <w:t>i</w:t>
                            </w:r>
                            <w:r w:rsidRPr="005838ED">
                              <w:rPr>
                                <w:rFonts w:ascii="Linux Libertine" w:hAnsi="Linux Libertine"/>
                                <w:sz w:val="21"/>
                                <w:szCs w:val="21"/>
                              </w:rPr>
                              <w:t>tique » propre du syndicat. C</w:t>
                            </w:r>
                            <w:r>
                              <w:rPr>
                                <w:rFonts w:ascii="Linux Libertine" w:hAnsi="Linux Libertine"/>
                                <w:sz w:val="21"/>
                                <w:szCs w:val="21"/>
                              </w:rPr>
                              <w:t>’</w:t>
                            </w:r>
                            <w:r w:rsidRPr="005838ED">
                              <w:rPr>
                                <w:rFonts w:ascii="Linux Libertine" w:hAnsi="Linux Libertine"/>
                                <w:sz w:val="21"/>
                                <w:szCs w:val="21"/>
                              </w:rPr>
                              <w:t>était ainsi une affirmation de l</w:t>
                            </w:r>
                            <w:r>
                              <w:rPr>
                                <w:rFonts w:ascii="Linux Libertine" w:hAnsi="Linux Libertine"/>
                                <w:sz w:val="21"/>
                                <w:szCs w:val="21"/>
                              </w:rPr>
                              <w:t>’</w:t>
                            </w:r>
                            <w:r w:rsidRPr="005838ED">
                              <w:rPr>
                                <w:rFonts w:ascii="Linux Libertine" w:hAnsi="Linux Libertine"/>
                                <w:sz w:val="21"/>
                                <w:szCs w:val="21"/>
                              </w:rPr>
                              <w:t>indépendance syndicale face à l</w:t>
                            </w:r>
                            <w:r>
                              <w:rPr>
                                <w:rFonts w:ascii="Linux Libertine" w:hAnsi="Linux Libertine"/>
                                <w:sz w:val="21"/>
                                <w:szCs w:val="21"/>
                              </w:rPr>
                              <w:t>’</w:t>
                            </w:r>
                            <w:r w:rsidRPr="005838ED">
                              <w:rPr>
                                <w:rFonts w:ascii="Linux Libertine" w:hAnsi="Linux Libertine"/>
                                <w:sz w:val="21"/>
                                <w:szCs w:val="21"/>
                              </w:rPr>
                              <w:t>unification des deux principaux partis socialistes français l</w:t>
                            </w:r>
                            <w:r>
                              <w:rPr>
                                <w:rFonts w:ascii="Linux Libertine" w:hAnsi="Linux Libertine"/>
                                <w:sz w:val="21"/>
                                <w:szCs w:val="21"/>
                              </w:rPr>
                              <w:t>’</w:t>
                            </w:r>
                            <w:r w:rsidRPr="005838ED">
                              <w:rPr>
                                <w:rFonts w:ascii="Linux Libertine" w:hAnsi="Linux Libertine"/>
                                <w:sz w:val="21"/>
                                <w:szCs w:val="21"/>
                              </w:rPr>
                              <w:t>année précédente au sein de la SFIO, et un refus de liens entre le parti et le syndicat tels qu</w:t>
                            </w:r>
                            <w:r>
                              <w:rPr>
                                <w:rFonts w:ascii="Linux Libertine" w:hAnsi="Linux Libertine"/>
                                <w:sz w:val="21"/>
                                <w:szCs w:val="21"/>
                              </w:rPr>
                              <w:t>’</w:t>
                            </w:r>
                            <w:r w:rsidRPr="005838ED">
                              <w:rPr>
                                <w:rFonts w:ascii="Linux Libertine" w:hAnsi="Linux Libertine"/>
                                <w:sz w:val="21"/>
                                <w:szCs w:val="21"/>
                              </w:rPr>
                              <w:t>ils pouvaient exister en Allemagne à la même époque entre le SPD et la confédération syndicale allemande (Generalkommission der Gewerkschaften Deutschlands).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6" o:spid="_x0000_s1030" type="#_x0000_t202" style="position:absolute;left:0;text-align:left;margin-left:0;margin-top:0;width:437.9pt;height:3.1pt;z-index:251662336;visibility:visible;mso-wrap-style:square;mso-width-percent:1000;mso-height-percent:0;mso-wrap-distance-left:9pt;mso-wrap-distance-top:14.2pt;mso-wrap-distance-right:9pt;mso-wrap-distance-bottom:14.2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" o:allowincell="f" o:allowoverlap="f" filled="f" strokeweight=".5pt">
                <v:textbox style="mso-fit-shape-to-text:t">
                  <w:txbxContent>
                    <w:p w:rsidR="004E6EB4" w:rsidRPr="005838ED" w:rsidRDefault="004E6EB4" w:rsidP="005838ED">
                      <w:pPr>
                        <w:rPr>
                          <w:rFonts w:ascii="Linux Libertine" w:hAnsi="Linux Libertine"/>
                          <w:sz w:val="21"/>
                          <w:szCs w:val="21"/>
                        </w:rPr>
                      </w:pPr>
                      <w:r w:rsidRPr="005838ED">
                        <w:rPr>
                          <w:rFonts w:ascii="Linux Libertine" w:hAnsi="Linux Libertine"/>
                          <w:sz w:val="21"/>
                          <w:szCs w:val="21"/>
                        </w:rPr>
                        <w:t xml:space="preserve">La charte adoptée en octobre 1906 par la CGT et connue à partir de 1912 sous le nom de </w:t>
                      </w:r>
                      <w:r w:rsidRPr="005838ED">
                        <w:rPr>
                          <w:rFonts w:ascii="Linux Libertine" w:hAnsi="Linux Libertine"/>
                          <w:b/>
                          <w:sz w:val="21"/>
                          <w:szCs w:val="21"/>
                        </w:rPr>
                        <w:t>Charte d</w:t>
                      </w:r>
                      <w:r>
                        <w:rPr>
                          <w:rFonts w:ascii="Linux Libertine" w:hAnsi="Linux Libertine"/>
                          <w:b/>
                          <w:sz w:val="21"/>
                          <w:szCs w:val="21"/>
                        </w:rPr>
                        <w:t>’</w:t>
                      </w:r>
                      <w:r w:rsidRPr="005838ED">
                        <w:rPr>
                          <w:rFonts w:ascii="Linux Libertine" w:hAnsi="Linux Libertine"/>
                          <w:b/>
                          <w:sz w:val="21"/>
                          <w:szCs w:val="21"/>
                        </w:rPr>
                        <w:t>Amiens</w:t>
                      </w:r>
                      <w:r w:rsidRPr="005838ED">
                        <w:rPr>
                          <w:rFonts w:ascii="Linux Libertine" w:hAnsi="Linux Libertine"/>
                          <w:sz w:val="21"/>
                          <w:szCs w:val="21"/>
                        </w:rPr>
                        <w:t xml:space="preserve"> reste la référence théorique du syndicalisme en France, en particulier du syndicalisme révolutionnaire et du syndicalisme de lutte.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vote pour cette motion rédigée par Victor Griffuelhes et Émile Pouget marque la victoire du courant syndicaliste révolutionnaire dans le mouvement ouvrier de l</w:t>
                      </w:r>
                      <w:r>
                        <w:rPr>
                          <w:rFonts w:ascii="Linux Libertine" w:hAnsi="Linux Libertine"/>
                          <w:sz w:val="21"/>
                          <w:szCs w:val="21"/>
                        </w:rPr>
                        <w:t>’</w:t>
                      </w:r>
                      <w:r w:rsidRPr="005838ED">
                        <w:rPr>
                          <w:rFonts w:ascii="Linux Libertine" w:hAnsi="Linux Libertine"/>
                          <w:sz w:val="21"/>
                          <w:szCs w:val="21"/>
                        </w:rPr>
                        <w:t>époque en France. Ce courant regroupait des militants provenant de nombreux horizons idéologiques (socialistes allemanistes, vaillantistes, anarchistes, etc.). Il faut préciser que les votants du texte ne se r</w:t>
                      </w:r>
                      <w:r w:rsidRPr="005838ED">
                        <w:rPr>
                          <w:rFonts w:ascii="Linux Libertine" w:hAnsi="Linux Libertine"/>
                          <w:sz w:val="21"/>
                          <w:szCs w:val="21"/>
                        </w:rPr>
                        <w:t>e</w:t>
                      </w:r>
                      <w:r w:rsidRPr="005838ED">
                        <w:rPr>
                          <w:rFonts w:ascii="Linux Libertine" w:hAnsi="Linux Libertine"/>
                          <w:sz w:val="21"/>
                          <w:szCs w:val="21"/>
                        </w:rPr>
                        <w:t>connai</w:t>
                      </w:r>
                      <w:r w:rsidRPr="005838ED">
                        <w:rPr>
                          <w:rFonts w:ascii="Linux Libertine" w:hAnsi="Linux Libertine"/>
                          <w:sz w:val="21"/>
                          <w:szCs w:val="21"/>
                        </w:rPr>
                        <w:t>s</w:t>
                      </w:r>
                      <w:r w:rsidRPr="005838ED">
                        <w:rPr>
                          <w:rFonts w:ascii="Linux Libertine" w:hAnsi="Linux Libertine"/>
                          <w:sz w:val="21"/>
                          <w:szCs w:val="21"/>
                        </w:rPr>
                        <w:t>saient pas tous dans le syndicalisme révolutionnaire. On peut considérer qu</w:t>
                      </w:r>
                      <w:r>
                        <w:rPr>
                          <w:rFonts w:ascii="Linux Libertine" w:hAnsi="Linux Libertine"/>
                          <w:sz w:val="21"/>
                          <w:szCs w:val="21"/>
                        </w:rPr>
                        <w:t>’</w:t>
                      </w:r>
                      <w:r w:rsidRPr="005838ED">
                        <w:rPr>
                          <w:rFonts w:ascii="Linux Libertine" w:hAnsi="Linux Libertine"/>
                          <w:sz w:val="21"/>
                          <w:szCs w:val="21"/>
                        </w:rPr>
                        <w:t>il s</w:t>
                      </w:r>
                      <w:r>
                        <w:rPr>
                          <w:rFonts w:ascii="Linux Libertine" w:hAnsi="Linux Libertine"/>
                          <w:sz w:val="21"/>
                          <w:szCs w:val="21"/>
                        </w:rPr>
                        <w:t>’</w:t>
                      </w:r>
                      <w:r w:rsidRPr="005838ED">
                        <w:rPr>
                          <w:rFonts w:ascii="Linux Libertine" w:hAnsi="Linux Libertine"/>
                          <w:sz w:val="21"/>
                          <w:szCs w:val="21"/>
                        </w:rPr>
                        <w:t>agit d</w:t>
                      </w:r>
                      <w:r>
                        <w:rPr>
                          <w:rFonts w:ascii="Linux Libertine" w:hAnsi="Linux Libertine"/>
                          <w:sz w:val="21"/>
                          <w:szCs w:val="21"/>
                        </w:rPr>
                        <w:t>’</w:t>
                      </w:r>
                      <w:r w:rsidRPr="005838ED">
                        <w:rPr>
                          <w:rFonts w:ascii="Linux Libertine" w:hAnsi="Linux Libertine"/>
                          <w:sz w:val="21"/>
                          <w:szCs w:val="21"/>
                        </w:rPr>
                        <w:t>un texte de compromis. Il est couramment admis que la Charte d</w:t>
                      </w:r>
                      <w:r>
                        <w:rPr>
                          <w:rFonts w:ascii="Linux Libertine" w:hAnsi="Linux Libertine"/>
                          <w:sz w:val="21"/>
                          <w:szCs w:val="21"/>
                        </w:rPr>
                        <w:t>’</w:t>
                      </w:r>
                      <w:r w:rsidRPr="005838ED">
                        <w:rPr>
                          <w:rFonts w:ascii="Linux Libertine" w:hAnsi="Linux Libertine"/>
                          <w:sz w:val="21"/>
                          <w:szCs w:val="21"/>
                        </w:rPr>
                        <w:t>Amiens marque l</w:t>
                      </w:r>
                      <w:r>
                        <w:rPr>
                          <w:rFonts w:ascii="Linux Libertine" w:hAnsi="Linux Libertine"/>
                          <w:sz w:val="21"/>
                          <w:szCs w:val="21"/>
                        </w:rPr>
                        <w:t>’</w:t>
                      </w:r>
                      <w:r w:rsidRPr="005838ED">
                        <w:rPr>
                          <w:rFonts w:ascii="Linux Libertine" w:hAnsi="Linux Libertine"/>
                          <w:sz w:val="21"/>
                          <w:szCs w:val="21"/>
                        </w:rPr>
                        <w:t>apogée des thèses syndic</w:t>
                      </w:r>
                      <w:r w:rsidRPr="005838ED">
                        <w:rPr>
                          <w:rFonts w:ascii="Linux Libertine" w:hAnsi="Linux Libertine"/>
                          <w:sz w:val="21"/>
                          <w:szCs w:val="21"/>
                        </w:rPr>
                        <w:t>a</w:t>
                      </w:r>
                      <w:r w:rsidRPr="005838ED">
                        <w:rPr>
                          <w:rFonts w:ascii="Linux Libertine" w:hAnsi="Linux Libertine"/>
                          <w:sz w:val="21"/>
                          <w:szCs w:val="21"/>
                        </w:rPr>
                        <w:t>listes révolutionnaires dans la CGT première époque.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La Charte assigne au syndicalisme un double objectif et une exigence : la défense des revend</w:t>
                      </w:r>
                      <w:r w:rsidRPr="005838ED">
                        <w:rPr>
                          <w:rFonts w:ascii="Linux Libertine" w:hAnsi="Linux Libertine"/>
                          <w:sz w:val="21"/>
                          <w:szCs w:val="21"/>
                        </w:rPr>
                        <w:t>i</w:t>
                      </w:r>
                      <w:r w:rsidRPr="005838ED">
                        <w:rPr>
                          <w:rFonts w:ascii="Linux Libertine" w:hAnsi="Linux Libertine"/>
                          <w:sz w:val="21"/>
                          <w:szCs w:val="21"/>
                        </w:rPr>
                        <w:t>cations immédiates et quotidiennes, et la lutte pour une transformation d</w:t>
                      </w:r>
                      <w:r>
                        <w:rPr>
                          <w:rFonts w:ascii="Linux Libertine" w:hAnsi="Linux Libertine"/>
                          <w:sz w:val="21"/>
                          <w:szCs w:val="21"/>
                        </w:rPr>
                        <w:t>’</w:t>
                      </w:r>
                      <w:r w:rsidRPr="005838ED">
                        <w:rPr>
                          <w:rFonts w:ascii="Linux Libertine" w:hAnsi="Linux Libertine"/>
                          <w:sz w:val="21"/>
                          <w:szCs w:val="21"/>
                        </w:rPr>
                        <w:t>ensemble de la soci</w:t>
                      </w:r>
                      <w:r w:rsidRPr="005838ED">
                        <w:rPr>
                          <w:rFonts w:ascii="Linux Libertine" w:hAnsi="Linux Libertine"/>
                          <w:sz w:val="21"/>
                          <w:szCs w:val="21"/>
                        </w:rPr>
                        <w:t>é</w:t>
                      </w:r>
                      <w:r w:rsidRPr="005838ED">
                        <w:rPr>
                          <w:rFonts w:ascii="Linux Libertine" w:hAnsi="Linux Libertine"/>
                          <w:sz w:val="21"/>
                          <w:szCs w:val="21"/>
                        </w:rPr>
                        <w:t>té en toute indépendance des partis politiques et de l</w:t>
                      </w:r>
                      <w:r>
                        <w:rPr>
                          <w:rFonts w:ascii="Linux Libertine" w:hAnsi="Linux Libertine"/>
                          <w:sz w:val="21"/>
                          <w:szCs w:val="21"/>
                        </w:rPr>
                        <w:t>’</w:t>
                      </w:r>
                      <w:r w:rsidRPr="005838ED">
                        <w:rPr>
                          <w:rFonts w:ascii="Linux Libertine" w:hAnsi="Linux Libertine"/>
                          <w:sz w:val="21"/>
                          <w:szCs w:val="21"/>
                        </w:rPr>
                        <w:t>État.</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 Le Congrès confédéral d</w:t>
                      </w:r>
                      <w:r>
                        <w:rPr>
                          <w:rFonts w:ascii="Linux Libertine" w:hAnsi="Linux Libertine"/>
                          <w:sz w:val="21"/>
                          <w:szCs w:val="21"/>
                        </w:rPr>
                        <w:t>’</w:t>
                      </w:r>
                      <w:r w:rsidRPr="005838ED">
                        <w:rPr>
                          <w:rFonts w:ascii="Linux Libertine" w:hAnsi="Linux Libertine"/>
                          <w:sz w:val="21"/>
                          <w:szCs w:val="21"/>
                        </w:rPr>
                        <w:t>Amiens confirme l</w:t>
                      </w:r>
                      <w:r>
                        <w:rPr>
                          <w:rFonts w:ascii="Linux Libertine" w:hAnsi="Linux Libertine"/>
                          <w:sz w:val="21"/>
                          <w:szCs w:val="21"/>
                        </w:rPr>
                        <w:t>’</w:t>
                      </w:r>
                      <w:r w:rsidRPr="005838ED">
                        <w:rPr>
                          <w:rFonts w:ascii="Linux Libertine" w:hAnsi="Linux Libertine"/>
                          <w:sz w:val="21"/>
                          <w:szCs w:val="21"/>
                        </w:rPr>
                        <w:t>article 2, constitutif de la CGT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 La CGT groupe, en dehors de toute école politique, tous les travailleurs conscients de la lutte à mener pour la disparition du salariat et du patronat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Congrès considère que cette déclaration est une reconnaissance de la lutte de classe, qui oppose sur le terrain économique les travailleurs en révolte contre toutes les formes d</w:t>
                      </w:r>
                      <w:r>
                        <w:rPr>
                          <w:rFonts w:ascii="Linux Libertine" w:hAnsi="Linux Libertine"/>
                          <w:sz w:val="21"/>
                          <w:szCs w:val="21"/>
                        </w:rPr>
                        <w:t>’</w:t>
                      </w:r>
                      <w:r w:rsidRPr="005838ED">
                        <w:rPr>
                          <w:rFonts w:ascii="Linux Libertine" w:hAnsi="Linux Libertine"/>
                          <w:sz w:val="21"/>
                          <w:szCs w:val="21"/>
                        </w:rPr>
                        <w:t>exploitation et d</w:t>
                      </w:r>
                      <w:r>
                        <w:rPr>
                          <w:rFonts w:ascii="Linux Libertine" w:hAnsi="Linux Libertine"/>
                          <w:sz w:val="21"/>
                          <w:szCs w:val="21"/>
                        </w:rPr>
                        <w:t>’</w:t>
                      </w:r>
                      <w:r w:rsidRPr="005838ED">
                        <w:rPr>
                          <w:rFonts w:ascii="Linux Libertine" w:hAnsi="Linux Libertine"/>
                          <w:sz w:val="21"/>
                          <w:szCs w:val="21"/>
                        </w:rPr>
                        <w:t>oppression, tant matérielles que morales, mises en œuvre par la classe cap</w:t>
                      </w:r>
                      <w:r w:rsidRPr="005838ED">
                        <w:rPr>
                          <w:rFonts w:ascii="Linux Libertine" w:hAnsi="Linux Libertine"/>
                          <w:sz w:val="21"/>
                          <w:szCs w:val="21"/>
                        </w:rPr>
                        <w:t>i</w:t>
                      </w:r>
                      <w:r w:rsidRPr="005838ED">
                        <w:rPr>
                          <w:rFonts w:ascii="Linux Libertine" w:hAnsi="Linux Libertine"/>
                          <w:sz w:val="21"/>
                          <w:szCs w:val="21"/>
                        </w:rPr>
                        <w:t>taliste contre la classe ouvrière. Le Congrès précise, par les points suivants, cette affirmation théorique : dans l</w:t>
                      </w:r>
                      <w:r>
                        <w:rPr>
                          <w:rFonts w:ascii="Linux Libertine" w:hAnsi="Linux Libertine"/>
                          <w:sz w:val="21"/>
                          <w:szCs w:val="21"/>
                        </w:rPr>
                        <w:t>’</w:t>
                      </w:r>
                      <w:r w:rsidRPr="005838ED">
                        <w:rPr>
                          <w:rFonts w:ascii="Linux Libertine" w:hAnsi="Linux Libertine"/>
                          <w:sz w:val="21"/>
                          <w:szCs w:val="21"/>
                        </w:rPr>
                        <w:t>œuvre revendicatrice quotidienne, le syndicalisme poursuit la coordination des efforts ouvriers, l</w:t>
                      </w:r>
                      <w:r>
                        <w:rPr>
                          <w:rFonts w:ascii="Linux Libertine" w:hAnsi="Linux Libertine"/>
                          <w:sz w:val="21"/>
                          <w:szCs w:val="21"/>
                        </w:rPr>
                        <w:t>’</w:t>
                      </w:r>
                      <w:r w:rsidRPr="005838ED">
                        <w:rPr>
                          <w:rFonts w:ascii="Linux Libertine" w:hAnsi="Linux Libertine"/>
                          <w:sz w:val="21"/>
                          <w:szCs w:val="21"/>
                        </w:rPr>
                        <w:t>accroissement du mieux-être des travailleurs par la réalisation d</w:t>
                      </w:r>
                      <w:r>
                        <w:rPr>
                          <w:rFonts w:ascii="Linux Libertine" w:hAnsi="Linux Libertine"/>
                          <w:sz w:val="21"/>
                          <w:szCs w:val="21"/>
                        </w:rPr>
                        <w:t>’</w:t>
                      </w:r>
                      <w:r w:rsidRPr="005838ED">
                        <w:rPr>
                          <w:rFonts w:ascii="Linux Libertine" w:hAnsi="Linux Libertine"/>
                          <w:sz w:val="21"/>
                          <w:szCs w:val="21"/>
                        </w:rPr>
                        <w:t>améliorations immédiates, telles que la diminution des heures de travail, l</w:t>
                      </w:r>
                      <w:r>
                        <w:rPr>
                          <w:rFonts w:ascii="Linux Libertine" w:hAnsi="Linux Libertine"/>
                          <w:sz w:val="21"/>
                          <w:szCs w:val="21"/>
                        </w:rPr>
                        <w:t>’</w:t>
                      </w:r>
                      <w:r w:rsidRPr="005838ED">
                        <w:rPr>
                          <w:rFonts w:ascii="Linux Libertine" w:hAnsi="Linux Libertine"/>
                          <w:sz w:val="21"/>
                          <w:szCs w:val="21"/>
                        </w:rPr>
                        <w:t>augmentation des salaires, etc. Mais cette besogne n</w:t>
                      </w:r>
                      <w:r>
                        <w:rPr>
                          <w:rFonts w:ascii="Linux Libertine" w:hAnsi="Linux Libertine"/>
                          <w:sz w:val="21"/>
                          <w:szCs w:val="21"/>
                        </w:rPr>
                        <w:t>’</w:t>
                      </w:r>
                      <w:r w:rsidRPr="005838ED">
                        <w:rPr>
                          <w:rFonts w:ascii="Linux Libertine" w:hAnsi="Linux Libertine"/>
                          <w:sz w:val="21"/>
                          <w:szCs w:val="21"/>
                        </w:rPr>
                        <w:t>est qu</w:t>
                      </w:r>
                      <w:r>
                        <w:rPr>
                          <w:rFonts w:ascii="Linux Libertine" w:hAnsi="Linux Libertine"/>
                          <w:sz w:val="21"/>
                          <w:szCs w:val="21"/>
                        </w:rPr>
                        <w:t>’</w:t>
                      </w:r>
                      <w:r w:rsidRPr="005838ED">
                        <w:rPr>
                          <w:rFonts w:ascii="Linux Libertine" w:hAnsi="Linux Libertine"/>
                          <w:sz w:val="21"/>
                          <w:szCs w:val="21"/>
                        </w:rPr>
                        <w:t>un côté de l</w:t>
                      </w:r>
                      <w:r>
                        <w:rPr>
                          <w:rFonts w:ascii="Linux Libertine" w:hAnsi="Linux Libertine"/>
                          <w:sz w:val="21"/>
                          <w:szCs w:val="21"/>
                        </w:rPr>
                        <w:t>’</w:t>
                      </w:r>
                      <w:r w:rsidRPr="005838ED">
                        <w:rPr>
                          <w:rFonts w:ascii="Linux Libertine" w:hAnsi="Linux Libertine"/>
                          <w:sz w:val="21"/>
                          <w:szCs w:val="21"/>
                        </w:rPr>
                        <w:t>œuvre du syndicalisme : d</w:t>
                      </w:r>
                      <w:r>
                        <w:rPr>
                          <w:rFonts w:ascii="Linux Libertine" w:hAnsi="Linux Libertine"/>
                          <w:sz w:val="21"/>
                          <w:szCs w:val="21"/>
                        </w:rPr>
                        <w:t>’</w:t>
                      </w:r>
                      <w:r w:rsidRPr="005838ED">
                        <w:rPr>
                          <w:rFonts w:ascii="Linux Libertine" w:hAnsi="Linux Libertine"/>
                          <w:sz w:val="21"/>
                          <w:szCs w:val="21"/>
                        </w:rPr>
                        <w:t>une part il prépare l</w:t>
                      </w:r>
                      <w:r>
                        <w:rPr>
                          <w:rFonts w:ascii="Linux Libertine" w:hAnsi="Linux Libertine"/>
                          <w:sz w:val="21"/>
                          <w:szCs w:val="21"/>
                        </w:rPr>
                        <w:t>’</w:t>
                      </w:r>
                      <w:r w:rsidRPr="005838ED">
                        <w:rPr>
                          <w:rFonts w:ascii="Linux Libertine" w:hAnsi="Linux Libertine"/>
                          <w:sz w:val="21"/>
                          <w:szCs w:val="21"/>
                        </w:rPr>
                        <w:t>émancipation intégrale, qui ne peut se réaliser que par l</w:t>
                      </w:r>
                      <w:r>
                        <w:rPr>
                          <w:rFonts w:ascii="Linux Libertine" w:hAnsi="Linux Libertine"/>
                          <w:sz w:val="21"/>
                          <w:szCs w:val="21"/>
                        </w:rPr>
                        <w:t>’</w:t>
                      </w:r>
                      <w:r w:rsidRPr="005838ED">
                        <w:rPr>
                          <w:rFonts w:ascii="Linux Libertine" w:hAnsi="Linux Libertine"/>
                          <w:sz w:val="21"/>
                          <w:szCs w:val="21"/>
                        </w:rPr>
                        <w:t>expropriation capitaliste, et d</w:t>
                      </w:r>
                      <w:r>
                        <w:rPr>
                          <w:rFonts w:ascii="Linux Libertine" w:hAnsi="Linux Libertine"/>
                          <w:sz w:val="21"/>
                          <w:szCs w:val="21"/>
                        </w:rPr>
                        <w:t>’</w:t>
                      </w:r>
                      <w:r w:rsidRPr="005838ED">
                        <w:rPr>
                          <w:rFonts w:ascii="Linux Libertine" w:hAnsi="Linux Libertine"/>
                          <w:sz w:val="21"/>
                          <w:szCs w:val="21"/>
                        </w:rPr>
                        <w:t>autre part, il préconise comme moyen d</w:t>
                      </w:r>
                      <w:r>
                        <w:rPr>
                          <w:rFonts w:ascii="Linux Libertine" w:hAnsi="Linux Libertine"/>
                          <w:sz w:val="21"/>
                          <w:szCs w:val="21"/>
                        </w:rPr>
                        <w:t>’</w:t>
                      </w:r>
                      <w:r w:rsidRPr="005838ED">
                        <w:rPr>
                          <w:rFonts w:ascii="Linux Libertine" w:hAnsi="Linux Libertine"/>
                          <w:sz w:val="21"/>
                          <w:szCs w:val="21"/>
                        </w:rPr>
                        <w:t>action la grève générale et il considère que le synd</w:t>
                      </w:r>
                      <w:r w:rsidRPr="005838ED">
                        <w:rPr>
                          <w:rFonts w:ascii="Linux Libertine" w:hAnsi="Linux Libertine"/>
                          <w:sz w:val="21"/>
                          <w:szCs w:val="21"/>
                        </w:rPr>
                        <w:t>i</w:t>
                      </w:r>
                      <w:r w:rsidRPr="005838ED">
                        <w:rPr>
                          <w:rFonts w:ascii="Linux Libertine" w:hAnsi="Linux Libertine"/>
                          <w:sz w:val="21"/>
                          <w:szCs w:val="21"/>
                        </w:rPr>
                        <w:t>cat, aujourd</w:t>
                      </w:r>
                      <w:r>
                        <w:rPr>
                          <w:rFonts w:ascii="Linux Libertine" w:hAnsi="Linux Libertine"/>
                          <w:sz w:val="21"/>
                          <w:szCs w:val="21"/>
                        </w:rPr>
                        <w:t>’</w:t>
                      </w:r>
                      <w:r w:rsidRPr="005838ED">
                        <w:rPr>
                          <w:rFonts w:ascii="Linux Libertine" w:hAnsi="Linux Libertine"/>
                          <w:sz w:val="21"/>
                          <w:szCs w:val="21"/>
                        </w:rPr>
                        <w:t>hui groupement de résistance, sera, dans l</w:t>
                      </w:r>
                      <w:r>
                        <w:rPr>
                          <w:rFonts w:ascii="Linux Libertine" w:hAnsi="Linux Libertine"/>
                          <w:sz w:val="21"/>
                          <w:szCs w:val="21"/>
                        </w:rPr>
                        <w:t>’</w:t>
                      </w:r>
                      <w:r w:rsidRPr="005838ED">
                        <w:rPr>
                          <w:rFonts w:ascii="Linux Libertine" w:hAnsi="Linux Libertine"/>
                          <w:sz w:val="21"/>
                          <w:szCs w:val="21"/>
                        </w:rPr>
                        <w:t>avenir, le groupe de production et de répartition, base de réorganisation sociale.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Le Congrès déclare que cette double besogne, quotidienne et d</w:t>
                      </w:r>
                      <w:r>
                        <w:rPr>
                          <w:rFonts w:ascii="Linux Libertine" w:hAnsi="Linux Libertine"/>
                          <w:sz w:val="21"/>
                          <w:szCs w:val="21"/>
                        </w:rPr>
                        <w:t>’</w:t>
                      </w:r>
                      <w:r w:rsidRPr="005838ED">
                        <w:rPr>
                          <w:rFonts w:ascii="Linux Libertine" w:hAnsi="Linux Libertine"/>
                          <w:sz w:val="21"/>
                          <w:szCs w:val="21"/>
                        </w:rPr>
                        <w:t>avenir, découle de la situation des salariés qui pèse sur la classe ouvrière et qui fait, à tous les travailleurs, quelles que soient leurs opinions ou leurs tendances politiques ou philosophiques, un devoir d</w:t>
                      </w:r>
                      <w:r>
                        <w:rPr>
                          <w:rFonts w:ascii="Linux Libertine" w:hAnsi="Linux Libertine"/>
                          <w:sz w:val="21"/>
                          <w:szCs w:val="21"/>
                        </w:rPr>
                        <w:t>’</w:t>
                      </w:r>
                      <w:r w:rsidRPr="005838ED">
                        <w:rPr>
                          <w:rFonts w:ascii="Linux Libertine" w:hAnsi="Linux Libertine"/>
                          <w:sz w:val="21"/>
                          <w:szCs w:val="21"/>
                        </w:rPr>
                        <w:t>appartenir au groupement essentiel qu</w:t>
                      </w:r>
                      <w:r>
                        <w:rPr>
                          <w:rFonts w:ascii="Linux Libertine" w:hAnsi="Linux Libertine"/>
                          <w:sz w:val="21"/>
                          <w:szCs w:val="21"/>
                        </w:rPr>
                        <w:t>’</w:t>
                      </w:r>
                      <w:r w:rsidRPr="005838ED">
                        <w:rPr>
                          <w:rFonts w:ascii="Linux Libertine" w:hAnsi="Linux Libertine"/>
                          <w:sz w:val="21"/>
                          <w:szCs w:val="21"/>
                        </w:rPr>
                        <w:t>est le syndicat.</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Comme conséquence, en ce qui concerne les individus, le Congrès affirme l</w:t>
                      </w:r>
                      <w:r>
                        <w:rPr>
                          <w:rFonts w:ascii="Linux Libertine" w:hAnsi="Linux Libertine"/>
                          <w:sz w:val="21"/>
                          <w:szCs w:val="21"/>
                        </w:rPr>
                        <w:t>’</w:t>
                      </w:r>
                      <w:r w:rsidRPr="005838ED">
                        <w:rPr>
                          <w:rFonts w:ascii="Linux Libertine" w:hAnsi="Linux Libertine"/>
                          <w:sz w:val="21"/>
                          <w:szCs w:val="21"/>
                        </w:rPr>
                        <w:t>entière liberté pour le syndiqué, de participer, en dehors du groupement corporatif, à telles formes de lutte corre</w:t>
                      </w:r>
                      <w:r w:rsidRPr="005838ED">
                        <w:rPr>
                          <w:rFonts w:ascii="Linux Libertine" w:hAnsi="Linux Libertine"/>
                          <w:sz w:val="21"/>
                          <w:szCs w:val="21"/>
                        </w:rPr>
                        <w:t>s</w:t>
                      </w:r>
                      <w:r w:rsidRPr="005838ED">
                        <w:rPr>
                          <w:rFonts w:ascii="Linux Libertine" w:hAnsi="Linux Libertine"/>
                          <w:sz w:val="21"/>
                          <w:szCs w:val="21"/>
                        </w:rPr>
                        <w:t>pondant à sa conception philosophique ou politique, se bornant à lui demander, en réciprocité, de ne pas introduire dans le syndicat les opinions qu</w:t>
                      </w:r>
                      <w:r>
                        <w:rPr>
                          <w:rFonts w:ascii="Linux Libertine" w:hAnsi="Linux Libertine"/>
                          <w:sz w:val="21"/>
                          <w:szCs w:val="21"/>
                        </w:rPr>
                        <w:t>’</w:t>
                      </w:r>
                      <w:r w:rsidRPr="005838ED">
                        <w:rPr>
                          <w:rFonts w:ascii="Linux Libertine" w:hAnsi="Linux Libertine"/>
                          <w:sz w:val="21"/>
                          <w:szCs w:val="21"/>
                        </w:rPr>
                        <w:t>il professe au dehors. En ce qui concerne les org</w:t>
                      </w:r>
                      <w:r w:rsidRPr="005838ED">
                        <w:rPr>
                          <w:rFonts w:ascii="Linux Libertine" w:hAnsi="Linux Libertine"/>
                          <w:sz w:val="21"/>
                          <w:szCs w:val="21"/>
                        </w:rPr>
                        <w:t>a</w:t>
                      </w:r>
                      <w:r w:rsidRPr="005838ED">
                        <w:rPr>
                          <w:rFonts w:ascii="Linux Libertine" w:hAnsi="Linux Libertine"/>
                          <w:sz w:val="21"/>
                          <w:szCs w:val="21"/>
                        </w:rPr>
                        <w:t>nisations, le Congrès déclare qu</w:t>
                      </w:r>
                      <w:r>
                        <w:rPr>
                          <w:rFonts w:ascii="Linux Libertine" w:hAnsi="Linux Libertine"/>
                          <w:sz w:val="21"/>
                          <w:szCs w:val="21"/>
                        </w:rPr>
                        <w:t>’</w:t>
                      </w:r>
                      <w:r w:rsidRPr="005838ED">
                        <w:rPr>
                          <w:rFonts w:ascii="Linux Libertine" w:hAnsi="Linux Libertine"/>
                          <w:sz w:val="21"/>
                          <w:szCs w:val="21"/>
                        </w:rPr>
                        <w:t>afin que le syndicalisme atteigne son maximum d</w:t>
                      </w:r>
                      <w:r>
                        <w:rPr>
                          <w:rFonts w:ascii="Linux Libertine" w:hAnsi="Linux Libertine"/>
                          <w:sz w:val="21"/>
                          <w:szCs w:val="21"/>
                        </w:rPr>
                        <w:t>’</w:t>
                      </w:r>
                      <w:r w:rsidRPr="005838ED">
                        <w:rPr>
                          <w:rFonts w:ascii="Linux Libertine" w:hAnsi="Linux Libertine"/>
                          <w:sz w:val="21"/>
                          <w:szCs w:val="21"/>
                        </w:rPr>
                        <w:t>effet, l</w:t>
                      </w:r>
                      <w:r>
                        <w:rPr>
                          <w:rFonts w:ascii="Linux Libertine" w:hAnsi="Linux Libertine"/>
                          <w:sz w:val="21"/>
                          <w:szCs w:val="21"/>
                        </w:rPr>
                        <w:t>’</w:t>
                      </w:r>
                      <w:r w:rsidRPr="005838ED">
                        <w:rPr>
                          <w:rFonts w:ascii="Linux Libertine" w:hAnsi="Linux Libertine"/>
                          <w:sz w:val="21"/>
                          <w:szCs w:val="21"/>
                        </w:rPr>
                        <w:t>action économique doit s</w:t>
                      </w:r>
                      <w:r>
                        <w:rPr>
                          <w:rFonts w:ascii="Linux Libertine" w:hAnsi="Linux Libertine"/>
                          <w:sz w:val="21"/>
                          <w:szCs w:val="21"/>
                        </w:rPr>
                        <w:t>’</w:t>
                      </w:r>
                      <w:r w:rsidRPr="005838ED">
                        <w:rPr>
                          <w:rFonts w:ascii="Linux Libertine" w:hAnsi="Linux Libertine"/>
                          <w:sz w:val="21"/>
                          <w:szCs w:val="21"/>
                        </w:rPr>
                        <w:t>exercer directement contre le patronat, les organisations conféd</w:t>
                      </w:r>
                      <w:r w:rsidRPr="005838ED">
                        <w:rPr>
                          <w:rFonts w:ascii="Linux Libertine" w:hAnsi="Linux Libertine"/>
                          <w:sz w:val="21"/>
                          <w:szCs w:val="21"/>
                        </w:rPr>
                        <w:t>é</w:t>
                      </w:r>
                      <w:r w:rsidRPr="005838ED">
                        <w:rPr>
                          <w:rFonts w:ascii="Linux Libertine" w:hAnsi="Linux Libertine"/>
                          <w:sz w:val="21"/>
                          <w:szCs w:val="21"/>
                        </w:rPr>
                        <w:t>rées n</w:t>
                      </w:r>
                      <w:r>
                        <w:rPr>
                          <w:rFonts w:ascii="Linux Libertine" w:hAnsi="Linux Libertine"/>
                          <w:sz w:val="21"/>
                          <w:szCs w:val="21"/>
                        </w:rPr>
                        <w:t>’</w:t>
                      </w:r>
                      <w:r w:rsidRPr="005838ED">
                        <w:rPr>
                          <w:rFonts w:ascii="Linux Libertine" w:hAnsi="Linux Libertine"/>
                          <w:sz w:val="21"/>
                          <w:szCs w:val="21"/>
                        </w:rPr>
                        <w:t>ayant pas, en tant que groupements syndicaux, à se préoccuper des partis et des sectes qui, en dehors et à côté, peuvent poursuivre en toute liberté la transformation sociale ».</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En France, la CGT, FO, l</w:t>
                      </w:r>
                      <w:r>
                        <w:rPr>
                          <w:rFonts w:ascii="Linux Libertine" w:hAnsi="Linux Libertine"/>
                          <w:sz w:val="21"/>
                          <w:szCs w:val="21"/>
                        </w:rPr>
                        <w:t>’</w:t>
                      </w:r>
                      <w:r w:rsidRPr="005838ED">
                        <w:rPr>
                          <w:rFonts w:ascii="Linux Libertine" w:hAnsi="Linux Libertine"/>
                          <w:sz w:val="21"/>
                          <w:szCs w:val="21"/>
                        </w:rPr>
                        <w:t>UNSA, l</w:t>
                      </w:r>
                      <w:r>
                        <w:rPr>
                          <w:rFonts w:ascii="Linux Libertine" w:hAnsi="Linux Libertine"/>
                          <w:sz w:val="21"/>
                          <w:szCs w:val="21"/>
                        </w:rPr>
                        <w:t>’</w:t>
                      </w:r>
                      <w:r w:rsidRPr="005838ED">
                        <w:rPr>
                          <w:rFonts w:ascii="Linux Libertine" w:hAnsi="Linux Libertine"/>
                          <w:sz w:val="21"/>
                          <w:szCs w:val="21"/>
                        </w:rPr>
                        <w:t>Union syndicale Solidaires, la CNT, la FGAAC, et la FSU se r</w:t>
                      </w:r>
                      <w:r w:rsidRPr="005838ED">
                        <w:rPr>
                          <w:rFonts w:ascii="Linux Libertine" w:hAnsi="Linux Libertine"/>
                          <w:sz w:val="21"/>
                          <w:szCs w:val="21"/>
                        </w:rPr>
                        <w:t>e</w:t>
                      </w:r>
                      <w:r w:rsidRPr="005838ED">
                        <w:rPr>
                          <w:rFonts w:ascii="Linux Libertine" w:hAnsi="Linux Libertine"/>
                          <w:sz w:val="21"/>
                          <w:szCs w:val="21"/>
                        </w:rPr>
                        <w:t>vendiquent toujours de la Charte d</w:t>
                      </w:r>
                      <w:r>
                        <w:rPr>
                          <w:rFonts w:ascii="Linux Libertine" w:hAnsi="Linux Libertine"/>
                          <w:sz w:val="21"/>
                          <w:szCs w:val="21"/>
                        </w:rPr>
                        <w:t>’</w:t>
                      </w:r>
                      <w:r w:rsidRPr="005838ED">
                        <w:rPr>
                          <w:rFonts w:ascii="Linux Libertine" w:hAnsi="Linux Libertine"/>
                          <w:sz w:val="21"/>
                          <w:szCs w:val="21"/>
                        </w:rPr>
                        <w:t xml:space="preserve">Amiens, tout en lui ôtant </w:t>
                      </w:r>
                      <w:r>
                        <w:rPr>
                          <w:rFonts w:ascii="Linux Libertine" w:hAnsi="Linux Libertine"/>
                          <w:sz w:val="21"/>
                          <w:szCs w:val="21"/>
                        </w:rPr>
                        <w:t>–</w:t>
                      </w:r>
                      <w:r w:rsidRPr="005838ED">
                        <w:rPr>
                          <w:rFonts w:ascii="Linux Libertine" w:hAnsi="Linux Libertine"/>
                          <w:sz w:val="21"/>
                          <w:szCs w:val="21"/>
                        </w:rPr>
                        <w:t xml:space="preserve"> pour certains </w:t>
                      </w:r>
                      <w:r>
                        <w:rPr>
                          <w:rFonts w:ascii="Linux Libertine" w:hAnsi="Linux Libertine"/>
                          <w:sz w:val="21"/>
                          <w:szCs w:val="21"/>
                        </w:rPr>
                        <w:t>–</w:t>
                      </w:r>
                      <w:r w:rsidRPr="005838ED">
                        <w:rPr>
                          <w:rFonts w:ascii="Linux Libertine" w:hAnsi="Linux Libertine"/>
                          <w:sz w:val="21"/>
                          <w:szCs w:val="21"/>
                        </w:rPr>
                        <w:t xml:space="preserve"> son contenu rév</w:t>
                      </w:r>
                      <w:r w:rsidRPr="005838ED">
                        <w:rPr>
                          <w:rFonts w:ascii="Linux Libertine" w:hAnsi="Linux Libertine"/>
                          <w:sz w:val="21"/>
                          <w:szCs w:val="21"/>
                        </w:rPr>
                        <w:t>o</w:t>
                      </w:r>
                      <w:r w:rsidRPr="005838ED">
                        <w:rPr>
                          <w:rFonts w:ascii="Linux Libertine" w:hAnsi="Linux Libertine"/>
                          <w:sz w:val="21"/>
                          <w:szCs w:val="21"/>
                        </w:rPr>
                        <w:t>lutionnaire.</w:t>
                      </w:r>
                    </w:p>
                    <w:p w:rsidR="004E6EB4" w:rsidRPr="005838ED" w:rsidRDefault="004E6EB4" w:rsidP="005838ED">
                      <w:pPr>
                        <w:rPr>
                          <w:rFonts w:ascii="Linux Libertine" w:hAnsi="Linux Libertine"/>
                          <w:sz w:val="21"/>
                          <w:szCs w:val="21"/>
                        </w:rPr>
                      </w:pPr>
                      <w:r w:rsidRPr="005838ED">
                        <w:rPr>
                          <w:rFonts w:ascii="Linux Libertine" w:hAnsi="Linux Libertine"/>
                          <w:sz w:val="21"/>
                          <w:szCs w:val="21"/>
                        </w:rPr>
                        <w:t>À l</w:t>
                      </w:r>
                      <w:r>
                        <w:rPr>
                          <w:rFonts w:ascii="Linux Libertine" w:hAnsi="Linux Libertine"/>
                          <w:sz w:val="21"/>
                          <w:szCs w:val="21"/>
                        </w:rPr>
                        <w:t>’</w:t>
                      </w:r>
                      <w:r w:rsidRPr="005838ED">
                        <w:rPr>
                          <w:rFonts w:ascii="Linux Libertine" w:hAnsi="Linux Libertine"/>
                          <w:sz w:val="21"/>
                          <w:szCs w:val="21"/>
                        </w:rPr>
                        <w:t>inverse, des groupes politiques léninistes ou anarchistes la rejettent. Certains lui repr</w:t>
                      </w:r>
                      <w:r w:rsidRPr="005838ED">
                        <w:rPr>
                          <w:rFonts w:ascii="Linux Libertine" w:hAnsi="Linux Libertine"/>
                          <w:sz w:val="21"/>
                          <w:szCs w:val="21"/>
                        </w:rPr>
                        <w:t>o</w:t>
                      </w:r>
                      <w:r w:rsidRPr="005838ED">
                        <w:rPr>
                          <w:rFonts w:ascii="Linux Libertine" w:hAnsi="Linux Libertine"/>
                          <w:sz w:val="21"/>
                          <w:szCs w:val="21"/>
                        </w:rPr>
                        <w:t>chent son "mépris" des opinions philosophiques, incompatible avec l</w:t>
                      </w:r>
                      <w:r>
                        <w:rPr>
                          <w:rFonts w:ascii="Linux Libertine" w:hAnsi="Linux Libertine"/>
                          <w:sz w:val="21"/>
                          <w:szCs w:val="21"/>
                        </w:rPr>
                        <w:t>’</w:t>
                      </w:r>
                      <w:r w:rsidRPr="005838ED">
                        <w:rPr>
                          <w:rFonts w:ascii="Linux Libertine" w:hAnsi="Linux Libertine"/>
                          <w:sz w:val="21"/>
                          <w:szCs w:val="21"/>
                        </w:rPr>
                        <w:t>action concertée des membres des nombreux partis d</w:t>
                      </w:r>
                      <w:r>
                        <w:rPr>
                          <w:rFonts w:ascii="Linux Libertine" w:hAnsi="Linux Libertine"/>
                          <w:sz w:val="21"/>
                          <w:szCs w:val="21"/>
                        </w:rPr>
                        <w:t>’</w:t>
                      </w:r>
                      <w:r w:rsidRPr="005838ED">
                        <w:rPr>
                          <w:rFonts w:ascii="Linux Libertine" w:hAnsi="Linux Libertine"/>
                          <w:sz w:val="21"/>
                          <w:szCs w:val="21"/>
                        </w:rPr>
                        <w:t>avant-garde. D</w:t>
                      </w:r>
                      <w:r>
                        <w:rPr>
                          <w:rFonts w:ascii="Linux Libertine" w:hAnsi="Linux Libertine"/>
                          <w:sz w:val="21"/>
                          <w:szCs w:val="21"/>
                        </w:rPr>
                        <w:t>’</w:t>
                      </w:r>
                      <w:r w:rsidRPr="005838ED">
                        <w:rPr>
                          <w:rFonts w:ascii="Linux Libertine" w:hAnsi="Linux Libertine"/>
                          <w:sz w:val="21"/>
                          <w:szCs w:val="21"/>
                        </w:rPr>
                        <w:t>autres, comme la CNT-AIT, dénoncent ce texte comme une illusion mortelle pour le mouvement révolutionnaire.</w:t>
                      </w:r>
                    </w:p>
                    <w:p w:rsidR="004E6EB4" w:rsidRPr="005838ED" w:rsidRDefault="004E6EB4" w:rsidP="00871EF5">
                      <w:pPr>
                        <w:spacing w:after="40"/>
                        <w:rPr>
                          <w:rFonts w:ascii="Linux Libertine" w:hAnsi="Linux Libertine" w:cs="Linux Libertine"/>
                          <w:sz w:val="21"/>
                          <w:szCs w:val="21"/>
                        </w:rPr>
                      </w:pPr>
                      <w:r w:rsidRPr="005838ED">
                        <w:rPr>
                          <w:rFonts w:ascii="Linux Libertine" w:hAnsi="Linux Libertine"/>
                          <w:sz w:val="21"/>
                          <w:szCs w:val="21"/>
                        </w:rPr>
                        <w:t>Souvent invoquée comme un refus de la politisation de la lutte syndicale qui ne devrait porter que sur des revendications professionnelles, le texte voté par le Congrès de la CGT en 1906 était au contraire dans la logique du "syndicalisme révolutionnaire" l</w:t>
                      </w:r>
                      <w:r>
                        <w:rPr>
                          <w:rFonts w:ascii="Linux Libertine" w:hAnsi="Linux Libertine"/>
                          <w:sz w:val="21"/>
                          <w:szCs w:val="21"/>
                        </w:rPr>
                        <w:t>’</w:t>
                      </w:r>
                      <w:r w:rsidRPr="005838ED">
                        <w:rPr>
                          <w:rFonts w:ascii="Linux Libertine" w:hAnsi="Linux Libertine"/>
                          <w:sz w:val="21"/>
                          <w:szCs w:val="21"/>
                        </w:rPr>
                        <w:t>affirmation du rôle « pol</w:t>
                      </w:r>
                      <w:r w:rsidRPr="005838ED">
                        <w:rPr>
                          <w:rFonts w:ascii="Linux Libertine" w:hAnsi="Linux Libertine"/>
                          <w:sz w:val="21"/>
                          <w:szCs w:val="21"/>
                        </w:rPr>
                        <w:t>i</w:t>
                      </w:r>
                      <w:r w:rsidRPr="005838ED">
                        <w:rPr>
                          <w:rFonts w:ascii="Linux Libertine" w:hAnsi="Linux Libertine"/>
                          <w:sz w:val="21"/>
                          <w:szCs w:val="21"/>
                        </w:rPr>
                        <w:t>tique » propre du syndicat. C</w:t>
                      </w:r>
                      <w:r>
                        <w:rPr>
                          <w:rFonts w:ascii="Linux Libertine" w:hAnsi="Linux Libertine"/>
                          <w:sz w:val="21"/>
                          <w:szCs w:val="21"/>
                        </w:rPr>
                        <w:t>’</w:t>
                      </w:r>
                      <w:r w:rsidRPr="005838ED">
                        <w:rPr>
                          <w:rFonts w:ascii="Linux Libertine" w:hAnsi="Linux Libertine"/>
                          <w:sz w:val="21"/>
                          <w:szCs w:val="21"/>
                        </w:rPr>
                        <w:t>était ainsi une affirmation de l</w:t>
                      </w:r>
                      <w:r>
                        <w:rPr>
                          <w:rFonts w:ascii="Linux Libertine" w:hAnsi="Linux Libertine"/>
                          <w:sz w:val="21"/>
                          <w:szCs w:val="21"/>
                        </w:rPr>
                        <w:t>’</w:t>
                      </w:r>
                      <w:r w:rsidRPr="005838ED">
                        <w:rPr>
                          <w:rFonts w:ascii="Linux Libertine" w:hAnsi="Linux Libertine"/>
                          <w:sz w:val="21"/>
                          <w:szCs w:val="21"/>
                        </w:rPr>
                        <w:t>indépendance syndicale face à l</w:t>
                      </w:r>
                      <w:r>
                        <w:rPr>
                          <w:rFonts w:ascii="Linux Libertine" w:hAnsi="Linux Libertine"/>
                          <w:sz w:val="21"/>
                          <w:szCs w:val="21"/>
                        </w:rPr>
                        <w:t>’</w:t>
                      </w:r>
                      <w:r w:rsidRPr="005838ED">
                        <w:rPr>
                          <w:rFonts w:ascii="Linux Libertine" w:hAnsi="Linux Libertine"/>
                          <w:sz w:val="21"/>
                          <w:szCs w:val="21"/>
                        </w:rPr>
                        <w:t>unification des deux principaux partis socialistes français l</w:t>
                      </w:r>
                      <w:r>
                        <w:rPr>
                          <w:rFonts w:ascii="Linux Libertine" w:hAnsi="Linux Libertine"/>
                          <w:sz w:val="21"/>
                          <w:szCs w:val="21"/>
                        </w:rPr>
                        <w:t>’</w:t>
                      </w:r>
                      <w:r w:rsidRPr="005838ED">
                        <w:rPr>
                          <w:rFonts w:ascii="Linux Libertine" w:hAnsi="Linux Libertine"/>
                          <w:sz w:val="21"/>
                          <w:szCs w:val="21"/>
                        </w:rPr>
                        <w:t>année précédente au sein de la SFIO, et un refus de liens entre le parti et le syndicat tels qu</w:t>
                      </w:r>
                      <w:r>
                        <w:rPr>
                          <w:rFonts w:ascii="Linux Libertine" w:hAnsi="Linux Libertine"/>
                          <w:sz w:val="21"/>
                          <w:szCs w:val="21"/>
                        </w:rPr>
                        <w:t>’</w:t>
                      </w:r>
                      <w:r w:rsidRPr="005838ED">
                        <w:rPr>
                          <w:rFonts w:ascii="Linux Libertine" w:hAnsi="Linux Libertine"/>
                          <w:sz w:val="21"/>
                          <w:szCs w:val="21"/>
                        </w:rPr>
                        <w:t>ils pouvaient exister en Allemagne à la même époque entre le SPD et la confédération syndicale allemande (Generalkommission der Gewerkschaften Deutschlands).</w:t>
                      </w:r>
                    </w:p>
                  </w:txbxContent>
                </v:textbox>
                <w10:wrap type="topAndBottom" anchorx="margin" anchory="margin"/>
              </v:shape>
            </w:pict>
          </mc:Fallback>
        </mc:AlternateContent>
      </w:r>
      <w:r w:rsidR="00B24F86" w:rsidRPr="006E4902">
        <w:rPr>
          <w:rFonts w:ascii="Linux Libertine" w:hAnsi="Linux Libertine"/>
          <w:szCs w:val="21"/>
        </w:rPr>
        <w:t>Passé 1909, la perspective d</w:t>
      </w:r>
      <w:r w:rsidR="00D3108E">
        <w:rPr>
          <w:rFonts w:ascii="Linux Libertine" w:hAnsi="Linux Libertine"/>
          <w:szCs w:val="21"/>
        </w:rPr>
        <w:t>’</w:t>
      </w:r>
      <w:r w:rsidR="00B24F86" w:rsidRPr="006E4902">
        <w:rPr>
          <w:rFonts w:ascii="Linux Libertine" w:hAnsi="Linux Libertine"/>
          <w:szCs w:val="21"/>
        </w:rPr>
        <w:t xml:space="preserve">un </w:t>
      </w:r>
      <w:r w:rsidR="00B24F86" w:rsidRPr="006E4902">
        <w:rPr>
          <w:rFonts w:ascii="Linux Libertine" w:hAnsi="Linux Libertine"/>
          <w:spacing w:val="20"/>
          <w:szCs w:val="21"/>
        </w:rPr>
        <w:t>“</w:t>
      </w:r>
      <w:r w:rsidR="00B24F86" w:rsidRPr="006E4902">
        <w:rPr>
          <w:rFonts w:ascii="Linux Libertine" w:hAnsi="Linux Libertine"/>
          <w:szCs w:val="21"/>
        </w:rPr>
        <w:t>Grand Soi</w:t>
      </w:r>
      <w:r w:rsidR="00B24F86" w:rsidRPr="006E4902">
        <w:rPr>
          <w:rFonts w:ascii="Linux Libertine" w:hAnsi="Linux Libertine"/>
          <w:spacing w:val="20"/>
          <w:szCs w:val="21"/>
        </w:rPr>
        <w:t>r</w:t>
      </w:r>
      <w:r w:rsidR="00B24F86" w:rsidRPr="006E4902">
        <w:rPr>
          <w:rFonts w:ascii="Linux Libertine" w:hAnsi="Linux Libertine"/>
          <w:szCs w:val="21"/>
        </w:rPr>
        <w:t>” s</w:t>
      </w:r>
      <w:r w:rsidR="00D3108E">
        <w:rPr>
          <w:rFonts w:ascii="Linux Libertine" w:hAnsi="Linux Libertine"/>
          <w:szCs w:val="21"/>
        </w:rPr>
        <w:t>’</w:t>
      </w:r>
      <w:r w:rsidR="00B24F86" w:rsidRPr="006E4902">
        <w:rPr>
          <w:rFonts w:ascii="Linux Libertine" w:hAnsi="Linux Libertine"/>
          <w:szCs w:val="21"/>
        </w:rPr>
        <w:t xml:space="preserve">évanouit, tout simplement parce que le Parti Radical a réussi son implantation locale (particulièrement dans le sud-ouest </w:t>
      </w:r>
      <w:r w:rsidR="00B5520D">
        <w:rPr>
          <w:rFonts w:ascii="Linux Libertine" w:hAnsi="Linux Libertine"/>
          <w:szCs w:val="21"/>
        </w:rPr>
        <w:t>–</w:t>
      </w:r>
      <w:r w:rsidR="00B24F86" w:rsidRPr="006E4902">
        <w:rPr>
          <w:rFonts w:ascii="Linux Libertine" w:hAnsi="Linux Libertine"/>
          <w:szCs w:val="21"/>
        </w:rPr>
        <w:t xml:space="preserve"> Vallée du Rhône, Aqu</w:t>
      </w:r>
      <w:r w:rsidR="00B24F86" w:rsidRPr="006E4902">
        <w:rPr>
          <w:rFonts w:ascii="Linux Libertine" w:hAnsi="Linux Libertine"/>
          <w:szCs w:val="21"/>
        </w:rPr>
        <w:t>i</w:t>
      </w:r>
      <w:r w:rsidR="00B24F86" w:rsidRPr="006E4902">
        <w:rPr>
          <w:rFonts w:ascii="Linux Libertine" w:hAnsi="Linux Libertine"/>
          <w:szCs w:val="21"/>
        </w:rPr>
        <w:t xml:space="preserve">taine et Lorraine </w:t>
      </w:r>
      <w:r w:rsidR="00B5520D">
        <w:rPr>
          <w:rFonts w:ascii="Linux Libertine" w:hAnsi="Linux Libertine"/>
          <w:szCs w:val="21"/>
        </w:rPr>
        <w:t>–</w:t>
      </w:r>
      <w:r w:rsidR="00B24F86" w:rsidRPr="006E4902">
        <w:rPr>
          <w:rFonts w:ascii="Linux Libertine" w:hAnsi="Linux Libertine"/>
          <w:szCs w:val="21"/>
        </w:rPr>
        <w:t xml:space="preserve"> où il conserve encore des élus aujourd</w:t>
      </w:r>
      <w:r w:rsidR="00D3108E">
        <w:rPr>
          <w:rFonts w:ascii="Linux Libertine" w:hAnsi="Linux Libertine"/>
          <w:szCs w:val="21"/>
        </w:rPr>
        <w:t>’</w:t>
      </w:r>
      <w:r w:rsidR="00B24F86" w:rsidRPr="006E4902">
        <w:rPr>
          <w:rFonts w:ascii="Linux Libertine" w:hAnsi="Linux Libertine"/>
          <w:szCs w:val="21"/>
        </w:rPr>
        <w:t>hui). Concrètement, cela veut dire que ce parti s</w:t>
      </w:r>
      <w:r w:rsidR="00D3108E">
        <w:rPr>
          <w:rFonts w:ascii="Linux Libertine" w:hAnsi="Linux Libertine"/>
          <w:szCs w:val="21"/>
        </w:rPr>
        <w:t>’</w:t>
      </w:r>
      <w:r w:rsidR="00B24F86" w:rsidRPr="006E4902">
        <w:rPr>
          <w:rFonts w:ascii="Linux Libertine" w:hAnsi="Linux Libertine"/>
          <w:szCs w:val="21"/>
        </w:rPr>
        <w:t>est "notabilisé", qu</w:t>
      </w:r>
      <w:r w:rsidR="00D3108E">
        <w:rPr>
          <w:rFonts w:ascii="Linux Libertine" w:hAnsi="Linux Libertine"/>
          <w:szCs w:val="21"/>
        </w:rPr>
        <w:t>’</w:t>
      </w:r>
      <w:r w:rsidR="00B24F86" w:rsidRPr="006E4902">
        <w:rPr>
          <w:rFonts w:ascii="Linux Libertine" w:hAnsi="Linux Libertine"/>
          <w:szCs w:val="21"/>
        </w:rPr>
        <w:t>il est devenu un parti de notables. C</w:t>
      </w:r>
      <w:r w:rsidR="00D3108E">
        <w:rPr>
          <w:rFonts w:ascii="Linux Libertine" w:hAnsi="Linux Libertine"/>
          <w:szCs w:val="21"/>
        </w:rPr>
        <w:t>’</w:t>
      </w:r>
      <w:r w:rsidR="00B24F86" w:rsidRPr="006E4902">
        <w:rPr>
          <w:rFonts w:ascii="Linux Libertine" w:hAnsi="Linux Libertine"/>
          <w:szCs w:val="21"/>
        </w:rPr>
        <w:t>est un parti qui a réussi son pari, à savoir répondre aux aspirations majoritaires des français, c</w:t>
      </w:r>
      <w:r w:rsidR="00D3108E">
        <w:rPr>
          <w:rFonts w:ascii="Linux Libertine" w:hAnsi="Linux Libertine"/>
          <w:szCs w:val="21"/>
        </w:rPr>
        <w:t>’</w:t>
      </w:r>
      <w:r w:rsidR="00B24F86" w:rsidRPr="006E4902">
        <w:rPr>
          <w:rFonts w:ascii="Linux Libertine" w:hAnsi="Linux Libertine"/>
          <w:szCs w:val="21"/>
        </w:rPr>
        <w:t>est-à-dire une République a</w:t>
      </w:r>
      <w:r w:rsidR="00B24F86" w:rsidRPr="006E4902">
        <w:rPr>
          <w:rFonts w:ascii="Linux Libertine" w:hAnsi="Linux Libertine"/>
          <w:szCs w:val="21"/>
        </w:rPr>
        <w:t>s</w:t>
      </w:r>
      <w:r w:rsidR="00B24F86" w:rsidRPr="006E4902">
        <w:rPr>
          <w:rFonts w:ascii="Linux Libertine" w:hAnsi="Linux Libertine"/>
          <w:szCs w:val="21"/>
        </w:rPr>
        <w:t>sagie et consensuelle, fière de ses principes républicains et offrant des perspectives de progre</w:t>
      </w:r>
      <w:r w:rsidR="00B24F86" w:rsidRPr="006E4902">
        <w:rPr>
          <w:rFonts w:ascii="Linux Libertine" w:hAnsi="Linux Libertine"/>
          <w:szCs w:val="21"/>
        </w:rPr>
        <w:t>s</w:t>
      </w:r>
      <w:r w:rsidR="00B24F86" w:rsidRPr="006E4902">
        <w:rPr>
          <w:rFonts w:ascii="Linux Libertine" w:hAnsi="Linux Libertine"/>
          <w:szCs w:val="21"/>
        </w:rPr>
        <w:t>sion sociale par l</w:t>
      </w:r>
      <w:r w:rsidR="00D3108E">
        <w:rPr>
          <w:rFonts w:ascii="Linux Libertine" w:hAnsi="Linux Libertine"/>
          <w:szCs w:val="21"/>
        </w:rPr>
        <w:t>’</w:t>
      </w:r>
      <w:r w:rsidR="00B24F86" w:rsidRPr="006E4902">
        <w:rPr>
          <w:rFonts w:ascii="Linux Libertine" w:hAnsi="Linux Libertine"/>
          <w:szCs w:val="21"/>
        </w:rPr>
        <w:t>école.</w:t>
      </w:r>
    </w:p>
    <w:p w:rsidR="00720FBE" w:rsidRPr="006E4902" w:rsidRDefault="00720FBE" w:rsidP="005B5CB9">
      <w:pPr>
        <w:ind w:firstLine="425"/>
        <w:rPr>
          <w:rFonts w:ascii="Linux Libertine" w:hAnsi="Linux Libertine"/>
          <w:szCs w:val="21"/>
        </w:rPr>
      </w:pPr>
      <w:r w:rsidRPr="006E4902">
        <w:rPr>
          <w:rFonts w:ascii="Linux Libertine" w:hAnsi="Linux Libertine"/>
          <w:szCs w:val="21"/>
        </w:rPr>
        <w:t>Le problème est que le fait que la SFIO de Jaurès passe à l</w:t>
      </w:r>
      <w:r w:rsidR="00D3108E">
        <w:rPr>
          <w:rFonts w:ascii="Linux Libertine" w:hAnsi="Linux Libertine"/>
          <w:szCs w:val="21"/>
        </w:rPr>
        <w:t>’</w:t>
      </w:r>
      <w:r w:rsidRPr="006E4902">
        <w:rPr>
          <w:rFonts w:ascii="Linux Libertine" w:hAnsi="Linux Libertine"/>
          <w:szCs w:val="21"/>
        </w:rPr>
        <w:t>opposition va déstabiliser le fonctionnement</w:t>
      </w:r>
      <w:r w:rsidR="00DA4F96" w:rsidRPr="006E4902">
        <w:rPr>
          <w:rFonts w:ascii="Linux Libertine" w:hAnsi="Linux Libertine"/>
          <w:szCs w:val="21"/>
        </w:rPr>
        <w:t xml:space="preserve"> du parlementarisme à la française.</w:t>
      </w:r>
      <w:r w:rsidR="00465ABF" w:rsidRPr="006E4902">
        <w:rPr>
          <w:rFonts w:ascii="Linux Libertine" w:hAnsi="Linux Libertine"/>
          <w:szCs w:val="21"/>
        </w:rPr>
        <w:t xml:space="preserve"> À partir de 1909, l</w:t>
      </w:r>
      <w:r w:rsidR="00D3108E">
        <w:rPr>
          <w:rFonts w:ascii="Linux Libertine" w:hAnsi="Linux Libertine"/>
          <w:szCs w:val="21"/>
        </w:rPr>
        <w:t>’</w:t>
      </w:r>
      <w:r w:rsidR="00465ABF" w:rsidRPr="006E4902">
        <w:rPr>
          <w:rFonts w:ascii="Linux Libertine" w:hAnsi="Linux Libertine"/>
          <w:szCs w:val="21"/>
        </w:rPr>
        <w:t>instabilité parlementaire fait son retour.</w:t>
      </w:r>
      <w:r w:rsidR="00034800" w:rsidRPr="006E4902">
        <w:rPr>
          <w:rFonts w:ascii="Linux Libertine" w:hAnsi="Linux Libertine"/>
          <w:szCs w:val="21"/>
        </w:rPr>
        <w:t xml:space="preserve"> Ainsi, il y aura onze ministères successifs entre 1911 et 1914.</w:t>
      </w:r>
      <w:r w:rsidR="00BB6564" w:rsidRPr="006E4902">
        <w:rPr>
          <w:rFonts w:ascii="Linux Libertine" w:hAnsi="Linux Libertine"/>
          <w:szCs w:val="21"/>
        </w:rPr>
        <w:t xml:space="preserve"> Cette </w:t>
      </w:r>
      <w:r w:rsidR="00420A98" w:rsidRPr="006E4902">
        <w:rPr>
          <w:rFonts w:ascii="Linux Libertine" w:hAnsi="Linux Libertine"/>
          <w:szCs w:val="21"/>
        </w:rPr>
        <w:t>instabilité</w:t>
      </w:r>
      <w:r w:rsidR="00BB6564" w:rsidRPr="006E4902">
        <w:rPr>
          <w:rFonts w:ascii="Linux Libertine" w:hAnsi="Linux Libertine"/>
          <w:szCs w:val="21"/>
        </w:rPr>
        <w:t xml:space="preserve"> est due, rappelons-le, à l</w:t>
      </w:r>
      <w:r w:rsidR="00D3108E">
        <w:rPr>
          <w:rFonts w:ascii="Linux Libertine" w:hAnsi="Linux Libertine"/>
          <w:szCs w:val="21"/>
        </w:rPr>
        <w:t>’</w:t>
      </w:r>
      <w:r w:rsidR="00BB6564" w:rsidRPr="006E4902">
        <w:rPr>
          <w:rFonts w:ascii="Linux Libertine" w:hAnsi="Linux Libertine"/>
          <w:szCs w:val="21"/>
        </w:rPr>
        <w:t>opposition frontale entre les radicaux et les socialistes.</w:t>
      </w:r>
    </w:p>
    <w:p w:rsidR="00E251D2" w:rsidRPr="006E4902" w:rsidRDefault="00E251D2" w:rsidP="005B5CB9">
      <w:pPr>
        <w:ind w:firstLine="425"/>
        <w:rPr>
          <w:rFonts w:ascii="Linux Libertine" w:hAnsi="Linux Libertine"/>
          <w:szCs w:val="21"/>
        </w:rPr>
      </w:pPr>
      <w:r w:rsidRPr="006E4902">
        <w:rPr>
          <w:rFonts w:ascii="Linux Libertine" w:hAnsi="Linux Libertine"/>
          <w:szCs w:val="21"/>
        </w:rPr>
        <w:t>Que reproche l</w:t>
      </w:r>
      <w:r w:rsidR="00D3108E">
        <w:rPr>
          <w:rFonts w:ascii="Linux Libertine" w:hAnsi="Linux Libertine"/>
          <w:szCs w:val="21"/>
        </w:rPr>
        <w:t>’</w:t>
      </w:r>
      <w:r w:rsidRPr="006E4902">
        <w:rPr>
          <w:rFonts w:ascii="Linux Libertine" w:hAnsi="Linux Libertine"/>
          <w:szCs w:val="21"/>
        </w:rPr>
        <w:t xml:space="preserve">opposition socialiste aux radicaux ? </w:t>
      </w:r>
      <w:r w:rsidR="00E46416" w:rsidRPr="006E4902">
        <w:rPr>
          <w:rFonts w:ascii="Linux Libertine" w:hAnsi="Linux Libertine"/>
          <w:szCs w:val="21"/>
        </w:rPr>
        <w:t>C</w:t>
      </w:r>
      <w:r w:rsidR="00D3108E">
        <w:rPr>
          <w:rFonts w:ascii="Linux Libertine" w:hAnsi="Linux Libertine"/>
          <w:szCs w:val="21"/>
        </w:rPr>
        <w:t>’</w:t>
      </w:r>
      <w:r w:rsidR="00E46416" w:rsidRPr="006E4902">
        <w:rPr>
          <w:rFonts w:ascii="Linux Libertine" w:hAnsi="Linux Libertine"/>
          <w:szCs w:val="21"/>
        </w:rPr>
        <w:t>est assez clair : leur recentrage, c</w:t>
      </w:r>
      <w:r w:rsidR="00D3108E">
        <w:rPr>
          <w:rFonts w:ascii="Linux Libertine" w:hAnsi="Linux Libertine"/>
          <w:szCs w:val="21"/>
        </w:rPr>
        <w:t>’</w:t>
      </w:r>
      <w:r w:rsidR="00E46416" w:rsidRPr="006E4902">
        <w:rPr>
          <w:rFonts w:ascii="Linux Libertine" w:hAnsi="Linux Libertine"/>
          <w:szCs w:val="21"/>
        </w:rPr>
        <w:t>est-à-dire le cœur à gauche (le Parti Radical est toujours défenseur du parlementarisme et de la laïcité)</w:t>
      </w:r>
      <w:r w:rsidR="0007479E" w:rsidRPr="006E4902">
        <w:rPr>
          <w:rFonts w:ascii="Linux Libertine" w:hAnsi="Linux Libertine"/>
          <w:szCs w:val="21"/>
        </w:rPr>
        <w:t>, mais le portefeuille à droite (faiblesse de l</w:t>
      </w:r>
      <w:r w:rsidR="00D3108E">
        <w:rPr>
          <w:rFonts w:ascii="Linux Libertine" w:hAnsi="Linux Libertine"/>
          <w:szCs w:val="21"/>
        </w:rPr>
        <w:t>’</w:t>
      </w:r>
      <w:r w:rsidR="0007479E" w:rsidRPr="006E4902">
        <w:rPr>
          <w:rFonts w:ascii="Linux Libertine" w:hAnsi="Linux Libertine"/>
          <w:szCs w:val="21"/>
        </w:rPr>
        <w:t>action sociale et un libéralisme tempéré)</w:t>
      </w:r>
      <w:r w:rsidR="00EE166E" w:rsidRPr="006E4902">
        <w:rPr>
          <w:rFonts w:ascii="Linux Libertine" w:hAnsi="Linux Libertine"/>
          <w:szCs w:val="21"/>
        </w:rPr>
        <w:t xml:space="preserve">. Pour preuve, la nouvelle étoile montante du Parti Radical à la veille de 1914 </w:t>
      </w:r>
      <w:r w:rsidR="00B5520D">
        <w:rPr>
          <w:rFonts w:ascii="Linux Libertine" w:hAnsi="Linux Libertine"/>
          <w:szCs w:val="21"/>
        </w:rPr>
        <w:t>–</w:t>
      </w:r>
      <w:r w:rsidR="00EE166E" w:rsidRPr="006E4902">
        <w:rPr>
          <w:rFonts w:ascii="Linux Libertine" w:hAnsi="Linux Libertine"/>
          <w:szCs w:val="21"/>
        </w:rPr>
        <w:t xml:space="preserve"> fait nouveau pour un parti qui avait toujours été composé de journalistes</w:t>
      </w:r>
      <w:r w:rsidR="00EE5ADF" w:rsidRPr="006E4902">
        <w:rPr>
          <w:rFonts w:ascii="Linux Libertine" w:hAnsi="Linux Libertine"/>
          <w:szCs w:val="21"/>
        </w:rPr>
        <w:t>, d</w:t>
      </w:r>
      <w:r w:rsidR="00D3108E">
        <w:rPr>
          <w:rFonts w:ascii="Linux Libertine" w:hAnsi="Linux Libertine"/>
          <w:szCs w:val="21"/>
        </w:rPr>
        <w:t>’</w:t>
      </w:r>
      <w:r w:rsidR="00EE5ADF" w:rsidRPr="006E4902">
        <w:rPr>
          <w:rFonts w:ascii="Linux Libertine" w:hAnsi="Linux Libertine"/>
          <w:szCs w:val="21"/>
        </w:rPr>
        <w:t xml:space="preserve">avocats, de maîtres du barreau </w:t>
      </w:r>
      <w:r w:rsidR="00B5520D">
        <w:rPr>
          <w:rFonts w:ascii="Linux Libertine" w:hAnsi="Linux Libertine"/>
          <w:szCs w:val="21"/>
        </w:rPr>
        <w:t>–</w:t>
      </w:r>
      <w:r w:rsidR="00EE5ADF" w:rsidRPr="006E4902">
        <w:rPr>
          <w:rFonts w:ascii="Linux Libertine" w:hAnsi="Linux Libertine"/>
          <w:szCs w:val="21"/>
        </w:rPr>
        <w:t xml:space="preserve"> est </w:t>
      </w:r>
      <w:r w:rsidR="00AD0BFB" w:rsidRPr="006E4902">
        <w:rPr>
          <w:rFonts w:ascii="Linux Libertine" w:hAnsi="Linux Libertine"/>
          <w:szCs w:val="21"/>
        </w:rPr>
        <w:t xml:space="preserve">Joseph </w:t>
      </w:r>
      <w:r w:rsidR="002C5273" w:rsidRPr="006E4902">
        <w:rPr>
          <w:rFonts w:ascii="Linux Libertine" w:hAnsi="Linux Libertine"/>
          <w:szCs w:val="21"/>
        </w:rPr>
        <w:t>Caillaux</w:t>
      </w:r>
      <w:r w:rsidR="009E1058" w:rsidRPr="006E4902">
        <w:rPr>
          <w:rFonts w:ascii="Linux Libertine" w:hAnsi="Linux Libertine"/>
          <w:szCs w:val="21"/>
        </w:rPr>
        <w:t xml:space="preserve"> [1863-1944]</w:t>
      </w:r>
      <w:r w:rsidR="00EF4529" w:rsidRPr="006E4902">
        <w:rPr>
          <w:rFonts w:ascii="Linux Libertine" w:hAnsi="Linux Libertine"/>
          <w:szCs w:val="21"/>
        </w:rPr>
        <w:t xml:space="preserve">. Caillaux montre bien le basculement idéologique du Parti Radical car </w:t>
      </w:r>
      <w:r w:rsidR="00701FE7" w:rsidRPr="006E4902">
        <w:rPr>
          <w:rFonts w:ascii="Linux Libertine" w:hAnsi="Linux Libertine"/>
          <w:szCs w:val="21"/>
        </w:rPr>
        <w:t>il représente la grande bourgeoisie parisienne</w:t>
      </w:r>
      <w:r w:rsidR="00380321" w:rsidRPr="006E4902">
        <w:rPr>
          <w:rFonts w:ascii="Linux Libertine" w:hAnsi="Linux Libertine"/>
          <w:szCs w:val="21"/>
        </w:rPr>
        <w:t> : il sort du Lycée Louis</w:t>
      </w:r>
      <w:r w:rsidR="00BD7784" w:rsidRPr="006E4902">
        <w:rPr>
          <w:rFonts w:ascii="Linux Libertine" w:hAnsi="Linux Libertine"/>
          <w:szCs w:val="21"/>
        </w:rPr>
        <w:t>-</w:t>
      </w:r>
      <w:r w:rsidR="00380321" w:rsidRPr="006E4902">
        <w:rPr>
          <w:rFonts w:ascii="Linux Libertine" w:hAnsi="Linux Libertine"/>
          <w:szCs w:val="21"/>
        </w:rPr>
        <w:t>le</w:t>
      </w:r>
      <w:r w:rsidR="00BD7784" w:rsidRPr="006E4902">
        <w:rPr>
          <w:rFonts w:ascii="Linux Libertine" w:hAnsi="Linux Libertine"/>
          <w:szCs w:val="21"/>
        </w:rPr>
        <w:t>-</w:t>
      </w:r>
      <w:r w:rsidR="00380321" w:rsidRPr="006E4902">
        <w:rPr>
          <w:rFonts w:ascii="Linux Libertine" w:hAnsi="Linux Libertine"/>
          <w:szCs w:val="21"/>
        </w:rPr>
        <w:t xml:space="preserve">Grand, il </w:t>
      </w:r>
      <w:r w:rsidR="00172191" w:rsidRPr="006E4902">
        <w:rPr>
          <w:rFonts w:ascii="Linux Libertine" w:hAnsi="Linux Libertine"/>
          <w:szCs w:val="21"/>
        </w:rPr>
        <w:t>a été ministre des F</w:t>
      </w:r>
      <w:r w:rsidR="00380321" w:rsidRPr="006E4902">
        <w:rPr>
          <w:rFonts w:ascii="Linux Libertine" w:hAnsi="Linux Libertine"/>
          <w:szCs w:val="21"/>
        </w:rPr>
        <w:t>inances</w:t>
      </w:r>
      <w:r w:rsidR="00172191" w:rsidRPr="006E4902">
        <w:rPr>
          <w:rFonts w:ascii="Linux Libertine" w:hAnsi="Linux Libertine"/>
          <w:szCs w:val="21"/>
        </w:rPr>
        <w:t xml:space="preserve"> de Waldeck-Rousseau.</w:t>
      </w:r>
    </w:p>
    <w:p w:rsidR="00662AA5" w:rsidRPr="006E4902" w:rsidRDefault="00662AA5" w:rsidP="008048AD">
      <w:pPr>
        <w:ind w:firstLine="425"/>
        <w:rPr>
          <w:rFonts w:ascii="Linux Libertine" w:hAnsi="Linux Libertine"/>
          <w:szCs w:val="21"/>
        </w:rPr>
      </w:pPr>
      <w:r w:rsidRPr="006E4902">
        <w:rPr>
          <w:rFonts w:ascii="Linux Libertine" w:hAnsi="Linux Libertine"/>
          <w:szCs w:val="21"/>
        </w:rPr>
        <w:t>Le problème est qu</w:t>
      </w:r>
      <w:r w:rsidR="00D3108E">
        <w:rPr>
          <w:rFonts w:ascii="Linux Libertine" w:hAnsi="Linux Libertine"/>
          <w:szCs w:val="21"/>
        </w:rPr>
        <w:t>’</w:t>
      </w:r>
      <w:r w:rsidRPr="006E4902">
        <w:rPr>
          <w:rFonts w:ascii="Linux Libertine" w:hAnsi="Linux Libertine"/>
          <w:szCs w:val="21"/>
        </w:rPr>
        <w:t>à l</w:t>
      </w:r>
      <w:r w:rsidR="00D3108E">
        <w:rPr>
          <w:rFonts w:ascii="Linux Libertine" w:hAnsi="Linux Libertine"/>
          <w:szCs w:val="21"/>
        </w:rPr>
        <w:t>’</w:t>
      </w:r>
      <w:r w:rsidRPr="006E4902">
        <w:rPr>
          <w:rFonts w:ascii="Linux Libertine" w:hAnsi="Linux Libertine"/>
          <w:szCs w:val="21"/>
        </w:rPr>
        <w:t>instabilité parlementaire retrouvée s</w:t>
      </w:r>
      <w:r w:rsidR="00D3108E">
        <w:rPr>
          <w:rFonts w:ascii="Linux Libertine" w:hAnsi="Linux Libertine"/>
          <w:szCs w:val="21"/>
        </w:rPr>
        <w:t>’</w:t>
      </w:r>
      <w:r w:rsidRPr="006E4902">
        <w:rPr>
          <w:rFonts w:ascii="Linux Libertine" w:hAnsi="Linux Libertine"/>
          <w:szCs w:val="21"/>
        </w:rPr>
        <w:t>ajoutent des débats extrêm</w:t>
      </w:r>
      <w:r w:rsidRPr="006E4902">
        <w:rPr>
          <w:rFonts w:ascii="Linux Libertine" w:hAnsi="Linux Libertine"/>
          <w:szCs w:val="21"/>
        </w:rPr>
        <w:t>e</w:t>
      </w:r>
      <w:r w:rsidRPr="006E4902">
        <w:rPr>
          <w:rFonts w:ascii="Linux Libertine" w:hAnsi="Linux Libertine"/>
          <w:szCs w:val="21"/>
        </w:rPr>
        <w:t xml:space="preserve">ment confus </w:t>
      </w:r>
      <w:r w:rsidR="00871639" w:rsidRPr="006E4902">
        <w:rPr>
          <w:rFonts w:ascii="Linux Libertine" w:hAnsi="Linux Libertine"/>
          <w:szCs w:val="21"/>
        </w:rPr>
        <w:t xml:space="preserve">sur </w:t>
      </w:r>
      <w:r w:rsidR="008B3588" w:rsidRPr="006E4902">
        <w:rPr>
          <w:rFonts w:ascii="Linux Libertine" w:hAnsi="Linux Libertine"/>
          <w:szCs w:val="21"/>
        </w:rPr>
        <w:t>une</w:t>
      </w:r>
      <w:r w:rsidR="00871639" w:rsidRPr="006E4902">
        <w:rPr>
          <w:rFonts w:ascii="Linux Libertine" w:hAnsi="Linux Libertine"/>
          <w:szCs w:val="21"/>
        </w:rPr>
        <w:t xml:space="preserve"> réforme qui n</w:t>
      </w:r>
      <w:r w:rsidR="00D3108E">
        <w:rPr>
          <w:rFonts w:ascii="Linux Libertine" w:hAnsi="Linux Libertine"/>
          <w:szCs w:val="21"/>
        </w:rPr>
        <w:t>’</w:t>
      </w:r>
      <w:r w:rsidR="00871639" w:rsidRPr="006E4902">
        <w:rPr>
          <w:rFonts w:ascii="Linux Libertine" w:hAnsi="Linux Libertine"/>
          <w:szCs w:val="21"/>
        </w:rPr>
        <w:t>intéresse personne</w:t>
      </w:r>
      <w:r w:rsidR="00112DC3" w:rsidRPr="006E4902">
        <w:rPr>
          <w:rFonts w:ascii="Linux Libertine" w:hAnsi="Linux Libertine"/>
          <w:szCs w:val="21"/>
        </w:rPr>
        <w:t xml:space="preserve"> et est une manœuvre politique par e</w:t>
      </w:r>
      <w:r w:rsidR="00112DC3" w:rsidRPr="006E4902">
        <w:rPr>
          <w:rFonts w:ascii="Linux Libertine" w:hAnsi="Linux Libertine"/>
          <w:szCs w:val="21"/>
        </w:rPr>
        <w:t>x</w:t>
      </w:r>
      <w:r w:rsidR="00112DC3" w:rsidRPr="006E4902">
        <w:rPr>
          <w:rFonts w:ascii="Linux Libertine" w:hAnsi="Linux Libertine"/>
          <w:szCs w:val="21"/>
        </w:rPr>
        <w:t xml:space="preserve">cellence ; </w:t>
      </w:r>
      <w:r w:rsidR="00D92E43" w:rsidRPr="006E4902">
        <w:rPr>
          <w:rFonts w:ascii="Linux Libertine" w:hAnsi="Linux Libertine"/>
          <w:szCs w:val="21"/>
        </w:rPr>
        <w:t xml:space="preserve">et qui est </w:t>
      </w:r>
      <w:r w:rsidR="00112DC3" w:rsidRPr="006E4902">
        <w:rPr>
          <w:rFonts w:ascii="Linux Libertine" w:hAnsi="Linux Libertine"/>
          <w:szCs w:val="21"/>
        </w:rPr>
        <w:t xml:space="preserve">la réforme du mode de scrutin. </w:t>
      </w:r>
      <w:r w:rsidR="00EE4C6A" w:rsidRPr="006E4902">
        <w:rPr>
          <w:rFonts w:ascii="Linux Libertine" w:hAnsi="Linux Libertine"/>
          <w:szCs w:val="21"/>
        </w:rPr>
        <w:t xml:space="preserve">Entre 1909 et 1911, pratiquement tous les gouvernements vont tomber sur une réforme du mode de scrutin qui sera prétexte à leur </w:t>
      </w:r>
      <w:r w:rsidR="00414A79" w:rsidRPr="006E4902">
        <w:rPr>
          <w:rFonts w:ascii="Linux Libertine" w:hAnsi="Linux Libertine"/>
          <w:szCs w:val="21"/>
        </w:rPr>
        <w:t>re</w:t>
      </w:r>
      <w:r w:rsidR="00414A79" w:rsidRPr="006E4902">
        <w:rPr>
          <w:rFonts w:ascii="Linux Libertine" w:hAnsi="Linux Libertine"/>
          <w:szCs w:val="21"/>
        </w:rPr>
        <w:t>m</w:t>
      </w:r>
      <w:r w:rsidR="00414A79" w:rsidRPr="006E4902">
        <w:rPr>
          <w:rFonts w:ascii="Linux Libertine" w:hAnsi="Linux Libertine"/>
          <w:szCs w:val="21"/>
        </w:rPr>
        <w:t xml:space="preserve">placement. </w:t>
      </w:r>
      <w:r w:rsidR="006E346B" w:rsidRPr="006E4902">
        <w:rPr>
          <w:rFonts w:ascii="Linux Libertine" w:hAnsi="Linux Libertine"/>
          <w:szCs w:val="21"/>
        </w:rPr>
        <w:t>Ce jeu politicien va se traduire par un émiettement</w:t>
      </w:r>
      <w:r w:rsidR="000F3E4F" w:rsidRPr="006E4902">
        <w:rPr>
          <w:rFonts w:ascii="Linux Libertine" w:hAnsi="Linux Libertine"/>
          <w:szCs w:val="21"/>
        </w:rPr>
        <w:t xml:space="preserve"> des partis politiques. Ainsi, en 1914, la Chambre des députes françaises compte onze courants</w:t>
      </w:r>
      <w:r w:rsidR="004501AE" w:rsidRPr="006E4902">
        <w:rPr>
          <w:rFonts w:ascii="Linux Libertine" w:hAnsi="Linux Libertine"/>
          <w:szCs w:val="21"/>
        </w:rPr>
        <w:t>/partis</w:t>
      </w:r>
      <w:r w:rsidR="000F3E4F" w:rsidRPr="006E4902">
        <w:rPr>
          <w:rFonts w:ascii="Linux Libertine" w:hAnsi="Linux Libertine"/>
          <w:szCs w:val="21"/>
        </w:rPr>
        <w:t xml:space="preserve"> différents</w:t>
      </w:r>
      <w:r w:rsidR="004501AE" w:rsidRPr="006E4902">
        <w:rPr>
          <w:rFonts w:ascii="Linux Libertine" w:hAnsi="Linux Libertine"/>
          <w:szCs w:val="21"/>
        </w:rPr>
        <w:t>.</w:t>
      </w:r>
    </w:p>
    <w:p w:rsidR="00FD21FE" w:rsidRPr="006E4902" w:rsidRDefault="000805EC" w:rsidP="00B62DBC">
      <w:pPr>
        <w:ind w:firstLine="425"/>
        <w:rPr>
          <w:rFonts w:ascii="Linux Libertine" w:hAnsi="Linux Libertine"/>
          <w:szCs w:val="21"/>
        </w:rPr>
      </w:pPr>
      <w:r w:rsidRPr="006E4902">
        <w:rPr>
          <w:rFonts w:ascii="Linux Libertine" w:hAnsi="Linux Libertine"/>
          <w:szCs w:val="21"/>
        </w:rPr>
        <w:t xml:space="preserve">Dans le même temps, le contexte a radicalement changé et, </w:t>
      </w:r>
      <w:r w:rsidR="003E104B" w:rsidRPr="006E4902">
        <w:rPr>
          <w:rFonts w:ascii="Linux Libertine" w:hAnsi="Linux Libertine"/>
          <w:szCs w:val="21"/>
        </w:rPr>
        <w:t xml:space="preserve">à partir de </w:t>
      </w:r>
      <w:r w:rsidRPr="006E4902">
        <w:rPr>
          <w:rFonts w:ascii="Linux Libertine" w:hAnsi="Linux Libertine"/>
          <w:szCs w:val="21"/>
        </w:rPr>
        <w:t>1909, on se situe dans ce que les historiens appellent la « montée des périls extérieurs »</w:t>
      </w:r>
      <w:r w:rsidR="008D4570" w:rsidRPr="006E4902">
        <w:rPr>
          <w:rFonts w:ascii="Linux Libertine" w:hAnsi="Linux Libertine"/>
          <w:szCs w:val="21"/>
        </w:rPr>
        <w:t> ; et on peut dire qu</w:t>
      </w:r>
      <w:r w:rsidR="00D3108E">
        <w:rPr>
          <w:rFonts w:ascii="Linux Libertine" w:hAnsi="Linux Libertine"/>
          <w:szCs w:val="21"/>
        </w:rPr>
        <w:t>’</w:t>
      </w:r>
      <w:r w:rsidR="008D4570" w:rsidRPr="006E4902">
        <w:rPr>
          <w:rFonts w:ascii="Linux Libertine" w:hAnsi="Linux Libertine"/>
          <w:szCs w:val="21"/>
        </w:rPr>
        <w:t xml:space="preserve">à partir de 1911 la vie politique va tourner principalement autour </w:t>
      </w:r>
      <w:r w:rsidR="00A47B3E" w:rsidRPr="006E4902">
        <w:rPr>
          <w:rFonts w:ascii="Linux Libertine" w:hAnsi="Linux Libertine"/>
          <w:szCs w:val="21"/>
        </w:rPr>
        <w:t xml:space="preserve">de la question </w:t>
      </w:r>
      <w:r w:rsidR="008D4570" w:rsidRPr="006E4902">
        <w:rPr>
          <w:rFonts w:ascii="Linux Libertine" w:hAnsi="Linux Libertine"/>
          <w:szCs w:val="21"/>
        </w:rPr>
        <w:t>des relations franco-allemandes</w:t>
      </w:r>
      <w:r w:rsidR="00A47B3E" w:rsidRPr="006E4902">
        <w:rPr>
          <w:rFonts w:ascii="Linux Libertine" w:hAnsi="Linux Libertine"/>
          <w:szCs w:val="21"/>
        </w:rPr>
        <w:t>.</w:t>
      </w:r>
    </w:p>
    <w:p w:rsidR="000805EC" w:rsidRPr="006E4902" w:rsidRDefault="004E02C5" w:rsidP="00B62DBC">
      <w:pPr>
        <w:ind w:firstLine="425"/>
        <w:rPr>
          <w:rFonts w:ascii="Linux Libertine" w:hAnsi="Linux Libertine"/>
          <w:szCs w:val="21"/>
        </w:rPr>
      </w:pPr>
      <w:r w:rsidRPr="006E4902">
        <w:rPr>
          <w:rFonts w:ascii="Linux Libertine" w:hAnsi="Linux Libertine"/>
          <w:szCs w:val="21"/>
        </w:rPr>
        <w:t>En 1911, c</w:t>
      </w:r>
      <w:r w:rsidR="00D3108E">
        <w:rPr>
          <w:rFonts w:ascii="Linux Libertine" w:hAnsi="Linux Libertine"/>
          <w:szCs w:val="21"/>
        </w:rPr>
        <w:t>’</w:t>
      </w:r>
      <w:r w:rsidRPr="006E4902">
        <w:rPr>
          <w:rFonts w:ascii="Linux Libertine" w:hAnsi="Linux Libertine"/>
          <w:szCs w:val="21"/>
        </w:rPr>
        <w:t>est aussi la deuxième crise marocaine, extrêmement grave</w:t>
      </w:r>
      <w:r w:rsidR="002A16FA" w:rsidRPr="006E4902">
        <w:rPr>
          <w:rFonts w:ascii="Linux Libertine" w:hAnsi="Linux Libertine"/>
          <w:szCs w:val="21"/>
        </w:rPr>
        <w:t>, qu</w:t>
      </w:r>
      <w:r w:rsidR="00D3108E">
        <w:rPr>
          <w:rFonts w:ascii="Linux Libertine" w:hAnsi="Linux Libertine"/>
          <w:szCs w:val="21"/>
        </w:rPr>
        <w:t>’</w:t>
      </w:r>
      <w:r w:rsidR="002A16FA" w:rsidRPr="006E4902">
        <w:rPr>
          <w:rFonts w:ascii="Linux Libertine" w:hAnsi="Linux Libertine"/>
          <w:szCs w:val="21"/>
        </w:rPr>
        <w:t xml:space="preserve">on appelle le </w:t>
      </w:r>
      <w:r w:rsidR="002A16FA" w:rsidRPr="006E4902">
        <w:rPr>
          <w:rFonts w:ascii="Linux Libertine" w:hAnsi="Linux Libertine"/>
          <w:spacing w:val="20"/>
          <w:szCs w:val="21"/>
        </w:rPr>
        <w:t>“</w:t>
      </w:r>
      <w:r w:rsidR="002A16FA" w:rsidRPr="006E4902">
        <w:rPr>
          <w:rFonts w:ascii="Linux Libertine" w:hAnsi="Linux Libertine"/>
          <w:szCs w:val="21"/>
        </w:rPr>
        <w:t>Coup d</w:t>
      </w:r>
      <w:r w:rsidR="00D3108E">
        <w:rPr>
          <w:rFonts w:ascii="Linux Libertine" w:hAnsi="Linux Libertine"/>
          <w:szCs w:val="21"/>
        </w:rPr>
        <w:t>’</w:t>
      </w:r>
      <w:r w:rsidR="002A16FA" w:rsidRPr="006E4902">
        <w:rPr>
          <w:rFonts w:ascii="Linux Libertine" w:hAnsi="Linux Libertine"/>
          <w:szCs w:val="21"/>
        </w:rPr>
        <w:t>Agadi</w:t>
      </w:r>
      <w:r w:rsidR="002A16FA" w:rsidRPr="006E4902">
        <w:rPr>
          <w:rFonts w:ascii="Linux Libertine" w:hAnsi="Linux Libertine"/>
          <w:spacing w:val="20"/>
          <w:szCs w:val="21"/>
        </w:rPr>
        <w:t>r</w:t>
      </w:r>
      <w:r w:rsidR="002A16FA" w:rsidRPr="006E4902">
        <w:rPr>
          <w:rFonts w:ascii="Linux Libertine" w:hAnsi="Linux Libertine"/>
          <w:szCs w:val="21"/>
        </w:rPr>
        <w:t>”</w:t>
      </w:r>
      <w:r w:rsidR="00FD21FE" w:rsidRPr="006E4902">
        <w:rPr>
          <w:rFonts w:ascii="Linux Libertine" w:hAnsi="Linux Libertine"/>
          <w:szCs w:val="21"/>
        </w:rPr>
        <w:t>. Pour l</w:t>
      </w:r>
      <w:r w:rsidR="00D3108E">
        <w:rPr>
          <w:rFonts w:ascii="Linux Libertine" w:hAnsi="Linux Libertine"/>
          <w:szCs w:val="21"/>
        </w:rPr>
        <w:t>’</w:t>
      </w:r>
      <w:r w:rsidR="00FD21FE" w:rsidRPr="006E4902">
        <w:rPr>
          <w:rFonts w:ascii="Linux Libertine" w:hAnsi="Linux Libertine"/>
          <w:szCs w:val="21"/>
        </w:rPr>
        <w:t>expliquer rapidement, l</w:t>
      </w:r>
      <w:r w:rsidR="002A16FA" w:rsidRPr="006E4902">
        <w:rPr>
          <w:rFonts w:ascii="Linux Libertine" w:hAnsi="Linux Libertine"/>
          <w:szCs w:val="21"/>
        </w:rPr>
        <w:t xml:space="preserve">e </w:t>
      </w:r>
      <w:r w:rsidR="00DE5B3B" w:rsidRPr="006E4902">
        <w:rPr>
          <w:rFonts w:ascii="Linux Libertine" w:hAnsi="Linux Libertine"/>
          <w:szCs w:val="21"/>
        </w:rPr>
        <w:t>Ka</w:t>
      </w:r>
      <w:r w:rsidR="002A16FA" w:rsidRPr="006E4902">
        <w:rPr>
          <w:rFonts w:ascii="Linux Libertine" w:hAnsi="Linux Libertine"/>
          <w:szCs w:val="21"/>
        </w:rPr>
        <w:t>i</w:t>
      </w:r>
      <w:r w:rsidR="00DE5B3B" w:rsidRPr="006E4902">
        <w:rPr>
          <w:rFonts w:ascii="Linux Libertine" w:hAnsi="Linux Libertine"/>
          <w:szCs w:val="21"/>
        </w:rPr>
        <w:t>s</w:t>
      </w:r>
      <w:r w:rsidR="002A16FA" w:rsidRPr="006E4902">
        <w:rPr>
          <w:rFonts w:ascii="Linux Libertine" w:hAnsi="Linux Libertine"/>
          <w:szCs w:val="21"/>
        </w:rPr>
        <w:t>er tente un coup de poker diplomatique en e</w:t>
      </w:r>
      <w:r w:rsidR="002A16FA" w:rsidRPr="006E4902">
        <w:rPr>
          <w:rFonts w:ascii="Linux Libertine" w:hAnsi="Linux Libertine"/>
          <w:szCs w:val="21"/>
        </w:rPr>
        <w:t>n</w:t>
      </w:r>
      <w:r w:rsidR="002A16FA" w:rsidRPr="006E4902">
        <w:rPr>
          <w:rFonts w:ascii="Linux Libertine" w:hAnsi="Linux Libertine"/>
          <w:szCs w:val="21"/>
        </w:rPr>
        <w:t xml:space="preserve">voyant </w:t>
      </w:r>
      <w:r w:rsidR="0072522E" w:rsidRPr="006E4902">
        <w:rPr>
          <w:rFonts w:ascii="Linux Libertine" w:hAnsi="Linux Libertine"/>
          <w:szCs w:val="21"/>
        </w:rPr>
        <w:t>un cuirassé face à Agadir pour marquer sa prétention à conquérir le Maroc, et seule la médiation anglaise permettra de résoudre la crise</w:t>
      </w:r>
      <w:r w:rsidR="00FD21FE" w:rsidRPr="006E4902">
        <w:rPr>
          <w:rFonts w:ascii="Linux Libertine" w:hAnsi="Linux Libertine"/>
          <w:szCs w:val="21"/>
        </w:rPr>
        <w:t>. La France cèdera une partie de l</w:t>
      </w:r>
      <w:r w:rsidR="00D3108E">
        <w:rPr>
          <w:rFonts w:ascii="Linux Libertine" w:hAnsi="Linux Libertine"/>
          <w:szCs w:val="21"/>
        </w:rPr>
        <w:t>’</w:t>
      </w:r>
      <w:r w:rsidR="00FD21FE" w:rsidRPr="006E4902">
        <w:rPr>
          <w:rFonts w:ascii="Linux Libertine" w:hAnsi="Linux Libertine"/>
          <w:szCs w:val="21"/>
        </w:rPr>
        <w:t xml:space="preserve">Afrique </w:t>
      </w:r>
      <w:r w:rsidR="007E3512" w:rsidRPr="006E4902">
        <w:rPr>
          <w:rFonts w:ascii="Linux Libertine" w:hAnsi="Linux Libertine"/>
          <w:szCs w:val="21"/>
        </w:rPr>
        <w:t>équ</w:t>
      </w:r>
      <w:r w:rsidR="007E3512" w:rsidRPr="006E4902">
        <w:rPr>
          <w:rFonts w:ascii="Linux Libertine" w:hAnsi="Linux Libertine"/>
          <w:szCs w:val="21"/>
        </w:rPr>
        <w:t>a</w:t>
      </w:r>
      <w:r w:rsidR="007E3512" w:rsidRPr="006E4902">
        <w:rPr>
          <w:rFonts w:ascii="Linux Libertine" w:hAnsi="Linux Libertine"/>
          <w:szCs w:val="21"/>
        </w:rPr>
        <w:t xml:space="preserve">toriale française aux allemands qui vont constituer un </w:t>
      </w:r>
      <w:r w:rsidR="00A94C62" w:rsidRPr="006E4902">
        <w:rPr>
          <w:rFonts w:ascii="Linux Libertine" w:hAnsi="Linux Libertine"/>
          <w:szCs w:val="21"/>
        </w:rPr>
        <w:t>G</w:t>
      </w:r>
      <w:r w:rsidR="007E3512" w:rsidRPr="006E4902">
        <w:rPr>
          <w:rFonts w:ascii="Linux Libertine" w:hAnsi="Linux Libertine"/>
          <w:szCs w:val="21"/>
        </w:rPr>
        <w:t xml:space="preserve">rand Cameroun, </w:t>
      </w:r>
      <w:r w:rsidR="00A94C62" w:rsidRPr="006E4902">
        <w:rPr>
          <w:rFonts w:ascii="Linux Libertine" w:hAnsi="Linux Libertine"/>
          <w:szCs w:val="21"/>
        </w:rPr>
        <w:t xml:space="preserve">et la communauté internationale va reconnaître définitivement </w:t>
      </w:r>
      <w:r w:rsidR="00EE25F8" w:rsidRPr="006E4902">
        <w:rPr>
          <w:rFonts w:ascii="Linux Libertine" w:hAnsi="Linux Libertine"/>
          <w:szCs w:val="21"/>
        </w:rPr>
        <w:t>les droits de protectorat de la France sur le Maroc.</w:t>
      </w:r>
    </w:p>
    <w:p w:rsidR="00283935" w:rsidRPr="006E4902" w:rsidRDefault="00283935" w:rsidP="00B62DBC">
      <w:pPr>
        <w:ind w:firstLine="425"/>
        <w:rPr>
          <w:rFonts w:ascii="Linux Libertine" w:hAnsi="Linux Libertine"/>
          <w:szCs w:val="21"/>
        </w:rPr>
      </w:pPr>
      <w:r w:rsidRPr="006E4902">
        <w:rPr>
          <w:rFonts w:ascii="Linux Libertine" w:hAnsi="Linux Libertine"/>
          <w:szCs w:val="21"/>
        </w:rPr>
        <w:t>Quoi qu</w:t>
      </w:r>
      <w:r w:rsidR="00D3108E">
        <w:rPr>
          <w:rFonts w:ascii="Linux Libertine" w:hAnsi="Linux Libertine"/>
          <w:szCs w:val="21"/>
        </w:rPr>
        <w:t>’</w:t>
      </w:r>
      <w:r w:rsidRPr="006E4902">
        <w:rPr>
          <w:rFonts w:ascii="Linux Libertine" w:hAnsi="Linux Libertine"/>
          <w:szCs w:val="21"/>
        </w:rPr>
        <w:t>il en soit, cette fameuse crise d</w:t>
      </w:r>
      <w:r w:rsidR="00D3108E">
        <w:rPr>
          <w:rFonts w:ascii="Linux Libertine" w:hAnsi="Linux Libertine"/>
          <w:szCs w:val="21"/>
        </w:rPr>
        <w:t>’</w:t>
      </w:r>
      <w:r w:rsidR="002966FE" w:rsidRPr="006E4902">
        <w:rPr>
          <w:rFonts w:ascii="Linux Libertine" w:hAnsi="Linux Libertine"/>
          <w:szCs w:val="21"/>
        </w:rPr>
        <w:t>Agadir, qui a failli mettre les deux pays en situ</w:t>
      </w:r>
      <w:r w:rsidR="002966FE" w:rsidRPr="006E4902">
        <w:rPr>
          <w:rFonts w:ascii="Linux Libertine" w:hAnsi="Linux Libertine"/>
          <w:szCs w:val="21"/>
        </w:rPr>
        <w:t>a</w:t>
      </w:r>
      <w:r w:rsidR="002966FE" w:rsidRPr="006E4902">
        <w:rPr>
          <w:rFonts w:ascii="Linux Libertine" w:hAnsi="Linux Libertine"/>
          <w:szCs w:val="21"/>
        </w:rPr>
        <w:t>tion de guerre va avoir des répercutions décisives sur la vie politique intérieure.</w:t>
      </w:r>
      <w:r w:rsidR="00D7758B" w:rsidRPr="006E4902">
        <w:rPr>
          <w:rFonts w:ascii="Linux Libertine" w:hAnsi="Linux Libertine"/>
          <w:szCs w:val="21"/>
        </w:rPr>
        <w:t xml:space="preserve"> Si on r</w:t>
      </w:r>
      <w:r w:rsidR="00D7758B" w:rsidRPr="006E4902">
        <w:rPr>
          <w:rFonts w:ascii="Linux Libertine" w:hAnsi="Linux Libertine"/>
          <w:szCs w:val="21"/>
        </w:rPr>
        <w:t>e</w:t>
      </w:r>
      <w:r w:rsidR="00D7758B" w:rsidRPr="006E4902">
        <w:rPr>
          <w:rFonts w:ascii="Linux Libertine" w:hAnsi="Linux Libertine"/>
          <w:szCs w:val="21"/>
        </w:rPr>
        <w:t xml:space="preserve">prend : les radicaux au pouvoir sont désormais attaqués sur leur gauche par les socialistes qui leur reprochent leur bellicisme et leur </w:t>
      </w:r>
      <w:r w:rsidR="005133C3" w:rsidRPr="006E4902">
        <w:rPr>
          <w:rFonts w:ascii="Linux Libertine" w:hAnsi="Linux Libertine"/>
          <w:szCs w:val="21"/>
        </w:rPr>
        <w:t xml:space="preserve">rhétorique </w:t>
      </w:r>
      <w:r w:rsidR="00E4762B" w:rsidRPr="006E4902">
        <w:rPr>
          <w:rFonts w:ascii="Linux Libertine" w:hAnsi="Linux Libertine"/>
          <w:szCs w:val="21"/>
        </w:rPr>
        <w:t>revanchard</w:t>
      </w:r>
      <w:r w:rsidR="005133C3" w:rsidRPr="006E4902">
        <w:rPr>
          <w:rFonts w:ascii="Linux Libertine" w:hAnsi="Linux Libertine"/>
          <w:szCs w:val="21"/>
        </w:rPr>
        <w:t>e</w:t>
      </w:r>
      <w:r w:rsidR="00E4762B" w:rsidRPr="006E4902">
        <w:rPr>
          <w:rFonts w:ascii="Linux Libertine" w:hAnsi="Linux Libertine"/>
          <w:szCs w:val="21"/>
        </w:rPr>
        <w:t xml:space="preserve"> nationaliste ; </w:t>
      </w:r>
      <w:r w:rsidR="005133C3" w:rsidRPr="006E4902">
        <w:rPr>
          <w:rFonts w:ascii="Linux Libertine" w:hAnsi="Linux Libertine"/>
          <w:szCs w:val="21"/>
        </w:rPr>
        <w:t xml:space="preserve">à </w:t>
      </w:r>
      <w:r w:rsidR="00CC2741" w:rsidRPr="006E4902">
        <w:rPr>
          <w:rFonts w:ascii="Linux Libertine" w:hAnsi="Linux Libertine"/>
          <w:szCs w:val="21"/>
        </w:rPr>
        <w:t>l</w:t>
      </w:r>
      <w:r w:rsidR="00D3108E">
        <w:rPr>
          <w:rFonts w:ascii="Linux Libertine" w:hAnsi="Linux Libertine"/>
          <w:szCs w:val="21"/>
        </w:rPr>
        <w:t>’</w:t>
      </w:r>
      <w:r w:rsidR="00CC2741" w:rsidRPr="006E4902">
        <w:rPr>
          <w:rFonts w:ascii="Linux Libertine" w:hAnsi="Linux Libertine"/>
          <w:szCs w:val="21"/>
        </w:rPr>
        <w:t>inverse, la droite</w:t>
      </w:r>
      <w:r w:rsidR="0044647F" w:rsidRPr="006E4902">
        <w:rPr>
          <w:rFonts w:ascii="Linux Libertine" w:hAnsi="Linux Libertine"/>
          <w:szCs w:val="21"/>
        </w:rPr>
        <w:t>,</w:t>
      </w:r>
      <w:r w:rsidR="00CC2741" w:rsidRPr="006E4902">
        <w:rPr>
          <w:rFonts w:ascii="Linux Libertine" w:hAnsi="Linux Libertine"/>
          <w:szCs w:val="21"/>
        </w:rPr>
        <w:t xml:space="preserve"> extrêmement émiettée </w:t>
      </w:r>
      <w:r w:rsidR="0044647F" w:rsidRPr="006E4902">
        <w:rPr>
          <w:rFonts w:ascii="Linux Libertine" w:hAnsi="Linux Libertine"/>
          <w:szCs w:val="21"/>
        </w:rPr>
        <w:t>mais néanmoins de plus en plus influente sur l</w:t>
      </w:r>
      <w:r w:rsidR="00D3108E">
        <w:rPr>
          <w:rFonts w:ascii="Linux Libertine" w:hAnsi="Linux Libertine"/>
          <w:szCs w:val="21"/>
        </w:rPr>
        <w:t>’</w:t>
      </w:r>
      <w:r w:rsidR="0044647F" w:rsidRPr="006E4902">
        <w:rPr>
          <w:rFonts w:ascii="Linux Libertine" w:hAnsi="Linux Libertine"/>
          <w:szCs w:val="21"/>
        </w:rPr>
        <w:t>opinion p</w:t>
      </w:r>
      <w:r w:rsidR="0044647F" w:rsidRPr="006E4902">
        <w:rPr>
          <w:rFonts w:ascii="Linux Libertine" w:hAnsi="Linux Libertine"/>
          <w:szCs w:val="21"/>
        </w:rPr>
        <w:t>u</w:t>
      </w:r>
      <w:r w:rsidR="0044647F" w:rsidRPr="006E4902">
        <w:rPr>
          <w:rFonts w:ascii="Linux Libertine" w:hAnsi="Linux Libertine"/>
          <w:szCs w:val="21"/>
        </w:rPr>
        <w:t>blique, critique</w:t>
      </w:r>
      <w:r w:rsidR="00504D95" w:rsidRPr="006E4902">
        <w:rPr>
          <w:rFonts w:ascii="Linux Libertine" w:hAnsi="Linux Libertine"/>
          <w:szCs w:val="21"/>
        </w:rPr>
        <w:t xml:space="preserve"> la fa</w:t>
      </w:r>
      <w:r w:rsidR="00504D95" w:rsidRPr="006E4902">
        <w:rPr>
          <w:rFonts w:ascii="Linux Libertine" w:hAnsi="Linux Libertine"/>
          <w:szCs w:val="21"/>
        </w:rPr>
        <w:t>i</w:t>
      </w:r>
      <w:r w:rsidR="00504D95" w:rsidRPr="006E4902">
        <w:rPr>
          <w:rFonts w:ascii="Linux Libertine" w:hAnsi="Linux Libertine"/>
          <w:szCs w:val="21"/>
        </w:rPr>
        <w:t>blesse de la mobilisation face à l</w:t>
      </w:r>
      <w:r w:rsidR="00D3108E">
        <w:rPr>
          <w:rFonts w:ascii="Linux Libertine" w:hAnsi="Linux Libertine"/>
          <w:szCs w:val="21"/>
        </w:rPr>
        <w:t>’</w:t>
      </w:r>
      <w:r w:rsidR="00504D95" w:rsidRPr="006E4902">
        <w:rPr>
          <w:rFonts w:ascii="Linux Libertine" w:hAnsi="Linux Libertine"/>
          <w:szCs w:val="21"/>
        </w:rPr>
        <w:t>Allemagne.</w:t>
      </w:r>
      <w:r w:rsidR="00886BD5" w:rsidRPr="006E4902">
        <w:rPr>
          <w:rFonts w:ascii="Linux Libertine" w:hAnsi="Linux Libertine"/>
          <w:szCs w:val="21"/>
        </w:rPr>
        <w:t xml:space="preserve"> </w:t>
      </w:r>
      <w:r w:rsidR="00E419F4" w:rsidRPr="006E4902">
        <w:rPr>
          <w:rFonts w:ascii="Linux Libertine" w:hAnsi="Linux Libertine"/>
          <w:szCs w:val="21"/>
        </w:rPr>
        <w:t>La revanche devient une idée obsédante. Pour preuve, lors des élections présidentielles</w:t>
      </w:r>
      <w:r w:rsidR="00770AC3" w:rsidRPr="006E4902">
        <w:rPr>
          <w:rFonts w:ascii="Linux Libertine" w:hAnsi="Linux Libertine"/>
          <w:szCs w:val="21"/>
        </w:rPr>
        <w:t xml:space="preserve"> de 1913</w:t>
      </w:r>
      <w:r w:rsidR="00E419F4" w:rsidRPr="006E4902">
        <w:rPr>
          <w:rFonts w:ascii="Linux Libertine" w:hAnsi="Linux Libertine"/>
          <w:szCs w:val="21"/>
        </w:rPr>
        <w:t xml:space="preserve">, </w:t>
      </w:r>
      <w:r w:rsidR="009E3DF0" w:rsidRPr="006E4902">
        <w:rPr>
          <w:rFonts w:ascii="Linux Libertine" w:hAnsi="Linux Libertine"/>
          <w:szCs w:val="21"/>
        </w:rPr>
        <w:t>c</w:t>
      </w:r>
      <w:r w:rsidR="00D3108E">
        <w:rPr>
          <w:rFonts w:ascii="Linux Libertine" w:hAnsi="Linux Libertine"/>
          <w:szCs w:val="21"/>
        </w:rPr>
        <w:t>’</w:t>
      </w:r>
      <w:r w:rsidR="009E3DF0" w:rsidRPr="006E4902">
        <w:rPr>
          <w:rFonts w:ascii="Linux Libertine" w:hAnsi="Linux Libertine"/>
          <w:szCs w:val="21"/>
        </w:rPr>
        <w:t xml:space="preserve">est le candidat de la droite, Raymond </w:t>
      </w:r>
      <w:r w:rsidR="002B1005" w:rsidRPr="006E4902">
        <w:rPr>
          <w:rFonts w:ascii="Linux Libertine" w:hAnsi="Linux Libertine"/>
          <w:szCs w:val="21"/>
        </w:rPr>
        <w:t>Poincaré [1</w:t>
      </w:r>
      <w:r w:rsidR="009F3B9F" w:rsidRPr="006E4902">
        <w:rPr>
          <w:rFonts w:ascii="Linux Libertine" w:hAnsi="Linux Libertine"/>
          <w:szCs w:val="21"/>
        </w:rPr>
        <w:t>860</w:t>
      </w:r>
      <w:r w:rsidR="002B1005" w:rsidRPr="006E4902">
        <w:rPr>
          <w:rFonts w:ascii="Linux Libertine" w:hAnsi="Linux Libertine"/>
          <w:szCs w:val="21"/>
        </w:rPr>
        <w:t>-19</w:t>
      </w:r>
      <w:r w:rsidR="009F3B9F" w:rsidRPr="006E4902">
        <w:rPr>
          <w:rFonts w:ascii="Linux Libertine" w:hAnsi="Linux Libertine"/>
          <w:szCs w:val="21"/>
        </w:rPr>
        <w:t>34</w:t>
      </w:r>
      <w:r w:rsidR="002B1005" w:rsidRPr="006E4902">
        <w:rPr>
          <w:rFonts w:ascii="Linux Libertine" w:hAnsi="Linux Libertine"/>
          <w:szCs w:val="21"/>
        </w:rPr>
        <w:t>]</w:t>
      </w:r>
      <w:r w:rsidR="00A761B0" w:rsidRPr="006E4902">
        <w:rPr>
          <w:rFonts w:ascii="Linux Libertine" w:hAnsi="Linux Libertine"/>
          <w:szCs w:val="21"/>
        </w:rPr>
        <w:t>, réputé revanchard</w:t>
      </w:r>
      <w:r w:rsidR="00592EF1" w:rsidRPr="006E4902">
        <w:rPr>
          <w:rFonts w:ascii="Linux Libertine" w:hAnsi="Linux Libertine"/>
          <w:szCs w:val="21"/>
        </w:rPr>
        <w:t>, qui l</w:t>
      </w:r>
      <w:r w:rsidR="00D3108E">
        <w:rPr>
          <w:rFonts w:ascii="Linux Libertine" w:hAnsi="Linux Libertine"/>
          <w:szCs w:val="21"/>
        </w:rPr>
        <w:t>’</w:t>
      </w:r>
      <w:r w:rsidR="00592EF1" w:rsidRPr="006E4902">
        <w:rPr>
          <w:rFonts w:ascii="Linux Libertine" w:hAnsi="Linux Libertine"/>
          <w:szCs w:val="21"/>
        </w:rPr>
        <w:t>emporte</w:t>
      </w:r>
      <w:r w:rsidR="00FD39A2" w:rsidRPr="006E4902">
        <w:rPr>
          <w:rFonts w:ascii="Linux Libertine" w:hAnsi="Linux Libertine"/>
          <w:szCs w:val="21"/>
        </w:rPr>
        <w:t xml:space="preserve"> face au candidat radical (alors que les radicaux sont pourtant majoritaires).</w:t>
      </w:r>
    </w:p>
    <w:p w:rsidR="00664141" w:rsidRPr="006E4902" w:rsidRDefault="00664141" w:rsidP="005B5CB9">
      <w:pPr>
        <w:ind w:firstLine="425"/>
        <w:rPr>
          <w:rFonts w:ascii="Linux Libertine" w:hAnsi="Linux Libertine"/>
          <w:szCs w:val="21"/>
        </w:rPr>
      </w:pPr>
      <w:r w:rsidRPr="006E4902">
        <w:rPr>
          <w:rFonts w:ascii="Linux Libertine" w:hAnsi="Linux Libertine"/>
          <w:szCs w:val="21"/>
        </w:rPr>
        <w:t xml:space="preserve">Pourquoi Poincaré est-il considéré comme revanchard ? </w:t>
      </w:r>
      <w:r w:rsidR="00BE797E" w:rsidRPr="006E4902">
        <w:rPr>
          <w:rFonts w:ascii="Linux Libertine" w:hAnsi="Linux Libertine"/>
          <w:szCs w:val="21"/>
        </w:rPr>
        <w:t>Parce que c</w:t>
      </w:r>
      <w:r w:rsidR="00D3108E">
        <w:rPr>
          <w:rFonts w:ascii="Linux Libertine" w:hAnsi="Linux Libertine"/>
          <w:szCs w:val="21"/>
        </w:rPr>
        <w:t>’</w:t>
      </w:r>
      <w:r w:rsidR="00BE797E" w:rsidRPr="006E4902">
        <w:rPr>
          <w:rFonts w:ascii="Linux Libertine" w:hAnsi="Linux Libertine"/>
          <w:szCs w:val="21"/>
        </w:rPr>
        <w:t>est lui qui porte en grande partie le grand projet de loi qui va marquer les esprits</w:t>
      </w:r>
      <w:r w:rsidR="008D4D55" w:rsidRPr="006E4902">
        <w:rPr>
          <w:rFonts w:ascii="Linux Libertine" w:hAnsi="Linux Libertine"/>
          <w:szCs w:val="21"/>
        </w:rPr>
        <w:t xml:space="preserve"> et qui va convaincre les français que la guerre est inéluctable</w:t>
      </w:r>
      <w:r w:rsidR="005E621E" w:rsidRPr="006E4902">
        <w:rPr>
          <w:rFonts w:ascii="Linux Libertine" w:hAnsi="Linux Libertine"/>
          <w:szCs w:val="21"/>
        </w:rPr>
        <w:t> : c</w:t>
      </w:r>
      <w:r w:rsidR="00D3108E">
        <w:rPr>
          <w:rFonts w:ascii="Linux Libertine" w:hAnsi="Linux Libertine"/>
          <w:szCs w:val="21"/>
        </w:rPr>
        <w:t>’</w:t>
      </w:r>
      <w:r w:rsidR="005E621E" w:rsidRPr="006E4902">
        <w:rPr>
          <w:rFonts w:ascii="Linux Libertine" w:hAnsi="Linux Libertine"/>
          <w:szCs w:val="21"/>
        </w:rPr>
        <w:t xml:space="preserve">est la fameuse </w:t>
      </w:r>
      <w:r w:rsidR="00B13252" w:rsidRPr="006E4902">
        <w:rPr>
          <w:rFonts w:ascii="Linux Libertine" w:hAnsi="Linux Libertine"/>
          <w:szCs w:val="21"/>
        </w:rPr>
        <w:t>l</w:t>
      </w:r>
      <w:r w:rsidR="005E621E" w:rsidRPr="006E4902">
        <w:rPr>
          <w:rFonts w:ascii="Linux Libertine" w:hAnsi="Linux Libertine"/>
          <w:szCs w:val="21"/>
        </w:rPr>
        <w:t xml:space="preserve">oi des </w:t>
      </w:r>
      <w:r w:rsidR="00B13252" w:rsidRPr="006E4902">
        <w:rPr>
          <w:rFonts w:ascii="Linux Libertine" w:hAnsi="Linux Libertine"/>
          <w:szCs w:val="21"/>
        </w:rPr>
        <w:t>trois</w:t>
      </w:r>
      <w:r w:rsidR="005E621E" w:rsidRPr="006E4902">
        <w:rPr>
          <w:rFonts w:ascii="Linux Libertine" w:hAnsi="Linux Libertine"/>
          <w:szCs w:val="21"/>
        </w:rPr>
        <w:t xml:space="preserve"> ans adoptée en août 1913</w:t>
      </w:r>
      <w:r w:rsidR="00C65C3E" w:rsidRPr="006E4902">
        <w:rPr>
          <w:rFonts w:ascii="Linux Libertine" w:hAnsi="Linux Libertine"/>
          <w:szCs w:val="21"/>
        </w:rPr>
        <w:t>. Cette loi des trois ans n</w:t>
      </w:r>
      <w:r w:rsidR="00D3108E">
        <w:rPr>
          <w:rFonts w:ascii="Linux Libertine" w:hAnsi="Linux Libertine"/>
          <w:szCs w:val="21"/>
        </w:rPr>
        <w:t>’</w:t>
      </w:r>
      <w:r w:rsidR="00C65C3E" w:rsidRPr="006E4902">
        <w:rPr>
          <w:rFonts w:ascii="Linux Libertine" w:hAnsi="Linux Libertine"/>
          <w:szCs w:val="21"/>
        </w:rPr>
        <w:t>est ni plus ni moins l</w:t>
      </w:r>
      <w:r w:rsidR="00D3108E">
        <w:rPr>
          <w:rFonts w:ascii="Linux Libertine" w:hAnsi="Linux Libertine"/>
          <w:szCs w:val="21"/>
        </w:rPr>
        <w:t>’</w:t>
      </w:r>
      <w:r w:rsidR="00C65C3E" w:rsidRPr="006E4902">
        <w:rPr>
          <w:rFonts w:ascii="Linux Libertine" w:hAnsi="Linux Libertine"/>
          <w:szCs w:val="21"/>
        </w:rPr>
        <w:t xml:space="preserve">extension à trois ans du service militaire </w:t>
      </w:r>
      <w:r w:rsidR="00E10DC4" w:rsidRPr="006E4902">
        <w:rPr>
          <w:rFonts w:ascii="Linux Libertine" w:hAnsi="Linux Libertine"/>
          <w:szCs w:val="21"/>
        </w:rPr>
        <w:t>obligatoire</w:t>
      </w:r>
      <w:r w:rsidR="00C65C3E" w:rsidRPr="006E4902">
        <w:rPr>
          <w:rFonts w:ascii="Linux Libertine" w:hAnsi="Linux Libertine"/>
          <w:szCs w:val="21"/>
        </w:rPr>
        <w:t xml:space="preserve"> (au lieu de deux ans auparavant).</w:t>
      </w:r>
      <w:r w:rsidR="00962C43" w:rsidRPr="006E4902">
        <w:rPr>
          <w:rFonts w:ascii="Linux Libertine" w:hAnsi="Linux Libertine"/>
          <w:szCs w:val="21"/>
        </w:rPr>
        <w:t xml:space="preserve"> Ouvertement, la République radicale se prépare à la revanche.</w:t>
      </w:r>
    </w:p>
    <w:p w:rsidR="00D11E66" w:rsidRPr="006E4902" w:rsidRDefault="00D11E66" w:rsidP="005B5CB9">
      <w:pPr>
        <w:ind w:firstLine="425"/>
        <w:rPr>
          <w:rFonts w:ascii="Linux Libertine" w:hAnsi="Linux Libertine"/>
          <w:szCs w:val="21"/>
        </w:rPr>
      </w:pPr>
      <w:r w:rsidRPr="006E4902">
        <w:rPr>
          <w:rFonts w:ascii="Linux Libertine" w:hAnsi="Linux Libertine"/>
          <w:szCs w:val="21"/>
        </w:rPr>
        <w:t>Pourquoi ce passage à trois ans ?</w:t>
      </w:r>
      <w:r w:rsidR="0062773E" w:rsidRPr="006E4902">
        <w:rPr>
          <w:rFonts w:ascii="Linux Libertine" w:hAnsi="Linux Libertine"/>
          <w:szCs w:val="21"/>
        </w:rPr>
        <w:t xml:space="preserve"> </w:t>
      </w:r>
      <w:r w:rsidR="00ED08E6" w:rsidRPr="006E4902">
        <w:rPr>
          <w:rFonts w:ascii="Linux Libertine" w:hAnsi="Linux Libertine"/>
          <w:szCs w:val="21"/>
        </w:rPr>
        <w:t>Parce qu</w:t>
      </w:r>
      <w:r w:rsidR="00D3108E">
        <w:rPr>
          <w:rFonts w:ascii="Linux Libertine" w:hAnsi="Linux Libertine"/>
          <w:szCs w:val="21"/>
        </w:rPr>
        <w:t>’</w:t>
      </w:r>
      <w:r w:rsidR="00ED08E6" w:rsidRPr="006E4902">
        <w:rPr>
          <w:rFonts w:ascii="Linux Libertine" w:hAnsi="Linux Libertine"/>
          <w:szCs w:val="21"/>
        </w:rPr>
        <w:t>en 1914 la France est dans une situation cata</w:t>
      </w:r>
      <w:r w:rsidR="00ED08E6" w:rsidRPr="006E4902">
        <w:rPr>
          <w:rFonts w:ascii="Linux Libertine" w:hAnsi="Linux Libertine"/>
          <w:szCs w:val="21"/>
        </w:rPr>
        <w:t>s</w:t>
      </w:r>
      <w:r w:rsidR="00ED08E6" w:rsidRPr="006E4902">
        <w:rPr>
          <w:rFonts w:ascii="Linux Libertine" w:hAnsi="Linux Libertine"/>
          <w:szCs w:val="21"/>
        </w:rPr>
        <w:t>trophique sur le plan démographique</w:t>
      </w:r>
      <w:r w:rsidR="007F54B3" w:rsidRPr="006E4902">
        <w:rPr>
          <w:rFonts w:ascii="Linux Libertine" w:hAnsi="Linux Libertine"/>
          <w:szCs w:val="21"/>
        </w:rPr>
        <w:t> ; c</w:t>
      </w:r>
      <w:r w:rsidR="00D3108E">
        <w:rPr>
          <w:rFonts w:ascii="Linux Libertine" w:hAnsi="Linux Libertine"/>
          <w:szCs w:val="21"/>
        </w:rPr>
        <w:t>’</w:t>
      </w:r>
      <w:r w:rsidR="007F54B3" w:rsidRPr="006E4902">
        <w:rPr>
          <w:rFonts w:ascii="Linux Libertine" w:hAnsi="Linux Libertine"/>
          <w:szCs w:val="21"/>
        </w:rPr>
        <w:t>est le seul pays d</w:t>
      </w:r>
      <w:r w:rsidR="00D3108E">
        <w:rPr>
          <w:rFonts w:ascii="Linux Libertine" w:hAnsi="Linux Libertine"/>
          <w:szCs w:val="21"/>
        </w:rPr>
        <w:t>’</w:t>
      </w:r>
      <w:r w:rsidR="007F54B3" w:rsidRPr="006E4902">
        <w:rPr>
          <w:rFonts w:ascii="Linux Libertine" w:hAnsi="Linux Libertine"/>
          <w:szCs w:val="21"/>
        </w:rPr>
        <w:t>Europe qui voit sa population dim</w:t>
      </w:r>
      <w:r w:rsidR="007F54B3" w:rsidRPr="006E4902">
        <w:rPr>
          <w:rFonts w:ascii="Linux Libertine" w:hAnsi="Linux Libertine"/>
          <w:szCs w:val="21"/>
        </w:rPr>
        <w:t>i</w:t>
      </w:r>
      <w:r w:rsidR="007F54B3" w:rsidRPr="006E4902">
        <w:rPr>
          <w:rFonts w:ascii="Linux Libertine" w:hAnsi="Linux Libertine"/>
          <w:szCs w:val="21"/>
        </w:rPr>
        <w:t xml:space="preserve">nuer. </w:t>
      </w:r>
      <w:r w:rsidR="00E63958" w:rsidRPr="006E4902">
        <w:rPr>
          <w:rFonts w:ascii="Linux Libertine" w:hAnsi="Linux Libertine"/>
          <w:szCs w:val="21"/>
        </w:rPr>
        <w:t>Là où l</w:t>
      </w:r>
      <w:r w:rsidR="00D3108E">
        <w:rPr>
          <w:rFonts w:ascii="Linux Libertine" w:hAnsi="Linux Libertine"/>
          <w:szCs w:val="21"/>
        </w:rPr>
        <w:t>’</w:t>
      </w:r>
      <w:r w:rsidR="00E63958" w:rsidRPr="006E4902">
        <w:rPr>
          <w:rFonts w:ascii="Linux Libertine" w:hAnsi="Linux Libertine"/>
          <w:szCs w:val="21"/>
        </w:rPr>
        <w:t>Allemagne a gagné en trente ans plus d</w:t>
      </w:r>
      <w:r w:rsidR="00D3108E">
        <w:rPr>
          <w:rFonts w:ascii="Linux Libertine" w:hAnsi="Linux Libertine"/>
          <w:szCs w:val="21"/>
        </w:rPr>
        <w:t>’</w:t>
      </w:r>
      <w:r w:rsidR="00E63958" w:rsidRPr="006E4902">
        <w:rPr>
          <w:rFonts w:ascii="Linux Libertine" w:hAnsi="Linux Libertine"/>
          <w:szCs w:val="21"/>
        </w:rPr>
        <w:t>un million d</w:t>
      </w:r>
      <w:r w:rsidR="00D3108E">
        <w:rPr>
          <w:rFonts w:ascii="Linux Libertine" w:hAnsi="Linux Libertine"/>
          <w:szCs w:val="21"/>
        </w:rPr>
        <w:t>’</w:t>
      </w:r>
      <w:r w:rsidR="00373134" w:rsidRPr="006E4902">
        <w:rPr>
          <w:rFonts w:ascii="Linux Libertine" w:hAnsi="Linux Libertine"/>
          <w:szCs w:val="21"/>
        </w:rPr>
        <w:t>habitants ; en France, il y a plus de décès que de naissances en 1911. C</w:t>
      </w:r>
      <w:r w:rsidR="00D3108E">
        <w:rPr>
          <w:rFonts w:ascii="Linux Libertine" w:hAnsi="Linux Libertine"/>
          <w:szCs w:val="21"/>
        </w:rPr>
        <w:t>’</w:t>
      </w:r>
      <w:r w:rsidR="00373134" w:rsidRPr="006E4902">
        <w:rPr>
          <w:rFonts w:ascii="Linux Libertine" w:hAnsi="Linux Libertine"/>
          <w:szCs w:val="21"/>
        </w:rPr>
        <w:t>est donc un vrai problè</w:t>
      </w:r>
      <w:r w:rsidR="00AC730D" w:rsidRPr="006E4902">
        <w:rPr>
          <w:rFonts w:ascii="Linux Libertine" w:hAnsi="Linux Libertine"/>
          <w:szCs w:val="21"/>
        </w:rPr>
        <w:t>me pour les politiques fra</w:t>
      </w:r>
      <w:r w:rsidR="00AC730D" w:rsidRPr="006E4902">
        <w:rPr>
          <w:rFonts w:ascii="Linux Libertine" w:hAnsi="Linux Libertine"/>
          <w:szCs w:val="21"/>
        </w:rPr>
        <w:t>n</w:t>
      </w:r>
      <w:r w:rsidR="00AC730D" w:rsidRPr="006E4902">
        <w:rPr>
          <w:rFonts w:ascii="Linux Libertine" w:hAnsi="Linux Libertine"/>
          <w:szCs w:val="21"/>
        </w:rPr>
        <w:t>çais que cette crise démographique ; la France est le pays le plus malthusien d</w:t>
      </w:r>
      <w:r w:rsidR="00D3108E">
        <w:rPr>
          <w:rFonts w:ascii="Linux Libertine" w:hAnsi="Linux Libertine"/>
          <w:szCs w:val="21"/>
        </w:rPr>
        <w:t>’</w:t>
      </w:r>
      <w:r w:rsidR="00E55376" w:rsidRPr="006E4902">
        <w:rPr>
          <w:rFonts w:ascii="Linux Libertine" w:hAnsi="Linux Libertine"/>
          <w:szCs w:val="21"/>
        </w:rPr>
        <w:t>Europe et peine à renouveler ses générations dès avant 1914.</w:t>
      </w:r>
      <w:r w:rsidR="00056417" w:rsidRPr="006E4902">
        <w:rPr>
          <w:rFonts w:ascii="Linux Libertine" w:hAnsi="Linux Libertine"/>
          <w:szCs w:val="21"/>
        </w:rPr>
        <w:t xml:space="preserve"> En conséquence, ça va être le début de l</w:t>
      </w:r>
      <w:r w:rsidR="00D3108E">
        <w:rPr>
          <w:rFonts w:ascii="Linux Libertine" w:hAnsi="Linux Libertine"/>
          <w:szCs w:val="21"/>
        </w:rPr>
        <w:t>’</w:t>
      </w:r>
      <w:r w:rsidR="00056417" w:rsidRPr="006E4902">
        <w:rPr>
          <w:rFonts w:ascii="Linux Libertine" w:hAnsi="Linux Libertine"/>
          <w:szCs w:val="21"/>
        </w:rPr>
        <w:t>immigration nord-africaine.</w:t>
      </w:r>
    </w:p>
    <w:p w:rsidR="00E671F0" w:rsidRPr="006E4902" w:rsidRDefault="005B4967" w:rsidP="00B62DBC">
      <w:pPr>
        <w:spacing w:beforeLines="200" w:before="480"/>
        <w:ind w:firstLine="425"/>
        <w:rPr>
          <w:rFonts w:ascii="Linux Libertine" w:hAnsi="Linux Libertine"/>
          <w:szCs w:val="21"/>
        </w:rPr>
      </w:pPr>
      <w:r w:rsidRPr="006E4902">
        <w:rPr>
          <w:rFonts w:ascii="Linux Libertine" w:hAnsi="Linux Libertine"/>
          <w:szCs w:val="21"/>
        </w:rPr>
        <w:t>On peut conclure ce chapitre en disant qu</w:t>
      </w:r>
      <w:r w:rsidR="00D3108E">
        <w:rPr>
          <w:rFonts w:ascii="Linux Libertine" w:hAnsi="Linux Libertine"/>
          <w:szCs w:val="21"/>
        </w:rPr>
        <w:t>’</w:t>
      </w:r>
      <w:r w:rsidRPr="006E4902">
        <w:rPr>
          <w:rFonts w:ascii="Linux Libertine" w:hAnsi="Linux Libertine"/>
          <w:szCs w:val="21"/>
        </w:rPr>
        <w:t>e</w:t>
      </w:r>
      <w:r w:rsidR="0067278E" w:rsidRPr="006E4902">
        <w:rPr>
          <w:rFonts w:ascii="Linux Libertine" w:hAnsi="Linux Libertine"/>
          <w:szCs w:val="21"/>
        </w:rPr>
        <w:t>n 1914, à la veille de la guerre, la République semble avoir rallié tous les français</w:t>
      </w:r>
      <w:r w:rsidR="00EE1D5E" w:rsidRPr="006E4902">
        <w:rPr>
          <w:rFonts w:ascii="Linux Libertine" w:hAnsi="Linux Libertine"/>
          <w:szCs w:val="21"/>
        </w:rPr>
        <w:t xml:space="preserve">, au moins sur un dénominateur commun : </w:t>
      </w:r>
      <w:r w:rsidR="0067278E" w:rsidRPr="006E4902">
        <w:rPr>
          <w:rFonts w:ascii="Linux Libertine" w:hAnsi="Linux Libertine"/>
          <w:szCs w:val="21"/>
        </w:rPr>
        <w:t xml:space="preserve">la revanche </w:t>
      </w:r>
      <w:r w:rsidR="00EE1D5E" w:rsidRPr="006E4902">
        <w:rPr>
          <w:rFonts w:ascii="Linux Libertine" w:hAnsi="Linux Libertine"/>
          <w:szCs w:val="21"/>
        </w:rPr>
        <w:t>et l</w:t>
      </w:r>
      <w:r w:rsidR="00D3108E">
        <w:rPr>
          <w:rFonts w:ascii="Linux Libertine" w:hAnsi="Linux Libertine"/>
          <w:szCs w:val="21"/>
        </w:rPr>
        <w:t>’</w:t>
      </w:r>
      <w:r w:rsidR="00EE1D5E" w:rsidRPr="006E4902">
        <w:rPr>
          <w:rFonts w:ascii="Linux Libertine" w:hAnsi="Linux Libertine"/>
          <w:szCs w:val="21"/>
        </w:rPr>
        <w:t xml:space="preserve">esprit national. </w:t>
      </w:r>
      <w:r w:rsidR="00E671F0" w:rsidRPr="006E4902">
        <w:rPr>
          <w:rFonts w:ascii="Linux Libertine" w:hAnsi="Linux Libertine"/>
          <w:szCs w:val="21"/>
        </w:rPr>
        <w:t>Le patriotisme républicain s</w:t>
      </w:r>
      <w:r w:rsidR="00D3108E">
        <w:rPr>
          <w:rFonts w:ascii="Linux Libertine" w:hAnsi="Linux Libertine"/>
          <w:szCs w:val="21"/>
        </w:rPr>
        <w:t>’</w:t>
      </w:r>
      <w:r w:rsidR="00E671F0" w:rsidRPr="006E4902">
        <w:rPr>
          <w:rFonts w:ascii="Linux Libertine" w:hAnsi="Linux Libertine"/>
          <w:szCs w:val="21"/>
        </w:rPr>
        <w:t>est mué en nationalisme agressif.</w:t>
      </w:r>
    </w:p>
    <w:p w:rsidR="00CD7324" w:rsidRPr="006E4902" w:rsidRDefault="00CD7324">
      <w:pPr>
        <w:rPr>
          <w:rFonts w:ascii="Linux Libertine" w:hAnsi="Linux Libertine"/>
          <w:szCs w:val="21"/>
        </w:rPr>
      </w:pPr>
    </w:p>
    <w:p w:rsidR="00CD7324" w:rsidRPr="006E4902" w:rsidRDefault="00CD7324">
      <w:pPr>
        <w:rPr>
          <w:rFonts w:ascii="Linux Libertine" w:hAnsi="Linux Libertine"/>
          <w:szCs w:val="21"/>
        </w:rPr>
        <w:sectPr w:rsidR="00CD7324" w:rsidRPr="006E4902" w:rsidSect="00E66E9A">
          <w:footerReference w:type="default" r:id="rId12"/>
          <w:footerReference w:type="first" r:id="rId13"/>
          <w:type w:val="oddPage"/>
          <w:pgSz w:w="11906" w:h="16838" w:code="9"/>
          <w:pgMar w:top="1701" w:right="1985" w:bottom="1701" w:left="1134" w:header="851" w:footer="851" w:gutter="284"/>
          <w:cols w:space="708"/>
          <w:titlePg/>
          <w:docGrid w:linePitch="360"/>
        </w:sectPr>
      </w:pPr>
    </w:p>
    <w:p w:rsidR="00CD7324" w:rsidRPr="00CD7324" w:rsidRDefault="005629B3" w:rsidP="004518B5">
      <w:pPr>
        <w:pStyle w:val="Titre1"/>
      </w:pPr>
      <w:r>
        <w:br/>
      </w:r>
      <w:bookmarkStart w:id="54" w:name="_Toc73514676"/>
      <w:r w:rsidR="00CD7324" w:rsidRPr="00CD7324">
        <w:t>La France de la Belle Époque entre archaïsme et modernité</w:t>
      </w:r>
      <w:bookmarkEnd w:id="54"/>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55" w:name="_Toc73514677"/>
      <w:r>
        <w:t xml:space="preserve">La Belle </w:t>
      </w:r>
      <w:r w:rsidRPr="00CE285A">
        <w:t>Époque</w:t>
      </w:r>
      <w:r>
        <w:t xml:space="preserve"> de l</w:t>
      </w:r>
      <w:r w:rsidR="00D3108E">
        <w:t>’</w:t>
      </w:r>
      <w:r>
        <w:t>industrie</w:t>
      </w:r>
      <w:bookmarkEnd w:id="55"/>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6" w:name="_Toc73514678"/>
      <w:r w:rsidRPr="00CD7324">
        <w:t>L</w:t>
      </w:r>
      <w:r w:rsidR="00D3108E">
        <w:t>’</w:t>
      </w:r>
      <w:r w:rsidRPr="00CD7324">
        <w:t>industrie, mo</w:t>
      </w:r>
      <w:r>
        <w:t>teur de la croissance française</w:t>
      </w:r>
      <w:bookmarkEnd w:id="56"/>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7" w:name="_Toc73514679"/>
      <w:r w:rsidRPr="00CD7324">
        <w:t>Le poid</w:t>
      </w:r>
      <w:r>
        <w:t>s des héritages et des inerties</w:t>
      </w:r>
      <w:bookmarkEnd w:id="57"/>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58" w:name="_Toc73514680"/>
      <w:r>
        <w:t>Une France malthusienne</w:t>
      </w:r>
      <w:bookmarkEnd w:id="58"/>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9" w:name="_Toc73514681"/>
      <w:r>
        <w:t>Le handicap démographique</w:t>
      </w:r>
      <w:bookmarkEnd w:id="59"/>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0" w:name="_Toc73514682"/>
      <w:r>
        <w:t>Le problème de la main-d</w:t>
      </w:r>
      <w:r w:rsidR="00D3108E">
        <w:t>’</w:t>
      </w:r>
      <w:r>
        <w:t>œuvre</w:t>
      </w:r>
      <w:bookmarkEnd w:id="60"/>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61" w:name="_Toc73514683"/>
      <w:r>
        <w:t>Une société sous tension</w:t>
      </w:r>
      <w:bookmarkEnd w:id="61"/>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2" w:name="_Toc73514684"/>
      <w:r>
        <w:t>Une République de paysans</w:t>
      </w:r>
      <w:bookmarkEnd w:id="62"/>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3" w:name="_Toc73514685"/>
      <w:r>
        <w:t>La bourgeoisie</w:t>
      </w:r>
      <w:bookmarkEnd w:id="63"/>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4" w:name="_Toc73514686"/>
      <w:r>
        <w:t>Les ouvriers</w:t>
      </w:r>
      <w:bookmarkEnd w:id="64"/>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65" w:name="_Toc73514687"/>
      <w:r>
        <w:t>Paris, capitale mondiale</w:t>
      </w:r>
      <w:bookmarkEnd w:id="65"/>
    </w:p>
    <w:p w:rsidR="00CD7324" w:rsidRDefault="00CD7324" w:rsidP="00D6683A">
      <w:pPr>
        <w:rPr>
          <w:rFonts w:ascii="Linux Libertine" w:hAnsi="Linux Libertine"/>
          <w:szCs w:val="21"/>
        </w:rPr>
      </w:pPr>
    </w:p>
    <w:p w:rsidR="00532FCD" w:rsidRDefault="00532FCD" w:rsidP="00D6683A">
      <w:pPr>
        <w:rPr>
          <w:rFonts w:ascii="Linux Libertine" w:hAnsi="Linux Libertine"/>
          <w:szCs w:val="21"/>
        </w:rPr>
      </w:pPr>
    </w:p>
    <w:p w:rsidR="00532FCD" w:rsidRDefault="00532FCD" w:rsidP="00D6683A">
      <w:pPr>
        <w:rPr>
          <w:rFonts w:ascii="Linux Libertine" w:hAnsi="Linux Libertine"/>
          <w:szCs w:val="21"/>
        </w:rPr>
      </w:pPr>
    </w:p>
    <w:p w:rsidR="00532FCD" w:rsidRDefault="00532FCD" w:rsidP="00D6683A">
      <w:pPr>
        <w:rPr>
          <w:rFonts w:ascii="Linux Libertine" w:hAnsi="Linux Libertine"/>
          <w:szCs w:val="21"/>
        </w:rPr>
        <w:sectPr w:rsidR="00532FCD" w:rsidSect="00B27B0B">
          <w:footerReference w:type="default" r:id="rId14"/>
          <w:type w:val="oddPage"/>
          <w:pgSz w:w="11906" w:h="16838" w:code="9"/>
          <w:pgMar w:top="1701" w:right="1985" w:bottom="1701" w:left="1134" w:header="851" w:footer="851" w:gutter="284"/>
          <w:cols w:space="708"/>
          <w:titlePg/>
          <w:docGrid w:linePitch="360"/>
        </w:sectPr>
      </w:pPr>
    </w:p>
    <w:p w:rsidR="00E309CD" w:rsidRPr="00E309CD" w:rsidRDefault="00F54842" w:rsidP="004518B5">
      <w:pPr>
        <w:pStyle w:val="Titre1"/>
      </w:pPr>
      <w:r>
        <w:br/>
      </w:r>
      <w:bookmarkStart w:id="66" w:name="_Toc73514688"/>
      <w:r w:rsidR="00E309CD" w:rsidRPr="00E309CD">
        <w:t xml:space="preserve">La </w:t>
      </w:r>
      <w:r w:rsidR="00CB107D">
        <w:t xml:space="preserve">Troisième </w:t>
      </w:r>
      <w:r w:rsidR="00E309CD" w:rsidRPr="00E309CD">
        <w:t xml:space="preserve">République </w:t>
      </w:r>
      <w:r w:rsidR="008103A9">
        <w:t xml:space="preserve">face </w:t>
      </w:r>
      <w:r w:rsidR="00E309CD" w:rsidRPr="00E309CD">
        <w:t>à l</w:t>
      </w:r>
      <w:r w:rsidR="00D3108E">
        <w:t>’</w:t>
      </w:r>
      <w:r w:rsidR="00E309CD" w:rsidRPr="00E309CD">
        <w:t xml:space="preserve">épreuve de la Grande </w:t>
      </w:r>
      <w:r w:rsidR="009663B9" w:rsidRPr="00E309CD">
        <w:t xml:space="preserve">Guerre </w:t>
      </w:r>
      <w:r w:rsidR="008103A9">
        <w:t>(1914-1918)</w:t>
      </w:r>
      <w:bookmarkEnd w:id="66"/>
    </w:p>
    <w:p w:rsidR="00840F6F" w:rsidRPr="006E4902" w:rsidRDefault="00840F6F">
      <w:pPr>
        <w:rPr>
          <w:rFonts w:ascii="Linux Libertine" w:hAnsi="Linux Libertine"/>
          <w:szCs w:val="21"/>
        </w:rPr>
      </w:pPr>
    </w:p>
    <w:p w:rsidR="00840F6F" w:rsidRPr="006E4902" w:rsidRDefault="00840F6F">
      <w:pPr>
        <w:rPr>
          <w:rFonts w:ascii="Linux Libertine" w:hAnsi="Linux Libertine"/>
          <w:szCs w:val="21"/>
        </w:rPr>
      </w:pPr>
    </w:p>
    <w:p w:rsidR="00840F6F" w:rsidRPr="00CF68EE" w:rsidRDefault="00825DA2" w:rsidP="004518B5">
      <w:pPr>
        <w:pStyle w:val="Titre2"/>
      </w:pPr>
      <w:bookmarkStart w:id="67" w:name="_Toc73514689"/>
      <w:r w:rsidRPr="00CF68EE">
        <w:t xml:space="preserve">Les institutions </w:t>
      </w:r>
      <w:r w:rsidRPr="00494494">
        <w:t>républicaines</w:t>
      </w:r>
      <w:bookmarkEnd w:id="6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CF68EE" w:rsidRDefault="007C4FC5" w:rsidP="004518B5">
      <w:pPr>
        <w:pStyle w:val="Titre3"/>
      </w:pPr>
      <w:bookmarkStart w:id="68" w:name="_Toc73514690"/>
      <w:r w:rsidRPr="00494494">
        <w:t>Gouvernement</w:t>
      </w:r>
      <w:r w:rsidRPr="00CF68EE">
        <w:t xml:space="preserve"> et armée</w:t>
      </w:r>
      <w:bookmarkEnd w:id="68"/>
    </w:p>
    <w:p w:rsidR="0069741C" w:rsidRPr="006E4902" w:rsidRDefault="0069741C" w:rsidP="00840F6F">
      <w:pPr>
        <w:rPr>
          <w:rFonts w:ascii="Linux Libertine" w:hAnsi="Linux Libertine"/>
          <w:szCs w:val="21"/>
        </w:rPr>
      </w:pPr>
    </w:p>
    <w:p w:rsidR="00840F6F" w:rsidRPr="00EE29FF" w:rsidRDefault="007C4FC5" w:rsidP="00A904FB">
      <w:pPr>
        <w:pStyle w:val="Titre4"/>
      </w:pPr>
      <w:r w:rsidRPr="00EE29FF">
        <w:t xml:space="preserve">Qui </w:t>
      </w:r>
      <w:r w:rsidRPr="001B4754">
        <w:t>doit</w:t>
      </w:r>
      <w:r w:rsidRPr="00EE29FF">
        <w:t xml:space="preserve"> conduire la guerre ?</w:t>
      </w:r>
    </w:p>
    <w:p w:rsidR="0069741C" w:rsidRPr="006E4902" w:rsidRDefault="0069741C" w:rsidP="00840F6F">
      <w:pPr>
        <w:rPr>
          <w:rFonts w:ascii="Linux Libertine" w:hAnsi="Linux Libertine"/>
          <w:szCs w:val="21"/>
        </w:rPr>
      </w:pPr>
    </w:p>
    <w:p w:rsidR="00840F6F" w:rsidRPr="007C4FC5" w:rsidRDefault="007C4FC5" w:rsidP="00A904FB">
      <w:pPr>
        <w:pStyle w:val="Titre4"/>
      </w:pPr>
      <w:r>
        <w:t>Les comités secrets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69" w:name="_Toc73514691"/>
      <w:r w:rsidRPr="007C4FC5">
        <w:t>La fin de la souverain</w:t>
      </w:r>
      <w:r w:rsidR="007C4FC5">
        <w:t>eté nationale et des libertés ?</w:t>
      </w:r>
      <w:bookmarkEnd w:id="69"/>
    </w:p>
    <w:p w:rsidR="0069741C" w:rsidRPr="006E4902" w:rsidRDefault="0069741C" w:rsidP="00840F6F">
      <w:pPr>
        <w:rPr>
          <w:rFonts w:ascii="Linux Libertine" w:hAnsi="Linux Libertine"/>
          <w:szCs w:val="21"/>
        </w:rPr>
      </w:pPr>
    </w:p>
    <w:p w:rsidR="00840F6F" w:rsidRPr="007C4FC5" w:rsidRDefault="00840F6F" w:rsidP="00A904FB">
      <w:pPr>
        <w:pStyle w:val="Titre4"/>
      </w:pPr>
      <w:r w:rsidRPr="007C4FC5">
        <w:t>La fabricati</w:t>
      </w:r>
      <w:r w:rsidR="007C4FC5">
        <w:t>on de la loi en temps de guerre</w:t>
      </w:r>
    </w:p>
    <w:p w:rsidR="0069741C" w:rsidRPr="006E4902" w:rsidRDefault="0069741C" w:rsidP="00840F6F">
      <w:pPr>
        <w:rPr>
          <w:rFonts w:ascii="Linux Libertine" w:hAnsi="Linux Libertine"/>
          <w:szCs w:val="21"/>
        </w:rPr>
      </w:pPr>
    </w:p>
    <w:p w:rsidR="00840F6F" w:rsidRPr="007C4FC5" w:rsidRDefault="00840F6F" w:rsidP="00A904FB">
      <w:pPr>
        <w:pStyle w:val="Titre4"/>
      </w:pPr>
      <w:r w:rsidRPr="007C4FC5">
        <w:t>La cens</w:t>
      </w:r>
      <w:r w:rsidR="007C4FC5">
        <w:t>ure et le contrôle de l</w:t>
      </w:r>
      <w:r w:rsidR="00D3108E">
        <w:t>’</w:t>
      </w:r>
      <w:r w:rsidR="007C4FC5">
        <w:t>opinion</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0" w:name="_Toc73514692"/>
      <w:r w:rsidRPr="007C4FC5">
        <w:t>L</w:t>
      </w:r>
      <w:r w:rsidR="00D3108E">
        <w:t>’</w:t>
      </w:r>
      <w:r w:rsidRPr="007C4FC5">
        <w:t>État interventionniste</w:t>
      </w:r>
      <w:r w:rsidR="007C4FC5">
        <w:t> :</w:t>
      </w:r>
      <w:r w:rsidRPr="007C4FC5">
        <w:t xml:space="preserve"> </w:t>
      </w:r>
      <w:r w:rsidR="007C4FC5">
        <w:t>la fin de l</w:t>
      </w:r>
      <w:r w:rsidR="00D3108E">
        <w:t>’</w:t>
      </w:r>
      <w:r w:rsidR="007C4FC5">
        <w:t>économie libérale ?</w:t>
      </w:r>
      <w:bookmarkEnd w:id="7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71" w:name="_Toc73514693"/>
      <w:r w:rsidRPr="009B0A30">
        <w:t>Culture ré</w:t>
      </w:r>
      <w:r w:rsidR="00825DA2">
        <w:t>publicaine et culture de guerre</w:t>
      </w:r>
      <w:bookmarkEnd w:id="7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2" w:name="_Toc73514694"/>
      <w:r w:rsidRPr="007C4FC5">
        <w:t>L</w:t>
      </w:r>
      <w:r w:rsidR="00D3108E">
        <w:t>’</w:t>
      </w:r>
      <w:r w:rsidRPr="007C4FC5">
        <w:t>Union sacrée</w:t>
      </w:r>
      <w:r w:rsidR="007C4FC5">
        <w:t> : mythe ou réalité ?</w:t>
      </w:r>
      <w:bookmarkEnd w:id="72"/>
    </w:p>
    <w:p w:rsidR="0069741C" w:rsidRPr="006E4902" w:rsidRDefault="0069741C" w:rsidP="00840F6F">
      <w:pPr>
        <w:rPr>
          <w:rFonts w:ascii="Linux Libertine" w:hAnsi="Linux Libertine"/>
          <w:szCs w:val="21"/>
        </w:rPr>
      </w:pPr>
    </w:p>
    <w:p w:rsidR="00840F6F" w:rsidRPr="007C4FC5" w:rsidRDefault="007C4FC5" w:rsidP="00A904FB">
      <w:pPr>
        <w:pStyle w:val="Titre4"/>
      </w:pPr>
      <w:r>
        <w:t>Réalité de l</w:t>
      </w:r>
      <w:r w:rsidR="00D3108E">
        <w:t>’</w:t>
      </w:r>
      <w:r>
        <w:t>Union sacrée</w:t>
      </w:r>
    </w:p>
    <w:p w:rsidR="0069741C" w:rsidRPr="006E4902" w:rsidRDefault="0069741C" w:rsidP="00840F6F">
      <w:pPr>
        <w:rPr>
          <w:rFonts w:ascii="Linux Libertine" w:hAnsi="Linux Libertine"/>
          <w:szCs w:val="21"/>
        </w:rPr>
      </w:pPr>
    </w:p>
    <w:p w:rsidR="00840F6F" w:rsidRPr="007C4FC5" w:rsidRDefault="007C4FC5" w:rsidP="00A904FB">
      <w:pPr>
        <w:pStyle w:val="Titre4"/>
      </w:pPr>
      <w:r>
        <w:t>Les limites de l</w:t>
      </w:r>
      <w:r w:rsidR="00D3108E">
        <w:t>’</w:t>
      </w:r>
      <w:r>
        <w:t>Union sacrée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3" w:name="_Toc73514695"/>
      <w:r w:rsidRPr="007C4FC5">
        <w:t>Les f</w:t>
      </w:r>
      <w:r w:rsidR="007C4FC5">
        <w:t>rançais et la culture de guerre</w:t>
      </w:r>
      <w:bookmarkEnd w:id="73"/>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15"/>
          <w:type w:val="oddPage"/>
          <w:pgSz w:w="11906" w:h="16838" w:code="9"/>
          <w:pgMar w:top="1701" w:right="1985" w:bottom="1701" w:left="1134" w:header="851" w:footer="851" w:gutter="284"/>
          <w:cols w:space="708"/>
          <w:titlePg/>
          <w:docGrid w:linePitch="360"/>
        </w:sectPr>
      </w:pPr>
    </w:p>
    <w:p w:rsidR="00840F6F" w:rsidRPr="009663B9" w:rsidRDefault="00194A3D" w:rsidP="004518B5">
      <w:pPr>
        <w:pStyle w:val="Titre1"/>
      </w:pPr>
      <w:r>
        <w:br/>
      </w:r>
      <w:bookmarkStart w:id="74" w:name="_Toc73514696"/>
      <w:r w:rsidR="00840F6F" w:rsidRPr="009663B9">
        <w:t>De</w:t>
      </w:r>
      <w:r w:rsidR="0069741C" w:rsidRPr="009663B9">
        <w:t xml:space="preserve"> la Russie à l</w:t>
      </w:r>
      <w:r w:rsidR="00D3108E">
        <w:t>’</w:t>
      </w:r>
      <w:r w:rsidR="0069741C" w:rsidRPr="009663B9">
        <w:t>URSS (1917-1928)</w:t>
      </w:r>
      <w:bookmarkEnd w:id="7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75" w:name="_Toc73514697"/>
      <w:r w:rsidRPr="009B0A30">
        <w:t xml:space="preserve">“La guerre, le plus beau cadeau fait à la révolution” (Lénine) – </w:t>
      </w:r>
      <w:r w:rsidR="009B0A30">
        <w:t>La Russie en guerre</w:t>
      </w:r>
      <w:r w:rsidR="00471610">
        <w:t xml:space="preserve"> (</w:t>
      </w:r>
      <w:r w:rsidR="009B0A30">
        <w:t>1914-1917</w:t>
      </w:r>
      <w:r w:rsidR="00471610">
        <w:t>)</w:t>
      </w:r>
      <w:bookmarkEnd w:id="7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76" w:name="_Toc73514698"/>
      <w:r>
        <w:t>Le désastre militaire</w:t>
      </w:r>
      <w:bookmarkEnd w:id="7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77" w:name="_Toc73514699"/>
      <w:r>
        <w:t>La décomposition économique</w:t>
      </w:r>
      <w:bookmarkEnd w:id="7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8" w:name="_Toc73514700"/>
      <w:r w:rsidRPr="007C4FC5">
        <w:t>L</w:t>
      </w:r>
      <w:r w:rsidR="00D3108E">
        <w:t>’</w:t>
      </w:r>
      <w:r w:rsidR="00405508">
        <w:t>impuissance politique</w:t>
      </w:r>
      <w:bookmarkEnd w:id="7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9" w:name="_Toc73514701"/>
      <w:r w:rsidRPr="007C4FC5">
        <w:t>D</w:t>
      </w:r>
      <w:r w:rsidR="00405508">
        <w:t>es révolutionnaires impuissants</w:t>
      </w:r>
      <w:bookmarkEnd w:id="7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B85B29" w:rsidP="004518B5">
      <w:pPr>
        <w:pStyle w:val="Titre2"/>
      </w:pPr>
      <w:bookmarkStart w:id="80" w:name="_Toc73514702"/>
      <w:r>
        <w:t>D</w:t>
      </w:r>
      <w:r w:rsidR="00840F6F" w:rsidRPr="009B0A30">
        <w:t>e février à oc</w:t>
      </w:r>
      <w:r w:rsidR="009B0A30">
        <w:t>tobre</w:t>
      </w:r>
      <w:r>
        <w:t xml:space="preserve"> 1917</w:t>
      </w:r>
      <w:r w:rsidR="009B0A30">
        <w:t> : la Russie en révolution</w:t>
      </w:r>
      <w:bookmarkEnd w:id="8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81" w:name="_Toc73514703"/>
      <w:r w:rsidRPr="007C4FC5">
        <w:t xml:space="preserve">La </w:t>
      </w:r>
      <w:r w:rsidR="00405508">
        <w:t xml:space="preserve">première </w:t>
      </w:r>
      <w:r w:rsidRPr="007C4FC5">
        <w:t>révolution</w:t>
      </w:r>
      <w:r w:rsidR="00405508">
        <w:t> :</w:t>
      </w:r>
      <w:r w:rsidRPr="007C4FC5">
        <w:t xml:space="preserve"> févr</w:t>
      </w:r>
      <w:r w:rsidR="00405508">
        <w:t>ier 1917 = la chute du tsarisme</w:t>
      </w:r>
      <w:bookmarkEnd w:id="81"/>
    </w:p>
    <w:p w:rsidR="0069741C" w:rsidRDefault="00460824" w:rsidP="00840F6F">
      <w:pPr>
        <w:rPr>
          <w:rFonts w:ascii="Linux Libertine" w:hAnsi="Linux Libertine"/>
          <w:szCs w:val="21"/>
        </w:rPr>
      </w:pPr>
      <w:r>
        <w:rPr>
          <w:rFonts w:ascii="Linux Libertine" w:hAnsi="Linux Libertine"/>
          <w:szCs w:val="21"/>
        </w:rPr>
        <w:t>C</w:t>
      </w:r>
      <w:r w:rsidR="00D3108E">
        <w:rPr>
          <w:rFonts w:ascii="Linux Libertine" w:hAnsi="Linux Libertine"/>
          <w:szCs w:val="21"/>
        </w:rPr>
        <w:t>’</w:t>
      </w:r>
      <w:r>
        <w:rPr>
          <w:rFonts w:ascii="Linux Libertine" w:hAnsi="Linux Libertine"/>
          <w:szCs w:val="21"/>
        </w:rPr>
        <w:t>est d</w:t>
      </w:r>
      <w:r w:rsidR="00D3108E">
        <w:rPr>
          <w:rFonts w:ascii="Linux Libertine" w:hAnsi="Linux Libertine"/>
          <w:szCs w:val="21"/>
        </w:rPr>
        <w:t>’</w:t>
      </w:r>
      <w:r>
        <w:rPr>
          <w:rFonts w:ascii="Linux Libertine" w:hAnsi="Linux Libertine"/>
          <w:szCs w:val="21"/>
        </w:rPr>
        <w:t>abord une crise typique d</w:t>
      </w:r>
      <w:r w:rsidR="00D3108E">
        <w:rPr>
          <w:rFonts w:ascii="Linux Libertine" w:hAnsi="Linux Libertine"/>
          <w:szCs w:val="21"/>
        </w:rPr>
        <w:t>’</w:t>
      </w:r>
      <w:r>
        <w:rPr>
          <w:rFonts w:ascii="Linux Libertine" w:hAnsi="Linux Libertine"/>
          <w:szCs w:val="21"/>
        </w:rPr>
        <w:t>ancien régime.</w:t>
      </w:r>
    </w:p>
    <w:p w:rsidR="00460824" w:rsidRDefault="00460824" w:rsidP="00840F6F">
      <w:pPr>
        <w:rPr>
          <w:rFonts w:ascii="Linux Libertine" w:hAnsi="Linux Libertine"/>
          <w:szCs w:val="21"/>
        </w:rPr>
      </w:pPr>
      <w:r>
        <w:rPr>
          <w:rFonts w:ascii="Linux Libertine" w:hAnsi="Linux Libertine"/>
          <w:szCs w:val="21"/>
        </w:rPr>
        <w:t>On a à l</w:t>
      </w:r>
      <w:r w:rsidR="00D3108E">
        <w:rPr>
          <w:rFonts w:ascii="Linux Libertine" w:hAnsi="Linux Libertine"/>
          <w:szCs w:val="21"/>
        </w:rPr>
        <w:t>’</w:t>
      </w:r>
      <w:r>
        <w:rPr>
          <w:rFonts w:ascii="Linux Libertine" w:hAnsi="Linux Libertine"/>
          <w:szCs w:val="21"/>
        </w:rPr>
        <w:t>origine une pénurie alimentaire (crise frumentaire).</w:t>
      </w:r>
    </w:p>
    <w:p w:rsidR="006B675C" w:rsidRDefault="006B675C" w:rsidP="00840F6F">
      <w:pPr>
        <w:rPr>
          <w:rFonts w:ascii="Linux Libertine" w:hAnsi="Linux Libertine"/>
          <w:szCs w:val="21"/>
        </w:rPr>
      </w:pPr>
      <w:r>
        <w:rPr>
          <w:rFonts w:ascii="Linux Libertine" w:hAnsi="Linux Libertine"/>
          <w:szCs w:val="21"/>
        </w:rPr>
        <w:t>Du 23 au 27 février, on passe d</w:t>
      </w:r>
      <w:r w:rsidR="00D3108E">
        <w:rPr>
          <w:rFonts w:ascii="Linux Libertine" w:hAnsi="Linux Libertine"/>
          <w:szCs w:val="21"/>
        </w:rPr>
        <w:t>’</w:t>
      </w:r>
      <w:r>
        <w:rPr>
          <w:rFonts w:ascii="Linux Libertine" w:hAnsi="Linux Libertine"/>
          <w:szCs w:val="21"/>
        </w:rPr>
        <w:t>une crise frumentaire à une révolution.</w:t>
      </w:r>
    </w:p>
    <w:p w:rsidR="006B675C" w:rsidRDefault="00714353" w:rsidP="00840F6F">
      <w:pPr>
        <w:rPr>
          <w:rFonts w:ascii="Linux Libertine" w:hAnsi="Linux Libertine"/>
          <w:szCs w:val="21"/>
        </w:rPr>
      </w:pPr>
      <w:r>
        <w:rPr>
          <w:rFonts w:ascii="Linux Libertine" w:hAnsi="Linux Libertine"/>
          <w:szCs w:val="21"/>
        </w:rPr>
        <w:t>23 février = manifestation de femmes</w:t>
      </w:r>
    </w:p>
    <w:p w:rsidR="00714353" w:rsidRDefault="00714353" w:rsidP="00840F6F">
      <w:pPr>
        <w:rPr>
          <w:rFonts w:ascii="Linux Libertine" w:hAnsi="Linux Libertine"/>
          <w:szCs w:val="21"/>
        </w:rPr>
      </w:pPr>
      <w:r>
        <w:rPr>
          <w:rFonts w:ascii="Linux Libertine" w:hAnsi="Linux Libertine"/>
          <w:szCs w:val="21"/>
        </w:rPr>
        <w:t>24 février = grève générale</w:t>
      </w:r>
    </w:p>
    <w:p w:rsidR="00714353" w:rsidRDefault="00714353" w:rsidP="00840F6F">
      <w:pPr>
        <w:rPr>
          <w:rFonts w:ascii="Linux Libertine" w:hAnsi="Linux Libertine"/>
          <w:szCs w:val="21"/>
        </w:rPr>
      </w:pPr>
      <w:r>
        <w:rPr>
          <w:rFonts w:ascii="Linux Libertine" w:hAnsi="Linux Libertine"/>
          <w:szCs w:val="21"/>
        </w:rPr>
        <w:t>La crise se noue le 26 février. Les officiers tirent sur les manifestants.</w:t>
      </w:r>
    </w:p>
    <w:p w:rsidR="00714353" w:rsidRDefault="00714353" w:rsidP="00840F6F">
      <w:pPr>
        <w:rPr>
          <w:rFonts w:ascii="Linux Libertine" w:hAnsi="Linux Libertine"/>
          <w:szCs w:val="21"/>
        </w:rPr>
      </w:pPr>
      <w:r>
        <w:rPr>
          <w:rFonts w:ascii="Linux Libertine" w:hAnsi="Linux Libertine"/>
          <w:szCs w:val="21"/>
        </w:rPr>
        <w:t>Dans la nuit du 26 au 27 février, il y a toute une série de mutineries.</w:t>
      </w:r>
    </w:p>
    <w:p w:rsidR="00714353" w:rsidRDefault="00714353" w:rsidP="00840F6F">
      <w:pPr>
        <w:rPr>
          <w:rFonts w:ascii="Linux Libertine" w:hAnsi="Linux Libertine"/>
          <w:szCs w:val="21"/>
        </w:rPr>
      </w:pPr>
      <w:r>
        <w:rPr>
          <w:rFonts w:ascii="Linux Libertine" w:hAnsi="Linux Libertine"/>
          <w:szCs w:val="21"/>
        </w:rPr>
        <w:t>27 février = le palais du tsar tombe sans combat.</w:t>
      </w:r>
    </w:p>
    <w:p w:rsidR="003801D8" w:rsidRDefault="003801D8" w:rsidP="00840F6F">
      <w:pPr>
        <w:rPr>
          <w:rFonts w:ascii="Linux Libertine" w:hAnsi="Linux Libertine"/>
          <w:szCs w:val="21"/>
        </w:rPr>
      </w:pPr>
    </w:p>
    <w:p w:rsidR="003801D8" w:rsidRDefault="003801D8" w:rsidP="00840F6F">
      <w:pPr>
        <w:rPr>
          <w:rFonts w:ascii="Linux Libertine" w:hAnsi="Linux Libertine"/>
          <w:szCs w:val="21"/>
        </w:rPr>
      </w:pPr>
      <w:r>
        <w:rPr>
          <w:rFonts w:ascii="Linux Libertine" w:hAnsi="Linux Libertine"/>
          <w:szCs w:val="21"/>
        </w:rPr>
        <w:t>Si on en fait l</w:t>
      </w:r>
      <w:r w:rsidR="00D3108E">
        <w:rPr>
          <w:rFonts w:ascii="Linux Libertine" w:hAnsi="Linux Libertine"/>
          <w:szCs w:val="21"/>
        </w:rPr>
        <w:t>’</w:t>
      </w:r>
      <w:r>
        <w:rPr>
          <w:rFonts w:ascii="Linux Libertine" w:hAnsi="Linux Libertine"/>
          <w:szCs w:val="21"/>
        </w:rPr>
        <w:t>analyse :</w:t>
      </w:r>
    </w:p>
    <w:p w:rsidR="003801D8" w:rsidRDefault="003801D8" w:rsidP="00840F6F">
      <w:pPr>
        <w:rPr>
          <w:rFonts w:ascii="Linux Libertine" w:hAnsi="Linux Libertine"/>
          <w:szCs w:val="21"/>
        </w:rPr>
      </w:pPr>
      <w:r>
        <w:rPr>
          <w:rFonts w:ascii="Linux Libertine" w:hAnsi="Linux Libertine"/>
          <w:szCs w:val="21"/>
        </w:rPr>
        <w:t>Ce n</w:t>
      </w:r>
      <w:r w:rsidR="00D3108E">
        <w:rPr>
          <w:rFonts w:ascii="Linux Libertine" w:hAnsi="Linux Libertine"/>
          <w:szCs w:val="21"/>
        </w:rPr>
        <w:t>’</w:t>
      </w:r>
      <w:r>
        <w:rPr>
          <w:rFonts w:ascii="Linux Libertine" w:hAnsi="Linux Libertine"/>
          <w:szCs w:val="21"/>
        </w:rPr>
        <w:t>est pas une révolution ouvrière, populaire, mais une révolution trans-classes sociales.</w:t>
      </w:r>
    </w:p>
    <w:p w:rsidR="003801D8" w:rsidRDefault="003801D8" w:rsidP="00840F6F">
      <w:pPr>
        <w:rPr>
          <w:rFonts w:ascii="Linux Libertine" w:hAnsi="Linux Libertine"/>
          <w:szCs w:val="21"/>
        </w:rPr>
      </w:pPr>
      <w:r>
        <w:rPr>
          <w:rFonts w:ascii="Linux Libertine" w:hAnsi="Linux Libertine"/>
          <w:szCs w:val="21"/>
        </w:rPr>
        <w:t>C</w:t>
      </w:r>
      <w:r w:rsidR="00D3108E">
        <w:rPr>
          <w:rFonts w:ascii="Linux Libertine" w:hAnsi="Linux Libertine"/>
          <w:szCs w:val="21"/>
        </w:rPr>
        <w:t>’</w:t>
      </w:r>
      <w:r>
        <w:rPr>
          <w:rFonts w:ascii="Linux Libertine" w:hAnsi="Linux Libertine"/>
          <w:szCs w:val="21"/>
        </w:rPr>
        <w:t>est une révolution violente à partir du 27 février (1500 morts au soir du 27 février). Dans la marine, massacre des officiers, notamment à Cronstadt.</w:t>
      </w:r>
    </w:p>
    <w:p w:rsidR="00A052A7" w:rsidRDefault="00A052A7" w:rsidP="00840F6F">
      <w:pPr>
        <w:rPr>
          <w:rFonts w:ascii="Linux Libertine" w:hAnsi="Linux Libertine"/>
          <w:szCs w:val="21"/>
        </w:rPr>
      </w:pPr>
      <w:r>
        <w:rPr>
          <w:rFonts w:ascii="Linux Libertine" w:hAnsi="Linux Libertine"/>
          <w:szCs w:val="21"/>
        </w:rPr>
        <w:t>Les Bolcheviks ne sont pas présent</w:t>
      </w:r>
      <w:r w:rsidR="003452A7">
        <w:rPr>
          <w:rFonts w:ascii="Linux Libertine" w:hAnsi="Linux Libertine"/>
          <w:szCs w:val="21"/>
        </w:rPr>
        <w:t>s</w:t>
      </w:r>
      <w:r>
        <w:rPr>
          <w:rFonts w:ascii="Linux Libertine" w:hAnsi="Linux Libertine"/>
          <w:szCs w:val="21"/>
        </w:rPr>
        <w:t xml:space="preserve"> au sein de la manifestation et de la révolution.</w:t>
      </w:r>
    </w:p>
    <w:p w:rsidR="003452A7" w:rsidRDefault="003452A7" w:rsidP="00840F6F">
      <w:pPr>
        <w:rPr>
          <w:rFonts w:ascii="Linux Libertine" w:hAnsi="Linux Libertine"/>
          <w:szCs w:val="21"/>
        </w:rPr>
      </w:pPr>
    </w:p>
    <w:p w:rsidR="003452A7" w:rsidRPr="006E4902" w:rsidRDefault="003452A7" w:rsidP="00840F6F">
      <w:pPr>
        <w:rPr>
          <w:rFonts w:ascii="Linux Libertine" w:hAnsi="Linux Libertine"/>
          <w:szCs w:val="21"/>
        </w:rPr>
      </w:pPr>
      <w:r>
        <w:rPr>
          <w:rFonts w:ascii="Linux Libertine" w:hAnsi="Linux Libertine"/>
          <w:szCs w:val="21"/>
        </w:rPr>
        <w:t>Remarque sur l</w:t>
      </w:r>
      <w:r w:rsidR="00D3108E">
        <w:rPr>
          <w:rFonts w:ascii="Linux Libertine" w:hAnsi="Linux Libertine"/>
          <w:szCs w:val="21"/>
        </w:rPr>
        <w:t>’</w:t>
      </w:r>
      <w:r>
        <w:rPr>
          <w:rFonts w:ascii="Linux Libertine" w:hAnsi="Linux Libertine"/>
          <w:szCs w:val="21"/>
        </w:rPr>
        <w:t>origine du drapeau rouge : Son origine est française, et date du 17 juillet 1791. Le drapeau rouge est le drapeau de la loi martiale.</w:t>
      </w:r>
    </w:p>
    <w:p w:rsidR="00840F6F" w:rsidRPr="00405508" w:rsidRDefault="00405508" w:rsidP="00A904FB">
      <w:pPr>
        <w:pStyle w:val="Titre4"/>
      </w:pPr>
      <w:r>
        <w:t>L</w:t>
      </w:r>
      <w:r w:rsidR="00840F6F" w:rsidRPr="00405508">
        <w:t>a mi</w:t>
      </w:r>
      <w:r>
        <w:t>se en place d</w:t>
      </w:r>
      <w:r w:rsidR="00D3108E">
        <w:t>’</w:t>
      </w:r>
      <w:r>
        <w:t>un double pouvoir</w:t>
      </w:r>
    </w:p>
    <w:p w:rsidR="0069741C" w:rsidRDefault="00DF6748" w:rsidP="00840F6F">
      <w:pPr>
        <w:rPr>
          <w:rFonts w:ascii="Linux Libertine" w:hAnsi="Linux Libertine"/>
          <w:szCs w:val="21"/>
        </w:rPr>
      </w:pPr>
      <w:r>
        <w:rPr>
          <w:rFonts w:ascii="Linux Libertine" w:hAnsi="Linux Libertine"/>
          <w:szCs w:val="21"/>
        </w:rPr>
        <w:t xml:space="preserve">On met en place un </w:t>
      </w:r>
      <w:r>
        <w:rPr>
          <w:rFonts w:ascii="Linux Libertine" w:hAnsi="Linux Libertine"/>
          <w:i/>
          <w:szCs w:val="21"/>
        </w:rPr>
        <w:t>Soviet</w:t>
      </w:r>
      <w:r>
        <w:rPr>
          <w:rFonts w:ascii="Linux Libertine" w:hAnsi="Linux Libertine"/>
          <w:szCs w:val="21"/>
        </w:rPr>
        <w:t xml:space="preserve"> (un Conseil) avec une majorité militaire.</w:t>
      </w:r>
    </w:p>
    <w:p w:rsidR="00DF6748" w:rsidRDefault="006D33ED" w:rsidP="00840F6F">
      <w:pPr>
        <w:rPr>
          <w:rFonts w:ascii="Linux Libertine" w:hAnsi="Linux Libertine"/>
          <w:szCs w:val="21"/>
        </w:rPr>
      </w:pPr>
      <w:r>
        <w:rPr>
          <w:rFonts w:ascii="Linux Libertine" w:hAnsi="Linux Libertine"/>
          <w:szCs w:val="21"/>
        </w:rPr>
        <w:t>Les bolcheviks sont extrêmement minoritaires, notamment par rapport aux mencheviks et aux socialistes révolutionnaires.</w:t>
      </w:r>
    </w:p>
    <w:p w:rsidR="00E103CD" w:rsidRDefault="009C5E04" w:rsidP="00840F6F">
      <w:pPr>
        <w:rPr>
          <w:rFonts w:ascii="Linux Libertine" w:hAnsi="Linux Libertine"/>
          <w:szCs w:val="21"/>
        </w:rPr>
      </w:pPr>
      <w:r>
        <w:rPr>
          <w:rFonts w:ascii="Linux Libertine" w:hAnsi="Linux Libertine"/>
          <w:szCs w:val="21"/>
        </w:rPr>
        <w:t>Idée de créer une sorte de fédération de ces soviets.</w:t>
      </w:r>
    </w:p>
    <w:p w:rsidR="00BA0E35" w:rsidRDefault="00BA0E35" w:rsidP="00840F6F">
      <w:pPr>
        <w:rPr>
          <w:rFonts w:ascii="Linux Libertine" w:hAnsi="Linux Libertine"/>
          <w:szCs w:val="21"/>
        </w:rPr>
      </w:pPr>
      <w:r>
        <w:rPr>
          <w:rFonts w:ascii="Linux Libertine" w:hAnsi="Linux Libertine"/>
          <w:szCs w:val="21"/>
        </w:rPr>
        <w:t>On a deux pouvoirs : un soviet et un gouvernement provisoire.</w:t>
      </w:r>
    </w:p>
    <w:p w:rsidR="00BA0E35" w:rsidRDefault="002F01E3" w:rsidP="00840F6F">
      <w:pPr>
        <w:rPr>
          <w:rFonts w:ascii="Linux Libertine" w:hAnsi="Linux Libertine"/>
          <w:szCs w:val="21"/>
        </w:rPr>
      </w:pPr>
      <w:r>
        <w:rPr>
          <w:rFonts w:ascii="Linux Libertine" w:hAnsi="Linux Libertine"/>
          <w:szCs w:val="21"/>
        </w:rPr>
        <w:t>Il va naître de leurs discussions un accord pour réunir une assemblée constituante qui décidera de l</w:t>
      </w:r>
      <w:r w:rsidR="00D3108E">
        <w:rPr>
          <w:rFonts w:ascii="Linux Libertine" w:hAnsi="Linux Libertine"/>
          <w:szCs w:val="21"/>
        </w:rPr>
        <w:t>’</w:t>
      </w:r>
      <w:r>
        <w:rPr>
          <w:rFonts w:ascii="Linux Libertine" w:hAnsi="Linux Libertine"/>
          <w:szCs w:val="21"/>
        </w:rPr>
        <w:t>avenir du pays.</w:t>
      </w:r>
    </w:p>
    <w:p w:rsidR="002F01E3" w:rsidRDefault="002F01E3" w:rsidP="00840F6F">
      <w:pPr>
        <w:rPr>
          <w:rFonts w:ascii="Linux Libertine" w:hAnsi="Linux Libertine"/>
          <w:szCs w:val="21"/>
        </w:rPr>
      </w:pPr>
      <w:r>
        <w:rPr>
          <w:rFonts w:ascii="Linux Libertine" w:hAnsi="Linux Libertine"/>
          <w:szCs w:val="21"/>
        </w:rPr>
        <w:t>Le Prince Lvov va diriger le gouvernement.</w:t>
      </w:r>
    </w:p>
    <w:p w:rsidR="002F01E3" w:rsidRDefault="007F7170" w:rsidP="00840F6F">
      <w:pPr>
        <w:rPr>
          <w:rFonts w:ascii="Linux Libertine" w:hAnsi="Linux Libertine"/>
          <w:szCs w:val="21"/>
        </w:rPr>
      </w:pPr>
      <w:r>
        <w:rPr>
          <w:rFonts w:ascii="Linux Libertine" w:hAnsi="Linux Libertine"/>
          <w:szCs w:val="21"/>
        </w:rPr>
        <w:t>KD</w:t>
      </w:r>
    </w:p>
    <w:p w:rsidR="007F7170" w:rsidRDefault="007F7170" w:rsidP="00840F6F">
      <w:pPr>
        <w:rPr>
          <w:rFonts w:ascii="Linux Libertine" w:hAnsi="Linux Libertine"/>
          <w:szCs w:val="21"/>
        </w:rPr>
      </w:pPr>
      <w:r>
        <w:rPr>
          <w:rFonts w:ascii="Linux Libertine" w:hAnsi="Linux Libertine"/>
          <w:szCs w:val="21"/>
        </w:rPr>
        <w:t>Kerenski</w:t>
      </w:r>
    </w:p>
    <w:p w:rsidR="007F7170" w:rsidRDefault="007F7170" w:rsidP="00840F6F">
      <w:pPr>
        <w:rPr>
          <w:rFonts w:ascii="Linux Libertine" w:hAnsi="Linux Libertine"/>
          <w:szCs w:val="21"/>
        </w:rPr>
      </w:pPr>
      <w:r>
        <w:rPr>
          <w:rFonts w:ascii="Linux Libertine" w:hAnsi="Linux Libertine"/>
          <w:szCs w:val="21"/>
        </w:rPr>
        <w:t>Programme = sortir la Russie de son « asiatisme ».</w:t>
      </w:r>
    </w:p>
    <w:p w:rsidR="007F7170" w:rsidRDefault="007F7170" w:rsidP="00840F6F">
      <w:pPr>
        <w:rPr>
          <w:rFonts w:ascii="Linux Libertine" w:hAnsi="Linux Libertine"/>
          <w:szCs w:val="21"/>
        </w:rPr>
      </w:pPr>
      <w:r>
        <w:rPr>
          <w:rFonts w:ascii="Linux Libertine" w:hAnsi="Linux Libertine"/>
          <w:szCs w:val="21"/>
        </w:rPr>
        <w:t>L</w:t>
      </w:r>
      <w:r w:rsidR="00D3108E">
        <w:rPr>
          <w:rFonts w:ascii="Linux Libertine" w:hAnsi="Linux Libertine"/>
          <w:szCs w:val="21"/>
        </w:rPr>
        <w:t>’</w:t>
      </w:r>
      <w:r>
        <w:rPr>
          <w:rFonts w:ascii="Linux Libertine" w:hAnsi="Linux Libertine"/>
          <w:szCs w:val="21"/>
        </w:rPr>
        <w:t>idée est d</w:t>
      </w:r>
      <w:r w:rsidR="00D3108E">
        <w:rPr>
          <w:rFonts w:ascii="Linux Libertine" w:hAnsi="Linux Libertine"/>
          <w:szCs w:val="21"/>
        </w:rPr>
        <w:t>’</w:t>
      </w:r>
      <w:r>
        <w:rPr>
          <w:rFonts w:ascii="Linux Libertine" w:hAnsi="Linux Libertine"/>
          <w:szCs w:val="21"/>
        </w:rPr>
        <w:t>occidentaliser enfin la Russie en lui donnant des institutions libérales, avec un régime parlementaire.</w:t>
      </w:r>
    </w:p>
    <w:p w:rsidR="00737845" w:rsidRDefault="00A705FA" w:rsidP="00840F6F">
      <w:pPr>
        <w:rPr>
          <w:rFonts w:ascii="Linux Libertine" w:hAnsi="Linux Libertine"/>
          <w:szCs w:val="21"/>
        </w:rPr>
      </w:pPr>
      <w:r>
        <w:rPr>
          <w:rFonts w:ascii="Linux Libertine" w:hAnsi="Linux Libertine"/>
          <w:szCs w:val="21"/>
        </w:rPr>
        <w:t>Trois objectifs :</w:t>
      </w:r>
    </w:p>
    <w:p w:rsidR="00A705FA" w:rsidRDefault="00A705FA" w:rsidP="00840F6F">
      <w:pPr>
        <w:rPr>
          <w:rFonts w:ascii="Linux Libertine" w:hAnsi="Linux Libertine"/>
          <w:szCs w:val="21"/>
        </w:rPr>
      </w:pPr>
      <w:r>
        <w:rPr>
          <w:rFonts w:ascii="Linux Libertine" w:hAnsi="Linux Libertine"/>
          <w:szCs w:val="21"/>
        </w:rPr>
        <w:t>report d</w:t>
      </w:r>
      <w:r w:rsidR="00D3108E">
        <w:rPr>
          <w:rFonts w:ascii="Linux Libertine" w:hAnsi="Linux Libertine"/>
          <w:szCs w:val="21"/>
        </w:rPr>
        <w:t>’</w:t>
      </w:r>
      <w:r>
        <w:rPr>
          <w:rFonts w:ascii="Linux Libertine" w:hAnsi="Linux Libertine"/>
          <w:szCs w:val="21"/>
        </w:rPr>
        <w:t>un truc</w:t>
      </w:r>
    </w:p>
    <w:p w:rsidR="00A705FA" w:rsidRDefault="00A705FA" w:rsidP="00840F6F">
      <w:pPr>
        <w:rPr>
          <w:rFonts w:ascii="Linux Libertine" w:hAnsi="Linux Libertine"/>
          <w:szCs w:val="21"/>
        </w:rPr>
      </w:pPr>
      <w:r>
        <w:rPr>
          <w:rFonts w:ascii="Linux Libertine" w:hAnsi="Linux Libertine"/>
          <w:szCs w:val="21"/>
        </w:rPr>
        <w:t>remettre le pays en marche</w:t>
      </w:r>
    </w:p>
    <w:p w:rsidR="00A705FA" w:rsidRDefault="00A705FA" w:rsidP="00840F6F">
      <w:pPr>
        <w:rPr>
          <w:rFonts w:ascii="Linux Libertine" w:hAnsi="Linux Libertine"/>
          <w:szCs w:val="21"/>
        </w:rPr>
      </w:pPr>
      <w:r>
        <w:rPr>
          <w:rFonts w:ascii="Linux Libertine" w:hAnsi="Linux Libertine"/>
          <w:szCs w:val="21"/>
        </w:rPr>
        <w:t>question de la guerre</w:t>
      </w:r>
    </w:p>
    <w:p w:rsidR="00A705FA" w:rsidRDefault="00A705FA" w:rsidP="00840F6F">
      <w:pPr>
        <w:rPr>
          <w:rFonts w:ascii="Linux Libertine" w:hAnsi="Linux Libertine"/>
          <w:szCs w:val="21"/>
        </w:rPr>
      </w:pPr>
    </w:p>
    <w:p w:rsidR="00A705FA" w:rsidRDefault="00A705FA" w:rsidP="00840F6F">
      <w:pPr>
        <w:rPr>
          <w:rFonts w:ascii="Linux Libertine" w:hAnsi="Linux Libertine"/>
          <w:szCs w:val="21"/>
        </w:rPr>
      </w:pPr>
      <w:r>
        <w:rPr>
          <w:rFonts w:ascii="Linux Libertine" w:hAnsi="Linux Libertine"/>
          <w:szCs w:val="21"/>
        </w:rPr>
        <w:t>2 mars = abdication du tsar Nicolas II.</w:t>
      </w:r>
    </w:p>
    <w:p w:rsidR="00A705FA" w:rsidRDefault="00A705FA" w:rsidP="00840F6F">
      <w:pPr>
        <w:rPr>
          <w:rFonts w:ascii="Linux Libertine" w:hAnsi="Linux Libertine"/>
          <w:szCs w:val="21"/>
        </w:rPr>
      </w:pPr>
      <w:r>
        <w:rPr>
          <w:rFonts w:ascii="Linux Libertine" w:hAnsi="Linux Libertine"/>
          <w:szCs w:val="21"/>
        </w:rPr>
        <w:t>3 mars = son frère, duc de M____, abdique aussi.</w:t>
      </w:r>
    </w:p>
    <w:p w:rsidR="00A705FA" w:rsidRPr="00DF6748" w:rsidRDefault="00A705FA" w:rsidP="00840F6F">
      <w:pPr>
        <w:rPr>
          <w:rFonts w:ascii="Linux Libertine" w:hAnsi="Linux Libertine"/>
          <w:szCs w:val="21"/>
        </w:rPr>
      </w:pPr>
      <w:r>
        <w:rPr>
          <w:rFonts w:ascii="Linux Libertine" w:hAnsi="Linux Libertine"/>
          <w:szCs w:val="21"/>
        </w:rPr>
        <w:t>C</w:t>
      </w:r>
      <w:r w:rsidR="00D3108E">
        <w:rPr>
          <w:rFonts w:ascii="Linux Libertine" w:hAnsi="Linux Libertine"/>
          <w:szCs w:val="21"/>
        </w:rPr>
        <w:t>’</w:t>
      </w:r>
      <w:r>
        <w:rPr>
          <w:rFonts w:ascii="Linux Libertine" w:hAnsi="Linux Libertine"/>
          <w:szCs w:val="21"/>
        </w:rPr>
        <w:t>est la fin du tsarisme, mais pas une réussite de la démocratie.</w:t>
      </w:r>
    </w:p>
    <w:p w:rsidR="00840F6F" w:rsidRPr="00405508" w:rsidRDefault="00840F6F" w:rsidP="00A904FB">
      <w:pPr>
        <w:pStyle w:val="Titre4"/>
      </w:pPr>
      <w:r w:rsidRPr="00405508">
        <w:t>De mars à octobre</w:t>
      </w:r>
      <w:r w:rsidR="00405508">
        <w:t> :</w:t>
      </w:r>
      <w:r w:rsidRPr="00405508">
        <w:t xml:space="preserve"> la désintégration</w:t>
      </w: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82" w:name="_Toc73514704"/>
      <w:r w:rsidRPr="007C4FC5">
        <w:t xml:space="preserve">La </w:t>
      </w:r>
      <w:r w:rsidR="00405508">
        <w:t xml:space="preserve">deuxième </w:t>
      </w:r>
      <w:r w:rsidRPr="007C4FC5">
        <w:t>révolution</w:t>
      </w:r>
      <w:r w:rsidR="00405508">
        <w:t> :</w:t>
      </w:r>
      <w:r w:rsidRPr="007C4FC5">
        <w:t xml:space="preserve"> octobre 1</w:t>
      </w:r>
      <w:r w:rsidR="00405508">
        <w:t>917 = la révolution bolchévique</w:t>
      </w:r>
      <w:bookmarkEnd w:id="8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83" w:name="_Toc73514705"/>
      <w:r>
        <w:t>La Russie entre en dictature</w:t>
      </w:r>
      <w:r w:rsidR="00D169D0">
        <w:t xml:space="preserve"> (1918-1921)</w:t>
      </w:r>
      <w:bookmarkEnd w:id="8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4" w:name="_Toc73514706"/>
      <w:r>
        <w:t>Assurer la victoire</w:t>
      </w:r>
      <w:bookmarkEnd w:id="8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5" w:name="_Toc73514707"/>
      <w:r>
        <w:t>Construire le Parti-État</w:t>
      </w:r>
      <w:bookmarkEnd w:id="8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6" w:name="_Toc73514708"/>
      <w:r>
        <w:t>La guerre civile</w:t>
      </w:r>
      <w:bookmarkEnd w:id="86"/>
    </w:p>
    <w:p w:rsidR="0069741C" w:rsidRPr="006E4902" w:rsidRDefault="0069741C" w:rsidP="00840F6F">
      <w:pPr>
        <w:rPr>
          <w:rFonts w:ascii="Linux Libertine" w:hAnsi="Linux Libertine"/>
          <w:szCs w:val="21"/>
        </w:rPr>
      </w:pPr>
    </w:p>
    <w:p w:rsidR="00840F6F" w:rsidRPr="00405508" w:rsidRDefault="00405508" w:rsidP="00A904FB">
      <w:pPr>
        <w:pStyle w:val="Titre4"/>
      </w:pPr>
      <w:r>
        <w:t>Les guerres paysannes</w:t>
      </w:r>
    </w:p>
    <w:p w:rsidR="0069741C" w:rsidRPr="006E4902" w:rsidRDefault="0069741C" w:rsidP="00840F6F">
      <w:pPr>
        <w:rPr>
          <w:rFonts w:ascii="Linux Libertine" w:hAnsi="Linux Libertine"/>
          <w:szCs w:val="21"/>
        </w:rPr>
      </w:pPr>
    </w:p>
    <w:p w:rsidR="00840F6F" w:rsidRPr="00405508" w:rsidRDefault="00840F6F" w:rsidP="00A904FB">
      <w:pPr>
        <w:pStyle w:val="Titre4"/>
      </w:pPr>
      <w:r w:rsidRPr="00405508">
        <w:t xml:space="preserve">Le communisme de guerre ou la militarisation </w:t>
      </w:r>
      <w:r w:rsidR="00405508">
        <w:t>de la société</w:t>
      </w:r>
    </w:p>
    <w:p w:rsidR="00840F6F" w:rsidRDefault="00840F6F" w:rsidP="00840F6F">
      <w:pPr>
        <w:rPr>
          <w:rFonts w:ascii="Linux Libertine" w:hAnsi="Linux Libertine"/>
          <w:szCs w:val="21"/>
        </w:rPr>
      </w:pPr>
    </w:p>
    <w:p w:rsidR="005B60AD" w:rsidRPr="006E4902" w:rsidRDefault="005B60AD"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16"/>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87" w:name="_Toc73514709"/>
      <w:r w:rsidR="0069741C" w:rsidRPr="00A0713F">
        <w:t>L</w:t>
      </w:r>
      <w:r w:rsidR="00D3108E">
        <w:t>’</w:t>
      </w:r>
      <w:r w:rsidR="0069741C" w:rsidRPr="00A0713F">
        <w:t>URSS de Staline (1928-1953)</w:t>
      </w:r>
      <w:bookmarkEnd w:id="8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88" w:name="_Toc73514710"/>
      <w:r w:rsidRPr="009B0A30">
        <w:t>Comment S</w:t>
      </w:r>
      <w:r w:rsidR="009B0A30">
        <w:t>taline accède-t-il au pouvoir ?</w:t>
      </w:r>
      <w:bookmarkEnd w:id="88"/>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89" w:name="_Toc73514711"/>
      <w:r>
        <w:t>Staline, l</w:t>
      </w:r>
      <w:r w:rsidR="00D3108E">
        <w:t>’</w:t>
      </w:r>
      <w:r>
        <w:t>homme du parti</w:t>
      </w:r>
      <w:bookmarkEnd w:id="89"/>
    </w:p>
    <w:p w:rsidR="0069741C" w:rsidRPr="006E4902" w:rsidRDefault="0069741C" w:rsidP="00840F6F">
      <w:pPr>
        <w:rPr>
          <w:rFonts w:ascii="Linux Libertine" w:hAnsi="Linux Libertine"/>
          <w:szCs w:val="21"/>
        </w:rPr>
      </w:pPr>
    </w:p>
    <w:p w:rsidR="00840F6F" w:rsidRPr="004A1C18" w:rsidRDefault="004A1C18" w:rsidP="00A904FB">
      <w:pPr>
        <w:pStyle w:val="Titre4"/>
      </w:pPr>
      <w:r>
        <w:t>Le dernier combat de Lénine</w:t>
      </w:r>
    </w:p>
    <w:p w:rsidR="0069741C" w:rsidRPr="006E4902" w:rsidRDefault="0069741C" w:rsidP="00840F6F">
      <w:pPr>
        <w:rPr>
          <w:rFonts w:ascii="Linux Libertine" w:hAnsi="Linux Libertine"/>
          <w:szCs w:val="21"/>
        </w:rPr>
      </w:pPr>
    </w:p>
    <w:p w:rsidR="00840F6F" w:rsidRPr="004A1C18" w:rsidRDefault="004A1C18" w:rsidP="00A904FB">
      <w:pPr>
        <w:pStyle w:val="Titre4"/>
      </w:pPr>
      <w:r>
        <w:t>La rupture avec la troïka</w:t>
      </w:r>
    </w:p>
    <w:p w:rsidR="0069741C" w:rsidRPr="006E4902" w:rsidRDefault="0069741C" w:rsidP="00840F6F">
      <w:pPr>
        <w:rPr>
          <w:rFonts w:ascii="Linux Libertine" w:hAnsi="Linux Libertine"/>
          <w:szCs w:val="21"/>
        </w:rPr>
      </w:pPr>
    </w:p>
    <w:p w:rsidR="00840F6F" w:rsidRPr="004A1C18" w:rsidRDefault="004A1C18" w:rsidP="00A904FB">
      <w:pPr>
        <w:pStyle w:val="Titre4"/>
      </w:pPr>
      <w:r>
        <w:t>Les raisons du succès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0" w:name="_Toc73514712"/>
      <w:r>
        <w:t>La fin de la LEP (1927-1928)</w:t>
      </w:r>
      <w:bookmarkEnd w:id="90"/>
    </w:p>
    <w:p w:rsidR="0069741C" w:rsidRPr="006E4902" w:rsidRDefault="0069741C" w:rsidP="00840F6F">
      <w:pPr>
        <w:rPr>
          <w:rFonts w:ascii="Linux Libertine" w:hAnsi="Linux Libertine"/>
          <w:szCs w:val="21"/>
        </w:rPr>
      </w:pPr>
    </w:p>
    <w:p w:rsidR="00840F6F" w:rsidRPr="004A1C18" w:rsidRDefault="004A1C18" w:rsidP="00A904FB">
      <w:pPr>
        <w:pStyle w:val="Titre4"/>
      </w:pPr>
      <w:r>
        <w:t>La crise de 1927</w:t>
      </w:r>
    </w:p>
    <w:p w:rsidR="0069741C" w:rsidRPr="006E4902" w:rsidRDefault="0069741C" w:rsidP="00840F6F">
      <w:pPr>
        <w:rPr>
          <w:rFonts w:ascii="Linux Libertine" w:hAnsi="Linux Libertine"/>
          <w:szCs w:val="21"/>
        </w:rPr>
      </w:pPr>
    </w:p>
    <w:p w:rsidR="00840F6F" w:rsidRPr="004A1C18" w:rsidRDefault="00840F6F" w:rsidP="00A904FB">
      <w:pPr>
        <w:pStyle w:val="Titre4"/>
      </w:pPr>
      <w:r w:rsidRPr="004A1C18">
        <w:t>L</w:t>
      </w:r>
      <w:r w:rsidR="00D3108E">
        <w:t>’</w:t>
      </w:r>
      <w:r w:rsidRPr="004A1C18">
        <w:t>élimin</w:t>
      </w:r>
      <w:r w:rsidR="004A1C18">
        <w:t>ation de l</w:t>
      </w:r>
      <w:r w:rsidR="00D3108E">
        <w:t>’</w:t>
      </w:r>
      <w:r w:rsidR="004A1C18">
        <w:t>opposition de droite</w:t>
      </w:r>
    </w:p>
    <w:p w:rsidR="0069741C" w:rsidRPr="006E4902" w:rsidRDefault="0069741C" w:rsidP="00840F6F">
      <w:pPr>
        <w:rPr>
          <w:rFonts w:ascii="Linux Libertine" w:hAnsi="Linux Libertine"/>
          <w:szCs w:val="21"/>
        </w:rPr>
      </w:pPr>
    </w:p>
    <w:p w:rsidR="00840F6F" w:rsidRPr="004A1C18" w:rsidRDefault="004A1C18" w:rsidP="00A904FB">
      <w:pPr>
        <w:pStyle w:val="Titre4"/>
      </w:pPr>
      <w:r>
        <w:t>La fuite en avant</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91" w:name="_Toc73514713"/>
      <w:r>
        <w:t>Le "Grand Tournant" (1929-1933)</w:t>
      </w:r>
      <w:bookmarkEnd w:id="91"/>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92" w:name="_Toc73514714"/>
      <w:r w:rsidRPr="007C4FC5">
        <w:t>La</w:t>
      </w:r>
      <w:r w:rsidR="004A1C18">
        <w:t xml:space="preserve"> collectivisation des campagnes</w:t>
      </w:r>
      <w:bookmarkEnd w:id="92"/>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3" w:name="_Toc73514715"/>
      <w:r>
        <w:t>Le premier plan quinquennal</w:t>
      </w:r>
      <w:bookmarkEnd w:id="93"/>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94" w:name="_Toc73514716"/>
      <w:r w:rsidRPr="007C4FC5">
        <w:t>Le Parti Co</w:t>
      </w:r>
      <w:r w:rsidR="004A1C18">
        <w:t>mmuniste face au Grand Tournant</w:t>
      </w:r>
      <w:bookmarkEnd w:id="94"/>
    </w:p>
    <w:p w:rsidR="0069741C" w:rsidRPr="006E4902" w:rsidRDefault="0069741C" w:rsidP="00840F6F">
      <w:pPr>
        <w:rPr>
          <w:rFonts w:ascii="Linux Libertine" w:hAnsi="Linux Libertine"/>
          <w:szCs w:val="21"/>
        </w:rPr>
      </w:pPr>
    </w:p>
    <w:p w:rsidR="00840F6F" w:rsidRPr="009B0A30" w:rsidRDefault="003F5A0F" w:rsidP="004518B5">
      <w:pPr>
        <w:pStyle w:val="Titre2"/>
      </w:pPr>
      <w:bookmarkStart w:id="95" w:name="_Toc73514717"/>
      <w:r>
        <w:t>L</w:t>
      </w:r>
      <w:r w:rsidR="00840F6F" w:rsidRPr="009B0A30">
        <w:t xml:space="preserve">e stalinisme </w:t>
      </w:r>
      <w:r w:rsidR="009B0A30">
        <w:t>s</w:t>
      </w:r>
      <w:r w:rsidR="00D3108E">
        <w:t>’</w:t>
      </w:r>
      <w:r w:rsidR="009B0A30">
        <w:t>installe</w:t>
      </w:r>
      <w:r>
        <w:t xml:space="preserve"> (</w:t>
      </w:r>
      <w:r w:rsidRPr="009B0A30">
        <w:t>1934</w:t>
      </w:r>
      <w:r>
        <w:t>)</w:t>
      </w:r>
      <w:bookmarkEnd w:id="95"/>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6" w:name="_Toc73514718"/>
      <w:r>
        <w:t>La prise du pouvoir</w:t>
      </w:r>
      <w:bookmarkEnd w:id="9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3A5E6A" w:rsidP="004518B5">
      <w:pPr>
        <w:pStyle w:val="Titre3"/>
      </w:pPr>
      <w:bookmarkStart w:id="97" w:name="_Toc73514719"/>
      <w:r>
        <w:t>L</w:t>
      </w:r>
      <w:r w:rsidR="00D3108E">
        <w:t>’</w:t>
      </w:r>
      <w:r w:rsidR="004A1C18">
        <w:t>année décisive</w:t>
      </w:r>
      <w:r>
        <w:t xml:space="preserve"> (</w:t>
      </w:r>
      <w:r w:rsidRPr="007C4FC5">
        <w:t>1935</w:t>
      </w:r>
      <w:r>
        <w:t>)</w:t>
      </w:r>
      <w:bookmarkEnd w:id="97"/>
    </w:p>
    <w:p w:rsidR="0069741C" w:rsidRPr="006E4902" w:rsidRDefault="0069741C" w:rsidP="00840F6F">
      <w:pPr>
        <w:rPr>
          <w:rFonts w:ascii="Linux Libertine" w:hAnsi="Linux Libertine"/>
          <w:szCs w:val="21"/>
        </w:rPr>
      </w:pPr>
    </w:p>
    <w:p w:rsidR="00840F6F" w:rsidRPr="004A1C18" w:rsidRDefault="004A1C18" w:rsidP="00A904FB">
      <w:pPr>
        <w:pStyle w:val="Titre4"/>
      </w:pPr>
      <w:r>
        <w:t>L</w:t>
      </w:r>
      <w:r w:rsidR="00D3108E">
        <w:t>’</w:t>
      </w:r>
      <w:r>
        <w:t>étatisation de la mémoire</w:t>
      </w:r>
    </w:p>
    <w:p w:rsidR="0069741C" w:rsidRPr="006E4902" w:rsidRDefault="0069741C" w:rsidP="00840F6F">
      <w:pPr>
        <w:rPr>
          <w:rFonts w:ascii="Linux Libertine" w:hAnsi="Linux Libertine"/>
          <w:szCs w:val="21"/>
        </w:rPr>
      </w:pPr>
    </w:p>
    <w:p w:rsidR="00840F6F" w:rsidRPr="004A1C18" w:rsidRDefault="004A1C18" w:rsidP="00A904FB">
      <w:pPr>
        <w:pStyle w:val="Titre4"/>
      </w:pPr>
      <w:r>
        <w:t>Le stakhanovisme</w:t>
      </w:r>
    </w:p>
    <w:p w:rsidR="0069741C" w:rsidRPr="006E4902" w:rsidRDefault="0069741C" w:rsidP="00840F6F">
      <w:pPr>
        <w:rPr>
          <w:rFonts w:ascii="Linux Libertine" w:hAnsi="Linux Libertine"/>
          <w:szCs w:val="21"/>
        </w:rPr>
      </w:pPr>
    </w:p>
    <w:p w:rsidR="00840F6F" w:rsidRPr="004A1C18" w:rsidRDefault="004A1C18" w:rsidP="00A904FB">
      <w:pPr>
        <w:pStyle w:val="Titre4"/>
      </w:pPr>
      <w:r>
        <w:t>Le procès de Moscou</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8" w:name="_Toc73514720"/>
      <w:r>
        <w:t xml:space="preserve">La </w:t>
      </w:r>
      <w:r w:rsidRPr="009F11C4">
        <w:rPr>
          <w:i/>
        </w:rPr>
        <w:t>ejovschina</w:t>
      </w:r>
      <w:r w:rsidR="00F97CC7">
        <w:t xml:space="preserve"> (</w:t>
      </w:r>
      <w:r w:rsidR="00F97CC7" w:rsidRPr="007C4FC5">
        <w:t>1936</w:t>
      </w:r>
      <w:r w:rsidR="00F97CC7">
        <w:t>)</w:t>
      </w:r>
      <w:bookmarkEnd w:id="98"/>
    </w:p>
    <w:p w:rsidR="004E6EB4" w:rsidRDefault="004E6EB4" w:rsidP="00840F6F">
      <w:pPr>
        <w:rPr>
          <w:rFonts w:ascii="Linux Libertine" w:hAnsi="Linux Libertine"/>
          <w:szCs w:val="21"/>
        </w:rPr>
      </w:pPr>
    </w:p>
    <w:p w:rsidR="004E6EB4" w:rsidRPr="006E4902" w:rsidRDefault="004E6EB4"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17"/>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99" w:name="_Toc73514721"/>
      <w:r w:rsidR="00840F6F" w:rsidRPr="00A0713F">
        <w:t xml:space="preserve">La </w:t>
      </w:r>
      <w:r w:rsidR="00EA0835">
        <w:t xml:space="preserve">Troisième </w:t>
      </w:r>
      <w:r w:rsidR="00840F6F" w:rsidRPr="00A0713F">
        <w:t>République dans les années 1920</w:t>
      </w:r>
      <w:r w:rsidR="0069741C" w:rsidRPr="00A0713F">
        <w:t> :</w:t>
      </w:r>
      <w:r w:rsidR="00840F6F" w:rsidRPr="00A0713F">
        <w:t xml:space="preserve"> l</w:t>
      </w:r>
      <w:r w:rsidR="00D3108E">
        <w:t>’</w:t>
      </w:r>
      <w:r w:rsidR="0069741C" w:rsidRPr="00A0713F">
        <w:t>impossible retour à la normale</w:t>
      </w:r>
      <w:bookmarkEnd w:id="9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00" w:name="_Toc73514722"/>
      <w:r w:rsidRPr="009B0A30">
        <w:t>Une culture républicaine</w:t>
      </w:r>
      <w:r w:rsidR="009B0A30">
        <w:t xml:space="preserve"> fortifiée par la Grande Guerre</w:t>
      </w:r>
      <w:bookmarkEnd w:id="10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1" w:name="_Toc73514723"/>
      <w:r w:rsidRPr="00EE5D19">
        <w:t>Une guerre inoubliable</w:t>
      </w:r>
      <w:bookmarkEnd w:id="10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2" w:name="_Toc73514724"/>
      <w:r w:rsidRPr="00EE5D19">
        <w:t>L</w:t>
      </w:r>
      <w:r w:rsidR="00EE5D19" w:rsidRPr="00EE5D19">
        <w:t>e poids des anciens combattants</w:t>
      </w:r>
      <w:bookmarkEnd w:id="10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3" w:name="_Toc73514725"/>
      <w:r w:rsidRPr="00EE5D19">
        <w:t>Une nouvelle conception de la politique</w:t>
      </w:r>
      <w:r w:rsidR="00EE5D19" w:rsidRPr="00EE5D19">
        <w:t> :</w:t>
      </w:r>
      <w:r w:rsidRPr="00EE5D19">
        <w:t xml:space="preserve"> la "brut</w:t>
      </w:r>
      <w:r w:rsidR="00EE5D19" w:rsidRPr="00EE5D19">
        <w:t>alisation" (ou "ensauvagement")</w:t>
      </w:r>
      <w:bookmarkEnd w:id="10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04" w:name="_Toc73514726"/>
      <w:r>
        <w:t>De nouveaux rapports de force</w:t>
      </w:r>
      <w:bookmarkEnd w:id="10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5" w:name="_Toc73514727"/>
      <w:r w:rsidRPr="00EE5D19">
        <w:t>L</w:t>
      </w:r>
      <w:r w:rsidR="00D3108E">
        <w:t>’</w:t>
      </w:r>
      <w:r w:rsidRPr="00EE5D19">
        <w:t xml:space="preserve">éclatement de la </w:t>
      </w:r>
      <w:r w:rsidR="00EE5D19" w:rsidRPr="00EE5D19">
        <w:t>gauche et la peur du communisme</w:t>
      </w:r>
      <w:bookmarkEnd w:id="10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6" w:name="_Toc73514728"/>
      <w:r w:rsidRPr="00EE5D19">
        <w:t>Les contradictions</w:t>
      </w:r>
      <w:r w:rsidR="00EE5D19" w:rsidRPr="00EE5D19">
        <w:t xml:space="preserve"> de la SFIO et du parti radical</w:t>
      </w:r>
      <w:bookmarkEnd w:id="10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7" w:name="_Toc73514729"/>
      <w:r w:rsidRPr="00EE5D19">
        <w:t>Le parti communiste (PC)</w:t>
      </w:r>
      <w:bookmarkEnd w:id="10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8" w:name="_Toc73514730"/>
      <w:r w:rsidRPr="00EE5D19">
        <w:t>Les droites</w:t>
      </w:r>
      <w:bookmarkEnd w:id="10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09" w:name="_Toc73514731"/>
      <w:r w:rsidRPr="009B0A30">
        <w:t xml:space="preserve">La </w:t>
      </w:r>
      <w:r w:rsidR="00CB107D">
        <w:t xml:space="preserve">Troisième </w:t>
      </w:r>
      <w:r w:rsidR="009B0A30">
        <w:t>République sous tensions</w:t>
      </w:r>
      <w:bookmarkEnd w:id="10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0" w:name="_Toc73514732"/>
      <w:r w:rsidRPr="00EE5D19">
        <w:t>Le Bloc National, ou quand l</w:t>
      </w:r>
      <w:r w:rsidR="00D3108E">
        <w:t>’</w:t>
      </w:r>
      <w:r w:rsidRPr="00EE5D19">
        <w:t>anticommunisme ne suffit pas à fai</w:t>
      </w:r>
      <w:r w:rsidR="00EE5D19" w:rsidRPr="00EE5D19">
        <w:t>re une politique (1919-1924)</w:t>
      </w:r>
      <w:bookmarkEnd w:id="11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1" w:name="_Toc73514733"/>
      <w:r w:rsidRPr="00EE5D19">
        <w:t>Le</w:t>
      </w:r>
      <w:r w:rsidR="00EE5D19" w:rsidRPr="00EE5D19">
        <w:t xml:space="preserve"> Cartel des Gauches (1924-1926)</w:t>
      </w:r>
      <w:bookmarkEnd w:id="11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2" w:name="_Toc73514734"/>
      <w:r w:rsidRPr="00EE5D19">
        <w:t>Le</w:t>
      </w:r>
      <w:r w:rsidR="00EE5D19" w:rsidRPr="00EE5D19">
        <w:t xml:space="preserve"> retour de la droite au pouvoir</w:t>
      </w:r>
      <w:bookmarkEnd w:id="112"/>
    </w:p>
    <w:p w:rsidR="0069741C" w:rsidRPr="006E4902" w:rsidRDefault="0069741C" w:rsidP="00840F6F">
      <w:pPr>
        <w:rPr>
          <w:rFonts w:ascii="Linux Libertine" w:hAnsi="Linux Libertine"/>
          <w:szCs w:val="21"/>
        </w:rPr>
      </w:pPr>
    </w:p>
    <w:p w:rsidR="00840F6F" w:rsidRPr="00EE5D19" w:rsidRDefault="00840F6F" w:rsidP="00A904FB">
      <w:pPr>
        <w:pStyle w:val="Titre4"/>
      </w:pPr>
      <w:r w:rsidRPr="00EE5D19">
        <w:t>L</w:t>
      </w:r>
      <w:r w:rsidR="00EE5D19">
        <w:t>e "moment Poincaré" (1926-1929)</w:t>
      </w:r>
    </w:p>
    <w:p w:rsidR="0069741C" w:rsidRPr="006E4902" w:rsidRDefault="0069741C" w:rsidP="00840F6F">
      <w:pPr>
        <w:rPr>
          <w:rFonts w:ascii="Linux Libertine" w:hAnsi="Linux Libertine"/>
          <w:szCs w:val="21"/>
        </w:rPr>
      </w:pPr>
    </w:p>
    <w:p w:rsidR="00840F6F" w:rsidRPr="00EE5D19" w:rsidRDefault="00EE5D19" w:rsidP="00A904FB">
      <w:pPr>
        <w:pStyle w:val="Titre4"/>
      </w:pPr>
      <w:r>
        <w:t>L</w:t>
      </w:r>
      <w:r w:rsidR="00D3108E">
        <w:t>’</w:t>
      </w:r>
      <w:r>
        <w:t>échec des modérés (1929-1932)</w:t>
      </w:r>
    </w:p>
    <w:p w:rsidR="00840F6F" w:rsidRDefault="00840F6F" w:rsidP="00840F6F">
      <w:pPr>
        <w:rPr>
          <w:rFonts w:ascii="Linux Libertine" w:hAnsi="Linux Libertine"/>
          <w:szCs w:val="21"/>
        </w:rPr>
      </w:pPr>
    </w:p>
    <w:p w:rsidR="00E41E5D" w:rsidRDefault="00E41E5D" w:rsidP="00840F6F">
      <w:pPr>
        <w:rPr>
          <w:rFonts w:ascii="Linux Libertine" w:hAnsi="Linux Libertine"/>
          <w:szCs w:val="21"/>
        </w:rPr>
      </w:pPr>
    </w:p>
    <w:p w:rsidR="004E6EB4" w:rsidRDefault="004E6EB4" w:rsidP="00840F6F">
      <w:pPr>
        <w:rPr>
          <w:rFonts w:ascii="Linux Libertine" w:hAnsi="Linux Libertine"/>
          <w:szCs w:val="21"/>
        </w:rPr>
        <w:sectPr w:rsidR="004E6EB4" w:rsidSect="00B27B0B">
          <w:footerReference w:type="default" r:id="rId18"/>
          <w:type w:val="oddPage"/>
          <w:pgSz w:w="11906" w:h="16838" w:code="9"/>
          <w:pgMar w:top="1701" w:right="1985" w:bottom="1701" w:left="1134" w:header="851" w:footer="851" w:gutter="284"/>
          <w:cols w:space="708"/>
          <w:titlePg/>
          <w:docGrid w:linePitch="360"/>
        </w:sectPr>
      </w:pPr>
    </w:p>
    <w:p w:rsidR="00E41E5D" w:rsidRDefault="00E41E5D" w:rsidP="00E41E5D">
      <w:pPr>
        <w:pStyle w:val="Titre1"/>
      </w:pPr>
      <w:r>
        <w:br/>
      </w:r>
      <w:bookmarkStart w:id="113" w:name="_Toc73514735"/>
      <w:r>
        <w:t>La crise des années 1930 : crise économique ou crise de civilisation ?</w:t>
      </w:r>
      <w:bookmarkEnd w:id="113"/>
    </w:p>
    <w:p w:rsidR="00E41E5D" w:rsidRDefault="00E41E5D" w:rsidP="00840F6F">
      <w:pPr>
        <w:rPr>
          <w:rFonts w:ascii="Linux Libertine" w:hAnsi="Linux Libertine"/>
          <w:szCs w:val="21"/>
        </w:rPr>
      </w:pPr>
    </w:p>
    <w:p w:rsidR="00E41E5D" w:rsidRPr="006E4902" w:rsidRDefault="00E41E5D"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14" w:name="_Toc73514736"/>
      <w:r w:rsidR="0069741C" w:rsidRPr="00A0713F">
        <w:t>Un ou des totalitarismes ?</w:t>
      </w:r>
      <w:bookmarkEnd w:id="114"/>
    </w:p>
    <w:p w:rsidR="00840F6F" w:rsidRPr="006E4902" w:rsidRDefault="00840F6F"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19"/>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15" w:name="_Toc73514737"/>
      <w:r w:rsidR="00840F6F" w:rsidRPr="00A0713F">
        <w:t xml:space="preserve">La </w:t>
      </w:r>
      <w:r w:rsidR="00EE5D19">
        <w:t xml:space="preserve">Troisième </w:t>
      </w:r>
      <w:r w:rsidR="00840F6F" w:rsidRPr="00A0713F">
        <w:t>République et</w:t>
      </w:r>
      <w:r w:rsidR="0069741C" w:rsidRPr="00A0713F">
        <w:t xml:space="preserve"> les crises des années</w:t>
      </w:r>
      <w:r w:rsidR="005B75FF">
        <w:t> </w:t>
      </w:r>
      <w:r w:rsidR="0069741C" w:rsidRPr="00A0713F">
        <w:t>1930</w:t>
      </w:r>
      <w:bookmarkEnd w:id="115"/>
    </w:p>
    <w:p w:rsidR="00840F6F" w:rsidRDefault="00840F6F" w:rsidP="00840F6F">
      <w:pPr>
        <w:rPr>
          <w:rFonts w:ascii="Linux Libertine" w:hAnsi="Linux Libertine"/>
          <w:szCs w:val="21"/>
        </w:rPr>
      </w:pPr>
    </w:p>
    <w:p w:rsidR="00A7256A" w:rsidRDefault="00A7256A" w:rsidP="00840F6F">
      <w:pPr>
        <w:rPr>
          <w:rFonts w:ascii="Linux Libertine" w:hAnsi="Linux Libertine"/>
          <w:szCs w:val="21"/>
        </w:rPr>
      </w:pPr>
    </w:p>
    <w:p w:rsidR="00A7256A" w:rsidRDefault="00A7256A"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2"/>
      </w:pPr>
      <w:bookmarkStart w:id="116" w:name="_Toc73514738"/>
      <w:r>
        <w:t>Section 1</w:t>
      </w:r>
      <w:bookmarkEnd w:id="116"/>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2"/>
      </w:pPr>
      <w:bookmarkStart w:id="117" w:name="_Toc73514739"/>
      <w:r>
        <w:t>Section 2</w:t>
      </w:r>
      <w:bookmarkEnd w:id="117"/>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3"/>
      </w:pPr>
      <w:bookmarkStart w:id="118" w:name="_Toc73514740"/>
      <w:r>
        <w:t>Sous-section 1</w:t>
      </w:r>
      <w:bookmarkEnd w:id="118"/>
    </w:p>
    <w:p w:rsidR="00DD2D31" w:rsidRDefault="00DD2D31" w:rsidP="00840F6F">
      <w:pPr>
        <w:rPr>
          <w:rFonts w:ascii="Linux Libertine" w:hAnsi="Linux Libertine"/>
          <w:szCs w:val="21"/>
        </w:rPr>
      </w:pPr>
    </w:p>
    <w:p w:rsidR="00A7256A" w:rsidRDefault="00A7256A" w:rsidP="00840F6F">
      <w:pPr>
        <w:rPr>
          <w:rFonts w:ascii="Linux Libertine" w:hAnsi="Linux Libertine"/>
          <w:szCs w:val="21"/>
        </w:rPr>
      </w:pPr>
    </w:p>
    <w:p w:rsidR="00A7256A" w:rsidRDefault="00A7256A" w:rsidP="00DD2D31">
      <w:pPr>
        <w:pStyle w:val="Titre3"/>
      </w:pPr>
      <w:bookmarkStart w:id="119" w:name="_Toc73514741"/>
      <w:r>
        <w:t>L</w:t>
      </w:r>
      <w:r w:rsidR="00D3108E">
        <w:t>’</w:t>
      </w:r>
      <w:r>
        <w:t>absence d</w:t>
      </w:r>
      <w:r w:rsidR="00D3108E">
        <w:t>’</w:t>
      </w:r>
      <w:r>
        <w:t>Union sacrée</w:t>
      </w:r>
      <w:bookmarkEnd w:id="119"/>
    </w:p>
    <w:p w:rsidR="00A7256A" w:rsidRDefault="00A7256A"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3"/>
      </w:pPr>
      <w:bookmarkStart w:id="120" w:name="_Toc73514742"/>
      <w:r>
        <w:t>Le malaise social</w:t>
      </w:r>
      <w:bookmarkEnd w:id="120"/>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4"/>
      </w:pPr>
      <w:r>
        <w:t>Une société attardée</w:t>
      </w:r>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4"/>
      </w:pPr>
      <w:r>
        <w:t>Une société profondément divisée</w:t>
      </w:r>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2"/>
      </w:pPr>
      <w:bookmarkStart w:id="121" w:name="_Toc73514743"/>
      <w:r>
        <w:t>Une puissance affaiblie</w:t>
      </w:r>
      <w:bookmarkEnd w:id="121"/>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3"/>
      </w:pPr>
      <w:bookmarkStart w:id="122" w:name="_Toc73514744"/>
      <w:r>
        <w:t>La crise démographique</w:t>
      </w:r>
      <w:bookmarkEnd w:id="122"/>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3"/>
      </w:pPr>
      <w:bookmarkStart w:id="123" w:name="_Toc73514745"/>
      <w:r>
        <w:t>La stagnation économique</w:t>
      </w:r>
      <w:bookmarkEnd w:id="123"/>
    </w:p>
    <w:p w:rsidR="00DD2D31" w:rsidRDefault="00DD2D31" w:rsidP="00840F6F">
      <w:pPr>
        <w:rPr>
          <w:rFonts w:ascii="Linux Libertine" w:hAnsi="Linux Libertine"/>
          <w:szCs w:val="21"/>
        </w:rPr>
      </w:pPr>
    </w:p>
    <w:p w:rsidR="00DD2D31" w:rsidRDefault="00DD2D31" w:rsidP="00840F6F">
      <w:pPr>
        <w:rPr>
          <w:rFonts w:ascii="Linux Libertine" w:hAnsi="Linux Libertine"/>
          <w:szCs w:val="21"/>
        </w:rPr>
      </w:pPr>
    </w:p>
    <w:p w:rsidR="00DD2D31" w:rsidRDefault="00DD2D31" w:rsidP="00DD2D31">
      <w:pPr>
        <w:pStyle w:val="Titre3"/>
      </w:pPr>
      <w:bookmarkStart w:id="124" w:name="_Toc73514746"/>
      <w:r>
        <w:t>Une puissance coloniale illusoire</w:t>
      </w:r>
      <w:bookmarkEnd w:id="124"/>
    </w:p>
    <w:p w:rsidR="00DD2D31" w:rsidRDefault="00DD2D31" w:rsidP="00840F6F">
      <w:pPr>
        <w:rPr>
          <w:rFonts w:ascii="Linux Libertine" w:hAnsi="Linux Libertine"/>
          <w:szCs w:val="21"/>
        </w:rPr>
      </w:pPr>
    </w:p>
    <w:p w:rsidR="00DD2D31" w:rsidRDefault="00DD2D31" w:rsidP="00DD2D31">
      <w:pPr>
        <w:pStyle w:val="Titre4"/>
      </w:pPr>
      <w:r>
        <w:t>Une situation tendue en 1939</w:t>
      </w:r>
    </w:p>
    <w:p w:rsidR="00A7256A" w:rsidRDefault="00A7256A" w:rsidP="00840F6F">
      <w:pPr>
        <w:rPr>
          <w:rFonts w:ascii="Linux Libertine" w:hAnsi="Linux Libertine"/>
          <w:szCs w:val="21"/>
        </w:rPr>
      </w:pPr>
    </w:p>
    <w:p w:rsidR="00DD2D31" w:rsidRDefault="00DD2D31" w:rsidP="00840F6F">
      <w:pPr>
        <w:rPr>
          <w:rFonts w:ascii="Linux Libertine" w:hAnsi="Linux Libertine"/>
          <w:szCs w:val="21"/>
        </w:rPr>
      </w:pPr>
    </w:p>
    <w:p w:rsidR="00DD2D31" w:rsidRPr="006E4902" w:rsidRDefault="00DD2D31" w:rsidP="00DD2D31">
      <w:pPr>
        <w:pStyle w:val="Titre4"/>
      </w:pPr>
      <w:r>
        <w:t>La place de l</w:t>
      </w:r>
      <w:r w:rsidR="00D3108E">
        <w:t>’</w:t>
      </w:r>
      <w:r>
        <w:t>Empire dans la défense nationale</w:t>
      </w:r>
    </w:p>
    <w:p w:rsidR="0069741C"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0"/>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25" w:name="_Toc73514747"/>
      <w:r w:rsidR="00840F6F" w:rsidRPr="00A0713F">
        <w:t>L</w:t>
      </w:r>
      <w:r w:rsidR="00D3108E">
        <w:t>’</w:t>
      </w:r>
      <w:r w:rsidR="00840F6F" w:rsidRPr="00A0713F">
        <w:t xml:space="preserve">Europe et le monde au </w:t>
      </w:r>
      <w:r w:rsidR="0069741C" w:rsidRPr="00A0713F">
        <w:t>début du XX</w:t>
      </w:r>
      <w:r w:rsidR="0069741C" w:rsidRPr="00A0713F">
        <w:rPr>
          <w:vertAlign w:val="superscript"/>
        </w:rPr>
        <w:t>e</w:t>
      </w:r>
      <w:r w:rsidR="0069741C" w:rsidRPr="00A0713F">
        <w:t xml:space="preserve"> siècle (1850-1939)</w:t>
      </w:r>
      <w:bookmarkEnd w:id="12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26" w:name="_Toc73514748"/>
      <w:r>
        <w:t>L</w:t>
      </w:r>
      <w:r w:rsidR="00D3108E">
        <w:t>’</w:t>
      </w:r>
      <w:r>
        <w:t>Europe domine le monde</w:t>
      </w:r>
      <w:bookmarkEnd w:id="12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2141BE" w:rsidP="004518B5">
      <w:pPr>
        <w:pStyle w:val="Titre3"/>
      </w:pPr>
      <w:bookmarkStart w:id="127" w:name="_Toc73514749"/>
      <w:r>
        <w:t>L</w:t>
      </w:r>
      <w:r w:rsidR="00D3108E">
        <w:t>’</w:t>
      </w:r>
      <w:r>
        <w:t>Europe peuple le monde</w:t>
      </w:r>
      <w:bookmarkEnd w:id="127"/>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Le ré</w:t>
      </w:r>
      <w:r w:rsidR="002141BE">
        <w:t>sultat d</w:t>
      </w:r>
      <w:r w:rsidR="00D3108E">
        <w:t>’</w:t>
      </w:r>
      <w:r w:rsidR="002141BE">
        <w:t>une émigration massive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2141BE" w:rsidP="004518B5">
      <w:pPr>
        <w:pStyle w:val="Titre3"/>
      </w:pPr>
      <w:bookmarkStart w:id="128" w:name="_Toc73514750"/>
      <w:r>
        <w:t>Le partage du monde</w:t>
      </w:r>
      <w:bookmarkEnd w:id="128"/>
    </w:p>
    <w:p w:rsidR="0069741C" w:rsidRPr="006E4902" w:rsidRDefault="0069741C" w:rsidP="00840F6F">
      <w:pPr>
        <w:rPr>
          <w:rFonts w:ascii="Linux Libertine" w:hAnsi="Linux Libertine"/>
          <w:szCs w:val="21"/>
        </w:rPr>
      </w:pPr>
    </w:p>
    <w:p w:rsidR="00840F6F" w:rsidRPr="002141BE" w:rsidRDefault="002141BE" w:rsidP="00A904FB">
      <w:pPr>
        <w:pStyle w:val="Titre4"/>
      </w:pPr>
      <w:r>
        <w:t>Les empires coloniaux</w:t>
      </w:r>
    </w:p>
    <w:p w:rsidR="0069741C" w:rsidRPr="006E4902" w:rsidRDefault="0069741C" w:rsidP="00840F6F">
      <w:pPr>
        <w:rPr>
          <w:rFonts w:ascii="Linux Libertine" w:hAnsi="Linux Libertine"/>
          <w:szCs w:val="21"/>
        </w:rPr>
      </w:pPr>
    </w:p>
    <w:p w:rsidR="00840F6F" w:rsidRPr="002141BE" w:rsidRDefault="002141BE" w:rsidP="00A904FB">
      <w:pPr>
        <w:pStyle w:val="Titre4"/>
      </w:pPr>
      <w:r>
        <w:t>Les causes de la colonisation</w:t>
      </w:r>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 xml:space="preserve">Les </w:t>
      </w:r>
      <w:r w:rsidR="002141BE">
        <w:t>formes de la domination sociale</w:t>
      </w:r>
    </w:p>
    <w:p w:rsidR="0069741C" w:rsidRPr="006E4902" w:rsidRDefault="0069741C" w:rsidP="00840F6F">
      <w:pPr>
        <w:rPr>
          <w:rFonts w:ascii="Linux Libertine" w:hAnsi="Linux Libertine"/>
          <w:szCs w:val="21"/>
        </w:rPr>
      </w:pPr>
    </w:p>
    <w:p w:rsidR="00840F6F" w:rsidRPr="002141BE" w:rsidRDefault="002141BE" w:rsidP="00A904FB">
      <w:pPr>
        <w:pStyle w:val="Titre4"/>
      </w:pPr>
      <w:r>
        <w:t>Colonisation/impérialisme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2141BE" w:rsidRDefault="009B0A30" w:rsidP="004518B5">
      <w:pPr>
        <w:pStyle w:val="Titre3"/>
      </w:pPr>
      <w:bookmarkStart w:id="129" w:name="_Toc73514751"/>
      <w:r w:rsidRPr="002141BE">
        <w:t>La maîtrise du monde</w:t>
      </w:r>
      <w:bookmarkEnd w:id="129"/>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La domination des</w:t>
      </w:r>
      <w:r w:rsidR="002141BE">
        <w:t xml:space="preserve"> routes maritimes et terrestres</w:t>
      </w:r>
    </w:p>
    <w:p w:rsidR="0069741C" w:rsidRPr="006E4902" w:rsidRDefault="0069741C" w:rsidP="00840F6F">
      <w:pPr>
        <w:rPr>
          <w:rFonts w:ascii="Linux Libertine" w:hAnsi="Linux Libertine"/>
          <w:szCs w:val="21"/>
        </w:rPr>
      </w:pPr>
    </w:p>
    <w:p w:rsidR="00840F6F" w:rsidRPr="002141BE" w:rsidRDefault="002141BE" w:rsidP="00A904FB">
      <w:pPr>
        <w:pStyle w:val="Titre4"/>
      </w:pPr>
      <w:r>
        <w:t>Les liaisons transcontinentales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0" w:name="_Toc73514752"/>
      <w:r w:rsidRPr="007C4FC5">
        <w:t>L</w:t>
      </w:r>
      <w:r w:rsidR="00D3108E">
        <w:t>’</w:t>
      </w:r>
      <w:r w:rsidRPr="007C4FC5">
        <w:t>Euro</w:t>
      </w:r>
      <w:r w:rsidR="002141BE">
        <w:t>pe contrôle le commerce mondial</w:t>
      </w:r>
      <w:bookmarkEnd w:id="13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1" w:name="_Toc73514753"/>
      <w:r w:rsidRPr="007C4FC5">
        <w:t>La supré</w:t>
      </w:r>
      <w:r w:rsidR="002141BE">
        <w:t>matie commerciale des européens</w:t>
      </w:r>
      <w:bookmarkEnd w:id="131"/>
    </w:p>
    <w:p w:rsidR="0069741C" w:rsidRPr="006E4902" w:rsidRDefault="0069741C" w:rsidP="00840F6F">
      <w:pPr>
        <w:rPr>
          <w:rFonts w:ascii="Linux Libertine" w:hAnsi="Linux Libertine"/>
          <w:szCs w:val="21"/>
        </w:rPr>
      </w:pPr>
    </w:p>
    <w:p w:rsidR="00840F6F" w:rsidRPr="002141BE" w:rsidRDefault="002141BE" w:rsidP="00A904FB">
      <w:pPr>
        <w:pStyle w:val="Titre4"/>
      </w:pPr>
      <w:r>
        <w:t>L</w:t>
      </w:r>
      <w:r w:rsidR="00D3108E">
        <w:t>’</w:t>
      </w:r>
      <w:r>
        <w:t>organisation des échanges</w:t>
      </w:r>
    </w:p>
    <w:p w:rsidR="0069741C" w:rsidRPr="006E4902" w:rsidRDefault="0069741C" w:rsidP="00840F6F">
      <w:pPr>
        <w:rPr>
          <w:rFonts w:ascii="Linux Libertine" w:hAnsi="Linux Libertine"/>
          <w:szCs w:val="21"/>
        </w:rPr>
      </w:pPr>
    </w:p>
    <w:p w:rsidR="00840F6F" w:rsidRPr="002141BE" w:rsidRDefault="002141BE" w:rsidP="00A904FB">
      <w:pPr>
        <w:pStyle w:val="Titre4"/>
      </w:pPr>
      <w:r>
        <w:t>Les flux commerciaux</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2" w:name="_Toc73514754"/>
      <w:r w:rsidRPr="007C4FC5">
        <w:t>Comment explique</w:t>
      </w:r>
      <w:r w:rsidR="00946446">
        <w:t>r la prépondérance européenne ?</w:t>
      </w:r>
      <w:bookmarkEnd w:id="13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33" w:name="_Toc73514755"/>
      <w:r w:rsidRPr="009B0A30">
        <w:t>L</w:t>
      </w:r>
      <w:r w:rsidR="00D3108E">
        <w:t>’</w:t>
      </w:r>
      <w:r w:rsidRPr="009B0A30">
        <w:t>Eur</w:t>
      </w:r>
      <w:r w:rsidR="009B0A30">
        <w:t>ope finance l</w:t>
      </w:r>
      <w:r w:rsidR="00D3108E">
        <w:t>’</w:t>
      </w:r>
      <w:r w:rsidR="009B0A30">
        <w:t>économie mondiale</w:t>
      </w:r>
      <w:bookmarkEnd w:id="13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4" w:name="_Toc73514756"/>
      <w:r w:rsidRPr="007C4FC5">
        <w:t>Les pla</w:t>
      </w:r>
      <w:r w:rsidR="00946446">
        <w:t>cements européens dans le monde</w:t>
      </w:r>
      <w:bookmarkEnd w:id="13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5" w:name="_Toc73514757"/>
      <w:r w:rsidRPr="007C4FC5">
        <w:t>L</w:t>
      </w:r>
      <w:r w:rsidR="00D3108E">
        <w:t>’</w:t>
      </w:r>
      <w:r w:rsidRPr="007C4FC5">
        <w:t>impérialisme financ</w:t>
      </w:r>
      <w:r w:rsidR="00946446">
        <w:t>ier</w:t>
      </w:r>
      <w:bookmarkEnd w:id="135"/>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1"/>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36" w:name="_Toc73514758"/>
      <w:r w:rsidR="00840F6F" w:rsidRPr="00A0713F">
        <w:t xml:space="preserve">La République </w:t>
      </w:r>
      <w:r w:rsidR="0069741C" w:rsidRPr="00A0713F">
        <w:t>et le fait colonial (1914-1962)</w:t>
      </w:r>
      <w:bookmarkEnd w:id="136"/>
    </w:p>
    <w:p w:rsidR="00840F6F" w:rsidRPr="006E4902" w:rsidRDefault="00840F6F"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Default="0069741C" w:rsidP="00840F6F">
      <w:pPr>
        <w:rPr>
          <w:rFonts w:ascii="Linux Libertine" w:hAnsi="Linux Libertine"/>
          <w:szCs w:val="21"/>
        </w:rPr>
      </w:pPr>
    </w:p>
    <w:p w:rsidR="006E35D6" w:rsidRDefault="006E35D6" w:rsidP="00840F6F">
      <w:pPr>
        <w:rPr>
          <w:rFonts w:ascii="Linux Libertine" w:hAnsi="Linux Libertine"/>
          <w:szCs w:val="21"/>
        </w:rPr>
      </w:pPr>
    </w:p>
    <w:p w:rsidR="006E35D6" w:rsidRDefault="006E35D6" w:rsidP="00840F6F">
      <w:pPr>
        <w:rPr>
          <w:rFonts w:ascii="Linux Libertine" w:hAnsi="Linux Libertine"/>
          <w:szCs w:val="21"/>
        </w:rPr>
        <w:sectPr w:rsidR="006E35D6" w:rsidSect="00B27B0B">
          <w:type w:val="oddPage"/>
          <w:pgSz w:w="11906" w:h="16838" w:code="9"/>
          <w:pgMar w:top="1701" w:right="1985" w:bottom="1701" w:left="1134" w:header="851" w:footer="851" w:gutter="284"/>
          <w:cols w:space="708"/>
          <w:titlePg/>
          <w:docGrid w:linePitch="360"/>
        </w:sectPr>
      </w:pPr>
    </w:p>
    <w:p w:rsidR="006E35D6" w:rsidRPr="00532FCD" w:rsidRDefault="006E35D6" w:rsidP="006E35D6">
      <w:pPr>
        <w:pStyle w:val="Titre1"/>
      </w:pPr>
      <w:r>
        <w:br/>
      </w:r>
      <w:bookmarkStart w:id="137" w:name="_Toc73514759"/>
      <w:r w:rsidRPr="00532FCD">
        <w:t>Les empires coloniaux</w:t>
      </w:r>
      <w:r>
        <w:t> </w:t>
      </w:r>
      <w:r w:rsidRPr="00532FCD">
        <w:t>: les formes de la</w:t>
      </w:r>
      <w:r>
        <w:t xml:space="preserve"> </w:t>
      </w:r>
      <w:r w:rsidRPr="00532FCD">
        <w:t>domination</w:t>
      </w:r>
      <w:bookmarkEnd w:id="137"/>
    </w:p>
    <w:p w:rsidR="006E35D6" w:rsidRPr="00532FCD" w:rsidRDefault="006E35D6" w:rsidP="006E35D6">
      <w:pPr>
        <w:ind w:firstLine="425"/>
        <w:rPr>
          <w:rFonts w:ascii="Linux Libertine" w:hAnsi="Linux Libertine"/>
          <w:szCs w:val="21"/>
        </w:rPr>
      </w:pPr>
      <w:r w:rsidRPr="00532FCD">
        <w:rPr>
          <w:rFonts w:ascii="Linux Libertine" w:hAnsi="Linux Libertine"/>
          <w:szCs w:val="21"/>
        </w:rPr>
        <w:t>À la veille de la Première Guerre mondiale, le partage du monde entre les grandes pui</w:t>
      </w:r>
      <w:r w:rsidRPr="00532FCD">
        <w:rPr>
          <w:rFonts w:ascii="Linux Libertine" w:hAnsi="Linux Libertine"/>
          <w:szCs w:val="21"/>
        </w:rPr>
        <w:t>s</w:t>
      </w:r>
      <w:r>
        <w:rPr>
          <w:rFonts w:ascii="Linux Libertine" w:hAnsi="Linux Libertine"/>
          <w:szCs w:val="21"/>
        </w:rPr>
        <w:t xml:space="preserve">sances est achevé : </w:t>
      </w:r>
      <w:r w:rsidRPr="00532FCD">
        <w:rPr>
          <w:rFonts w:ascii="Linux Libertine" w:hAnsi="Linux Libertine"/>
          <w:szCs w:val="21"/>
        </w:rPr>
        <w:t>la période proprement gestionnaire des empires peut alors commencer. Toutefois, l</w:t>
      </w:r>
      <w:r w:rsidR="00D3108E">
        <w:rPr>
          <w:rFonts w:ascii="Linux Libertine" w:hAnsi="Linux Libertine"/>
          <w:szCs w:val="21"/>
        </w:rPr>
        <w:t>’</w:t>
      </w:r>
      <w:r w:rsidRPr="00532FCD">
        <w:rPr>
          <w:rFonts w:ascii="Linux Libertine" w:hAnsi="Linux Libertine"/>
          <w:szCs w:val="21"/>
        </w:rPr>
        <w:t>administration des</w:t>
      </w:r>
      <w:r>
        <w:rPr>
          <w:rFonts w:ascii="Linux Libertine" w:hAnsi="Linux Libertine"/>
          <w:szCs w:val="21"/>
        </w:rPr>
        <w:t xml:space="preserve"> </w:t>
      </w:r>
      <w:r w:rsidRPr="00532FCD">
        <w:rPr>
          <w:rFonts w:ascii="Linux Libertine" w:hAnsi="Linux Libertine"/>
          <w:szCs w:val="21"/>
        </w:rPr>
        <w:t>territoires conquis a été lente à se mettre en place et o</w:t>
      </w:r>
      <w:r>
        <w:rPr>
          <w:rFonts w:ascii="Linux Libertine" w:hAnsi="Linux Libertine"/>
          <w:szCs w:val="21"/>
        </w:rPr>
        <w:t>ff</w:t>
      </w:r>
      <w:r w:rsidRPr="00532FCD">
        <w:rPr>
          <w:rFonts w:ascii="Linux Libertine" w:hAnsi="Linux Libertine"/>
          <w:szCs w:val="21"/>
        </w:rPr>
        <w:t>re une grande variété de statuts, d</w:t>
      </w:r>
      <w:r w:rsidR="00D3108E">
        <w:rPr>
          <w:rFonts w:ascii="Linux Libertine" w:hAnsi="Linux Libertine"/>
          <w:szCs w:val="21"/>
        </w:rPr>
        <w:t>’</w:t>
      </w:r>
      <w:r w:rsidRPr="00532FCD">
        <w:rPr>
          <w:rFonts w:ascii="Linux Libertine" w:hAnsi="Linux Libertine"/>
          <w:szCs w:val="21"/>
        </w:rPr>
        <w:t>autant que le</w:t>
      </w:r>
      <w:r>
        <w:rPr>
          <w:rFonts w:ascii="Linux Libertine" w:hAnsi="Linux Libertine"/>
          <w:szCs w:val="21"/>
        </w:rPr>
        <w:t xml:space="preserve"> </w:t>
      </w:r>
      <w:r w:rsidRPr="00532FCD">
        <w:rPr>
          <w:rFonts w:ascii="Linux Libertine" w:hAnsi="Linux Libertine"/>
          <w:szCs w:val="21"/>
        </w:rPr>
        <w:t xml:space="preserve">nombre de </w:t>
      </w:r>
      <w:r>
        <w:rPr>
          <w:rFonts w:ascii="Linux Libertine" w:hAnsi="Linux Libertine"/>
          <w:szCs w:val="21"/>
        </w:rPr>
        <w:t>« </w:t>
      </w:r>
      <w:r w:rsidRPr="00532FCD">
        <w:rPr>
          <w:rFonts w:ascii="Linux Libertine" w:hAnsi="Linux Libertine"/>
          <w:szCs w:val="21"/>
        </w:rPr>
        <w:t>coloniaux</w:t>
      </w:r>
      <w:r>
        <w:rPr>
          <w:rFonts w:ascii="Linux Libertine" w:hAnsi="Linux Libertine"/>
          <w:szCs w:val="21"/>
        </w:rPr>
        <w:t> »</w:t>
      </w:r>
      <w:r w:rsidRPr="00532FCD">
        <w:rPr>
          <w:rFonts w:ascii="Linux Libertine" w:hAnsi="Linux Libertine"/>
          <w:szCs w:val="21"/>
        </w:rPr>
        <w:t xml:space="preserve"> (fonctionnaires, comme</w:t>
      </w:r>
      <w:r w:rsidRPr="00532FCD">
        <w:rPr>
          <w:rFonts w:ascii="Linux Libertine" w:hAnsi="Linux Libertine"/>
          <w:szCs w:val="21"/>
        </w:rPr>
        <w:t>r</w:t>
      </w:r>
      <w:r w:rsidRPr="00532FCD">
        <w:rPr>
          <w:rFonts w:ascii="Linux Libertine" w:hAnsi="Linux Libertine"/>
          <w:szCs w:val="21"/>
        </w:rPr>
        <w:t>çants, missionnaires</w:t>
      </w:r>
      <w:r>
        <w:rPr>
          <w:rFonts w:ascii="Linux Libertine" w:hAnsi="Linux Libertine"/>
          <w:szCs w:val="21"/>
        </w:rPr>
        <w:t>…</w:t>
      </w:r>
      <w:r w:rsidRPr="00532FCD">
        <w:rPr>
          <w:rFonts w:ascii="Linux Libertine" w:hAnsi="Linux Libertine"/>
          <w:szCs w:val="21"/>
        </w:rPr>
        <w:t>) est souvent réduit. Seules font</w:t>
      </w:r>
      <w:r>
        <w:rPr>
          <w:rFonts w:ascii="Linux Libertine" w:hAnsi="Linux Libertine"/>
          <w:szCs w:val="21"/>
        </w:rPr>
        <w:t xml:space="preserve"> </w:t>
      </w:r>
      <w:r w:rsidRPr="00532FCD">
        <w:rPr>
          <w:rFonts w:ascii="Linux Libertine" w:hAnsi="Linux Libertine"/>
          <w:szCs w:val="21"/>
        </w:rPr>
        <w:t>exception les colonies de peuplement (l</w:t>
      </w:r>
      <w:r w:rsidR="00D3108E">
        <w:rPr>
          <w:rFonts w:ascii="Linux Libertine" w:hAnsi="Linux Libertine"/>
          <w:szCs w:val="21"/>
        </w:rPr>
        <w:t>’</w:t>
      </w:r>
      <w:r w:rsidRPr="00532FCD">
        <w:rPr>
          <w:rFonts w:ascii="Linux Libertine" w:hAnsi="Linux Libertine"/>
          <w:szCs w:val="21"/>
        </w:rPr>
        <w:t>Algérie et les dominions britanniques).</w:t>
      </w:r>
    </w:p>
    <w:p w:rsidR="006E35D6" w:rsidRPr="00532FCD" w:rsidRDefault="006E35D6" w:rsidP="006E35D6">
      <w:pPr>
        <w:spacing w:before="120"/>
        <w:rPr>
          <w:rFonts w:ascii="Linux Libertine" w:hAnsi="Linux Libertine"/>
          <w:b/>
          <w:szCs w:val="21"/>
        </w:rPr>
      </w:pPr>
      <w:r w:rsidRPr="00532FCD">
        <w:rPr>
          <w:rFonts w:ascii="Linux Libertine" w:hAnsi="Linux Libertine"/>
          <w:b/>
          <w:szCs w:val="21"/>
        </w:rPr>
        <w:t>Quelles sont les formes de la domination européenne ?</w:t>
      </w:r>
    </w:p>
    <w:p w:rsidR="006E35D6" w:rsidRPr="00532FCD" w:rsidRDefault="006E35D6" w:rsidP="006E35D6">
      <w:pPr>
        <w:pStyle w:val="Titre2"/>
      </w:pPr>
      <w:bookmarkStart w:id="138" w:name="_Toc73514760"/>
      <w:r>
        <w:t>Le pouvoir colonial </w:t>
      </w:r>
      <w:r w:rsidRPr="00532FCD">
        <w:t>: la complexité d</w:t>
      </w:r>
      <w:r w:rsidR="00D3108E">
        <w:t>’</w:t>
      </w:r>
      <w:r w:rsidRPr="00532FCD">
        <w:t>une domination</w:t>
      </w:r>
      <w:bookmarkEnd w:id="138"/>
    </w:p>
    <w:p w:rsidR="006E35D6" w:rsidRPr="00532FCD" w:rsidRDefault="006E35D6" w:rsidP="006E35D6">
      <w:pPr>
        <w:pStyle w:val="Titre3"/>
      </w:pPr>
      <w:bookmarkStart w:id="139" w:name="_Toc73514761"/>
      <w:r w:rsidRPr="00532FCD">
        <w:t>L</w:t>
      </w:r>
      <w:r w:rsidR="00D3108E">
        <w:t>’</w:t>
      </w:r>
      <w:r w:rsidRPr="00532FCD">
        <w:t>administration des colonies en débat</w:t>
      </w:r>
      <w:bookmarkEnd w:id="139"/>
    </w:p>
    <w:p w:rsidR="006E35D6" w:rsidRPr="00532FCD" w:rsidRDefault="006E35D6" w:rsidP="006E35D6">
      <w:pPr>
        <w:ind w:firstLine="425"/>
        <w:rPr>
          <w:rFonts w:ascii="Linux Libertine" w:hAnsi="Linux Libertine"/>
          <w:szCs w:val="21"/>
        </w:rPr>
      </w:pPr>
      <w:r w:rsidRPr="00532FCD">
        <w:rPr>
          <w:rFonts w:ascii="Linux Libertine" w:hAnsi="Linux Libertine"/>
          <w:szCs w:val="21"/>
        </w:rPr>
        <w:t>Au fur et à mesure des conquêtes se mettent en place des administrations centrales</w:t>
      </w:r>
      <w:r>
        <w:rPr>
          <w:rFonts w:ascii="Linux Libertine" w:hAnsi="Linux Libertine"/>
          <w:szCs w:val="21"/>
        </w:rPr>
        <w:t> </w:t>
      </w:r>
      <w:r w:rsidRPr="00532FCD">
        <w:rPr>
          <w:rFonts w:ascii="Linux Libertine" w:hAnsi="Linux Libertine"/>
          <w:szCs w:val="21"/>
        </w:rPr>
        <w:t xml:space="preserve">: le </w:t>
      </w:r>
      <w:r w:rsidRPr="00532FCD">
        <w:rPr>
          <w:rFonts w:ascii="Linux Libertine" w:hAnsi="Linux Libertine"/>
          <w:i/>
          <w:szCs w:val="21"/>
        </w:rPr>
        <w:t>Colonial Office</w:t>
      </w:r>
      <w:r>
        <w:rPr>
          <w:rFonts w:ascii="Linux Libertine" w:hAnsi="Linux Libertine"/>
          <w:szCs w:val="21"/>
        </w:rPr>
        <w:t xml:space="preserve"> </w:t>
      </w:r>
      <w:r w:rsidRPr="00532FCD">
        <w:rPr>
          <w:rFonts w:ascii="Linux Libertine" w:hAnsi="Linux Libertine"/>
          <w:szCs w:val="21"/>
        </w:rPr>
        <w:t>dès 1854, complété par l</w:t>
      </w:r>
      <w:r w:rsidR="00D3108E">
        <w:rPr>
          <w:rFonts w:ascii="Linux Libertine" w:hAnsi="Linux Libertine"/>
          <w:szCs w:val="21"/>
        </w:rPr>
        <w:t>’</w:t>
      </w:r>
      <w:r w:rsidRPr="00532FCD">
        <w:rPr>
          <w:rFonts w:ascii="Linux Libertine" w:hAnsi="Linux Libertine"/>
          <w:i/>
          <w:szCs w:val="21"/>
        </w:rPr>
        <w:t>Indian Office</w:t>
      </w:r>
      <w:r w:rsidRPr="00532FCD">
        <w:rPr>
          <w:rFonts w:ascii="Linux Libertine" w:hAnsi="Linux Libertine"/>
          <w:szCs w:val="21"/>
        </w:rPr>
        <w:t xml:space="preserve"> (1848) pour la Grande-Bretagne, le sous-secrétariat aux colonies</w:t>
      </w:r>
      <w:r>
        <w:rPr>
          <w:rFonts w:ascii="Linux Libertine" w:hAnsi="Linux Libertine"/>
          <w:szCs w:val="21"/>
        </w:rPr>
        <w:t xml:space="preserve"> </w:t>
      </w:r>
      <w:r w:rsidRPr="00532FCD">
        <w:rPr>
          <w:rFonts w:ascii="Linux Libertine" w:hAnsi="Linux Libertine"/>
          <w:szCs w:val="21"/>
        </w:rPr>
        <w:t>créé par Gambetta en 1881, transformé en ministère plein en 1894, mais ces ministères ne doivent pas</w:t>
      </w:r>
      <w:r>
        <w:rPr>
          <w:rFonts w:ascii="Linux Libertine" w:hAnsi="Linux Libertine"/>
          <w:szCs w:val="21"/>
        </w:rPr>
        <w:t xml:space="preserve"> </w:t>
      </w:r>
      <w:r w:rsidRPr="00532FCD">
        <w:rPr>
          <w:rFonts w:ascii="Linux Libertine" w:hAnsi="Linux Libertine"/>
          <w:szCs w:val="21"/>
        </w:rPr>
        <w:t>faire oublier le rôle prépondérant des Ministères des A</w:t>
      </w:r>
      <w:r>
        <w:rPr>
          <w:rFonts w:ascii="Linux Libertine" w:hAnsi="Linux Libertine"/>
          <w:szCs w:val="21"/>
        </w:rPr>
        <w:t>f</w:t>
      </w:r>
      <w:r>
        <w:rPr>
          <w:rFonts w:ascii="Linux Libertine" w:hAnsi="Linux Libertine"/>
          <w:szCs w:val="21"/>
        </w:rPr>
        <w:t>f</w:t>
      </w:r>
      <w:r w:rsidRPr="00532FCD">
        <w:rPr>
          <w:rFonts w:ascii="Linux Libertine" w:hAnsi="Linux Libertine"/>
          <w:szCs w:val="21"/>
        </w:rPr>
        <w:t>aires étrangères, de la Guerre et de la Marine en</w:t>
      </w:r>
      <w:r>
        <w:rPr>
          <w:rFonts w:ascii="Linux Libertine" w:hAnsi="Linux Libertine"/>
          <w:szCs w:val="21"/>
        </w:rPr>
        <w:t xml:space="preserve"> </w:t>
      </w:r>
      <w:r w:rsidRPr="00532FCD">
        <w:rPr>
          <w:rFonts w:ascii="Linux Libertine" w:hAnsi="Linux Libertine"/>
          <w:szCs w:val="21"/>
        </w:rPr>
        <w:t>matière de politique coloniale.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administration coloniale est chargée de gérer les colonies, c</w:t>
      </w:r>
      <w:r w:rsidR="00D3108E">
        <w:rPr>
          <w:rFonts w:ascii="Linux Libertine" w:hAnsi="Linux Libertine"/>
          <w:szCs w:val="21"/>
        </w:rPr>
        <w:t>’</w:t>
      </w:r>
      <w:r w:rsidRPr="00532FCD">
        <w:rPr>
          <w:rFonts w:ascii="Linux Libertine" w:hAnsi="Linux Libertine"/>
          <w:szCs w:val="21"/>
        </w:rPr>
        <w:t>est-à-dire d</w:t>
      </w:r>
      <w:r w:rsidR="00D3108E">
        <w:rPr>
          <w:rFonts w:ascii="Linux Libertine" w:hAnsi="Linux Libertine"/>
          <w:szCs w:val="21"/>
        </w:rPr>
        <w:t>’</w:t>
      </w:r>
      <w:r w:rsidRPr="00532FCD">
        <w:rPr>
          <w:rFonts w:ascii="Linux Libertine" w:hAnsi="Linux Libertine"/>
          <w:szCs w:val="21"/>
        </w:rPr>
        <w:t>arbitrer entre une multitude</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intérêts particuliers dominés par trois acteurs principaux</w:t>
      </w:r>
      <w:r>
        <w:rPr>
          <w:rFonts w:ascii="Linux Libertine" w:hAnsi="Linux Libertine"/>
          <w:szCs w:val="21"/>
        </w:rPr>
        <w:t> </w:t>
      </w:r>
      <w:r w:rsidRPr="00532FCD">
        <w:rPr>
          <w:rFonts w:ascii="Linux Libertine" w:hAnsi="Linux Libertine"/>
          <w:szCs w:val="21"/>
        </w:rPr>
        <w:t>: la métropole, le colonat et l</w:t>
      </w:r>
      <w:r w:rsidR="00D3108E">
        <w:rPr>
          <w:rFonts w:ascii="Linux Libertine" w:hAnsi="Linux Libertine"/>
          <w:szCs w:val="21"/>
        </w:rPr>
        <w:t>’</w:t>
      </w:r>
      <w:r w:rsidRPr="00532FCD">
        <w:rPr>
          <w:rFonts w:ascii="Linux Libertine" w:hAnsi="Linux Libertine"/>
          <w:szCs w:val="21"/>
        </w:rPr>
        <w:t>opinion publique.</w:t>
      </w:r>
      <w:r>
        <w:rPr>
          <w:rFonts w:ascii="Linux Libertine" w:hAnsi="Linux Libertine"/>
          <w:szCs w:val="21"/>
        </w:rPr>
        <w:t xml:space="preserve"> </w:t>
      </w:r>
      <w:r w:rsidRPr="00532FCD">
        <w:rPr>
          <w:rFonts w:ascii="Linux Libertine" w:hAnsi="Linux Libertine"/>
          <w:szCs w:val="21"/>
        </w:rPr>
        <w:t>Après 1914 se développe un débat dans les milieux coloniaux sur la meilleure manière de gouverner les</w:t>
      </w:r>
      <w:r>
        <w:rPr>
          <w:rFonts w:ascii="Linux Libertine" w:hAnsi="Linux Libertine"/>
          <w:szCs w:val="21"/>
        </w:rPr>
        <w:t xml:space="preserve"> </w:t>
      </w:r>
      <w:r w:rsidRPr="00532FCD">
        <w:rPr>
          <w:rFonts w:ascii="Linux Libertine" w:hAnsi="Linux Libertine"/>
          <w:szCs w:val="21"/>
        </w:rPr>
        <w:t>colonies. Les anglo-saxons se passionnent pour la co</w:t>
      </w:r>
      <w:r w:rsidRPr="00532FCD">
        <w:rPr>
          <w:rFonts w:ascii="Linux Libertine" w:hAnsi="Linux Libertine"/>
          <w:szCs w:val="21"/>
        </w:rPr>
        <w:t>m</w:t>
      </w:r>
      <w:r w:rsidRPr="00532FCD">
        <w:rPr>
          <w:rFonts w:ascii="Linux Libertine" w:hAnsi="Linux Libertine"/>
          <w:szCs w:val="21"/>
        </w:rPr>
        <w:t>paraison entre les politiques coloniales française et</w:t>
      </w:r>
      <w:r>
        <w:rPr>
          <w:rFonts w:ascii="Linux Libertine" w:hAnsi="Linux Libertine"/>
          <w:szCs w:val="21"/>
        </w:rPr>
        <w:t xml:space="preserve"> </w:t>
      </w:r>
      <w:r w:rsidRPr="00532FCD">
        <w:rPr>
          <w:rFonts w:ascii="Linux Libertine" w:hAnsi="Linux Libertine"/>
          <w:szCs w:val="21"/>
        </w:rPr>
        <w:t>anglaise afin de démontrer la supériorité de leur modèle d</w:t>
      </w:r>
      <w:r w:rsidR="00D3108E">
        <w:rPr>
          <w:rFonts w:ascii="Linux Libertine" w:hAnsi="Linux Libertine"/>
          <w:szCs w:val="21"/>
        </w:rPr>
        <w:t>’</w:t>
      </w:r>
      <w:r w:rsidRPr="00532FCD">
        <w:rPr>
          <w:rFonts w:ascii="Linux Libertine" w:hAnsi="Linux Libertine"/>
          <w:szCs w:val="21"/>
        </w:rPr>
        <w:t>administration coloniale.</w:t>
      </w:r>
    </w:p>
    <w:p w:rsidR="006E35D6" w:rsidRPr="00532FCD" w:rsidRDefault="006E35D6" w:rsidP="006E35D6">
      <w:pPr>
        <w:ind w:firstLine="425"/>
        <w:rPr>
          <w:rFonts w:ascii="Linux Libertine" w:hAnsi="Linux Libertine"/>
          <w:szCs w:val="21"/>
        </w:rPr>
      </w:pPr>
      <w:r>
        <w:rPr>
          <w:rFonts w:ascii="Linux Libertine" w:hAnsi="Linux Libertine"/>
          <w:szCs w:val="21"/>
        </w:rPr>
        <w:t xml:space="preserve">Quels sont les termes du débat ? </w:t>
      </w:r>
      <w:r w:rsidRPr="00532FCD">
        <w:rPr>
          <w:rFonts w:ascii="Linux Libertine" w:hAnsi="Linux Libertine"/>
          <w:szCs w:val="21"/>
        </w:rPr>
        <w:t>La France aurait appliqué dans ses colonies d</w:t>
      </w:r>
      <w:r w:rsidR="00D3108E">
        <w:rPr>
          <w:rFonts w:ascii="Linux Libertine" w:hAnsi="Linux Libertine"/>
          <w:szCs w:val="21"/>
        </w:rPr>
        <w:t>’</w:t>
      </w:r>
      <w:r w:rsidRPr="00532FCD">
        <w:rPr>
          <w:rFonts w:ascii="Linux Libertine" w:hAnsi="Linux Libertine"/>
          <w:szCs w:val="21"/>
        </w:rPr>
        <w:t>Afrique tropicale une administration directe consistant</w:t>
      </w:r>
      <w:r>
        <w:rPr>
          <w:rFonts w:ascii="Linux Libertine" w:hAnsi="Linux Libertine"/>
          <w:szCs w:val="21"/>
        </w:rPr>
        <w:t xml:space="preserve"> </w:t>
      </w:r>
      <w:r w:rsidRPr="00532FCD">
        <w:rPr>
          <w:rFonts w:ascii="Linux Libertine" w:hAnsi="Linux Libertine"/>
          <w:szCs w:val="21"/>
        </w:rPr>
        <w:t>en la destruction des coutumes et institutions indigènes ou, au mieux, les réduisant au rôle de simple</w:t>
      </w:r>
      <w:r>
        <w:rPr>
          <w:rFonts w:ascii="Linux Libertine" w:hAnsi="Linux Libertine"/>
          <w:szCs w:val="21"/>
        </w:rPr>
        <w:t xml:space="preserve"> </w:t>
      </w:r>
      <w:r w:rsidRPr="00532FCD">
        <w:rPr>
          <w:rFonts w:ascii="Linux Libertine" w:hAnsi="Linux Libertine"/>
          <w:szCs w:val="21"/>
        </w:rPr>
        <w:t>rouage d</w:t>
      </w:r>
      <w:r w:rsidR="00D3108E">
        <w:rPr>
          <w:rFonts w:ascii="Linux Libertine" w:hAnsi="Linux Libertine"/>
          <w:szCs w:val="21"/>
        </w:rPr>
        <w:t>’</w:t>
      </w:r>
      <w:r w:rsidRPr="00532FCD">
        <w:rPr>
          <w:rFonts w:ascii="Linux Libertine" w:hAnsi="Linux Libertine"/>
          <w:szCs w:val="21"/>
        </w:rPr>
        <w:t>un système administratif unitaire et centralisé tendant vers l</w:t>
      </w:r>
      <w:r w:rsidR="00D3108E">
        <w:rPr>
          <w:rFonts w:ascii="Linux Libertine" w:hAnsi="Linux Libertine"/>
          <w:szCs w:val="21"/>
        </w:rPr>
        <w:t>’</w:t>
      </w:r>
      <w:r w:rsidRPr="00532FCD">
        <w:rPr>
          <w:rFonts w:ascii="Linux Libertine" w:hAnsi="Linux Libertine"/>
          <w:szCs w:val="21"/>
        </w:rPr>
        <w:t>assimilation au nom de sa culture</w:t>
      </w:r>
      <w:r>
        <w:rPr>
          <w:rFonts w:ascii="Linux Libertine" w:hAnsi="Linux Libertine"/>
          <w:szCs w:val="21"/>
        </w:rPr>
        <w:t xml:space="preserve"> </w:t>
      </w:r>
      <w:r w:rsidRPr="00532FCD">
        <w:rPr>
          <w:rFonts w:ascii="Linux Libertine" w:hAnsi="Linux Libertine"/>
          <w:szCs w:val="21"/>
        </w:rPr>
        <w:t>républicaine égalitaire.</w:t>
      </w:r>
      <w:r>
        <w:rPr>
          <w:rFonts w:ascii="Linux Libertine" w:hAnsi="Linux Libertine"/>
          <w:szCs w:val="21"/>
        </w:rPr>
        <w:t xml:space="preserve"> </w:t>
      </w:r>
      <w:r w:rsidRPr="00532FCD">
        <w:rPr>
          <w:rFonts w:ascii="Linux Libertine" w:hAnsi="Linux Libertine"/>
          <w:szCs w:val="21"/>
        </w:rPr>
        <w:t>En revanche, le pragmatisme et le libéralisme anglais auraient favorisé dans l</w:t>
      </w:r>
      <w:r w:rsidR="00D3108E">
        <w:rPr>
          <w:rFonts w:ascii="Linux Libertine" w:hAnsi="Linux Libertine"/>
          <w:szCs w:val="21"/>
        </w:rPr>
        <w:t>’</w:t>
      </w:r>
      <w:r w:rsidRPr="00532FCD">
        <w:rPr>
          <w:rFonts w:ascii="Linux Libertine" w:hAnsi="Linux Libertine"/>
          <w:szCs w:val="21"/>
        </w:rPr>
        <w:t>empire brita</w:t>
      </w:r>
      <w:r w:rsidRPr="00532FCD">
        <w:rPr>
          <w:rFonts w:ascii="Linux Libertine" w:hAnsi="Linux Libertine"/>
          <w:szCs w:val="21"/>
        </w:rPr>
        <w:t>n</w:t>
      </w:r>
      <w:r w:rsidRPr="00532FCD">
        <w:rPr>
          <w:rFonts w:ascii="Linux Libertine" w:hAnsi="Linux Libertine"/>
          <w:szCs w:val="21"/>
        </w:rPr>
        <w:t>nique le</w:t>
      </w:r>
      <w:r>
        <w:rPr>
          <w:rFonts w:ascii="Linux Libertine" w:hAnsi="Linux Libertine"/>
          <w:szCs w:val="21"/>
        </w:rPr>
        <w:t xml:space="preserve"> </w:t>
      </w:r>
      <w:r w:rsidRPr="00532FCD">
        <w:rPr>
          <w:rFonts w:ascii="Linux Libertine" w:hAnsi="Linux Libertine"/>
          <w:szCs w:val="21"/>
        </w:rPr>
        <w:t>développement d</w:t>
      </w:r>
      <w:r w:rsidR="00D3108E">
        <w:rPr>
          <w:rFonts w:ascii="Linux Libertine" w:hAnsi="Linux Libertine"/>
          <w:szCs w:val="21"/>
        </w:rPr>
        <w:t>’</w:t>
      </w:r>
      <w:r w:rsidRPr="00532FCD">
        <w:rPr>
          <w:rFonts w:ascii="Linux Libertine" w:hAnsi="Linux Libertine"/>
          <w:szCs w:val="21"/>
        </w:rPr>
        <w:t>une administration de type indirect, l</w:t>
      </w:r>
      <w:r w:rsidR="00D3108E">
        <w:rPr>
          <w:rFonts w:ascii="Linux Libertine" w:hAnsi="Linux Libertine"/>
          <w:szCs w:val="21"/>
        </w:rPr>
        <w:t>’</w:t>
      </w:r>
      <w:r w:rsidRPr="00324C9D">
        <w:rPr>
          <w:rFonts w:ascii="Linux Libertine" w:hAnsi="Linux Libertine"/>
          <w:i/>
          <w:szCs w:val="21"/>
        </w:rPr>
        <w:t>indirect rule</w:t>
      </w:r>
      <w:r w:rsidRPr="00532FCD">
        <w:rPr>
          <w:rFonts w:ascii="Linux Libertine" w:hAnsi="Linux Libertine"/>
          <w:szCs w:val="21"/>
        </w:rPr>
        <w:t>, à caractère d</w:t>
      </w:r>
      <w:r w:rsidRPr="00532FCD">
        <w:rPr>
          <w:rFonts w:ascii="Linux Libertine" w:hAnsi="Linux Libertine"/>
          <w:szCs w:val="21"/>
        </w:rPr>
        <w:t>é</w:t>
      </w:r>
      <w:r w:rsidRPr="00532FCD">
        <w:rPr>
          <w:rFonts w:ascii="Linux Libertine" w:hAnsi="Linux Libertine"/>
          <w:szCs w:val="21"/>
        </w:rPr>
        <w:t>centralisé, basé sur</w:t>
      </w:r>
      <w:r>
        <w:rPr>
          <w:rFonts w:ascii="Linux Libertine" w:hAnsi="Linux Libertine"/>
          <w:szCs w:val="21"/>
        </w:rPr>
        <w:t xml:space="preserve"> </w:t>
      </w:r>
      <w:r w:rsidRPr="00532FCD">
        <w:rPr>
          <w:rFonts w:ascii="Linux Libertine" w:hAnsi="Linux Libertine"/>
          <w:szCs w:val="21"/>
        </w:rPr>
        <w:t>une politique indigène respectueuse des coutumes et des chefs locaux au travers desquels on compte</w:t>
      </w:r>
      <w:r>
        <w:rPr>
          <w:rFonts w:ascii="Linux Libertine" w:hAnsi="Linux Libertine"/>
          <w:szCs w:val="21"/>
        </w:rPr>
        <w:t xml:space="preserve"> </w:t>
      </w:r>
      <w:r w:rsidRPr="00532FCD">
        <w:rPr>
          <w:rFonts w:ascii="Linux Libertine" w:hAnsi="Linux Libertine"/>
          <w:szCs w:val="21"/>
        </w:rPr>
        <w:t>gouverner.</w:t>
      </w:r>
    </w:p>
    <w:p w:rsidR="006E35D6" w:rsidRPr="00532FCD" w:rsidRDefault="006E35D6" w:rsidP="006E35D6">
      <w:pPr>
        <w:pStyle w:val="Titre4"/>
      </w:pPr>
      <w:r w:rsidRPr="00532FCD">
        <w:t>Administration directe, protectorat et assimilation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C</w:t>
      </w:r>
      <w:r w:rsidR="00D3108E">
        <w:rPr>
          <w:rFonts w:ascii="Linux Libertine" w:hAnsi="Linux Libertine"/>
          <w:szCs w:val="21"/>
        </w:rPr>
        <w:t>’</w:t>
      </w:r>
      <w:r w:rsidRPr="00532FCD">
        <w:rPr>
          <w:rFonts w:ascii="Linux Libertine" w:hAnsi="Linux Libertine"/>
          <w:szCs w:val="21"/>
        </w:rPr>
        <w:t>est la politique suivie par les pays latins colonisateurs (France, Belgique, Espagne, Po</w:t>
      </w:r>
      <w:r w:rsidRPr="00532FCD">
        <w:rPr>
          <w:rFonts w:ascii="Linux Libertine" w:hAnsi="Linux Libertine"/>
          <w:szCs w:val="21"/>
        </w:rPr>
        <w:t>r</w:t>
      </w:r>
      <w:r w:rsidRPr="00532FCD">
        <w:rPr>
          <w:rFonts w:ascii="Linux Libertine" w:hAnsi="Linux Libertine"/>
          <w:szCs w:val="21"/>
        </w:rPr>
        <w:t>tugal). Dans</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administration directe, le pouvoir est confié à un gouverneur qui s</w:t>
      </w:r>
      <w:r w:rsidR="00D3108E">
        <w:rPr>
          <w:rFonts w:ascii="Linux Libertine" w:hAnsi="Linux Libertine"/>
          <w:szCs w:val="21"/>
        </w:rPr>
        <w:t>’</w:t>
      </w:r>
      <w:r w:rsidRPr="00532FCD">
        <w:rPr>
          <w:rFonts w:ascii="Linux Libertine" w:hAnsi="Linux Libertine"/>
          <w:szCs w:val="21"/>
        </w:rPr>
        <w:t>appuie sur des fonctionnaires coloniaux</w:t>
      </w:r>
      <w:r>
        <w:rPr>
          <w:rFonts w:ascii="Linux Libertine" w:hAnsi="Linux Libertine"/>
          <w:szCs w:val="21"/>
        </w:rPr>
        <w:t xml:space="preserve"> </w:t>
      </w:r>
      <w:r w:rsidRPr="00532FCD">
        <w:rPr>
          <w:rFonts w:ascii="Linux Libertine" w:hAnsi="Linux Libertine"/>
          <w:szCs w:val="21"/>
        </w:rPr>
        <w:t>pour administrer directement la colonie. Dans ce cas, l</w:t>
      </w:r>
      <w:r w:rsidR="00D3108E">
        <w:rPr>
          <w:rFonts w:ascii="Linux Libertine" w:hAnsi="Linux Libertine"/>
          <w:szCs w:val="21"/>
        </w:rPr>
        <w:t>’</w:t>
      </w:r>
      <w:r w:rsidRPr="00532FCD">
        <w:rPr>
          <w:rFonts w:ascii="Linux Libertine" w:hAnsi="Linux Libertine"/>
          <w:szCs w:val="21"/>
        </w:rPr>
        <w:t>objectif clairement a</w:t>
      </w:r>
      <w:r>
        <w:rPr>
          <w:rFonts w:ascii="Linux Libertine" w:hAnsi="Linux Libertine"/>
          <w:szCs w:val="21"/>
        </w:rPr>
        <w:t>ffi</w:t>
      </w:r>
      <w:r w:rsidRPr="00532FCD">
        <w:rPr>
          <w:rFonts w:ascii="Linux Libertine" w:hAnsi="Linux Libertine"/>
          <w:szCs w:val="21"/>
        </w:rPr>
        <w:t>ché est l</w:t>
      </w:r>
      <w:r w:rsidR="00D3108E">
        <w:rPr>
          <w:rFonts w:ascii="Linux Libertine" w:hAnsi="Linux Libertine"/>
          <w:szCs w:val="21"/>
        </w:rPr>
        <w:t>’</w:t>
      </w:r>
      <w:r w:rsidRPr="00532FCD">
        <w:rPr>
          <w:rFonts w:ascii="Linux Libertine" w:hAnsi="Linux Libertine"/>
          <w:szCs w:val="21"/>
        </w:rPr>
        <w:t>assimilation à plus</w:t>
      </w:r>
      <w:r>
        <w:rPr>
          <w:rFonts w:ascii="Linux Libertine" w:hAnsi="Linux Libertine"/>
          <w:szCs w:val="21"/>
        </w:rPr>
        <w:t xml:space="preserve"> </w:t>
      </w:r>
      <w:r w:rsidRPr="00532FCD">
        <w:rPr>
          <w:rFonts w:ascii="Linux Libertine" w:hAnsi="Linux Libertine"/>
          <w:szCs w:val="21"/>
        </w:rPr>
        <w:t>ou moins long terme des populations autochtones.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Pour la France, il s</w:t>
      </w:r>
      <w:r w:rsidR="00D3108E">
        <w:rPr>
          <w:rFonts w:ascii="Linux Libertine" w:hAnsi="Linux Libertine"/>
          <w:szCs w:val="21"/>
        </w:rPr>
        <w:t>’</w:t>
      </w:r>
      <w:r w:rsidRPr="00532FCD">
        <w:rPr>
          <w:rFonts w:ascii="Linux Libertine" w:hAnsi="Linux Libertine"/>
          <w:szCs w:val="21"/>
        </w:rPr>
        <w:t>agit d</w:t>
      </w:r>
      <w:r w:rsidR="00D3108E">
        <w:rPr>
          <w:rFonts w:ascii="Linux Libertine" w:hAnsi="Linux Libertine"/>
          <w:szCs w:val="21"/>
        </w:rPr>
        <w:t>’</w:t>
      </w:r>
      <w:r w:rsidRPr="00532FCD">
        <w:rPr>
          <w:rFonts w:ascii="Linux Libertine" w:hAnsi="Linux Libertine"/>
          <w:szCs w:val="21"/>
        </w:rPr>
        <w:t>abord d</w:t>
      </w:r>
      <w:r w:rsidR="00D3108E">
        <w:rPr>
          <w:rFonts w:ascii="Linux Libertine" w:hAnsi="Linux Libertine"/>
          <w:szCs w:val="21"/>
        </w:rPr>
        <w:t>’</w:t>
      </w:r>
      <w:r w:rsidRPr="00532FCD">
        <w:rPr>
          <w:rFonts w:ascii="Linux Libertine" w:hAnsi="Linux Libertine"/>
          <w:szCs w:val="21"/>
        </w:rPr>
        <w:t>une assimilation politique qui donne aux peuples col</w:t>
      </w:r>
      <w:r w:rsidRPr="00532FCD">
        <w:rPr>
          <w:rFonts w:ascii="Linux Libertine" w:hAnsi="Linux Libertine"/>
          <w:szCs w:val="21"/>
        </w:rPr>
        <w:t>o</w:t>
      </w:r>
      <w:r w:rsidRPr="00532FCD">
        <w:rPr>
          <w:rFonts w:ascii="Linux Libertine" w:hAnsi="Linux Libertine"/>
          <w:szCs w:val="21"/>
        </w:rPr>
        <w:t>nisés le même</w:t>
      </w:r>
      <w:r>
        <w:rPr>
          <w:rFonts w:ascii="Linux Libertine" w:hAnsi="Linux Libertine"/>
          <w:szCs w:val="21"/>
        </w:rPr>
        <w:t xml:space="preserve"> </w:t>
      </w:r>
      <w:r w:rsidRPr="00532FCD">
        <w:rPr>
          <w:rFonts w:ascii="Linux Libertine" w:hAnsi="Linux Libertine"/>
          <w:szCs w:val="21"/>
        </w:rPr>
        <w:t>statut que les citoyens français</w:t>
      </w:r>
      <w:r>
        <w:rPr>
          <w:rFonts w:ascii="Linux Libertine" w:hAnsi="Linux Libertine"/>
          <w:szCs w:val="21"/>
        </w:rPr>
        <w:t> :</w:t>
      </w:r>
      <w:r w:rsidRPr="00532FCD">
        <w:rPr>
          <w:rFonts w:ascii="Linux Libertine" w:hAnsi="Linux Libertine"/>
          <w:szCs w:val="21"/>
        </w:rPr>
        <w:t xml:space="preserve"> ils sont tous Français</w:t>
      </w:r>
      <w:r>
        <w:rPr>
          <w:rFonts w:ascii="Linux Libertine" w:hAnsi="Linux Libertine"/>
          <w:szCs w:val="21"/>
        </w:rPr>
        <w:t>,</w:t>
      </w:r>
      <w:r w:rsidRPr="00532FCD">
        <w:rPr>
          <w:rFonts w:ascii="Linux Libertine" w:hAnsi="Linux Libertine"/>
          <w:szCs w:val="21"/>
        </w:rPr>
        <w:t xml:space="preserve"> mais sans les droits. Ai</w:t>
      </w:r>
      <w:r w:rsidRPr="00532FCD">
        <w:rPr>
          <w:rFonts w:ascii="Linux Libertine" w:hAnsi="Linux Libertine"/>
          <w:szCs w:val="21"/>
        </w:rPr>
        <w:t>n</w:t>
      </w:r>
      <w:r w:rsidRPr="00532FCD">
        <w:rPr>
          <w:rFonts w:ascii="Linux Libertine" w:hAnsi="Linux Libertine"/>
          <w:szCs w:val="21"/>
        </w:rPr>
        <w:t>si, les indigènes des colonies</w:t>
      </w:r>
      <w:r>
        <w:rPr>
          <w:rFonts w:ascii="Linux Libertine" w:hAnsi="Linux Libertine"/>
          <w:szCs w:val="21"/>
        </w:rPr>
        <w:t xml:space="preserve"> </w:t>
      </w:r>
      <w:r w:rsidRPr="00532FCD">
        <w:rPr>
          <w:rFonts w:ascii="Linux Libertine" w:hAnsi="Linux Libertine"/>
          <w:szCs w:val="21"/>
        </w:rPr>
        <w:t>françaises ont la nationalité française et à ce titre devront se battre pour elle en 1914, mais ils n</w:t>
      </w:r>
      <w:r w:rsidR="00D3108E">
        <w:rPr>
          <w:rFonts w:ascii="Linux Libertine" w:hAnsi="Linux Libertine"/>
          <w:szCs w:val="21"/>
        </w:rPr>
        <w:t>’</w:t>
      </w:r>
      <w:r w:rsidRPr="00532FCD">
        <w:rPr>
          <w:rFonts w:ascii="Linux Libertine" w:hAnsi="Linux Libertine"/>
          <w:szCs w:val="21"/>
        </w:rPr>
        <w:t>ont pas</w:t>
      </w:r>
      <w:r>
        <w:rPr>
          <w:rFonts w:ascii="Linux Libertine" w:hAnsi="Linux Libertine"/>
          <w:szCs w:val="21"/>
        </w:rPr>
        <w:t xml:space="preserve"> </w:t>
      </w:r>
      <w:r w:rsidRPr="00532FCD">
        <w:rPr>
          <w:rFonts w:ascii="Linux Libertine" w:hAnsi="Linux Libertine"/>
          <w:szCs w:val="21"/>
        </w:rPr>
        <w:t>les mêmes droits civiques et encore moins pol</w:t>
      </w:r>
      <w:r w:rsidRPr="00532FCD">
        <w:rPr>
          <w:rFonts w:ascii="Linux Libertine" w:hAnsi="Linux Libertine"/>
          <w:szCs w:val="21"/>
        </w:rPr>
        <w:t>i</w:t>
      </w:r>
      <w:r w:rsidRPr="00532FCD">
        <w:rPr>
          <w:rFonts w:ascii="Linux Libertine" w:hAnsi="Linux Libertine"/>
          <w:szCs w:val="21"/>
        </w:rPr>
        <w:t>tiques puisqu</w:t>
      </w:r>
      <w:r w:rsidR="00D3108E">
        <w:rPr>
          <w:rFonts w:ascii="Linux Libertine" w:hAnsi="Linux Libertine"/>
          <w:szCs w:val="21"/>
        </w:rPr>
        <w:t>’</w:t>
      </w:r>
      <w:r w:rsidRPr="00532FCD">
        <w:rPr>
          <w:rFonts w:ascii="Linux Libertine" w:hAnsi="Linux Libertine"/>
          <w:szCs w:val="21"/>
        </w:rPr>
        <w:t>ils sont privés du droit de vote. Seule une</w:t>
      </w:r>
      <w:r>
        <w:rPr>
          <w:rFonts w:ascii="Linux Libertine" w:hAnsi="Linux Libertine"/>
          <w:szCs w:val="21"/>
        </w:rPr>
        <w:t xml:space="preserve"> </w:t>
      </w:r>
      <w:r w:rsidRPr="00532FCD">
        <w:rPr>
          <w:rFonts w:ascii="Linux Libertine" w:hAnsi="Linux Libertine"/>
          <w:szCs w:val="21"/>
        </w:rPr>
        <w:t>extrême minorité des élites indigènes, occidentalisées, bénéficiera progressivement de certains droits,</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immense majorité de la pop</w:t>
      </w:r>
      <w:r w:rsidRPr="00532FCD">
        <w:rPr>
          <w:rFonts w:ascii="Linux Libertine" w:hAnsi="Linux Libertine"/>
          <w:szCs w:val="21"/>
        </w:rPr>
        <w:t>u</w:t>
      </w:r>
      <w:r w:rsidRPr="00532FCD">
        <w:rPr>
          <w:rFonts w:ascii="Linux Libertine" w:hAnsi="Linux Libertine"/>
          <w:szCs w:val="21"/>
        </w:rPr>
        <w:t>lation restant dans un simple rapport de domination. C</w:t>
      </w:r>
      <w:r w:rsidR="00D3108E">
        <w:rPr>
          <w:rFonts w:ascii="Linux Libertine" w:hAnsi="Linux Libertine"/>
          <w:szCs w:val="21"/>
        </w:rPr>
        <w:t>’</w:t>
      </w:r>
      <w:r w:rsidRPr="00532FCD">
        <w:rPr>
          <w:rFonts w:ascii="Linux Libertine" w:hAnsi="Linux Libertine"/>
          <w:szCs w:val="21"/>
        </w:rPr>
        <w:t>est la politique</w:t>
      </w:r>
      <w:r>
        <w:rPr>
          <w:rFonts w:ascii="Linux Libertine" w:hAnsi="Linux Libertine"/>
          <w:szCs w:val="21"/>
        </w:rPr>
        <w:t xml:space="preserve"> </w:t>
      </w:r>
      <w:r w:rsidRPr="00532FCD">
        <w:rPr>
          <w:rFonts w:ascii="Linux Libertine" w:hAnsi="Linux Libertine"/>
          <w:szCs w:val="21"/>
        </w:rPr>
        <w:t>suivie par la France en Afrique-Équatoriale française et en Afrique-Occidentale française.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Mais l</w:t>
      </w:r>
      <w:r w:rsidR="00D3108E">
        <w:rPr>
          <w:rFonts w:ascii="Linux Libertine" w:hAnsi="Linux Libertine"/>
          <w:szCs w:val="21"/>
        </w:rPr>
        <w:t>’</w:t>
      </w:r>
      <w:r w:rsidRPr="00532FCD">
        <w:rPr>
          <w:rFonts w:ascii="Linux Libertine" w:hAnsi="Linux Libertine"/>
          <w:szCs w:val="21"/>
        </w:rPr>
        <w:t>administration directe n</w:t>
      </w:r>
      <w:r w:rsidR="00D3108E">
        <w:rPr>
          <w:rFonts w:ascii="Linux Libertine" w:hAnsi="Linux Libertine"/>
          <w:szCs w:val="21"/>
        </w:rPr>
        <w:t>’</w:t>
      </w:r>
      <w:r w:rsidRPr="00532FCD">
        <w:rPr>
          <w:rFonts w:ascii="Linux Libertine" w:hAnsi="Linux Libertine"/>
          <w:szCs w:val="21"/>
        </w:rPr>
        <w:t xml:space="preserve">est pas un dogme. Le régime du protectorat </w:t>
      </w:r>
      <w:r>
        <w:rPr>
          <w:rFonts w:ascii="Linux Libertine" w:hAnsi="Linux Libertine"/>
          <w:szCs w:val="21"/>
        </w:rPr>
        <w:t>–</w:t>
      </w:r>
      <w:r w:rsidRPr="00532FCD">
        <w:rPr>
          <w:rFonts w:ascii="Linux Libertine" w:hAnsi="Linux Libertine"/>
          <w:szCs w:val="21"/>
        </w:rPr>
        <w:t xml:space="preserve"> reconnu par le droit</w:t>
      </w:r>
      <w:r>
        <w:rPr>
          <w:rFonts w:ascii="Linux Libertine" w:hAnsi="Linux Libertine"/>
          <w:szCs w:val="21"/>
        </w:rPr>
        <w:t xml:space="preserve"> </w:t>
      </w:r>
      <w:r w:rsidRPr="00532FCD">
        <w:rPr>
          <w:rFonts w:ascii="Linux Libertine" w:hAnsi="Linux Libertine"/>
          <w:szCs w:val="21"/>
        </w:rPr>
        <w:t xml:space="preserve">international </w:t>
      </w:r>
      <w:r>
        <w:rPr>
          <w:rFonts w:ascii="Linux Libertine" w:hAnsi="Linux Libertine"/>
          <w:szCs w:val="21"/>
        </w:rPr>
        <w:t>–</w:t>
      </w:r>
      <w:r w:rsidRPr="00532FCD">
        <w:rPr>
          <w:rFonts w:ascii="Linux Libertine" w:hAnsi="Linux Libertine"/>
          <w:szCs w:val="21"/>
        </w:rPr>
        <w:t xml:space="preserve"> laisse subsister une administration et des élites locales autour d</w:t>
      </w:r>
      <w:r w:rsidR="00D3108E">
        <w:rPr>
          <w:rFonts w:ascii="Linux Libertine" w:hAnsi="Linux Libertine"/>
          <w:szCs w:val="21"/>
        </w:rPr>
        <w:t>’</w:t>
      </w:r>
      <w:r w:rsidRPr="00532FCD">
        <w:rPr>
          <w:rFonts w:ascii="Linux Libertine" w:hAnsi="Linux Libertine"/>
          <w:szCs w:val="21"/>
        </w:rPr>
        <w:t>un souverain qui reste en</w:t>
      </w:r>
      <w:r>
        <w:rPr>
          <w:rFonts w:ascii="Linux Libertine" w:hAnsi="Linux Libertine"/>
          <w:szCs w:val="21"/>
        </w:rPr>
        <w:t xml:space="preserve"> </w:t>
      </w:r>
      <w:r w:rsidRPr="00532FCD">
        <w:rPr>
          <w:rFonts w:ascii="Linux Libertine" w:hAnsi="Linux Libertine"/>
          <w:szCs w:val="21"/>
        </w:rPr>
        <w:t>place, comme au Maroc, en Tunisie et en Indochine. Mais l</w:t>
      </w:r>
      <w:r w:rsidR="00D3108E">
        <w:rPr>
          <w:rFonts w:ascii="Linux Libertine" w:hAnsi="Linux Libertine"/>
          <w:szCs w:val="21"/>
        </w:rPr>
        <w:t>’</w:t>
      </w:r>
      <w:r w:rsidRPr="00532FCD">
        <w:rPr>
          <w:rFonts w:ascii="Linux Libertine" w:hAnsi="Linux Libertine"/>
          <w:szCs w:val="21"/>
        </w:rPr>
        <w:t>État «</w:t>
      </w:r>
      <w:r>
        <w:rPr>
          <w:rFonts w:ascii="Linux Libertine" w:hAnsi="Linux Libertine"/>
          <w:szCs w:val="21"/>
        </w:rPr>
        <w:t> </w:t>
      </w:r>
      <w:r w:rsidRPr="00532FCD">
        <w:rPr>
          <w:rFonts w:ascii="Linux Libertine" w:hAnsi="Linux Libertine"/>
          <w:szCs w:val="21"/>
        </w:rPr>
        <w:t>pr</w:t>
      </w:r>
      <w:r w:rsidRPr="00532FCD">
        <w:rPr>
          <w:rFonts w:ascii="Linux Libertine" w:hAnsi="Linux Libertine"/>
          <w:szCs w:val="21"/>
        </w:rPr>
        <w:t>o</w:t>
      </w:r>
      <w:r w:rsidRPr="00532FCD">
        <w:rPr>
          <w:rFonts w:ascii="Linux Libertine" w:hAnsi="Linux Libertine"/>
          <w:szCs w:val="21"/>
        </w:rPr>
        <w:t>tégé</w:t>
      </w:r>
      <w:r>
        <w:rPr>
          <w:rFonts w:ascii="Linux Libertine" w:hAnsi="Linux Libertine"/>
          <w:szCs w:val="21"/>
        </w:rPr>
        <w:t> </w:t>
      </w:r>
      <w:r w:rsidRPr="00532FCD">
        <w:rPr>
          <w:rFonts w:ascii="Linux Libertine" w:hAnsi="Linux Libertine"/>
          <w:szCs w:val="21"/>
        </w:rPr>
        <w:t>», qui a perdu sa souveraineté</w:t>
      </w:r>
      <w:r>
        <w:rPr>
          <w:rFonts w:ascii="Linux Libertine" w:hAnsi="Linux Libertine"/>
          <w:szCs w:val="21"/>
        </w:rPr>
        <w:t xml:space="preserve"> </w:t>
      </w:r>
      <w:r w:rsidRPr="00532FCD">
        <w:rPr>
          <w:rFonts w:ascii="Linux Libertine" w:hAnsi="Linux Libertine"/>
          <w:szCs w:val="21"/>
        </w:rPr>
        <w:t>en matière d</w:t>
      </w:r>
      <w:r w:rsidR="00D3108E">
        <w:rPr>
          <w:rFonts w:ascii="Linux Libertine" w:hAnsi="Linux Libertine"/>
          <w:szCs w:val="21"/>
        </w:rPr>
        <w:t>’</w:t>
      </w:r>
      <w:r w:rsidRPr="00532FCD">
        <w:rPr>
          <w:rFonts w:ascii="Linux Libertine" w:hAnsi="Linux Libertine"/>
          <w:szCs w:val="21"/>
        </w:rPr>
        <w:t>a</w:t>
      </w:r>
      <w:r>
        <w:rPr>
          <w:rFonts w:ascii="Linux Libertine" w:hAnsi="Linux Libertine"/>
          <w:szCs w:val="21"/>
        </w:rPr>
        <w:t>ff</w:t>
      </w:r>
      <w:r w:rsidRPr="00532FCD">
        <w:rPr>
          <w:rFonts w:ascii="Linux Libertine" w:hAnsi="Linux Libertine"/>
          <w:szCs w:val="21"/>
        </w:rPr>
        <w:t>aires étrangères et de justice, est très co</w:t>
      </w:r>
      <w:r w:rsidRPr="00532FCD">
        <w:rPr>
          <w:rFonts w:ascii="Linux Libertine" w:hAnsi="Linux Libertine"/>
          <w:szCs w:val="21"/>
        </w:rPr>
        <w:t>n</w:t>
      </w:r>
      <w:r w:rsidRPr="00532FCD">
        <w:rPr>
          <w:rFonts w:ascii="Linux Libertine" w:hAnsi="Linux Libertine"/>
          <w:szCs w:val="21"/>
        </w:rPr>
        <w:t>trôlé par des gouverneurs. Cette politique</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association est défendue dans les années 1920 par le maréchal Hubert Lyautey, gouverneur du Maroc</w:t>
      </w:r>
      <w:r>
        <w:rPr>
          <w:rFonts w:ascii="Linux Libertine" w:hAnsi="Linux Libertine"/>
          <w:szCs w:val="21"/>
        </w:rPr>
        <w:t xml:space="preserve"> </w:t>
      </w:r>
      <w:r w:rsidRPr="00532FCD">
        <w:rPr>
          <w:rFonts w:ascii="Linux Libertine" w:hAnsi="Linux Libertine"/>
          <w:szCs w:val="21"/>
        </w:rPr>
        <w:t>qui prône de s</w:t>
      </w:r>
      <w:r w:rsidR="00D3108E">
        <w:rPr>
          <w:rFonts w:ascii="Linux Libertine" w:hAnsi="Linux Libertine"/>
          <w:szCs w:val="21"/>
        </w:rPr>
        <w:t>’</w:t>
      </w:r>
      <w:r w:rsidRPr="00532FCD">
        <w:rPr>
          <w:rFonts w:ascii="Linux Libertine" w:hAnsi="Linux Libertine"/>
          <w:szCs w:val="21"/>
        </w:rPr>
        <w:t>appuyer sur les notables locaux pour gouverner. Elle s</w:t>
      </w:r>
      <w:r w:rsidR="00D3108E">
        <w:rPr>
          <w:rFonts w:ascii="Linux Libertine" w:hAnsi="Linux Libertine"/>
          <w:szCs w:val="21"/>
        </w:rPr>
        <w:t>’</w:t>
      </w:r>
      <w:r w:rsidRPr="00532FCD">
        <w:rPr>
          <w:rFonts w:ascii="Linux Libertine" w:hAnsi="Linux Libertine"/>
          <w:szCs w:val="21"/>
        </w:rPr>
        <w:t>applique aussi dans les cinq</w:t>
      </w:r>
      <w:r>
        <w:rPr>
          <w:rFonts w:ascii="Linux Libertine" w:hAnsi="Linux Libertine"/>
          <w:szCs w:val="21"/>
        </w:rPr>
        <w:t xml:space="preserve"> </w:t>
      </w:r>
      <w:r w:rsidRPr="00532FCD">
        <w:rPr>
          <w:rFonts w:ascii="Linux Libertine" w:hAnsi="Linux Libertine"/>
          <w:szCs w:val="21"/>
        </w:rPr>
        <w:t>comptoirs français de l</w:t>
      </w:r>
      <w:r w:rsidR="00D3108E">
        <w:rPr>
          <w:rFonts w:ascii="Linux Libertine" w:hAnsi="Linux Libertine"/>
          <w:szCs w:val="21"/>
        </w:rPr>
        <w:t>’</w:t>
      </w:r>
      <w:r w:rsidRPr="00532FCD">
        <w:rPr>
          <w:rFonts w:ascii="Linux Libertine" w:hAnsi="Linux Libertine"/>
          <w:szCs w:val="21"/>
        </w:rPr>
        <w:t>Inde (Cha</w:t>
      </w:r>
      <w:r w:rsidRPr="00532FCD">
        <w:rPr>
          <w:rFonts w:ascii="Linux Libertine" w:hAnsi="Linux Libertine"/>
          <w:szCs w:val="21"/>
        </w:rPr>
        <w:t>n</w:t>
      </w:r>
      <w:r w:rsidRPr="00532FCD">
        <w:rPr>
          <w:rFonts w:ascii="Linux Libertine" w:hAnsi="Linux Libertine"/>
          <w:szCs w:val="21"/>
        </w:rPr>
        <w:t>dernagor, Pondichéry, Karikal, Mahé et Yanaon).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Reste la situation particulière de l</w:t>
      </w:r>
      <w:r w:rsidR="00D3108E">
        <w:rPr>
          <w:rFonts w:ascii="Linux Libertine" w:hAnsi="Linux Libertine"/>
          <w:szCs w:val="21"/>
        </w:rPr>
        <w:t>’</w:t>
      </w:r>
      <w:r w:rsidRPr="00532FCD">
        <w:rPr>
          <w:rFonts w:ascii="Linux Libertine" w:hAnsi="Linux Libertine"/>
          <w:szCs w:val="21"/>
        </w:rPr>
        <w:t>Algérie divisée en trois départements, des Antilles, de la Réunion, de la</w:t>
      </w:r>
      <w:r>
        <w:rPr>
          <w:rFonts w:ascii="Linux Libertine" w:hAnsi="Linux Libertine"/>
          <w:szCs w:val="21"/>
        </w:rPr>
        <w:t xml:space="preserve"> </w:t>
      </w:r>
      <w:r w:rsidRPr="00532FCD">
        <w:rPr>
          <w:rFonts w:ascii="Linux Libertine" w:hAnsi="Linux Libertine"/>
          <w:szCs w:val="21"/>
        </w:rPr>
        <w:t>Cochinchine et des quatre communes du Sénégal (Saint-Louis, Dakar, R</w:t>
      </w:r>
      <w:r w:rsidRPr="00532FCD">
        <w:rPr>
          <w:rFonts w:ascii="Linux Libertine" w:hAnsi="Linux Libertine"/>
          <w:szCs w:val="21"/>
        </w:rPr>
        <w:t>u</w:t>
      </w:r>
      <w:r w:rsidRPr="00532FCD">
        <w:rPr>
          <w:rFonts w:ascii="Linux Libertine" w:hAnsi="Linux Libertine"/>
          <w:szCs w:val="21"/>
        </w:rPr>
        <w:t xml:space="preserve">fisque, Gorée). Ces </w:t>
      </w:r>
      <w:r>
        <w:rPr>
          <w:rFonts w:ascii="Linux Libertine" w:hAnsi="Linux Libertine"/>
          <w:szCs w:val="21"/>
        </w:rPr>
        <w:t>« </w:t>
      </w:r>
      <w:r w:rsidRPr="00532FCD">
        <w:rPr>
          <w:rFonts w:ascii="Linux Libertine" w:hAnsi="Linux Libertine"/>
          <w:szCs w:val="21"/>
        </w:rPr>
        <w:t>vieilles</w:t>
      </w:r>
      <w:r>
        <w:rPr>
          <w:rFonts w:ascii="Linux Libertine" w:hAnsi="Linux Libertine"/>
          <w:szCs w:val="21"/>
        </w:rPr>
        <w:t xml:space="preserve"> </w:t>
      </w:r>
      <w:r w:rsidRPr="00532FCD">
        <w:rPr>
          <w:rFonts w:ascii="Linux Libertine" w:hAnsi="Linux Libertine"/>
          <w:szCs w:val="21"/>
        </w:rPr>
        <w:t>colonies</w:t>
      </w:r>
      <w:r>
        <w:rPr>
          <w:rFonts w:ascii="Linux Libertine" w:hAnsi="Linux Libertine"/>
          <w:szCs w:val="21"/>
        </w:rPr>
        <w:t> »</w:t>
      </w:r>
      <w:r w:rsidRPr="00532FCD">
        <w:rPr>
          <w:rFonts w:ascii="Linux Libertine" w:hAnsi="Linux Libertine"/>
          <w:szCs w:val="21"/>
        </w:rPr>
        <w:t xml:space="preserve"> sont considérées comme des provinces métropolitaines où s</w:t>
      </w:r>
      <w:r w:rsidR="00D3108E">
        <w:rPr>
          <w:rFonts w:ascii="Linux Libertine" w:hAnsi="Linux Libertine"/>
          <w:szCs w:val="21"/>
        </w:rPr>
        <w:t>’</w:t>
      </w:r>
      <w:r w:rsidRPr="00532FCD">
        <w:rPr>
          <w:rFonts w:ascii="Linux Libertine" w:hAnsi="Linux Libertine"/>
          <w:szCs w:val="21"/>
        </w:rPr>
        <w:t>applique la politique d</w:t>
      </w:r>
      <w:r w:rsidR="00D3108E">
        <w:rPr>
          <w:rFonts w:ascii="Linux Libertine" w:hAnsi="Linux Libertine"/>
          <w:szCs w:val="21"/>
        </w:rPr>
        <w:t>’</w:t>
      </w:r>
      <w:r w:rsidRPr="00532FCD">
        <w:rPr>
          <w:rFonts w:ascii="Linux Libertine" w:hAnsi="Linux Libertine"/>
          <w:szCs w:val="21"/>
        </w:rPr>
        <w:t>assimilation.</w:t>
      </w:r>
    </w:p>
    <w:p w:rsidR="006E35D6" w:rsidRPr="00532FCD" w:rsidRDefault="006E35D6" w:rsidP="006E35D6">
      <w:pPr>
        <w:pStyle w:val="Titre4"/>
      </w:pPr>
      <w:r>
        <w:t>« </w:t>
      </w:r>
      <w:r w:rsidRPr="00B4074A">
        <w:rPr>
          <w:i/>
        </w:rPr>
        <w:t>Indirect rule</w:t>
      </w:r>
      <w:r>
        <w:t> »</w:t>
      </w:r>
      <w:r w:rsidRPr="00532FCD">
        <w:t xml:space="preserve"> et association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C</w:t>
      </w:r>
      <w:r w:rsidR="00D3108E">
        <w:rPr>
          <w:rFonts w:ascii="Linux Libertine" w:hAnsi="Linux Libertine"/>
          <w:szCs w:val="21"/>
        </w:rPr>
        <w:t>’</w:t>
      </w:r>
      <w:r w:rsidRPr="00532FCD">
        <w:rPr>
          <w:rFonts w:ascii="Linux Libertine" w:hAnsi="Linux Libertine"/>
          <w:szCs w:val="21"/>
        </w:rPr>
        <w:t>est le modèle administratif préféré des Anglais et des Hollandais. C</w:t>
      </w:r>
      <w:r w:rsidR="00D3108E">
        <w:rPr>
          <w:rFonts w:ascii="Linux Libertine" w:hAnsi="Linux Libertine"/>
          <w:szCs w:val="21"/>
        </w:rPr>
        <w:t>’</w:t>
      </w:r>
      <w:r w:rsidRPr="00532FCD">
        <w:rPr>
          <w:rFonts w:ascii="Linux Libertine" w:hAnsi="Linux Libertine"/>
          <w:szCs w:val="21"/>
        </w:rPr>
        <w:t>est Lord Frederick Lugard, gouverneur</w:t>
      </w:r>
      <w:r>
        <w:rPr>
          <w:rFonts w:ascii="Linux Libertine" w:hAnsi="Linux Libertine"/>
          <w:szCs w:val="21"/>
        </w:rPr>
        <w:t xml:space="preserve"> </w:t>
      </w:r>
      <w:r w:rsidRPr="00532FCD">
        <w:rPr>
          <w:rFonts w:ascii="Linux Libertine" w:hAnsi="Linux Libertine"/>
          <w:szCs w:val="21"/>
        </w:rPr>
        <w:t>du Nigéria (1914-1919), qui en est le théoricien sous le terme d</w:t>
      </w:r>
      <w:r w:rsidR="00D3108E">
        <w:rPr>
          <w:rFonts w:ascii="Linux Libertine" w:hAnsi="Linux Libertine"/>
          <w:szCs w:val="21"/>
        </w:rPr>
        <w:t>’</w:t>
      </w:r>
      <w:r w:rsidRPr="00B4074A">
        <w:rPr>
          <w:rFonts w:ascii="Linux Libertine" w:hAnsi="Linux Libertine"/>
          <w:i/>
          <w:szCs w:val="21"/>
        </w:rPr>
        <w:t>indirect rule</w:t>
      </w:r>
      <w:r w:rsidRPr="00532FCD">
        <w:rPr>
          <w:rFonts w:ascii="Linux Libertine" w:hAnsi="Linux Libertine"/>
          <w:szCs w:val="21"/>
        </w:rPr>
        <w:t xml:space="preserve"> (</w:t>
      </w:r>
      <w:r w:rsidRPr="00B4074A">
        <w:rPr>
          <w:rFonts w:ascii="Linux Libertine" w:hAnsi="Linux Libertine"/>
          <w:i/>
          <w:szCs w:val="21"/>
        </w:rPr>
        <w:t>The Dual Mandate</w:t>
      </w:r>
      <w:r w:rsidRPr="00532FCD">
        <w:rPr>
          <w:rFonts w:ascii="Linux Libertine" w:hAnsi="Linux Libertine"/>
          <w:szCs w:val="21"/>
        </w:rPr>
        <w:t>,</w:t>
      </w:r>
      <w:r>
        <w:rPr>
          <w:rFonts w:ascii="Linux Libertine" w:hAnsi="Linux Libertine"/>
          <w:szCs w:val="21"/>
        </w:rPr>
        <w:t xml:space="preserve"> </w:t>
      </w:r>
      <w:r w:rsidRPr="00532FCD">
        <w:rPr>
          <w:rFonts w:ascii="Linux Libertine" w:hAnsi="Linux Libertine"/>
          <w:szCs w:val="21"/>
        </w:rPr>
        <w:t>1922)</w:t>
      </w:r>
      <w:r>
        <w:rPr>
          <w:rFonts w:ascii="Linux Libertine" w:hAnsi="Linux Libertine"/>
          <w:szCs w:val="21"/>
        </w:rPr>
        <w:t> </w:t>
      </w:r>
      <w:r w:rsidRPr="00532FCD">
        <w:rPr>
          <w:rFonts w:ascii="Linux Libertine" w:hAnsi="Linux Libertine"/>
          <w:szCs w:val="21"/>
        </w:rPr>
        <w:t>: le chef indigène, véritable représentant de son peuple, est le «</w:t>
      </w:r>
      <w:r>
        <w:rPr>
          <w:rFonts w:ascii="Linux Libertine" w:hAnsi="Linux Libertine"/>
          <w:szCs w:val="21"/>
        </w:rPr>
        <w:t> </w:t>
      </w:r>
      <w:r w:rsidRPr="00532FCD">
        <w:rPr>
          <w:rFonts w:ascii="Linux Libertine" w:hAnsi="Linux Libertine"/>
          <w:szCs w:val="21"/>
        </w:rPr>
        <w:t>délégué</w:t>
      </w:r>
      <w:r>
        <w:rPr>
          <w:rFonts w:ascii="Linux Libertine" w:hAnsi="Linux Libertine"/>
          <w:szCs w:val="21"/>
        </w:rPr>
        <w:t> </w:t>
      </w:r>
      <w:r w:rsidRPr="00532FCD">
        <w:rPr>
          <w:rFonts w:ascii="Linux Libertine" w:hAnsi="Linux Libertine"/>
          <w:szCs w:val="21"/>
        </w:rPr>
        <w:t>» de l</w:t>
      </w:r>
      <w:r w:rsidR="00D3108E">
        <w:rPr>
          <w:rFonts w:ascii="Linux Libertine" w:hAnsi="Linux Libertine"/>
          <w:szCs w:val="21"/>
        </w:rPr>
        <w:t>’</w:t>
      </w:r>
      <w:r w:rsidRPr="00532FCD">
        <w:rPr>
          <w:rFonts w:ascii="Linux Libertine" w:hAnsi="Linux Libertine"/>
          <w:szCs w:val="21"/>
        </w:rPr>
        <w:t>administration</w:t>
      </w:r>
      <w:r>
        <w:rPr>
          <w:rFonts w:ascii="Linux Libertine" w:hAnsi="Linux Libertine"/>
          <w:szCs w:val="21"/>
        </w:rPr>
        <w:t xml:space="preserve"> </w:t>
      </w:r>
      <w:r w:rsidRPr="00532FCD">
        <w:rPr>
          <w:rFonts w:ascii="Linux Libertine" w:hAnsi="Linux Libertine"/>
          <w:szCs w:val="21"/>
        </w:rPr>
        <w:t xml:space="preserve">britannique qui respecte son mode de désignation, lui laisse son prestige et </w:t>
      </w:r>
      <w:r>
        <w:rPr>
          <w:rFonts w:ascii="Linux Libertine" w:hAnsi="Linux Libertine"/>
          <w:szCs w:val="21"/>
        </w:rPr>
        <w:t xml:space="preserve">se contente de le « superviser » </w:t>
      </w:r>
      <w:r w:rsidRPr="00532FCD">
        <w:rPr>
          <w:rFonts w:ascii="Linux Libertine" w:hAnsi="Linux Libertine"/>
          <w:szCs w:val="21"/>
        </w:rPr>
        <w:t>en l</w:t>
      </w:r>
      <w:r w:rsidR="00D3108E">
        <w:rPr>
          <w:rFonts w:ascii="Linux Libertine" w:hAnsi="Linux Libertine"/>
          <w:szCs w:val="21"/>
        </w:rPr>
        <w:t>’</w:t>
      </w:r>
      <w:r w:rsidRPr="00532FCD">
        <w:rPr>
          <w:rFonts w:ascii="Linux Libertine" w:hAnsi="Linux Libertine"/>
          <w:szCs w:val="21"/>
        </w:rPr>
        <w:t xml:space="preserve">éduquant au </w:t>
      </w:r>
      <w:r>
        <w:rPr>
          <w:rFonts w:ascii="Linux Libertine" w:hAnsi="Linux Libertine"/>
          <w:szCs w:val="21"/>
        </w:rPr>
        <w:t>« </w:t>
      </w:r>
      <w:r w:rsidRPr="00532FCD">
        <w:rPr>
          <w:rFonts w:ascii="Linux Libertine" w:hAnsi="Linux Libertine"/>
          <w:szCs w:val="21"/>
        </w:rPr>
        <w:t>bon gouvernement</w:t>
      </w:r>
      <w:r>
        <w:rPr>
          <w:rFonts w:ascii="Linux Libertine" w:hAnsi="Linux Libertine"/>
          <w:szCs w:val="21"/>
        </w:rPr>
        <w:t> »</w:t>
      </w:r>
      <w:r w:rsidRPr="00532FCD">
        <w:rPr>
          <w:rFonts w:ascii="Linux Libertine" w:hAnsi="Linux Libertine"/>
          <w:szCs w:val="21"/>
        </w:rPr>
        <w:t>.</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politique d</w:t>
      </w:r>
      <w:r w:rsidR="00D3108E">
        <w:rPr>
          <w:rFonts w:ascii="Linux Libertine" w:hAnsi="Linux Libertine"/>
          <w:szCs w:val="21"/>
        </w:rPr>
        <w:t>’</w:t>
      </w:r>
      <w:r w:rsidRPr="00532FCD">
        <w:rPr>
          <w:rFonts w:ascii="Linux Libertine" w:hAnsi="Linux Libertine"/>
          <w:szCs w:val="21"/>
        </w:rPr>
        <w:t>association a fait ses preuves en Inde où, à partir de 1909, les députés hi</w:t>
      </w:r>
      <w:r w:rsidRPr="00532FCD">
        <w:rPr>
          <w:rFonts w:ascii="Linux Libertine" w:hAnsi="Linux Libertine"/>
          <w:szCs w:val="21"/>
        </w:rPr>
        <w:t>n</w:t>
      </w:r>
      <w:r w:rsidRPr="00532FCD">
        <w:rPr>
          <w:rFonts w:ascii="Linux Libertine" w:hAnsi="Linux Libertine"/>
          <w:szCs w:val="21"/>
        </w:rPr>
        <w:t>dous votent les</w:t>
      </w:r>
      <w:r>
        <w:rPr>
          <w:rFonts w:ascii="Linux Libertine" w:hAnsi="Linux Libertine"/>
          <w:szCs w:val="21"/>
        </w:rPr>
        <w:t xml:space="preserve"> </w:t>
      </w:r>
      <w:r w:rsidRPr="00532FCD">
        <w:rPr>
          <w:rFonts w:ascii="Linux Libertine" w:hAnsi="Linux Libertine"/>
          <w:szCs w:val="21"/>
        </w:rPr>
        <w:t>propositions budgétaires qui sont soumises par le vice-roi.</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Cette méthode a l</w:t>
      </w:r>
      <w:r w:rsidR="00D3108E">
        <w:rPr>
          <w:rFonts w:ascii="Linux Libertine" w:hAnsi="Linux Libertine"/>
          <w:szCs w:val="21"/>
        </w:rPr>
        <w:t>’</w:t>
      </w:r>
      <w:r w:rsidRPr="00532FCD">
        <w:rPr>
          <w:rFonts w:ascii="Linux Libertine" w:hAnsi="Linux Libertine"/>
          <w:szCs w:val="21"/>
        </w:rPr>
        <w:t>avantage d</w:t>
      </w:r>
      <w:r w:rsidR="00D3108E">
        <w:rPr>
          <w:rFonts w:ascii="Linux Libertine" w:hAnsi="Linux Libertine"/>
          <w:szCs w:val="21"/>
        </w:rPr>
        <w:t>’</w:t>
      </w:r>
      <w:r w:rsidRPr="00532FCD">
        <w:rPr>
          <w:rFonts w:ascii="Linux Libertine" w:hAnsi="Linux Libertine"/>
          <w:szCs w:val="21"/>
        </w:rPr>
        <w:t>économiser des frais de gestion et de privilégier l</w:t>
      </w:r>
      <w:r w:rsidR="00D3108E">
        <w:rPr>
          <w:rFonts w:ascii="Linux Libertine" w:hAnsi="Linux Libertine"/>
          <w:szCs w:val="21"/>
        </w:rPr>
        <w:t>’</w:t>
      </w:r>
      <w:r w:rsidRPr="00532FCD">
        <w:rPr>
          <w:rFonts w:ascii="Linux Libertine" w:hAnsi="Linux Libertine"/>
          <w:szCs w:val="21"/>
        </w:rPr>
        <w:t>exploitation économique</w:t>
      </w:r>
      <w:r>
        <w:rPr>
          <w:rFonts w:ascii="Linux Libertine" w:hAnsi="Linux Libertine"/>
          <w:szCs w:val="21"/>
        </w:rPr>
        <w:t xml:space="preserve"> </w:t>
      </w:r>
      <w:r w:rsidRPr="00532FCD">
        <w:rPr>
          <w:rFonts w:ascii="Linux Libertine" w:hAnsi="Linux Libertine"/>
          <w:szCs w:val="21"/>
        </w:rPr>
        <w:t>et commerciale des colonies. Elle révèle également la culture imp</w:t>
      </w:r>
      <w:r w:rsidRPr="00532FCD">
        <w:rPr>
          <w:rFonts w:ascii="Linux Libertine" w:hAnsi="Linux Libertine"/>
          <w:szCs w:val="21"/>
        </w:rPr>
        <w:t>é</w:t>
      </w:r>
      <w:r w:rsidRPr="00532FCD">
        <w:rPr>
          <w:rFonts w:ascii="Linux Libertine" w:hAnsi="Linux Libertine"/>
          <w:szCs w:val="21"/>
        </w:rPr>
        <w:t>riale des Anglais</w:t>
      </w:r>
      <w:r>
        <w:rPr>
          <w:rFonts w:ascii="Linux Libertine" w:hAnsi="Linux Libertine"/>
          <w:szCs w:val="21"/>
        </w:rPr>
        <w:t> :</w:t>
      </w:r>
      <w:r w:rsidRPr="00532FCD">
        <w:rPr>
          <w:rFonts w:ascii="Linux Libertine" w:hAnsi="Linux Libertine"/>
          <w:szCs w:val="21"/>
        </w:rPr>
        <w:t xml:space="preserve"> leur civilisation est</w:t>
      </w:r>
      <w:r>
        <w:rPr>
          <w:rFonts w:ascii="Linux Libertine" w:hAnsi="Linux Libertine"/>
          <w:szCs w:val="21"/>
        </w:rPr>
        <w:t xml:space="preserve"> </w:t>
      </w:r>
      <w:r w:rsidRPr="00532FCD">
        <w:rPr>
          <w:rFonts w:ascii="Linux Libertine" w:hAnsi="Linux Libertine"/>
          <w:szCs w:val="21"/>
        </w:rPr>
        <w:t>inaccessible aux peuples dominés, l</w:t>
      </w:r>
      <w:r w:rsidR="00D3108E">
        <w:rPr>
          <w:rFonts w:ascii="Linux Libertine" w:hAnsi="Linux Libertine"/>
          <w:szCs w:val="21"/>
        </w:rPr>
        <w:t>’</w:t>
      </w:r>
      <w:r w:rsidRPr="00532FCD">
        <w:rPr>
          <w:rFonts w:ascii="Linux Libertine" w:hAnsi="Linux Libertine"/>
          <w:szCs w:val="21"/>
        </w:rPr>
        <w:t>assimilation à la française est impossible, les indigènes n</w:t>
      </w:r>
      <w:r w:rsidR="00D3108E">
        <w:rPr>
          <w:rFonts w:ascii="Linux Libertine" w:hAnsi="Linux Libertine"/>
          <w:szCs w:val="21"/>
        </w:rPr>
        <w:t>’</w:t>
      </w:r>
      <w:r w:rsidRPr="00532FCD">
        <w:rPr>
          <w:rFonts w:ascii="Linux Libertine" w:hAnsi="Linux Libertine"/>
          <w:szCs w:val="21"/>
        </w:rPr>
        <w:t>ont pas</w:t>
      </w:r>
      <w:r>
        <w:rPr>
          <w:rFonts w:ascii="Linux Libertine" w:hAnsi="Linux Libertine"/>
          <w:szCs w:val="21"/>
        </w:rPr>
        <w:t xml:space="preserve"> </w:t>
      </w:r>
      <w:r w:rsidRPr="00532FCD">
        <w:rPr>
          <w:rFonts w:ascii="Linux Libertine" w:hAnsi="Linux Libertine"/>
          <w:szCs w:val="21"/>
        </w:rPr>
        <w:t>vocation à devenir anglais. Néanmoins, les Britanniques pratiquent l</w:t>
      </w:r>
      <w:r w:rsidR="00D3108E">
        <w:rPr>
          <w:rFonts w:ascii="Linux Libertine" w:hAnsi="Linux Libertine"/>
          <w:szCs w:val="21"/>
        </w:rPr>
        <w:t>’</w:t>
      </w:r>
      <w:r w:rsidRPr="00532FCD">
        <w:rPr>
          <w:rFonts w:ascii="Linux Libertine" w:hAnsi="Linux Libertine"/>
          <w:szCs w:val="21"/>
        </w:rPr>
        <w:t>assimilation au Sierra Leone, dans la</w:t>
      </w:r>
      <w:r>
        <w:rPr>
          <w:rFonts w:ascii="Linux Libertine" w:hAnsi="Linux Libertine"/>
          <w:szCs w:val="21"/>
        </w:rPr>
        <w:t xml:space="preserve"> </w:t>
      </w:r>
      <w:r w:rsidRPr="00532FCD">
        <w:rPr>
          <w:rFonts w:ascii="Linux Libertine" w:hAnsi="Linux Libertine"/>
          <w:szCs w:val="21"/>
        </w:rPr>
        <w:t>Gold Coast et à Lagos, au Nig</w:t>
      </w:r>
      <w:r w:rsidRPr="00532FCD">
        <w:rPr>
          <w:rFonts w:ascii="Linux Libertine" w:hAnsi="Linux Libertine"/>
          <w:szCs w:val="21"/>
        </w:rPr>
        <w:t>e</w:t>
      </w:r>
      <w:r w:rsidRPr="00532FCD">
        <w:rPr>
          <w:rFonts w:ascii="Linux Libertine" w:hAnsi="Linux Libertine"/>
          <w:szCs w:val="21"/>
        </w:rPr>
        <w:t>ria et n</w:t>
      </w:r>
      <w:r w:rsidR="00D3108E">
        <w:rPr>
          <w:rFonts w:ascii="Linux Libertine" w:hAnsi="Linux Libertine"/>
          <w:szCs w:val="21"/>
        </w:rPr>
        <w:t>’</w:t>
      </w:r>
      <w:r w:rsidRPr="00532FCD">
        <w:rPr>
          <w:rFonts w:ascii="Linux Libertine" w:hAnsi="Linux Libertine"/>
          <w:szCs w:val="21"/>
        </w:rPr>
        <w:t>hésitent pas à pratiquer une exclusion violente des élites indigènes</w:t>
      </w:r>
      <w:r>
        <w:rPr>
          <w:rFonts w:ascii="Linux Libertine" w:hAnsi="Linux Libertine"/>
          <w:szCs w:val="21"/>
        </w:rPr>
        <w:t xml:space="preserve"> </w:t>
      </w:r>
      <w:r w:rsidRPr="00532FCD">
        <w:rPr>
          <w:rFonts w:ascii="Linux Libertine" w:hAnsi="Linux Libertine"/>
          <w:szCs w:val="21"/>
        </w:rPr>
        <w:t>en Rhodésie et au Kenya.</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 xml:space="preserve">Reste le cas spécifique des dominions. Ces colonies de peuplement ont vocation à accéder au </w:t>
      </w:r>
      <w:r w:rsidRPr="00B4074A">
        <w:rPr>
          <w:rFonts w:ascii="Linux Libertine" w:hAnsi="Linux Libertine"/>
          <w:i/>
          <w:szCs w:val="21"/>
        </w:rPr>
        <w:t>self</w:t>
      </w:r>
      <w:r>
        <w:rPr>
          <w:rFonts w:ascii="Linux Libertine" w:hAnsi="Linux Libertine"/>
          <w:i/>
          <w:szCs w:val="21"/>
        </w:rPr>
        <w:t>-</w:t>
      </w:r>
      <w:r w:rsidRPr="00B4074A">
        <w:rPr>
          <w:rFonts w:ascii="Linux Libertine" w:hAnsi="Linux Libertine"/>
          <w:i/>
          <w:szCs w:val="21"/>
        </w:rPr>
        <w:t>government</w:t>
      </w:r>
      <w:r w:rsidRPr="00532FCD">
        <w:rPr>
          <w:rFonts w:ascii="Linux Libertine" w:hAnsi="Linux Libertine"/>
          <w:szCs w:val="21"/>
        </w:rPr>
        <w:t>,</w:t>
      </w:r>
      <w:r>
        <w:rPr>
          <w:rFonts w:ascii="Linux Libertine" w:hAnsi="Linux Libertine"/>
          <w:szCs w:val="21"/>
        </w:rPr>
        <w:t xml:space="preserve"> </w:t>
      </w:r>
      <w:r w:rsidRPr="00532FCD">
        <w:rPr>
          <w:rFonts w:ascii="Linux Libertine" w:hAnsi="Linux Libertine"/>
          <w:szCs w:val="21"/>
        </w:rPr>
        <w:t>c</w:t>
      </w:r>
      <w:r w:rsidR="00D3108E">
        <w:rPr>
          <w:rFonts w:ascii="Linux Libertine" w:hAnsi="Linux Libertine"/>
          <w:szCs w:val="21"/>
        </w:rPr>
        <w:t>’</w:t>
      </w:r>
      <w:r w:rsidRPr="00532FCD">
        <w:rPr>
          <w:rFonts w:ascii="Linux Libertine" w:hAnsi="Linux Libertine"/>
          <w:szCs w:val="21"/>
        </w:rPr>
        <w:t>est-à-dire à l</w:t>
      </w:r>
      <w:r w:rsidR="00D3108E">
        <w:rPr>
          <w:rFonts w:ascii="Linux Libertine" w:hAnsi="Linux Libertine"/>
          <w:szCs w:val="21"/>
        </w:rPr>
        <w:t>’</w:t>
      </w:r>
      <w:r w:rsidRPr="00532FCD">
        <w:rPr>
          <w:rFonts w:ascii="Linux Libertine" w:hAnsi="Linux Libertine"/>
          <w:szCs w:val="21"/>
        </w:rPr>
        <w:t>indépendance politique mais par étapes et en fonction de leur degré d</w:t>
      </w:r>
      <w:r w:rsidR="00D3108E">
        <w:rPr>
          <w:rFonts w:ascii="Linux Libertine" w:hAnsi="Linux Libertine"/>
          <w:szCs w:val="21"/>
        </w:rPr>
        <w:t>’</w:t>
      </w:r>
      <w:r w:rsidRPr="00532FCD">
        <w:rPr>
          <w:rFonts w:ascii="Linux Libertine" w:hAnsi="Linux Libertine"/>
          <w:szCs w:val="21"/>
        </w:rPr>
        <w:t>évolution.</w:t>
      </w:r>
      <w:r>
        <w:rPr>
          <w:rFonts w:ascii="Linux Libertine" w:hAnsi="Linux Libertine"/>
          <w:szCs w:val="21"/>
        </w:rPr>
        <w:t xml:space="preserve"> </w:t>
      </w:r>
      <w:r w:rsidRPr="00532FCD">
        <w:rPr>
          <w:rFonts w:ascii="Linux Libertine" w:hAnsi="Linux Libertine"/>
          <w:szCs w:val="21"/>
        </w:rPr>
        <w:t>En 1931, le statut de Westminster leur donne une autonomie totale dans le cadre du Commonwealth</w:t>
      </w:r>
      <w:r>
        <w:rPr>
          <w:rFonts w:ascii="Linux Libertine" w:hAnsi="Linux Libertine"/>
          <w:szCs w:val="21"/>
        </w:rPr>
        <w:t> </w:t>
      </w:r>
      <w:r w:rsidRPr="00532FCD">
        <w:rPr>
          <w:rFonts w:ascii="Linux Libertine" w:hAnsi="Linux Libertine"/>
          <w:szCs w:val="21"/>
        </w:rPr>
        <w:t>: ils</w:t>
      </w:r>
      <w:r>
        <w:rPr>
          <w:rFonts w:ascii="Linux Libertine" w:hAnsi="Linux Libertine"/>
          <w:szCs w:val="21"/>
        </w:rPr>
        <w:t xml:space="preserve"> </w:t>
      </w:r>
      <w:r w:rsidRPr="00532FCD">
        <w:rPr>
          <w:rFonts w:ascii="Linux Libertine" w:hAnsi="Linux Libertine"/>
          <w:szCs w:val="21"/>
        </w:rPr>
        <w:t>partagent avec le Royaume-Uni le même souverain.</w:t>
      </w:r>
    </w:p>
    <w:p w:rsidR="006E35D6" w:rsidRPr="00532FCD" w:rsidRDefault="006E35D6" w:rsidP="006E35D6">
      <w:pPr>
        <w:rPr>
          <w:rFonts w:ascii="Linux Libertine" w:hAnsi="Linux Libertine"/>
          <w:szCs w:val="21"/>
        </w:rPr>
      </w:pPr>
      <w:r w:rsidRPr="00532FCD">
        <w:rPr>
          <w:rFonts w:ascii="Linux Libertine" w:hAnsi="Linux Libertine"/>
          <w:szCs w:val="21"/>
        </w:rPr>
        <w:t>Au final, on a une gestion des colonies qui est très proche chez les deux grands colonisateurs.</w:t>
      </w:r>
    </w:p>
    <w:p w:rsidR="006E35D6" w:rsidRPr="00532FCD" w:rsidRDefault="006E35D6" w:rsidP="006E35D6">
      <w:pPr>
        <w:pStyle w:val="Titre3"/>
      </w:pPr>
      <w:bookmarkStart w:id="140" w:name="_Toc73514762"/>
      <w:r w:rsidRPr="00532FCD">
        <w:t>Des groupes sociaux aux droits inégaux</w:t>
      </w:r>
      <w:bookmarkEnd w:id="140"/>
    </w:p>
    <w:p w:rsidR="006E35D6" w:rsidRPr="00532FCD" w:rsidRDefault="006E35D6" w:rsidP="006E35D6">
      <w:pPr>
        <w:pStyle w:val="Titre4"/>
      </w:pPr>
      <w:r w:rsidRPr="00532FCD">
        <w:t>Le monde des colons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les dominions britanniques, on trouve des sociétés à peu près comparables aux s</w:t>
      </w:r>
      <w:r w:rsidRPr="00532FCD">
        <w:rPr>
          <w:rFonts w:ascii="Linux Libertine" w:hAnsi="Linux Libertine"/>
          <w:szCs w:val="21"/>
        </w:rPr>
        <w:t>o</w:t>
      </w:r>
      <w:r w:rsidRPr="00532FCD">
        <w:rPr>
          <w:rFonts w:ascii="Linux Libertine" w:hAnsi="Linux Libertine"/>
          <w:szCs w:val="21"/>
        </w:rPr>
        <w:t>ciétés européennes.</w:t>
      </w:r>
      <w:r>
        <w:rPr>
          <w:rFonts w:ascii="Linux Libertine" w:hAnsi="Linux Libertine"/>
          <w:szCs w:val="21"/>
        </w:rPr>
        <w:t xml:space="preserve"> </w:t>
      </w:r>
      <w:r w:rsidRPr="00532FCD">
        <w:rPr>
          <w:rFonts w:ascii="Linux Libertine" w:hAnsi="Linux Libertine"/>
          <w:szCs w:val="21"/>
        </w:rPr>
        <w:t>La politique britannique tend à l</w:t>
      </w:r>
      <w:r w:rsidR="00D3108E">
        <w:rPr>
          <w:rFonts w:ascii="Linux Libertine" w:hAnsi="Linux Libertine"/>
          <w:szCs w:val="21"/>
        </w:rPr>
        <w:t>’</w:t>
      </w:r>
      <w:r w:rsidRPr="00532FCD">
        <w:rPr>
          <w:rFonts w:ascii="Linux Libertine" w:hAnsi="Linux Libertine"/>
          <w:szCs w:val="21"/>
        </w:rPr>
        <w:t>élimination de la population indigène. Seuls les Maoris, en Nouvelle-Zélande, réussirent à assurer leur survie et à défendre leurs int</w:t>
      </w:r>
      <w:r w:rsidRPr="00532FCD">
        <w:rPr>
          <w:rFonts w:ascii="Linux Libertine" w:hAnsi="Linux Libertine"/>
          <w:szCs w:val="21"/>
        </w:rPr>
        <w:t>é</w:t>
      </w:r>
      <w:r w:rsidRPr="00532FCD">
        <w:rPr>
          <w:rFonts w:ascii="Linux Libertine" w:hAnsi="Linux Libertine"/>
          <w:szCs w:val="21"/>
        </w:rPr>
        <w:t>rêts.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les colonies d</w:t>
      </w:r>
      <w:r w:rsidR="00D3108E">
        <w:rPr>
          <w:rFonts w:ascii="Linux Libertine" w:hAnsi="Linux Libertine"/>
          <w:szCs w:val="21"/>
        </w:rPr>
        <w:t>’</w:t>
      </w:r>
      <w:r w:rsidRPr="00532FCD">
        <w:rPr>
          <w:rFonts w:ascii="Linux Libertine" w:hAnsi="Linux Libertine"/>
          <w:szCs w:val="21"/>
        </w:rPr>
        <w:t>exploitation, une minorité de Blancs composée des colons et des fon</w:t>
      </w:r>
      <w:r w:rsidRPr="00532FCD">
        <w:rPr>
          <w:rFonts w:ascii="Linux Libertine" w:hAnsi="Linux Libertine"/>
          <w:szCs w:val="21"/>
        </w:rPr>
        <w:t>c</w:t>
      </w:r>
      <w:r w:rsidRPr="00532FCD">
        <w:rPr>
          <w:rFonts w:ascii="Linux Libertine" w:hAnsi="Linux Libertine"/>
          <w:szCs w:val="21"/>
        </w:rPr>
        <w:t>tionnaires civils</w:t>
      </w:r>
      <w:r>
        <w:rPr>
          <w:rFonts w:ascii="Linux Libertine" w:hAnsi="Linux Libertine"/>
          <w:szCs w:val="21"/>
        </w:rPr>
        <w:t xml:space="preserve"> </w:t>
      </w:r>
      <w:r w:rsidRPr="00532FCD">
        <w:rPr>
          <w:rFonts w:ascii="Linux Libertine" w:hAnsi="Linux Libertine"/>
          <w:szCs w:val="21"/>
        </w:rPr>
        <w:t>et militaires encadre une majorité d</w:t>
      </w:r>
      <w:r w:rsidR="00D3108E">
        <w:rPr>
          <w:rFonts w:ascii="Linux Libertine" w:hAnsi="Linux Libertine"/>
          <w:szCs w:val="21"/>
        </w:rPr>
        <w:t>’</w:t>
      </w:r>
      <w:r w:rsidRPr="00532FCD">
        <w:rPr>
          <w:rFonts w:ascii="Linux Libertine" w:hAnsi="Linux Libertine"/>
          <w:szCs w:val="21"/>
        </w:rPr>
        <w:t>indigènes sans droits. Chez les col</w:t>
      </w:r>
      <w:r>
        <w:rPr>
          <w:rFonts w:ascii="Linux Libertine" w:hAnsi="Linux Libertine"/>
          <w:szCs w:val="21"/>
        </w:rPr>
        <w:t xml:space="preserve">ons, on distingue deux groupes : </w:t>
      </w:r>
      <w:r w:rsidRPr="00532FCD">
        <w:rPr>
          <w:rFonts w:ascii="Linux Libertine" w:hAnsi="Linux Libertine"/>
          <w:szCs w:val="21"/>
        </w:rPr>
        <w:t xml:space="preserve">le gros colonat, grands propriétaires fonciers ou gros commerçants ou industriels qui </w:t>
      </w:r>
      <w:r>
        <w:rPr>
          <w:rFonts w:ascii="Linux Libertine" w:hAnsi="Linux Libertine"/>
          <w:szCs w:val="21"/>
        </w:rPr>
        <w:t>« </w:t>
      </w:r>
      <w:r w:rsidRPr="00532FCD">
        <w:rPr>
          <w:rFonts w:ascii="Linux Libertine" w:hAnsi="Linux Libertine"/>
          <w:szCs w:val="21"/>
        </w:rPr>
        <w:t>contrôlent</w:t>
      </w:r>
      <w:r>
        <w:rPr>
          <w:rFonts w:ascii="Linux Libertine" w:hAnsi="Linux Libertine"/>
          <w:szCs w:val="21"/>
        </w:rPr>
        <w:t> »</w:t>
      </w:r>
      <w:r w:rsidRPr="00532FCD">
        <w:rPr>
          <w:rFonts w:ascii="Linux Libertine" w:hAnsi="Linux Libertine"/>
          <w:szCs w:val="21"/>
        </w:rPr>
        <w:t xml:space="preserve"> la</w:t>
      </w:r>
      <w:r>
        <w:rPr>
          <w:rFonts w:ascii="Linux Libertine" w:hAnsi="Linux Libertine"/>
          <w:szCs w:val="21"/>
        </w:rPr>
        <w:t xml:space="preserve"> </w:t>
      </w:r>
      <w:r w:rsidRPr="00532FCD">
        <w:rPr>
          <w:rFonts w:ascii="Linux Libertine" w:hAnsi="Linux Libertine"/>
          <w:szCs w:val="21"/>
        </w:rPr>
        <w:t xml:space="preserve">colonie, et les </w:t>
      </w:r>
      <w:r>
        <w:rPr>
          <w:rFonts w:ascii="Linux Libertine" w:hAnsi="Linux Libertine"/>
          <w:szCs w:val="21"/>
        </w:rPr>
        <w:t>« </w:t>
      </w:r>
      <w:r w:rsidRPr="00532FCD">
        <w:rPr>
          <w:rFonts w:ascii="Linux Libertine" w:hAnsi="Linux Libertine"/>
          <w:szCs w:val="21"/>
        </w:rPr>
        <w:t>petits blancs</w:t>
      </w:r>
      <w:r>
        <w:rPr>
          <w:rFonts w:ascii="Linux Libertine" w:hAnsi="Linux Libertine"/>
          <w:szCs w:val="21"/>
        </w:rPr>
        <w:t> »</w:t>
      </w:r>
      <w:r w:rsidRPr="00532FCD">
        <w:rPr>
          <w:rFonts w:ascii="Linux Libertine" w:hAnsi="Linux Libertine"/>
          <w:szCs w:val="21"/>
        </w:rPr>
        <w:t>, souvent déçus par l</w:t>
      </w:r>
      <w:r w:rsidR="00D3108E">
        <w:rPr>
          <w:rFonts w:ascii="Linux Libertine" w:hAnsi="Linux Libertine"/>
          <w:szCs w:val="21"/>
        </w:rPr>
        <w:t>’</w:t>
      </w:r>
      <w:r w:rsidRPr="00532FCD">
        <w:rPr>
          <w:rFonts w:ascii="Linux Libertine" w:hAnsi="Linux Libertine"/>
          <w:szCs w:val="21"/>
        </w:rPr>
        <w:t>aventure, qui n</w:t>
      </w:r>
      <w:r w:rsidR="00D3108E">
        <w:rPr>
          <w:rFonts w:ascii="Linux Libertine" w:hAnsi="Linux Libertine"/>
          <w:szCs w:val="21"/>
        </w:rPr>
        <w:t>’</w:t>
      </w:r>
      <w:r w:rsidRPr="00532FCD">
        <w:rPr>
          <w:rFonts w:ascii="Linux Libertine" w:hAnsi="Linux Libertine"/>
          <w:szCs w:val="21"/>
        </w:rPr>
        <w:t>ont comme seul moyen de distinction</w:t>
      </w:r>
      <w:r>
        <w:rPr>
          <w:rFonts w:ascii="Linux Libertine" w:hAnsi="Linux Libertine"/>
          <w:szCs w:val="21"/>
        </w:rPr>
        <w:t xml:space="preserve"> </w:t>
      </w:r>
      <w:r w:rsidRPr="00532FCD">
        <w:rPr>
          <w:rFonts w:ascii="Linux Libertine" w:hAnsi="Linux Libertine"/>
          <w:szCs w:val="21"/>
        </w:rPr>
        <w:t>avec les indigènes que la jouissance des droits civiques et politiques. Ils forment la clientèle politique du</w:t>
      </w:r>
      <w:r>
        <w:rPr>
          <w:rFonts w:ascii="Linux Libertine" w:hAnsi="Linux Libertine"/>
          <w:szCs w:val="21"/>
        </w:rPr>
        <w:t xml:space="preserve"> </w:t>
      </w:r>
      <w:r w:rsidRPr="00532FCD">
        <w:rPr>
          <w:rFonts w:ascii="Linux Libertine" w:hAnsi="Linux Libertine"/>
          <w:szCs w:val="21"/>
        </w:rPr>
        <w:t>gros colonat et sont le princ</w:t>
      </w:r>
      <w:r w:rsidRPr="00532FCD">
        <w:rPr>
          <w:rFonts w:ascii="Linux Libertine" w:hAnsi="Linux Libertine"/>
          <w:szCs w:val="21"/>
        </w:rPr>
        <w:t>i</w:t>
      </w:r>
      <w:r w:rsidRPr="00532FCD">
        <w:rPr>
          <w:rFonts w:ascii="Linux Libertine" w:hAnsi="Linux Libertine"/>
          <w:szCs w:val="21"/>
        </w:rPr>
        <w:t>pal obstacle sur la voie des réformes en faveur des indigènes.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Ainsi, dans l</w:t>
      </w:r>
      <w:r w:rsidR="00D3108E">
        <w:rPr>
          <w:rFonts w:ascii="Linux Libertine" w:hAnsi="Linux Libertine"/>
          <w:szCs w:val="21"/>
        </w:rPr>
        <w:t>’</w:t>
      </w:r>
      <w:r w:rsidRPr="00532FCD">
        <w:rPr>
          <w:rFonts w:ascii="Linux Libertine" w:hAnsi="Linux Libertine"/>
          <w:szCs w:val="21"/>
        </w:rPr>
        <w:t xml:space="preserve">empire français, seules les </w:t>
      </w:r>
      <w:r>
        <w:rPr>
          <w:rFonts w:ascii="Linux Libertine" w:hAnsi="Linux Libertine"/>
          <w:szCs w:val="21"/>
        </w:rPr>
        <w:t>« </w:t>
      </w:r>
      <w:r w:rsidRPr="00532FCD">
        <w:rPr>
          <w:rFonts w:ascii="Linux Libertine" w:hAnsi="Linux Libertine"/>
          <w:szCs w:val="21"/>
        </w:rPr>
        <w:t>vieilles colonies</w:t>
      </w:r>
      <w:r>
        <w:rPr>
          <w:rFonts w:ascii="Linux Libertine" w:hAnsi="Linux Libertine"/>
          <w:szCs w:val="21"/>
        </w:rPr>
        <w:t> »</w:t>
      </w:r>
      <w:r w:rsidRPr="00532FCD">
        <w:rPr>
          <w:rFonts w:ascii="Linux Libertine" w:hAnsi="Linux Libertine"/>
          <w:szCs w:val="21"/>
        </w:rPr>
        <w:t>, la Cochinchine et l</w:t>
      </w:r>
      <w:r w:rsidR="00D3108E">
        <w:rPr>
          <w:rFonts w:ascii="Linux Libertine" w:hAnsi="Linux Libertine"/>
          <w:szCs w:val="21"/>
        </w:rPr>
        <w:t>’</w:t>
      </w:r>
      <w:r w:rsidRPr="00532FCD">
        <w:rPr>
          <w:rFonts w:ascii="Linux Libertine" w:hAnsi="Linux Libertine"/>
          <w:szCs w:val="21"/>
        </w:rPr>
        <w:t>Algérie, ont le droit</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élire des députés. Quelques rares indigènes eurent le privilège de devenir fra</w:t>
      </w:r>
      <w:r w:rsidRPr="00532FCD">
        <w:rPr>
          <w:rFonts w:ascii="Linux Libertine" w:hAnsi="Linux Libertine"/>
          <w:szCs w:val="21"/>
        </w:rPr>
        <w:t>n</w:t>
      </w:r>
      <w:r w:rsidRPr="00532FCD">
        <w:rPr>
          <w:rFonts w:ascii="Linux Libertine" w:hAnsi="Linux Libertine"/>
          <w:szCs w:val="21"/>
        </w:rPr>
        <w:t>çais, mais pour les</w:t>
      </w:r>
      <w:r>
        <w:rPr>
          <w:rFonts w:ascii="Linux Libertine" w:hAnsi="Linux Libertine"/>
          <w:szCs w:val="21"/>
        </w:rPr>
        <w:t xml:space="preserve"> </w:t>
      </w:r>
      <w:r w:rsidRPr="00532FCD">
        <w:rPr>
          <w:rFonts w:ascii="Linux Libertine" w:hAnsi="Linux Libertine"/>
          <w:szCs w:val="21"/>
        </w:rPr>
        <w:t>musulmans d</w:t>
      </w:r>
      <w:r w:rsidR="00D3108E">
        <w:rPr>
          <w:rFonts w:ascii="Linux Libertine" w:hAnsi="Linux Libertine"/>
          <w:szCs w:val="21"/>
        </w:rPr>
        <w:t>’</w:t>
      </w:r>
      <w:r w:rsidRPr="00532FCD">
        <w:rPr>
          <w:rFonts w:ascii="Linux Libertine" w:hAnsi="Linux Libertine"/>
          <w:szCs w:val="21"/>
        </w:rPr>
        <w:t>Algérie cela supposait l</w:t>
      </w:r>
      <w:r w:rsidR="00D3108E">
        <w:rPr>
          <w:rFonts w:ascii="Linux Libertine" w:hAnsi="Linux Libertine"/>
          <w:szCs w:val="21"/>
        </w:rPr>
        <w:t>’</w:t>
      </w:r>
      <w:r w:rsidRPr="00532FCD">
        <w:rPr>
          <w:rFonts w:ascii="Linux Libertine" w:hAnsi="Linux Libertine"/>
          <w:szCs w:val="21"/>
        </w:rPr>
        <w:t xml:space="preserve">abandon du </w:t>
      </w:r>
      <w:r>
        <w:rPr>
          <w:rFonts w:ascii="Linux Libertine" w:hAnsi="Linux Libertine"/>
          <w:szCs w:val="21"/>
        </w:rPr>
        <w:t>« </w:t>
      </w:r>
      <w:r w:rsidRPr="00532FCD">
        <w:rPr>
          <w:rFonts w:ascii="Linux Libertine" w:hAnsi="Linux Libertine"/>
          <w:szCs w:val="21"/>
        </w:rPr>
        <w:t>statut personnel</w:t>
      </w:r>
      <w:r>
        <w:rPr>
          <w:rFonts w:ascii="Linux Libertine" w:hAnsi="Linux Libertine"/>
          <w:szCs w:val="21"/>
        </w:rPr>
        <w:t> »</w:t>
      </w:r>
      <w:r w:rsidRPr="00532FCD">
        <w:rPr>
          <w:rFonts w:ascii="Linux Libertine" w:hAnsi="Linux Libertine"/>
          <w:szCs w:val="21"/>
        </w:rPr>
        <w:t>, c</w:t>
      </w:r>
      <w:r w:rsidR="00D3108E">
        <w:rPr>
          <w:rFonts w:ascii="Linux Libertine" w:hAnsi="Linux Libertine"/>
          <w:szCs w:val="21"/>
        </w:rPr>
        <w:t>’</w:t>
      </w:r>
      <w:r w:rsidRPr="00532FCD">
        <w:rPr>
          <w:rFonts w:ascii="Linux Libertine" w:hAnsi="Linux Libertine"/>
          <w:szCs w:val="21"/>
        </w:rPr>
        <w:t>est-à-dire du statut coranique et</w:t>
      </w:r>
      <w:r>
        <w:rPr>
          <w:rFonts w:ascii="Linux Libertine" w:hAnsi="Linux Libertine"/>
          <w:szCs w:val="21"/>
        </w:rPr>
        <w:t xml:space="preserve"> </w:t>
      </w:r>
      <w:r w:rsidRPr="00532FCD">
        <w:rPr>
          <w:rFonts w:ascii="Linux Libertine" w:hAnsi="Linux Libertine"/>
          <w:szCs w:val="21"/>
        </w:rPr>
        <w:t>cela représentait un obstacle majeur dans la voie de la nat</w:t>
      </w:r>
      <w:r w:rsidRPr="00532FCD">
        <w:rPr>
          <w:rFonts w:ascii="Linux Libertine" w:hAnsi="Linux Libertine"/>
          <w:szCs w:val="21"/>
        </w:rPr>
        <w:t>u</w:t>
      </w:r>
      <w:r w:rsidRPr="00532FCD">
        <w:rPr>
          <w:rFonts w:ascii="Linux Libertine" w:hAnsi="Linux Libertine"/>
          <w:szCs w:val="21"/>
        </w:rPr>
        <w:t>ralisation.</w:t>
      </w:r>
    </w:p>
    <w:p w:rsidR="006E35D6" w:rsidRPr="00532FCD" w:rsidRDefault="006E35D6" w:rsidP="006E35D6">
      <w:pPr>
        <w:pStyle w:val="Titre4"/>
      </w:pPr>
      <w:r w:rsidRPr="00532FCD">
        <w:t>Les indigènes</w:t>
      </w:r>
      <w:r>
        <w:t> </w:t>
      </w:r>
      <w:r w:rsidRPr="00532FCD">
        <w:t>: des sujets privés de droits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w:t>
      </w:r>
      <w:r w:rsidR="00D3108E">
        <w:rPr>
          <w:rFonts w:ascii="Linux Libertine" w:hAnsi="Linux Libertine"/>
          <w:szCs w:val="21"/>
        </w:rPr>
        <w:t>’</w:t>
      </w:r>
      <w:r w:rsidRPr="00532FCD">
        <w:rPr>
          <w:rFonts w:ascii="Linux Libertine" w:hAnsi="Linux Libertine"/>
          <w:szCs w:val="21"/>
        </w:rPr>
        <w:t>empire français, la grande masse des colonisés était des sujets français relevant du statut de</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indigénat. C</w:t>
      </w:r>
      <w:r w:rsidR="00D3108E">
        <w:rPr>
          <w:rFonts w:ascii="Linux Libertine" w:hAnsi="Linux Libertine"/>
          <w:szCs w:val="21"/>
        </w:rPr>
        <w:t>’</w:t>
      </w:r>
      <w:r w:rsidRPr="00532FCD">
        <w:rPr>
          <w:rFonts w:ascii="Linux Libertine" w:hAnsi="Linux Libertine"/>
          <w:szCs w:val="21"/>
        </w:rPr>
        <w:t>est un statut spécial, inventé pour l</w:t>
      </w:r>
      <w:r w:rsidR="00D3108E">
        <w:rPr>
          <w:rFonts w:ascii="Linux Libertine" w:hAnsi="Linux Libertine"/>
          <w:szCs w:val="21"/>
        </w:rPr>
        <w:t>’</w:t>
      </w:r>
      <w:r w:rsidRPr="00532FCD">
        <w:rPr>
          <w:rFonts w:ascii="Linux Libertine" w:hAnsi="Linux Libertine"/>
          <w:szCs w:val="21"/>
        </w:rPr>
        <w:t>Algérie, qui est étendu à toutes les colonies françaises en</w:t>
      </w:r>
      <w:r>
        <w:rPr>
          <w:rFonts w:ascii="Linux Libertine" w:hAnsi="Linux Libertine"/>
          <w:szCs w:val="21"/>
        </w:rPr>
        <w:t xml:space="preserve"> </w:t>
      </w:r>
      <w:r w:rsidRPr="00532FCD">
        <w:rPr>
          <w:rFonts w:ascii="Linux Libertine" w:hAnsi="Linux Libertine"/>
          <w:szCs w:val="21"/>
        </w:rPr>
        <w:t>1897. Ce statut dérogatoire au droit commun limite les droits des indiv</w:t>
      </w:r>
      <w:r w:rsidRPr="00532FCD">
        <w:rPr>
          <w:rFonts w:ascii="Linux Libertine" w:hAnsi="Linux Libertine"/>
          <w:szCs w:val="21"/>
        </w:rPr>
        <w:t>i</w:t>
      </w:r>
      <w:r w:rsidRPr="00532FCD">
        <w:rPr>
          <w:rFonts w:ascii="Linux Libertine" w:hAnsi="Linux Libertine"/>
          <w:szCs w:val="21"/>
        </w:rPr>
        <w:t>dus et leur impose des contraintes</w:t>
      </w:r>
      <w:r>
        <w:rPr>
          <w:rFonts w:ascii="Linux Libertine" w:hAnsi="Linux Libertine"/>
          <w:szCs w:val="21"/>
        </w:rPr>
        <w:t xml:space="preserve"> </w:t>
      </w:r>
      <w:r w:rsidRPr="00532FCD">
        <w:rPr>
          <w:rFonts w:ascii="Linux Libertine" w:hAnsi="Linux Libertine"/>
          <w:szCs w:val="21"/>
        </w:rPr>
        <w:t>en confiant à l</w:t>
      </w:r>
      <w:r w:rsidR="00D3108E">
        <w:rPr>
          <w:rFonts w:ascii="Linux Libertine" w:hAnsi="Linux Libertine"/>
          <w:szCs w:val="21"/>
        </w:rPr>
        <w:t>’</w:t>
      </w:r>
      <w:r w:rsidRPr="00532FCD">
        <w:rPr>
          <w:rFonts w:ascii="Linux Libertine" w:hAnsi="Linux Libertine"/>
          <w:szCs w:val="21"/>
        </w:rPr>
        <w:t>autorité administrative le pouvoir d</w:t>
      </w:r>
      <w:r w:rsidR="00D3108E">
        <w:rPr>
          <w:rFonts w:ascii="Linux Libertine" w:hAnsi="Linux Libertine"/>
          <w:szCs w:val="21"/>
        </w:rPr>
        <w:t>’</w:t>
      </w:r>
      <w:r w:rsidRPr="00532FCD">
        <w:rPr>
          <w:rFonts w:ascii="Linux Libertine" w:hAnsi="Linux Libertine"/>
          <w:szCs w:val="21"/>
        </w:rPr>
        <w:t>infliger des sanctions sans avoir à déférer le coupable</w:t>
      </w:r>
      <w:r>
        <w:rPr>
          <w:rFonts w:ascii="Linux Libertine" w:hAnsi="Linux Libertine"/>
          <w:szCs w:val="21"/>
        </w:rPr>
        <w:t xml:space="preserve"> </w:t>
      </w:r>
      <w:r w:rsidRPr="00532FCD">
        <w:rPr>
          <w:rFonts w:ascii="Linux Libertine" w:hAnsi="Linux Libertine"/>
          <w:szCs w:val="21"/>
        </w:rPr>
        <w:t>devant un tribunal, en ignorant le principe de la séparation des pouvoirs. Les peines allaient de la</w:t>
      </w:r>
      <w:r>
        <w:rPr>
          <w:rFonts w:ascii="Linux Libertine" w:hAnsi="Linux Libertine"/>
          <w:szCs w:val="21"/>
        </w:rPr>
        <w:t xml:space="preserve"> </w:t>
      </w:r>
      <w:r w:rsidRPr="00532FCD">
        <w:rPr>
          <w:rFonts w:ascii="Linux Libertine" w:hAnsi="Linux Libertine"/>
          <w:szCs w:val="21"/>
        </w:rPr>
        <w:t>bastonnade à quinze jours de prison au maximum. Les Anglais disposent d</w:t>
      </w:r>
      <w:r w:rsidR="00D3108E">
        <w:rPr>
          <w:rFonts w:ascii="Linux Libertine" w:hAnsi="Linux Libertine"/>
          <w:szCs w:val="21"/>
        </w:rPr>
        <w:t>’</w:t>
      </w:r>
      <w:r w:rsidRPr="00532FCD">
        <w:rPr>
          <w:rFonts w:ascii="Linux Libertine" w:hAnsi="Linux Libertine"/>
          <w:szCs w:val="21"/>
        </w:rPr>
        <w:t>un système équivalent dans</w:t>
      </w:r>
      <w:r>
        <w:rPr>
          <w:rFonts w:ascii="Linux Libertine" w:hAnsi="Linux Libertine"/>
          <w:szCs w:val="21"/>
        </w:rPr>
        <w:t xml:space="preserve"> </w:t>
      </w:r>
      <w:r w:rsidRPr="00532FCD">
        <w:rPr>
          <w:rFonts w:ascii="Linux Libertine" w:hAnsi="Linux Libertine"/>
          <w:szCs w:val="21"/>
        </w:rPr>
        <w:t>leurs colonies d</w:t>
      </w:r>
      <w:r w:rsidR="00D3108E">
        <w:rPr>
          <w:rFonts w:ascii="Linux Libertine" w:hAnsi="Linux Libertine"/>
          <w:szCs w:val="21"/>
        </w:rPr>
        <w:t>’</w:t>
      </w:r>
      <w:r w:rsidRPr="00532FCD">
        <w:rPr>
          <w:rFonts w:ascii="Linux Libertine" w:hAnsi="Linux Libertine"/>
          <w:szCs w:val="21"/>
        </w:rPr>
        <w:t>exploitation.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Les colonisés ne pouvaient pas écrire, ni publier en langue vernaculaire, sans l</w:t>
      </w:r>
      <w:r w:rsidR="00D3108E">
        <w:rPr>
          <w:rFonts w:ascii="Linux Libertine" w:hAnsi="Linux Libertine"/>
          <w:szCs w:val="21"/>
        </w:rPr>
        <w:t>’</w:t>
      </w:r>
      <w:r w:rsidRPr="00532FCD">
        <w:rPr>
          <w:rFonts w:ascii="Linux Libertine" w:hAnsi="Linux Libertine"/>
          <w:szCs w:val="21"/>
        </w:rPr>
        <w:t>accord de l</w:t>
      </w:r>
      <w:r w:rsidR="00D3108E">
        <w:rPr>
          <w:rFonts w:ascii="Linux Libertine" w:hAnsi="Linux Libertine"/>
          <w:szCs w:val="21"/>
        </w:rPr>
        <w:t>’</w:t>
      </w:r>
      <w:r w:rsidRPr="00532FCD">
        <w:rPr>
          <w:rFonts w:ascii="Linux Libertine" w:hAnsi="Linux Libertine"/>
          <w:szCs w:val="21"/>
        </w:rPr>
        <w:t>autorité</w:t>
      </w:r>
      <w:r>
        <w:rPr>
          <w:rFonts w:ascii="Linux Libertine" w:hAnsi="Linux Libertine"/>
          <w:szCs w:val="21"/>
        </w:rPr>
        <w:t xml:space="preserve"> </w:t>
      </w:r>
      <w:r w:rsidRPr="00532FCD">
        <w:rPr>
          <w:rFonts w:ascii="Linux Libertine" w:hAnsi="Linux Libertine"/>
          <w:szCs w:val="21"/>
        </w:rPr>
        <w:t>administrative. Les libertés de mouvement et de réunion leur furent tardivement accordées.</w:t>
      </w:r>
    </w:p>
    <w:p w:rsidR="006E35D6" w:rsidRPr="00532FCD" w:rsidRDefault="006E35D6" w:rsidP="006E35D6">
      <w:pPr>
        <w:pStyle w:val="Titre2"/>
      </w:pPr>
      <w:bookmarkStart w:id="141" w:name="_Toc73514763"/>
      <w:r w:rsidRPr="00532FCD">
        <w:t>L</w:t>
      </w:r>
      <w:r w:rsidR="00D3108E">
        <w:t>’</w:t>
      </w:r>
      <w:r w:rsidRPr="00532FCD">
        <w:t>économie coloniale</w:t>
      </w:r>
      <w:r>
        <w:t> </w:t>
      </w:r>
      <w:r w:rsidRPr="00532FCD">
        <w:t>: exploitation ou mise en valeur</w:t>
      </w:r>
      <w:r>
        <w:t> </w:t>
      </w:r>
      <w:r w:rsidRPr="00532FCD">
        <w:t>?</w:t>
      </w:r>
      <w:bookmarkEnd w:id="141"/>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exploitation économique des colonies est le principal argument utilisé par les gouve</w:t>
      </w:r>
      <w:r w:rsidRPr="00532FCD">
        <w:rPr>
          <w:rFonts w:ascii="Linux Libertine" w:hAnsi="Linux Libertine"/>
          <w:szCs w:val="21"/>
        </w:rPr>
        <w:t>r</w:t>
      </w:r>
      <w:r w:rsidRPr="00532FCD">
        <w:rPr>
          <w:rFonts w:ascii="Linux Libertine" w:hAnsi="Linux Libertine"/>
          <w:szCs w:val="21"/>
        </w:rPr>
        <w:t>nements pour</w:t>
      </w:r>
      <w:r>
        <w:rPr>
          <w:rFonts w:ascii="Linux Libertine" w:hAnsi="Linux Libertine"/>
          <w:szCs w:val="21"/>
        </w:rPr>
        <w:t xml:space="preserve"> </w:t>
      </w:r>
      <w:r w:rsidRPr="00532FCD">
        <w:rPr>
          <w:rFonts w:ascii="Linux Libertine" w:hAnsi="Linux Libertine"/>
          <w:szCs w:val="21"/>
        </w:rPr>
        <w:t>justifier leur politique de colonisat</w:t>
      </w:r>
      <w:r>
        <w:rPr>
          <w:rFonts w:ascii="Linux Libertine" w:hAnsi="Linux Libertine"/>
          <w:szCs w:val="21"/>
        </w:rPr>
        <w:t>ion. Quelles formes prend-elle ?</w:t>
      </w:r>
    </w:p>
    <w:p w:rsidR="006E35D6" w:rsidRPr="00532FCD" w:rsidRDefault="006E35D6" w:rsidP="006E35D6">
      <w:pPr>
        <w:pStyle w:val="Titre3"/>
      </w:pPr>
      <w:bookmarkStart w:id="142" w:name="_Toc73514764"/>
      <w:r w:rsidRPr="00532FCD">
        <w:t>Agriculture et dépossession foncière</w:t>
      </w:r>
      <w:bookmarkEnd w:id="142"/>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les colonies de peuplement, la mise en valeur est d</w:t>
      </w:r>
      <w:r w:rsidR="00D3108E">
        <w:rPr>
          <w:rFonts w:ascii="Linux Libertine" w:hAnsi="Linux Libertine"/>
          <w:szCs w:val="21"/>
        </w:rPr>
        <w:t>’</w:t>
      </w:r>
      <w:r w:rsidRPr="00532FCD">
        <w:rPr>
          <w:rFonts w:ascii="Linux Libertine" w:hAnsi="Linux Libertine"/>
          <w:szCs w:val="21"/>
        </w:rPr>
        <w:t>abord agricole. Elle nécessite de chasser les</w:t>
      </w:r>
      <w:r>
        <w:rPr>
          <w:rFonts w:ascii="Linux Libertine" w:hAnsi="Linux Libertine"/>
          <w:szCs w:val="21"/>
        </w:rPr>
        <w:t xml:space="preserve"> </w:t>
      </w:r>
      <w:r w:rsidRPr="00532FCD">
        <w:rPr>
          <w:rFonts w:ascii="Linux Libertine" w:hAnsi="Linux Libertine"/>
          <w:szCs w:val="21"/>
        </w:rPr>
        <w:t>indigènes des meilleures terres, ce qui est fait par la violence et par des mesures juridiques. L</w:t>
      </w:r>
      <w:r w:rsidR="00D3108E">
        <w:rPr>
          <w:rFonts w:ascii="Linux Libertine" w:hAnsi="Linux Libertine"/>
          <w:szCs w:val="21"/>
        </w:rPr>
        <w:t>’</w:t>
      </w:r>
      <w:r w:rsidRPr="00532FCD">
        <w:rPr>
          <w:rFonts w:ascii="Linux Libertine" w:hAnsi="Linux Libertine"/>
          <w:szCs w:val="21"/>
        </w:rPr>
        <w:t>Angleterre,</w:t>
      </w:r>
      <w:r>
        <w:rPr>
          <w:rFonts w:ascii="Linux Libertine" w:hAnsi="Linux Libertine"/>
          <w:szCs w:val="21"/>
        </w:rPr>
        <w:t xml:space="preserve"> </w:t>
      </w:r>
      <w:r w:rsidRPr="00532FCD">
        <w:rPr>
          <w:rFonts w:ascii="Linux Libertine" w:hAnsi="Linux Libertine"/>
          <w:szCs w:val="21"/>
        </w:rPr>
        <w:t>dans ses dominions, use de la manière violente</w:t>
      </w:r>
      <w:r>
        <w:rPr>
          <w:rFonts w:ascii="Linux Libertine" w:hAnsi="Linux Libertine"/>
          <w:szCs w:val="21"/>
        </w:rPr>
        <w:t> </w:t>
      </w:r>
      <w:r w:rsidRPr="00532FCD">
        <w:rPr>
          <w:rFonts w:ascii="Linux Libertine" w:hAnsi="Linux Libertine"/>
          <w:szCs w:val="21"/>
        </w:rPr>
        <w:t>: elle «</w:t>
      </w:r>
      <w:r>
        <w:rPr>
          <w:rFonts w:ascii="Linux Libertine" w:hAnsi="Linux Libertine"/>
          <w:szCs w:val="21"/>
        </w:rPr>
        <w:t> </w:t>
      </w:r>
      <w:r w:rsidRPr="00532FCD">
        <w:rPr>
          <w:rFonts w:ascii="Linux Libertine" w:hAnsi="Linux Libertine"/>
          <w:szCs w:val="21"/>
        </w:rPr>
        <w:t>liquide</w:t>
      </w:r>
      <w:r>
        <w:rPr>
          <w:rFonts w:ascii="Linux Libertine" w:hAnsi="Linux Libertine"/>
          <w:szCs w:val="21"/>
        </w:rPr>
        <w:t> </w:t>
      </w:r>
      <w:r w:rsidRPr="00532FCD">
        <w:rPr>
          <w:rFonts w:ascii="Linux Libertine" w:hAnsi="Linux Libertine"/>
          <w:szCs w:val="21"/>
        </w:rPr>
        <w:t>» la population indigène pour s</w:t>
      </w:r>
      <w:r w:rsidR="00D3108E">
        <w:rPr>
          <w:rFonts w:ascii="Linux Libertine" w:hAnsi="Linux Libertine"/>
          <w:szCs w:val="21"/>
        </w:rPr>
        <w:t>’</w:t>
      </w:r>
      <w:r w:rsidRPr="00532FCD">
        <w:rPr>
          <w:rFonts w:ascii="Linux Libertine" w:hAnsi="Linux Libertine"/>
          <w:szCs w:val="21"/>
        </w:rPr>
        <w:t>approprier</w:t>
      </w:r>
      <w:r>
        <w:rPr>
          <w:rFonts w:ascii="Linux Libertine" w:hAnsi="Linux Libertine"/>
          <w:szCs w:val="21"/>
        </w:rPr>
        <w:t xml:space="preserve"> </w:t>
      </w:r>
      <w:r w:rsidRPr="00532FCD">
        <w:rPr>
          <w:rFonts w:ascii="Linux Libertine" w:hAnsi="Linux Libertine"/>
          <w:szCs w:val="21"/>
        </w:rPr>
        <w:t>leurs terres à l</w:t>
      </w:r>
      <w:r w:rsidR="00D3108E">
        <w:rPr>
          <w:rFonts w:ascii="Linux Libertine" w:hAnsi="Linux Libertine"/>
          <w:szCs w:val="21"/>
        </w:rPr>
        <w:t>’</w:t>
      </w:r>
      <w:r w:rsidRPr="00532FCD">
        <w:rPr>
          <w:rFonts w:ascii="Linux Libertine" w:hAnsi="Linux Libertine"/>
          <w:szCs w:val="21"/>
        </w:rPr>
        <w:t>exception de la Nouvelle-Zélande où les maoris réussissent à imposer le respect de leurs</w:t>
      </w:r>
      <w:r>
        <w:rPr>
          <w:rFonts w:ascii="Linux Libertine" w:hAnsi="Linux Libertine"/>
          <w:szCs w:val="21"/>
        </w:rPr>
        <w:t xml:space="preserve"> </w:t>
      </w:r>
      <w:r w:rsidRPr="00532FCD">
        <w:rPr>
          <w:rFonts w:ascii="Linux Libertine" w:hAnsi="Linux Libertine"/>
          <w:szCs w:val="21"/>
        </w:rPr>
        <w:t>terres.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En Algérie, la France confisque, après la révolte kabyle de 1871, 450</w:t>
      </w:r>
      <w:r>
        <w:rPr>
          <w:rFonts w:ascii="Linux Libertine" w:hAnsi="Linux Libertine"/>
          <w:szCs w:val="21"/>
          <w:vertAlign w:val="subscript"/>
        </w:rPr>
        <w:t> </w:t>
      </w:r>
      <w:r w:rsidRPr="00532FCD">
        <w:rPr>
          <w:rFonts w:ascii="Linux Libertine" w:hAnsi="Linux Libertine"/>
          <w:szCs w:val="21"/>
        </w:rPr>
        <w:t>000 hectares et les r</w:t>
      </w:r>
      <w:r w:rsidRPr="00532FCD">
        <w:rPr>
          <w:rFonts w:ascii="Linux Libertine" w:hAnsi="Linux Libertine"/>
          <w:szCs w:val="21"/>
        </w:rPr>
        <w:t>e</w:t>
      </w:r>
      <w:r w:rsidRPr="00532FCD">
        <w:rPr>
          <w:rFonts w:ascii="Linux Libertine" w:hAnsi="Linux Libertine"/>
          <w:szCs w:val="21"/>
        </w:rPr>
        <w:t>distribue sous</w:t>
      </w:r>
      <w:r>
        <w:rPr>
          <w:rFonts w:ascii="Linux Libertine" w:hAnsi="Linux Libertine"/>
          <w:szCs w:val="21"/>
        </w:rPr>
        <w:t xml:space="preserve"> </w:t>
      </w:r>
      <w:r w:rsidRPr="00532FCD">
        <w:rPr>
          <w:rFonts w:ascii="Linux Libertine" w:hAnsi="Linux Libertine"/>
          <w:szCs w:val="21"/>
        </w:rPr>
        <w:t>forme de concessions pour attirer les colons. Elle pratique le cantonnement qui délimite des zones de</w:t>
      </w:r>
      <w:r>
        <w:rPr>
          <w:rFonts w:ascii="Linux Libertine" w:hAnsi="Linux Libertine"/>
          <w:szCs w:val="21"/>
        </w:rPr>
        <w:t xml:space="preserve"> </w:t>
      </w:r>
      <w:r w:rsidRPr="00532FCD">
        <w:rPr>
          <w:rFonts w:ascii="Linux Libertine" w:hAnsi="Linux Libertine"/>
          <w:szCs w:val="21"/>
        </w:rPr>
        <w:t>peuplement indigène qui sont de véritables réserves en Nouvelle-Calédonie pour les Canaques. En 1939,</w:t>
      </w:r>
      <w:r>
        <w:rPr>
          <w:rFonts w:ascii="Linux Libertine" w:hAnsi="Linux Libertine"/>
          <w:szCs w:val="21"/>
        </w:rPr>
        <w:t xml:space="preserve"> </w:t>
      </w:r>
      <w:r w:rsidRPr="00532FCD">
        <w:rPr>
          <w:rFonts w:ascii="Linux Libertine" w:hAnsi="Linux Libertine"/>
          <w:szCs w:val="21"/>
        </w:rPr>
        <w:t>la France s</w:t>
      </w:r>
      <w:r w:rsidR="00D3108E">
        <w:rPr>
          <w:rFonts w:ascii="Linux Libertine" w:hAnsi="Linux Libertine"/>
          <w:szCs w:val="21"/>
        </w:rPr>
        <w:t>’</w:t>
      </w:r>
      <w:r w:rsidRPr="00532FCD">
        <w:rPr>
          <w:rFonts w:ascii="Linux Libertine" w:hAnsi="Linux Libertine"/>
          <w:szCs w:val="21"/>
        </w:rPr>
        <w:t>est approprié un quart des terres en Algérie, 20</w:t>
      </w:r>
      <w:r>
        <w:rPr>
          <w:rFonts w:ascii="Linux Libertine" w:hAnsi="Linux Libertine"/>
          <w:szCs w:val="21"/>
          <w:vertAlign w:val="subscript"/>
        </w:rPr>
        <w:t> </w:t>
      </w:r>
      <w:r w:rsidRPr="00532FCD">
        <w:rPr>
          <w:rFonts w:ascii="Linux Libertine" w:hAnsi="Linux Libertine"/>
          <w:szCs w:val="21"/>
        </w:rPr>
        <w:t>% en Tunisie et plus de 10</w:t>
      </w:r>
      <w:r>
        <w:rPr>
          <w:rFonts w:ascii="Linux Libertine" w:hAnsi="Linux Libertine"/>
          <w:szCs w:val="21"/>
          <w:vertAlign w:val="subscript"/>
        </w:rPr>
        <w:t> </w:t>
      </w:r>
      <w:r w:rsidRPr="00532FCD">
        <w:rPr>
          <w:rFonts w:ascii="Linux Libertine" w:hAnsi="Linux Libertine"/>
          <w:szCs w:val="21"/>
        </w:rPr>
        <w:t>% au Maroc. L</w:t>
      </w:r>
      <w:r w:rsidR="00D3108E">
        <w:rPr>
          <w:rFonts w:ascii="Linux Libertine" w:hAnsi="Linux Libertine"/>
          <w:szCs w:val="21"/>
        </w:rPr>
        <w:t>’</w:t>
      </w:r>
      <w:r w:rsidRPr="00532FCD">
        <w:rPr>
          <w:rFonts w:ascii="Linux Libertine" w:hAnsi="Linux Libertine"/>
          <w:szCs w:val="21"/>
        </w:rPr>
        <w:t>Inde</w:t>
      </w:r>
      <w:r>
        <w:rPr>
          <w:rFonts w:ascii="Linux Libertine" w:hAnsi="Linux Libertine"/>
          <w:szCs w:val="21"/>
        </w:rPr>
        <w:t xml:space="preserve"> </w:t>
      </w:r>
      <w:r w:rsidRPr="00532FCD">
        <w:rPr>
          <w:rFonts w:ascii="Linux Libertine" w:hAnsi="Linux Libertine"/>
          <w:szCs w:val="21"/>
        </w:rPr>
        <w:t>anglaise, les Indes néerlandaises, le Sénégal et la Gold Coast furent épargnées.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Le colonisateur se justifie par l</w:t>
      </w:r>
      <w:r w:rsidR="00D3108E">
        <w:rPr>
          <w:rFonts w:ascii="Linux Libertine" w:hAnsi="Linux Libertine"/>
          <w:szCs w:val="21"/>
        </w:rPr>
        <w:t>’</w:t>
      </w:r>
      <w:r w:rsidRPr="00532FCD">
        <w:rPr>
          <w:rFonts w:ascii="Linux Libertine" w:hAnsi="Linux Libertine"/>
          <w:szCs w:val="21"/>
        </w:rPr>
        <w:t>incapacité des indigènes à mettre en valeur leurs terres. L</w:t>
      </w:r>
      <w:r w:rsidR="00D3108E">
        <w:rPr>
          <w:rFonts w:ascii="Linux Libertine" w:hAnsi="Linux Libertine"/>
          <w:szCs w:val="21"/>
        </w:rPr>
        <w:t>’</w:t>
      </w:r>
      <w:r w:rsidRPr="00532FCD">
        <w:rPr>
          <w:rFonts w:ascii="Linux Libertine" w:hAnsi="Linux Libertine"/>
          <w:szCs w:val="21"/>
        </w:rPr>
        <w:t>agriculture est</w:t>
      </w:r>
      <w:r>
        <w:rPr>
          <w:rFonts w:ascii="Linux Libertine" w:hAnsi="Linux Libertine"/>
          <w:szCs w:val="21"/>
        </w:rPr>
        <w:t xml:space="preserve"> </w:t>
      </w:r>
      <w:r w:rsidRPr="00532FCD">
        <w:rPr>
          <w:rFonts w:ascii="Linux Libertine" w:hAnsi="Linux Libertine"/>
          <w:szCs w:val="21"/>
        </w:rPr>
        <w:t>un volet important de la mission civilisatrice valorisée dans la propagande de la métropole et flatteuse</w:t>
      </w:r>
      <w:r>
        <w:rPr>
          <w:rFonts w:ascii="Linux Libertine" w:hAnsi="Linux Libertine"/>
          <w:szCs w:val="21"/>
        </w:rPr>
        <w:t xml:space="preserve"> </w:t>
      </w:r>
      <w:r w:rsidRPr="00532FCD">
        <w:rPr>
          <w:rFonts w:ascii="Linux Libertine" w:hAnsi="Linux Libertine"/>
          <w:szCs w:val="21"/>
        </w:rPr>
        <w:t>pour le petit colonat.</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Mais l</w:t>
      </w:r>
      <w:r w:rsidR="00D3108E">
        <w:rPr>
          <w:rFonts w:ascii="Linux Libertine" w:hAnsi="Linux Libertine"/>
          <w:szCs w:val="21"/>
        </w:rPr>
        <w:t>’</w:t>
      </w:r>
      <w:r w:rsidRPr="00532FCD">
        <w:rPr>
          <w:rFonts w:ascii="Linux Libertine" w:hAnsi="Linux Libertine"/>
          <w:szCs w:val="21"/>
        </w:rPr>
        <w:t>agriculture coloniale repose surtout dans la grande plantation, notamment en Afrique. D</w:t>
      </w:r>
      <w:r w:rsidR="00D3108E">
        <w:rPr>
          <w:rFonts w:ascii="Linux Libertine" w:hAnsi="Linux Libertine"/>
          <w:szCs w:val="21"/>
        </w:rPr>
        <w:t>’</w:t>
      </w:r>
      <w:r w:rsidRPr="00532FCD">
        <w:rPr>
          <w:rFonts w:ascii="Linux Libertine" w:hAnsi="Linux Libertine"/>
          <w:szCs w:val="21"/>
        </w:rPr>
        <w:t>immenses</w:t>
      </w:r>
      <w:r>
        <w:rPr>
          <w:rFonts w:ascii="Linux Libertine" w:hAnsi="Linux Libertine"/>
          <w:szCs w:val="21"/>
        </w:rPr>
        <w:t xml:space="preserve"> </w:t>
      </w:r>
      <w:r w:rsidRPr="00532FCD">
        <w:rPr>
          <w:rFonts w:ascii="Linux Libertine" w:hAnsi="Linux Libertine"/>
          <w:szCs w:val="21"/>
        </w:rPr>
        <w:t>territoires sont obtenus par des négociants sous forme de concessions. Ainsi, 700</w:t>
      </w:r>
      <w:r>
        <w:rPr>
          <w:rFonts w:ascii="Linux Libertine" w:hAnsi="Linux Libertine"/>
          <w:szCs w:val="21"/>
          <w:vertAlign w:val="subscript"/>
        </w:rPr>
        <w:t> </w:t>
      </w:r>
      <w:r w:rsidRPr="00532FCD">
        <w:rPr>
          <w:rFonts w:ascii="Linux Libertine" w:hAnsi="Linux Libertine"/>
          <w:szCs w:val="21"/>
        </w:rPr>
        <w:t>000 hectares leur sont</w:t>
      </w:r>
      <w:r>
        <w:rPr>
          <w:rFonts w:ascii="Linux Libertine" w:hAnsi="Linux Libertine"/>
          <w:szCs w:val="21"/>
        </w:rPr>
        <w:t xml:space="preserve"> </w:t>
      </w:r>
      <w:r w:rsidRPr="00532FCD">
        <w:rPr>
          <w:rFonts w:ascii="Linux Libertine" w:hAnsi="Linux Libertine"/>
          <w:szCs w:val="21"/>
        </w:rPr>
        <w:t>concédés au Congo à la fin du XIX</w:t>
      </w:r>
      <w:r w:rsidRPr="00B4074A">
        <w:rPr>
          <w:rFonts w:ascii="Linux Libertine" w:hAnsi="Linux Libertine"/>
          <w:szCs w:val="21"/>
          <w:vertAlign w:val="superscript"/>
        </w:rPr>
        <w:t>e</w:t>
      </w:r>
      <w:r w:rsidRPr="00532FCD">
        <w:rPr>
          <w:rFonts w:ascii="Linux Libertine" w:hAnsi="Linux Libertine"/>
          <w:szCs w:val="21"/>
        </w:rPr>
        <w:t xml:space="preserve"> siècle pour l</w:t>
      </w:r>
      <w:r w:rsidR="00D3108E">
        <w:rPr>
          <w:rFonts w:ascii="Linux Libertine" w:hAnsi="Linux Libertine"/>
          <w:szCs w:val="21"/>
        </w:rPr>
        <w:t>’</w:t>
      </w:r>
      <w:r w:rsidRPr="00532FCD">
        <w:rPr>
          <w:rFonts w:ascii="Linux Libertine" w:hAnsi="Linux Libertine"/>
          <w:szCs w:val="21"/>
        </w:rPr>
        <w:t>exploitation des hévéas et des bois exotiques. En</w:t>
      </w:r>
      <w:r>
        <w:rPr>
          <w:rFonts w:ascii="Linux Libertine" w:hAnsi="Linux Libertine"/>
          <w:szCs w:val="21"/>
        </w:rPr>
        <w:t xml:space="preserve"> </w:t>
      </w:r>
      <w:r w:rsidRPr="00532FCD">
        <w:rPr>
          <w:rFonts w:ascii="Linux Libertine" w:hAnsi="Linux Libertine"/>
          <w:szCs w:val="21"/>
        </w:rPr>
        <w:t>Indochine, la banque Paribas contrôle l</w:t>
      </w:r>
      <w:r w:rsidR="00D3108E">
        <w:rPr>
          <w:rFonts w:ascii="Linux Libertine" w:hAnsi="Linux Libertine"/>
          <w:szCs w:val="21"/>
        </w:rPr>
        <w:t>’</w:t>
      </w:r>
      <w:r w:rsidRPr="00532FCD">
        <w:rPr>
          <w:rFonts w:ascii="Linux Libertine" w:hAnsi="Linux Libertine"/>
          <w:szCs w:val="21"/>
        </w:rPr>
        <w:t>essentiel des grandes plantations. Des monocultures extensives</w:t>
      </w:r>
      <w:r>
        <w:rPr>
          <w:rFonts w:ascii="Linux Libertine" w:hAnsi="Linux Libertine"/>
          <w:szCs w:val="21"/>
        </w:rPr>
        <w:t xml:space="preserve"> </w:t>
      </w:r>
      <w:r w:rsidRPr="00532FCD">
        <w:rPr>
          <w:rFonts w:ascii="Linux Libertine" w:hAnsi="Linux Libertine"/>
          <w:szCs w:val="21"/>
        </w:rPr>
        <w:t>sont développées</w:t>
      </w:r>
      <w:r>
        <w:rPr>
          <w:rFonts w:ascii="Linux Libertine" w:hAnsi="Linux Libertine"/>
          <w:szCs w:val="21"/>
        </w:rPr>
        <w:t> </w:t>
      </w:r>
      <w:r w:rsidRPr="00532FCD">
        <w:rPr>
          <w:rFonts w:ascii="Linux Libertine" w:hAnsi="Linux Libertine"/>
          <w:szCs w:val="21"/>
        </w:rPr>
        <w:t>: théiers de l</w:t>
      </w:r>
      <w:r w:rsidR="00D3108E">
        <w:rPr>
          <w:rFonts w:ascii="Linux Libertine" w:hAnsi="Linux Libertine"/>
          <w:szCs w:val="21"/>
        </w:rPr>
        <w:t>’</w:t>
      </w:r>
      <w:r w:rsidRPr="00532FCD">
        <w:rPr>
          <w:rFonts w:ascii="Linux Libertine" w:hAnsi="Linux Libertine"/>
          <w:szCs w:val="21"/>
        </w:rPr>
        <w:t>Annam, r</w:t>
      </w:r>
      <w:r w:rsidRPr="00532FCD">
        <w:rPr>
          <w:rFonts w:ascii="Linux Libertine" w:hAnsi="Linux Libertine"/>
          <w:szCs w:val="21"/>
        </w:rPr>
        <w:t>i</w:t>
      </w:r>
      <w:r w:rsidRPr="00532FCD">
        <w:rPr>
          <w:rFonts w:ascii="Linux Libertine" w:hAnsi="Linux Libertine"/>
          <w:szCs w:val="21"/>
        </w:rPr>
        <w:t>zières birmanes, hévéas de Malaisie, vins algériens.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Les productions sont variées</w:t>
      </w:r>
      <w:r>
        <w:rPr>
          <w:rFonts w:ascii="Linux Libertine" w:hAnsi="Linux Libertine"/>
          <w:szCs w:val="21"/>
        </w:rPr>
        <w:t> </w:t>
      </w:r>
      <w:r w:rsidRPr="00532FCD">
        <w:rPr>
          <w:rFonts w:ascii="Linux Libertine" w:hAnsi="Linux Libertine"/>
          <w:szCs w:val="21"/>
        </w:rPr>
        <w:t>: riz, poivre et hévéa en Cochinchine, vin en Algérie, café, arachide, cacao</w:t>
      </w:r>
      <w:r>
        <w:rPr>
          <w:rFonts w:ascii="Linux Libertine" w:hAnsi="Linux Libertine"/>
          <w:szCs w:val="21"/>
        </w:rPr>
        <w:t xml:space="preserve"> </w:t>
      </w:r>
      <w:r w:rsidRPr="00532FCD">
        <w:rPr>
          <w:rFonts w:ascii="Linux Libertine" w:hAnsi="Linux Libertine"/>
          <w:szCs w:val="21"/>
        </w:rPr>
        <w:t>en Afrique-Occidentale française, coton en Inde. Les conditions d</w:t>
      </w:r>
      <w:r w:rsidR="00D3108E">
        <w:rPr>
          <w:rFonts w:ascii="Linux Libertine" w:hAnsi="Linux Libertine"/>
          <w:szCs w:val="21"/>
        </w:rPr>
        <w:t>’</w:t>
      </w:r>
      <w:r w:rsidRPr="00532FCD">
        <w:rPr>
          <w:rFonts w:ascii="Linux Libertine" w:hAnsi="Linux Libertine"/>
          <w:szCs w:val="21"/>
        </w:rPr>
        <w:t>exploitation sont terribles et sont</w:t>
      </w:r>
      <w:r>
        <w:rPr>
          <w:rFonts w:ascii="Linux Libertine" w:hAnsi="Linux Libertine"/>
          <w:szCs w:val="21"/>
        </w:rPr>
        <w:t xml:space="preserve"> </w:t>
      </w:r>
      <w:r w:rsidRPr="00532FCD">
        <w:rPr>
          <w:rFonts w:ascii="Linux Libertine" w:hAnsi="Linux Libertine"/>
          <w:szCs w:val="21"/>
        </w:rPr>
        <w:t>dénoncées par André Gide dans son Voyage au Congo (1927) ou par A</w:t>
      </w:r>
      <w:r w:rsidRPr="00532FCD">
        <w:rPr>
          <w:rFonts w:ascii="Linux Libertine" w:hAnsi="Linux Libertine"/>
          <w:szCs w:val="21"/>
        </w:rPr>
        <w:t>l</w:t>
      </w:r>
      <w:r w:rsidRPr="00532FCD">
        <w:rPr>
          <w:rFonts w:ascii="Linux Libertine" w:hAnsi="Linux Libertine"/>
          <w:szCs w:val="21"/>
        </w:rPr>
        <w:t>bert Londres dans Terre d</w:t>
      </w:r>
      <w:r w:rsidR="00D3108E">
        <w:rPr>
          <w:rFonts w:ascii="Linux Libertine" w:hAnsi="Linux Libertine"/>
          <w:szCs w:val="21"/>
        </w:rPr>
        <w:t>’</w:t>
      </w:r>
      <w:r w:rsidRPr="00532FCD">
        <w:rPr>
          <w:rFonts w:ascii="Linux Libertine" w:hAnsi="Linux Libertine"/>
          <w:szCs w:val="21"/>
        </w:rPr>
        <w:t>Ébène</w:t>
      </w:r>
      <w:r>
        <w:rPr>
          <w:rFonts w:ascii="Linux Libertine" w:hAnsi="Linux Libertine"/>
          <w:szCs w:val="21"/>
        </w:rPr>
        <w:t xml:space="preserve"> </w:t>
      </w:r>
      <w:r w:rsidRPr="00532FCD">
        <w:rPr>
          <w:rFonts w:ascii="Linux Libertine" w:hAnsi="Linux Libertine"/>
          <w:szCs w:val="21"/>
        </w:rPr>
        <w:t>(1929). Le travail forcé est la règle</w:t>
      </w:r>
      <w:r>
        <w:rPr>
          <w:rFonts w:ascii="Linux Libertine" w:hAnsi="Linux Libertine"/>
          <w:szCs w:val="21"/>
        </w:rPr>
        <w:t> :</w:t>
      </w:r>
      <w:r w:rsidRPr="00532FCD">
        <w:rPr>
          <w:rFonts w:ascii="Linux Libertine" w:hAnsi="Linux Libertine"/>
          <w:szCs w:val="21"/>
        </w:rPr>
        <w:t xml:space="preserve"> il s</w:t>
      </w:r>
      <w:r w:rsidR="00D3108E">
        <w:rPr>
          <w:rFonts w:ascii="Linux Libertine" w:hAnsi="Linux Libertine"/>
          <w:szCs w:val="21"/>
        </w:rPr>
        <w:t>’</w:t>
      </w:r>
      <w:r w:rsidRPr="00532FCD">
        <w:rPr>
          <w:rFonts w:ascii="Linux Libertine" w:hAnsi="Linux Libertine"/>
          <w:szCs w:val="21"/>
        </w:rPr>
        <w:t>agit de prestations gratuites pour des travaux d</w:t>
      </w:r>
      <w:r w:rsidR="00D3108E">
        <w:rPr>
          <w:rFonts w:ascii="Linux Libertine" w:hAnsi="Linux Libertine"/>
          <w:szCs w:val="21"/>
        </w:rPr>
        <w:t>’</w:t>
      </w:r>
      <w:r w:rsidRPr="00532FCD">
        <w:rPr>
          <w:rFonts w:ascii="Linux Libertine" w:hAnsi="Linux Libertine"/>
          <w:szCs w:val="21"/>
        </w:rPr>
        <w:t>intérêt général</w:t>
      </w:r>
      <w:r>
        <w:rPr>
          <w:rFonts w:ascii="Linux Libertine" w:hAnsi="Linux Libertine"/>
          <w:szCs w:val="21"/>
        </w:rPr>
        <w:t xml:space="preserve"> </w:t>
      </w:r>
      <w:r w:rsidRPr="00532FCD">
        <w:rPr>
          <w:rFonts w:ascii="Linux Libertine" w:hAnsi="Linux Libertine"/>
          <w:szCs w:val="21"/>
        </w:rPr>
        <w:t>(12 jours en Afrique-Occidentale française, 15</w:t>
      </w:r>
      <w:r>
        <w:rPr>
          <w:rFonts w:ascii="Linux Libertine" w:hAnsi="Linux Libertine"/>
          <w:szCs w:val="21"/>
        </w:rPr>
        <w:t> </w:t>
      </w:r>
      <w:r w:rsidRPr="00532FCD">
        <w:rPr>
          <w:rFonts w:ascii="Linux Libertine" w:hAnsi="Linux Libertine"/>
          <w:szCs w:val="21"/>
        </w:rPr>
        <w:t>jours en Afrique-Équatoriale française), généralement des</w:t>
      </w:r>
      <w:r>
        <w:rPr>
          <w:rFonts w:ascii="Linux Libertine" w:hAnsi="Linux Libertine"/>
          <w:szCs w:val="21"/>
        </w:rPr>
        <w:t xml:space="preserve"> </w:t>
      </w:r>
      <w:r w:rsidRPr="00532FCD">
        <w:rPr>
          <w:rFonts w:ascii="Linux Libertine" w:hAnsi="Linux Libertine"/>
          <w:szCs w:val="21"/>
        </w:rPr>
        <w:t>grands chantiers d</w:t>
      </w:r>
      <w:r w:rsidR="00D3108E">
        <w:rPr>
          <w:rFonts w:ascii="Linux Libertine" w:hAnsi="Linux Libertine"/>
          <w:szCs w:val="21"/>
        </w:rPr>
        <w:t>’</w:t>
      </w:r>
      <w:r w:rsidRPr="00532FCD">
        <w:rPr>
          <w:rFonts w:ascii="Linux Libertine" w:hAnsi="Linux Libertine"/>
          <w:szCs w:val="21"/>
        </w:rPr>
        <w:t>infrastructures où le portage devient un enfer. Ainsi, la réalisation du chemin de fer</w:t>
      </w:r>
      <w:r>
        <w:rPr>
          <w:rFonts w:ascii="Linux Libertine" w:hAnsi="Linux Libertine"/>
          <w:szCs w:val="21"/>
        </w:rPr>
        <w:t xml:space="preserve"> </w:t>
      </w:r>
      <w:r w:rsidRPr="00532FCD">
        <w:rPr>
          <w:rFonts w:ascii="Linux Libertine" w:hAnsi="Linux Libertine"/>
          <w:szCs w:val="21"/>
        </w:rPr>
        <w:t>Congo-Océan (1921-1932), reliant Brazzaville au port de Pointe Noire (795 km) nécessite le recrut</w:t>
      </w:r>
      <w:r w:rsidRPr="00532FCD">
        <w:rPr>
          <w:rFonts w:ascii="Linux Libertine" w:hAnsi="Linux Libertine"/>
          <w:szCs w:val="21"/>
        </w:rPr>
        <w:t>e</w:t>
      </w:r>
      <w:r w:rsidRPr="00532FCD">
        <w:rPr>
          <w:rFonts w:ascii="Linux Libertine" w:hAnsi="Linux Libertine"/>
          <w:szCs w:val="21"/>
        </w:rPr>
        <w:t>ment</w:t>
      </w:r>
      <w:r>
        <w:rPr>
          <w:rFonts w:ascii="Linux Libertine" w:hAnsi="Linux Libertine"/>
          <w:szCs w:val="21"/>
        </w:rPr>
        <w:t xml:space="preserve"> </w:t>
      </w:r>
      <w:r w:rsidRPr="00532FCD">
        <w:rPr>
          <w:rFonts w:ascii="Linux Libertine" w:hAnsi="Linux Libertine"/>
          <w:szCs w:val="21"/>
        </w:rPr>
        <w:t>forcé de 127</w:t>
      </w:r>
      <w:r>
        <w:rPr>
          <w:rFonts w:ascii="Linux Libertine" w:hAnsi="Linux Libertine"/>
          <w:szCs w:val="21"/>
          <w:vertAlign w:val="subscript"/>
        </w:rPr>
        <w:t> </w:t>
      </w:r>
      <w:r w:rsidRPr="00532FCD">
        <w:rPr>
          <w:rFonts w:ascii="Linux Libertine" w:hAnsi="Linux Libertine"/>
          <w:szCs w:val="21"/>
        </w:rPr>
        <w:t>000 hommes dont 25</w:t>
      </w:r>
      <w:r>
        <w:rPr>
          <w:rFonts w:ascii="Linux Libertine" w:hAnsi="Linux Libertine"/>
          <w:szCs w:val="21"/>
          <w:vertAlign w:val="subscript"/>
        </w:rPr>
        <w:t> </w:t>
      </w:r>
      <w:r w:rsidRPr="00532FCD">
        <w:rPr>
          <w:rFonts w:ascii="Linux Libertine" w:hAnsi="Linux Libertine"/>
          <w:szCs w:val="21"/>
        </w:rPr>
        <w:t>000 moururent d</w:t>
      </w:r>
      <w:r w:rsidR="00D3108E">
        <w:rPr>
          <w:rFonts w:ascii="Linux Libertine" w:hAnsi="Linux Libertine"/>
          <w:szCs w:val="21"/>
        </w:rPr>
        <w:t>’</w:t>
      </w:r>
      <w:r w:rsidRPr="00532FCD">
        <w:rPr>
          <w:rFonts w:ascii="Linux Libertine" w:hAnsi="Linux Libertine"/>
          <w:szCs w:val="21"/>
        </w:rPr>
        <w:t>épuisement, de maladies et victimes de mauvais</w:t>
      </w:r>
      <w:r>
        <w:rPr>
          <w:rFonts w:ascii="Linux Libertine" w:hAnsi="Linux Libertine"/>
          <w:szCs w:val="21"/>
        </w:rPr>
        <w:t xml:space="preserve"> </w:t>
      </w:r>
      <w:r w:rsidRPr="00532FCD">
        <w:rPr>
          <w:rFonts w:ascii="Linux Libertine" w:hAnsi="Linux Libertine"/>
          <w:szCs w:val="21"/>
        </w:rPr>
        <w:t>traitements.</w:t>
      </w:r>
    </w:p>
    <w:p w:rsidR="006E35D6" w:rsidRPr="00532FCD" w:rsidRDefault="006E35D6" w:rsidP="006E35D6">
      <w:pPr>
        <w:pStyle w:val="Titre3"/>
      </w:pPr>
      <w:bookmarkStart w:id="143" w:name="_Toc73514765"/>
      <w:r w:rsidRPr="00532FCD">
        <w:t>Les relations économiques entre métropoles et colonies</w:t>
      </w:r>
      <w:bookmarkEnd w:id="143"/>
    </w:p>
    <w:p w:rsidR="006E35D6" w:rsidRPr="00532FCD" w:rsidRDefault="006E35D6" w:rsidP="006E35D6">
      <w:pPr>
        <w:pStyle w:val="Titre4"/>
      </w:pPr>
      <w:r w:rsidRPr="00532FCD">
        <w:t>La mise en place d</w:t>
      </w:r>
      <w:r w:rsidR="00D3108E">
        <w:t>’</w:t>
      </w:r>
      <w:r w:rsidRPr="00532FCD">
        <w:t>une économie duale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colonisation marque l</w:t>
      </w:r>
      <w:r w:rsidR="00D3108E">
        <w:rPr>
          <w:rFonts w:ascii="Linux Libertine" w:hAnsi="Linux Libertine"/>
          <w:szCs w:val="21"/>
        </w:rPr>
        <w:t>’</w:t>
      </w:r>
      <w:r w:rsidRPr="00532FCD">
        <w:rPr>
          <w:rFonts w:ascii="Linux Libertine" w:hAnsi="Linux Libertine"/>
          <w:szCs w:val="21"/>
        </w:rPr>
        <w:t>entrée forcée du monde colonial dans le capitalisme. Les col</w:t>
      </w:r>
      <w:r w:rsidRPr="00532FCD">
        <w:rPr>
          <w:rFonts w:ascii="Linux Libertine" w:hAnsi="Linux Libertine"/>
          <w:szCs w:val="21"/>
        </w:rPr>
        <w:t>o</w:t>
      </w:r>
      <w:r w:rsidRPr="00532FCD">
        <w:rPr>
          <w:rFonts w:ascii="Linux Libertine" w:hAnsi="Linux Libertine"/>
          <w:szCs w:val="21"/>
        </w:rPr>
        <w:t>nies sont d</w:t>
      </w:r>
      <w:r w:rsidR="00D3108E">
        <w:rPr>
          <w:rFonts w:ascii="Linux Libertine" w:hAnsi="Linux Libertine"/>
          <w:szCs w:val="21"/>
        </w:rPr>
        <w:t>’</w:t>
      </w:r>
      <w:r w:rsidRPr="00532FCD">
        <w:rPr>
          <w:rFonts w:ascii="Linux Libertine" w:hAnsi="Linux Libertine"/>
          <w:szCs w:val="21"/>
        </w:rPr>
        <w:t>abord</w:t>
      </w:r>
      <w:r>
        <w:rPr>
          <w:rFonts w:ascii="Linux Libertine" w:hAnsi="Linux Libertine"/>
          <w:szCs w:val="21"/>
        </w:rPr>
        <w:t xml:space="preserve"> </w:t>
      </w:r>
      <w:r w:rsidRPr="00532FCD">
        <w:rPr>
          <w:rFonts w:ascii="Linux Libertine" w:hAnsi="Linux Libertine"/>
          <w:szCs w:val="21"/>
        </w:rPr>
        <w:t>des débouchés pour les industries européennes, et les métropoles se gardent bien de développer toute</w:t>
      </w:r>
      <w:r>
        <w:rPr>
          <w:rFonts w:ascii="Linux Libertine" w:hAnsi="Linux Libertine"/>
          <w:szCs w:val="21"/>
        </w:rPr>
        <w:t xml:space="preserve"> </w:t>
      </w:r>
      <w:r w:rsidRPr="00532FCD">
        <w:rPr>
          <w:rFonts w:ascii="Linux Libertine" w:hAnsi="Linux Libertine"/>
          <w:szCs w:val="21"/>
        </w:rPr>
        <w:t>production locale où elles mettent en place une économie duale. Des colonies on importe les matières</w:t>
      </w:r>
      <w:r>
        <w:rPr>
          <w:rFonts w:ascii="Linux Libertine" w:hAnsi="Linux Libertine"/>
          <w:szCs w:val="21"/>
        </w:rPr>
        <w:t xml:space="preserve"> </w:t>
      </w:r>
      <w:r w:rsidRPr="00532FCD">
        <w:rPr>
          <w:rFonts w:ascii="Linux Libertine" w:hAnsi="Linux Libertine"/>
          <w:szCs w:val="21"/>
        </w:rPr>
        <w:t>premières, des métropoles on exporte les produits manufa</w:t>
      </w:r>
      <w:r w:rsidRPr="00532FCD">
        <w:rPr>
          <w:rFonts w:ascii="Linux Libertine" w:hAnsi="Linux Libertine"/>
          <w:szCs w:val="21"/>
        </w:rPr>
        <w:t>c</w:t>
      </w:r>
      <w:r w:rsidRPr="00532FCD">
        <w:rPr>
          <w:rFonts w:ascii="Linux Libertine" w:hAnsi="Linux Libertine"/>
          <w:szCs w:val="21"/>
        </w:rPr>
        <w:t>turés. Le meilleur exemple de cette stricte</w:t>
      </w:r>
      <w:r>
        <w:rPr>
          <w:rFonts w:ascii="Linux Libertine" w:hAnsi="Linux Libertine"/>
          <w:szCs w:val="21"/>
        </w:rPr>
        <w:t xml:space="preserve"> </w:t>
      </w:r>
      <w:r w:rsidRPr="00532FCD">
        <w:rPr>
          <w:rFonts w:ascii="Linux Libertine" w:hAnsi="Linux Libertine"/>
          <w:szCs w:val="21"/>
        </w:rPr>
        <w:t>séparation du travail est fourni par l</w:t>
      </w:r>
      <w:r w:rsidR="00D3108E">
        <w:rPr>
          <w:rFonts w:ascii="Linux Libertine" w:hAnsi="Linux Libertine"/>
          <w:szCs w:val="21"/>
        </w:rPr>
        <w:t>’</w:t>
      </w:r>
      <w:r w:rsidRPr="00532FCD">
        <w:rPr>
          <w:rFonts w:ascii="Linux Libertine" w:hAnsi="Linux Libertine"/>
          <w:szCs w:val="21"/>
        </w:rPr>
        <w:t>industrie te</w:t>
      </w:r>
      <w:r w:rsidRPr="00532FCD">
        <w:rPr>
          <w:rFonts w:ascii="Linux Libertine" w:hAnsi="Linux Libertine"/>
          <w:szCs w:val="21"/>
        </w:rPr>
        <w:t>x</w:t>
      </w:r>
      <w:r w:rsidRPr="00532FCD">
        <w:rPr>
          <w:rFonts w:ascii="Linux Libertine" w:hAnsi="Linux Libertine"/>
          <w:szCs w:val="21"/>
        </w:rPr>
        <w:t>tile indienne, très prospère avant la colonisation. À</w:t>
      </w:r>
      <w:r>
        <w:rPr>
          <w:rFonts w:ascii="Linux Libertine" w:hAnsi="Linux Libertine"/>
          <w:szCs w:val="21"/>
        </w:rPr>
        <w:t xml:space="preserve"> </w:t>
      </w:r>
      <w:r w:rsidRPr="00532FCD">
        <w:rPr>
          <w:rFonts w:ascii="Linux Libertine" w:hAnsi="Linux Libertine"/>
          <w:szCs w:val="21"/>
        </w:rPr>
        <w:t>partir de 1840, les tissus industriels brita</w:t>
      </w:r>
      <w:r w:rsidRPr="00532FCD">
        <w:rPr>
          <w:rFonts w:ascii="Linux Libertine" w:hAnsi="Linux Libertine"/>
          <w:szCs w:val="21"/>
        </w:rPr>
        <w:t>n</w:t>
      </w:r>
      <w:r w:rsidRPr="00532FCD">
        <w:rPr>
          <w:rFonts w:ascii="Linux Libertine" w:hAnsi="Linux Libertine"/>
          <w:szCs w:val="21"/>
        </w:rPr>
        <w:t>niques commencent à pénétrer massivement le marché indien,</w:t>
      </w:r>
      <w:r>
        <w:rPr>
          <w:rFonts w:ascii="Linux Libertine" w:hAnsi="Linux Libertine"/>
          <w:szCs w:val="21"/>
        </w:rPr>
        <w:t xml:space="preserve"> </w:t>
      </w:r>
      <w:r w:rsidRPr="00532FCD">
        <w:rPr>
          <w:rFonts w:ascii="Linux Libertine" w:hAnsi="Linux Libertine"/>
          <w:szCs w:val="21"/>
        </w:rPr>
        <w:t>puis se met en place le cycle caractéristique de l</w:t>
      </w:r>
      <w:r w:rsidR="00D3108E">
        <w:rPr>
          <w:rFonts w:ascii="Linux Libertine" w:hAnsi="Linux Libertine"/>
          <w:szCs w:val="21"/>
        </w:rPr>
        <w:t>’</w:t>
      </w:r>
      <w:r w:rsidRPr="00532FCD">
        <w:rPr>
          <w:rFonts w:ascii="Linux Libertine" w:hAnsi="Linux Libertine"/>
          <w:szCs w:val="21"/>
        </w:rPr>
        <w:t>économie coloniale. Le coton indien est acheminé en</w:t>
      </w:r>
      <w:r>
        <w:rPr>
          <w:rFonts w:ascii="Linux Libertine" w:hAnsi="Linux Libertine"/>
          <w:szCs w:val="21"/>
        </w:rPr>
        <w:t xml:space="preserve"> </w:t>
      </w:r>
      <w:r w:rsidRPr="00532FCD">
        <w:rPr>
          <w:rFonts w:ascii="Linux Libertine" w:hAnsi="Linux Libertine"/>
          <w:szCs w:val="21"/>
        </w:rPr>
        <w:t>Grande-Bretagne pour être transformé dans les usines de la métropole avant d</w:t>
      </w:r>
      <w:r w:rsidR="00D3108E">
        <w:rPr>
          <w:rFonts w:ascii="Linux Libertine" w:hAnsi="Linux Libertine"/>
          <w:szCs w:val="21"/>
        </w:rPr>
        <w:t>’</w:t>
      </w:r>
      <w:r w:rsidRPr="00532FCD">
        <w:rPr>
          <w:rFonts w:ascii="Linux Libertine" w:hAnsi="Linux Libertine"/>
          <w:szCs w:val="21"/>
        </w:rPr>
        <w:t>être exporté sous forme de</w:t>
      </w:r>
      <w:r>
        <w:rPr>
          <w:rFonts w:ascii="Linux Libertine" w:hAnsi="Linux Libertine"/>
          <w:szCs w:val="21"/>
        </w:rPr>
        <w:t xml:space="preserve"> </w:t>
      </w:r>
      <w:r w:rsidRPr="00532FCD">
        <w:rPr>
          <w:rFonts w:ascii="Linux Libertine" w:hAnsi="Linux Libertine"/>
          <w:szCs w:val="21"/>
        </w:rPr>
        <w:t>te</w:t>
      </w:r>
      <w:r w:rsidRPr="00532FCD">
        <w:rPr>
          <w:rFonts w:ascii="Linux Libertine" w:hAnsi="Linux Libertine"/>
          <w:szCs w:val="21"/>
        </w:rPr>
        <w:t>x</w:t>
      </w:r>
      <w:r w:rsidRPr="00532FCD">
        <w:rPr>
          <w:rFonts w:ascii="Linux Libertine" w:hAnsi="Linux Libertine"/>
          <w:szCs w:val="21"/>
        </w:rPr>
        <w:t>tile. La production indienne est ruinée, ce qui n</w:t>
      </w:r>
      <w:r w:rsidR="00D3108E">
        <w:rPr>
          <w:rFonts w:ascii="Linux Libertine" w:hAnsi="Linux Libertine"/>
          <w:szCs w:val="21"/>
        </w:rPr>
        <w:t>’</w:t>
      </w:r>
      <w:r w:rsidRPr="00532FCD">
        <w:rPr>
          <w:rFonts w:ascii="Linux Libertine" w:hAnsi="Linux Libertine"/>
          <w:szCs w:val="21"/>
        </w:rPr>
        <w:t>est pas étranger aux méthodes de combat choisies par</w:t>
      </w:r>
      <w:r>
        <w:rPr>
          <w:rFonts w:ascii="Linux Libertine" w:hAnsi="Linux Libertine"/>
          <w:szCs w:val="21"/>
        </w:rPr>
        <w:t xml:space="preserve"> </w:t>
      </w:r>
      <w:r w:rsidRPr="00532FCD">
        <w:rPr>
          <w:rFonts w:ascii="Linux Libertine" w:hAnsi="Linux Libertine"/>
          <w:szCs w:val="21"/>
        </w:rPr>
        <w:t>Gandhi pour lutter contre les Anglais et à la décision de mettre un rouet sur le drapeau indien.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les colonies dites d</w:t>
      </w:r>
      <w:r w:rsidR="00D3108E">
        <w:rPr>
          <w:rFonts w:ascii="Linux Libertine" w:hAnsi="Linux Libertine"/>
          <w:szCs w:val="21"/>
        </w:rPr>
        <w:t>’</w:t>
      </w:r>
      <w:r w:rsidRPr="00532FCD">
        <w:rPr>
          <w:rFonts w:ascii="Linux Libertine" w:hAnsi="Linux Libertine"/>
          <w:szCs w:val="21"/>
        </w:rPr>
        <w:t>exploitation, les grands groupes industriels exploitent les r</w:t>
      </w:r>
      <w:r w:rsidRPr="00532FCD">
        <w:rPr>
          <w:rFonts w:ascii="Linux Libertine" w:hAnsi="Linux Libertine"/>
          <w:szCs w:val="21"/>
        </w:rPr>
        <w:t>i</w:t>
      </w:r>
      <w:r w:rsidRPr="00532FCD">
        <w:rPr>
          <w:rFonts w:ascii="Linux Libertine" w:hAnsi="Linux Libertine"/>
          <w:szCs w:val="21"/>
        </w:rPr>
        <w:t>chesses minières et</w:t>
      </w:r>
      <w:r>
        <w:rPr>
          <w:rFonts w:ascii="Linux Libertine" w:hAnsi="Linux Libertine"/>
          <w:szCs w:val="21"/>
        </w:rPr>
        <w:t xml:space="preserve"> </w:t>
      </w:r>
      <w:r w:rsidRPr="00532FCD">
        <w:rPr>
          <w:rFonts w:ascii="Linux Libertine" w:hAnsi="Linux Libertine"/>
          <w:szCs w:val="21"/>
        </w:rPr>
        <w:t>énergétiques selon un mode plus ou moins prédateur (charbon du Tonkin, or et diamant d</w:t>
      </w:r>
      <w:r w:rsidR="00D3108E">
        <w:rPr>
          <w:rFonts w:ascii="Linux Libertine" w:hAnsi="Linux Libertine"/>
          <w:szCs w:val="21"/>
        </w:rPr>
        <w:t>’</w:t>
      </w:r>
      <w:r w:rsidRPr="00532FCD">
        <w:rPr>
          <w:rFonts w:ascii="Linux Libertine" w:hAnsi="Linux Libertine"/>
          <w:szCs w:val="21"/>
        </w:rPr>
        <w:t>Afrique du</w:t>
      </w:r>
      <w:r>
        <w:rPr>
          <w:rFonts w:ascii="Linux Libertine" w:hAnsi="Linux Libertine"/>
          <w:szCs w:val="21"/>
        </w:rPr>
        <w:t xml:space="preserve"> </w:t>
      </w:r>
      <w:r w:rsidRPr="00532FCD">
        <w:rPr>
          <w:rFonts w:ascii="Linux Libertine" w:hAnsi="Linux Libertine"/>
          <w:szCs w:val="21"/>
        </w:rPr>
        <w:t>Sud).</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En Afrique équatoriale, dans les Congo belge et français, les compagnies concessionnaires se livrent à</w:t>
      </w:r>
      <w:r>
        <w:rPr>
          <w:rFonts w:ascii="Linux Libertine" w:hAnsi="Linux Libertine"/>
          <w:szCs w:val="21"/>
        </w:rPr>
        <w:t xml:space="preserve"> </w:t>
      </w:r>
      <w:r w:rsidRPr="00532FCD">
        <w:rPr>
          <w:rFonts w:ascii="Linux Libertine" w:hAnsi="Linux Libertine"/>
          <w:szCs w:val="21"/>
        </w:rPr>
        <w:t>un véritable pillage de l</w:t>
      </w:r>
      <w:r w:rsidR="00D3108E">
        <w:rPr>
          <w:rFonts w:ascii="Linux Libertine" w:hAnsi="Linux Libertine"/>
          <w:szCs w:val="21"/>
        </w:rPr>
        <w:t>’</w:t>
      </w:r>
      <w:r w:rsidRPr="00532FCD">
        <w:rPr>
          <w:rFonts w:ascii="Linux Libertine" w:hAnsi="Linux Libertine"/>
          <w:szCs w:val="21"/>
        </w:rPr>
        <w:t>ivoire et des bois tropicaux pour lesquels elles obtiennent de l</w:t>
      </w:r>
      <w:r w:rsidR="00D3108E">
        <w:rPr>
          <w:rFonts w:ascii="Linux Libertine" w:hAnsi="Linux Libertine"/>
          <w:szCs w:val="21"/>
        </w:rPr>
        <w:t>’</w:t>
      </w:r>
      <w:r w:rsidRPr="00532FCD">
        <w:rPr>
          <w:rFonts w:ascii="Linux Libertine" w:hAnsi="Linux Libertine"/>
          <w:szCs w:val="21"/>
        </w:rPr>
        <w:t>État le droit de</w:t>
      </w:r>
      <w:r>
        <w:rPr>
          <w:rFonts w:ascii="Linux Libertine" w:hAnsi="Linux Libertine"/>
          <w:szCs w:val="21"/>
        </w:rPr>
        <w:t xml:space="preserve"> </w:t>
      </w:r>
      <w:r w:rsidRPr="00532FCD">
        <w:rPr>
          <w:rFonts w:ascii="Linux Libertine" w:hAnsi="Linux Libertine"/>
          <w:szCs w:val="21"/>
        </w:rPr>
        <w:t>recourir au travail forcé.</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Quelle que soit la forme d</w:t>
      </w:r>
      <w:r w:rsidR="00D3108E">
        <w:rPr>
          <w:rFonts w:ascii="Linux Libertine" w:hAnsi="Linux Libertine"/>
          <w:szCs w:val="21"/>
        </w:rPr>
        <w:t>’</w:t>
      </w:r>
      <w:r w:rsidRPr="00532FCD">
        <w:rPr>
          <w:rFonts w:ascii="Linux Libertine" w:hAnsi="Linux Libertine"/>
          <w:szCs w:val="21"/>
        </w:rPr>
        <w:t>exploitation économique privilégiée, les conséquences sur l</w:t>
      </w:r>
      <w:r w:rsidR="00D3108E">
        <w:rPr>
          <w:rFonts w:ascii="Linux Libertine" w:hAnsi="Linux Libertine"/>
          <w:szCs w:val="21"/>
        </w:rPr>
        <w:t>’</w:t>
      </w:r>
      <w:r w:rsidRPr="00532FCD">
        <w:rPr>
          <w:rFonts w:ascii="Linux Libertine" w:hAnsi="Linux Libertine"/>
          <w:szCs w:val="21"/>
        </w:rPr>
        <w:t>aménagement des</w:t>
      </w:r>
      <w:r>
        <w:rPr>
          <w:rFonts w:ascii="Linux Libertine" w:hAnsi="Linux Libertine"/>
          <w:szCs w:val="21"/>
        </w:rPr>
        <w:t xml:space="preserve"> </w:t>
      </w:r>
      <w:r w:rsidRPr="00532FCD">
        <w:rPr>
          <w:rFonts w:ascii="Linux Libertine" w:hAnsi="Linux Libertine"/>
          <w:szCs w:val="21"/>
        </w:rPr>
        <w:t>territoires sont les mêmes</w:t>
      </w:r>
      <w:r>
        <w:rPr>
          <w:rFonts w:ascii="Linux Libertine" w:hAnsi="Linux Libertine"/>
          <w:szCs w:val="21"/>
        </w:rPr>
        <w:t> </w:t>
      </w:r>
      <w:r w:rsidRPr="00532FCD">
        <w:rPr>
          <w:rFonts w:ascii="Linux Libertine" w:hAnsi="Linux Libertine"/>
          <w:szCs w:val="21"/>
        </w:rPr>
        <w:t>: la finalité des infrastructures (construction de ports, de routes et de chemins de</w:t>
      </w:r>
      <w:r>
        <w:rPr>
          <w:rFonts w:ascii="Linux Libertine" w:hAnsi="Linux Libertine"/>
          <w:szCs w:val="21"/>
        </w:rPr>
        <w:t xml:space="preserve"> </w:t>
      </w:r>
      <w:r w:rsidRPr="00532FCD">
        <w:rPr>
          <w:rFonts w:ascii="Linux Libertine" w:hAnsi="Linux Libertine"/>
          <w:szCs w:val="21"/>
        </w:rPr>
        <w:t>fer) est de permettre l</w:t>
      </w:r>
      <w:r w:rsidR="00D3108E">
        <w:rPr>
          <w:rFonts w:ascii="Linux Libertine" w:hAnsi="Linux Libertine"/>
          <w:szCs w:val="21"/>
        </w:rPr>
        <w:t>’</w:t>
      </w:r>
      <w:r w:rsidRPr="00532FCD">
        <w:rPr>
          <w:rFonts w:ascii="Linux Libertine" w:hAnsi="Linux Libertine"/>
          <w:szCs w:val="21"/>
        </w:rPr>
        <w:t>acheminement des produits coloniaux vers les métropoles. Ainsi, encore aujourd</w:t>
      </w:r>
      <w:r w:rsidR="00D3108E">
        <w:rPr>
          <w:rFonts w:ascii="Linux Libertine" w:hAnsi="Linux Libertine"/>
          <w:szCs w:val="21"/>
        </w:rPr>
        <w:t>’</w:t>
      </w:r>
      <w:r w:rsidRPr="00532FCD">
        <w:rPr>
          <w:rFonts w:ascii="Linux Libertine" w:hAnsi="Linux Libertine"/>
          <w:szCs w:val="21"/>
        </w:rPr>
        <w:t>hui</w:t>
      </w:r>
      <w:r>
        <w:rPr>
          <w:rFonts w:ascii="Linux Libertine" w:hAnsi="Linux Libertine"/>
          <w:szCs w:val="21"/>
        </w:rPr>
        <w:t xml:space="preserve"> </w:t>
      </w:r>
      <w:r w:rsidRPr="00532FCD">
        <w:rPr>
          <w:rFonts w:ascii="Linux Libertine" w:hAnsi="Linux Libertine"/>
          <w:szCs w:val="21"/>
        </w:rPr>
        <w:t>en Afrique, on constate le poids des héritages coloniaux avec un réseau ferroviaire orienté vers la côte et</w:t>
      </w:r>
      <w:r>
        <w:rPr>
          <w:rFonts w:ascii="Linux Libertine" w:hAnsi="Linux Libertine"/>
          <w:szCs w:val="21"/>
        </w:rPr>
        <w:t xml:space="preserve"> </w:t>
      </w:r>
      <w:r w:rsidRPr="00532FCD">
        <w:rPr>
          <w:rFonts w:ascii="Linux Libertine" w:hAnsi="Linux Libertine"/>
          <w:szCs w:val="21"/>
        </w:rPr>
        <w:t>le poids d</w:t>
      </w:r>
      <w:r w:rsidR="00D3108E">
        <w:rPr>
          <w:rFonts w:ascii="Linux Libertine" w:hAnsi="Linux Libertine"/>
          <w:szCs w:val="21"/>
        </w:rPr>
        <w:t>’</w:t>
      </w:r>
      <w:r w:rsidRPr="00532FCD">
        <w:rPr>
          <w:rFonts w:ascii="Linux Libertine" w:hAnsi="Linux Libertine"/>
          <w:szCs w:val="21"/>
        </w:rPr>
        <w:t>une seule grande métr</w:t>
      </w:r>
      <w:r w:rsidRPr="00532FCD">
        <w:rPr>
          <w:rFonts w:ascii="Linux Libertine" w:hAnsi="Linux Libertine"/>
          <w:szCs w:val="21"/>
        </w:rPr>
        <w:t>o</w:t>
      </w:r>
      <w:r w:rsidRPr="00532FCD">
        <w:rPr>
          <w:rFonts w:ascii="Linux Libertine" w:hAnsi="Linux Libertine"/>
          <w:szCs w:val="21"/>
        </w:rPr>
        <w:t>pole souvent côtière. On retrouve le même développement déséquilibré</w:t>
      </w:r>
      <w:r>
        <w:rPr>
          <w:rFonts w:ascii="Linux Libertine" w:hAnsi="Linux Libertine"/>
          <w:szCs w:val="21"/>
        </w:rPr>
        <w:t xml:space="preserve"> </w:t>
      </w:r>
      <w:r w:rsidRPr="00532FCD">
        <w:rPr>
          <w:rFonts w:ascii="Linux Libertine" w:hAnsi="Linux Libertine"/>
          <w:szCs w:val="21"/>
        </w:rPr>
        <w:t>en faveur des régions littorales en Indochine.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Au final, cette économie duale serait en partie responsable du sous-développement des pays qui formeront</w:t>
      </w:r>
      <w:r>
        <w:rPr>
          <w:rFonts w:ascii="Linux Libertine" w:hAnsi="Linux Libertine"/>
          <w:szCs w:val="21"/>
        </w:rPr>
        <w:t xml:space="preserve"> </w:t>
      </w:r>
      <w:r w:rsidRPr="00532FCD">
        <w:rPr>
          <w:rFonts w:ascii="Linux Libertine" w:hAnsi="Linux Libertine"/>
          <w:szCs w:val="21"/>
        </w:rPr>
        <w:t>le Tiers-Monde après 1945 et la décolonisation. Si l</w:t>
      </w:r>
      <w:r w:rsidR="00D3108E">
        <w:rPr>
          <w:rFonts w:ascii="Linux Libertine" w:hAnsi="Linux Libertine"/>
          <w:szCs w:val="21"/>
        </w:rPr>
        <w:t>’</w:t>
      </w:r>
      <w:r w:rsidRPr="00532FCD">
        <w:rPr>
          <w:rFonts w:ascii="Linux Libertine" w:hAnsi="Linux Libertine"/>
          <w:szCs w:val="21"/>
        </w:rPr>
        <w:t>analyse reste à a</w:t>
      </w:r>
      <w:r>
        <w:rPr>
          <w:rFonts w:ascii="Linux Libertine" w:hAnsi="Linux Libertine"/>
          <w:szCs w:val="21"/>
        </w:rPr>
        <w:t>ffi</w:t>
      </w:r>
      <w:r w:rsidRPr="00532FCD">
        <w:rPr>
          <w:rFonts w:ascii="Linux Libertine" w:hAnsi="Linux Libertine"/>
          <w:szCs w:val="21"/>
        </w:rPr>
        <w:t>ner en fonction des territoires, il</w:t>
      </w:r>
      <w:r>
        <w:rPr>
          <w:rFonts w:ascii="Linux Libertine" w:hAnsi="Linux Libertine"/>
          <w:szCs w:val="21"/>
        </w:rPr>
        <w:t xml:space="preserve"> </w:t>
      </w:r>
      <w:r w:rsidRPr="00532FCD">
        <w:rPr>
          <w:rFonts w:ascii="Linux Libertine" w:hAnsi="Linux Libertine"/>
          <w:szCs w:val="21"/>
        </w:rPr>
        <w:t>n</w:t>
      </w:r>
      <w:r w:rsidR="00D3108E">
        <w:rPr>
          <w:rFonts w:ascii="Linux Libertine" w:hAnsi="Linux Libertine"/>
          <w:szCs w:val="21"/>
        </w:rPr>
        <w:t>’</w:t>
      </w:r>
      <w:r w:rsidRPr="00532FCD">
        <w:rPr>
          <w:rFonts w:ascii="Linux Libertine" w:hAnsi="Linux Libertine"/>
          <w:szCs w:val="21"/>
        </w:rPr>
        <w:t>en reste pas moins que les grands bénéficiaires de l</w:t>
      </w:r>
      <w:r w:rsidR="00D3108E">
        <w:rPr>
          <w:rFonts w:ascii="Linux Libertine" w:hAnsi="Linux Libertine"/>
          <w:szCs w:val="21"/>
        </w:rPr>
        <w:t>’</w:t>
      </w:r>
      <w:r w:rsidRPr="00532FCD">
        <w:rPr>
          <w:rFonts w:ascii="Linux Libertine" w:hAnsi="Linux Libertine"/>
          <w:szCs w:val="21"/>
        </w:rPr>
        <w:t>économie coloniale ont été les firmes multinationales,</w:t>
      </w:r>
      <w:r>
        <w:rPr>
          <w:rFonts w:ascii="Linux Libertine" w:hAnsi="Linux Libertine"/>
          <w:szCs w:val="21"/>
        </w:rPr>
        <w:t xml:space="preserve"> </w:t>
      </w:r>
      <w:r w:rsidRPr="00532FCD">
        <w:rPr>
          <w:rFonts w:ascii="Linux Libertine" w:hAnsi="Linux Libertine"/>
          <w:szCs w:val="21"/>
        </w:rPr>
        <w:t>comme de Beers (diamant), l</w:t>
      </w:r>
      <w:r w:rsidR="00D3108E">
        <w:rPr>
          <w:rFonts w:ascii="Linux Libertine" w:hAnsi="Linux Libertine"/>
          <w:szCs w:val="21"/>
        </w:rPr>
        <w:t>’</w:t>
      </w:r>
      <w:r w:rsidRPr="00532FCD">
        <w:rPr>
          <w:rFonts w:ascii="Linux Libertine" w:hAnsi="Linux Libertine"/>
          <w:szCs w:val="21"/>
        </w:rPr>
        <w:t>Anglo-Persian (p</w:t>
      </w:r>
      <w:r w:rsidRPr="00532FCD">
        <w:rPr>
          <w:rFonts w:ascii="Linux Libertine" w:hAnsi="Linux Libertine"/>
          <w:szCs w:val="21"/>
        </w:rPr>
        <w:t>é</w:t>
      </w:r>
      <w:r w:rsidRPr="00532FCD">
        <w:rPr>
          <w:rFonts w:ascii="Linux Libertine" w:hAnsi="Linux Libertine"/>
          <w:szCs w:val="21"/>
        </w:rPr>
        <w:t>trole), Unilever (caoutchouc).</w:t>
      </w:r>
    </w:p>
    <w:p w:rsidR="006E35D6" w:rsidRPr="00532FCD" w:rsidRDefault="006E35D6" w:rsidP="006E35D6">
      <w:pPr>
        <w:pStyle w:val="Titre4"/>
      </w:pPr>
      <w:r w:rsidRPr="00532FCD">
        <w:t>Investissements et fiscalité</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mise en valeur des colonies suppose des investissements considérables</w:t>
      </w:r>
      <w:r>
        <w:rPr>
          <w:rFonts w:ascii="Linux Libertine" w:hAnsi="Linux Libertine"/>
          <w:szCs w:val="21"/>
        </w:rPr>
        <w:t> </w:t>
      </w:r>
      <w:r w:rsidRPr="00532FCD">
        <w:rPr>
          <w:rFonts w:ascii="Linux Libertine" w:hAnsi="Linux Libertine"/>
          <w:szCs w:val="21"/>
        </w:rPr>
        <w:t>: la Grande-Bretagne consacre</w:t>
      </w:r>
      <w:r>
        <w:rPr>
          <w:rFonts w:ascii="Linux Libertine" w:hAnsi="Linux Libertine"/>
          <w:szCs w:val="21"/>
        </w:rPr>
        <w:t xml:space="preserve"> </w:t>
      </w:r>
      <w:r w:rsidRPr="00532FCD">
        <w:rPr>
          <w:rFonts w:ascii="Linux Libertine" w:hAnsi="Linux Libertine"/>
          <w:szCs w:val="21"/>
        </w:rPr>
        <w:t>en 1913, 47</w:t>
      </w:r>
      <w:r>
        <w:rPr>
          <w:rFonts w:ascii="Linux Libertine" w:hAnsi="Linux Libertine"/>
          <w:szCs w:val="21"/>
          <w:vertAlign w:val="subscript"/>
        </w:rPr>
        <w:t> </w:t>
      </w:r>
      <w:r w:rsidRPr="00532FCD">
        <w:rPr>
          <w:rFonts w:ascii="Linux Libertine" w:hAnsi="Linux Libertine"/>
          <w:szCs w:val="21"/>
        </w:rPr>
        <w:t>% de ses capitaux à son empire contre 9</w:t>
      </w:r>
      <w:r>
        <w:rPr>
          <w:rFonts w:ascii="Linux Libertine" w:hAnsi="Linux Libertine"/>
          <w:szCs w:val="21"/>
          <w:vertAlign w:val="subscript"/>
        </w:rPr>
        <w:t> </w:t>
      </w:r>
      <w:r w:rsidRPr="00532FCD">
        <w:rPr>
          <w:rFonts w:ascii="Linux Libertine" w:hAnsi="Linux Libertine"/>
          <w:szCs w:val="21"/>
        </w:rPr>
        <w:t>% pour la France. Ils sont essentiellement investis</w:t>
      </w:r>
      <w:r>
        <w:rPr>
          <w:rFonts w:ascii="Linux Libertine" w:hAnsi="Linux Libertine"/>
          <w:szCs w:val="21"/>
        </w:rPr>
        <w:t xml:space="preserve"> </w:t>
      </w:r>
      <w:r w:rsidRPr="00532FCD">
        <w:rPr>
          <w:rFonts w:ascii="Linux Libertine" w:hAnsi="Linux Libertine"/>
          <w:szCs w:val="21"/>
        </w:rPr>
        <w:t>dans les infrastructures pour désenclaver les territoires conquis</w:t>
      </w:r>
      <w:r>
        <w:rPr>
          <w:rFonts w:ascii="Linux Libertine" w:hAnsi="Linux Libertine"/>
          <w:szCs w:val="21"/>
        </w:rPr>
        <w:t> </w:t>
      </w:r>
      <w:r w:rsidRPr="00532FCD">
        <w:rPr>
          <w:rFonts w:ascii="Linux Libertine" w:hAnsi="Linux Libertine"/>
          <w:szCs w:val="21"/>
        </w:rPr>
        <w:t>: le réseau routier d</w:t>
      </w:r>
      <w:r w:rsidR="00D3108E">
        <w:rPr>
          <w:rFonts w:ascii="Linux Libertine" w:hAnsi="Linux Libertine"/>
          <w:szCs w:val="21"/>
        </w:rPr>
        <w:t>’</w:t>
      </w:r>
      <w:r w:rsidRPr="00532FCD">
        <w:rPr>
          <w:rFonts w:ascii="Linux Libertine" w:hAnsi="Linux Libertine"/>
          <w:szCs w:val="21"/>
        </w:rPr>
        <w:t>Oubangui (AEF)</w:t>
      </w:r>
      <w:r>
        <w:rPr>
          <w:rFonts w:ascii="Linux Libertine" w:hAnsi="Linux Libertine"/>
          <w:szCs w:val="21"/>
        </w:rPr>
        <w:t xml:space="preserve"> </w:t>
      </w:r>
      <w:r w:rsidRPr="00532FCD">
        <w:rPr>
          <w:rFonts w:ascii="Linux Libertine" w:hAnsi="Linux Libertine"/>
          <w:szCs w:val="21"/>
        </w:rPr>
        <w:t>représente 4</w:t>
      </w:r>
      <w:r>
        <w:rPr>
          <w:rFonts w:ascii="Linux Libertine" w:hAnsi="Linux Libertine"/>
          <w:szCs w:val="21"/>
          <w:vertAlign w:val="subscript"/>
        </w:rPr>
        <w:t> </w:t>
      </w:r>
      <w:r w:rsidRPr="00532FCD">
        <w:rPr>
          <w:rFonts w:ascii="Linux Libertine" w:hAnsi="Linux Libertine"/>
          <w:szCs w:val="21"/>
        </w:rPr>
        <w:t>200 km en 1926, 27</w:t>
      </w:r>
      <w:r>
        <w:rPr>
          <w:rFonts w:ascii="Linux Libertine" w:hAnsi="Linux Libertine"/>
          <w:szCs w:val="21"/>
          <w:vertAlign w:val="subscript"/>
        </w:rPr>
        <w:t> </w:t>
      </w:r>
      <w:r w:rsidRPr="00532FCD">
        <w:rPr>
          <w:rFonts w:ascii="Linux Libertine" w:hAnsi="Linux Libertine"/>
          <w:szCs w:val="21"/>
        </w:rPr>
        <w:t>000 km en AOF. Dès 1898, les Anglais ont construit 28</w:t>
      </w:r>
      <w:r>
        <w:rPr>
          <w:rFonts w:ascii="Linux Libertine" w:hAnsi="Linux Libertine"/>
          <w:szCs w:val="21"/>
          <w:vertAlign w:val="subscript"/>
        </w:rPr>
        <w:t> </w:t>
      </w:r>
      <w:r w:rsidRPr="00532FCD">
        <w:rPr>
          <w:rFonts w:ascii="Linux Libertine" w:hAnsi="Linux Libertine"/>
          <w:szCs w:val="21"/>
        </w:rPr>
        <w:t>000 km de voies</w:t>
      </w:r>
      <w:r>
        <w:rPr>
          <w:rFonts w:ascii="Linux Libertine" w:hAnsi="Linux Libertine"/>
          <w:szCs w:val="21"/>
        </w:rPr>
        <w:t xml:space="preserve"> </w:t>
      </w:r>
      <w:r w:rsidRPr="00532FCD">
        <w:rPr>
          <w:rFonts w:ascii="Linux Libertine" w:hAnsi="Linux Libertine"/>
          <w:szCs w:val="21"/>
        </w:rPr>
        <w:t>ferrées.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Sauf que, pour les métropoles, les colonies devaient coûter le moins d</w:t>
      </w:r>
      <w:r w:rsidR="00D3108E">
        <w:rPr>
          <w:rFonts w:ascii="Linux Libertine" w:hAnsi="Linux Libertine"/>
          <w:szCs w:val="21"/>
        </w:rPr>
        <w:t>’</w:t>
      </w:r>
      <w:r w:rsidRPr="00532FCD">
        <w:rPr>
          <w:rFonts w:ascii="Linux Libertine" w:hAnsi="Linux Libertine"/>
          <w:szCs w:val="21"/>
        </w:rPr>
        <w:t>argent possible et assurer elles</w:t>
      </w:r>
      <w:r>
        <w:rPr>
          <w:rFonts w:ascii="Linux Libertine" w:hAnsi="Linux Libertine"/>
          <w:szCs w:val="21"/>
        </w:rPr>
        <w:t>-</w:t>
      </w:r>
      <w:r w:rsidRPr="00532FCD">
        <w:rPr>
          <w:rFonts w:ascii="Linux Libertine" w:hAnsi="Linux Libertine"/>
          <w:szCs w:val="21"/>
        </w:rPr>
        <w:t>mêmes</w:t>
      </w:r>
      <w:r>
        <w:rPr>
          <w:rFonts w:ascii="Linux Libertine" w:hAnsi="Linux Libertine"/>
          <w:szCs w:val="21"/>
        </w:rPr>
        <w:t xml:space="preserve"> </w:t>
      </w:r>
      <w:r w:rsidRPr="00532FCD">
        <w:rPr>
          <w:rFonts w:ascii="Linux Libertine" w:hAnsi="Linux Libertine"/>
          <w:szCs w:val="21"/>
        </w:rPr>
        <w:t>le financement de leurs investissements. En France, la loi de finances de 1900 stipule que la</w:t>
      </w:r>
      <w:r>
        <w:rPr>
          <w:rFonts w:ascii="Linux Libertine" w:hAnsi="Linux Libertine"/>
          <w:szCs w:val="21"/>
        </w:rPr>
        <w:t xml:space="preserve"> </w:t>
      </w:r>
      <w:r w:rsidRPr="00532FCD">
        <w:rPr>
          <w:rFonts w:ascii="Linux Libertine" w:hAnsi="Linux Libertine"/>
          <w:szCs w:val="21"/>
        </w:rPr>
        <w:t>métropole prend à sa charge les seules dépenses militaires</w:t>
      </w:r>
      <w:r>
        <w:rPr>
          <w:rFonts w:ascii="Linux Libertine" w:hAnsi="Linux Libertine"/>
          <w:szCs w:val="21"/>
        </w:rPr>
        <w:t> ;</w:t>
      </w:r>
      <w:r w:rsidRPr="00532FCD">
        <w:rPr>
          <w:rFonts w:ascii="Linux Libertine" w:hAnsi="Linux Libertine"/>
          <w:szCs w:val="21"/>
        </w:rPr>
        <w:t xml:space="preserve"> le reste (fon</w:t>
      </w:r>
      <w:r w:rsidRPr="00532FCD">
        <w:rPr>
          <w:rFonts w:ascii="Linux Libertine" w:hAnsi="Linux Libertine"/>
          <w:szCs w:val="21"/>
        </w:rPr>
        <w:t>c</w:t>
      </w:r>
      <w:r w:rsidRPr="00532FCD">
        <w:rPr>
          <w:rFonts w:ascii="Linux Libertine" w:hAnsi="Linux Libertine"/>
          <w:szCs w:val="21"/>
        </w:rPr>
        <w:t>tionnement et équipement) relève</w:t>
      </w:r>
      <w:r>
        <w:rPr>
          <w:rFonts w:ascii="Linux Libertine" w:hAnsi="Linux Libertine"/>
          <w:szCs w:val="21"/>
        </w:rPr>
        <w:t xml:space="preserve"> </w:t>
      </w:r>
      <w:r w:rsidRPr="00532FCD">
        <w:rPr>
          <w:rFonts w:ascii="Linux Libertine" w:hAnsi="Linux Libertine"/>
          <w:szCs w:val="21"/>
        </w:rPr>
        <w:t>des colonies. D</w:t>
      </w:r>
      <w:r w:rsidR="00D3108E">
        <w:rPr>
          <w:rFonts w:ascii="Linux Libertine" w:hAnsi="Linux Libertine"/>
          <w:szCs w:val="21"/>
        </w:rPr>
        <w:t>’</w:t>
      </w:r>
      <w:r w:rsidRPr="00532FCD">
        <w:rPr>
          <w:rFonts w:ascii="Linux Libertine" w:hAnsi="Linux Libertine"/>
          <w:szCs w:val="21"/>
        </w:rPr>
        <w:t>où le recours à l</w:t>
      </w:r>
      <w:r w:rsidR="00D3108E">
        <w:rPr>
          <w:rFonts w:ascii="Linux Libertine" w:hAnsi="Linux Libertine"/>
          <w:szCs w:val="21"/>
        </w:rPr>
        <w:t>’</w:t>
      </w:r>
      <w:r w:rsidRPr="00532FCD">
        <w:rPr>
          <w:rFonts w:ascii="Linux Libertine" w:hAnsi="Linux Libertine"/>
          <w:szCs w:val="21"/>
        </w:rPr>
        <w:t>emprunt garanti par la m</w:t>
      </w:r>
      <w:r w:rsidRPr="00532FCD">
        <w:rPr>
          <w:rFonts w:ascii="Linux Libertine" w:hAnsi="Linux Libertine"/>
          <w:szCs w:val="21"/>
        </w:rPr>
        <w:t>é</w:t>
      </w:r>
      <w:r w:rsidRPr="00532FCD">
        <w:rPr>
          <w:rFonts w:ascii="Linux Libertine" w:hAnsi="Linux Libertine"/>
          <w:szCs w:val="21"/>
        </w:rPr>
        <w:t>tropole mais remboursé par la colonie, d</w:t>
      </w:r>
      <w:r w:rsidR="00D3108E">
        <w:rPr>
          <w:rFonts w:ascii="Linux Libertine" w:hAnsi="Linux Libertine"/>
          <w:szCs w:val="21"/>
        </w:rPr>
        <w:t>’</w:t>
      </w:r>
      <w:r w:rsidRPr="00532FCD">
        <w:rPr>
          <w:rFonts w:ascii="Linux Libertine" w:hAnsi="Linux Libertine"/>
          <w:szCs w:val="21"/>
        </w:rPr>
        <w:t>où</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introduction de l</w:t>
      </w:r>
      <w:r w:rsidR="00D3108E">
        <w:rPr>
          <w:rFonts w:ascii="Linux Libertine" w:hAnsi="Linux Libertine"/>
          <w:szCs w:val="21"/>
        </w:rPr>
        <w:t>’</w:t>
      </w:r>
      <w:r w:rsidRPr="00532FCD">
        <w:rPr>
          <w:rFonts w:ascii="Linux Libertine" w:hAnsi="Linux Libertine"/>
          <w:szCs w:val="21"/>
        </w:rPr>
        <w:t>impôt, totalement inconnu en Afrique sub-saharienne et mal vécu par les populations.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fiscalité directe, fondée sur l</w:t>
      </w:r>
      <w:r w:rsidR="00D3108E">
        <w:rPr>
          <w:rFonts w:ascii="Linux Libertine" w:hAnsi="Linux Libertine"/>
          <w:szCs w:val="21"/>
        </w:rPr>
        <w:t>’</w:t>
      </w:r>
      <w:r w:rsidRPr="00532FCD">
        <w:rPr>
          <w:rFonts w:ascii="Linux Libertine" w:hAnsi="Linux Libertine"/>
          <w:szCs w:val="21"/>
        </w:rPr>
        <w:t>impôt par tête, la capitation, finance 25</w:t>
      </w:r>
      <w:r>
        <w:rPr>
          <w:rFonts w:ascii="Linux Libertine" w:hAnsi="Linux Libertine"/>
          <w:szCs w:val="21"/>
          <w:vertAlign w:val="subscript"/>
        </w:rPr>
        <w:t> </w:t>
      </w:r>
      <w:r w:rsidRPr="00532FCD">
        <w:rPr>
          <w:rFonts w:ascii="Linux Libertine" w:hAnsi="Linux Libertine"/>
          <w:szCs w:val="21"/>
        </w:rPr>
        <w:t>% du budget col</w:t>
      </w:r>
      <w:r w:rsidRPr="00532FCD">
        <w:rPr>
          <w:rFonts w:ascii="Linux Libertine" w:hAnsi="Linux Libertine"/>
          <w:szCs w:val="21"/>
        </w:rPr>
        <w:t>o</w:t>
      </w:r>
      <w:r w:rsidRPr="00532FCD">
        <w:rPr>
          <w:rFonts w:ascii="Linux Libertine" w:hAnsi="Linux Libertine"/>
          <w:szCs w:val="21"/>
        </w:rPr>
        <w:t>nial en moyenne</w:t>
      </w:r>
      <w:r>
        <w:rPr>
          <w:rFonts w:ascii="Linux Libertine" w:hAnsi="Linux Libertine"/>
          <w:szCs w:val="21"/>
        </w:rPr>
        <w:t xml:space="preserve"> </w:t>
      </w:r>
      <w:r w:rsidRPr="00532FCD">
        <w:rPr>
          <w:rFonts w:ascii="Linux Libertine" w:hAnsi="Linux Libertine"/>
          <w:szCs w:val="21"/>
        </w:rPr>
        <w:t>en France, en Belgique et au Portugal. Pour favoriser sa levée, l</w:t>
      </w:r>
      <w:r w:rsidR="00D3108E">
        <w:rPr>
          <w:rFonts w:ascii="Linux Libertine" w:hAnsi="Linux Libertine"/>
          <w:szCs w:val="21"/>
        </w:rPr>
        <w:t>’</w:t>
      </w:r>
      <w:r w:rsidRPr="00532FCD">
        <w:rPr>
          <w:rFonts w:ascii="Linux Libertine" w:hAnsi="Linux Libertine"/>
          <w:szCs w:val="21"/>
        </w:rPr>
        <w:t>administration coloniale y associe les chefs</w:t>
      </w:r>
      <w:r>
        <w:rPr>
          <w:rFonts w:ascii="Linux Libertine" w:hAnsi="Linux Libertine"/>
          <w:szCs w:val="21"/>
        </w:rPr>
        <w:t xml:space="preserve"> </w:t>
      </w:r>
      <w:r w:rsidRPr="00532FCD">
        <w:rPr>
          <w:rFonts w:ascii="Linux Libertine" w:hAnsi="Linux Libertine"/>
          <w:szCs w:val="21"/>
        </w:rPr>
        <w:t>qui touchent un intéressement</w:t>
      </w:r>
      <w:r>
        <w:rPr>
          <w:rFonts w:ascii="Linux Libertine" w:hAnsi="Linux Libertine"/>
          <w:szCs w:val="21"/>
        </w:rPr>
        <w:t> </w:t>
      </w:r>
      <w:r w:rsidRPr="00532FCD">
        <w:rPr>
          <w:rFonts w:ascii="Linux Libertine" w:hAnsi="Linux Libertine"/>
          <w:szCs w:val="21"/>
        </w:rPr>
        <w:t>: 7</w:t>
      </w:r>
      <w:r>
        <w:rPr>
          <w:rFonts w:ascii="Linux Libertine" w:hAnsi="Linux Libertine"/>
          <w:szCs w:val="21"/>
          <w:vertAlign w:val="subscript"/>
        </w:rPr>
        <w:t> </w:t>
      </w:r>
      <w:r w:rsidRPr="00532FCD">
        <w:rPr>
          <w:rFonts w:ascii="Linux Libertine" w:hAnsi="Linux Libertine"/>
          <w:szCs w:val="21"/>
        </w:rPr>
        <w:t>% dans l</w:t>
      </w:r>
      <w:r w:rsidR="00D3108E">
        <w:rPr>
          <w:rFonts w:ascii="Linux Libertine" w:hAnsi="Linux Libertine"/>
          <w:szCs w:val="21"/>
        </w:rPr>
        <w:t>’</w:t>
      </w:r>
      <w:r w:rsidRPr="00532FCD">
        <w:rPr>
          <w:rFonts w:ascii="Linux Libertine" w:hAnsi="Linux Libertine"/>
          <w:szCs w:val="21"/>
        </w:rPr>
        <w:t>empire français, 10</w:t>
      </w:r>
      <w:r>
        <w:rPr>
          <w:rFonts w:ascii="Linux Libertine" w:hAnsi="Linux Libertine"/>
          <w:szCs w:val="21"/>
          <w:vertAlign w:val="subscript"/>
        </w:rPr>
        <w:t> </w:t>
      </w:r>
      <w:r w:rsidRPr="00532FCD">
        <w:rPr>
          <w:rFonts w:ascii="Linux Libertine" w:hAnsi="Linux Libertine"/>
          <w:szCs w:val="21"/>
        </w:rPr>
        <w:t>% dans l</w:t>
      </w:r>
      <w:r w:rsidR="00D3108E">
        <w:rPr>
          <w:rFonts w:ascii="Linux Libertine" w:hAnsi="Linux Libertine"/>
          <w:szCs w:val="21"/>
        </w:rPr>
        <w:t>’</w:t>
      </w:r>
      <w:r w:rsidRPr="00532FCD">
        <w:rPr>
          <w:rFonts w:ascii="Linux Libertine" w:hAnsi="Linux Libertine"/>
          <w:szCs w:val="21"/>
        </w:rPr>
        <w:t>empire britannique et même 30</w:t>
      </w:r>
      <w:r>
        <w:rPr>
          <w:rFonts w:ascii="Linux Libertine" w:hAnsi="Linux Libertine"/>
          <w:szCs w:val="21"/>
          <w:vertAlign w:val="subscript"/>
        </w:rPr>
        <w:t> </w:t>
      </w:r>
      <w:r w:rsidRPr="00532FCD">
        <w:rPr>
          <w:rFonts w:ascii="Linux Libertine" w:hAnsi="Linux Libertine"/>
          <w:szCs w:val="21"/>
        </w:rPr>
        <w:t>%</w:t>
      </w:r>
      <w:r>
        <w:rPr>
          <w:rFonts w:ascii="Linux Libertine" w:hAnsi="Linux Libertine"/>
          <w:szCs w:val="21"/>
        </w:rPr>
        <w:t xml:space="preserve"> </w:t>
      </w:r>
      <w:r w:rsidRPr="00532FCD">
        <w:rPr>
          <w:rFonts w:ascii="Linux Libertine" w:hAnsi="Linux Libertine"/>
          <w:szCs w:val="21"/>
        </w:rPr>
        <w:t>dans ses colonies d</w:t>
      </w:r>
      <w:r w:rsidR="00D3108E">
        <w:rPr>
          <w:rFonts w:ascii="Linux Libertine" w:hAnsi="Linux Libertine"/>
          <w:szCs w:val="21"/>
        </w:rPr>
        <w:t>’</w:t>
      </w:r>
      <w:r w:rsidRPr="00532FCD">
        <w:rPr>
          <w:rFonts w:ascii="Linux Libertine" w:hAnsi="Linux Libertine"/>
          <w:szCs w:val="21"/>
        </w:rPr>
        <w:t>Afrique orientale. L</w:t>
      </w:r>
      <w:r w:rsidR="00D3108E">
        <w:rPr>
          <w:rFonts w:ascii="Linux Libertine" w:hAnsi="Linux Libertine"/>
          <w:szCs w:val="21"/>
        </w:rPr>
        <w:t>’</w:t>
      </w:r>
      <w:r w:rsidRPr="00532FCD">
        <w:rPr>
          <w:rFonts w:ascii="Linux Libertine" w:hAnsi="Linux Libertine"/>
          <w:szCs w:val="21"/>
        </w:rPr>
        <w:t>impôt devait être payé en argent et, pour s</w:t>
      </w:r>
      <w:r w:rsidR="00D3108E">
        <w:rPr>
          <w:rFonts w:ascii="Linux Libertine" w:hAnsi="Linux Libertine"/>
          <w:szCs w:val="21"/>
        </w:rPr>
        <w:t>’</w:t>
      </w:r>
      <w:r w:rsidRPr="00532FCD">
        <w:rPr>
          <w:rFonts w:ascii="Linux Libertine" w:hAnsi="Linux Libertine"/>
          <w:szCs w:val="21"/>
        </w:rPr>
        <w:t>en acquitter, il fallait</w:t>
      </w:r>
      <w:r>
        <w:rPr>
          <w:rFonts w:ascii="Linux Libertine" w:hAnsi="Linux Libertine"/>
          <w:szCs w:val="21"/>
        </w:rPr>
        <w:t xml:space="preserve"> </w:t>
      </w:r>
      <w:r w:rsidRPr="00532FCD">
        <w:rPr>
          <w:rFonts w:ascii="Linux Libertine" w:hAnsi="Linux Libertine"/>
          <w:szCs w:val="21"/>
        </w:rPr>
        <w:t>donc travailler comme sal</w:t>
      </w:r>
      <w:r w:rsidRPr="00532FCD">
        <w:rPr>
          <w:rFonts w:ascii="Linux Libertine" w:hAnsi="Linux Libertine"/>
          <w:szCs w:val="21"/>
        </w:rPr>
        <w:t>a</w:t>
      </w:r>
      <w:r w:rsidRPr="00532FCD">
        <w:rPr>
          <w:rFonts w:ascii="Linux Libertine" w:hAnsi="Linux Libertine"/>
          <w:szCs w:val="21"/>
        </w:rPr>
        <w:t>rié ou pratiquer la culture d</w:t>
      </w:r>
      <w:r w:rsidR="00D3108E">
        <w:rPr>
          <w:rFonts w:ascii="Linux Libertine" w:hAnsi="Linux Libertine"/>
          <w:szCs w:val="21"/>
        </w:rPr>
        <w:t>’</w:t>
      </w:r>
      <w:r w:rsidRPr="00532FCD">
        <w:rPr>
          <w:rFonts w:ascii="Linux Libertine" w:hAnsi="Linux Libertine"/>
          <w:szCs w:val="21"/>
        </w:rPr>
        <w:t>exportation. Le colonisateur anglais y voyait le</w:t>
      </w:r>
      <w:r>
        <w:rPr>
          <w:rFonts w:ascii="Linux Libertine" w:hAnsi="Linux Libertine"/>
          <w:szCs w:val="21"/>
        </w:rPr>
        <w:t xml:space="preserve"> </w:t>
      </w:r>
      <w:r w:rsidRPr="00532FCD">
        <w:rPr>
          <w:rFonts w:ascii="Linux Libertine" w:hAnsi="Linux Libertine"/>
          <w:szCs w:val="21"/>
        </w:rPr>
        <w:t>meilleur moyen d</w:t>
      </w:r>
      <w:r w:rsidR="00D3108E">
        <w:rPr>
          <w:rFonts w:ascii="Linux Libertine" w:hAnsi="Linux Libertine"/>
          <w:szCs w:val="21"/>
        </w:rPr>
        <w:t>’</w:t>
      </w:r>
      <w:r w:rsidRPr="00532FCD">
        <w:rPr>
          <w:rFonts w:ascii="Linux Libertine" w:hAnsi="Linux Libertine"/>
          <w:szCs w:val="21"/>
        </w:rPr>
        <w:t>intégrer les indigènes dans une économie moderne. À long terme, la fiscalité accentua la</w:t>
      </w:r>
      <w:r>
        <w:rPr>
          <w:rFonts w:ascii="Linux Libertine" w:hAnsi="Linux Libertine"/>
          <w:szCs w:val="21"/>
        </w:rPr>
        <w:t xml:space="preserve"> </w:t>
      </w:r>
      <w:r w:rsidRPr="00532FCD">
        <w:rPr>
          <w:rFonts w:ascii="Linux Libertine" w:hAnsi="Linux Libertine"/>
          <w:szCs w:val="21"/>
        </w:rPr>
        <w:t>désagrégation de sociétés traditionnelles fondées sur la solidarité lignagère. Il fut ressenti par les Africains</w:t>
      </w:r>
      <w:r>
        <w:rPr>
          <w:rFonts w:ascii="Linux Libertine" w:hAnsi="Linux Libertine"/>
          <w:szCs w:val="21"/>
        </w:rPr>
        <w:t xml:space="preserve"> </w:t>
      </w:r>
      <w:r w:rsidRPr="00532FCD">
        <w:rPr>
          <w:rFonts w:ascii="Linux Libertine" w:hAnsi="Linux Libertine"/>
          <w:szCs w:val="21"/>
        </w:rPr>
        <w:t>comme une extorsion du fruit de leur travail.</w:t>
      </w:r>
    </w:p>
    <w:p w:rsidR="006E35D6" w:rsidRPr="00532FCD" w:rsidRDefault="006E35D6" w:rsidP="006E35D6">
      <w:pPr>
        <w:pStyle w:val="Titre4"/>
      </w:pPr>
      <w:r w:rsidRPr="00532FCD">
        <w:t>Le tournant des années 1930</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dépression mondiale des années 1930 porte un rude coup à l</w:t>
      </w:r>
      <w:r w:rsidR="00D3108E">
        <w:rPr>
          <w:rFonts w:ascii="Linux Libertine" w:hAnsi="Linux Libertine"/>
          <w:szCs w:val="21"/>
        </w:rPr>
        <w:t>’</w:t>
      </w:r>
      <w:r w:rsidRPr="00532FCD">
        <w:rPr>
          <w:rFonts w:ascii="Linux Libertine" w:hAnsi="Linux Libertine"/>
          <w:szCs w:val="21"/>
        </w:rPr>
        <w:t>économie coloniale avec la chute brutale</w:t>
      </w:r>
      <w:r>
        <w:rPr>
          <w:rFonts w:ascii="Linux Libertine" w:hAnsi="Linux Libertine"/>
          <w:szCs w:val="21"/>
        </w:rPr>
        <w:t xml:space="preserve"> </w:t>
      </w:r>
      <w:r w:rsidRPr="00532FCD">
        <w:rPr>
          <w:rFonts w:ascii="Linux Libertine" w:hAnsi="Linux Libertine"/>
          <w:szCs w:val="21"/>
        </w:rPr>
        <w:t>de la demande en produits agricoles et en matières premières, et l</w:t>
      </w:r>
      <w:r w:rsidR="00D3108E">
        <w:rPr>
          <w:rFonts w:ascii="Linux Libertine" w:hAnsi="Linux Libertine"/>
          <w:szCs w:val="21"/>
        </w:rPr>
        <w:t>’</w:t>
      </w:r>
      <w:r w:rsidRPr="00532FCD">
        <w:rPr>
          <w:rFonts w:ascii="Linux Libertine" w:hAnsi="Linux Libertine"/>
          <w:szCs w:val="21"/>
        </w:rPr>
        <w:t>e</w:t>
      </w:r>
      <w:r>
        <w:rPr>
          <w:rFonts w:ascii="Linux Libertine" w:hAnsi="Linux Libertine"/>
          <w:szCs w:val="21"/>
        </w:rPr>
        <w:t>ff</w:t>
      </w:r>
      <w:r w:rsidRPr="00532FCD">
        <w:rPr>
          <w:rFonts w:ascii="Linux Libertine" w:hAnsi="Linux Libertine"/>
          <w:szCs w:val="21"/>
        </w:rPr>
        <w:t>ondrement des prix (par exemple,</w:t>
      </w:r>
      <w:r>
        <w:rPr>
          <w:rFonts w:ascii="Linux Libertine" w:hAnsi="Linux Libertine"/>
          <w:szCs w:val="21"/>
        </w:rPr>
        <w:t xml:space="preserve"> −</w:t>
      </w:r>
      <w:r w:rsidRPr="00532FCD">
        <w:rPr>
          <w:rFonts w:ascii="Linux Libertine" w:hAnsi="Linux Libertine"/>
          <w:szCs w:val="21"/>
        </w:rPr>
        <w:t>95</w:t>
      </w:r>
      <w:r>
        <w:rPr>
          <w:rFonts w:ascii="Linux Libertine" w:hAnsi="Linux Libertine"/>
          <w:szCs w:val="21"/>
          <w:vertAlign w:val="subscript"/>
        </w:rPr>
        <w:t> </w:t>
      </w:r>
      <w:r w:rsidRPr="00532FCD">
        <w:rPr>
          <w:rFonts w:ascii="Linux Libertine" w:hAnsi="Linux Libertine"/>
          <w:szCs w:val="21"/>
        </w:rPr>
        <w:t>% pour le caoutchouc).</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crise, en revanche, suscite un rapprochement des métropoles avec leur marché col</w:t>
      </w:r>
      <w:r w:rsidRPr="00532FCD">
        <w:rPr>
          <w:rFonts w:ascii="Linux Libertine" w:hAnsi="Linux Libertine"/>
          <w:szCs w:val="21"/>
        </w:rPr>
        <w:t>o</w:t>
      </w:r>
      <w:r w:rsidRPr="00532FCD">
        <w:rPr>
          <w:rFonts w:ascii="Linux Libertine" w:hAnsi="Linux Libertine"/>
          <w:szCs w:val="21"/>
        </w:rPr>
        <w:t>nial qui devient</w:t>
      </w:r>
      <w:r>
        <w:rPr>
          <w:rFonts w:ascii="Linux Libertine" w:hAnsi="Linux Libertine"/>
          <w:szCs w:val="21"/>
        </w:rPr>
        <w:t xml:space="preserve"> </w:t>
      </w:r>
      <w:r w:rsidRPr="00532FCD">
        <w:rPr>
          <w:rFonts w:ascii="Linux Libertine" w:hAnsi="Linux Libertine"/>
          <w:szCs w:val="21"/>
        </w:rPr>
        <w:t>un marché captif qu</w:t>
      </w:r>
      <w:r w:rsidR="00D3108E">
        <w:rPr>
          <w:rFonts w:ascii="Linux Libertine" w:hAnsi="Linux Libertine"/>
          <w:szCs w:val="21"/>
        </w:rPr>
        <w:t>’</w:t>
      </w:r>
      <w:r w:rsidRPr="00532FCD">
        <w:rPr>
          <w:rFonts w:ascii="Linux Libertine" w:hAnsi="Linux Libertine"/>
          <w:szCs w:val="21"/>
        </w:rPr>
        <w:t>il s</w:t>
      </w:r>
      <w:r w:rsidR="00D3108E">
        <w:rPr>
          <w:rFonts w:ascii="Linux Libertine" w:hAnsi="Linux Libertine"/>
          <w:szCs w:val="21"/>
        </w:rPr>
        <w:t>’</w:t>
      </w:r>
      <w:r w:rsidRPr="00532FCD">
        <w:rPr>
          <w:rFonts w:ascii="Linux Libertine" w:hAnsi="Linux Libertine"/>
          <w:szCs w:val="21"/>
        </w:rPr>
        <w:t>agit de se réserver par des mesures protectionnistes. À partir de la crise, on voit</w:t>
      </w:r>
      <w:r>
        <w:rPr>
          <w:rFonts w:ascii="Linux Libertine" w:hAnsi="Linux Libertine"/>
          <w:szCs w:val="21"/>
        </w:rPr>
        <w:t xml:space="preserve"> </w:t>
      </w:r>
      <w:r w:rsidRPr="00532FCD">
        <w:rPr>
          <w:rFonts w:ascii="Linux Libertine" w:hAnsi="Linux Libertine"/>
          <w:szCs w:val="21"/>
        </w:rPr>
        <w:t>nettement la part de l</w:t>
      </w:r>
      <w:r w:rsidR="00D3108E">
        <w:rPr>
          <w:rFonts w:ascii="Linux Libertine" w:hAnsi="Linux Libertine"/>
          <w:szCs w:val="21"/>
        </w:rPr>
        <w:t>’</w:t>
      </w:r>
      <w:r w:rsidRPr="00532FCD">
        <w:rPr>
          <w:rFonts w:ascii="Linux Libertine" w:hAnsi="Linux Libertine"/>
          <w:szCs w:val="21"/>
        </w:rPr>
        <w:t>empire augmenter dans les commerces fra</w:t>
      </w:r>
      <w:r w:rsidRPr="00532FCD">
        <w:rPr>
          <w:rFonts w:ascii="Linux Libertine" w:hAnsi="Linux Libertine"/>
          <w:szCs w:val="21"/>
        </w:rPr>
        <w:t>n</w:t>
      </w:r>
      <w:r w:rsidRPr="00532FCD">
        <w:rPr>
          <w:rFonts w:ascii="Linux Libertine" w:hAnsi="Linux Libertine"/>
          <w:szCs w:val="21"/>
        </w:rPr>
        <w:t>çais et britannique. Dès 1928, l</w:t>
      </w:r>
      <w:r w:rsidR="00D3108E">
        <w:rPr>
          <w:rFonts w:ascii="Linux Libertine" w:hAnsi="Linux Libertine"/>
          <w:szCs w:val="21"/>
        </w:rPr>
        <w:t>’</w:t>
      </w:r>
      <w:r w:rsidRPr="00532FCD">
        <w:rPr>
          <w:rFonts w:ascii="Linux Libertine" w:hAnsi="Linux Libertine"/>
          <w:szCs w:val="21"/>
        </w:rPr>
        <w:t>empire</w:t>
      </w:r>
      <w:r>
        <w:rPr>
          <w:rFonts w:ascii="Linux Libertine" w:hAnsi="Linux Libertine"/>
          <w:szCs w:val="21"/>
        </w:rPr>
        <w:t xml:space="preserve"> </w:t>
      </w:r>
      <w:r w:rsidRPr="00532FCD">
        <w:rPr>
          <w:rFonts w:ascii="Linux Libertine" w:hAnsi="Linux Libertine"/>
          <w:szCs w:val="21"/>
        </w:rPr>
        <w:t>est le premier partenaire commercial pour la France. C</w:t>
      </w:r>
      <w:r w:rsidR="00D3108E">
        <w:rPr>
          <w:rFonts w:ascii="Linux Libertine" w:hAnsi="Linux Libertine"/>
          <w:szCs w:val="21"/>
        </w:rPr>
        <w:t>’</w:t>
      </w:r>
      <w:r w:rsidRPr="00532FCD">
        <w:rPr>
          <w:rFonts w:ascii="Linux Libertine" w:hAnsi="Linux Libertine"/>
          <w:szCs w:val="21"/>
        </w:rPr>
        <w:t>est encore plu</w:t>
      </w:r>
      <w:r>
        <w:rPr>
          <w:rFonts w:ascii="Linux Libertine" w:hAnsi="Linux Libertine"/>
          <w:szCs w:val="21"/>
        </w:rPr>
        <w:t xml:space="preserve">s vrai pour la Grande-Bretagne :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Inde, en 1947, compte encore pour 40</w:t>
      </w:r>
      <w:r>
        <w:rPr>
          <w:rFonts w:ascii="Linux Libertine" w:hAnsi="Linux Libertine"/>
          <w:szCs w:val="21"/>
          <w:vertAlign w:val="subscript"/>
        </w:rPr>
        <w:t> </w:t>
      </w:r>
      <w:r w:rsidRPr="00532FCD">
        <w:rPr>
          <w:rFonts w:ascii="Linux Libertine" w:hAnsi="Linux Libertine"/>
          <w:szCs w:val="21"/>
        </w:rPr>
        <w:t>% des exportations britanniques.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stabilité du marché impérial permet d</w:t>
      </w:r>
      <w:r w:rsidR="00D3108E">
        <w:rPr>
          <w:rFonts w:ascii="Linux Libertine" w:hAnsi="Linux Libertine"/>
          <w:szCs w:val="21"/>
        </w:rPr>
        <w:t>’</w:t>
      </w:r>
      <w:r w:rsidRPr="00532FCD">
        <w:rPr>
          <w:rFonts w:ascii="Linux Libertine" w:hAnsi="Linux Libertine"/>
          <w:szCs w:val="21"/>
        </w:rPr>
        <w:t>assurer des exportations, mais ce que cache</w:t>
      </w:r>
      <w:r>
        <w:rPr>
          <w:rFonts w:ascii="Linux Libertine" w:hAnsi="Linux Libertine"/>
          <w:szCs w:val="21"/>
        </w:rPr>
        <w:t>nt</w:t>
      </w:r>
      <w:r w:rsidRPr="00532FCD">
        <w:rPr>
          <w:rFonts w:ascii="Linux Libertine" w:hAnsi="Linux Libertine"/>
          <w:szCs w:val="21"/>
        </w:rPr>
        <w:t xml:space="preserve"> les statistiques,</w:t>
      </w:r>
      <w:r>
        <w:rPr>
          <w:rFonts w:ascii="Linux Libertine" w:hAnsi="Linux Libertine"/>
          <w:szCs w:val="21"/>
        </w:rPr>
        <w:t xml:space="preserve"> </w:t>
      </w:r>
      <w:r w:rsidRPr="00532FCD">
        <w:rPr>
          <w:rFonts w:ascii="Linux Libertine" w:hAnsi="Linux Libertine"/>
          <w:szCs w:val="21"/>
        </w:rPr>
        <w:t>c</w:t>
      </w:r>
      <w:r w:rsidR="00D3108E">
        <w:rPr>
          <w:rFonts w:ascii="Linux Libertine" w:hAnsi="Linux Libertine"/>
          <w:szCs w:val="21"/>
        </w:rPr>
        <w:t>’</w:t>
      </w:r>
      <w:r w:rsidRPr="00532FCD">
        <w:rPr>
          <w:rFonts w:ascii="Linux Libertine" w:hAnsi="Linux Libertine"/>
          <w:szCs w:val="21"/>
        </w:rPr>
        <w:t>est que les exportations métropolitaines se réduisent à des produits de la première industrialisation,</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où le paradoxe souligné par l</w:t>
      </w:r>
      <w:r w:rsidR="00D3108E">
        <w:rPr>
          <w:rFonts w:ascii="Linux Libertine" w:hAnsi="Linux Libertine"/>
          <w:szCs w:val="21"/>
        </w:rPr>
        <w:t>’</w:t>
      </w:r>
      <w:r w:rsidRPr="00532FCD">
        <w:rPr>
          <w:rFonts w:ascii="Linux Libertine" w:hAnsi="Linux Libertine"/>
          <w:szCs w:val="21"/>
        </w:rPr>
        <w:t>historien Jacques Marseille, à savoir que l</w:t>
      </w:r>
      <w:r w:rsidR="00D3108E">
        <w:rPr>
          <w:rFonts w:ascii="Linux Libertine" w:hAnsi="Linux Libertine"/>
          <w:szCs w:val="21"/>
        </w:rPr>
        <w:t>’</w:t>
      </w:r>
      <w:r w:rsidRPr="00532FCD">
        <w:rPr>
          <w:rFonts w:ascii="Linux Libertine" w:hAnsi="Linux Libertine"/>
          <w:szCs w:val="21"/>
        </w:rPr>
        <w:t>économie impériale a eu</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w:t>
      </w:r>
      <w:r>
        <w:rPr>
          <w:rFonts w:ascii="Linux Libertine" w:hAnsi="Linux Libertine"/>
          <w:szCs w:val="21"/>
        </w:rPr>
        <w:t>ff</w:t>
      </w:r>
      <w:r w:rsidRPr="00532FCD">
        <w:rPr>
          <w:rFonts w:ascii="Linux Libertine" w:hAnsi="Linux Libertine"/>
          <w:szCs w:val="21"/>
        </w:rPr>
        <w:t>et pervers de ralentir la modernisation de l</w:t>
      </w:r>
      <w:r w:rsidR="00D3108E">
        <w:rPr>
          <w:rFonts w:ascii="Linux Libertine" w:hAnsi="Linux Libertine"/>
          <w:szCs w:val="21"/>
        </w:rPr>
        <w:t>’</w:t>
      </w:r>
      <w:r w:rsidRPr="00532FCD">
        <w:rPr>
          <w:rFonts w:ascii="Linux Libertine" w:hAnsi="Linux Libertine"/>
          <w:szCs w:val="21"/>
        </w:rPr>
        <w:t>appareil indu</w:t>
      </w:r>
      <w:r w:rsidRPr="00532FCD">
        <w:rPr>
          <w:rFonts w:ascii="Linux Libertine" w:hAnsi="Linux Libertine"/>
          <w:szCs w:val="21"/>
        </w:rPr>
        <w:t>s</w:t>
      </w:r>
      <w:r w:rsidRPr="00532FCD">
        <w:rPr>
          <w:rFonts w:ascii="Linux Libertine" w:hAnsi="Linux Libertine"/>
          <w:szCs w:val="21"/>
        </w:rPr>
        <w:t>triel français ou britannique par rapport aux</w:t>
      </w:r>
      <w:r>
        <w:rPr>
          <w:rFonts w:ascii="Linux Libertine" w:hAnsi="Linux Libertine"/>
          <w:szCs w:val="21"/>
        </w:rPr>
        <w:t xml:space="preserve"> </w:t>
      </w:r>
      <w:r w:rsidRPr="00532FCD">
        <w:rPr>
          <w:rFonts w:ascii="Linux Libertine" w:hAnsi="Linux Libertine"/>
          <w:szCs w:val="21"/>
        </w:rPr>
        <w:t>concurrents américains ou allemands. Il en fait l</w:t>
      </w:r>
      <w:r w:rsidR="00D3108E">
        <w:rPr>
          <w:rFonts w:ascii="Linux Libertine" w:hAnsi="Linux Libertine"/>
          <w:szCs w:val="21"/>
        </w:rPr>
        <w:t>’</w:t>
      </w:r>
      <w:r w:rsidRPr="00532FCD">
        <w:rPr>
          <w:rFonts w:ascii="Linux Libertine" w:hAnsi="Linux Libertine"/>
          <w:szCs w:val="21"/>
        </w:rPr>
        <w:t>origine de la persistance de l</w:t>
      </w:r>
      <w:r w:rsidR="00D3108E">
        <w:rPr>
          <w:rFonts w:ascii="Linux Libertine" w:hAnsi="Linux Libertine"/>
          <w:szCs w:val="21"/>
        </w:rPr>
        <w:t>’</w:t>
      </w:r>
      <w:r w:rsidRPr="00532FCD">
        <w:rPr>
          <w:rFonts w:ascii="Linux Libertine" w:hAnsi="Linux Libertine"/>
          <w:szCs w:val="21"/>
        </w:rPr>
        <w:t>archaïsme de l</w:t>
      </w:r>
      <w:r w:rsidR="00D3108E">
        <w:rPr>
          <w:rFonts w:ascii="Linux Libertine" w:hAnsi="Linux Libertine"/>
          <w:szCs w:val="21"/>
        </w:rPr>
        <w:t>’</w:t>
      </w:r>
      <w:r w:rsidRPr="00532FCD">
        <w:rPr>
          <w:rFonts w:ascii="Linux Libertine" w:hAnsi="Linux Libertine"/>
          <w:szCs w:val="21"/>
        </w:rPr>
        <w:t>appareil</w:t>
      </w:r>
      <w:r>
        <w:rPr>
          <w:rFonts w:ascii="Linux Libertine" w:hAnsi="Linux Libertine"/>
          <w:szCs w:val="21"/>
        </w:rPr>
        <w:t xml:space="preserve"> </w:t>
      </w:r>
      <w:r w:rsidRPr="00532FCD">
        <w:rPr>
          <w:rFonts w:ascii="Linux Libertine" w:hAnsi="Linux Libertine"/>
          <w:szCs w:val="21"/>
        </w:rPr>
        <w:t>productif français.</w:t>
      </w:r>
    </w:p>
    <w:p w:rsidR="006E35D6" w:rsidRPr="00532FCD" w:rsidRDefault="006E35D6" w:rsidP="006E35D6">
      <w:pPr>
        <w:pStyle w:val="Titre2"/>
      </w:pPr>
      <w:bookmarkStart w:id="144" w:name="_Toc73514766"/>
      <w:r w:rsidRPr="00532FCD">
        <w:t>Les sociétés face à la colonisation</w:t>
      </w:r>
      <w:bookmarkEnd w:id="144"/>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colonisation ne doit pas être abordée sous le seul angle économique. Des formes d</w:t>
      </w:r>
      <w:r w:rsidR="00D3108E">
        <w:rPr>
          <w:rFonts w:ascii="Linux Libertine" w:hAnsi="Linux Libertine"/>
          <w:szCs w:val="21"/>
        </w:rPr>
        <w:t>’</w:t>
      </w:r>
      <w:r w:rsidRPr="00532FCD">
        <w:rPr>
          <w:rFonts w:ascii="Linux Libertine" w:hAnsi="Linux Libertine"/>
          <w:szCs w:val="21"/>
        </w:rPr>
        <w:t>échanges réciproques</w:t>
      </w:r>
      <w:r>
        <w:rPr>
          <w:rFonts w:ascii="Linux Libertine" w:hAnsi="Linux Libertine"/>
          <w:szCs w:val="21"/>
        </w:rPr>
        <w:t xml:space="preserve"> </w:t>
      </w:r>
      <w:r w:rsidRPr="00532FCD">
        <w:rPr>
          <w:rFonts w:ascii="Linux Libertine" w:hAnsi="Linux Libertine"/>
          <w:szCs w:val="21"/>
        </w:rPr>
        <w:t>existent.</w:t>
      </w:r>
    </w:p>
    <w:p w:rsidR="006E35D6" w:rsidRPr="00532FCD" w:rsidRDefault="006E35D6" w:rsidP="006E35D6">
      <w:pPr>
        <w:pStyle w:val="Titre3"/>
      </w:pPr>
      <w:bookmarkStart w:id="145" w:name="_Toc73514767"/>
      <w:r>
        <w:t>La « mission civilisatrice »</w:t>
      </w:r>
      <w:bookmarkEnd w:id="145"/>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irruption des Européens a dans un premier temps déstabilisé les populations autoc</w:t>
      </w:r>
      <w:r w:rsidRPr="00532FCD">
        <w:rPr>
          <w:rFonts w:ascii="Linux Libertine" w:hAnsi="Linux Libertine"/>
          <w:szCs w:val="21"/>
        </w:rPr>
        <w:t>h</w:t>
      </w:r>
      <w:r w:rsidRPr="00532FCD">
        <w:rPr>
          <w:rFonts w:ascii="Linux Libertine" w:hAnsi="Linux Libertine"/>
          <w:szCs w:val="21"/>
        </w:rPr>
        <w:t>tones. Elle a entraîné</w:t>
      </w:r>
      <w:r>
        <w:rPr>
          <w:rFonts w:ascii="Linux Libertine" w:hAnsi="Linux Libertine"/>
          <w:szCs w:val="21"/>
        </w:rPr>
        <w:t xml:space="preserve"> </w:t>
      </w:r>
      <w:r w:rsidRPr="00532FCD">
        <w:rPr>
          <w:rFonts w:ascii="Linux Libertine" w:hAnsi="Linux Libertine"/>
          <w:szCs w:val="21"/>
        </w:rPr>
        <w:t>dans la plupart des cas le déclin des élites traditionnelles comme en I</w:t>
      </w:r>
      <w:r w:rsidRPr="00532FCD">
        <w:rPr>
          <w:rFonts w:ascii="Linux Libertine" w:hAnsi="Linux Libertine"/>
          <w:szCs w:val="21"/>
        </w:rPr>
        <w:t>n</w:t>
      </w:r>
      <w:r w:rsidRPr="00532FCD">
        <w:rPr>
          <w:rFonts w:ascii="Linux Libertine" w:hAnsi="Linux Libertine"/>
          <w:szCs w:val="21"/>
        </w:rPr>
        <w:t>dochine, voire leur disparition</w:t>
      </w:r>
      <w:r>
        <w:rPr>
          <w:rFonts w:ascii="Linux Libertine" w:hAnsi="Linux Libertine"/>
          <w:szCs w:val="21"/>
        </w:rPr>
        <w:t xml:space="preserve"> </w:t>
      </w:r>
      <w:r w:rsidRPr="00532FCD">
        <w:rPr>
          <w:rFonts w:ascii="Linux Libertine" w:hAnsi="Linux Libertine"/>
          <w:szCs w:val="21"/>
        </w:rPr>
        <w:t>en Algérie. Il n</w:t>
      </w:r>
      <w:r w:rsidR="00D3108E">
        <w:rPr>
          <w:rFonts w:ascii="Linux Libertine" w:hAnsi="Linux Libertine"/>
          <w:szCs w:val="21"/>
        </w:rPr>
        <w:t>’</w:t>
      </w:r>
      <w:r w:rsidRPr="00532FCD">
        <w:rPr>
          <w:rFonts w:ascii="Linux Libertine" w:hAnsi="Linux Libertine"/>
          <w:szCs w:val="21"/>
        </w:rPr>
        <w:t>y a qu</w:t>
      </w:r>
      <w:r w:rsidR="00D3108E">
        <w:rPr>
          <w:rFonts w:ascii="Linux Libertine" w:hAnsi="Linux Libertine"/>
          <w:szCs w:val="21"/>
        </w:rPr>
        <w:t>’</w:t>
      </w:r>
      <w:r w:rsidRPr="00532FCD">
        <w:rPr>
          <w:rFonts w:ascii="Linux Libertine" w:hAnsi="Linux Libertine"/>
          <w:szCs w:val="21"/>
        </w:rPr>
        <w:t>en Inde, avec le maintien de nombreux maharadjas, et en Afrique, avec le</w:t>
      </w:r>
      <w:r>
        <w:rPr>
          <w:rFonts w:ascii="Linux Libertine" w:hAnsi="Linux Libertine"/>
          <w:szCs w:val="21"/>
        </w:rPr>
        <w:t xml:space="preserve"> </w:t>
      </w:r>
      <w:r w:rsidRPr="00532FCD">
        <w:rPr>
          <w:rFonts w:ascii="Linux Libertine" w:hAnsi="Linux Libertine"/>
          <w:szCs w:val="21"/>
        </w:rPr>
        <w:t>développement de la che</w:t>
      </w:r>
      <w:r>
        <w:rPr>
          <w:rFonts w:ascii="Linux Libertine" w:hAnsi="Linux Libertine"/>
          <w:szCs w:val="21"/>
        </w:rPr>
        <w:t>ff</w:t>
      </w:r>
      <w:r w:rsidRPr="00532FCD">
        <w:rPr>
          <w:rFonts w:ascii="Linux Libertine" w:hAnsi="Linux Libertine"/>
          <w:szCs w:val="21"/>
        </w:rPr>
        <w:t>erie, que les élites traditionnelles ont été maintenues pour suppléer la faiblesse</w:t>
      </w:r>
      <w:r>
        <w:rPr>
          <w:rFonts w:ascii="Linux Libertine" w:hAnsi="Linux Libertine"/>
          <w:szCs w:val="21"/>
        </w:rPr>
        <w:t xml:space="preserve"> </w:t>
      </w:r>
      <w:r w:rsidRPr="00532FCD">
        <w:rPr>
          <w:rFonts w:ascii="Linux Libertine" w:hAnsi="Linux Libertine"/>
          <w:szCs w:val="21"/>
        </w:rPr>
        <w:t>numérique des colons.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irruption des Européens a aussi influé négativement sur l</w:t>
      </w:r>
      <w:r w:rsidR="00D3108E">
        <w:rPr>
          <w:rFonts w:ascii="Linux Libertine" w:hAnsi="Linux Libertine"/>
          <w:szCs w:val="21"/>
        </w:rPr>
        <w:t>’</w:t>
      </w:r>
      <w:r w:rsidRPr="00532FCD">
        <w:rPr>
          <w:rFonts w:ascii="Linux Libertine" w:hAnsi="Linux Libertine"/>
          <w:szCs w:val="21"/>
        </w:rPr>
        <w:t>évolution démographie</w:t>
      </w:r>
      <w:r>
        <w:rPr>
          <w:rFonts w:ascii="Linux Libertine" w:hAnsi="Linux Libertine"/>
          <w:szCs w:val="21"/>
        </w:rPr>
        <w:t> </w:t>
      </w:r>
      <w:r w:rsidRPr="00532FCD">
        <w:rPr>
          <w:rFonts w:ascii="Linux Libertine" w:hAnsi="Linux Libertine"/>
          <w:szCs w:val="21"/>
        </w:rPr>
        <w:t>: les maladies apportées</w:t>
      </w:r>
      <w:r>
        <w:rPr>
          <w:rFonts w:ascii="Linux Libertine" w:hAnsi="Linux Libertine"/>
          <w:szCs w:val="21"/>
        </w:rPr>
        <w:t xml:space="preserve"> </w:t>
      </w:r>
      <w:r w:rsidRPr="00532FCD">
        <w:rPr>
          <w:rFonts w:ascii="Linux Libertine" w:hAnsi="Linux Libertine"/>
          <w:szCs w:val="21"/>
        </w:rPr>
        <w:t>par les colons, les pertes liées à la conquête, le développement du travail forcé, ont souvent entraîné un</w:t>
      </w:r>
      <w:r>
        <w:rPr>
          <w:rFonts w:ascii="Linux Libertine" w:hAnsi="Linux Libertine"/>
          <w:szCs w:val="21"/>
        </w:rPr>
        <w:t xml:space="preserve"> </w:t>
      </w:r>
      <w:r w:rsidRPr="00532FCD">
        <w:rPr>
          <w:rFonts w:ascii="Linux Libertine" w:hAnsi="Linux Libertine"/>
          <w:szCs w:val="21"/>
        </w:rPr>
        <w:t>recul de la population.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action envers les peuples colonisés s</w:t>
      </w:r>
      <w:r w:rsidR="00D3108E">
        <w:rPr>
          <w:rFonts w:ascii="Linux Libertine" w:hAnsi="Linux Libertine"/>
          <w:szCs w:val="21"/>
        </w:rPr>
        <w:t>’</w:t>
      </w:r>
      <w:r w:rsidRPr="00532FCD">
        <w:rPr>
          <w:rFonts w:ascii="Linux Libertine" w:hAnsi="Linux Libertine"/>
          <w:szCs w:val="21"/>
        </w:rPr>
        <w:t>est surtout focalisée sur la santé et l</w:t>
      </w:r>
      <w:r w:rsidR="00D3108E">
        <w:rPr>
          <w:rFonts w:ascii="Linux Libertine" w:hAnsi="Linux Libertine"/>
          <w:szCs w:val="21"/>
        </w:rPr>
        <w:t>’</w:t>
      </w:r>
      <w:r w:rsidRPr="00532FCD">
        <w:rPr>
          <w:rFonts w:ascii="Linux Libertine" w:hAnsi="Linux Libertine"/>
          <w:szCs w:val="21"/>
        </w:rPr>
        <w:t>éducation, avec des résultats</w:t>
      </w:r>
      <w:r>
        <w:rPr>
          <w:rFonts w:ascii="Linux Libertine" w:hAnsi="Linux Libertine"/>
          <w:szCs w:val="21"/>
        </w:rPr>
        <w:t xml:space="preserve"> </w:t>
      </w:r>
      <w:r w:rsidRPr="00532FCD">
        <w:rPr>
          <w:rFonts w:ascii="Linux Libertine" w:hAnsi="Linux Libertine"/>
          <w:szCs w:val="21"/>
        </w:rPr>
        <w:t>très inégaux.</w:t>
      </w:r>
    </w:p>
    <w:p w:rsidR="006E35D6" w:rsidRPr="00532FCD" w:rsidRDefault="006E35D6" w:rsidP="006E35D6">
      <w:pPr>
        <w:pStyle w:val="Titre4"/>
      </w:pPr>
      <w:r w:rsidRPr="00532FCD">
        <w:t>L</w:t>
      </w:r>
      <w:r w:rsidR="00D3108E">
        <w:t>’</w:t>
      </w:r>
      <w:r w:rsidRPr="00532FCD">
        <w:t>action sanitaire et médicale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 xml:space="preserve">action sanitaire et médicale des Européens, avec la </w:t>
      </w:r>
      <w:r>
        <w:rPr>
          <w:rFonts w:ascii="Linux Libertine" w:hAnsi="Linux Libertine"/>
          <w:szCs w:val="21"/>
        </w:rPr>
        <w:t>« </w:t>
      </w:r>
      <w:r w:rsidRPr="00532FCD">
        <w:rPr>
          <w:rFonts w:ascii="Linux Libertine" w:hAnsi="Linux Libertine"/>
          <w:szCs w:val="21"/>
        </w:rPr>
        <w:t>révolution pasteurienne</w:t>
      </w:r>
      <w:r>
        <w:rPr>
          <w:rFonts w:ascii="Linux Libertine" w:hAnsi="Linux Libertine"/>
          <w:szCs w:val="21"/>
        </w:rPr>
        <w:t> »</w:t>
      </w:r>
      <w:r w:rsidRPr="00532FCD">
        <w:rPr>
          <w:rFonts w:ascii="Linux Libertine" w:hAnsi="Linux Libertine"/>
          <w:szCs w:val="21"/>
        </w:rPr>
        <w:t>, a co</w:t>
      </w:r>
      <w:r w:rsidRPr="00532FCD">
        <w:rPr>
          <w:rFonts w:ascii="Linux Libertine" w:hAnsi="Linux Libertine"/>
          <w:szCs w:val="21"/>
        </w:rPr>
        <w:t>n</w:t>
      </w:r>
      <w:r w:rsidRPr="00532FCD">
        <w:rPr>
          <w:rFonts w:ascii="Linux Libertine" w:hAnsi="Linux Libertine"/>
          <w:szCs w:val="21"/>
        </w:rPr>
        <w:t>tribué fortement au</w:t>
      </w:r>
      <w:r>
        <w:rPr>
          <w:rFonts w:ascii="Linux Libertine" w:hAnsi="Linux Libertine"/>
          <w:szCs w:val="21"/>
        </w:rPr>
        <w:t xml:space="preserve"> </w:t>
      </w:r>
      <w:r w:rsidRPr="00532FCD">
        <w:rPr>
          <w:rFonts w:ascii="Linux Libertine" w:hAnsi="Linux Libertine"/>
          <w:szCs w:val="21"/>
        </w:rPr>
        <w:t>recul de la variole, de la peste, de la lèpre et de la maladie du sommeil, même si elle reste impuissante</w:t>
      </w:r>
      <w:r>
        <w:rPr>
          <w:rFonts w:ascii="Linux Libertine" w:hAnsi="Linux Libertine"/>
          <w:szCs w:val="21"/>
        </w:rPr>
        <w:t xml:space="preserve"> </w:t>
      </w:r>
      <w:r w:rsidRPr="00532FCD">
        <w:rPr>
          <w:rFonts w:ascii="Linux Libertine" w:hAnsi="Linux Libertine"/>
          <w:szCs w:val="21"/>
        </w:rPr>
        <w:t>à enrayer la grippe espagnole en Afrique-Équatoriale française (un dixième de la population en est</w:t>
      </w:r>
      <w:r>
        <w:rPr>
          <w:rFonts w:ascii="Linux Libertine" w:hAnsi="Linux Libertine"/>
          <w:szCs w:val="21"/>
        </w:rPr>
        <w:t xml:space="preserve"> </w:t>
      </w:r>
      <w:r w:rsidRPr="00532FCD">
        <w:rPr>
          <w:rFonts w:ascii="Linux Libertine" w:hAnsi="Linux Libertine"/>
          <w:szCs w:val="21"/>
        </w:rPr>
        <w:t>victime en 1919-1920). Albert Calmette crée en 1891 le premier institut Pasteur outre-mer à Saigon. La</w:t>
      </w:r>
      <w:r>
        <w:rPr>
          <w:rFonts w:ascii="Linux Libertine" w:hAnsi="Linux Libertine"/>
          <w:szCs w:val="21"/>
        </w:rPr>
        <w:t xml:space="preserve"> </w:t>
      </w:r>
      <w:r w:rsidRPr="00532FCD">
        <w:rPr>
          <w:rFonts w:ascii="Linux Libertine" w:hAnsi="Linux Libertine"/>
          <w:szCs w:val="21"/>
        </w:rPr>
        <w:t>Grande-Bretagne forme des milliers de méd</w:t>
      </w:r>
      <w:r w:rsidRPr="00532FCD">
        <w:rPr>
          <w:rFonts w:ascii="Linux Libertine" w:hAnsi="Linux Libertine"/>
          <w:szCs w:val="21"/>
        </w:rPr>
        <w:t>e</w:t>
      </w:r>
      <w:r w:rsidRPr="00532FCD">
        <w:rPr>
          <w:rFonts w:ascii="Linux Libertine" w:hAnsi="Linux Libertine"/>
          <w:szCs w:val="21"/>
        </w:rPr>
        <w:t>cins indiens. Les missionnaires accompagnent toujours leur</w:t>
      </w:r>
      <w:r>
        <w:rPr>
          <w:rFonts w:ascii="Linux Libertine" w:hAnsi="Linux Libertine"/>
          <w:szCs w:val="21"/>
        </w:rPr>
        <w:t xml:space="preserve"> </w:t>
      </w:r>
      <w:r w:rsidRPr="00532FCD">
        <w:rPr>
          <w:rFonts w:ascii="Linux Libertine" w:hAnsi="Linux Libertine"/>
          <w:szCs w:val="21"/>
        </w:rPr>
        <w:t>action évangéliste d</w:t>
      </w:r>
      <w:r w:rsidR="00D3108E">
        <w:rPr>
          <w:rFonts w:ascii="Linux Libertine" w:hAnsi="Linux Libertine"/>
          <w:szCs w:val="21"/>
        </w:rPr>
        <w:t>’</w:t>
      </w:r>
      <w:r w:rsidRPr="00532FCD">
        <w:rPr>
          <w:rFonts w:ascii="Linux Libertine" w:hAnsi="Linux Libertine"/>
          <w:szCs w:val="21"/>
        </w:rPr>
        <w:t>une dime</w:t>
      </w:r>
      <w:r w:rsidRPr="00532FCD">
        <w:rPr>
          <w:rFonts w:ascii="Linux Libertine" w:hAnsi="Linux Libertine"/>
          <w:szCs w:val="21"/>
        </w:rPr>
        <w:t>n</w:t>
      </w:r>
      <w:r w:rsidRPr="00532FCD">
        <w:rPr>
          <w:rFonts w:ascii="Linux Libertine" w:hAnsi="Linux Libertine"/>
          <w:szCs w:val="21"/>
        </w:rPr>
        <w:t>sion sanitaire et médicale (les dispensaires). La chute de la mortalité chez</w:t>
      </w:r>
      <w:r>
        <w:rPr>
          <w:rFonts w:ascii="Linux Libertine" w:hAnsi="Linux Libertine"/>
          <w:szCs w:val="21"/>
        </w:rPr>
        <w:t xml:space="preserve"> </w:t>
      </w:r>
      <w:r w:rsidRPr="00532FCD">
        <w:rPr>
          <w:rFonts w:ascii="Linux Libertine" w:hAnsi="Linux Libertine"/>
          <w:szCs w:val="21"/>
        </w:rPr>
        <w:t>les indigènes est sensible dans l</w:t>
      </w:r>
      <w:r w:rsidR="00D3108E">
        <w:rPr>
          <w:rFonts w:ascii="Linux Libertine" w:hAnsi="Linux Libertine"/>
          <w:szCs w:val="21"/>
        </w:rPr>
        <w:t>’</w:t>
      </w:r>
      <w:r w:rsidRPr="00532FCD">
        <w:rPr>
          <w:rFonts w:ascii="Linux Libertine" w:hAnsi="Linux Libertine"/>
          <w:szCs w:val="21"/>
        </w:rPr>
        <w:t>entre-deux-guerres marqué par une forte croissance démographique.</w:t>
      </w:r>
      <w:r>
        <w:rPr>
          <w:rFonts w:ascii="Linux Libertine" w:hAnsi="Linux Libertine"/>
          <w:szCs w:val="21"/>
        </w:rPr>
        <w:t xml:space="preserve"> </w:t>
      </w:r>
      <w:r w:rsidRPr="00532FCD">
        <w:rPr>
          <w:rFonts w:ascii="Linux Libertine" w:hAnsi="Linux Libertine"/>
          <w:szCs w:val="21"/>
        </w:rPr>
        <w:t>Mais, il est utile de préciser que cette action est d</w:t>
      </w:r>
      <w:r w:rsidR="00D3108E">
        <w:rPr>
          <w:rFonts w:ascii="Linux Libertine" w:hAnsi="Linux Libertine"/>
          <w:szCs w:val="21"/>
        </w:rPr>
        <w:t>’</w:t>
      </w:r>
      <w:r w:rsidRPr="00532FCD">
        <w:rPr>
          <w:rFonts w:ascii="Linux Libertine" w:hAnsi="Linux Libertine"/>
          <w:szCs w:val="21"/>
        </w:rPr>
        <w:t>abord intéressée</w:t>
      </w:r>
      <w:r>
        <w:rPr>
          <w:rFonts w:ascii="Linux Libertine" w:hAnsi="Linux Libertine"/>
          <w:szCs w:val="21"/>
        </w:rPr>
        <w:t> </w:t>
      </w:r>
      <w:r w:rsidRPr="00532FCD">
        <w:rPr>
          <w:rFonts w:ascii="Linux Libertine" w:hAnsi="Linux Libertine"/>
          <w:szCs w:val="21"/>
        </w:rPr>
        <w:t>: la lutte contre les maladies trop</w:t>
      </w:r>
      <w:r w:rsidRPr="00532FCD">
        <w:rPr>
          <w:rFonts w:ascii="Linux Libertine" w:hAnsi="Linux Libertine"/>
          <w:szCs w:val="21"/>
        </w:rPr>
        <w:t>i</w:t>
      </w:r>
      <w:r w:rsidRPr="00532FCD">
        <w:rPr>
          <w:rFonts w:ascii="Linux Libertine" w:hAnsi="Linux Libertine"/>
          <w:szCs w:val="21"/>
        </w:rPr>
        <w:t>cales</w:t>
      </w:r>
      <w:r>
        <w:rPr>
          <w:rFonts w:ascii="Linux Libertine" w:hAnsi="Linux Libertine"/>
          <w:szCs w:val="21"/>
        </w:rPr>
        <w:t xml:space="preserve"> </w:t>
      </w:r>
      <w:r w:rsidRPr="00532FCD">
        <w:rPr>
          <w:rFonts w:ascii="Linux Libertine" w:hAnsi="Linux Libertine"/>
          <w:szCs w:val="21"/>
        </w:rPr>
        <w:t>a pour but de disposer d</w:t>
      </w:r>
      <w:r w:rsidR="00D3108E">
        <w:rPr>
          <w:rFonts w:ascii="Linux Libertine" w:hAnsi="Linux Libertine"/>
          <w:szCs w:val="21"/>
        </w:rPr>
        <w:t>’</w:t>
      </w:r>
      <w:r w:rsidRPr="00532FCD">
        <w:rPr>
          <w:rFonts w:ascii="Linux Libertine" w:hAnsi="Linux Libertine"/>
          <w:szCs w:val="21"/>
        </w:rPr>
        <w:t>une main-d</w:t>
      </w:r>
      <w:r w:rsidR="00D3108E">
        <w:rPr>
          <w:rFonts w:ascii="Linux Libertine" w:hAnsi="Linux Libertine"/>
          <w:szCs w:val="21"/>
        </w:rPr>
        <w:t>’</w:t>
      </w:r>
      <w:r w:rsidRPr="00532FCD">
        <w:rPr>
          <w:rFonts w:ascii="Linux Libertine" w:hAnsi="Linux Libertine"/>
          <w:szCs w:val="21"/>
        </w:rPr>
        <w:t>œuvre en bonne santé, car on en a absolument b</w:t>
      </w:r>
      <w:r w:rsidRPr="00532FCD">
        <w:rPr>
          <w:rFonts w:ascii="Linux Libertine" w:hAnsi="Linux Libertine"/>
          <w:szCs w:val="21"/>
        </w:rPr>
        <w:t>e</w:t>
      </w:r>
      <w:r w:rsidRPr="00532FCD">
        <w:rPr>
          <w:rFonts w:ascii="Linux Libertine" w:hAnsi="Linux Libertine"/>
          <w:szCs w:val="21"/>
        </w:rPr>
        <w:t>soin. Il fallait</w:t>
      </w:r>
      <w:r>
        <w:rPr>
          <w:rFonts w:ascii="Linux Libertine" w:hAnsi="Linux Libertine"/>
          <w:szCs w:val="21"/>
        </w:rPr>
        <w:t xml:space="preserve"> </w:t>
      </w:r>
      <w:r w:rsidRPr="00532FCD">
        <w:rPr>
          <w:rFonts w:ascii="Linux Libertine" w:hAnsi="Linux Libertine"/>
          <w:szCs w:val="21"/>
        </w:rPr>
        <w:t>également protéger les cadres européens des troupes coloniales.</w:t>
      </w:r>
    </w:p>
    <w:p w:rsidR="006E35D6" w:rsidRPr="00532FCD" w:rsidRDefault="006E35D6" w:rsidP="006E35D6">
      <w:pPr>
        <w:pStyle w:val="Titre4"/>
      </w:pPr>
      <w:r w:rsidRPr="00532FCD">
        <w:t>La scolarisation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Là encore, l</w:t>
      </w:r>
      <w:r w:rsidR="00D3108E">
        <w:rPr>
          <w:rFonts w:ascii="Linux Libertine" w:hAnsi="Linux Libertine"/>
          <w:szCs w:val="21"/>
        </w:rPr>
        <w:t>’</w:t>
      </w:r>
      <w:r w:rsidRPr="00532FCD">
        <w:rPr>
          <w:rFonts w:ascii="Linux Libertine" w:hAnsi="Linux Libertine"/>
          <w:szCs w:val="21"/>
        </w:rPr>
        <w:t>e</w:t>
      </w:r>
      <w:r>
        <w:rPr>
          <w:rFonts w:ascii="Linux Libertine" w:hAnsi="Linux Libertine"/>
          <w:szCs w:val="21"/>
        </w:rPr>
        <w:t>ff</w:t>
      </w:r>
      <w:r w:rsidRPr="00532FCD">
        <w:rPr>
          <w:rFonts w:ascii="Linux Libertine" w:hAnsi="Linux Libertine"/>
          <w:szCs w:val="21"/>
        </w:rPr>
        <w:t>ort fut variable et donna des résultats inégaux. Les Églises y jouèrent un rôle parallèle</w:t>
      </w:r>
      <w:r>
        <w:rPr>
          <w:rFonts w:ascii="Linux Libertine" w:hAnsi="Linux Libertine"/>
          <w:szCs w:val="21"/>
        </w:rPr>
        <w:t xml:space="preserve"> </w:t>
      </w:r>
      <w:r w:rsidRPr="00532FCD">
        <w:rPr>
          <w:rFonts w:ascii="Linux Libertine" w:hAnsi="Linux Libertine"/>
          <w:szCs w:val="21"/>
        </w:rPr>
        <w:t>à celui des États. Les missions protestantes dispensèrent un enseignement de qualité qui fut un facteur</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émancipation important</w:t>
      </w:r>
      <w:r>
        <w:rPr>
          <w:rFonts w:ascii="Linux Libertine" w:hAnsi="Linux Libertine"/>
          <w:szCs w:val="21"/>
        </w:rPr>
        <w:t> </w:t>
      </w:r>
      <w:r w:rsidRPr="00532FCD">
        <w:rPr>
          <w:rFonts w:ascii="Linux Libertine" w:hAnsi="Linux Libertine"/>
          <w:szCs w:val="21"/>
        </w:rPr>
        <w:t>; l</w:t>
      </w:r>
      <w:r w:rsidR="00D3108E">
        <w:rPr>
          <w:rFonts w:ascii="Linux Libertine" w:hAnsi="Linux Libertine"/>
          <w:szCs w:val="21"/>
        </w:rPr>
        <w:t>’</w:t>
      </w:r>
      <w:r w:rsidRPr="00532FCD">
        <w:rPr>
          <w:rFonts w:ascii="Linux Libertine" w:hAnsi="Linux Libertine"/>
          <w:szCs w:val="21"/>
        </w:rPr>
        <w:t>enseignement catholique plus conse</w:t>
      </w:r>
      <w:r w:rsidRPr="00532FCD">
        <w:rPr>
          <w:rFonts w:ascii="Linux Libertine" w:hAnsi="Linux Libertine"/>
          <w:szCs w:val="21"/>
        </w:rPr>
        <w:t>r</w:t>
      </w:r>
      <w:r w:rsidRPr="00532FCD">
        <w:rPr>
          <w:rFonts w:ascii="Linux Libertine" w:hAnsi="Linux Libertine"/>
          <w:szCs w:val="21"/>
        </w:rPr>
        <w:t>vateur n</w:t>
      </w:r>
      <w:r w:rsidR="00D3108E">
        <w:rPr>
          <w:rFonts w:ascii="Linux Libertine" w:hAnsi="Linux Libertine"/>
          <w:szCs w:val="21"/>
        </w:rPr>
        <w:t>’</w:t>
      </w:r>
      <w:r w:rsidRPr="00532FCD">
        <w:rPr>
          <w:rFonts w:ascii="Linux Libertine" w:hAnsi="Linux Libertine"/>
          <w:szCs w:val="21"/>
        </w:rPr>
        <w:t>eut pas le même impact. Dans</w:t>
      </w:r>
      <w:r>
        <w:rPr>
          <w:rFonts w:ascii="Linux Libertine" w:hAnsi="Linux Libertine"/>
          <w:szCs w:val="21"/>
        </w:rPr>
        <w:t xml:space="preserve"> </w:t>
      </w:r>
      <w:r w:rsidRPr="00532FCD">
        <w:rPr>
          <w:rFonts w:ascii="Linux Libertine" w:hAnsi="Linux Libertine"/>
          <w:szCs w:val="21"/>
        </w:rPr>
        <w:t>les colonies de peuplement blanc, les métropoles r</w:t>
      </w:r>
      <w:r w:rsidRPr="00532FCD">
        <w:rPr>
          <w:rFonts w:ascii="Linux Libertine" w:hAnsi="Linux Libertine"/>
          <w:szCs w:val="21"/>
        </w:rPr>
        <w:t>e</w:t>
      </w:r>
      <w:r w:rsidRPr="00532FCD">
        <w:rPr>
          <w:rFonts w:ascii="Linux Libertine" w:hAnsi="Linux Libertine"/>
          <w:szCs w:val="21"/>
        </w:rPr>
        <w:t>produisirent leur système éducatif pour les enfants de</w:t>
      </w:r>
      <w:r>
        <w:rPr>
          <w:rFonts w:ascii="Linux Libertine" w:hAnsi="Linux Libertine"/>
          <w:szCs w:val="21"/>
        </w:rPr>
        <w:t xml:space="preserve"> </w:t>
      </w:r>
      <w:r w:rsidRPr="00532FCD">
        <w:rPr>
          <w:rFonts w:ascii="Linux Libertine" w:hAnsi="Linux Libertine"/>
          <w:szCs w:val="21"/>
        </w:rPr>
        <w:t>colons. Ailleurs, la France et la Grande-Bretagne mirent en place des systèmes d</w:t>
      </w:r>
      <w:r w:rsidR="00D3108E">
        <w:rPr>
          <w:rFonts w:ascii="Linux Libertine" w:hAnsi="Linux Libertine"/>
          <w:szCs w:val="21"/>
        </w:rPr>
        <w:t>’</w:t>
      </w:r>
      <w:r w:rsidRPr="00532FCD">
        <w:rPr>
          <w:rFonts w:ascii="Linux Libertine" w:hAnsi="Linux Libertine"/>
          <w:szCs w:val="21"/>
        </w:rPr>
        <w:t>enseignement plus ou</w:t>
      </w:r>
      <w:r>
        <w:rPr>
          <w:rFonts w:ascii="Linux Libertine" w:hAnsi="Linux Libertine"/>
          <w:szCs w:val="21"/>
        </w:rPr>
        <w:t xml:space="preserve"> </w:t>
      </w:r>
      <w:r w:rsidRPr="00532FCD">
        <w:rPr>
          <w:rFonts w:ascii="Linux Libertine" w:hAnsi="Linux Libertine"/>
          <w:szCs w:val="21"/>
        </w:rPr>
        <w:t>moins complets.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En Algérie, la mise en place d</w:t>
      </w:r>
      <w:r w:rsidR="00D3108E">
        <w:rPr>
          <w:rFonts w:ascii="Linux Libertine" w:hAnsi="Linux Libertine"/>
          <w:szCs w:val="21"/>
        </w:rPr>
        <w:t>’</w:t>
      </w:r>
      <w:r w:rsidRPr="00532FCD">
        <w:rPr>
          <w:rFonts w:ascii="Linux Libertine" w:hAnsi="Linux Libertine"/>
          <w:szCs w:val="21"/>
        </w:rPr>
        <w:t>un enseignement indigène au niveau du primaire échoua à cause de</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 xml:space="preserve">hostilité des colons. En 1914, la colonie dépensait 61 centimes par Algérien pour des </w:t>
      </w:r>
      <w:r>
        <w:rPr>
          <w:rFonts w:ascii="Linux Libertine" w:hAnsi="Linux Libertine"/>
          <w:szCs w:val="21"/>
        </w:rPr>
        <w:t>« </w:t>
      </w:r>
      <w:r w:rsidRPr="00532FCD">
        <w:rPr>
          <w:rFonts w:ascii="Linux Libertine" w:hAnsi="Linux Libertine"/>
          <w:szCs w:val="21"/>
        </w:rPr>
        <w:t>école</w:t>
      </w:r>
      <w:r>
        <w:rPr>
          <w:rFonts w:ascii="Linux Libertine" w:hAnsi="Linux Libertine"/>
          <w:szCs w:val="21"/>
        </w:rPr>
        <w:t xml:space="preserve">s gourbis » </w:t>
      </w:r>
      <w:r w:rsidRPr="00532FCD">
        <w:rPr>
          <w:rFonts w:ascii="Linux Libertine" w:hAnsi="Linux Libertine"/>
          <w:szCs w:val="21"/>
        </w:rPr>
        <w:t>qui dispensaient un enseignement réduit, contre 13,97 francs par Européen. Le taux de scolarisation</w:t>
      </w:r>
      <w:r>
        <w:rPr>
          <w:rFonts w:ascii="Linux Libertine" w:hAnsi="Linux Libertine"/>
          <w:szCs w:val="21"/>
        </w:rPr>
        <w:t xml:space="preserve"> </w:t>
      </w:r>
      <w:r w:rsidRPr="00532FCD">
        <w:rPr>
          <w:rFonts w:ascii="Linux Libertine" w:hAnsi="Linux Libertine"/>
          <w:szCs w:val="21"/>
        </w:rPr>
        <w:t>en 1914 ne dépassait pas 5</w:t>
      </w:r>
      <w:r>
        <w:rPr>
          <w:rFonts w:ascii="Linux Libertine" w:hAnsi="Linux Libertine"/>
          <w:szCs w:val="21"/>
          <w:vertAlign w:val="subscript"/>
        </w:rPr>
        <w:t> </w:t>
      </w:r>
      <w:r w:rsidRPr="00532FCD">
        <w:rPr>
          <w:rFonts w:ascii="Linux Libertine" w:hAnsi="Linux Libertine"/>
          <w:szCs w:val="21"/>
        </w:rPr>
        <w:t>% pour les indigènes et, en 1962, la scolar</w:t>
      </w:r>
      <w:r w:rsidRPr="00532FCD">
        <w:rPr>
          <w:rFonts w:ascii="Linux Libertine" w:hAnsi="Linux Libertine"/>
          <w:szCs w:val="21"/>
        </w:rPr>
        <w:t>i</w:t>
      </w:r>
      <w:r w:rsidRPr="00532FCD">
        <w:rPr>
          <w:rFonts w:ascii="Linux Libertine" w:hAnsi="Linux Libertine"/>
          <w:szCs w:val="21"/>
        </w:rPr>
        <w:t>sation des indigènes était inférieure à</w:t>
      </w:r>
      <w:r>
        <w:rPr>
          <w:rFonts w:ascii="Linux Libertine" w:hAnsi="Linux Libertine"/>
          <w:szCs w:val="21"/>
        </w:rPr>
        <w:t xml:space="preserve"> </w:t>
      </w:r>
      <w:r w:rsidRPr="00532FCD">
        <w:rPr>
          <w:rFonts w:ascii="Linux Libertine" w:hAnsi="Linux Libertine"/>
          <w:szCs w:val="21"/>
        </w:rPr>
        <w:t>celle de 1830</w:t>
      </w:r>
      <w:r>
        <w:rPr>
          <w:rFonts w:ascii="Linux Libertine" w:hAnsi="Linux Libertine"/>
          <w:szCs w:val="21"/>
        </w:rPr>
        <w:t xml:space="preserve">… </w:t>
      </w:r>
      <w:r w:rsidRPr="00532FCD">
        <w:rPr>
          <w:rFonts w:ascii="Linux Libertine" w:hAnsi="Linux Libertine"/>
          <w:szCs w:val="21"/>
        </w:rPr>
        <w:t>En Afrique sub-saharienne, le taux de scolarisation des était identique, à 5</w:t>
      </w:r>
      <w:r>
        <w:rPr>
          <w:rFonts w:ascii="Linux Libertine" w:hAnsi="Linux Libertine"/>
          <w:szCs w:val="21"/>
          <w:vertAlign w:val="subscript"/>
        </w:rPr>
        <w:t> </w:t>
      </w:r>
      <w:r w:rsidRPr="00532FCD">
        <w:rPr>
          <w:rFonts w:ascii="Linux Libertine" w:hAnsi="Linux Libertine"/>
          <w:szCs w:val="21"/>
        </w:rPr>
        <w:t>%. Cependant,</w:t>
      </w:r>
      <w:r>
        <w:rPr>
          <w:rFonts w:ascii="Linux Libertine" w:hAnsi="Linux Libertine"/>
          <w:szCs w:val="21"/>
        </w:rPr>
        <w:t xml:space="preserve"> </w:t>
      </w:r>
      <w:r w:rsidRPr="00532FCD">
        <w:rPr>
          <w:rFonts w:ascii="Linux Libertine" w:hAnsi="Linux Libertine"/>
          <w:szCs w:val="21"/>
        </w:rPr>
        <w:t>le colonisateur n</w:t>
      </w:r>
      <w:r w:rsidR="00D3108E">
        <w:rPr>
          <w:rFonts w:ascii="Linux Libertine" w:hAnsi="Linux Libertine"/>
          <w:szCs w:val="21"/>
        </w:rPr>
        <w:t>’</w:t>
      </w:r>
      <w:r w:rsidRPr="00532FCD">
        <w:rPr>
          <w:rFonts w:ascii="Linux Libertine" w:hAnsi="Linux Libertine"/>
          <w:szCs w:val="21"/>
        </w:rPr>
        <w:t>est pas le seul respo</w:t>
      </w:r>
      <w:r w:rsidRPr="00532FCD">
        <w:rPr>
          <w:rFonts w:ascii="Linux Libertine" w:hAnsi="Linux Libertine"/>
          <w:szCs w:val="21"/>
        </w:rPr>
        <w:t>n</w:t>
      </w:r>
      <w:r w:rsidRPr="00532FCD">
        <w:rPr>
          <w:rFonts w:ascii="Linux Libertine" w:hAnsi="Linux Libertine"/>
          <w:szCs w:val="21"/>
        </w:rPr>
        <w:t>sable</w:t>
      </w:r>
      <w:r>
        <w:rPr>
          <w:rFonts w:ascii="Linux Libertine" w:hAnsi="Linux Libertine"/>
          <w:szCs w:val="21"/>
        </w:rPr>
        <w:t> </w:t>
      </w:r>
      <w:r w:rsidRPr="00532FCD">
        <w:rPr>
          <w:rFonts w:ascii="Linux Libertine" w:hAnsi="Linux Libertine"/>
          <w:szCs w:val="21"/>
        </w:rPr>
        <w:t>: l</w:t>
      </w:r>
      <w:r w:rsidR="00D3108E">
        <w:rPr>
          <w:rFonts w:ascii="Linux Libertine" w:hAnsi="Linux Libertine"/>
          <w:szCs w:val="21"/>
        </w:rPr>
        <w:t>’</w:t>
      </w:r>
      <w:r w:rsidRPr="00532FCD">
        <w:rPr>
          <w:rFonts w:ascii="Linux Libertine" w:hAnsi="Linux Libertine"/>
          <w:szCs w:val="21"/>
        </w:rPr>
        <w:t>attitude de la population algérienne à l</w:t>
      </w:r>
      <w:r w:rsidR="00D3108E">
        <w:rPr>
          <w:rFonts w:ascii="Linux Libertine" w:hAnsi="Linux Libertine"/>
          <w:szCs w:val="21"/>
        </w:rPr>
        <w:t>’</w:t>
      </w:r>
      <w:r w:rsidRPr="00532FCD">
        <w:rPr>
          <w:rFonts w:ascii="Linux Libertine" w:hAnsi="Linux Libertine"/>
          <w:szCs w:val="21"/>
        </w:rPr>
        <w:t>égard de l</w:t>
      </w:r>
      <w:r w:rsidR="00D3108E">
        <w:rPr>
          <w:rFonts w:ascii="Linux Libertine" w:hAnsi="Linux Libertine"/>
          <w:szCs w:val="21"/>
        </w:rPr>
        <w:t>’</w:t>
      </w:r>
      <w:r w:rsidRPr="00532FCD">
        <w:rPr>
          <w:rFonts w:ascii="Linux Libertine" w:hAnsi="Linux Libertine"/>
          <w:szCs w:val="21"/>
        </w:rPr>
        <w:t>école</w:t>
      </w:r>
      <w:r>
        <w:rPr>
          <w:rFonts w:ascii="Linux Libertine" w:hAnsi="Linux Libertine"/>
          <w:szCs w:val="21"/>
        </w:rPr>
        <w:t xml:space="preserve"> </w:t>
      </w:r>
      <w:r w:rsidRPr="00532FCD">
        <w:rPr>
          <w:rFonts w:ascii="Linux Libertine" w:hAnsi="Linux Libertine"/>
          <w:szCs w:val="21"/>
        </w:rPr>
        <w:t>du colonisateur fait alterner phase de rejet et phase d</w:t>
      </w:r>
      <w:r w:rsidR="00D3108E">
        <w:rPr>
          <w:rFonts w:ascii="Linux Libertine" w:hAnsi="Linux Libertine"/>
          <w:szCs w:val="21"/>
        </w:rPr>
        <w:t>’</w:t>
      </w:r>
      <w:r w:rsidRPr="00532FCD">
        <w:rPr>
          <w:rFonts w:ascii="Linux Libertine" w:hAnsi="Linux Libertine"/>
          <w:szCs w:val="21"/>
        </w:rPr>
        <w:t>adhésion. Il est vrai que cette scolarisation vient</w:t>
      </w:r>
      <w:r>
        <w:rPr>
          <w:rFonts w:ascii="Linux Libertine" w:hAnsi="Linux Libertine"/>
          <w:szCs w:val="21"/>
        </w:rPr>
        <w:t xml:space="preserve"> </w:t>
      </w:r>
      <w:r w:rsidRPr="00532FCD">
        <w:rPr>
          <w:rFonts w:ascii="Linux Libertine" w:hAnsi="Linux Libertine"/>
          <w:szCs w:val="21"/>
        </w:rPr>
        <w:t>récompenser aux yeux des administrateurs les indigènes les plus fiables.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On préfère évoquer la petite minorité de jeunes indigènes qui intègrent le système éduc</w:t>
      </w:r>
      <w:r w:rsidRPr="00532FCD">
        <w:rPr>
          <w:rFonts w:ascii="Linux Libertine" w:hAnsi="Linux Libertine"/>
          <w:szCs w:val="21"/>
        </w:rPr>
        <w:t>a</w:t>
      </w:r>
      <w:r w:rsidRPr="00532FCD">
        <w:rPr>
          <w:rFonts w:ascii="Linux Libertine" w:hAnsi="Linux Libertine"/>
          <w:szCs w:val="21"/>
        </w:rPr>
        <w:t>tif français,</w:t>
      </w:r>
      <w:r>
        <w:rPr>
          <w:rFonts w:ascii="Linux Libertine" w:hAnsi="Linux Libertine"/>
          <w:szCs w:val="21"/>
        </w:rPr>
        <w:t xml:space="preserve"> </w:t>
      </w:r>
      <w:r w:rsidRPr="00532FCD">
        <w:rPr>
          <w:rFonts w:ascii="Linux Libertine" w:hAnsi="Linux Libertine"/>
          <w:szCs w:val="21"/>
        </w:rPr>
        <w:t>à l</w:t>
      </w:r>
      <w:r w:rsidR="00D3108E">
        <w:rPr>
          <w:rFonts w:ascii="Linux Libertine" w:hAnsi="Linux Libertine"/>
          <w:szCs w:val="21"/>
        </w:rPr>
        <w:t>’</w:t>
      </w:r>
      <w:r w:rsidRPr="00532FCD">
        <w:rPr>
          <w:rFonts w:ascii="Linux Libertine" w:hAnsi="Linux Libertine"/>
          <w:szCs w:val="21"/>
        </w:rPr>
        <w:t>instar d</w:t>
      </w:r>
      <w:r w:rsidR="00D3108E">
        <w:rPr>
          <w:rFonts w:ascii="Linux Libertine" w:hAnsi="Linux Libertine"/>
          <w:szCs w:val="21"/>
        </w:rPr>
        <w:t>’</w:t>
      </w:r>
      <w:r w:rsidRPr="00532FCD">
        <w:rPr>
          <w:rFonts w:ascii="Linux Libertine" w:hAnsi="Linux Libertine"/>
          <w:szCs w:val="21"/>
        </w:rPr>
        <w:t>un Léopold Sedar Senghor (Louis le Grand, normalien, agrégé de grammaire). Mais, une</w:t>
      </w:r>
      <w:r>
        <w:rPr>
          <w:rFonts w:ascii="Linux Libertine" w:hAnsi="Linux Libertine"/>
          <w:szCs w:val="21"/>
        </w:rPr>
        <w:t xml:space="preserve"> </w:t>
      </w:r>
      <w:r w:rsidRPr="00532FCD">
        <w:rPr>
          <w:rFonts w:ascii="Linux Libertine" w:hAnsi="Linux Libertine"/>
          <w:szCs w:val="21"/>
        </w:rPr>
        <w:t>réussite individuelle ne peut masquer l</w:t>
      </w:r>
      <w:r w:rsidR="00D3108E">
        <w:rPr>
          <w:rFonts w:ascii="Linux Libertine" w:hAnsi="Linux Libertine"/>
          <w:szCs w:val="21"/>
        </w:rPr>
        <w:t>’</w:t>
      </w:r>
      <w:r w:rsidRPr="00532FCD">
        <w:rPr>
          <w:rFonts w:ascii="Linux Libertine" w:hAnsi="Linux Libertine"/>
          <w:szCs w:val="21"/>
        </w:rPr>
        <w:t>échec de la scolarisation. En 1914, les indigènes représentent 5</w:t>
      </w:r>
      <w:r>
        <w:rPr>
          <w:rFonts w:ascii="Linux Libertine" w:hAnsi="Linux Libertine"/>
          <w:szCs w:val="21"/>
          <w:vertAlign w:val="subscript"/>
        </w:rPr>
        <w:t> </w:t>
      </w:r>
      <w:r w:rsidRPr="00532FCD">
        <w:rPr>
          <w:rFonts w:ascii="Linux Libertine" w:hAnsi="Linux Libertine"/>
          <w:szCs w:val="21"/>
        </w:rPr>
        <w:t>%</w:t>
      </w:r>
      <w:r>
        <w:rPr>
          <w:rFonts w:ascii="Linux Libertine" w:hAnsi="Linux Libertine"/>
          <w:szCs w:val="21"/>
        </w:rPr>
        <w:t xml:space="preserve"> </w:t>
      </w:r>
      <w:r w:rsidRPr="00532FCD">
        <w:rPr>
          <w:rFonts w:ascii="Linux Libertine" w:hAnsi="Linux Libertine"/>
          <w:szCs w:val="21"/>
        </w:rPr>
        <w:t>des élèves du secondaire, 35 musulmans passent le bac, et il y a 30 étudiants musulmans à l</w:t>
      </w:r>
      <w:r w:rsidR="00D3108E">
        <w:rPr>
          <w:rFonts w:ascii="Linux Libertine" w:hAnsi="Linux Libertine"/>
          <w:szCs w:val="21"/>
        </w:rPr>
        <w:t>’</w:t>
      </w:r>
      <w:r w:rsidRPr="00532FCD">
        <w:rPr>
          <w:rFonts w:ascii="Linux Libertine" w:hAnsi="Linux Libertine"/>
          <w:szCs w:val="21"/>
        </w:rPr>
        <w:t>université</w:t>
      </w:r>
      <w:r>
        <w:rPr>
          <w:rFonts w:ascii="Linux Libertine" w:hAnsi="Linux Libertine"/>
          <w:szCs w:val="21"/>
        </w:rPr>
        <w:t xml:space="preserve"> </w:t>
      </w:r>
      <w:r w:rsidRPr="00532FCD">
        <w:rPr>
          <w:rFonts w:ascii="Linux Libertine" w:hAnsi="Linux Libertine"/>
          <w:szCs w:val="21"/>
        </w:rPr>
        <w:t>d</w:t>
      </w:r>
      <w:r w:rsidR="00D3108E">
        <w:rPr>
          <w:rFonts w:ascii="Linux Libertine" w:hAnsi="Linux Libertine"/>
          <w:szCs w:val="21"/>
        </w:rPr>
        <w:t>’</w:t>
      </w:r>
      <w:r w:rsidRPr="00532FCD">
        <w:rPr>
          <w:rFonts w:ascii="Linux Libertine" w:hAnsi="Linux Libertine"/>
          <w:szCs w:val="21"/>
        </w:rPr>
        <w:t>Alger.</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 xml:space="preserve">La Grande-Bretagne eut une politique scolaire plus volontariste en implantant des </w:t>
      </w:r>
      <w:r w:rsidRPr="005B1185">
        <w:rPr>
          <w:rFonts w:ascii="Linux Libertine" w:hAnsi="Linux Libertine"/>
          <w:i/>
          <w:szCs w:val="21"/>
        </w:rPr>
        <w:t>high schools</w:t>
      </w:r>
      <w:r w:rsidRPr="00532FCD">
        <w:rPr>
          <w:rFonts w:ascii="Linux Libertine" w:hAnsi="Linux Libertine"/>
          <w:szCs w:val="21"/>
        </w:rPr>
        <w:t xml:space="preserve"> et des</w:t>
      </w:r>
      <w:r>
        <w:rPr>
          <w:rFonts w:ascii="Linux Libertine" w:hAnsi="Linux Libertine"/>
          <w:szCs w:val="21"/>
        </w:rPr>
        <w:t xml:space="preserve"> </w:t>
      </w:r>
      <w:r w:rsidRPr="00532FCD">
        <w:rPr>
          <w:rFonts w:ascii="Linux Libertine" w:hAnsi="Linux Libertine"/>
          <w:szCs w:val="21"/>
        </w:rPr>
        <w:t>collèges ouverts aux indigènes (12 en Inde, 4 en Afrique sub-saharienne). Les étudiants indigènes de</w:t>
      </w:r>
      <w:r>
        <w:rPr>
          <w:rFonts w:ascii="Linux Libertine" w:hAnsi="Linux Libertine"/>
          <w:szCs w:val="21"/>
        </w:rPr>
        <w:t xml:space="preserve"> </w:t>
      </w:r>
      <w:r w:rsidRPr="00532FCD">
        <w:rPr>
          <w:rFonts w:ascii="Linux Libertine" w:hAnsi="Linux Libertine"/>
          <w:szCs w:val="21"/>
        </w:rPr>
        <w:t>bonne famille poursuivent leurs études à Londres comme Jawaharlal Nehru (connu aussi sous le nom de</w:t>
      </w:r>
      <w:r>
        <w:rPr>
          <w:rFonts w:ascii="Linux Libertine" w:hAnsi="Linux Libertine"/>
          <w:szCs w:val="21"/>
        </w:rPr>
        <w:t xml:space="preserve"> </w:t>
      </w:r>
      <w:r w:rsidRPr="00532FCD">
        <w:rPr>
          <w:rFonts w:ascii="Linux Libertine" w:hAnsi="Linux Libertine"/>
          <w:szCs w:val="21"/>
        </w:rPr>
        <w:t>Pandit Nehru).</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 xml:space="preserve">Cependant, dans les deux empires, les </w:t>
      </w:r>
      <w:r>
        <w:rPr>
          <w:rFonts w:ascii="Linux Libertine" w:hAnsi="Linux Libertine"/>
          <w:szCs w:val="21"/>
        </w:rPr>
        <w:t>« </w:t>
      </w:r>
      <w:r w:rsidRPr="00532FCD">
        <w:rPr>
          <w:rFonts w:ascii="Linux Libertine" w:hAnsi="Linux Libertine"/>
          <w:szCs w:val="21"/>
        </w:rPr>
        <w:t>évolués</w:t>
      </w:r>
      <w:r>
        <w:rPr>
          <w:rFonts w:ascii="Linux Libertine" w:hAnsi="Linux Libertine"/>
          <w:szCs w:val="21"/>
        </w:rPr>
        <w:t> »</w:t>
      </w:r>
      <w:r w:rsidRPr="00532FCD">
        <w:rPr>
          <w:rFonts w:ascii="Linux Libertine" w:hAnsi="Linux Libertine"/>
          <w:szCs w:val="21"/>
        </w:rPr>
        <w:t>, c</w:t>
      </w:r>
      <w:r w:rsidR="00D3108E">
        <w:rPr>
          <w:rFonts w:ascii="Linux Libertine" w:hAnsi="Linux Libertine"/>
          <w:szCs w:val="21"/>
        </w:rPr>
        <w:t>’</w:t>
      </w:r>
      <w:r w:rsidRPr="00532FCD">
        <w:rPr>
          <w:rFonts w:ascii="Linux Libertine" w:hAnsi="Linux Libertine"/>
          <w:szCs w:val="21"/>
        </w:rPr>
        <w:t>est-à-dire les jeunes indigènes fo</w:t>
      </w:r>
      <w:r w:rsidRPr="00532FCD">
        <w:rPr>
          <w:rFonts w:ascii="Linux Libertine" w:hAnsi="Linux Libertine"/>
          <w:szCs w:val="21"/>
        </w:rPr>
        <w:t>r</w:t>
      </w:r>
      <w:r w:rsidRPr="00532FCD">
        <w:rPr>
          <w:rFonts w:ascii="Linux Libertine" w:hAnsi="Linux Libertine"/>
          <w:szCs w:val="21"/>
        </w:rPr>
        <w:t>més dans les</w:t>
      </w:r>
      <w:r>
        <w:rPr>
          <w:rFonts w:ascii="Linux Libertine" w:hAnsi="Linux Libertine"/>
          <w:szCs w:val="21"/>
        </w:rPr>
        <w:t xml:space="preserve"> </w:t>
      </w:r>
      <w:r w:rsidRPr="00532FCD">
        <w:rPr>
          <w:rFonts w:ascii="Linux Libertine" w:hAnsi="Linux Libertine"/>
          <w:szCs w:val="21"/>
        </w:rPr>
        <w:t>universités de métropoles, se posent légitimement la question</w:t>
      </w:r>
      <w:r>
        <w:rPr>
          <w:rFonts w:ascii="Linux Libertine" w:hAnsi="Linux Libertine"/>
          <w:szCs w:val="21"/>
        </w:rPr>
        <w:t> </w:t>
      </w:r>
      <w:r w:rsidRPr="00532FCD">
        <w:rPr>
          <w:rFonts w:ascii="Linux Libertine" w:hAnsi="Linux Libertine"/>
          <w:szCs w:val="21"/>
        </w:rPr>
        <w:t>: étudier, mais pour quoi faire</w:t>
      </w:r>
      <w:r>
        <w:rPr>
          <w:rFonts w:ascii="Linux Libertine" w:hAnsi="Linux Libertine"/>
          <w:szCs w:val="21"/>
        </w:rPr>
        <w:t> </w:t>
      </w:r>
      <w:r w:rsidRPr="00532FCD">
        <w:rPr>
          <w:rFonts w:ascii="Linux Libertine" w:hAnsi="Linux Libertine"/>
          <w:szCs w:val="21"/>
        </w:rPr>
        <w:t>? Une règle</w:t>
      </w:r>
      <w:r>
        <w:rPr>
          <w:rFonts w:ascii="Linux Libertine" w:hAnsi="Linux Libertine"/>
          <w:szCs w:val="21"/>
        </w:rPr>
        <w:t xml:space="preserve"> </w:t>
      </w:r>
      <w:r w:rsidRPr="00532FCD">
        <w:rPr>
          <w:rFonts w:ascii="Linux Libertine" w:hAnsi="Linux Libertine"/>
          <w:szCs w:val="21"/>
        </w:rPr>
        <w:t>non-écrite empêche de placer un Européen sous l</w:t>
      </w:r>
      <w:r w:rsidR="00D3108E">
        <w:rPr>
          <w:rFonts w:ascii="Linux Libertine" w:hAnsi="Linux Libertine"/>
          <w:szCs w:val="21"/>
        </w:rPr>
        <w:t>’</w:t>
      </w:r>
      <w:r w:rsidRPr="00532FCD">
        <w:rPr>
          <w:rFonts w:ascii="Linux Libertine" w:hAnsi="Linux Libertine"/>
          <w:szCs w:val="21"/>
        </w:rPr>
        <w:t>autorité d</w:t>
      </w:r>
      <w:r w:rsidR="00D3108E">
        <w:rPr>
          <w:rFonts w:ascii="Linux Libertine" w:hAnsi="Linux Libertine"/>
          <w:szCs w:val="21"/>
        </w:rPr>
        <w:t>’</w:t>
      </w:r>
      <w:r w:rsidRPr="00532FCD">
        <w:rPr>
          <w:rFonts w:ascii="Linux Libertine" w:hAnsi="Linux Libertine"/>
          <w:szCs w:val="21"/>
        </w:rPr>
        <w:t>un indigène. Le «</w:t>
      </w:r>
      <w:r>
        <w:rPr>
          <w:rFonts w:ascii="Linux Libertine" w:hAnsi="Linux Libertine"/>
          <w:szCs w:val="21"/>
        </w:rPr>
        <w:t> </w:t>
      </w:r>
      <w:r w:rsidRPr="00532FCD">
        <w:rPr>
          <w:rFonts w:ascii="Linux Libertine" w:hAnsi="Linux Libertine"/>
          <w:szCs w:val="21"/>
        </w:rPr>
        <w:t xml:space="preserve">retour de </w:t>
      </w:r>
      <w:r>
        <w:rPr>
          <w:rFonts w:ascii="Linux Libertine" w:hAnsi="Linux Libertine"/>
          <w:szCs w:val="21"/>
        </w:rPr>
        <w:t>France </w:t>
      </w:r>
      <w:r w:rsidRPr="00532FCD">
        <w:rPr>
          <w:rFonts w:ascii="Linux Libertine" w:hAnsi="Linux Libertine"/>
          <w:szCs w:val="21"/>
        </w:rPr>
        <w:t>» (leur</w:t>
      </w:r>
      <w:r>
        <w:rPr>
          <w:rFonts w:ascii="Linux Libertine" w:hAnsi="Linux Libertine"/>
          <w:szCs w:val="21"/>
        </w:rPr>
        <w:t xml:space="preserve"> </w:t>
      </w:r>
      <w:r w:rsidRPr="00532FCD">
        <w:rPr>
          <w:rFonts w:ascii="Linux Libertine" w:hAnsi="Linux Libertine"/>
          <w:szCs w:val="21"/>
        </w:rPr>
        <w:t>surnom) se retrouve vite déclassé et vit de plus en plus mal le rejet de la part des colons. Ainsi, les</w:t>
      </w:r>
      <w:r>
        <w:rPr>
          <w:rFonts w:ascii="Linux Libertine" w:hAnsi="Linux Libertine"/>
          <w:szCs w:val="21"/>
        </w:rPr>
        <w:t xml:space="preserve"> </w:t>
      </w:r>
      <w:r w:rsidRPr="00532FCD">
        <w:rPr>
          <w:rFonts w:ascii="Linux Libertine" w:hAnsi="Linux Libertine"/>
          <w:szCs w:val="21"/>
        </w:rPr>
        <w:t>administrations coloniales française et britannique comptent moins de 5</w:t>
      </w:r>
      <w:r>
        <w:rPr>
          <w:rFonts w:ascii="Linux Libertine" w:hAnsi="Linux Libertine"/>
          <w:szCs w:val="21"/>
          <w:vertAlign w:val="subscript"/>
        </w:rPr>
        <w:t> </w:t>
      </w:r>
      <w:r w:rsidRPr="00532FCD">
        <w:rPr>
          <w:rFonts w:ascii="Linux Libertine" w:hAnsi="Linux Libertine"/>
          <w:szCs w:val="21"/>
        </w:rPr>
        <w:t>% de diplômés indigènes et</w:t>
      </w:r>
      <w:r>
        <w:rPr>
          <w:rFonts w:ascii="Linux Libertine" w:hAnsi="Linux Libertine"/>
          <w:szCs w:val="21"/>
        </w:rPr>
        <w:t xml:space="preserve"> </w:t>
      </w:r>
      <w:r w:rsidRPr="00532FCD">
        <w:rPr>
          <w:rFonts w:ascii="Linux Libertine" w:hAnsi="Linux Libertine"/>
          <w:szCs w:val="21"/>
        </w:rPr>
        <w:t>jamais à des postes d</w:t>
      </w:r>
      <w:r w:rsidR="00D3108E">
        <w:rPr>
          <w:rFonts w:ascii="Linux Libertine" w:hAnsi="Linux Libertine"/>
          <w:szCs w:val="21"/>
        </w:rPr>
        <w:t>’</w:t>
      </w:r>
      <w:r w:rsidRPr="00532FCD">
        <w:rPr>
          <w:rFonts w:ascii="Linux Libertine" w:hAnsi="Linux Libertine"/>
          <w:szCs w:val="21"/>
        </w:rPr>
        <w:t>autorité. Ce décalage entre leurs brillantes études et leur statut inférieur dans la</w:t>
      </w:r>
      <w:r>
        <w:rPr>
          <w:rFonts w:ascii="Linux Libertine" w:hAnsi="Linux Libertine"/>
          <w:szCs w:val="21"/>
        </w:rPr>
        <w:t xml:space="preserve"> </w:t>
      </w:r>
      <w:r w:rsidRPr="00532FCD">
        <w:rPr>
          <w:rFonts w:ascii="Linux Libertine" w:hAnsi="Linux Libertine"/>
          <w:szCs w:val="21"/>
        </w:rPr>
        <w:t>colonie va les pousser dans l</w:t>
      </w:r>
      <w:r w:rsidR="00D3108E">
        <w:rPr>
          <w:rFonts w:ascii="Linux Libertine" w:hAnsi="Linux Libertine"/>
          <w:szCs w:val="21"/>
        </w:rPr>
        <w:t>’</w:t>
      </w:r>
      <w:r w:rsidRPr="00532FCD">
        <w:rPr>
          <w:rFonts w:ascii="Linux Libertine" w:hAnsi="Linux Libertine"/>
          <w:szCs w:val="21"/>
        </w:rPr>
        <w:t>engagement anti-colonial et nationaliste. De leur côté, c</w:t>
      </w:r>
      <w:r w:rsidR="00D3108E">
        <w:rPr>
          <w:rFonts w:ascii="Linux Libertine" w:hAnsi="Linux Libertine"/>
          <w:szCs w:val="21"/>
        </w:rPr>
        <w:t>’</w:t>
      </w:r>
      <w:r w:rsidRPr="00532FCD">
        <w:rPr>
          <w:rFonts w:ascii="Linux Libertine" w:hAnsi="Linux Libertine"/>
          <w:szCs w:val="21"/>
        </w:rPr>
        <w:t>est cette frustration</w:t>
      </w:r>
      <w:r>
        <w:rPr>
          <w:rFonts w:ascii="Linux Libertine" w:hAnsi="Linux Libertine"/>
          <w:szCs w:val="21"/>
        </w:rPr>
        <w:t xml:space="preserve"> </w:t>
      </w:r>
      <w:r w:rsidRPr="00532FCD">
        <w:rPr>
          <w:rFonts w:ascii="Linux Libertine" w:hAnsi="Linux Libertine"/>
          <w:szCs w:val="21"/>
        </w:rPr>
        <w:t>qui poussait les colons à demander que l</w:t>
      </w:r>
      <w:r w:rsidR="00D3108E">
        <w:rPr>
          <w:rFonts w:ascii="Linux Libertine" w:hAnsi="Linux Libertine"/>
          <w:szCs w:val="21"/>
        </w:rPr>
        <w:t>’</w:t>
      </w:r>
      <w:r w:rsidRPr="00532FCD">
        <w:rPr>
          <w:rFonts w:ascii="Linux Libertine" w:hAnsi="Linux Libertine"/>
          <w:szCs w:val="21"/>
        </w:rPr>
        <w:t>instruction des indigènes se limite au strict nécessaire.</w:t>
      </w:r>
    </w:p>
    <w:p w:rsidR="006E35D6" w:rsidRPr="00532FCD" w:rsidRDefault="006E35D6" w:rsidP="006E35D6">
      <w:pPr>
        <w:pStyle w:val="Titre4"/>
      </w:pPr>
      <w:r w:rsidRPr="00532FCD">
        <w:t>L</w:t>
      </w:r>
      <w:r w:rsidR="00D3108E">
        <w:t>’</w:t>
      </w:r>
      <w:r w:rsidRPr="00532FCD">
        <w:t>urbanisation</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colonisation favorise le développement urbain. Les Anglais fondent New Delhi en 1931 au sud de</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ancienne capitale moghole</w:t>
      </w:r>
      <w:r>
        <w:rPr>
          <w:rFonts w:ascii="Linux Libertine" w:hAnsi="Linux Libertine"/>
          <w:szCs w:val="21"/>
        </w:rPr>
        <w:t> ;</w:t>
      </w:r>
      <w:r w:rsidRPr="00532FCD">
        <w:rPr>
          <w:rFonts w:ascii="Linux Libertine" w:hAnsi="Linux Libertine"/>
          <w:szCs w:val="21"/>
        </w:rPr>
        <w:t xml:space="preserve"> Casablanca devient le modèle de la ville coloniale avec son architecture</w:t>
      </w:r>
      <w:r>
        <w:rPr>
          <w:rFonts w:ascii="Linux Libertine" w:hAnsi="Linux Libertine"/>
          <w:szCs w:val="21"/>
        </w:rPr>
        <w:t xml:space="preserve"> </w:t>
      </w:r>
      <w:r w:rsidRPr="00532FCD">
        <w:rPr>
          <w:rFonts w:ascii="Linux Libertine" w:hAnsi="Linux Libertine"/>
          <w:szCs w:val="21"/>
        </w:rPr>
        <w:t>moderniste des années 1930. La ville coloniale a</w:t>
      </w:r>
      <w:r>
        <w:rPr>
          <w:rFonts w:ascii="Linux Libertine" w:hAnsi="Linux Libertine"/>
          <w:szCs w:val="21"/>
        </w:rPr>
        <w:t>ffi</w:t>
      </w:r>
      <w:r w:rsidRPr="00532FCD">
        <w:rPr>
          <w:rFonts w:ascii="Linux Libertine" w:hAnsi="Linux Libertine"/>
          <w:szCs w:val="21"/>
        </w:rPr>
        <w:t>rme son identité métropol</w:t>
      </w:r>
      <w:r w:rsidRPr="00532FCD">
        <w:rPr>
          <w:rFonts w:ascii="Linux Libertine" w:hAnsi="Linux Libertine"/>
          <w:szCs w:val="21"/>
        </w:rPr>
        <w:t>i</w:t>
      </w:r>
      <w:r w:rsidRPr="00532FCD">
        <w:rPr>
          <w:rFonts w:ascii="Linux Libertine" w:hAnsi="Linux Libertine"/>
          <w:szCs w:val="21"/>
        </w:rPr>
        <w:t>taine en recréant le cadre</w:t>
      </w:r>
      <w:r>
        <w:rPr>
          <w:rFonts w:ascii="Linux Libertine" w:hAnsi="Linux Libertine"/>
          <w:szCs w:val="21"/>
        </w:rPr>
        <w:t xml:space="preserve"> </w:t>
      </w:r>
      <w:r w:rsidRPr="00532FCD">
        <w:rPr>
          <w:rFonts w:ascii="Linux Libertine" w:hAnsi="Linux Libertine"/>
          <w:szCs w:val="21"/>
        </w:rPr>
        <w:t>de vie des sociétés européennes (cafés, opéras, boulevard, etc.). Seule concession, se développe une</w:t>
      </w:r>
      <w:r>
        <w:rPr>
          <w:rFonts w:ascii="Linux Libertine" w:hAnsi="Linux Libertine"/>
          <w:szCs w:val="21"/>
        </w:rPr>
        <w:t xml:space="preserve"> </w:t>
      </w:r>
      <w:r w:rsidRPr="00532FCD">
        <w:rPr>
          <w:rFonts w:ascii="Linux Libertine" w:hAnsi="Linux Libertine"/>
          <w:szCs w:val="21"/>
        </w:rPr>
        <w:t>architecture syncrétique qui emprunte à la tradition locale</w:t>
      </w:r>
      <w:r>
        <w:rPr>
          <w:rFonts w:ascii="Linux Libertine" w:hAnsi="Linux Libertine"/>
          <w:szCs w:val="21"/>
        </w:rPr>
        <w:t> </w:t>
      </w:r>
      <w:r w:rsidRPr="00532FCD">
        <w:rPr>
          <w:rFonts w:ascii="Linux Libertine" w:hAnsi="Linux Libertine"/>
          <w:szCs w:val="21"/>
        </w:rPr>
        <w:t>: style hispano-mauresque, anglo-hindou, mais</w:t>
      </w:r>
      <w:r>
        <w:rPr>
          <w:rFonts w:ascii="Linux Libertine" w:hAnsi="Linux Libertine"/>
          <w:szCs w:val="21"/>
        </w:rPr>
        <w:t xml:space="preserve"> </w:t>
      </w:r>
      <w:r w:rsidRPr="00532FCD">
        <w:rPr>
          <w:rFonts w:ascii="Linux Libertine" w:hAnsi="Linux Libertine"/>
          <w:szCs w:val="21"/>
        </w:rPr>
        <w:t>le modèle dominant reste l</w:t>
      </w:r>
      <w:r w:rsidR="00D3108E">
        <w:rPr>
          <w:rFonts w:ascii="Linux Libertine" w:hAnsi="Linux Libertine"/>
          <w:szCs w:val="21"/>
        </w:rPr>
        <w:t>’</w:t>
      </w:r>
      <w:r w:rsidRPr="00532FCD">
        <w:rPr>
          <w:rFonts w:ascii="Linux Libertine" w:hAnsi="Linux Libertine"/>
          <w:szCs w:val="21"/>
        </w:rPr>
        <w:t>architecture métropol</w:t>
      </w:r>
      <w:r w:rsidRPr="00532FCD">
        <w:rPr>
          <w:rFonts w:ascii="Linux Libertine" w:hAnsi="Linux Libertine"/>
          <w:szCs w:val="21"/>
        </w:rPr>
        <w:t>i</w:t>
      </w:r>
      <w:r w:rsidRPr="00532FCD">
        <w:rPr>
          <w:rFonts w:ascii="Linux Libertine" w:hAnsi="Linux Libertine"/>
          <w:szCs w:val="21"/>
        </w:rPr>
        <w:t>taine.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Dans la plupart de ces villes, indigènes et colons vivent dans des quartiers séparés et la ségrégation</w:t>
      </w:r>
      <w:r>
        <w:rPr>
          <w:rFonts w:ascii="Linux Libertine" w:hAnsi="Linux Libertine"/>
          <w:szCs w:val="21"/>
        </w:rPr>
        <w:t xml:space="preserve"> </w:t>
      </w:r>
      <w:r w:rsidRPr="00532FCD">
        <w:rPr>
          <w:rFonts w:ascii="Linux Libertine" w:hAnsi="Linux Libertine"/>
          <w:szCs w:val="21"/>
        </w:rPr>
        <w:t>socio/ethno-spatiale est très marquée même si dans les années 1930, l</w:t>
      </w:r>
      <w:r w:rsidR="00D3108E">
        <w:rPr>
          <w:rFonts w:ascii="Linux Libertine" w:hAnsi="Linux Libertine"/>
          <w:szCs w:val="21"/>
        </w:rPr>
        <w:t>’</w:t>
      </w:r>
      <w:r w:rsidRPr="00532FCD">
        <w:rPr>
          <w:rFonts w:ascii="Linux Libertine" w:hAnsi="Linux Libertine"/>
          <w:szCs w:val="21"/>
        </w:rPr>
        <w:t>élite ind</w:t>
      </w:r>
      <w:r w:rsidRPr="00532FCD">
        <w:rPr>
          <w:rFonts w:ascii="Linux Libertine" w:hAnsi="Linux Libertine"/>
          <w:szCs w:val="21"/>
        </w:rPr>
        <w:t>i</w:t>
      </w:r>
      <w:r w:rsidRPr="00532FCD">
        <w:rPr>
          <w:rFonts w:ascii="Linux Libertine" w:hAnsi="Linux Libertine"/>
          <w:szCs w:val="21"/>
        </w:rPr>
        <w:t>gène s</w:t>
      </w:r>
      <w:r w:rsidR="00D3108E">
        <w:rPr>
          <w:rFonts w:ascii="Linux Libertine" w:hAnsi="Linux Libertine"/>
          <w:szCs w:val="21"/>
        </w:rPr>
        <w:t>’</w:t>
      </w:r>
      <w:r w:rsidRPr="00532FCD">
        <w:rPr>
          <w:rFonts w:ascii="Linux Libertine" w:hAnsi="Linux Libertine"/>
          <w:szCs w:val="21"/>
        </w:rPr>
        <w:t>implante dans la</w:t>
      </w:r>
      <w:r>
        <w:rPr>
          <w:rFonts w:ascii="Linux Libertine" w:hAnsi="Linux Libertine"/>
          <w:szCs w:val="21"/>
        </w:rPr>
        <w:t xml:space="preserve"> </w:t>
      </w:r>
      <w:r w:rsidRPr="00532FCD">
        <w:rPr>
          <w:rFonts w:ascii="Linux Libertine" w:hAnsi="Linux Libertine"/>
          <w:szCs w:val="21"/>
        </w:rPr>
        <w:t>ville «</w:t>
      </w:r>
      <w:r>
        <w:rPr>
          <w:rFonts w:ascii="Linux Libertine" w:hAnsi="Linux Libertine"/>
          <w:szCs w:val="21"/>
        </w:rPr>
        <w:t> </w:t>
      </w:r>
      <w:r w:rsidRPr="00532FCD">
        <w:rPr>
          <w:rFonts w:ascii="Linux Libertine" w:hAnsi="Linux Libertine"/>
          <w:szCs w:val="21"/>
        </w:rPr>
        <w:t>européenne</w:t>
      </w:r>
      <w:r>
        <w:rPr>
          <w:rFonts w:ascii="Linux Libertine" w:hAnsi="Linux Libertine"/>
          <w:szCs w:val="21"/>
        </w:rPr>
        <w:t> </w:t>
      </w:r>
      <w:r w:rsidRPr="00532FCD">
        <w:rPr>
          <w:rFonts w:ascii="Linux Libertine" w:hAnsi="Linux Libertine"/>
          <w:szCs w:val="21"/>
        </w:rPr>
        <w:t>».</w:t>
      </w:r>
    </w:p>
    <w:p w:rsidR="006E35D6" w:rsidRPr="00532FCD" w:rsidRDefault="006E35D6" w:rsidP="006E35D6">
      <w:pPr>
        <w:pStyle w:val="Titre3"/>
      </w:pPr>
      <w:bookmarkStart w:id="146" w:name="_Toc73514768"/>
      <w:r w:rsidRPr="00532FCD">
        <w:t>La conquête des opinions publiques</w:t>
      </w:r>
      <w:bookmarkEnd w:id="146"/>
    </w:p>
    <w:p w:rsidR="006E35D6" w:rsidRPr="00532FCD" w:rsidRDefault="006E35D6" w:rsidP="006E35D6">
      <w:pPr>
        <w:pStyle w:val="Titre4"/>
      </w:pPr>
      <w:r w:rsidRPr="00532FCD">
        <w:t>La propagande coloniale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Elle est intense dès les années 1880, car il s</w:t>
      </w:r>
      <w:r w:rsidR="00D3108E">
        <w:rPr>
          <w:rFonts w:ascii="Linux Libertine" w:hAnsi="Linux Libertine"/>
          <w:szCs w:val="21"/>
        </w:rPr>
        <w:t>’</w:t>
      </w:r>
      <w:r w:rsidRPr="00532FCD">
        <w:rPr>
          <w:rFonts w:ascii="Linux Libertine" w:hAnsi="Linux Libertine"/>
          <w:szCs w:val="21"/>
        </w:rPr>
        <w:t>agit de légitimer l</w:t>
      </w:r>
      <w:r w:rsidR="00D3108E">
        <w:rPr>
          <w:rFonts w:ascii="Linux Libertine" w:hAnsi="Linux Libertine"/>
          <w:szCs w:val="21"/>
        </w:rPr>
        <w:t>’</w:t>
      </w:r>
      <w:r w:rsidRPr="00532FCD">
        <w:rPr>
          <w:rFonts w:ascii="Linux Libertine" w:hAnsi="Linux Libertine"/>
          <w:szCs w:val="21"/>
        </w:rPr>
        <w:t>entreprise coloniale et d</w:t>
      </w:r>
      <w:r w:rsidR="00D3108E">
        <w:rPr>
          <w:rFonts w:ascii="Linux Libertine" w:hAnsi="Linux Libertine"/>
          <w:szCs w:val="21"/>
        </w:rPr>
        <w:t>’</w:t>
      </w:r>
      <w:r w:rsidRPr="00532FCD">
        <w:rPr>
          <w:rFonts w:ascii="Linux Libertine" w:hAnsi="Linux Libertine"/>
          <w:szCs w:val="21"/>
        </w:rPr>
        <w:t>y faire adhérer des</w:t>
      </w:r>
      <w:r>
        <w:rPr>
          <w:rFonts w:ascii="Linux Libertine" w:hAnsi="Linux Libertine"/>
          <w:szCs w:val="21"/>
        </w:rPr>
        <w:t xml:space="preserve"> </w:t>
      </w:r>
      <w:r w:rsidRPr="00532FCD">
        <w:rPr>
          <w:rFonts w:ascii="Linux Libertine" w:hAnsi="Linux Libertine"/>
          <w:szCs w:val="21"/>
        </w:rPr>
        <w:t>opinions publiques encore très indi</w:t>
      </w:r>
      <w:r>
        <w:rPr>
          <w:rFonts w:ascii="Linux Libertine" w:hAnsi="Linux Libertine"/>
          <w:szCs w:val="21"/>
        </w:rPr>
        <w:t>ff</w:t>
      </w:r>
      <w:r w:rsidRPr="00532FCD">
        <w:rPr>
          <w:rFonts w:ascii="Linux Libertine" w:hAnsi="Linux Libertine"/>
          <w:szCs w:val="21"/>
        </w:rPr>
        <w:t>érentes. En outre, la colonisation pr</w:t>
      </w:r>
      <w:r w:rsidRPr="00532FCD">
        <w:rPr>
          <w:rFonts w:ascii="Linux Libertine" w:hAnsi="Linux Libertine"/>
          <w:szCs w:val="21"/>
        </w:rPr>
        <w:t>é</w:t>
      </w:r>
      <w:r w:rsidRPr="00532FCD">
        <w:rPr>
          <w:rFonts w:ascii="Linux Libertine" w:hAnsi="Linux Libertine"/>
          <w:szCs w:val="21"/>
        </w:rPr>
        <w:t>sente l</w:t>
      </w:r>
      <w:r w:rsidR="00D3108E">
        <w:rPr>
          <w:rFonts w:ascii="Linux Libertine" w:hAnsi="Linux Libertine"/>
          <w:szCs w:val="21"/>
        </w:rPr>
        <w:t>’</w:t>
      </w:r>
      <w:r w:rsidRPr="00532FCD">
        <w:rPr>
          <w:rFonts w:ascii="Linux Libertine" w:hAnsi="Linux Libertine"/>
          <w:szCs w:val="21"/>
        </w:rPr>
        <w:t>immense avantage de</w:t>
      </w:r>
      <w:r>
        <w:rPr>
          <w:rFonts w:ascii="Linux Libertine" w:hAnsi="Linux Libertine"/>
          <w:szCs w:val="21"/>
        </w:rPr>
        <w:t xml:space="preserve"> </w:t>
      </w:r>
      <w:r w:rsidRPr="00532FCD">
        <w:rPr>
          <w:rFonts w:ascii="Linux Libertine" w:hAnsi="Linux Libertine"/>
          <w:szCs w:val="21"/>
        </w:rPr>
        <w:t>contrôler l</w:t>
      </w:r>
      <w:r w:rsidR="00D3108E">
        <w:rPr>
          <w:rFonts w:ascii="Linux Libertine" w:hAnsi="Linux Libertine"/>
          <w:szCs w:val="21"/>
        </w:rPr>
        <w:t>’</w:t>
      </w:r>
      <w:r w:rsidRPr="00532FCD">
        <w:rPr>
          <w:rFonts w:ascii="Linux Libertine" w:hAnsi="Linux Libertine"/>
          <w:szCs w:val="21"/>
        </w:rPr>
        <w:t>intégration des masses populaires au corps civique et à la vie politique en les détournant des</w:t>
      </w:r>
      <w:r>
        <w:rPr>
          <w:rFonts w:ascii="Linux Libertine" w:hAnsi="Linux Libertine"/>
          <w:szCs w:val="21"/>
        </w:rPr>
        <w:t xml:space="preserve"> </w:t>
      </w:r>
      <w:r w:rsidRPr="00532FCD">
        <w:rPr>
          <w:rFonts w:ascii="Linux Libertine" w:hAnsi="Linux Libertine"/>
          <w:szCs w:val="21"/>
        </w:rPr>
        <w:t>thèmes de politique intérieure, notamment sociaux. L</w:t>
      </w:r>
      <w:r w:rsidR="00D3108E">
        <w:rPr>
          <w:rFonts w:ascii="Linux Libertine" w:hAnsi="Linux Libertine"/>
          <w:szCs w:val="21"/>
        </w:rPr>
        <w:t>’</w:t>
      </w:r>
      <w:r w:rsidRPr="00532FCD">
        <w:rPr>
          <w:rFonts w:ascii="Linux Libertine" w:hAnsi="Linux Libertine"/>
          <w:szCs w:val="21"/>
        </w:rPr>
        <w:t>exaltation de la grandeur nationale par la presse à</w:t>
      </w:r>
      <w:r>
        <w:rPr>
          <w:rFonts w:ascii="Linux Libertine" w:hAnsi="Linux Libertine"/>
          <w:szCs w:val="21"/>
        </w:rPr>
        <w:t xml:space="preserve"> </w:t>
      </w:r>
      <w:r w:rsidRPr="00532FCD">
        <w:rPr>
          <w:rFonts w:ascii="Linux Libertine" w:hAnsi="Linux Libertine"/>
          <w:szCs w:val="21"/>
        </w:rPr>
        <w:t>grand tirage débouche sur un chauv</w:t>
      </w:r>
      <w:r w:rsidRPr="00532FCD">
        <w:rPr>
          <w:rFonts w:ascii="Linux Libertine" w:hAnsi="Linux Libertine"/>
          <w:szCs w:val="21"/>
        </w:rPr>
        <w:t>i</w:t>
      </w:r>
      <w:r w:rsidRPr="00532FCD">
        <w:rPr>
          <w:rFonts w:ascii="Linux Libertine" w:hAnsi="Linux Libertine"/>
          <w:szCs w:val="21"/>
        </w:rPr>
        <w:t>nisme exacerbé et dangereux (crise de Fachoda).</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En Angleterre, la guerre des Boers fut la première crise coloniale dans laquelle l</w:t>
      </w:r>
      <w:r w:rsidR="00D3108E">
        <w:rPr>
          <w:rFonts w:ascii="Linux Libertine" w:hAnsi="Linux Libertine"/>
          <w:szCs w:val="21"/>
        </w:rPr>
        <w:t>’</w:t>
      </w:r>
      <w:r w:rsidRPr="00532FCD">
        <w:rPr>
          <w:rFonts w:ascii="Linux Libertine" w:hAnsi="Linux Libertine"/>
          <w:szCs w:val="21"/>
        </w:rPr>
        <w:t>opinion publique pris une</w:t>
      </w:r>
      <w:r>
        <w:rPr>
          <w:rFonts w:ascii="Linux Libertine" w:hAnsi="Linux Libertine"/>
          <w:szCs w:val="21"/>
        </w:rPr>
        <w:t xml:space="preserve"> </w:t>
      </w:r>
      <w:r w:rsidRPr="00532FCD">
        <w:rPr>
          <w:rFonts w:ascii="Linux Libertine" w:hAnsi="Linux Libertine"/>
          <w:szCs w:val="21"/>
        </w:rPr>
        <w:t>grande place et où s</w:t>
      </w:r>
      <w:r w:rsidR="00D3108E">
        <w:rPr>
          <w:rFonts w:ascii="Linux Libertine" w:hAnsi="Linux Libertine"/>
          <w:szCs w:val="21"/>
        </w:rPr>
        <w:t>’</w:t>
      </w:r>
      <w:r w:rsidRPr="00532FCD">
        <w:rPr>
          <w:rFonts w:ascii="Linux Libertine" w:hAnsi="Linux Libertine"/>
          <w:szCs w:val="21"/>
        </w:rPr>
        <w:t>exprime la violence chauvine, le «</w:t>
      </w:r>
      <w:r>
        <w:rPr>
          <w:rFonts w:ascii="Linux Libertine" w:hAnsi="Linux Libertine"/>
          <w:szCs w:val="21"/>
        </w:rPr>
        <w:t> </w:t>
      </w:r>
      <w:r w:rsidRPr="00532FCD">
        <w:rPr>
          <w:rFonts w:ascii="Linux Libertine" w:hAnsi="Linux Libertine"/>
          <w:szCs w:val="21"/>
        </w:rPr>
        <w:t>jingoïsme</w:t>
      </w:r>
      <w:r>
        <w:rPr>
          <w:rFonts w:ascii="Linux Libertine" w:hAnsi="Linux Libertine"/>
          <w:szCs w:val="21"/>
        </w:rPr>
        <w:t> </w:t>
      </w:r>
      <w:r w:rsidRPr="00532FCD">
        <w:rPr>
          <w:rFonts w:ascii="Linux Libertine" w:hAnsi="Linux Libertine"/>
          <w:szCs w:val="21"/>
        </w:rPr>
        <w:t>». On ne lésina pas sur les moyens (tracts,</w:t>
      </w:r>
      <w:r>
        <w:rPr>
          <w:rFonts w:ascii="Linux Libertine" w:hAnsi="Linux Libertine"/>
          <w:szCs w:val="21"/>
        </w:rPr>
        <w:t xml:space="preserve"> </w:t>
      </w:r>
      <w:r w:rsidRPr="00532FCD">
        <w:rPr>
          <w:rFonts w:ascii="Linux Libertine" w:hAnsi="Linux Libertine"/>
          <w:szCs w:val="21"/>
        </w:rPr>
        <w:t>publicités, images, chansons populaires et littérature pour enfants) pour faire adhérer les masses aux</w:t>
      </w:r>
      <w:r>
        <w:rPr>
          <w:rFonts w:ascii="Linux Libertine" w:hAnsi="Linux Libertine"/>
          <w:szCs w:val="21"/>
        </w:rPr>
        <w:t xml:space="preserve"> </w:t>
      </w:r>
      <w:r w:rsidRPr="00532FCD">
        <w:rPr>
          <w:rFonts w:ascii="Linux Libertine" w:hAnsi="Linux Libertine"/>
          <w:szCs w:val="21"/>
        </w:rPr>
        <w:t>messages impérialiste et nationaliste. La libération de Mafeking après un siège de sept mois souleva un tel</w:t>
      </w:r>
      <w:r>
        <w:rPr>
          <w:rFonts w:ascii="Linux Libertine" w:hAnsi="Linux Libertine"/>
          <w:szCs w:val="21"/>
        </w:rPr>
        <w:t xml:space="preserve"> </w:t>
      </w:r>
      <w:r w:rsidRPr="00532FCD">
        <w:rPr>
          <w:rFonts w:ascii="Linux Libertine" w:hAnsi="Linux Libertine"/>
          <w:szCs w:val="21"/>
        </w:rPr>
        <w:t>enthousiasme qu</w:t>
      </w:r>
      <w:r w:rsidR="00D3108E">
        <w:rPr>
          <w:rFonts w:ascii="Linux Libertine" w:hAnsi="Linux Libertine"/>
          <w:szCs w:val="21"/>
        </w:rPr>
        <w:t>’</w:t>
      </w:r>
      <w:r w:rsidRPr="00532FCD">
        <w:rPr>
          <w:rFonts w:ascii="Linux Libertine" w:hAnsi="Linux Libertine"/>
          <w:szCs w:val="21"/>
        </w:rPr>
        <w:t>il permit aux conse</w:t>
      </w:r>
      <w:r w:rsidRPr="00532FCD">
        <w:rPr>
          <w:rFonts w:ascii="Linux Libertine" w:hAnsi="Linux Libertine"/>
          <w:szCs w:val="21"/>
        </w:rPr>
        <w:t>r</w:t>
      </w:r>
      <w:r w:rsidRPr="00532FCD">
        <w:rPr>
          <w:rFonts w:ascii="Linux Libertine" w:hAnsi="Linux Libertine"/>
          <w:szCs w:val="21"/>
        </w:rPr>
        <w:t>vateurs de remporter les élections en 1900. Cette lente imprégnation</w:t>
      </w:r>
      <w:r>
        <w:rPr>
          <w:rFonts w:ascii="Linux Libertine" w:hAnsi="Linux Libertine"/>
          <w:szCs w:val="21"/>
        </w:rPr>
        <w:t xml:space="preserve"> </w:t>
      </w:r>
      <w:r w:rsidRPr="00532FCD">
        <w:rPr>
          <w:rFonts w:ascii="Linux Libertine" w:hAnsi="Linux Libertine"/>
          <w:szCs w:val="21"/>
        </w:rPr>
        <w:t>des sociétés européennes est achevée à l</w:t>
      </w:r>
      <w:r w:rsidR="00D3108E">
        <w:rPr>
          <w:rFonts w:ascii="Linux Libertine" w:hAnsi="Linux Libertine"/>
          <w:szCs w:val="21"/>
        </w:rPr>
        <w:t>’</w:t>
      </w:r>
      <w:r w:rsidRPr="00532FCD">
        <w:rPr>
          <w:rFonts w:ascii="Linux Libertine" w:hAnsi="Linux Libertine"/>
          <w:szCs w:val="21"/>
        </w:rPr>
        <w:t>issue de la guerre de 1914-1918 qui a changé le regard des</w:t>
      </w:r>
      <w:r>
        <w:rPr>
          <w:rFonts w:ascii="Linux Libertine" w:hAnsi="Linux Libertine"/>
          <w:szCs w:val="21"/>
        </w:rPr>
        <w:t xml:space="preserve"> </w:t>
      </w:r>
      <w:r w:rsidRPr="00532FCD">
        <w:rPr>
          <w:rFonts w:ascii="Linux Libertine" w:hAnsi="Linux Libertine"/>
          <w:szCs w:val="21"/>
        </w:rPr>
        <w:t>métropolitains sur leurs colonies. L</w:t>
      </w:r>
      <w:r w:rsidR="00D3108E">
        <w:rPr>
          <w:rFonts w:ascii="Linux Libertine" w:hAnsi="Linux Libertine"/>
          <w:szCs w:val="21"/>
        </w:rPr>
        <w:t>’</w:t>
      </w:r>
      <w:r w:rsidRPr="00532FCD">
        <w:rPr>
          <w:rFonts w:ascii="Linux Libertine" w:hAnsi="Linux Libertine"/>
          <w:szCs w:val="21"/>
        </w:rPr>
        <w:t>entre-deux-guerres va mettre en place une véritable culture coloniale</w:t>
      </w:r>
      <w:r>
        <w:rPr>
          <w:rFonts w:ascii="Linux Libertine" w:hAnsi="Linux Libertine"/>
          <w:szCs w:val="21"/>
        </w:rPr>
        <w:t xml:space="preserve"> </w:t>
      </w:r>
      <w:r w:rsidRPr="00532FCD">
        <w:rPr>
          <w:rFonts w:ascii="Linux Libertine" w:hAnsi="Linux Libertine"/>
          <w:szCs w:val="21"/>
        </w:rPr>
        <w:t>qui atteint son apogée dans les années 1930.</w:t>
      </w:r>
    </w:p>
    <w:p w:rsidR="006E35D6" w:rsidRPr="00532FCD" w:rsidRDefault="006E35D6" w:rsidP="006E35D6">
      <w:pPr>
        <w:pStyle w:val="Titre4"/>
      </w:pPr>
      <w:r w:rsidRPr="00532FCD">
        <w:t>Culture coloniale et colonisation des imaginaires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À partir de 1920, en France, l</w:t>
      </w:r>
      <w:r w:rsidR="00D3108E">
        <w:rPr>
          <w:rFonts w:ascii="Linux Libertine" w:hAnsi="Linux Libertine"/>
          <w:szCs w:val="21"/>
        </w:rPr>
        <w:t>’</w:t>
      </w:r>
      <w:r w:rsidRPr="00532FCD">
        <w:rPr>
          <w:rFonts w:ascii="Linux Libertine" w:hAnsi="Linux Libertine"/>
          <w:szCs w:val="21"/>
        </w:rPr>
        <w:t>État prend le relais en matière de promotion de l</w:t>
      </w:r>
      <w:r w:rsidR="00D3108E">
        <w:rPr>
          <w:rFonts w:ascii="Linux Libertine" w:hAnsi="Linux Libertine"/>
          <w:szCs w:val="21"/>
        </w:rPr>
        <w:t>’</w:t>
      </w:r>
      <w:r w:rsidRPr="00532FCD">
        <w:rPr>
          <w:rFonts w:ascii="Linux Libertine" w:hAnsi="Linux Libertine"/>
          <w:szCs w:val="21"/>
        </w:rPr>
        <w:t>idée col</w:t>
      </w:r>
      <w:r w:rsidRPr="00532FCD">
        <w:rPr>
          <w:rFonts w:ascii="Linux Libertine" w:hAnsi="Linux Libertine"/>
          <w:szCs w:val="21"/>
        </w:rPr>
        <w:t>o</w:t>
      </w:r>
      <w:r w:rsidRPr="00532FCD">
        <w:rPr>
          <w:rFonts w:ascii="Linux Libertine" w:hAnsi="Linux Libertine"/>
          <w:szCs w:val="21"/>
        </w:rPr>
        <w:t>niale à travers</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Agence des colonies et des expositions o</w:t>
      </w:r>
      <w:r>
        <w:rPr>
          <w:rFonts w:ascii="Linux Libertine" w:hAnsi="Linux Libertine"/>
          <w:szCs w:val="21"/>
        </w:rPr>
        <w:t>ffi</w:t>
      </w:r>
      <w:r w:rsidRPr="00532FCD">
        <w:rPr>
          <w:rFonts w:ascii="Linux Libertine" w:hAnsi="Linux Libertine"/>
          <w:szCs w:val="21"/>
        </w:rPr>
        <w:t>cielles. La littérature exotique (Pierre Loti [1850-1923]</w:t>
      </w:r>
      <w:r>
        <w:rPr>
          <w:rStyle w:val="Appelnotedebasdep"/>
          <w:rFonts w:ascii="Linux Libertine" w:hAnsi="Linux Libertine"/>
          <w:szCs w:val="21"/>
        </w:rPr>
        <w:footnoteReference w:id="2"/>
      </w:r>
      <w:r w:rsidRPr="00532FCD">
        <w:rPr>
          <w:rFonts w:ascii="Linux Libertine" w:hAnsi="Linux Libertine"/>
          <w:szCs w:val="21"/>
        </w:rPr>
        <w:t>,</w:t>
      </w:r>
      <w:r>
        <w:rPr>
          <w:rFonts w:ascii="Linux Libertine" w:hAnsi="Linux Libertine"/>
          <w:szCs w:val="21"/>
        </w:rPr>
        <w:t xml:space="preserve"> </w:t>
      </w:r>
      <w:r w:rsidRPr="00532FCD">
        <w:rPr>
          <w:rFonts w:ascii="Linux Libertine" w:hAnsi="Linux Libertine"/>
          <w:szCs w:val="21"/>
        </w:rPr>
        <w:t>André</w:t>
      </w:r>
      <w:r>
        <w:rPr>
          <w:rFonts w:ascii="Linux Libertine" w:hAnsi="Linux Libertine"/>
          <w:szCs w:val="21"/>
        </w:rPr>
        <w:t xml:space="preserve"> </w:t>
      </w:r>
      <w:r w:rsidRPr="00532FCD">
        <w:rPr>
          <w:rFonts w:ascii="Linux Libertine" w:hAnsi="Linux Libertine"/>
          <w:szCs w:val="21"/>
        </w:rPr>
        <w:t>Malraux [1901-1976]</w:t>
      </w:r>
      <w:r>
        <w:rPr>
          <w:rStyle w:val="Appelnotedebasdep"/>
          <w:rFonts w:ascii="Linux Libertine" w:hAnsi="Linux Libertine"/>
          <w:szCs w:val="21"/>
        </w:rPr>
        <w:footnoteReference w:id="3"/>
      </w:r>
      <w:r w:rsidRPr="00532FCD">
        <w:rPr>
          <w:rFonts w:ascii="Linux Libertine" w:hAnsi="Linux Libertine"/>
          <w:szCs w:val="21"/>
        </w:rPr>
        <w:t>, Romain Rolland [1866-1944]</w:t>
      </w:r>
      <w:r>
        <w:rPr>
          <w:rStyle w:val="Appelnotedebasdep"/>
          <w:rFonts w:ascii="Linux Libertine" w:hAnsi="Linux Libertine"/>
          <w:szCs w:val="21"/>
        </w:rPr>
        <w:footnoteReference w:id="4"/>
      </w:r>
      <w:r w:rsidRPr="00532FCD">
        <w:rPr>
          <w:rFonts w:ascii="Linux Libertine" w:hAnsi="Linux Libertine"/>
          <w:szCs w:val="21"/>
        </w:rPr>
        <w:t>), la cha</w:t>
      </w:r>
      <w:r w:rsidRPr="00532FCD">
        <w:rPr>
          <w:rFonts w:ascii="Linux Libertine" w:hAnsi="Linux Libertine"/>
          <w:szCs w:val="21"/>
        </w:rPr>
        <w:t>n</w:t>
      </w:r>
      <w:r w:rsidRPr="00532FCD">
        <w:rPr>
          <w:rFonts w:ascii="Linux Libertine" w:hAnsi="Linux Libertine"/>
          <w:szCs w:val="21"/>
        </w:rPr>
        <w:t>son coloniale (création en 1925 de</w:t>
      </w:r>
      <w:r>
        <w:rPr>
          <w:rFonts w:ascii="Linux Libertine" w:hAnsi="Linux Libertine"/>
          <w:szCs w:val="21"/>
        </w:rPr>
        <w:t xml:space="preserve"> </w:t>
      </w:r>
      <w:r w:rsidRPr="00532FCD">
        <w:rPr>
          <w:rFonts w:ascii="Linux Libertine" w:hAnsi="Linux Libertine"/>
          <w:szCs w:val="21"/>
        </w:rPr>
        <w:t xml:space="preserve">la </w:t>
      </w:r>
      <w:r w:rsidRPr="009A50CC">
        <w:rPr>
          <w:rFonts w:ascii="Linux Libertine" w:hAnsi="Linux Libertine"/>
          <w:i/>
          <w:szCs w:val="21"/>
        </w:rPr>
        <w:t>Revue Nègre</w:t>
      </w:r>
      <w:r w:rsidRPr="00532FCD">
        <w:rPr>
          <w:rFonts w:ascii="Linux Libertine" w:hAnsi="Linux Libertine"/>
          <w:szCs w:val="21"/>
        </w:rPr>
        <w:t xml:space="preserve"> avec un immense succès qui lance la carrière de Joséphine Baker</w:t>
      </w:r>
      <w:r>
        <w:rPr>
          <w:rFonts w:ascii="Linux Libertine" w:hAnsi="Linux Libertine"/>
          <w:szCs w:val="21"/>
        </w:rPr>
        <w:t xml:space="preserve"> – </w:t>
      </w:r>
      <w:r w:rsidRPr="00532FCD">
        <w:rPr>
          <w:rFonts w:ascii="Linux Libertine" w:hAnsi="Linux Libertine"/>
          <w:szCs w:val="21"/>
        </w:rPr>
        <w:t>image du noir entrant</w:t>
      </w:r>
      <w:r>
        <w:rPr>
          <w:rFonts w:ascii="Linux Libertine" w:hAnsi="Linux Libertine"/>
          <w:szCs w:val="21"/>
        </w:rPr>
        <w:t xml:space="preserve"> </w:t>
      </w:r>
      <w:r w:rsidRPr="00532FCD">
        <w:rPr>
          <w:rFonts w:ascii="Linux Libertine" w:hAnsi="Linux Libertine"/>
          <w:szCs w:val="21"/>
        </w:rPr>
        <w:t>dans le graphisme), l</w:t>
      </w:r>
      <w:r w:rsidR="00D3108E">
        <w:rPr>
          <w:rFonts w:ascii="Linux Libertine" w:hAnsi="Linux Libertine"/>
          <w:szCs w:val="21"/>
        </w:rPr>
        <w:t>’</w:t>
      </w:r>
      <w:r w:rsidRPr="00532FCD">
        <w:rPr>
          <w:rFonts w:ascii="Linux Libertine" w:hAnsi="Linux Libertine"/>
          <w:szCs w:val="21"/>
        </w:rPr>
        <w:t>école, sont des relais esse</w:t>
      </w:r>
      <w:r w:rsidRPr="00532FCD">
        <w:rPr>
          <w:rFonts w:ascii="Linux Libertine" w:hAnsi="Linux Libertine"/>
          <w:szCs w:val="21"/>
        </w:rPr>
        <w:t>n</w:t>
      </w:r>
      <w:r w:rsidRPr="00532FCD">
        <w:rPr>
          <w:rFonts w:ascii="Linux Libertine" w:hAnsi="Linux Libertine"/>
          <w:szCs w:val="21"/>
        </w:rPr>
        <w:t>tiels de cette culture, surtout l</w:t>
      </w:r>
      <w:r w:rsidR="00D3108E">
        <w:rPr>
          <w:rFonts w:ascii="Linux Libertine" w:hAnsi="Linux Libertine"/>
          <w:szCs w:val="21"/>
        </w:rPr>
        <w:t>’</w:t>
      </w:r>
      <w:r w:rsidRPr="00532FCD">
        <w:rPr>
          <w:rFonts w:ascii="Linux Libertine" w:hAnsi="Linux Libertine"/>
          <w:szCs w:val="21"/>
        </w:rPr>
        <w:t>école qui ancre dans les</w:t>
      </w:r>
      <w:r>
        <w:rPr>
          <w:rFonts w:ascii="Linux Libertine" w:hAnsi="Linux Libertine"/>
          <w:szCs w:val="21"/>
        </w:rPr>
        <w:t xml:space="preserve"> </w:t>
      </w:r>
      <w:r w:rsidRPr="00532FCD">
        <w:rPr>
          <w:rFonts w:ascii="Linux Libertine" w:hAnsi="Linux Libertine"/>
          <w:szCs w:val="21"/>
        </w:rPr>
        <w:t>esprits la supériorité du système col</w:t>
      </w:r>
      <w:r w:rsidRPr="00532FCD">
        <w:rPr>
          <w:rFonts w:ascii="Linux Libertine" w:hAnsi="Linux Libertine"/>
          <w:szCs w:val="21"/>
        </w:rPr>
        <w:t>o</w:t>
      </w:r>
      <w:r w:rsidRPr="00532FCD">
        <w:rPr>
          <w:rFonts w:ascii="Linux Libertine" w:hAnsi="Linux Libertine"/>
          <w:szCs w:val="21"/>
        </w:rPr>
        <w:t>nial français tout en démocratisant cette culture. Très vite, le cinéma,</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image fixe (des millions de cartes postales, d</w:t>
      </w:r>
      <w:r w:rsidR="00D3108E">
        <w:rPr>
          <w:rFonts w:ascii="Linux Libertine" w:hAnsi="Linux Libertine"/>
          <w:szCs w:val="21"/>
        </w:rPr>
        <w:t>’</w:t>
      </w:r>
      <w:r w:rsidRPr="00532FCD">
        <w:rPr>
          <w:rFonts w:ascii="Linux Libertine" w:hAnsi="Linux Libertine"/>
          <w:szCs w:val="21"/>
        </w:rPr>
        <w:t>a</w:t>
      </w:r>
      <w:r>
        <w:rPr>
          <w:rFonts w:ascii="Linux Libertine" w:hAnsi="Linux Libertine"/>
          <w:szCs w:val="21"/>
        </w:rPr>
        <w:t>ffi</w:t>
      </w:r>
      <w:r w:rsidRPr="00532FCD">
        <w:rPr>
          <w:rFonts w:ascii="Linux Libertine" w:hAnsi="Linux Libertine"/>
          <w:szCs w:val="21"/>
        </w:rPr>
        <w:t>ches, de publicités</w:t>
      </w:r>
      <w:r>
        <w:rPr>
          <w:rFonts w:ascii="Linux Libertine" w:hAnsi="Linux Libertine"/>
          <w:szCs w:val="21"/>
        </w:rPr>
        <w:t>…</w:t>
      </w:r>
      <w:r w:rsidRPr="00532FCD">
        <w:rPr>
          <w:rFonts w:ascii="Linux Libertine" w:hAnsi="Linux Libertine"/>
          <w:szCs w:val="21"/>
        </w:rPr>
        <w:t>) di</w:t>
      </w:r>
      <w:r>
        <w:rPr>
          <w:rFonts w:ascii="Linux Libertine" w:hAnsi="Linux Libertine"/>
          <w:szCs w:val="21"/>
        </w:rPr>
        <w:t>ff</w:t>
      </w:r>
      <w:r w:rsidRPr="00532FCD">
        <w:rPr>
          <w:rFonts w:ascii="Linux Libertine" w:hAnsi="Linux Libertine"/>
          <w:szCs w:val="21"/>
        </w:rPr>
        <w:t xml:space="preserve">usent un </w:t>
      </w:r>
      <w:r>
        <w:rPr>
          <w:rFonts w:ascii="Linux Libertine" w:hAnsi="Linux Libertine"/>
          <w:szCs w:val="21"/>
        </w:rPr>
        <w:t>« </w:t>
      </w:r>
      <w:r w:rsidRPr="00532FCD">
        <w:rPr>
          <w:rFonts w:ascii="Linux Libertine" w:hAnsi="Linux Libertine"/>
          <w:szCs w:val="21"/>
        </w:rPr>
        <w:t>bain colonial</w:t>
      </w:r>
      <w:r>
        <w:rPr>
          <w:rFonts w:ascii="Linux Libertine" w:hAnsi="Linux Libertine"/>
          <w:szCs w:val="21"/>
        </w:rPr>
        <w:t xml:space="preserve"> » </w:t>
      </w:r>
      <w:r w:rsidRPr="00532FCD">
        <w:rPr>
          <w:rFonts w:ascii="Linux Libertine" w:hAnsi="Linux Libertine"/>
          <w:szCs w:val="21"/>
        </w:rPr>
        <w:t>avec un pouvoir d</w:t>
      </w:r>
      <w:r w:rsidR="00D3108E">
        <w:rPr>
          <w:rFonts w:ascii="Linux Libertine" w:hAnsi="Linux Libertine"/>
          <w:szCs w:val="21"/>
        </w:rPr>
        <w:t>’</w:t>
      </w:r>
      <w:r w:rsidRPr="00532FCD">
        <w:rPr>
          <w:rFonts w:ascii="Linux Libertine" w:hAnsi="Linux Libertine"/>
          <w:szCs w:val="21"/>
        </w:rPr>
        <w:t>évocation très puissant. Un imaginaire social du monde colonial se construit, qui</w:t>
      </w:r>
      <w:r>
        <w:rPr>
          <w:rFonts w:ascii="Linux Libertine" w:hAnsi="Linux Libertine"/>
          <w:szCs w:val="21"/>
        </w:rPr>
        <w:t xml:space="preserve"> </w:t>
      </w:r>
      <w:r w:rsidRPr="00532FCD">
        <w:rPr>
          <w:rFonts w:ascii="Linux Libertine" w:hAnsi="Linux Libertine"/>
          <w:szCs w:val="21"/>
        </w:rPr>
        <w:t>devient indissociable de l</w:t>
      </w:r>
      <w:r w:rsidR="00D3108E">
        <w:rPr>
          <w:rFonts w:ascii="Linux Libertine" w:hAnsi="Linux Libertine"/>
          <w:szCs w:val="21"/>
        </w:rPr>
        <w:t>’</w:t>
      </w:r>
      <w:r w:rsidRPr="00532FCD">
        <w:rPr>
          <w:rFonts w:ascii="Linux Libertine" w:hAnsi="Linux Libertine"/>
          <w:szCs w:val="21"/>
        </w:rPr>
        <w:t>identité française et républicaine parce que c</w:t>
      </w:r>
      <w:r w:rsidR="00D3108E">
        <w:rPr>
          <w:rFonts w:ascii="Linux Libertine" w:hAnsi="Linux Libertine"/>
          <w:szCs w:val="21"/>
        </w:rPr>
        <w:t>’</w:t>
      </w:r>
      <w:r w:rsidRPr="00532FCD">
        <w:rPr>
          <w:rFonts w:ascii="Linux Libertine" w:hAnsi="Linux Libertine"/>
          <w:szCs w:val="21"/>
        </w:rPr>
        <w:t>est d</w:t>
      </w:r>
      <w:r w:rsidR="00D3108E">
        <w:rPr>
          <w:rFonts w:ascii="Linux Libertine" w:hAnsi="Linux Libertine"/>
          <w:szCs w:val="21"/>
        </w:rPr>
        <w:t>’</w:t>
      </w:r>
      <w:r w:rsidRPr="00532FCD">
        <w:rPr>
          <w:rFonts w:ascii="Linux Libertine" w:hAnsi="Linux Libertine"/>
          <w:szCs w:val="21"/>
        </w:rPr>
        <w:t>abord une culture pop</w:t>
      </w:r>
      <w:r w:rsidRPr="00532FCD">
        <w:rPr>
          <w:rFonts w:ascii="Linux Libertine" w:hAnsi="Linux Libertine"/>
          <w:szCs w:val="21"/>
        </w:rPr>
        <w:t>u</w:t>
      </w:r>
      <w:r w:rsidRPr="00532FCD">
        <w:rPr>
          <w:rFonts w:ascii="Linux Libertine" w:hAnsi="Linux Libertine"/>
          <w:szCs w:val="21"/>
        </w:rPr>
        <w:t>laire.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Mais, ces images sont ambivalentes</w:t>
      </w:r>
      <w:r>
        <w:rPr>
          <w:rFonts w:ascii="Linux Libertine" w:hAnsi="Linux Libertine"/>
          <w:szCs w:val="21"/>
        </w:rPr>
        <w:t>,</w:t>
      </w:r>
      <w:r w:rsidRPr="00532FCD">
        <w:rPr>
          <w:rFonts w:ascii="Linux Libertine" w:hAnsi="Linux Libertine"/>
          <w:szCs w:val="21"/>
        </w:rPr>
        <w:t xml:space="preserve"> car elles véhiculent des clichés qui enferment l</w:t>
      </w:r>
      <w:r w:rsidR="00D3108E">
        <w:rPr>
          <w:rFonts w:ascii="Linux Libertine" w:hAnsi="Linux Libertine"/>
          <w:szCs w:val="21"/>
        </w:rPr>
        <w:t>’</w:t>
      </w:r>
      <w:r w:rsidRPr="00532FCD">
        <w:rPr>
          <w:rFonts w:ascii="Linux Libertine" w:hAnsi="Linux Libertine"/>
          <w:szCs w:val="21"/>
        </w:rPr>
        <w:t>indigène dans des</w:t>
      </w:r>
      <w:r>
        <w:rPr>
          <w:rFonts w:ascii="Linux Libertine" w:hAnsi="Linux Libertine"/>
          <w:szCs w:val="21"/>
        </w:rPr>
        <w:t xml:space="preserve"> </w:t>
      </w:r>
      <w:r w:rsidRPr="00532FCD">
        <w:rPr>
          <w:rFonts w:ascii="Linux Libertine" w:hAnsi="Linux Libertine"/>
          <w:szCs w:val="21"/>
        </w:rPr>
        <w:t>stéréotypes racistes qui infériorisent le colonisé (</w:t>
      </w:r>
      <w:r>
        <w:rPr>
          <w:rFonts w:ascii="Linux Libertine" w:hAnsi="Linux Libertine"/>
          <w:szCs w:val="21"/>
        </w:rPr>
        <w:t>« </w:t>
      </w:r>
      <w:r w:rsidRPr="00532FCD">
        <w:rPr>
          <w:rFonts w:ascii="Linux Libertine" w:hAnsi="Linux Libertine"/>
          <w:szCs w:val="21"/>
        </w:rPr>
        <w:t>Y</w:t>
      </w:r>
      <w:r w:rsidR="00D3108E">
        <w:rPr>
          <w:rFonts w:ascii="Linux Libertine" w:hAnsi="Linux Libertine"/>
          <w:szCs w:val="21"/>
        </w:rPr>
        <w:t>’</w:t>
      </w:r>
      <w:r w:rsidRPr="00532FCD">
        <w:rPr>
          <w:rFonts w:ascii="Linux Libertine" w:hAnsi="Linux Libertine"/>
          <w:szCs w:val="21"/>
        </w:rPr>
        <w:t>a bon Banania</w:t>
      </w:r>
      <w:r>
        <w:rPr>
          <w:rFonts w:ascii="Linux Libertine" w:hAnsi="Linux Libertine"/>
          <w:szCs w:val="21"/>
        </w:rPr>
        <w:t> »</w:t>
      </w:r>
      <w:r w:rsidRPr="00532FCD">
        <w:rPr>
          <w:rFonts w:ascii="Linux Libertine" w:hAnsi="Linux Libertine"/>
          <w:szCs w:val="21"/>
        </w:rPr>
        <w:t>, se</w:t>
      </w:r>
      <w:r w:rsidRPr="00532FCD">
        <w:rPr>
          <w:rFonts w:ascii="Linux Libertine" w:hAnsi="Linux Libertine"/>
          <w:szCs w:val="21"/>
        </w:rPr>
        <w:t>n</w:t>
      </w:r>
      <w:r w:rsidRPr="00532FCD">
        <w:rPr>
          <w:rFonts w:ascii="Linux Libertine" w:hAnsi="Linux Libertine"/>
          <w:szCs w:val="21"/>
        </w:rPr>
        <w:t>sualité des femmes noires,</w:t>
      </w:r>
      <w:r>
        <w:rPr>
          <w:rFonts w:ascii="Linux Libertine" w:hAnsi="Linux Libertine"/>
          <w:szCs w:val="21"/>
        </w:rPr>
        <w:t xml:space="preserve"> </w:t>
      </w:r>
      <w:r w:rsidRPr="00532FCD">
        <w:rPr>
          <w:rFonts w:ascii="Linux Libertine" w:hAnsi="Linux Libertine"/>
          <w:szCs w:val="21"/>
        </w:rPr>
        <w:t>lascivité des Tonkinoises, lèvres épaisses des noirs anthropophages (Canaques)).</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Il ne s</w:t>
      </w:r>
      <w:r w:rsidR="00D3108E">
        <w:rPr>
          <w:rFonts w:ascii="Linux Libertine" w:hAnsi="Linux Libertine"/>
          <w:szCs w:val="21"/>
        </w:rPr>
        <w:t>’</w:t>
      </w:r>
      <w:r w:rsidRPr="00532FCD">
        <w:rPr>
          <w:rFonts w:ascii="Linux Libertine" w:hAnsi="Linux Libertine"/>
          <w:szCs w:val="21"/>
        </w:rPr>
        <w:t>agit plus de propagande, d</w:t>
      </w:r>
      <w:r w:rsidR="00D3108E">
        <w:rPr>
          <w:rFonts w:ascii="Linux Libertine" w:hAnsi="Linux Libertine"/>
          <w:szCs w:val="21"/>
        </w:rPr>
        <w:t>’</w:t>
      </w:r>
      <w:r w:rsidRPr="00532FCD">
        <w:rPr>
          <w:rFonts w:ascii="Linux Libertine" w:hAnsi="Linux Libertine"/>
          <w:szCs w:val="21"/>
        </w:rPr>
        <w:t>une vulgate étatique, mais bien d</w:t>
      </w:r>
      <w:r w:rsidR="00D3108E">
        <w:rPr>
          <w:rFonts w:ascii="Linux Libertine" w:hAnsi="Linux Libertine"/>
          <w:szCs w:val="21"/>
        </w:rPr>
        <w:t>’</w:t>
      </w:r>
      <w:r w:rsidRPr="00532FCD">
        <w:rPr>
          <w:rFonts w:ascii="Linux Libertine" w:hAnsi="Linux Libertine"/>
          <w:szCs w:val="21"/>
        </w:rPr>
        <w:t>une culture populaire qui n</w:t>
      </w:r>
      <w:r w:rsidR="00D3108E">
        <w:rPr>
          <w:rFonts w:ascii="Linux Libertine" w:hAnsi="Linux Libertine"/>
          <w:szCs w:val="21"/>
        </w:rPr>
        <w:t>’</w:t>
      </w:r>
      <w:r w:rsidRPr="00532FCD">
        <w:rPr>
          <w:rFonts w:ascii="Linux Libertine" w:hAnsi="Linux Libertine"/>
          <w:szCs w:val="21"/>
        </w:rPr>
        <w:t>a plus</w:t>
      </w:r>
      <w:r>
        <w:rPr>
          <w:rFonts w:ascii="Linux Libertine" w:hAnsi="Linux Libertine"/>
          <w:szCs w:val="21"/>
        </w:rPr>
        <w:t xml:space="preserve"> </w:t>
      </w:r>
      <w:r w:rsidRPr="00532FCD">
        <w:rPr>
          <w:rFonts w:ascii="Linux Libertine" w:hAnsi="Linux Libertine"/>
          <w:szCs w:val="21"/>
        </w:rPr>
        <w:t>grand chose à voir avec la colonisation proprement dite. Désormais, la colonie, comme l</w:t>
      </w:r>
      <w:r w:rsidR="00D3108E">
        <w:rPr>
          <w:rFonts w:ascii="Linux Libertine" w:hAnsi="Linux Libertine"/>
          <w:szCs w:val="21"/>
        </w:rPr>
        <w:t>’</w:t>
      </w:r>
      <w:r w:rsidRPr="00532FCD">
        <w:rPr>
          <w:rFonts w:ascii="Linux Libertine" w:hAnsi="Linux Libertine"/>
          <w:szCs w:val="21"/>
        </w:rPr>
        <w:t>armée et l</w:t>
      </w:r>
      <w:r w:rsidR="00D3108E">
        <w:rPr>
          <w:rFonts w:ascii="Linux Libertine" w:hAnsi="Linux Libertine"/>
          <w:szCs w:val="21"/>
        </w:rPr>
        <w:t>’</w:t>
      </w:r>
      <w:r w:rsidRPr="00532FCD">
        <w:rPr>
          <w:rFonts w:ascii="Linux Libertine" w:hAnsi="Linux Libertine"/>
          <w:szCs w:val="21"/>
        </w:rPr>
        <w:t>école,</w:t>
      </w:r>
      <w:r>
        <w:rPr>
          <w:rFonts w:ascii="Linux Libertine" w:hAnsi="Linux Libertine"/>
          <w:szCs w:val="21"/>
        </w:rPr>
        <w:t xml:space="preserve"> </w:t>
      </w:r>
      <w:r w:rsidRPr="00532FCD">
        <w:rPr>
          <w:rFonts w:ascii="Linux Libertine" w:hAnsi="Linux Libertine"/>
          <w:szCs w:val="21"/>
        </w:rPr>
        <w:t>fait partie de la geste républicaine.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La preuve, le thème colonial est à la mode</w:t>
      </w:r>
      <w:r>
        <w:rPr>
          <w:rFonts w:ascii="Linux Libertine" w:hAnsi="Linux Libertine"/>
          <w:szCs w:val="21"/>
        </w:rPr>
        <w:t> :</w:t>
      </w:r>
      <w:r w:rsidRPr="00532FCD">
        <w:rPr>
          <w:rFonts w:ascii="Linux Libertine" w:hAnsi="Linux Libertine"/>
          <w:szCs w:val="21"/>
        </w:rPr>
        <w:t xml:space="preserve"> pas un support, pas un média, pas une année sans un événement</w:t>
      </w:r>
      <w:r>
        <w:rPr>
          <w:rFonts w:ascii="Linux Libertine" w:hAnsi="Linux Libertine"/>
          <w:szCs w:val="21"/>
        </w:rPr>
        <w:t xml:space="preserve"> </w:t>
      </w:r>
      <w:r w:rsidRPr="00532FCD">
        <w:rPr>
          <w:rFonts w:ascii="Linux Libertine" w:hAnsi="Linux Libertine"/>
          <w:szCs w:val="21"/>
        </w:rPr>
        <w:t>en rapport avec les colonies. L</w:t>
      </w:r>
      <w:r w:rsidR="00D3108E">
        <w:rPr>
          <w:rFonts w:ascii="Linux Libertine" w:hAnsi="Linux Libertine"/>
          <w:szCs w:val="21"/>
        </w:rPr>
        <w:t>’</w:t>
      </w:r>
      <w:r w:rsidRPr="00532FCD">
        <w:rPr>
          <w:rFonts w:ascii="Linux Libertine" w:hAnsi="Linux Libertine"/>
          <w:szCs w:val="21"/>
        </w:rPr>
        <w:t>outre-mer est devenu intime aux Français, banal, naturel.</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exposition coloniale internationale de 1931 au Bois de Vincennes constitue l</w:t>
      </w:r>
      <w:r w:rsidR="00D3108E">
        <w:rPr>
          <w:rFonts w:ascii="Linux Libertine" w:hAnsi="Linux Libertine"/>
          <w:szCs w:val="21"/>
        </w:rPr>
        <w:t>’</w:t>
      </w:r>
      <w:r w:rsidRPr="00532FCD">
        <w:rPr>
          <w:rFonts w:ascii="Linux Libertine" w:hAnsi="Linux Libertine"/>
          <w:szCs w:val="21"/>
        </w:rPr>
        <w:t>apogée de la propagande</w:t>
      </w:r>
      <w:r>
        <w:rPr>
          <w:rFonts w:ascii="Linux Libertine" w:hAnsi="Linux Libertine"/>
          <w:szCs w:val="21"/>
        </w:rPr>
        <w:t xml:space="preserve"> </w:t>
      </w:r>
      <w:r w:rsidRPr="00532FCD">
        <w:rPr>
          <w:rFonts w:ascii="Linux Libertine" w:hAnsi="Linux Libertine"/>
          <w:szCs w:val="21"/>
        </w:rPr>
        <w:t>impériale en métropole. Le commissaire général en est le maréchal Lyautey, héros de la conquête coloniale</w:t>
      </w:r>
      <w:r>
        <w:rPr>
          <w:rFonts w:ascii="Linux Libertine" w:hAnsi="Linux Libertine"/>
          <w:szCs w:val="21"/>
        </w:rPr>
        <w:t xml:space="preserve"> </w:t>
      </w:r>
      <w:r w:rsidRPr="00532FCD">
        <w:rPr>
          <w:rFonts w:ascii="Linux Libertine" w:hAnsi="Linux Libertine"/>
          <w:szCs w:val="21"/>
        </w:rPr>
        <w:t>et mythe national. Un an avant l</w:t>
      </w:r>
      <w:r w:rsidR="00D3108E">
        <w:rPr>
          <w:rFonts w:ascii="Linux Libertine" w:hAnsi="Linux Libertine"/>
          <w:szCs w:val="21"/>
        </w:rPr>
        <w:t>’</w:t>
      </w:r>
      <w:r w:rsidRPr="00532FCD">
        <w:rPr>
          <w:rFonts w:ascii="Linux Libertine" w:hAnsi="Linux Libertine"/>
          <w:szCs w:val="21"/>
        </w:rPr>
        <w:t>ouverture de l</w:t>
      </w:r>
      <w:r w:rsidR="00D3108E">
        <w:rPr>
          <w:rFonts w:ascii="Linux Libertine" w:hAnsi="Linux Libertine"/>
          <w:szCs w:val="21"/>
        </w:rPr>
        <w:t>’</w:t>
      </w:r>
      <w:r w:rsidRPr="00532FCD">
        <w:rPr>
          <w:rFonts w:ascii="Linux Libertine" w:hAnsi="Linux Libertine"/>
          <w:szCs w:val="21"/>
        </w:rPr>
        <w:t>Exposition, une intense campagne de presse est déclenchée.</w:t>
      </w:r>
      <w:r>
        <w:rPr>
          <w:rFonts w:ascii="Linux Libertine" w:hAnsi="Linux Libertine"/>
          <w:szCs w:val="21"/>
        </w:rPr>
        <w:t xml:space="preserve"> </w:t>
      </w:r>
      <w:r w:rsidRPr="00532FCD">
        <w:rPr>
          <w:rFonts w:ascii="Linux Libertine" w:hAnsi="Linux Libertine"/>
          <w:szCs w:val="21"/>
        </w:rPr>
        <w:t>Le chantier est gigantesque</w:t>
      </w:r>
      <w:r>
        <w:rPr>
          <w:rFonts w:ascii="Linux Libertine" w:hAnsi="Linux Libertine"/>
          <w:szCs w:val="21"/>
        </w:rPr>
        <w:t> </w:t>
      </w:r>
      <w:r w:rsidRPr="00532FCD">
        <w:rPr>
          <w:rFonts w:ascii="Linux Libertine" w:hAnsi="Linux Libertine"/>
          <w:szCs w:val="21"/>
        </w:rPr>
        <w:t>: prolongement de la ligne de métro, construction d</w:t>
      </w:r>
      <w:r w:rsidR="00D3108E">
        <w:rPr>
          <w:rFonts w:ascii="Linux Libertine" w:hAnsi="Linux Libertine"/>
          <w:szCs w:val="21"/>
        </w:rPr>
        <w:t>’</w:t>
      </w:r>
      <w:r w:rsidRPr="00532FCD">
        <w:rPr>
          <w:rFonts w:ascii="Linux Libertine" w:hAnsi="Linux Libertine"/>
          <w:szCs w:val="21"/>
        </w:rPr>
        <w:t>un musée permanent,</w:t>
      </w:r>
      <w:r>
        <w:rPr>
          <w:rFonts w:ascii="Linux Libertine" w:hAnsi="Linux Libertine"/>
          <w:szCs w:val="21"/>
        </w:rPr>
        <w:t xml:space="preserve"> </w:t>
      </w:r>
      <w:r w:rsidRPr="00532FCD">
        <w:rPr>
          <w:rFonts w:ascii="Linux Libertine" w:hAnsi="Linux Libertine"/>
          <w:szCs w:val="21"/>
        </w:rPr>
        <w:t>reconstitution à l</w:t>
      </w:r>
      <w:r w:rsidR="00D3108E">
        <w:rPr>
          <w:rFonts w:ascii="Linux Libertine" w:hAnsi="Linux Libertine"/>
          <w:szCs w:val="21"/>
        </w:rPr>
        <w:t>’</w:t>
      </w:r>
      <w:r w:rsidRPr="00532FCD">
        <w:rPr>
          <w:rFonts w:ascii="Linux Libertine" w:hAnsi="Linux Libertine"/>
          <w:szCs w:val="21"/>
        </w:rPr>
        <w:t>échelle du temple d</w:t>
      </w:r>
      <w:r w:rsidR="00D3108E">
        <w:rPr>
          <w:rFonts w:ascii="Linux Libertine" w:hAnsi="Linux Libertine"/>
          <w:szCs w:val="21"/>
        </w:rPr>
        <w:t>’</w:t>
      </w:r>
      <w:r w:rsidRPr="00532FCD">
        <w:rPr>
          <w:rFonts w:ascii="Linux Libertine" w:hAnsi="Linux Libertine"/>
          <w:szCs w:val="21"/>
        </w:rPr>
        <w:t>Angkor, de la mosquée de Djenné, construction de pavillons pour</w:t>
      </w:r>
      <w:r>
        <w:rPr>
          <w:rFonts w:ascii="Linux Libertine" w:hAnsi="Linux Libertine"/>
          <w:szCs w:val="21"/>
        </w:rPr>
        <w:t xml:space="preserve"> </w:t>
      </w:r>
      <w:r w:rsidRPr="00532FCD">
        <w:rPr>
          <w:rFonts w:ascii="Linux Libertine" w:hAnsi="Linux Libertine"/>
          <w:szCs w:val="21"/>
        </w:rPr>
        <w:t>les autres puissances c</w:t>
      </w:r>
      <w:r w:rsidRPr="00532FCD">
        <w:rPr>
          <w:rFonts w:ascii="Linux Libertine" w:hAnsi="Linux Libertine"/>
          <w:szCs w:val="21"/>
        </w:rPr>
        <w:t>o</w:t>
      </w:r>
      <w:r w:rsidRPr="00532FCD">
        <w:rPr>
          <w:rFonts w:ascii="Linux Libertine" w:hAnsi="Linux Libertine"/>
          <w:szCs w:val="21"/>
        </w:rPr>
        <w:t>loniales, création d</w:t>
      </w:r>
      <w:r w:rsidR="00D3108E">
        <w:rPr>
          <w:rFonts w:ascii="Linux Libertine" w:hAnsi="Linux Libertine"/>
          <w:szCs w:val="21"/>
        </w:rPr>
        <w:t>’</w:t>
      </w:r>
      <w:r w:rsidRPr="00532FCD">
        <w:rPr>
          <w:rFonts w:ascii="Linux Libertine" w:hAnsi="Linux Libertine"/>
          <w:szCs w:val="21"/>
        </w:rPr>
        <w:t>un zoo</w:t>
      </w:r>
      <w:r>
        <w:rPr>
          <w:rFonts w:ascii="Linux Libertine" w:hAnsi="Linux Libertine"/>
          <w:szCs w:val="21"/>
        </w:rPr>
        <w:t xml:space="preserve">… ; </w:t>
      </w:r>
      <w:r w:rsidRPr="00532FCD">
        <w:rPr>
          <w:rFonts w:ascii="Linux Libertine" w:hAnsi="Linux Libertine"/>
          <w:szCs w:val="21"/>
        </w:rPr>
        <w:t>des milliers de figurants indigènes</w:t>
      </w:r>
      <w:r>
        <w:rPr>
          <w:rFonts w:ascii="Linux Libertine" w:hAnsi="Linux Libertine"/>
          <w:szCs w:val="21"/>
        </w:rPr>
        <w:t> </w:t>
      </w:r>
      <w:r w:rsidRPr="00532FCD">
        <w:rPr>
          <w:rFonts w:ascii="Linux Libertine" w:hAnsi="Linux Libertine"/>
          <w:szCs w:val="21"/>
        </w:rPr>
        <w:t>: danseuses,</w:t>
      </w:r>
      <w:r>
        <w:rPr>
          <w:rFonts w:ascii="Linux Libertine" w:hAnsi="Linux Libertine"/>
          <w:szCs w:val="21"/>
        </w:rPr>
        <w:t xml:space="preserve"> </w:t>
      </w:r>
      <w:r w:rsidRPr="00532FCD">
        <w:rPr>
          <w:rFonts w:ascii="Linux Libertine" w:hAnsi="Linux Libertine"/>
          <w:szCs w:val="21"/>
        </w:rPr>
        <w:t>annamites, f</w:t>
      </w:r>
      <w:r w:rsidRPr="00532FCD">
        <w:rPr>
          <w:rFonts w:ascii="Linux Libertine" w:hAnsi="Linux Libertine"/>
          <w:szCs w:val="21"/>
        </w:rPr>
        <w:t>a</w:t>
      </w:r>
      <w:r w:rsidRPr="00532FCD">
        <w:rPr>
          <w:rFonts w:ascii="Linux Libertine" w:hAnsi="Linux Libertine"/>
          <w:szCs w:val="21"/>
        </w:rPr>
        <w:t>milles et artisans africains, cavaliers arabes, zoo humain mis en scène dans des animations</w:t>
      </w:r>
      <w:r>
        <w:rPr>
          <w:rFonts w:ascii="Linux Libertine" w:hAnsi="Linux Libertine"/>
          <w:szCs w:val="21"/>
        </w:rPr>
        <w:t xml:space="preserve"> </w:t>
      </w:r>
      <w:r w:rsidRPr="00532FCD">
        <w:rPr>
          <w:rFonts w:ascii="Linux Libertine" w:hAnsi="Linux Libertine"/>
          <w:szCs w:val="21"/>
        </w:rPr>
        <w:t>quotidiennes</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Exposition est conçue comme un voyage pédagogique à travers l</w:t>
      </w:r>
      <w:r w:rsidR="00D3108E">
        <w:rPr>
          <w:rFonts w:ascii="Linux Libertine" w:hAnsi="Linux Libertine"/>
          <w:szCs w:val="21"/>
        </w:rPr>
        <w:t>’</w:t>
      </w:r>
      <w:r w:rsidRPr="00532FCD">
        <w:rPr>
          <w:rFonts w:ascii="Linux Libertine" w:hAnsi="Linux Libertine"/>
          <w:szCs w:val="21"/>
        </w:rPr>
        <w:t>empire qui permet de</w:t>
      </w:r>
      <w:r>
        <w:rPr>
          <w:rFonts w:ascii="Linux Libertine" w:hAnsi="Linux Libertine"/>
          <w:szCs w:val="21"/>
        </w:rPr>
        <w:t xml:space="preserve"> </w:t>
      </w:r>
      <w:r w:rsidRPr="00532FCD">
        <w:rPr>
          <w:rFonts w:ascii="Linux Libertine" w:hAnsi="Linux Libertine"/>
          <w:szCs w:val="21"/>
        </w:rPr>
        <w:t>populariser une vision ethnocentriste</w:t>
      </w:r>
      <w:r>
        <w:rPr>
          <w:rFonts w:ascii="Linux Libertine" w:hAnsi="Linux Libertine"/>
          <w:szCs w:val="21"/>
        </w:rPr>
        <w:t> </w:t>
      </w:r>
      <w:r w:rsidRPr="00532FCD">
        <w:rPr>
          <w:rFonts w:ascii="Linux Libertine" w:hAnsi="Linux Libertine"/>
          <w:szCs w:val="21"/>
        </w:rPr>
        <w:t>: on appartient tous à la grande famille h</w:t>
      </w:r>
      <w:r w:rsidRPr="00532FCD">
        <w:rPr>
          <w:rFonts w:ascii="Linux Libertine" w:hAnsi="Linux Libertine"/>
          <w:szCs w:val="21"/>
        </w:rPr>
        <w:t>u</w:t>
      </w:r>
      <w:r w:rsidRPr="00532FCD">
        <w:rPr>
          <w:rFonts w:ascii="Linux Libertine" w:hAnsi="Linux Libertine"/>
          <w:szCs w:val="21"/>
        </w:rPr>
        <w:t>maine comme le prouve la</w:t>
      </w:r>
      <w:r>
        <w:rPr>
          <w:rFonts w:ascii="Linux Libertine" w:hAnsi="Linux Libertine"/>
          <w:szCs w:val="21"/>
        </w:rPr>
        <w:t xml:space="preserve"> </w:t>
      </w:r>
      <w:r w:rsidRPr="00532FCD">
        <w:rPr>
          <w:rFonts w:ascii="Linux Libertine" w:hAnsi="Linux Libertine"/>
          <w:szCs w:val="21"/>
        </w:rPr>
        <w:t>grande diversité des coutumes exposées, mais heureusement ce</w:t>
      </w:r>
      <w:r w:rsidRPr="00532FCD">
        <w:rPr>
          <w:rFonts w:ascii="Linux Libertine" w:hAnsi="Linux Libertine"/>
          <w:szCs w:val="21"/>
        </w:rPr>
        <w:t>r</w:t>
      </w:r>
      <w:r w:rsidRPr="00532FCD">
        <w:rPr>
          <w:rFonts w:ascii="Linux Libertine" w:hAnsi="Linux Libertine"/>
          <w:szCs w:val="21"/>
        </w:rPr>
        <w:t xml:space="preserve">tains sont plus </w:t>
      </w:r>
      <w:r>
        <w:rPr>
          <w:rFonts w:ascii="Linux Libertine" w:hAnsi="Linux Libertine"/>
          <w:szCs w:val="21"/>
        </w:rPr>
        <w:t>« </w:t>
      </w:r>
      <w:r w:rsidRPr="00532FCD">
        <w:rPr>
          <w:rFonts w:ascii="Linux Libertine" w:hAnsi="Linux Libertine"/>
          <w:szCs w:val="21"/>
        </w:rPr>
        <w:t>avancés</w:t>
      </w:r>
      <w:r>
        <w:rPr>
          <w:rFonts w:ascii="Linux Libertine" w:hAnsi="Linux Libertine"/>
          <w:szCs w:val="21"/>
        </w:rPr>
        <w:t> »</w:t>
      </w:r>
      <w:r w:rsidRPr="00532FCD">
        <w:rPr>
          <w:rFonts w:ascii="Linux Libertine" w:hAnsi="Linux Libertine"/>
          <w:szCs w:val="21"/>
        </w:rPr>
        <w:t xml:space="preserve"> que d</w:t>
      </w:r>
      <w:r w:rsidR="00D3108E">
        <w:rPr>
          <w:rFonts w:ascii="Linux Libertine" w:hAnsi="Linux Libertine"/>
          <w:szCs w:val="21"/>
        </w:rPr>
        <w:t>’</w:t>
      </w:r>
      <w:r w:rsidRPr="00532FCD">
        <w:rPr>
          <w:rFonts w:ascii="Linux Libertine" w:hAnsi="Linux Libertine"/>
          <w:szCs w:val="21"/>
        </w:rPr>
        <w:t>autres et</w:t>
      </w:r>
      <w:r>
        <w:rPr>
          <w:rFonts w:ascii="Linux Libertine" w:hAnsi="Linux Libertine"/>
          <w:szCs w:val="21"/>
        </w:rPr>
        <w:t xml:space="preserve"> </w:t>
      </w:r>
      <w:r w:rsidRPr="00532FCD">
        <w:rPr>
          <w:rFonts w:ascii="Linux Libertine" w:hAnsi="Linux Libertine"/>
          <w:szCs w:val="21"/>
        </w:rPr>
        <w:t>ont pour missions de faire sortir le reste de l</w:t>
      </w:r>
      <w:r w:rsidR="00D3108E">
        <w:rPr>
          <w:rFonts w:ascii="Linux Libertine" w:hAnsi="Linux Libertine"/>
          <w:szCs w:val="21"/>
        </w:rPr>
        <w:t>’</w:t>
      </w:r>
      <w:r w:rsidRPr="00532FCD">
        <w:rPr>
          <w:rFonts w:ascii="Linux Libertine" w:hAnsi="Linux Libertine"/>
          <w:szCs w:val="21"/>
        </w:rPr>
        <w:t>humanité de la sauvagerie</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Exposition est le plus grand</w:t>
      </w:r>
      <w:r>
        <w:rPr>
          <w:rFonts w:ascii="Linux Libertine" w:hAnsi="Linux Libertine"/>
          <w:szCs w:val="21"/>
        </w:rPr>
        <w:t xml:space="preserve"> </w:t>
      </w:r>
      <w:r w:rsidRPr="00532FCD">
        <w:rPr>
          <w:rFonts w:ascii="Linux Libertine" w:hAnsi="Linux Libertine"/>
          <w:szCs w:val="21"/>
        </w:rPr>
        <w:t>parc d</w:t>
      </w:r>
      <w:r w:rsidR="00D3108E">
        <w:rPr>
          <w:rFonts w:ascii="Linux Libertine" w:hAnsi="Linux Libertine"/>
          <w:szCs w:val="21"/>
        </w:rPr>
        <w:t>’</w:t>
      </w:r>
      <w:r w:rsidRPr="00532FCD">
        <w:rPr>
          <w:rFonts w:ascii="Linux Libertine" w:hAnsi="Linux Libertine"/>
          <w:szCs w:val="21"/>
        </w:rPr>
        <w:t>attractions européen des années 1930</w:t>
      </w:r>
      <w:r>
        <w:rPr>
          <w:rFonts w:ascii="Linux Libertine" w:hAnsi="Linux Libertine"/>
          <w:szCs w:val="21"/>
        </w:rPr>
        <w:t> </w:t>
      </w:r>
      <w:r w:rsidRPr="00532FCD">
        <w:rPr>
          <w:rFonts w:ascii="Linux Libertine" w:hAnsi="Linux Libertine"/>
          <w:szCs w:val="21"/>
        </w:rPr>
        <w:t>: 8 millions de visiteurs, la ferveur du public est phénoménale,</w:t>
      </w:r>
      <w:r>
        <w:rPr>
          <w:rFonts w:ascii="Linux Libertine" w:hAnsi="Linux Libertine"/>
          <w:szCs w:val="21"/>
        </w:rPr>
        <w:t xml:space="preserve"> </w:t>
      </w:r>
      <w:r w:rsidRPr="00532FCD">
        <w:rPr>
          <w:rFonts w:ascii="Linux Libertine" w:hAnsi="Linux Libertine"/>
          <w:szCs w:val="21"/>
        </w:rPr>
        <w:t>le retentissement médiatique immense.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Exposition est conçue pour célébrer la mission civilisatrice de la France dont les grandes réalisations</w:t>
      </w:r>
      <w:r>
        <w:rPr>
          <w:rFonts w:ascii="Linux Libertine" w:hAnsi="Linux Libertine"/>
          <w:szCs w:val="21"/>
        </w:rPr>
        <w:t xml:space="preserve"> </w:t>
      </w:r>
      <w:r w:rsidRPr="00532FCD">
        <w:rPr>
          <w:rFonts w:ascii="Linux Libertine" w:hAnsi="Linux Libertine"/>
          <w:szCs w:val="21"/>
        </w:rPr>
        <w:t>sont présentées. Le but assumé est de faire aimer leur empire aux Fra</w:t>
      </w:r>
      <w:r w:rsidRPr="00532FCD">
        <w:rPr>
          <w:rFonts w:ascii="Linux Libertine" w:hAnsi="Linux Libertine"/>
          <w:szCs w:val="21"/>
        </w:rPr>
        <w:t>n</w:t>
      </w:r>
      <w:r w:rsidRPr="00532FCD">
        <w:rPr>
          <w:rFonts w:ascii="Linux Libertine" w:hAnsi="Linux Libertine"/>
          <w:szCs w:val="21"/>
        </w:rPr>
        <w:t>çais, de les rendre fier car l</w:t>
      </w:r>
      <w:r w:rsidR="00D3108E">
        <w:rPr>
          <w:rFonts w:ascii="Linux Libertine" w:hAnsi="Linux Libertine"/>
          <w:szCs w:val="21"/>
        </w:rPr>
        <w:t>’</w:t>
      </w:r>
      <w:r w:rsidRPr="00532FCD">
        <w:rPr>
          <w:rFonts w:ascii="Linux Libertine" w:hAnsi="Linux Libertine"/>
          <w:szCs w:val="21"/>
        </w:rPr>
        <w:t>épopée</w:t>
      </w:r>
      <w:r>
        <w:rPr>
          <w:rFonts w:ascii="Linux Libertine" w:hAnsi="Linux Libertine"/>
          <w:szCs w:val="21"/>
        </w:rPr>
        <w:t xml:space="preserve"> </w:t>
      </w:r>
      <w:r w:rsidRPr="00532FCD">
        <w:rPr>
          <w:rFonts w:ascii="Linux Libertine" w:hAnsi="Linux Libertine"/>
          <w:szCs w:val="21"/>
        </w:rPr>
        <w:t>coloniale donne une leçon de nationalisme.</w:t>
      </w:r>
    </w:p>
    <w:p w:rsidR="006E35D6" w:rsidRPr="00532FCD" w:rsidRDefault="006E35D6" w:rsidP="006E35D6">
      <w:pPr>
        <w:ind w:firstLine="425"/>
        <w:rPr>
          <w:rFonts w:ascii="Linux Libertine" w:hAnsi="Linux Libertine"/>
          <w:szCs w:val="21"/>
        </w:rPr>
      </w:pPr>
      <w:r w:rsidRPr="00532FCD">
        <w:rPr>
          <w:rFonts w:ascii="Linux Libertine" w:hAnsi="Linux Libertine"/>
          <w:szCs w:val="21"/>
        </w:rPr>
        <w:t>Mais comme souvent en matière culturelle, les échanges sont di</w:t>
      </w:r>
      <w:r>
        <w:rPr>
          <w:rFonts w:ascii="Linux Libertine" w:hAnsi="Linux Libertine"/>
          <w:szCs w:val="21"/>
        </w:rPr>
        <w:t>ffi</w:t>
      </w:r>
      <w:r w:rsidRPr="00532FCD">
        <w:rPr>
          <w:rFonts w:ascii="Linux Libertine" w:hAnsi="Linux Libertine"/>
          <w:szCs w:val="21"/>
        </w:rPr>
        <w:t>cilement univoques</w:t>
      </w:r>
      <w:r>
        <w:rPr>
          <w:rFonts w:ascii="Linux Libertine" w:hAnsi="Linux Libertine"/>
          <w:szCs w:val="21"/>
        </w:rPr>
        <w:t> </w:t>
      </w:r>
      <w:r w:rsidRPr="00532FCD">
        <w:rPr>
          <w:rFonts w:ascii="Linux Libertine" w:hAnsi="Linux Libertine"/>
          <w:szCs w:val="21"/>
        </w:rPr>
        <w:t>: l</w:t>
      </w:r>
      <w:r w:rsidR="00D3108E">
        <w:rPr>
          <w:rFonts w:ascii="Linux Libertine" w:hAnsi="Linux Libertine"/>
          <w:szCs w:val="21"/>
        </w:rPr>
        <w:t>’</w:t>
      </w:r>
      <w:r w:rsidRPr="00532FCD">
        <w:rPr>
          <w:rFonts w:ascii="Linux Libertine" w:hAnsi="Linux Libertine"/>
          <w:szCs w:val="21"/>
        </w:rPr>
        <w:t>Exposition</w:t>
      </w:r>
      <w:r>
        <w:rPr>
          <w:rFonts w:ascii="Linux Libertine" w:hAnsi="Linux Libertine"/>
          <w:szCs w:val="21"/>
        </w:rPr>
        <w:t xml:space="preserve"> </w:t>
      </w:r>
      <w:r w:rsidRPr="00532FCD">
        <w:rPr>
          <w:rFonts w:ascii="Linux Libertine" w:hAnsi="Linux Libertine"/>
          <w:szCs w:val="21"/>
        </w:rPr>
        <w:t>compte aussi le premier Musée d</w:t>
      </w:r>
      <w:r w:rsidR="00D3108E">
        <w:rPr>
          <w:rFonts w:ascii="Linux Libertine" w:hAnsi="Linux Libertine"/>
          <w:szCs w:val="21"/>
        </w:rPr>
        <w:t>’</w:t>
      </w:r>
      <w:r w:rsidRPr="00532FCD">
        <w:rPr>
          <w:rFonts w:ascii="Linux Libertine" w:hAnsi="Linux Libertine"/>
          <w:szCs w:val="21"/>
        </w:rPr>
        <w:t>art primitif (rappel</w:t>
      </w:r>
      <w:r>
        <w:rPr>
          <w:rFonts w:ascii="Linux Libertine" w:hAnsi="Linux Libertine"/>
          <w:szCs w:val="21"/>
        </w:rPr>
        <w:t> </w:t>
      </w:r>
      <w:r w:rsidRPr="00532FCD">
        <w:rPr>
          <w:rFonts w:ascii="Linux Libertine" w:hAnsi="Linux Libertine"/>
          <w:szCs w:val="21"/>
        </w:rPr>
        <w:t>: goût de Picasso pour l</w:t>
      </w:r>
      <w:r w:rsidR="00D3108E">
        <w:rPr>
          <w:rFonts w:ascii="Linux Libertine" w:hAnsi="Linux Libertine"/>
          <w:szCs w:val="21"/>
        </w:rPr>
        <w:t>’</w:t>
      </w:r>
      <w:r w:rsidRPr="00532FCD">
        <w:rPr>
          <w:rFonts w:ascii="Linux Libertine" w:hAnsi="Linux Libertine"/>
          <w:szCs w:val="21"/>
        </w:rPr>
        <w:t>art nègre dès avant 1914).</w:t>
      </w:r>
      <w:r>
        <w:rPr>
          <w:rFonts w:ascii="Linux Libertine" w:hAnsi="Linux Libertine"/>
          <w:szCs w:val="21"/>
        </w:rPr>
        <w:t xml:space="preserve"> </w:t>
      </w:r>
      <w:r w:rsidRPr="00532FCD">
        <w:rPr>
          <w:rFonts w:ascii="Linux Libertine" w:hAnsi="Linux Libertine"/>
          <w:szCs w:val="21"/>
        </w:rPr>
        <w:t>L</w:t>
      </w:r>
      <w:r w:rsidR="00D3108E">
        <w:rPr>
          <w:rFonts w:ascii="Linux Libertine" w:hAnsi="Linux Libertine"/>
          <w:szCs w:val="21"/>
        </w:rPr>
        <w:t>’</w:t>
      </w:r>
      <w:r w:rsidRPr="00532FCD">
        <w:rPr>
          <w:rFonts w:ascii="Linux Libertine" w:hAnsi="Linux Libertine"/>
          <w:szCs w:val="21"/>
        </w:rPr>
        <w:t>anthropologie en plein essor (Lévi-Strauss) permet une reconnai</w:t>
      </w:r>
      <w:r w:rsidRPr="00532FCD">
        <w:rPr>
          <w:rFonts w:ascii="Linux Libertine" w:hAnsi="Linux Libertine"/>
          <w:szCs w:val="21"/>
        </w:rPr>
        <w:t>s</w:t>
      </w:r>
      <w:r w:rsidRPr="00532FCD">
        <w:rPr>
          <w:rFonts w:ascii="Linux Libertine" w:hAnsi="Linux Libertine"/>
          <w:szCs w:val="21"/>
        </w:rPr>
        <w:t>sance encore timide des cultures</w:t>
      </w:r>
      <w:r>
        <w:rPr>
          <w:rFonts w:ascii="Linux Libertine" w:hAnsi="Linux Libertine"/>
          <w:szCs w:val="21"/>
        </w:rPr>
        <w:t xml:space="preserve"> </w:t>
      </w:r>
      <w:r w:rsidRPr="00532FCD">
        <w:rPr>
          <w:rFonts w:ascii="Linux Libertine" w:hAnsi="Linux Libertine"/>
          <w:szCs w:val="21"/>
        </w:rPr>
        <w:t>indigènes. À titre d</w:t>
      </w:r>
      <w:r w:rsidR="00D3108E">
        <w:rPr>
          <w:rFonts w:ascii="Linux Libertine" w:hAnsi="Linux Libertine"/>
          <w:szCs w:val="21"/>
        </w:rPr>
        <w:t>’</w:t>
      </w:r>
      <w:r w:rsidRPr="00532FCD">
        <w:rPr>
          <w:rFonts w:ascii="Linux Libertine" w:hAnsi="Linux Libertine"/>
          <w:szCs w:val="21"/>
        </w:rPr>
        <w:t>exemple, la France finance la restauration des temples d</w:t>
      </w:r>
      <w:r w:rsidR="00D3108E">
        <w:rPr>
          <w:rFonts w:ascii="Linux Libertine" w:hAnsi="Linux Libertine"/>
          <w:szCs w:val="21"/>
        </w:rPr>
        <w:t>’</w:t>
      </w:r>
      <w:r w:rsidRPr="00532FCD">
        <w:rPr>
          <w:rFonts w:ascii="Linux Libertine" w:hAnsi="Linux Libertine"/>
          <w:szCs w:val="21"/>
        </w:rPr>
        <w:t>Angkor Vat et lance de</w:t>
      </w:r>
      <w:r>
        <w:rPr>
          <w:rFonts w:ascii="Linux Libertine" w:hAnsi="Linux Libertine"/>
          <w:szCs w:val="21"/>
        </w:rPr>
        <w:t xml:space="preserve"> </w:t>
      </w:r>
      <w:r w:rsidRPr="00532FCD">
        <w:rPr>
          <w:rFonts w:ascii="Linux Libertine" w:hAnsi="Linux Libertine"/>
          <w:szCs w:val="21"/>
        </w:rPr>
        <w:t>nombreux chantiers archéologiques. Mais il s</w:t>
      </w:r>
      <w:r w:rsidR="00D3108E">
        <w:rPr>
          <w:rFonts w:ascii="Linux Libertine" w:hAnsi="Linux Libertine"/>
          <w:szCs w:val="21"/>
        </w:rPr>
        <w:t>’</w:t>
      </w:r>
      <w:r>
        <w:rPr>
          <w:rFonts w:ascii="Linux Libertine" w:hAnsi="Linux Libertine"/>
          <w:szCs w:val="21"/>
        </w:rPr>
        <w:t>agit là d</w:t>
      </w:r>
      <w:r w:rsidR="00D3108E">
        <w:rPr>
          <w:rFonts w:ascii="Linux Libertine" w:hAnsi="Linux Libertine"/>
          <w:szCs w:val="21"/>
        </w:rPr>
        <w:t>’</w:t>
      </w:r>
      <w:r>
        <w:rPr>
          <w:rFonts w:ascii="Linux Libertine" w:hAnsi="Linux Libertine"/>
          <w:szCs w:val="21"/>
        </w:rPr>
        <w:t>une culture savante…</w:t>
      </w:r>
    </w:p>
    <w:p w:rsidR="006E35D6" w:rsidRPr="006E4902" w:rsidRDefault="006E35D6" w:rsidP="006E35D6">
      <w:pPr>
        <w:rPr>
          <w:rFonts w:ascii="Linux Libertine" w:hAnsi="Linux Libertine"/>
          <w:szCs w:val="21"/>
        </w:rPr>
      </w:pPr>
    </w:p>
    <w:p w:rsidR="006E35D6" w:rsidRPr="006E4902" w:rsidRDefault="006E35D6" w:rsidP="006E35D6">
      <w:pPr>
        <w:rPr>
          <w:rFonts w:ascii="Linux Libertine" w:hAnsi="Linux Libertine"/>
          <w:szCs w:val="21"/>
        </w:rPr>
      </w:pPr>
    </w:p>
    <w:p w:rsidR="006E35D6" w:rsidRPr="006E4902" w:rsidRDefault="006E35D6" w:rsidP="006E35D6">
      <w:pPr>
        <w:rPr>
          <w:rFonts w:ascii="Linux Libertine" w:hAnsi="Linux Libertine"/>
          <w:szCs w:val="21"/>
        </w:rPr>
        <w:sectPr w:rsidR="006E35D6" w:rsidRPr="006E4902" w:rsidSect="00B27B0B">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47" w:name="_Toc73514769"/>
      <w:r w:rsidR="00840F6F" w:rsidRPr="00A0713F">
        <w:t xml:space="preserve">La fin de la </w:t>
      </w:r>
      <w:r w:rsidR="00EA0835">
        <w:t xml:space="preserve">Troisième </w:t>
      </w:r>
      <w:r w:rsidR="00840F6F" w:rsidRPr="00A0713F">
        <w:t>République (1939-1940)</w:t>
      </w:r>
      <w:r w:rsidR="0069741C" w:rsidRPr="00A0713F">
        <w:t> </w:t>
      </w:r>
      <w:r w:rsidR="00840F6F" w:rsidRPr="00A0713F">
        <w:t>: une mo</w:t>
      </w:r>
      <w:r w:rsidR="0069741C" w:rsidRPr="00A0713F">
        <w:t>rt inévitable ou accidentelle ?</w:t>
      </w:r>
      <w:bookmarkEnd w:id="14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48" w:name="_Toc73514770"/>
      <w:r>
        <w:t>L</w:t>
      </w:r>
      <w:r w:rsidR="00D3108E">
        <w:t>’</w:t>
      </w:r>
      <w:r>
        <w:t>entrée en guerre de la France</w:t>
      </w:r>
      <w:bookmarkEnd w:id="14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49" w:name="_Toc73514771"/>
      <w:r w:rsidRPr="007C4FC5">
        <w:t>La p</w:t>
      </w:r>
      <w:r w:rsidR="00437062">
        <w:t>ersistance du malaise intérieur</w:t>
      </w:r>
      <w:bookmarkEnd w:id="14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0" w:name="_Toc73514772"/>
      <w:r w:rsidRPr="007C4FC5">
        <w:t>La drôle de guerre</w:t>
      </w:r>
      <w:r w:rsidR="00437062">
        <w:t xml:space="preserve"> (3</w:t>
      </w:r>
      <w:r w:rsidR="005B75FF">
        <w:t> </w:t>
      </w:r>
      <w:r w:rsidR="00437062">
        <w:t>septembre</w:t>
      </w:r>
      <w:r w:rsidR="005B75FF">
        <w:t> </w:t>
      </w:r>
      <w:r w:rsidR="00437062">
        <w:t>1939-10</w:t>
      </w:r>
      <w:r w:rsidR="005B75FF">
        <w:t> </w:t>
      </w:r>
      <w:r w:rsidR="00437062">
        <w:t>mai</w:t>
      </w:r>
      <w:r w:rsidR="005B75FF">
        <w:t> </w:t>
      </w:r>
      <w:r w:rsidR="00437062">
        <w:t>1940)</w:t>
      </w:r>
      <w:bookmarkEnd w:id="15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51" w:name="_Toc73514773"/>
      <w:r w:rsidRPr="009B0A30">
        <w:t>La défa</w:t>
      </w:r>
      <w:r w:rsidR="009B0A30">
        <w:t>ite : la France en six semaines</w:t>
      </w:r>
      <w:bookmarkEnd w:id="15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2" w:name="_Toc73514774"/>
      <w:r w:rsidRPr="007C4FC5">
        <w:t>Effondreme</w:t>
      </w:r>
      <w:r w:rsidR="00437062">
        <w:t>nt militaire et crise politique</w:t>
      </w:r>
      <w:bookmarkEnd w:id="15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53" w:name="_Toc73514775"/>
      <w:r>
        <w:t>Pétain au pouvoir</w:t>
      </w:r>
      <w:bookmarkEnd w:id="15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54" w:name="_Toc73514776"/>
      <w:r>
        <w:t xml:space="preserve">La mort de la </w:t>
      </w:r>
      <w:r w:rsidR="00132193">
        <w:t xml:space="preserve">Troisième </w:t>
      </w:r>
      <w:r>
        <w:t>République</w:t>
      </w:r>
      <w:bookmarkEnd w:id="15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132193" w:rsidP="004518B5">
      <w:pPr>
        <w:pStyle w:val="Titre3"/>
      </w:pPr>
      <w:bookmarkStart w:id="155" w:name="_Toc73514777"/>
      <w:r>
        <w:t xml:space="preserve">Une Troisième </w:t>
      </w:r>
      <w:r w:rsidR="00840F6F" w:rsidRPr="007C4FC5">
        <w:t>République</w:t>
      </w:r>
      <w:r w:rsidR="00437062">
        <w:t xml:space="preserve"> abandonnée par ses partisans ?</w:t>
      </w:r>
      <w:bookmarkEnd w:id="15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6" w:name="_Toc73514778"/>
      <w:r w:rsidRPr="007C4FC5">
        <w:t xml:space="preserve">Le </w:t>
      </w:r>
      <w:r w:rsidR="00437062">
        <w:t xml:space="preserve">« suicide » de la </w:t>
      </w:r>
      <w:r w:rsidR="00132193">
        <w:t xml:space="preserve">Troisième </w:t>
      </w:r>
      <w:r w:rsidR="00437062">
        <w:t>République</w:t>
      </w:r>
      <w:bookmarkEnd w:id="156"/>
    </w:p>
    <w:p w:rsidR="009E6595" w:rsidRPr="006E4902" w:rsidRDefault="009E6595"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2"/>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57" w:name="_Toc73514779"/>
      <w:r w:rsidR="00840F6F" w:rsidRPr="00A0713F">
        <w:t>Vichy</w:t>
      </w:r>
      <w:r w:rsidR="0069741C" w:rsidRPr="00A0713F">
        <w:t> : « </w:t>
      </w:r>
      <w:r w:rsidR="00840F6F" w:rsidRPr="00A0713F">
        <w:t xml:space="preserve">Ces temps où les Français </w:t>
      </w:r>
      <w:r w:rsidR="0069741C" w:rsidRPr="00A0713F">
        <w:t>ne s</w:t>
      </w:r>
      <w:r w:rsidR="00D3108E">
        <w:t>’</w:t>
      </w:r>
      <w:r w:rsidR="0069741C" w:rsidRPr="00A0713F">
        <w:t>aimaient pas »</w:t>
      </w:r>
      <w:r w:rsidR="00B5039E">
        <w:t xml:space="preserve"> </w:t>
      </w:r>
      <w:r w:rsidR="0069741C" w:rsidRPr="00A0713F">
        <w:t>(1940-1944)</w:t>
      </w:r>
      <w:bookmarkEnd w:id="15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Default="00840F6F" w:rsidP="004518B5">
      <w:pPr>
        <w:pStyle w:val="Titre2"/>
      </w:pPr>
      <w:bookmarkStart w:id="158" w:name="_Toc73514780"/>
      <w:r w:rsidRPr="009B0A30">
        <w:t>La dictature de l</w:t>
      </w:r>
      <w:r w:rsidR="00D3108E">
        <w:t>’</w:t>
      </w:r>
      <w:r w:rsidRPr="009B0A30">
        <w:t>État Français</w:t>
      </w:r>
      <w:r w:rsidR="009B0A30">
        <w:t> :</w:t>
      </w:r>
      <w:r w:rsidRPr="009B0A30">
        <w:t xml:space="preserve"> u</w:t>
      </w:r>
      <w:r w:rsidR="009B0A30">
        <w:t>n régime ancré dans la nation ?</w:t>
      </w:r>
      <w:bookmarkEnd w:id="15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9" w:name="_Toc73514781"/>
      <w:r w:rsidRPr="007C4FC5">
        <w:t>Les c</w:t>
      </w:r>
      <w:r w:rsidR="00437062">
        <w:t>onceptions du pouvoir de Pétain</w:t>
      </w:r>
      <w:bookmarkEnd w:id="15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60" w:name="_Toc73514782"/>
      <w:r w:rsidRPr="007C4FC5">
        <w:t>Vichy est-il</w:t>
      </w:r>
      <w:r w:rsidR="00437062">
        <w:t xml:space="preserve"> fasciste ?</w:t>
      </w:r>
      <w:bookmarkEnd w:id="16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61" w:name="_Toc73514783"/>
      <w:r>
        <w:t>La Révolution Nationale</w:t>
      </w:r>
      <w:bookmarkEnd w:id="16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62" w:name="_Toc73514784"/>
      <w:r>
        <w:t>Vichy : un régime populaire ?</w:t>
      </w:r>
      <w:bookmarkEnd w:id="16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63" w:name="_Toc73514785"/>
      <w:r w:rsidRPr="007C4FC5">
        <w:t>Le</w:t>
      </w:r>
      <w:r w:rsidR="00437062">
        <w:t>s partisans de la collaboration</w:t>
      </w:r>
      <w:bookmarkEnd w:id="16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64" w:name="_Toc73514786"/>
      <w:r w:rsidRPr="009B0A30">
        <w:t>Les opposants</w:t>
      </w:r>
      <w:r w:rsidR="009B0A30">
        <w:t> :</w:t>
      </w:r>
      <w:r w:rsidRPr="009B0A30">
        <w:t xml:space="preserve"> refus de la défaite</w:t>
      </w:r>
      <w:r w:rsidR="009B0A30">
        <w:t> ? Refus de l</w:t>
      </w:r>
      <w:r w:rsidR="00D3108E">
        <w:t>’</w:t>
      </w:r>
      <w:r w:rsidR="009B0A30">
        <w:t>État français ?</w:t>
      </w:r>
      <w:bookmarkEnd w:id="16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65" w:name="_Toc73514787"/>
      <w:r>
        <w:t>La France libre</w:t>
      </w:r>
      <w:bookmarkEnd w:id="16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66" w:name="_Toc73514788"/>
      <w:r>
        <w:t>La Résistance intérieure</w:t>
      </w:r>
      <w:bookmarkEnd w:id="16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67" w:name="_Toc73514789"/>
      <w:r w:rsidRPr="009B0A30">
        <w:t>Les Français en guerre c</w:t>
      </w:r>
      <w:r w:rsidR="009B0A30">
        <w:t>ivile</w:t>
      </w:r>
      <w:bookmarkEnd w:id="16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68" w:name="_Toc73514790"/>
      <w:r>
        <w:t>La dérive fasciste de Vichy</w:t>
      </w:r>
      <w:bookmarkEnd w:id="168"/>
    </w:p>
    <w:p w:rsidR="00840F6F" w:rsidRDefault="00840F6F" w:rsidP="00840F6F">
      <w:pPr>
        <w:rPr>
          <w:rFonts w:ascii="Linux Libertine" w:hAnsi="Linux Libertine"/>
          <w:szCs w:val="21"/>
        </w:rPr>
      </w:pPr>
    </w:p>
    <w:p w:rsidR="00F0226E" w:rsidRDefault="00F0226E" w:rsidP="00840F6F">
      <w:pPr>
        <w:rPr>
          <w:rFonts w:ascii="Linux Libertine" w:hAnsi="Linux Libertine"/>
          <w:szCs w:val="21"/>
        </w:rPr>
      </w:pPr>
    </w:p>
    <w:p w:rsidR="00F0226E" w:rsidRDefault="00F0226E" w:rsidP="00840F6F">
      <w:pPr>
        <w:rPr>
          <w:rFonts w:ascii="Linux Libertine" w:hAnsi="Linux Libertine"/>
          <w:szCs w:val="21"/>
        </w:rPr>
      </w:pPr>
    </w:p>
    <w:p w:rsidR="00F0226E" w:rsidRDefault="00F0226E" w:rsidP="00840F6F">
      <w:pPr>
        <w:rPr>
          <w:rFonts w:ascii="Linux Libertine" w:hAnsi="Linux Libertine"/>
          <w:szCs w:val="21"/>
        </w:rPr>
      </w:pPr>
    </w:p>
    <w:p w:rsidR="00F0226E" w:rsidRDefault="00F0226E" w:rsidP="00840F6F">
      <w:pPr>
        <w:rPr>
          <w:rFonts w:ascii="Linux Libertine" w:hAnsi="Linux Libertine"/>
          <w:szCs w:val="21"/>
        </w:rPr>
        <w:sectPr w:rsidR="00F0226E" w:rsidSect="00B27B0B">
          <w:footerReference w:type="default" r:id="rId23"/>
          <w:type w:val="oddPage"/>
          <w:pgSz w:w="11906" w:h="16838" w:code="9"/>
          <w:pgMar w:top="1701" w:right="1985" w:bottom="1701" w:left="1134" w:header="851" w:footer="851" w:gutter="284"/>
          <w:cols w:space="708"/>
          <w:titlePg/>
          <w:docGrid w:linePitch="360"/>
        </w:sectPr>
      </w:pPr>
    </w:p>
    <w:p w:rsidR="00F0226E" w:rsidRPr="00F0226E" w:rsidRDefault="00F0226E" w:rsidP="00F0226E">
      <w:pPr>
        <w:pStyle w:val="Titre1"/>
      </w:pPr>
      <w:r>
        <w:br/>
      </w:r>
      <w:bookmarkStart w:id="169" w:name="_Toc73514791"/>
      <w:r>
        <w:t>La Résistance en France</w:t>
      </w:r>
      <w:bookmarkEnd w:id="169"/>
    </w:p>
    <w:p w:rsidR="00F0226E" w:rsidRPr="00F0226E" w:rsidRDefault="00F0226E" w:rsidP="00F0226E">
      <w:pPr>
        <w:pStyle w:val="Titre2"/>
      </w:pPr>
      <w:bookmarkStart w:id="170" w:name="_Toc73514792"/>
      <w:r>
        <w:t>Une ou des Résistances ?</w:t>
      </w:r>
      <w:bookmarkEnd w:id="170"/>
    </w:p>
    <w:p w:rsidR="00F0226E" w:rsidRPr="00F0226E" w:rsidRDefault="00F0226E" w:rsidP="00F0226E">
      <w:pPr>
        <w:pStyle w:val="Titre3"/>
      </w:pPr>
      <w:bookmarkStart w:id="171" w:name="_Toc73514793"/>
      <w:r w:rsidRPr="00F0226E">
        <w:t>Une résistance diffus</w:t>
      </w:r>
      <w:r>
        <w:t>e, isolée et plurielle dès 1940</w:t>
      </w:r>
      <w:bookmarkEnd w:id="171"/>
    </w:p>
    <w:p w:rsidR="00F0226E" w:rsidRPr="00F0226E" w:rsidRDefault="00F0226E" w:rsidP="00F0226E">
      <w:pPr>
        <w:pStyle w:val="Titre4"/>
      </w:pPr>
      <w:r>
        <w:t>Les caractéristiques majeures</w:t>
      </w:r>
    </w:p>
    <w:p w:rsidR="00F0226E" w:rsidRPr="00F0226E" w:rsidRDefault="00F0226E" w:rsidP="00AF2227">
      <w:pPr>
        <w:ind w:firstLine="425"/>
        <w:rPr>
          <w:rFonts w:ascii="Linux Libertine" w:hAnsi="Linux Libertine"/>
          <w:szCs w:val="21"/>
        </w:rPr>
      </w:pPr>
      <w:r w:rsidRPr="00F0226E">
        <w:rPr>
          <w:rFonts w:ascii="Linux Libertine" w:hAnsi="Linux Libertine"/>
          <w:szCs w:val="21"/>
        </w:rPr>
        <w:t>Selon les zones</w:t>
      </w:r>
      <w:r w:rsidR="00AF2227">
        <w:rPr>
          <w:rFonts w:ascii="Linux Libertine" w:hAnsi="Linux Libertine"/>
          <w:szCs w:val="21"/>
        </w:rPr>
        <w:t> :</w:t>
      </w:r>
      <w:r w:rsidRPr="00F0226E">
        <w:rPr>
          <w:rFonts w:ascii="Linux Libertine" w:hAnsi="Linux Libertine"/>
          <w:szCs w:val="21"/>
        </w:rPr>
        <w:t xml:space="preserve"> occupée ou non-occupée, et dans le temps = un phénomène diffus + Fo</w:t>
      </w:r>
      <w:r w:rsidRPr="00F0226E">
        <w:rPr>
          <w:rFonts w:ascii="Linux Libertine" w:hAnsi="Linux Libertine"/>
          <w:szCs w:val="21"/>
        </w:rPr>
        <w:t>i</w:t>
      </w:r>
      <w:r w:rsidRPr="00F0226E">
        <w:rPr>
          <w:rFonts w:ascii="Linux Libertine" w:hAnsi="Linux Libertine"/>
          <w:szCs w:val="21"/>
        </w:rPr>
        <w:t>sonnement originel marqué par la pluralité des groupes et la pluralité des cheminements.</w:t>
      </w:r>
    </w:p>
    <w:p w:rsidR="00F0226E" w:rsidRPr="00F0226E" w:rsidRDefault="00F0226E" w:rsidP="00AF2227">
      <w:pPr>
        <w:ind w:firstLine="425"/>
        <w:rPr>
          <w:rFonts w:ascii="Linux Libertine" w:hAnsi="Linux Libertine"/>
          <w:szCs w:val="21"/>
        </w:rPr>
      </w:pPr>
      <w:r w:rsidRPr="00F0226E">
        <w:rPr>
          <w:rFonts w:ascii="Linux Libertine" w:hAnsi="Linux Libertine"/>
          <w:szCs w:val="21"/>
        </w:rPr>
        <w:t>Phénomène informe, fortement dépendant de facteurs personnels, politiques ou locaux au moins jusqu</w:t>
      </w:r>
      <w:r w:rsidR="00D3108E">
        <w:rPr>
          <w:rFonts w:ascii="Linux Libertine" w:hAnsi="Linux Libertine"/>
          <w:szCs w:val="21"/>
        </w:rPr>
        <w:t>’</w:t>
      </w:r>
      <w:r w:rsidRPr="00F0226E">
        <w:rPr>
          <w:rFonts w:ascii="Linux Libertine" w:hAnsi="Linux Libertine"/>
          <w:szCs w:val="21"/>
        </w:rPr>
        <w:t>en 1942 où la Résistance offre une plus grande lisibilité. Il n</w:t>
      </w:r>
      <w:r w:rsidR="00D3108E">
        <w:rPr>
          <w:rFonts w:ascii="Linux Libertine" w:hAnsi="Linux Libertine"/>
          <w:szCs w:val="21"/>
        </w:rPr>
        <w:t>’</w:t>
      </w:r>
      <w:r w:rsidRPr="00F0226E">
        <w:rPr>
          <w:rFonts w:ascii="Linux Libertine" w:hAnsi="Linux Libertine"/>
          <w:szCs w:val="21"/>
        </w:rPr>
        <w:t>y a pas eu de type idéal de la Résistance, même si après 1942 tendance à l</w:t>
      </w:r>
      <w:r w:rsidR="00D3108E">
        <w:rPr>
          <w:rFonts w:ascii="Linux Libertine" w:hAnsi="Linux Libertine"/>
          <w:szCs w:val="21"/>
        </w:rPr>
        <w:t>’</w:t>
      </w:r>
      <w:r w:rsidRPr="00F0226E">
        <w:rPr>
          <w:rFonts w:ascii="Linux Libertine" w:hAnsi="Linux Libertine"/>
          <w:szCs w:val="21"/>
        </w:rPr>
        <w:t>unité. Importance des initiatives ind</w:t>
      </w:r>
      <w:r w:rsidRPr="00F0226E">
        <w:rPr>
          <w:rFonts w:ascii="Linux Libertine" w:hAnsi="Linux Libertine"/>
          <w:szCs w:val="21"/>
        </w:rPr>
        <w:t>i</w:t>
      </w:r>
      <w:r w:rsidRPr="00F0226E">
        <w:rPr>
          <w:rFonts w:ascii="Linux Libertine" w:hAnsi="Linux Libertine"/>
          <w:szCs w:val="21"/>
        </w:rPr>
        <w:t>viduelles</w:t>
      </w:r>
      <w:r w:rsidR="00A54AC9">
        <w:rPr>
          <w:rFonts w:ascii="Linux Libertine" w:hAnsi="Linux Libertine"/>
          <w:szCs w:val="21"/>
        </w:rPr>
        <w:t>,</w:t>
      </w:r>
      <w:r w:rsidRPr="00F0226E">
        <w:rPr>
          <w:rFonts w:ascii="Linux Libertine" w:hAnsi="Linux Libertine"/>
          <w:szCs w:val="21"/>
        </w:rPr>
        <w:t xml:space="preserve"> mais ne deviendra pas un mouvement de masse</w:t>
      </w:r>
      <w:r w:rsidR="00A54AC9">
        <w:rPr>
          <w:rFonts w:ascii="Linux Libertine" w:hAnsi="Linux Libertine"/>
          <w:szCs w:val="21"/>
        </w:rPr>
        <w:t> </w:t>
      </w:r>
      <w:r w:rsidRPr="00F0226E">
        <w:rPr>
          <w:rFonts w:ascii="Linux Libertine" w:hAnsi="Linux Libertine"/>
          <w:szCs w:val="21"/>
        </w:rPr>
        <w:t>: 230</w:t>
      </w:r>
      <w:r w:rsidR="00D76EF6">
        <w:rPr>
          <w:rFonts w:ascii="Linux Libertine" w:hAnsi="Linux Libertine"/>
          <w:szCs w:val="21"/>
          <w:vertAlign w:val="subscript"/>
        </w:rPr>
        <w:t> </w:t>
      </w:r>
      <w:r w:rsidRPr="00F0226E">
        <w:rPr>
          <w:rFonts w:ascii="Linux Libertine" w:hAnsi="Linux Libertine"/>
          <w:szCs w:val="21"/>
        </w:rPr>
        <w:t>000</w:t>
      </w:r>
      <w:r w:rsidR="00D76EF6">
        <w:rPr>
          <w:rFonts w:ascii="Linux Libertine" w:hAnsi="Linux Libertine"/>
          <w:szCs w:val="21"/>
        </w:rPr>
        <w:t xml:space="preserve"> </w:t>
      </w:r>
      <w:r w:rsidRPr="00F0226E">
        <w:rPr>
          <w:rFonts w:ascii="Linux Libertine" w:hAnsi="Linux Libertine"/>
          <w:szCs w:val="21"/>
        </w:rPr>
        <w:t>combattants volontaires + 1</w:t>
      </w:r>
      <w:r w:rsidR="00D76EF6">
        <w:rPr>
          <w:rFonts w:ascii="Linux Libertine" w:hAnsi="Linux Libertine"/>
          <w:szCs w:val="21"/>
        </w:rPr>
        <w:t xml:space="preserve"> </w:t>
      </w:r>
      <w:r w:rsidRPr="00F0226E">
        <w:rPr>
          <w:rFonts w:ascii="Linux Libertine" w:hAnsi="Linux Libertine"/>
          <w:szCs w:val="21"/>
        </w:rPr>
        <w:t>million de sympathisants (1</w:t>
      </w:r>
      <w:r w:rsidR="00D76EF6">
        <w:rPr>
          <w:rFonts w:ascii="Linux Libertine" w:hAnsi="Linux Libertine"/>
          <w:szCs w:val="21"/>
        </w:rPr>
        <w:t>0</w:t>
      </w:r>
      <w:r w:rsidR="00D76EF6">
        <w:rPr>
          <w:rFonts w:ascii="Linux Libertine" w:hAnsi="Linux Libertine"/>
          <w:szCs w:val="21"/>
          <w:vertAlign w:val="subscript"/>
        </w:rPr>
        <w:t> </w:t>
      </w:r>
      <w:r w:rsidR="00D76EF6">
        <w:rPr>
          <w:rFonts w:ascii="Linux Libertine" w:hAnsi="Linux Libertine"/>
          <w:szCs w:val="21"/>
        </w:rPr>
        <w:t>%</w:t>
      </w:r>
      <w:r w:rsidRPr="00F0226E">
        <w:rPr>
          <w:rFonts w:ascii="Linux Libertine" w:hAnsi="Linux Libertine"/>
          <w:szCs w:val="21"/>
        </w:rPr>
        <w:t xml:space="preserve"> de la population)</w:t>
      </w:r>
      <w:r w:rsidR="00D76EF6">
        <w:rPr>
          <w:rFonts w:ascii="Linux Libertine" w:hAnsi="Linux Libertine"/>
          <w:szCs w:val="21"/>
        </w:rPr>
        <w:t> :</w:t>
      </w:r>
      <w:r w:rsidRPr="00F0226E">
        <w:rPr>
          <w:rFonts w:ascii="Linux Libertine" w:hAnsi="Linux Libertine"/>
          <w:szCs w:val="21"/>
        </w:rPr>
        <w:t xml:space="preserve"> retenir que l</w:t>
      </w:r>
      <w:r w:rsidR="00D3108E">
        <w:rPr>
          <w:rFonts w:ascii="Linux Libertine" w:hAnsi="Linux Libertine"/>
          <w:szCs w:val="21"/>
        </w:rPr>
        <w:t>’</w:t>
      </w:r>
      <w:r w:rsidRPr="00F0226E">
        <w:rPr>
          <w:rFonts w:ascii="Linux Libertine" w:hAnsi="Linux Libertine"/>
          <w:szCs w:val="21"/>
        </w:rPr>
        <w:t>immense majorité de la pop</w:t>
      </w:r>
      <w:r w:rsidRPr="00F0226E">
        <w:rPr>
          <w:rFonts w:ascii="Linux Libertine" w:hAnsi="Linux Libertine"/>
          <w:szCs w:val="21"/>
        </w:rPr>
        <w:t>u</w:t>
      </w:r>
      <w:r w:rsidRPr="00F0226E">
        <w:rPr>
          <w:rFonts w:ascii="Linux Libertine" w:hAnsi="Linux Libertine"/>
          <w:szCs w:val="21"/>
        </w:rPr>
        <w:t>lation reste indifférente ou a peur. Les cheminements personnels s</w:t>
      </w:r>
      <w:r w:rsidR="00D3108E">
        <w:rPr>
          <w:rFonts w:ascii="Linux Libertine" w:hAnsi="Linux Libertine"/>
          <w:szCs w:val="21"/>
        </w:rPr>
        <w:t>’</w:t>
      </w:r>
      <w:r w:rsidRPr="00F0226E">
        <w:rPr>
          <w:rFonts w:ascii="Linux Libertine" w:hAnsi="Linux Libertine"/>
          <w:szCs w:val="21"/>
        </w:rPr>
        <w:t>inscrivent dans la continu</w:t>
      </w:r>
      <w:r w:rsidRPr="00F0226E">
        <w:rPr>
          <w:rFonts w:ascii="Linux Libertine" w:hAnsi="Linux Libertine"/>
          <w:szCs w:val="21"/>
        </w:rPr>
        <w:t>i</w:t>
      </w:r>
      <w:r w:rsidRPr="00F0226E">
        <w:rPr>
          <w:rFonts w:ascii="Linux Libertine" w:hAnsi="Linux Libertine"/>
          <w:szCs w:val="21"/>
        </w:rPr>
        <w:t>té d</w:t>
      </w:r>
      <w:r w:rsidR="00D3108E">
        <w:rPr>
          <w:rFonts w:ascii="Linux Libertine" w:hAnsi="Linux Libertine"/>
          <w:szCs w:val="21"/>
        </w:rPr>
        <w:t>’</w:t>
      </w:r>
      <w:r w:rsidRPr="00F0226E">
        <w:rPr>
          <w:rFonts w:ascii="Linux Libertine" w:hAnsi="Linux Libertine"/>
          <w:szCs w:val="21"/>
        </w:rPr>
        <w:t>avant-guerre ou sont des engagements nouveaux face à la situation.</w:t>
      </w:r>
    </w:p>
    <w:p w:rsidR="00F0226E" w:rsidRPr="00F0226E" w:rsidRDefault="00D76EF6" w:rsidP="00F0226E">
      <w:pPr>
        <w:pStyle w:val="Titre4"/>
      </w:pPr>
      <w:r>
        <w:t>La situation est déterminante</w:t>
      </w:r>
    </w:p>
    <w:p w:rsidR="00F0226E" w:rsidRPr="00F0226E" w:rsidRDefault="00F0226E" w:rsidP="00EB2878">
      <w:pPr>
        <w:ind w:firstLine="425"/>
        <w:rPr>
          <w:rFonts w:ascii="Linux Libertine" w:hAnsi="Linux Libertine"/>
          <w:szCs w:val="21"/>
        </w:rPr>
      </w:pPr>
      <w:r w:rsidRPr="00F0226E">
        <w:rPr>
          <w:rFonts w:ascii="Linux Libertine" w:hAnsi="Linux Libertine"/>
          <w:szCs w:val="21"/>
        </w:rPr>
        <w:t>Au départ, on est dans un contexte de défaite nationale. Les premiers à résister sont ceux qui refusent la défaite, de considérer que la guerre est terminée. Puis on passe à une situation de conflit interne entre ennemis politiques avec la prise de conscience de la réalité du régime de Vichy.</w:t>
      </w:r>
    </w:p>
    <w:p w:rsidR="00F0226E" w:rsidRPr="00F0226E" w:rsidRDefault="00F0226E" w:rsidP="00C715B4">
      <w:pPr>
        <w:ind w:firstLine="425"/>
        <w:rPr>
          <w:rFonts w:ascii="Linux Libertine" w:hAnsi="Linux Libertine"/>
          <w:szCs w:val="21"/>
        </w:rPr>
      </w:pPr>
      <w:r w:rsidRPr="00F0226E">
        <w:rPr>
          <w:rFonts w:ascii="Linux Libertine" w:hAnsi="Linux Libertine"/>
          <w:szCs w:val="21"/>
        </w:rPr>
        <w:t>Pour les Républicains, l</w:t>
      </w:r>
      <w:r w:rsidR="00D3108E">
        <w:rPr>
          <w:rFonts w:ascii="Linux Libertine" w:hAnsi="Linux Libertine"/>
          <w:szCs w:val="21"/>
        </w:rPr>
        <w:t>’</w:t>
      </w:r>
      <w:r w:rsidRPr="00F0226E">
        <w:rPr>
          <w:rFonts w:ascii="Linux Libertine" w:hAnsi="Linux Libertine"/>
          <w:szCs w:val="21"/>
        </w:rPr>
        <w:t>ennemi, c</w:t>
      </w:r>
      <w:r w:rsidR="00D3108E">
        <w:rPr>
          <w:rFonts w:ascii="Linux Libertine" w:hAnsi="Linux Libertine"/>
          <w:szCs w:val="21"/>
        </w:rPr>
        <w:t>’</w:t>
      </w:r>
      <w:r w:rsidRPr="00F0226E">
        <w:rPr>
          <w:rFonts w:ascii="Linux Libertine" w:hAnsi="Linux Libertine"/>
          <w:szCs w:val="21"/>
        </w:rPr>
        <w:t>est la censure, le cléricalisme, l</w:t>
      </w:r>
      <w:r w:rsidR="00D3108E">
        <w:rPr>
          <w:rFonts w:ascii="Linux Libertine" w:hAnsi="Linux Libertine"/>
          <w:szCs w:val="21"/>
        </w:rPr>
        <w:t>’</w:t>
      </w:r>
      <w:r w:rsidRPr="00F0226E">
        <w:rPr>
          <w:rFonts w:ascii="Linux Libertine" w:hAnsi="Linux Libertine"/>
          <w:szCs w:val="21"/>
        </w:rPr>
        <w:t>antisémitisme. Pour les syndicalistes, c</w:t>
      </w:r>
      <w:r w:rsidR="00D3108E">
        <w:rPr>
          <w:rFonts w:ascii="Linux Libertine" w:hAnsi="Linux Libertine"/>
          <w:szCs w:val="21"/>
        </w:rPr>
        <w:t>’</w:t>
      </w:r>
      <w:r w:rsidRPr="00F0226E">
        <w:rPr>
          <w:rFonts w:ascii="Linux Libertine" w:hAnsi="Linux Libertine"/>
          <w:szCs w:val="21"/>
        </w:rPr>
        <w:t xml:space="preserve">est la renaissance des syndicats </w:t>
      </w:r>
      <w:r w:rsidR="00C715B4">
        <w:rPr>
          <w:rFonts w:ascii="Linux Libertine" w:hAnsi="Linux Libertine"/>
          <w:szCs w:val="21"/>
        </w:rPr>
        <w:t>« </w:t>
      </w:r>
      <w:r w:rsidRPr="00F0226E">
        <w:rPr>
          <w:rFonts w:ascii="Linux Libertine" w:hAnsi="Linux Libertine"/>
          <w:szCs w:val="21"/>
        </w:rPr>
        <w:t>jaunes</w:t>
      </w:r>
      <w:r w:rsidR="00C715B4">
        <w:rPr>
          <w:rFonts w:ascii="Linux Libertine" w:hAnsi="Linux Libertine"/>
          <w:szCs w:val="21"/>
        </w:rPr>
        <w:t> » ;</w:t>
      </w:r>
      <w:r w:rsidRPr="00F0226E">
        <w:rPr>
          <w:rFonts w:ascii="Linux Libertine" w:hAnsi="Linux Libertine"/>
          <w:szCs w:val="21"/>
        </w:rPr>
        <w:t xml:space="preserve"> pour les socialistes et les comm</w:t>
      </w:r>
      <w:r w:rsidRPr="00F0226E">
        <w:rPr>
          <w:rFonts w:ascii="Linux Libertine" w:hAnsi="Linux Libertine"/>
          <w:szCs w:val="21"/>
        </w:rPr>
        <w:t>u</w:t>
      </w:r>
      <w:r w:rsidRPr="00F0226E">
        <w:rPr>
          <w:rFonts w:ascii="Linux Libertine" w:hAnsi="Linux Libertine"/>
          <w:szCs w:val="21"/>
        </w:rPr>
        <w:t>nistes, les</w:t>
      </w:r>
      <w:r w:rsidR="00C715B4">
        <w:rPr>
          <w:rFonts w:ascii="Linux Libertine" w:hAnsi="Linux Libertine"/>
          <w:szCs w:val="21"/>
        </w:rPr>
        <w:t xml:space="preserve"> </w:t>
      </w:r>
      <w:r w:rsidRPr="00F0226E">
        <w:rPr>
          <w:rFonts w:ascii="Linux Libertine" w:hAnsi="Linux Libertine"/>
          <w:szCs w:val="21"/>
        </w:rPr>
        <w:t>200</w:t>
      </w:r>
      <w:r w:rsidR="00C715B4">
        <w:rPr>
          <w:rFonts w:ascii="Linux Libertine" w:hAnsi="Linux Libertine"/>
          <w:szCs w:val="21"/>
        </w:rPr>
        <w:t> </w:t>
      </w:r>
      <w:r w:rsidRPr="00F0226E">
        <w:rPr>
          <w:rFonts w:ascii="Linux Libertine" w:hAnsi="Linux Libertine"/>
          <w:szCs w:val="21"/>
        </w:rPr>
        <w:t>familles et l</w:t>
      </w:r>
      <w:r w:rsidR="00D3108E">
        <w:rPr>
          <w:rFonts w:ascii="Linux Libertine" w:hAnsi="Linux Libertine"/>
          <w:szCs w:val="21"/>
        </w:rPr>
        <w:t>’</w:t>
      </w:r>
      <w:r w:rsidRPr="00F0226E">
        <w:rPr>
          <w:rFonts w:ascii="Linux Libertine" w:hAnsi="Linux Libertine"/>
          <w:szCs w:val="21"/>
        </w:rPr>
        <w:t>ennemi de classe</w:t>
      </w:r>
      <w:r w:rsidR="00C715B4">
        <w:rPr>
          <w:rFonts w:ascii="Linux Libertine" w:hAnsi="Linux Libertine"/>
          <w:szCs w:val="21"/>
        </w:rPr>
        <w:t> ;</w:t>
      </w:r>
      <w:r w:rsidRPr="00F0226E">
        <w:rPr>
          <w:rFonts w:ascii="Linux Libertine" w:hAnsi="Linux Libertine"/>
          <w:szCs w:val="21"/>
        </w:rPr>
        <w:t xml:space="preserve"> pour le juif, les mesures antisémites</w:t>
      </w:r>
      <w:r w:rsidR="00C715B4">
        <w:rPr>
          <w:rFonts w:ascii="Linux Libertine" w:hAnsi="Linux Libertine"/>
          <w:szCs w:val="21"/>
        </w:rPr>
        <w:t xml:space="preserve">…, </w:t>
      </w:r>
      <w:r w:rsidRPr="00F0226E">
        <w:rPr>
          <w:rFonts w:ascii="Linux Libertine" w:hAnsi="Linux Libertine"/>
          <w:szCs w:val="21"/>
        </w:rPr>
        <w:t>ou celui qui va dénoncer à la mairie les conditions du ravitaillement ou les profiteurs du marché noir. Pluralité des démarches.</w:t>
      </w:r>
    </w:p>
    <w:p w:rsidR="00F0226E" w:rsidRPr="00F0226E" w:rsidRDefault="00F0226E" w:rsidP="00C715B4">
      <w:pPr>
        <w:ind w:firstLine="425"/>
        <w:rPr>
          <w:rFonts w:ascii="Linux Libertine" w:hAnsi="Linux Libertine"/>
          <w:szCs w:val="21"/>
        </w:rPr>
      </w:pPr>
      <w:r w:rsidRPr="00F0226E">
        <w:rPr>
          <w:rFonts w:ascii="Linux Libertine" w:hAnsi="Linux Libertine"/>
          <w:szCs w:val="21"/>
        </w:rPr>
        <w:t>La Résistance devient surtout une réunion politique au régime de Vichy qu</w:t>
      </w:r>
      <w:r w:rsidR="00D3108E">
        <w:rPr>
          <w:rFonts w:ascii="Linux Libertine" w:hAnsi="Linux Libertine"/>
          <w:szCs w:val="21"/>
        </w:rPr>
        <w:t>’</w:t>
      </w:r>
      <w:r w:rsidRPr="00F0226E">
        <w:rPr>
          <w:rFonts w:ascii="Linux Libertine" w:hAnsi="Linux Libertine"/>
          <w:szCs w:val="21"/>
        </w:rPr>
        <w:t>une réaction patriotique à une crise nationale. Unanimement, le collaborateur devient l</w:t>
      </w:r>
      <w:r w:rsidR="00D3108E">
        <w:rPr>
          <w:rFonts w:ascii="Linux Libertine" w:hAnsi="Linux Libertine"/>
          <w:szCs w:val="21"/>
        </w:rPr>
        <w:t>’</w:t>
      </w:r>
      <w:r w:rsidRPr="00F0226E">
        <w:rPr>
          <w:rFonts w:ascii="Linux Libertine" w:hAnsi="Linux Libertine"/>
          <w:szCs w:val="21"/>
        </w:rPr>
        <w:t>ennemi = identific</w:t>
      </w:r>
      <w:r w:rsidRPr="00F0226E">
        <w:rPr>
          <w:rFonts w:ascii="Linux Libertine" w:hAnsi="Linux Libertine"/>
          <w:szCs w:val="21"/>
        </w:rPr>
        <w:t>a</w:t>
      </w:r>
      <w:r w:rsidRPr="00F0226E">
        <w:rPr>
          <w:rFonts w:ascii="Linux Libertine" w:hAnsi="Linux Libertine"/>
          <w:szCs w:val="21"/>
        </w:rPr>
        <w:t>tion implicite de la Résistance à une tradition républicaine de gauche</w:t>
      </w:r>
      <w:r w:rsidR="00C715B4">
        <w:rPr>
          <w:rFonts w:ascii="Linux Libertine" w:hAnsi="Linux Libertine"/>
          <w:szCs w:val="21"/>
        </w:rPr>
        <w:t> :</w:t>
      </w:r>
      <w:r w:rsidRPr="00F0226E">
        <w:rPr>
          <w:rFonts w:ascii="Linux Libertine" w:hAnsi="Linux Libertine"/>
          <w:szCs w:val="21"/>
        </w:rPr>
        <w:t xml:space="preserve"> retrouver les valeurs perdues en 1940 en même temps que la liberté.</w:t>
      </w:r>
    </w:p>
    <w:p w:rsidR="00F0226E" w:rsidRPr="00F0226E" w:rsidRDefault="00F0226E" w:rsidP="00C715B4">
      <w:pPr>
        <w:ind w:firstLine="425"/>
        <w:rPr>
          <w:rFonts w:ascii="Linux Libertine" w:hAnsi="Linux Libertine"/>
          <w:szCs w:val="21"/>
        </w:rPr>
      </w:pPr>
      <w:r w:rsidRPr="00F0226E">
        <w:rPr>
          <w:rFonts w:ascii="Linux Libertine" w:hAnsi="Linux Libertine"/>
          <w:szCs w:val="21"/>
        </w:rPr>
        <w:t>Le tournant, c</w:t>
      </w:r>
      <w:r w:rsidR="00D3108E">
        <w:rPr>
          <w:rFonts w:ascii="Linux Libertine" w:hAnsi="Linux Libertine"/>
          <w:szCs w:val="21"/>
        </w:rPr>
        <w:t>’</w:t>
      </w:r>
      <w:r w:rsidRPr="00F0226E">
        <w:rPr>
          <w:rFonts w:ascii="Linux Libertine" w:hAnsi="Linux Libertine"/>
          <w:szCs w:val="21"/>
        </w:rPr>
        <w:t>est 1942</w:t>
      </w:r>
      <w:r w:rsidR="00C715B4">
        <w:rPr>
          <w:rFonts w:ascii="Linux Libertine" w:hAnsi="Linux Libertine"/>
          <w:szCs w:val="21"/>
        </w:rPr>
        <w:t> :</w:t>
      </w:r>
      <w:r w:rsidRPr="00F0226E">
        <w:rPr>
          <w:rFonts w:ascii="Linux Libertine" w:hAnsi="Linux Libertine"/>
          <w:szCs w:val="21"/>
        </w:rPr>
        <w:t xml:space="preserve"> période de renforcement de la Résistance. Vague de recrutement des </w:t>
      </w:r>
      <w:r w:rsidR="00C715B4">
        <w:rPr>
          <w:rFonts w:ascii="Linux Libertine" w:hAnsi="Linux Libertine"/>
          <w:szCs w:val="21"/>
        </w:rPr>
        <w:t>quatre</w:t>
      </w:r>
      <w:r w:rsidRPr="00F0226E">
        <w:rPr>
          <w:rFonts w:ascii="Linux Libertine" w:hAnsi="Linux Libertine"/>
          <w:szCs w:val="21"/>
        </w:rPr>
        <w:t xml:space="preserve"> grands mouvements (Combat, Libération, Franc-Tireur et Front National). Résister, c</w:t>
      </w:r>
      <w:r w:rsidR="00D3108E">
        <w:rPr>
          <w:rFonts w:ascii="Linux Libertine" w:hAnsi="Linux Libertine"/>
          <w:szCs w:val="21"/>
        </w:rPr>
        <w:t>’</w:t>
      </w:r>
      <w:r w:rsidRPr="00F0226E">
        <w:rPr>
          <w:rFonts w:ascii="Linux Libertine" w:hAnsi="Linux Libertine"/>
          <w:szCs w:val="21"/>
        </w:rPr>
        <w:t>est une forme nouvelle de guerre et de révolution</w:t>
      </w:r>
      <w:r w:rsidR="00C715B4">
        <w:rPr>
          <w:rFonts w:ascii="Linux Libertine" w:hAnsi="Linux Libertine"/>
          <w:szCs w:val="21"/>
        </w:rPr>
        <w:t>,</w:t>
      </w:r>
      <w:r w:rsidRPr="00F0226E">
        <w:rPr>
          <w:rFonts w:ascii="Linux Libertine" w:hAnsi="Linux Libertine"/>
          <w:szCs w:val="21"/>
        </w:rPr>
        <w:t xml:space="preserve"> mais aus</w:t>
      </w:r>
      <w:r w:rsidR="00C715B4">
        <w:rPr>
          <w:rFonts w:ascii="Linux Libertine" w:hAnsi="Linux Libertine"/>
          <w:szCs w:val="21"/>
        </w:rPr>
        <w:t>si une redécouverte de soi…</w:t>
      </w:r>
    </w:p>
    <w:p w:rsidR="00F0226E" w:rsidRPr="00F0226E" w:rsidRDefault="00C715B4" w:rsidP="00C715B4">
      <w:pPr>
        <w:pStyle w:val="Titre3"/>
      </w:pPr>
      <w:bookmarkStart w:id="172" w:name="_Toc73514794"/>
      <w:r>
        <w:t>Les formes de résistance</w:t>
      </w:r>
      <w:bookmarkEnd w:id="172"/>
    </w:p>
    <w:p w:rsidR="00F0226E" w:rsidRPr="00F0226E" w:rsidRDefault="00C715B4" w:rsidP="00F0226E">
      <w:pPr>
        <w:pStyle w:val="Titre4"/>
      </w:pPr>
      <w:r>
        <w:t>La France libre</w:t>
      </w:r>
    </w:p>
    <w:p w:rsidR="00F0226E" w:rsidRPr="00F0226E" w:rsidRDefault="00C715B4" w:rsidP="00F0226E">
      <w:pPr>
        <w:rPr>
          <w:rFonts w:ascii="Linux Libertine" w:hAnsi="Linux Libertine"/>
          <w:szCs w:val="21"/>
        </w:rPr>
      </w:pPr>
      <w:r w:rsidRPr="00C715B4">
        <w:rPr>
          <w:rFonts w:ascii="Linux Libertine" w:hAnsi="Linux Libertine"/>
          <w:b/>
          <w:szCs w:val="21"/>
        </w:rPr>
        <w:t>Qui est l</w:t>
      </w:r>
      <w:r w:rsidR="00D3108E">
        <w:rPr>
          <w:rFonts w:ascii="Linux Libertine" w:hAnsi="Linux Libertine"/>
          <w:b/>
          <w:szCs w:val="21"/>
        </w:rPr>
        <w:t>’</w:t>
      </w:r>
      <w:r w:rsidRPr="00C715B4">
        <w:rPr>
          <w:rFonts w:ascii="Linux Libertine" w:hAnsi="Linux Libertine"/>
          <w:b/>
          <w:szCs w:val="21"/>
        </w:rPr>
        <w:t>homme du 18 juin ?</w:t>
      </w:r>
      <w:r>
        <w:rPr>
          <w:rFonts w:ascii="Linux Libertine" w:hAnsi="Linux Libertine"/>
          <w:szCs w:val="21"/>
        </w:rPr>
        <w:t xml:space="preserve">   </w:t>
      </w:r>
      <w:r w:rsidR="00F0226E" w:rsidRPr="00F0226E">
        <w:rPr>
          <w:rFonts w:ascii="Linux Libertine" w:hAnsi="Linux Libertine"/>
          <w:szCs w:val="21"/>
        </w:rPr>
        <w:t>Né en 1890 à Lille, militaire de carrière qui a défendu dans les années 1930 des conceptions tactiques et stratégiques opposées à celles de l</w:t>
      </w:r>
      <w:r w:rsidR="00D3108E">
        <w:rPr>
          <w:rFonts w:ascii="Linux Libertine" w:hAnsi="Linux Libertine"/>
          <w:szCs w:val="21"/>
        </w:rPr>
        <w:t>’</w:t>
      </w:r>
      <w:r w:rsidR="00F0226E" w:rsidRPr="00F0226E">
        <w:rPr>
          <w:rFonts w:ascii="Linux Libertine" w:hAnsi="Linux Libertine"/>
          <w:szCs w:val="21"/>
        </w:rPr>
        <w:t>état-major français</w:t>
      </w:r>
      <w:r>
        <w:rPr>
          <w:rFonts w:ascii="Linux Libertine" w:hAnsi="Linux Libertine"/>
          <w:szCs w:val="21"/>
        </w:rPr>
        <w:t> </w:t>
      </w:r>
      <w:r w:rsidR="00F0226E" w:rsidRPr="00F0226E">
        <w:rPr>
          <w:rFonts w:ascii="Linux Libertine" w:hAnsi="Linux Libertine"/>
          <w:szCs w:val="21"/>
        </w:rPr>
        <w:t>: au cœur de ses analyses, il place l</w:t>
      </w:r>
      <w:r w:rsidR="00D3108E">
        <w:rPr>
          <w:rFonts w:ascii="Linux Libertine" w:hAnsi="Linux Libertine"/>
          <w:szCs w:val="21"/>
        </w:rPr>
        <w:t>’</w:t>
      </w:r>
      <w:r w:rsidR="00F0226E" w:rsidRPr="00F0226E">
        <w:rPr>
          <w:rFonts w:ascii="Linux Libertine" w:hAnsi="Linux Libertine"/>
          <w:szCs w:val="21"/>
        </w:rPr>
        <w:t>usage de l</w:t>
      </w:r>
      <w:r w:rsidR="00D3108E">
        <w:rPr>
          <w:rFonts w:ascii="Linux Libertine" w:hAnsi="Linux Libertine"/>
          <w:szCs w:val="21"/>
        </w:rPr>
        <w:t>’</w:t>
      </w:r>
      <w:r w:rsidR="00F0226E" w:rsidRPr="00F0226E">
        <w:rPr>
          <w:rFonts w:ascii="Linux Libertine" w:hAnsi="Linux Libertine"/>
          <w:szCs w:val="21"/>
        </w:rPr>
        <w:t>arme blindée et la guerre de mouv</w:t>
      </w:r>
      <w:r w:rsidR="00F0226E" w:rsidRPr="00F0226E">
        <w:rPr>
          <w:rFonts w:ascii="Linux Libertine" w:hAnsi="Linux Libertine"/>
          <w:szCs w:val="21"/>
        </w:rPr>
        <w:t>e</w:t>
      </w:r>
      <w:r w:rsidR="00F0226E" w:rsidRPr="00F0226E">
        <w:rPr>
          <w:rFonts w:ascii="Linux Libertine" w:hAnsi="Linux Libertine"/>
          <w:szCs w:val="21"/>
        </w:rPr>
        <w:t>ment. Au printemps 1940, il est colonel et commande une des rares divisions blindées qui a remporté un succès contre l</w:t>
      </w:r>
      <w:r w:rsidR="00D3108E">
        <w:rPr>
          <w:rFonts w:ascii="Linux Libertine" w:hAnsi="Linux Libertine"/>
          <w:szCs w:val="21"/>
        </w:rPr>
        <w:t>’</w:t>
      </w:r>
      <w:r w:rsidR="00F0226E" w:rsidRPr="00F0226E">
        <w:rPr>
          <w:rFonts w:ascii="Linux Libertine" w:hAnsi="Linux Libertine"/>
          <w:szCs w:val="21"/>
        </w:rPr>
        <w:t>armée allemande. Début juin, il entre au gouvernement de Paul Reynaud comme sous-secrétaire d</w:t>
      </w:r>
      <w:r w:rsidR="00D3108E">
        <w:rPr>
          <w:rFonts w:ascii="Linux Libertine" w:hAnsi="Linux Libertine"/>
          <w:szCs w:val="21"/>
        </w:rPr>
        <w:t>’</w:t>
      </w:r>
      <w:r w:rsidR="00F0226E" w:rsidRPr="00F0226E">
        <w:rPr>
          <w:rFonts w:ascii="Linux Libertine" w:hAnsi="Linux Libertine"/>
          <w:szCs w:val="21"/>
        </w:rPr>
        <w:t>État à la guerre. Il apprend la chute du gouvernement et la nomination de Pétain à son retour d</w:t>
      </w:r>
      <w:r w:rsidR="00D3108E">
        <w:rPr>
          <w:rFonts w:ascii="Linux Libertine" w:hAnsi="Linux Libertine"/>
          <w:szCs w:val="21"/>
        </w:rPr>
        <w:t>’</w:t>
      </w:r>
      <w:r w:rsidR="00F0226E" w:rsidRPr="00F0226E">
        <w:rPr>
          <w:rFonts w:ascii="Linux Libertine" w:hAnsi="Linux Libertine"/>
          <w:szCs w:val="21"/>
        </w:rPr>
        <w:t>Angleterre le 16 juin. Il y repart le 17 et prononce le 18 juin son appel (contenu</w:t>
      </w:r>
      <w:r>
        <w:rPr>
          <w:rFonts w:ascii="Linux Libertine" w:hAnsi="Linux Libertine"/>
          <w:szCs w:val="21"/>
        </w:rPr>
        <w:t> :</w:t>
      </w:r>
      <w:r w:rsidR="00F0226E" w:rsidRPr="00F0226E">
        <w:rPr>
          <w:rFonts w:ascii="Linux Libertine" w:hAnsi="Linux Libertine"/>
          <w:szCs w:val="21"/>
        </w:rPr>
        <w:t xml:space="preserve"> refus de la défaite et vision planétaire du conflit</w:t>
      </w:r>
      <w:r>
        <w:rPr>
          <w:rFonts w:ascii="Linux Libertine" w:hAnsi="Linux Libertine"/>
          <w:szCs w:val="21"/>
        </w:rPr>
        <w:t> ;</w:t>
      </w:r>
      <w:r w:rsidR="00F0226E" w:rsidRPr="00F0226E">
        <w:rPr>
          <w:rFonts w:ascii="Linux Libertine" w:hAnsi="Linux Libertine"/>
          <w:szCs w:val="21"/>
        </w:rPr>
        <w:t xml:space="preserve"> de Gaulle considère que la guerre n</w:t>
      </w:r>
      <w:r w:rsidR="00D3108E">
        <w:rPr>
          <w:rFonts w:ascii="Linux Libertine" w:hAnsi="Linux Libertine"/>
          <w:szCs w:val="21"/>
        </w:rPr>
        <w:t>’</w:t>
      </w:r>
      <w:r w:rsidR="00F0226E" w:rsidRPr="00F0226E">
        <w:rPr>
          <w:rFonts w:ascii="Linux Libertine" w:hAnsi="Linux Libertine"/>
          <w:szCs w:val="21"/>
        </w:rPr>
        <w:t>est pas un conflit limité et qu</w:t>
      </w:r>
      <w:r w:rsidR="00D3108E">
        <w:rPr>
          <w:rFonts w:ascii="Linux Libertine" w:hAnsi="Linux Libertine"/>
          <w:szCs w:val="21"/>
        </w:rPr>
        <w:t>’</w:t>
      </w:r>
      <w:r w:rsidR="00F0226E" w:rsidRPr="00F0226E">
        <w:rPr>
          <w:rFonts w:ascii="Linux Libertine" w:hAnsi="Linux Libertine"/>
          <w:szCs w:val="21"/>
        </w:rPr>
        <w:t>elle va se mondialiser. La France n</w:t>
      </w:r>
      <w:r w:rsidR="00D3108E">
        <w:rPr>
          <w:rFonts w:ascii="Linux Libertine" w:hAnsi="Linux Libertine"/>
          <w:szCs w:val="21"/>
        </w:rPr>
        <w:t>’</w:t>
      </w:r>
      <w:r w:rsidR="00F0226E" w:rsidRPr="00F0226E">
        <w:rPr>
          <w:rFonts w:ascii="Linux Libertine" w:hAnsi="Linux Libertine"/>
          <w:szCs w:val="21"/>
        </w:rPr>
        <w:t>est militair</w:t>
      </w:r>
      <w:r w:rsidR="00F0226E" w:rsidRPr="00F0226E">
        <w:rPr>
          <w:rFonts w:ascii="Linux Libertine" w:hAnsi="Linux Libertine"/>
          <w:szCs w:val="21"/>
        </w:rPr>
        <w:t>e</w:t>
      </w:r>
      <w:r w:rsidR="00F0226E" w:rsidRPr="00F0226E">
        <w:rPr>
          <w:rFonts w:ascii="Linux Libertine" w:hAnsi="Linux Libertine"/>
          <w:szCs w:val="21"/>
        </w:rPr>
        <w:t>ment inférieure que sur le plan matériel. Elle dispose d</w:t>
      </w:r>
      <w:r w:rsidR="00D3108E">
        <w:rPr>
          <w:rFonts w:ascii="Linux Libertine" w:hAnsi="Linux Libertine"/>
          <w:szCs w:val="21"/>
        </w:rPr>
        <w:t>’</w:t>
      </w:r>
      <w:r w:rsidR="00F0226E" w:rsidRPr="00F0226E">
        <w:rPr>
          <w:rFonts w:ascii="Linux Libertine" w:hAnsi="Linux Libertine"/>
          <w:szCs w:val="21"/>
        </w:rPr>
        <w:t>atouts</w:t>
      </w:r>
      <w:r>
        <w:rPr>
          <w:rFonts w:ascii="Linux Libertine" w:hAnsi="Linux Libertine"/>
          <w:szCs w:val="21"/>
        </w:rPr>
        <w:t> :</w:t>
      </w:r>
      <w:r w:rsidR="00F0226E" w:rsidRPr="00F0226E">
        <w:rPr>
          <w:rFonts w:ascii="Linux Libertine" w:hAnsi="Linux Libertine"/>
          <w:szCs w:val="21"/>
        </w:rPr>
        <w:t xml:space="preserve"> son empire, son alliance avec le Royaume-Uni. La guerre sera mondiale. Il appelle à la poursuite des hostilités).</w:t>
      </w:r>
    </w:p>
    <w:p w:rsidR="00F0226E" w:rsidRPr="00F0226E" w:rsidRDefault="00F0226E" w:rsidP="00C715B4">
      <w:pPr>
        <w:ind w:firstLine="425"/>
        <w:rPr>
          <w:rFonts w:ascii="Linux Libertine" w:hAnsi="Linux Libertine"/>
          <w:szCs w:val="21"/>
        </w:rPr>
      </w:pPr>
      <w:r w:rsidRPr="00F0226E">
        <w:rPr>
          <w:rFonts w:ascii="Linux Libertine" w:hAnsi="Linux Libertine"/>
          <w:szCs w:val="21"/>
        </w:rPr>
        <w:t>L</w:t>
      </w:r>
      <w:r w:rsidR="00D3108E">
        <w:rPr>
          <w:rFonts w:ascii="Linux Libertine" w:hAnsi="Linux Libertine"/>
          <w:szCs w:val="21"/>
        </w:rPr>
        <w:t>’</w:t>
      </w:r>
      <w:r w:rsidRPr="00F0226E">
        <w:rPr>
          <w:rFonts w:ascii="Linux Libertine" w:hAnsi="Linux Libertine"/>
          <w:szCs w:val="21"/>
        </w:rPr>
        <w:t>appel fait de lui l</w:t>
      </w:r>
      <w:r w:rsidR="00D3108E">
        <w:rPr>
          <w:rFonts w:ascii="Linux Libertine" w:hAnsi="Linux Libertine"/>
          <w:szCs w:val="21"/>
        </w:rPr>
        <w:t>’</w:t>
      </w:r>
      <w:r w:rsidRPr="00F0226E">
        <w:rPr>
          <w:rFonts w:ascii="Linux Libertine" w:hAnsi="Linux Libertine"/>
          <w:szCs w:val="21"/>
        </w:rPr>
        <w:t>homme du 18 juin, mais ne lui confère pas pour autant une très large audience. L</w:t>
      </w:r>
      <w:r w:rsidR="00D3108E">
        <w:rPr>
          <w:rFonts w:ascii="Linux Libertine" w:hAnsi="Linux Libertine"/>
          <w:szCs w:val="21"/>
        </w:rPr>
        <w:t>’</w:t>
      </w:r>
      <w:r w:rsidRPr="00F0226E">
        <w:rPr>
          <w:rFonts w:ascii="Linux Libertine" w:hAnsi="Linux Libertine"/>
          <w:szCs w:val="21"/>
        </w:rPr>
        <w:t>homme parait bien isolé. Reconnu par Churchill comme chef des «</w:t>
      </w:r>
      <w:r w:rsidR="00C715B4">
        <w:rPr>
          <w:rFonts w:ascii="Linux Libertine" w:hAnsi="Linux Libertine"/>
          <w:szCs w:val="21"/>
        </w:rPr>
        <w:t> </w:t>
      </w:r>
      <w:r w:rsidRPr="00F0226E">
        <w:rPr>
          <w:rFonts w:ascii="Linux Libertine" w:hAnsi="Linux Libertine"/>
          <w:szCs w:val="21"/>
        </w:rPr>
        <w:t>Français libres</w:t>
      </w:r>
      <w:r w:rsidR="00C715B4">
        <w:rPr>
          <w:rFonts w:ascii="Linux Libertine" w:hAnsi="Linux Libertine"/>
          <w:szCs w:val="21"/>
        </w:rPr>
        <w:t> </w:t>
      </w:r>
      <w:r w:rsidRPr="00F0226E">
        <w:rPr>
          <w:rFonts w:ascii="Linux Libertine" w:hAnsi="Linux Libertine"/>
          <w:szCs w:val="21"/>
        </w:rPr>
        <w:t>» le 29 juin 1940 = départ officiel d</w:t>
      </w:r>
      <w:r w:rsidR="00D3108E">
        <w:rPr>
          <w:rFonts w:ascii="Linux Libertine" w:hAnsi="Linux Libertine"/>
          <w:szCs w:val="21"/>
        </w:rPr>
        <w:t>’</w:t>
      </w:r>
      <w:r w:rsidRPr="00F0226E">
        <w:rPr>
          <w:rFonts w:ascii="Linux Libertine" w:hAnsi="Linux Libertine"/>
          <w:szCs w:val="21"/>
        </w:rPr>
        <w:t>une résistance militaire avec comme objectifs la v</w:t>
      </w:r>
      <w:r w:rsidRPr="00F0226E">
        <w:rPr>
          <w:rFonts w:ascii="Linux Libertine" w:hAnsi="Linux Libertine"/>
          <w:szCs w:val="21"/>
        </w:rPr>
        <w:t>o</w:t>
      </w:r>
      <w:r w:rsidRPr="00F0226E">
        <w:rPr>
          <w:rFonts w:ascii="Linux Libertine" w:hAnsi="Linux Libertine"/>
          <w:szCs w:val="21"/>
        </w:rPr>
        <w:t>lonté de restaurer la grandeur du pays et de maintenir une force française dans les combats.</w:t>
      </w:r>
    </w:p>
    <w:p w:rsidR="00F0226E" w:rsidRPr="00F0226E" w:rsidRDefault="00F0226E" w:rsidP="008D46AA">
      <w:pPr>
        <w:spacing w:before="100" w:beforeAutospacing="1"/>
        <w:rPr>
          <w:rFonts w:ascii="Linux Libertine" w:hAnsi="Linux Libertine"/>
          <w:szCs w:val="21"/>
        </w:rPr>
      </w:pPr>
      <w:r w:rsidRPr="00C715B4">
        <w:rPr>
          <w:rFonts w:ascii="Linux Libertine" w:hAnsi="Linux Libertine"/>
          <w:b/>
          <w:szCs w:val="21"/>
        </w:rPr>
        <w:t>L</w:t>
      </w:r>
      <w:r w:rsidR="00D3108E">
        <w:rPr>
          <w:rFonts w:ascii="Linux Libertine" w:hAnsi="Linux Libertine"/>
          <w:b/>
          <w:szCs w:val="21"/>
        </w:rPr>
        <w:t>’</w:t>
      </w:r>
      <w:r w:rsidRPr="00C715B4">
        <w:rPr>
          <w:rFonts w:ascii="Linux Libertine" w:hAnsi="Linux Libertine"/>
          <w:b/>
          <w:szCs w:val="21"/>
        </w:rPr>
        <w:t>isolement de de Gaulle</w:t>
      </w:r>
      <w:r w:rsidR="0031059B" w:rsidRPr="00995480">
        <w:rPr>
          <w:rFonts w:ascii="Linux Libertine" w:hAnsi="Linux Libertine"/>
          <w:szCs w:val="21"/>
        </w:rPr>
        <w:t>.</w:t>
      </w:r>
      <w:r w:rsidR="00C715B4" w:rsidRPr="00C715B4">
        <w:rPr>
          <w:rFonts w:ascii="Linux Libertine" w:hAnsi="Linux Libertine"/>
          <w:szCs w:val="21"/>
        </w:rPr>
        <w:t xml:space="preserve">   </w:t>
      </w:r>
      <w:r w:rsidRPr="00F0226E">
        <w:rPr>
          <w:rFonts w:ascii="Linux Libertine" w:hAnsi="Linux Libertine"/>
          <w:szCs w:val="21"/>
        </w:rPr>
        <w:t>Au début, son isolement est réel</w:t>
      </w:r>
      <w:r w:rsidR="00C715B4">
        <w:rPr>
          <w:rFonts w:ascii="Linux Libertine" w:hAnsi="Linux Libertine"/>
          <w:szCs w:val="21"/>
        </w:rPr>
        <w:t> :</w:t>
      </w:r>
      <w:r w:rsidRPr="00F0226E">
        <w:rPr>
          <w:rFonts w:ascii="Linux Libertine" w:hAnsi="Linux Libertine"/>
          <w:szCs w:val="21"/>
        </w:rPr>
        <w:t xml:space="preserve"> les troupes de la France libre à l</w:t>
      </w:r>
      <w:r w:rsidR="00D3108E">
        <w:rPr>
          <w:rFonts w:ascii="Linux Libertine" w:hAnsi="Linux Libertine"/>
          <w:szCs w:val="21"/>
        </w:rPr>
        <w:t>’</w:t>
      </w:r>
      <w:r w:rsidRPr="00F0226E">
        <w:rPr>
          <w:rFonts w:ascii="Linux Libertine" w:hAnsi="Linux Libertine"/>
          <w:szCs w:val="21"/>
        </w:rPr>
        <w:t>été 1940 = 7</w:t>
      </w:r>
      <w:r w:rsidR="00C715B4">
        <w:rPr>
          <w:rFonts w:ascii="Linux Libertine" w:hAnsi="Linux Libertine"/>
          <w:szCs w:val="21"/>
          <w:vertAlign w:val="subscript"/>
        </w:rPr>
        <w:t> </w:t>
      </w:r>
      <w:r w:rsidRPr="00F0226E">
        <w:rPr>
          <w:rFonts w:ascii="Linux Libertine" w:hAnsi="Linux Libertine"/>
          <w:szCs w:val="21"/>
        </w:rPr>
        <w:t>000 hommes, les Forces Françaises Libres (FFL) essentiellement des rescapés de Dunkerque. Bien plus, seule une partie de l</w:t>
      </w:r>
      <w:r w:rsidR="00D3108E">
        <w:rPr>
          <w:rFonts w:ascii="Linux Libertine" w:hAnsi="Linux Libertine"/>
          <w:szCs w:val="21"/>
        </w:rPr>
        <w:t>’</w:t>
      </w:r>
      <w:r w:rsidRPr="00F0226E">
        <w:rPr>
          <w:rFonts w:ascii="Linux Libertine" w:hAnsi="Linux Libertine"/>
          <w:szCs w:val="21"/>
        </w:rPr>
        <w:t>empire colonial se rallie à lui (échec cuisant devant Dakar)</w:t>
      </w:r>
      <w:r w:rsidR="00C715B4">
        <w:rPr>
          <w:rFonts w:ascii="Linux Libertine" w:hAnsi="Linux Libertine"/>
          <w:szCs w:val="21"/>
        </w:rPr>
        <w:t> :</w:t>
      </w:r>
      <w:r w:rsidRPr="00F0226E">
        <w:rPr>
          <w:rFonts w:ascii="Linux Libertine" w:hAnsi="Linux Libertine"/>
          <w:szCs w:val="21"/>
        </w:rPr>
        <w:t xml:space="preserve"> l</w:t>
      </w:r>
      <w:r w:rsidR="00D3108E">
        <w:rPr>
          <w:rFonts w:ascii="Linux Libertine" w:hAnsi="Linux Libertine"/>
          <w:szCs w:val="21"/>
        </w:rPr>
        <w:t>’</w:t>
      </w:r>
      <w:r w:rsidRPr="00F0226E">
        <w:rPr>
          <w:rFonts w:ascii="Linux Libertine" w:hAnsi="Linux Libertine"/>
          <w:szCs w:val="21"/>
        </w:rPr>
        <w:t>Afrique Équatoriale Française entre juillet et novembre 1940 grâce à Leclerc et Félix Éboué (AEF), les Nouvelles-Hébrides, la Nouvelle-Calédonie et Tahiti</w:t>
      </w:r>
      <w:r w:rsidR="00C715B4">
        <w:rPr>
          <w:rFonts w:ascii="Linux Libertine" w:hAnsi="Linux Libertine"/>
          <w:szCs w:val="21"/>
        </w:rPr>
        <w:t>,</w:t>
      </w:r>
      <w:r w:rsidRPr="00F0226E">
        <w:rPr>
          <w:rFonts w:ascii="Linux Libertine" w:hAnsi="Linux Libertine"/>
          <w:szCs w:val="21"/>
        </w:rPr>
        <w:t xml:space="preserve"> mais l</w:t>
      </w:r>
      <w:r w:rsidR="00D3108E">
        <w:rPr>
          <w:rFonts w:ascii="Linux Libertine" w:hAnsi="Linux Libertine"/>
          <w:szCs w:val="21"/>
        </w:rPr>
        <w:t>’</w:t>
      </w:r>
      <w:r w:rsidRPr="00F0226E">
        <w:rPr>
          <w:rFonts w:ascii="Linux Libertine" w:hAnsi="Linux Libertine"/>
          <w:szCs w:val="21"/>
        </w:rPr>
        <w:t>AOF et l</w:t>
      </w:r>
      <w:r w:rsidR="00D3108E">
        <w:rPr>
          <w:rFonts w:ascii="Linux Libertine" w:hAnsi="Linux Libertine"/>
          <w:szCs w:val="21"/>
        </w:rPr>
        <w:t>’</w:t>
      </w:r>
      <w:r w:rsidRPr="00F0226E">
        <w:rPr>
          <w:rFonts w:ascii="Linux Libertine" w:hAnsi="Linux Libertine"/>
          <w:szCs w:val="21"/>
        </w:rPr>
        <w:t>Afrique du nord et l</w:t>
      </w:r>
      <w:r w:rsidR="00D3108E">
        <w:rPr>
          <w:rFonts w:ascii="Linux Libertine" w:hAnsi="Linux Libertine"/>
          <w:szCs w:val="21"/>
        </w:rPr>
        <w:t>’</w:t>
      </w:r>
      <w:r w:rsidRPr="00F0226E">
        <w:rPr>
          <w:rFonts w:ascii="Linux Libertine" w:hAnsi="Linux Libertine"/>
          <w:szCs w:val="21"/>
        </w:rPr>
        <w:t>Indochine restent fidèles à Vichy. Isolé sur une terre étrangère, sans ressources propres, n</w:t>
      </w:r>
      <w:r w:rsidR="00D3108E">
        <w:rPr>
          <w:rFonts w:ascii="Linux Libertine" w:hAnsi="Linux Libertine"/>
          <w:szCs w:val="21"/>
        </w:rPr>
        <w:t>’</w:t>
      </w:r>
      <w:r w:rsidRPr="00F0226E">
        <w:rPr>
          <w:rFonts w:ascii="Linux Libertine" w:hAnsi="Linux Libertine"/>
          <w:szCs w:val="21"/>
        </w:rPr>
        <w:t>étant pas lui-même chef d</w:t>
      </w:r>
      <w:r w:rsidR="00D3108E">
        <w:rPr>
          <w:rFonts w:ascii="Linux Libertine" w:hAnsi="Linux Libertine"/>
          <w:szCs w:val="21"/>
        </w:rPr>
        <w:t>’</w:t>
      </w:r>
      <w:r w:rsidRPr="00F0226E">
        <w:rPr>
          <w:rFonts w:ascii="Linux Libertine" w:hAnsi="Linux Libertine"/>
          <w:szCs w:val="21"/>
        </w:rPr>
        <w:t>un gouvernement en exil comme le son</w:t>
      </w:r>
      <w:r w:rsidR="00C715B4">
        <w:rPr>
          <w:rFonts w:ascii="Linux Libertine" w:hAnsi="Linux Libertine"/>
          <w:szCs w:val="21"/>
        </w:rPr>
        <w:t>t</w:t>
      </w:r>
      <w:r w:rsidRPr="00F0226E">
        <w:rPr>
          <w:rFonts w:ascii="Linux Libertine" w:hAnsi="Linux Libertine"/>
          <w:szCs w:val="21"/>
        </w:rPr>
        <w:t xml:space="preserve"> les Polonais, les Tchèques, les Belges, les Hollandais, il dépend entièrement des Alliées sur le plan matériel. D</w:t>
      </w:r>
      <w:r w:rsidR="00D3108E">
        <w:rPr>
          <w:rFonts w:ascii="Linux Libertine" w:hAnsi="Linux Libertine"/>
          <w:szCs w:val="21"/>
        </w:rPr>
        <w:t>’</w:t>
      </w:r>
      <w:r w:rsidRPr="00F0226E">
        <w:rPr>
          <w:rFonts w:ascii="Linux Libertine" w:hAnsi="Linux Libertine"/>
          <w:szCs w:val="21"/>
        </w:rPr>
        <w:t>où une progression des effectifs et premiers rôles militaires même modestes dans les co</w:t>
      </w:r>
      <w:r w:rsidRPr="00F0226E">
        <w:rPr>
          <w:rFonts w:ascii="Linux Libertine" w:hAnsi="Linux Libertine"/>
          <w:szCs w:val="21"/>
        </w:rPr>
        <w:t>m</w:t>
      </w:r>
      <w:r w:rsidRPr="00F0226E">
        <w:rPr>
          <w:rFonts w:ascii="Linux Libertine" w:hAnsi="Linux Libertine"/>
          <w:szCs w:val="21"/>
        </w:rPr>
        <w:t xml:space="preserve">bats. La priorité de De Gaulle est de transformer la </w:t>
      </w:r>
      <w:r w:rsidRPr="00CF7AAB">
        <w:rPr>
          <w:rFonts w:ascii="Linux Libertine" w:hAnsi="Linux Libertine"/>
          <w:b/>
          <w:i/>
          <w:szCs w:val="21"/>
        </w:rPr>
        <w:t>France libre</w:t>
      </w:r>
      <w:r w:rsidRPr="00F0226E">
        <w:rPr>
          <w:rFonts w:ascii="Linux Libertine" w:hAnsi="Linux Libertine"/>
          <w:szCs w:val="21"/>
        </w:rPr>
        <w:t xml:space="preserve"> d</w:t>
      </w:r>
      <w:r w:rsidR="00D3108E">
        <w:rPr>
          <w:rFonts w:ascii="Linux Libertine" w:hAnsi="Linux Libertine"/>
          <w:szCs w:val="21"/>
        </w:rPr>
        <w:t>’</w:t>
      </w:r>
      <w:r w:rsidRPr="00F0226E">
        <w:rPr>
          <w:rFonts w:ascii="Linux Libertine" w:hAnsi="Linux Libertine"/>
          <w:szCs w:val="21"/>
        </w:rPr>
        <w:t>un mouvement militaire en un mouvement politique en s</w:t>
      </w:r>
      <w:r w:rsidR="00D3108E">
        <w:rPr>
          <w:rFonts w:ascii="Linux Libertine" w:hAnsi="Linux Libertine"/>
          <w:szCs w:val="21"/>
        </w:rPr>
        <w:t>’</w:t>
      </w:r>
      <w:r w:rsidRPr="00F0226E">
        <w:rPr>
          <w:rFonts w:ascii="Linux Libertine" w:hAnsi="Linux Libertine"/>
          <w:szCs w:val="21"/>
        </w:rPr>
        <w:t>opposant au gouvernement de Vichy, dénoncé comme illégal. Faire admettre son autorité à la Résistance intérieure française =  trouver sa légitimité dans l</w:t>
      </w:r>
      <w:r w:rsidR="00D3108E">
        <w:rPr>
          <w:rFonts w:ascii="Linux Libertine" w:hAnsi="Linux Libertine"/>
          <w:szCs w:val="21"/>
        </w:rPr>
        <w:t>’</w:t>
      </w:r>
      <w:r w:rsidRPr="00F0226E">
        <w:rPr>
          <w:rFonts w:ascii="Linux Libertine" w:hAnsi="Linux Libertine"/>
          <w:szCs w:val="21"/>
        </w:rPr>
        <w:t>action en métropole</w:t>
      </w:r>
      <w:r w:rsidR="00CF7AAB">
        <w:rPr>
          <w:rFonts w:ascii="Linux Libertine" w:hAnsi="Linux Libertine"/>
          <w:szCs w:val="21"/>
        </w:rPr>
        <w:t> </w:t>
      </w:r>
      <w:r w:rsidRPr="00F0226E">
        <w:rPr>
          <w:rFonts w:ascii="Linux Libertine" w:hAnsi="Linux Libertine"/>
          <w:szCs w:val="21"/>
        </w:rPr>
        <w:t>: utilisation de la radio «</w:t>
      </w:r>
      <w:r w:rsidR="00CF7AAB">
        <w:rPr>
          <w:rFonts w:ascii="Linux Libertine" w:hAnsi="Linux Libertine"/>
          <w:szCs w:val="21"/>
        </w:rPr>
        <w:t> </w:t>
      </w:r>
      <w:r w:rsidRPr="00F0226E">
        <w:rPr>
          <w:rFonts w:ascii="Linux Libertine" w:hAnsi="Linux Libertine"/>
          <w:szCs w:val="21"/>
        </w:rPr>
        <w:t>Honneur et Partie</w:t>
      </w:r>
      <w:r w:rsidR="00CF7AAB">
        <w:rPr>
          <w:rFonts w:ascii="Linux Libertine" w:hAnsi="Linux Libertine"/>
          <w:szCs w:val="21"/>
        </w:rPr>
        <w:t> </w:t>
      </w:r>
      <w:r w:rsidRPr="00F0226E">
        <w:rPr>
          <w:rFonts w:ascii="Linux Libertine" w:hAnsi="Linux Libertine"/>
          <w:szCs w:val="21"/>
        </w:rPr>
        <w:t>», une demi-heure radioph</w:t>
      </w:r>
      <w:r w:rsidRPr="00F0226E">
        <w:rPr>
          <w:rFonts w:ascii="Linux Libertine" w:hAnsi="Linux Libertine"/>
          <w:szCs w:val="21"/>
        </w:rPr>
        <w:t>o</w:t>
      </w:r>
      <w:r w:rsidRPr="00F0226E">
        <w:rPr>
          <w:rFonts w:ascii="Linux Libertine" w:hAnsi="Linux Libertine"/>
          <w:szCs w:val="21"/>
        </w:rPr>
        <w:t xml:space="preserve">nique par jour (67 interventions de de Gaulle </w:t>
      </w:r>
      <w:r w:rsidR="00CF7AAB">
        <w:rPr>
          <w:rFonts w:ascii="Linux Libertine" w:hAnsi="Linux Libertine"/>
          <w:szCs w:val="21"/>
        </w:rPr>
        <w:t>–</w:t>
      </w:r>
      <w:r w:rsidRPr="00F0226E">
        <w:rPr>
          <w:rFonts w:ascii="Linux Libertine" w:hAnsi="Linux Libertine"/>
          <w:szCs w:val="21"/>
        </w:rPr>
        <w:t xml:space="preserve"> parfois interdit d</w:t>
      </w:r>
      <w:r w:rsidR="00D3108E">
        <w:rPr>
          <w:rFonts w:ascii="Linux Libertine" w:hAnsi="Linux Libertine"/>
          <w:szCs w:val="21"/>
        </w:rPr>
        <w:t>’</w:t>
      </w:r>
      <w:r w:rsidRPr="00F0226E">
        <w:rPr>
          <w:rFonts w:ascii="Linux Libertine" w:hAnsi="Linux Libertine"/>
          <w:szCs w:val="21"/>
        </w:rPr>
        <w:t xml:space="preserve">antenne par Churchill </w:t>
      </w:r>
      <w:r w:rsidR="00CF7AAB">
        <w:rPr>
          <w:rFonts w:ascii="Linux Libertine" w:hAnsi="Linux Libertine"/>
          <w:szCs w:val="21"/>
        </w:rPr>
        <w:t>–</w:t>
      </w:r>
      <w:r w:rsidRPr="00F0226E">
        <w:rPr>
          <w:rFonts w:ascii="Linux Libertine" w:hAnsi="Linux Libertine"/>
          <w:szCs w:val="21"/>
        </w:rPr>
        <w:t xml:space="preserve"> nov. 1942) qui devient la voix de la France (Maurice Schumann), réseaux de renseignements + par</w:t>
      </w:r>
      <w:r w:rsidRPr="00F0226E">
        <w:rPr>
          <w:rFonts w:ascii="Linux Libertine" w:hAnsi="Linux Libertine"/>
          <w:szCs w:val="21"/>
        </w:rPr>
        <w:t>a</w:t>
      </w:r>
      <w:r w:rsidR="00CF7AAB">
        <w:rPr>
          <w:rFonts w:ascii="Linux Libertine" w:hAnsi="Linux Libertine"/>
          <w:szCs w:val="21"/>
        </w:rPr>
        <w:t>chutage.</w:t>
      </w:r>
    </w:p>
    <w:p w:rsidR="00F0226E" w:rsidRPr="00F0226E" w:rsidRDefault="00F0226E" w:rsidP="00F0226E">
      <w:pPr>
        <w:rPr>
          <w:rFonts w:ascii="Linux Libertine" w:hAnsi="Linux Libertine"/>
          <w:szCs w:val="21"/>
        </w:rPr>
      </w:pPr>
      <w:r w:rsidRPr="00F0226E">
        <w:rPr>
          <w:rFonts w:ascii="Linux Libertine" w:hAnsi="Linux Libertine"/>
          <w:szCs w:val="21"/>
        </w:rPr>
        <w:t>300</w:t>
      </w:r>
      <w:r w:rsidR="00CF7AAB">
        <w:rPr>
          <w:rFonts w:ascii="Linux Libertine" w:hAnsi="Linux Libertine"/>
          <w:szCs w:val="21"/>
          <w:vertAlign w:val="subscript"/>
        </w:rPr>
        <w:t> </w:t>
      </w:r>
      <w:r w:rsidRPr="00F0226E">
        <w:rPr>
          <w:rFonts w:ascii="Linux Libertine" w:hAnsi="Linux Libertine"/>
          <w:szCs w:val="21"/>
        </w:rPr>
        <w:t>000 auditeurs en moyenne (estimation Police de Vichy en 1941).</w:t>
      </w:r>
    </w:p>
    <w:p w:rsidR="00F0226E" w:rsidRPr="00F0226E" w:rsidRDefault="00CF7AAB" w:rsidP="008D46AA">
      <w:pPr>
        <w:spacing w:before="100" w:beforeAutospacing="1"/>
        <w:rPr>
          <w:rFonts w:ascii="Linux Libertine" w:hAnsi="Linux Libertine"/>
          <w:szCs w:val="21"/>
        </w:rPr>
      </w:pPr>
      <w:r w:rsidRPr="00CF7AAB">
        <w:rPr>
          <w:rFonts w:ascii="Linux Libertine" w:hAnsi="Linux Libertine"/>
          <w:b/>
          <w:szCs w:val="21"/>
        </w:rPr>
        <w:t>D</w:t>
      </w:r>
      <w:r w:rsidR="00F0226E" w:rsidRPr="00CF7AAB">
        <w:rPr>
          <w:rFonts w:ascii="Linux Libertine" w:hAnsi="Linux Libertine"/>
          <w:b/>
          <w:szCs w:val="21"/>
        </w:rPr>
        <w:t>e Gaulle et les Anglo-Saxons</w:t>
      </w:r>
      <w:r w:rsidR="0031059B" w:rsidRPr="00995480">
        <w:rPr>
          <w:rFonts w:ascii="Linux Libertine" w:hAnsi="Linux Libertine"/>
          <w:szCs w:val="21"/>
        </w:rPr>
        <w:t>.</w:t>
      </w:r>
      <w:r>
        <w:rPr>
          <w:rFonts w:ascii="Linux Libertine" w:hAnsi="Linux Libertine"/>
          <w:szCs w:val="21"/>
        </w:rPr>
        <w:t xml:space="preserve">   </w:t>
      </w:r>
      <w:r w:rsidR="00F0226E" w:rsidRPr="00F0226E">
        <w:rPr>
          <w:rFonts w:ascii="Linux Libertine" w:hAnsi="Linux Libertine"/>
          <w:szCs w:val="21"/>
        </w:rPr>
        <w:t>Relations tendues avec les Anglo-saxons = Frictions no</w:t>
      </w:r>
      <w:r w:rsidR="00F0226E" w:rsidRPr="00F0226E">
        <w:rPr>
          <w:rFonts w:ascii="Linux Libertine" w:hAnsi="Linux Libertine"/>
          <w:szCs w:val="21"/>
        </w:rPr>
        <w:t>m</w:t>
      </w:r>
      <w:r w:rsidR="00F0226E" w:rsidRPr="00F0226E">
        <w:rPr>
          <w:rFonts w:ascii="Linux Libertine" w:hAnsi="Linux Libertine"/>
          <w:szCs w:val="21"/>
        </w:rPr>
        <w:t>breuses avec Churchill et incompréhension totale avec Roosevelt qui ne voit en lui qu</w:t>
      </w:r>
      <w:r w:rsidR="00D3108E">
        <w:rPr>
          <w:rFonts w:ascii="Linux Libertine" w:hAnsi="Linux Libertine"/>
          <w:szCs w:val="21"/>
        </w:rPr>
        <w:t>’</w:t>
      </w:r>
      <w:r w:rsidR="00F0226E" w:rsidRPr="00F0226E">
        <w:rPr>
          <w:rFonts w:ascii="Linux Libertine" w:hAnsi="Linux Libertine"/>
          <w:szCs w:val="21"/>
        </w:rPr>
        <w:t>un a</w:t>
      </w:r>
      <w:r w:rsidR="00F0226E" w:rsidRPr="00F0226E">
        <w:rPr>
          <w:rFonts w:ascii="Linux Libertine" w:hAnsi="Linux Libertine"/>
          <w:szCs w:val="21"/>
        </w:rPr>
        <w:t>m</w:t>
      </w:r>
      <w:r w:rsidR="00F0226E" w:rsidRPr="00F0226E">
        <w:rPr>
          <w:rFonts w:ascii="Linux Libertine" w:hAnsi="Linux Libertine"/>
          <w:szCs w:val="21"/>
        </w:rPr>
        <w:t>bitieux va-t-en</w:t>
      </w:r>
      <w:r>
        <w:rPr>
          <w:rFonts w:ascii="Linux Libertine" w:hAnsi="Linux Libertine"/>
          <w:szCs w:val="21"/>
        </w:rPr>
        <w:t>-</w:t>
      </w:r>
      <w:r w:rsidR="00F0226E" w:rsidRPr="00F0226E">
        <w:rPr>
          <w:rFonts w:ascii="Linux Libertine" w:hAnsi="Linux Libertine"/>
          <w:szCs w:val="21"/>
        </w:rPr>
        <w:t>guerre (de Gaulle même pas informé de l</w:t>
      </w:r>
      <w:r w:rsidR="00D3108E">
        <w:rPr>
          <w:rFonts w:ascii="Linux Libertine" w:hAnsi="Linux Libertine"/>
          <w:szCs w:val="21"/>
        </w:rPr>
        <w:t>’</w:t>
      </w:r>
      <w:r w:rsidR="00F0226E" w:rsidRPr="00F0226E">
        <w:rPr>
          <w:rFonts w:ascii="Linux Libertine" w:hAnsi="Linux Libertine"/>
          <w:szCs w:val="21"/>
        </w:rPr>
        <w:t xml:space="preserve">opération Torch, nov. 1942 </w:t>
      </w:r>
      <w:r>
        <w:rPr>
          <w:rFonts w:ascii="Linux Libertine" w:hAnsi="Linux Libertine"/>
          <w:szCs w:val="21"/>
        </w:rPr>
        <w:t>–</w:t>
      </w:r>
      <w:r w:rsidR="00F0226E" w:rsidRPr="00F0226E">
        <w:rPr>
          <w:rFonts w:ascii="Linux Libertine" w:hAnsi="Linux Libertine"/>
          <w:szCs w:val="21"/>
        </w:rPr>
        <w:t xml:space="preserve"> déba</w:t>
      </w:r>
      <w:r w:rsidR="00F0226E" w:rsidRPr="00F0226E">
        <w:rPr>
          <w:rFonts w:ascii="Linux Libertine" w:hAnsi="Linux Libertine"/>
          <w:szCs w:val="21"/>
        </w:rPr>
        <w:t>r</w:t>
      </w:r>
      <w:r w:rsidR="00F0226E" w:rsidRPr="00F0226E">
        <w:rPr>
          <w:rFonts w:ascii="Linux Libertine" w:hAnsi="Linux Libertine"/>
          <w:szCs w:val="21"/>
        </w:rPr>
        <w:t>quement en Afrique du Nord).</w:t>
      </w:r>
    </w:p>
    <w:p w:rsidR="00F0226E" w:rsidRPr="00F0226E" w:rsidRDefault="00F0226E" w:rsidP="00F0226E">
      <w:pPr>
        <w:pStyle w:val="Titre4"/>
      </w:pPr>
      <w:r w:rsidRPr="00F0226E">
        <w:t xml:space="preserve">La </w:t>
      </w:r>
      <w:r w:rsidR="00CF7AAB">
        <w:t>résistance intérieure</w:t>
      </w:r>
    </w:p>
    <w:p w:rsidR="00F0226E" w:rsidRPr="00F0226E" w:rsidRDefault="00F0226E" w:rsidP="00F0226E">
      <w:pPr>
        <w:rPr>
          <w:rFonts w:ascii="Linux Libertine" w:hAnsi="Linux Libertine"/>
          <w:szCs w:val="21"/>
        </w:rPr>
      </w:pPr>
      <w:r w:rsidRPr="00F0226E">
        <w:rPr>
          <w:rFonts w:ascii="Linux Libertine" w:hAnsi="Linux Libertine"/>
          <w:szCs w:val="21"/>
        </w:rPr>
        <w:t>En zone occupée, la résistance cherche ses marques</w:t>
      </w:r>
      <w:r w:rsidR="001C7DFE">
        <w:rPr>
          <w:rFonts w:ascii="Linux Libertine" w:hAnsi="Linux Libertine"/>
          <w:szCs w:val="21"/>
        </w:rPr>
        <w:t> :</w:t>
      </w:r>
      <w:r w:rsidRPr="00F0226E">
        <w:rPr>
          <w:rFonts w:ascii="Linux Libertine" w:hAnsi="Linux Libertine"/>
          <w:szCs w:val="21"/>
        </w:rPr>
        <w:t xml:space="preserve"> d</w:t>
      </w:r>
      <w:r w:rsidR="00D3108E">
        <w:rPr>
          <w:rFonts w:ascii="Linux Libertine" w:hAnsi="Linux Libertine"/>
          <w:szCs w:val="21"/>
        </w:rPr>
        <w:t>’</w:t>
      </w:r>
      <w:r w:rsidRPr="00F0226E">
        <w:rPr>
          <w:rFonts w:ascii="Linux Libertine" w:hAnsi="Linux Libertine"/>
          <w:szCs w:val="21"/>
        </w:rPr>
        <w:t>abord actes isolés de sabotage. 11 n</w:t>
      </w:r>
      <w:r w:rsidRPr="00F0226E">
        <w:rPr>
          <w:rFonts w:ascii="Linux Libertine" w:hAnsi="Linux Libertine"/>
          <w:szCs w:val="21"/>
        </w:rPr>
        <w:t>o</w:t>
      </w:r>
      <w:r w:rsidRPr="00F0226E">
        <w:rPr>
          <w:rFonts w:ascii="Linux Libertine" w:hAnsi="Linux Libertine"/>
          <w:szCs w:val="21"/>
        </w:rPr>
        <w:t>vembre 1940</w:t>
      </w:r>
      <w:r w:rsidR="001C7DFE">
        <w:rPr>
          <w:rFonts w:ascii="Linux Libertine" w:hAnsi="Linux Libertine"/>
          <w:szCs w:val="21"/>
        </w:rPr>
        <w:t> </w:t>
      </w:r>
      <w:r w:rsidRPr="00F0226E">
        <w:rPr>
          <w:rFonts w:ascii="Linux Libertine" w:hAnsi="Linux Libertine"/>
          <w:szCs w:val="21"/>
        </w:rPr>
        <w:t>: 1</w:t>
      </w:r>
      <w:r w:rsidRPr="001C7DFE">
        <w:rPr>
          <w:rFonts w:ascii="Linux Libertine" w:hAnsi="Linux Libertine"/>
          <w:szCs w:val="21"/>
          <w:vertAlign w:val="superscript"/>
        </w:rPr>
        <w:t>re</w:t>
      </w:r>
      <w:r w:rsidR="001C7DFE">
        <w:rPr>
          <w:rFonts w:ascii="Linux Libertine" w:hAnsi="Linux Libertine"/>
          <w:szCs w:val="21"/>
        </w:rPr>
        <w:t xml:space="preserve"> </w:t>
      </w:r>
      <w:r w:rsidRPr="00F0226E">
        <w:rPr>
          <w:rFonts w:ascii="Linux Libertine" w:hAnsi="Linux Libertine"/>
          <w:szCs w:val="21"/>
        </w:rPr>
        <w:t>manifestation patriotique à l</w:t>
      </w:r>
      <w:r w:rsidR="00D3108E">
        <w:rPr>
          <w:rFonts w:ascii="Linux Libertine" w:hAnsi="Linux Libertine"/>
          <w:szCs w:val="21"/>
        </w:rPr>
        <w:t>’</w:t>
      </w:r>
      <w:r w:rsidRPr="00F0226E">
        <w:rPr>
          <w:rFonts w:ascii="Linux Libertine" w:hAnsi="Linux Libertine"/>
          <w:szCs w:val="21"/>
        </w:rPr>
        <w:t>Arc de Triomphe. Ensuite, elle va se structurer en réseaux et mouvements à l</w:t>
      </w:r>
      <w:r w:rsidR="00D3108E">
        <w:rPr>
          <w:rFonts w:ascii="Linux Libertine" w:hAnsi="Linux Libertine"/>
          <w:szCs w:val="21"/>
        </w:rPr>
        <w:t>’</w:t>
      </w:r>
      <w:r w:rsidRPr="00F0226E">
        <w:rPr>
          <w:rFonts w:ascii="Linux Libertine" w:hAnsi="Linux Libertine"/>
          <w:szCs w:val="21"/>
        </w:rPr>
        <w:t>histoire complexe.</w:t>
      </w:r>
    </w:p>
    <w:p w:rsidR="00F0226E" w:rsidRPr="001C7DFE" w:rsidRDefault="00F0226E" w:rsidP="008D46AA">
      <w:pPr>
        <w:keepNext/>
        <w:spacing w:before="100" w:beforeAutospacing="1"/>
        <w:rPr>
          <w:rFonts w:ascii="Linux Libertine" w:hAnsi="Linux Libertine"/>
          <w:b/>
          <w:szCs w:val="21"/>
        </w:rPr>
      </w:pPr>
      <w:r w:rsidRPr="001C7DFE">
        <w:rPr>
          <w:rFonts w:ascii="Linux Libertine" w:hAnsi="Linux Libertine"/>
          <w:b/>
          <w:szCs w:val="21"/>
        </w:rPr>
        <w:t>Réseaux et mouvements</w:t>
      </w:r>
    </w:p>
    <w:p w:rsidR="00F0226E" w:rsidRPr="00F0226E" w:rsidRDefault="00F0226E" w:rsidP="00F0226E">
      <w:pPr>
        <w:rPr>
          <w:rFonts w:ascii="Linux Libertine" w:hAnsi="Linux Libertine"/>
          <w:szCs w:val="21"/>
        </w:rPr>
      </w:pPr>
      <w:r w:rsidRPr="00F0226E">
        <w:rPr>
          <w:rFonts w:ascii="Linux Libertine" w:hAnsi="Linux Libertine"/>
          <w:szCs w:val="21"/>
        </w:rPr>
        <w:t xml:space="preserve">Les </w:t>
      </w:r>
      <w:r w:rsidRPr="001C7DFE">
        <w:rPr>
          <w:rFonts w:ascii="Linux Libertine" w:hAnsi="Linux Libertine"/>
          <w:b/>
          <w:szCs w:val="21"/>
        </w:rPr>
        <w:t>réseaux</w:t>
      </w:r>
      <w:r w:rsidR="001C7DFE">
        <w:rPr>
          <w:rFonts w:ascii="Linux Libertine" w:hAnsi="Linux Libertine"/>
          <w:szCs w:val="21"/>
        </w:rPr>
        <w:t> </w:t>
      </w:r>
      <w:r w:rsidRPr="00F0226E">
        <w:rPr>
          <w:rFonts w:ascii="Linux Libertine" w:hAnsi="Linux Libertine"/>
          <w:szCs w:val="21"/>
        </w:rPr>
        <w:t>: assurer l</w:t>
      </w:r>
      <w:r w:rsidR="00D3108E">
        <w:rPr>
          <w:rFonts w:ascii="Linux Libertine" w:hAnsi="Linux Libertine"/>
          <w:szCs w:val="21"/>
        </w:rPr>
        <w:t>’</w:t>
      </w:r>
      <w:r w:rsidRPr="00F0226E">
        <w:rPr>
          <w:rFonts w:ascii="Linux Libertine" w:hAnsi="Linux Libertine"/>
          <w:szCs w:val="21"/>
        </w:rPr>
        <w:t>évasion vers Londres, la collecte de renseignements.</w:t>
      </w:r>
    </w:p>
    <w:p w:rsidR="00F0226E" w:rsidRPr="00F0226E" w:rsidRDefault="00F0226E" w:rsidP="00F0226E">
      <w:pPr>
        <w:rPr>
          <w:rFonts w:ascii="Linux Libertine" w:hAnsi="Linux Libertine"/>
          <w:szCs w:val="21"/>
        </w:rPr>
      </w:pPr>
      <w:r w:rsidRPr="00F0226E">
        <w:rPr>
          <w:rFonts w:ascii="Linux Libertine" w:hAnsi="Linux Libertine"/>
          <w:szCs w:val="21"/>
        </w:rPr>
        <w:t xml:space="preserve">Les </w:t>
      </w:r>
      <w:r w:rsidRPr="001C7DFE">
        <w:rPr>
          <w:rFonts w:ascii="Linux Libertine" w:hAnsi="Linux Libertine"/>
          <w:b/>
          <w:szCs w:val="21"/>
        </w:rPr>
        <w:t>mouvements</w:t>
      </w:r>
      <w:r w:rsidR="001C7DFE">
        <w:rPr>
          <w:rFonts w:ascii="Linux Libertine" w:hAnsi="Linux Libertine"/>
          <w:szCs w:val="21"/>
        </w:rPr>
        <w:t> </w:t>
      </w:r>
      <w:r w:rsidRPr="00F0226E">
        <w:rPr>
          <w:rFonts w:ascii="Linux Libertine" w:hAnsi="Linux Libertine"/>
          <w:szCs w:val="21"/>
        </w:rPr>
        <w:t>: sensibiliser et organiser la population + tâches de renseignements et de sabotage. En zone libre</w:t>
      </w:r>
      <w:r w:rsidR="001C7DFE">
        <w:rPr>
          <w:rFonts w:ascii="Linux Libertine" w:hAnsi="Linux Libertine"/>
          <w:szCs w:val="21"/>
        </w:rPr>
        <w:t> :</w:t>
      </w:r>
      <w:r w:rsidRPr="00F0226E">
        <w:rPr>
          <w:rFonts w:ascii="Linux Libertine" w:hAnsi="Linux Libertine"/>
          <w:szCs w:val="21"/>
        </w:rPr>
        <w:t xml:space="preserve"> </w:t>
      </w:r>
      <w:r w:rsidR="001C7DFE">
        <w:rPr>
          <w:rFonts w:ascii="Linux Libertine" w:hAnsi="Linux Libertine"/>
          <w:szCs w:val="21"/>
        </w:rPr>
        <w:t>trois</w:t>
      </w:r>
      <w:r w:rsidRPr="00F0226E">
        <w:rPr>
          <w:rFonts w:ascii="Linux Libertine" w:hAnsi="Linux Libertine"/>
          <w:szCs w:val="21"/>
        </w:rPr>
        <w:t xml:space="preserve"> grands mouvements</w:t>
      </w:r>
      <w:r w:rsidR="001C7DFE">
        <w:rPr>
          <w:rFonts w:ascii="Linux Libertine" w:hAnsi="Linux Libertine"/>
          <w:szCs w:val="21"/>
        </w:rPr>
        <w:t> :</w:t>
      </w:r>
    </w:p>
    <w:p w:rsidR="00F0226E" w:rsidRPr="001C7DFE" w:rsidRDefault="00F0226E" w:rsidP="001C7DFE">
      <w:pPr>
        <w:pStyle w:val="Paragraphedeliste"/>
        <w:numPr>
          <w:ilvl w:val="0"/>
          <w:numId w:val="7"/>
        </w:numPr>
        <w:rPr>
          <w:rFonts w:ascii="Linux Libertine" w:hAnsi="Linux Libertine"/>
          <w:szCs w:val="21"/>
        </w:rPr>
      </w:pPr>
      <w:r w:rsidRPr="001C7DFE">
        <w:rPr>
          <w:rFonts w:ascii="Linux Libertine" w:hAnsi="Linux Libertine"/>
          <w:b/>
          <w:i/>
          <w:szCs w:val="21"/>
        </w:rPr>
        <w:t>Combat</w:t>
      </w:r>
      <w:r w:rsidR="001C7DFE">
        <w:rPr>
          <w:rFonts w:ascii="Linux Libertine" w:hAnsi="Linux Libertine"/>
          <w:szCs w:val="21"/>
        </w:rPr>
        <w:t> </w:t>
      </w:r>
      <w:r w:rsidRPr="001C7DFE">
        <w:rPr>
          <w:rFonts w:ascii="Linux Libertine" w:hAnsi="Linux Libertine"/>
          <w:szCs w:val="21"/>
        </w:rPr>
        <w:t>: le plus important (Henri Frenay et Bertie Albrecht)</w:t>
      </w:r>
    </w:p>
    <w:p w:rsidR="00F0226E" w:rsidRPr="001C7DFE" w:rsidRDefault="00F0226E" w:rsidP="001C7DFE">
      <w:pPr>
        <w:pStyle w:val="Paragraphedeliste"/>
        <w:numPr>
          <w:ilvl w:val="0"/>
          <w:numId w:val="7"/>
        </w:numPr>
        <w:rPr>
          <w:rFonts w:ascii="Linux Libertine" w:hAnsi="Linux Libertine"/>
          <w:szCs w:val="21"/>
        </w:rPr>
      </w:pPr>
      <w:r w:rsidRPr="001C7DFE">
        <w:rPr>
          <w:rFonts w:ascii="Linux Libertine" w:hAnsi="Linux Libertine"/>
          <w:b/>
          <w:i/>
          <w:szCs w:val="21"/>
        </w:rPr>
        <w:t>Libération</w:t>
      </w:r>
      <w:r w:rsidR="001C7DFE">
        <w:rPr>
          <w:rFonts w:ascii="Linux Libertine" w:hAnsi="Linux Libertine"/>
          <w:szCs w:val="21"/>
        </w:rPr>
        <w:t> </w:t>
      </w:r>
      <w:r w:rsidRPr="001C7DFE">
        <w:rPr>
          <w:rFonts w:ascii="Linux Libertine" w:hAnsi="Linux Libertine"/>
          <w:szCs w:val="21"/>
        </w:rPr>
        <w:t>: socialistes et syndicalistes (Astier de la Vigerie)</w:t>
      </w:r>
    </w:p>
    <w:p w:rsidR="00F0226E" w:rsidRPr="001C7DFE" w:rsidRDefault="00F0226E" w:rsidP="001C7DFE">
      <w:pPr>
        <w:pStyle w:val="Paragraphedeliste"/>
        <w:numPr>
          <w:ilvl w:val="0"/>
          <w:numId w:val="7"/>
        </w:numPr>
        <w:rPr>
          <w:rFonts w:ascii="Linux Libertine" w:hAnsi="Linux Libertine"/>
          <w:szCs w:val="21"/>
        </w:rPr>
      </w:pPr>
      <w:r w:rsidRPr="001C7DFE">
        <w:rPr>
          <w:rFonts w:ascii="Linux Libertine" w:hAnsi="Linux Libertine"/>
          <w:b/>
          <w:i/>
          <w:szCs w:val="21"/>
        </w:rPr>
        <w:t>Franc-Tireur</w:t>
      </w:r>
      <w:r w:rsidR="001C7DFE">
        <w:rPr>
          <w:rFonts w:ascii="Linux Libertine" w:hAnsi="Linux Libertine"/>
          <w:szCs w:val="21"/>
        </w:rPr>
        <w:t> </w:t>
      </w:r>
      <w:r w:rsidRPr="001C7DFE">
        <w:rPr>
          <w:rFonts w:ascii="Linux Libertine" w:hAnsi="Linux Libertine"/>
          <w:szCs w:val="21"/>
        </w:rPr>
        <w:t>: communistes.</w:t>
      </w:r>
    </w:p>
    <w:p w:rsidR="00F0226E" w:rsidRPr="00F0226E" w:rsidRDefault="00F0226E" w:rsidP="00F0226E">
      <w:pPr>
        <w:rPr>
          <w:rFonts w:ascii="Linux Libertine" w:hAnsi="Linux Libertine"/>
          <w:szCs w:val="21"/>
        </w:rPr>
      </w:pPr>
      <w:r w:rsidRPr="00F0226E">
        <w:rPr>
          <w:rFonts w:ascii="Linux Libertine" w:hAnsi="Linux Libertine"/>
          <w:szCs w:val="21"/>
        </w:rPr>
        <w:t>En zone occupée</w:t>
      </w:r>
      <w:r w:rsidR="001C7DFE">
        <w:rPr>
          <w:rFonts w:ascii="Linux Libertine" w:hAnsi="Linux Libertine"/>
          <w:szCs w:val="21"/>
        </w:rPr>
        <w:t> :</w:t>
      </w:r>
      <w:r w:rsidRPr="00F0226E">
        <w:rPr>
          <w:rFonts w:ascii="Linux Libertine" w:hAnsi="Linux Libertine"/>
          <w:szCs w:val="21"/>
        </w:rPr>
        <w:t xml:space="preserve"> 5 mouvements importants dont le </w:t>
      </w:r>
      <w:r w:rsidRPr="001C7DFE">
        <w:rPr>
          <w:rFonts w:ascii="Linux Libertine" w:hAnsi="Linux Libertine"/>
          <w:b/>
          <w:i/>
          <w:szCs w:val="21"/>
        </w:rPr>
        <w:t>Front National</w:t>
      </w:r>
      <w:r w:rsidRPr="00F0226E">
        <w:rPr>
          <w:rFonts w:ascii="Linux Libertine" w:hAnsi="Linux Libertine"/>
          <w:szCs w:val="21"/>
        </w:rPr>
        <w:t xml:space="preserve"> dominé par les comm</w:t>
      </w:r>
      <w:r w:rsidRPr="00F0226E">
        <w:rPr>
          <w:rFonts w:ascii="Linux Libertine" w:hAnsi="Linux Libertine"/>
          <w:szCs w:val="21"/>
        </w:rPr>
        <w:t>u</w:t>
      </w:r>
      <w:r w:rsidRPr="00F0226E">
        <w:rPr>
          <w:rFonts w:ascii="Linux Libertine" w:hAnsi="Linux Libertine"/>
          <w:szCs w:val="21"/>
        </w:rPr>
        <w:t>nistes.</w:t>
      </w:r>
    </w:p>
    <w:p w:rsidR="00F0226E" w:rsidRPr="001C7DFE" w:rsidRDefault="001C7DFE" w:rsidP="008D46AA">
      <w:pPr>
        <w:keepNext/>
        <w:spacing w:before="100" w:beforeAutospacing="1"/>
        <w:rPr>
          <w:rFonts w:ascii="Linux Libertine" w:hAnsi="Linux Libertine"/>
          <w:b/>
          <w:szCs w:val="21"/>
        </w:rPr>
      </w:pPr>
      <w:r>
        <w:rPr>
          <w:rFonts w:ascii="Linux Libertine" w:hAnsi="Linux Libertine"/>
          <w:b/>
          <w:szCs w:val="21"/>
        </w:rPr>
        <w:t>Le PCF dans la résistance</w:t>
      </w:r>
    </w:p>
    <w:p w:rsidR="00F0226E" w:rsidRPr="00F0226E" w:rsidRDefault="00F0226E" w:rsidP="00F0226E">
      <w:pPr>
        <w:rPr>
          <w:rFonts w:ascii="Linux Libertine" w:hAnsi="Linux Libertine"/>
          <w:szCs w:val="21"/>
        </w:rPr>
      </w:pPr>
      <w:r w:rsidRPr="00F0226E">
        <w:rPr>
          <w:rFonts w:ascii="Linux Libertine" w:hAnsi="Linux Libertine"/>
          <w:szCs w:val="21"/>
        </w:rPr>
        <w:t>2 lignes s</w:t>
      </w:r>
      <w:r w:rsidR="00D3108E">
        <w:rPr>
          <w:rFonts w:ascii="Linux Libertine" w:hAnsi="Linux Libertine"/>
          <w:szCs w:val="21"/>
        </w:rPr>
        <w:t>’</w:t>
      </w:r>
      <w:r w:rsidRPr="00F0226E">
        <w:rPr>
          <w:rFonts w:ascii="Linux Libertine" w:hAnsi="Linux Libertine"/>
          <w:szCs w:val="21"/>
        </w:rPr>
        <w:t>affrontent</w:t>
      </w:r>
      <w:r w:rsidR="001C7DFE">
        <w:rPr>
          <w:rFonts w:ascii="Linux Libertine" w:hAnsi="Linux Libertine"/>
          <w:szCs w:val="21"/>
        </w:rPr>
        <w:t> :</w:t>
      </w:r>
      <w:r w:rsidRPr="00F0226E">
        <w:rPr>
          <w:rFonts w:ascii="Linux Libertine" w:hAnsi="Linux Libertine"/>
          <w:szCs w:val="21"/>
        </w:rPr>
        <w:t xml:space="preserve"> Duclos-Thorez, les staliniens sur une position neutraliste contre Tillon, viscéralement </w:t>
      </w:r>
      <w:r w:rsidR="001C7DFE" w:rsidRPr="00F0226E">
        <w:rPr>
          <w:rFonts w:ascii="Linux Libertine" w:hAnsi="Linux Libertine"/>
          <w:szCs w:val="21"/>
        </w:rPr>
        <w:t>antifasciste</w:t>
      </w:r>
      <w:r w:rsidRPr="00F0226E">
        <w:rPr>
          <w:rFonts w:ascii="Linux Libertine" w:hAnsi="Linux Libertine"/>
          <w:szCs w:val="21"/>
        </w:rPr>
        <w:t>. Flottement jusqu</w:t>
      </w:r>
      <w:r w:rsidR="00D3108E">
        <w:rPr>
          <w:rFonts w:ascii="Linux Libertine" w:hAnsi="Linux Libertine"/>
          <w:szCs w:val="21"/>
        </w:rPr>
        <w:t>’</w:t>
      </w:r>
      <w:r w:rsidRPr="00F0226E">
        <w:rPr>
          <w:rFonts w:ascii="Linux Libertine" w:hAnsi="Linux Libertine"/>
          <w:szCs w:val="21"/>
        </w:rPr>
        <w:t>en juin 1941. Cependant, l</w:t>
      </w:r>
      <w:r w:rsidR="00D3108E">
        <w:rPr>
          <w:rFonts w:ascii="Linux Libertine" w:hAnsi="Linux Libertine"/>
          <w:szCs w:val="21"/>
        </w:rPr>
        <w:t>’</w:t>
      </w:r>
      <w:r w:rsidRPr="00F0226E">
        <w:rPr>
          <w:rFonts w:ascii="Linux Libertine" w:hAnsi="Linux Libertine"/>
          <w:szCs w:val="21"/>
        </w:rPr>
        <w:t>activité syndicale cla</w:t>
      </w:r>
      <w:r w:rsidRPr="00F0226E">
        <w:rPr>
          <w:rFonts w:ascii="Linux Libertine" w:hAnsi="Linux Libertine"/>
          <w:szCs w:val="21"/>
        </w:rPr>
        <w:t>n</w:t>
      </w:r>
      <w:r w:rsidRPr="00F0226E">
        <w:rPr>
          <w:rFonts w:ascii="Linux Libertine" w:hAnsi="Linux Libertine"/>
          <w:szCs w:val="21"/>
        </w:rPr>
        <w:t xml:space="preserve">destine permet au PCF de retrouver son enracinement ouvrier et prend mesure de son </w:t>
      </w:r>
      <w:r w:rsidR="000E24F4" w:rsidRPr="00F0226E">
        <w:rPr>
          <w:rFonts w:ascii="Linux Libertine" w:hAnsi="Linux Libertine"/>
          <w:szCs w:val="21"/>
        </w:rPr>
        <w:t>antifa</w:t>
      </w:r>
      <w:r w:rsidR="000E24F4" w:rsidRPr="00F0226E">
        <w:rPr>
          <w:rFonts w:ascii="Linux Libertine" w:hAnsi="Linux Libertine"/>
          <w:szCs w:val="21"/>
        </w:rPr>
        <w:t>s</w:t>
      </w:r>
      <w:r w:rsidR="000E24F4" w:rsidRPr="00F0226E">
        <w:rPr>
          <w:rFonts w:ascii="Linux Libertine" w:hAnsi="Linux Libertine"/>
          <w:szCs w:val="21"/>
        </w:rPr>
        <w:t>cisme</w:t>
      </w:r>
      <w:r w:rsidRPr="00F0226E">
        <w:rPr>
          <w:rFonts w:ascii="Linux Libertine" w:hAnsi="Linux Libertine"/>
          <w:szCs w:val="21"/>
        </w:rPr>
        <w:t>.</w:t>
      </w:r>
    </w:p>
    <w:p w:rsidR="00F0226E" w:rsidRPr="00F0226E" w:rsidRDefault="00F0226E" w:rsidP="000E24F4">
      <w:pPr>
        <w:ind w:firstLine="425"/>
        <w:rPr>
          <w:rFonts w:ascii="Linux Libertine" w:hAnsi="Linux Libertine"/>
          <w:szCs w:val="21"/>
        </w:rPr>
      </w:pPr>
      <w:r w:rsidRPr="00F0226E">
        <w:rPr>
          <w:rFonts w:ascii="Linux Libertine" w:hAnsi="Linux Libertine"/>
          <w:szCs w:val="21"/>
        </w:rPr>
        <w:t>Tournant</w:t>
      </w:r>
      <w:r w:rsidR="000E24F4">
        <w:rPr>
          <w:rFonts w:ascii="Linux Libertine" w:hAnsi="Linux Libertine"/>
          <w:szCs w:val="21"/>
        </w:rPr>
        <w:t> :</w:t>
      </w:r>
      <w:r w:rsidRPr="00F0226E">
        <w:rPr>
          <w:rFonts w:ascii="Linux Libertine" w:hAnsi="Linux Libertine"/>
          <w:szCs w:val="21"/>
        </w:rPr>
        <w:t xml:space="preserve"> invasion de l</w:t>
      </w:r>
      <w:r w:rsidR="00D3108E">
        <w:rPr>
          <w:rFonts w:ascii="Linux Libertine" w:hAnsi="Linux Libertine"/>
          <w:szCs w:val="21"/>
        </w:rPr>
        <w:t>’</w:t>
      </w:r>
      <w:r w:rsidRPr="00F0226E">
        <w:rPr>
          <w:rFonts w:ascii="Linux Libertine" w:hAnsi="Linux Libertine"/>
          <w:szCs w:val="21"/>
        </w:rPr>
        <w:t>URSS en juin 1941. Front National</w:t>
      </w:r>
      <w:r w:rsidR="0076793F">
        <w:rPr>
          <w:rFonts w:ascii="Linux Libertine" w:hAnsi="Linux Libertine"/>
          <w:szCs w:val="21"/>
        </w:rPr>
        <w:t> :</w:t>
      </w:r>
      <w:r w:rsidRPr="00F0226E">
        <w:rPr>
          <w:rFonts w:ascii="Linux Libertine" w:hAnsi="Linux Libertine"/>
          <w:szCs w:val="21"/>
        </w:rPr>
        <w:t xml:space="preserve"> large recrutement et amb</w:t>
      </w:r>
      <w:r w:rsidRPr="00F0226E">
        <w:rPr>
          <w:rFonts w:ascii="Linux Libertine" w:hAnsi="Linux Libertine"/>
          <w:szCs w:val="21"/>
        </w:rPr>
        <w:t>i</w:t>
      </w:r>
      <w:r w:rsidRPr="00F0226E">
        <w:rPr>
          <w:rFonts w:ascii="Linux Libertine" w:hAnsi="Linux Libertine"/>
          <w:szCs w:val="21"/>
        </w:rPr>
        <w:t xml:space="preserve">tionne de coiffer toute la résistance. Branche militaire = </w:t>
      </w:r>
      <w:r w:rsidR="0076793F" w:rsidRPr="00F0226E">
        <w:rPr>
          <w:rFonts w:ascii="Linux Libertine" w:hAnsi="Linux Libertine"/>
          <w:szCs w:val="21"/>
        </w:rPr>
        <w:t>Francs-Tireurs</w:t>
      </w:r>
      <w:r w:rsidRPr="00F0226E">
        <w:rPr>
          <w:rFonts w:ascii="Linux Libertine" w:hAnsi="Linux Libertine"/>
          <w:szCs w:val="21"/>
        </w:rPr>
        <w:t xml:space="preserve"> et Partisans (FTP) est la première à organiser des sabotages et attentats systématiques. </w:t>
      </w:r>
      <w:r w:rsidR="0076793F">
        <w:rPr>
          <w:rFonts w:ascii="Linux Libertine" w:hAnsi="Linux Libertine"/>
          <w:szCs w:val="21"/>
        </w:rPr>
        <w:t>1</w:t>
      </w:r>
      <w:r w:rsidRPr="0076793F">
        <w:rPr>
          <w:rFonts w:ascii="Linux Libertine" w:hAnsi="Linux Libertine"/>
          <w:szCs w:val="21"/>
          <w:vertAlign w:val="superscript"/>
        </w:rPr>
        <w:t>er</w:t>
      </w:r>
      <w:r w:rsidR="0076793F">
        <w:rPr>
          <w:rFonts w:ascii="Linux Libertine" w:hAnsi="Linux Libertine"/>
          <w:szCs w:val="21"/>
        </w:rPr>
        <w:t xml:space="preserve"> </w:t>
      </w:r>
      <w:r w:rsidRPr="00F0226E">
        <w:rPr>
          <w:rFonts w:ascii="Linux Libertine" w:hAnsi="Linux Libertine"/>
          <w:szCs w:val="21"/>
        </w:rPr>
        <w:t>attentat contre un officier allemand dans le métro</w:t>
      </w:r>
      <w:r w:rsidR="0076793F">
        <w:rPr>
          <w:rFonts w:ascii="Linux Libertine" w:hAnsi="Linux Libertine"/>
          <w:szCs w:val="21"/>
        </w:rPr>
        <w:t> </w:t>
      </w:r>
      <w:r w:rsidRPr="00F0226E">
        <w:rPr>
          <w:rFonts w:ascii="Linux Libertine" w:hAnsi="Linux Libertine"/>
          <w:szCs w:val="21"/>
        </w:rPr>
        <w:t>: jeune communiste, 21 août 1941 colonel Fabien. 20 octobre 1941</w:t>
      </w:r>
      <w:r w:rsidR="0076793F">
        <w:rPr>
          <w:rFonts w:ascii="Linux Libertine" w:hAnsi="Linux Libertine"/>
          <w:szCs w:val="21"/>
        </w:rPr>
        <w:t> </w:t>
      </w:r>
      <w:r w:rsidRPr="00F0226E">
        <w:rPr>
          <w:rFonts w:ascii="Linux Libertine" w:hAnsi="Linux Libertine"/>
          <w:szCs w:val="21"/>
        </w:rPr>
        <w:t>: officier abattu à Nantes -&gt;</w:t>
      </w:r>
      <w:r w:rsidR="0076793F">
        <w:rPr>
          <w:rFonts w:ascii="Linux Libertine" w:hAnsi="Linux Libertine"/>
          <w:szCs w:val="21"/>
        </w:rPr>
        <w:t xml:space="preserve"> </w:t>
      </w:r>
      <w:r w:rsidRPr="00F0226E">
        <w:rPr>
          <w:rFonts w:ascii="Linux Libertine" w:hAnsi="Linux Libertine"/>
          <w:szCs w:val="21"/>
        </w:rPr>
        <w:t>47 otages (presque tous communistes dont G. Moquet) sont exéc</w:t>
      </w:r>
      <w:r w:rsidRPr="00F0226E">
        <w:rPr>
          <w:rFonts w:ascii="Linux Libertine" w:hAnsi="Linux Libertine"/>
          <w:szCs w:val="21"/>
        </w:rPr>
        <w:t>u</w:t>
      </w:r>
      <w:r w:rsidRPr="00F0226E">
        <w:rPr>
          <w:rFonts w:ascii="Linux Libertine" w:hAnsi="Linux Libertine"/>
          <w:szCs w:val="21"/>
        </w:rPr>
        <w:t>tés à Chateaubriand (Loire-Atlantique). Entre août 1941 et novembre 1942</w:t>
      </w:r>
      <w:r w:rsidR="0076793F">
        <w:rPr>
          <w:rFonts w:ascii="Linux Libertine" w:hAnsi="Linux Libertine"/>
          <w:szCs w:val="21"/>
        </w:rPr>
        <w:t> :</w:t>
      </w:r>
      <w:r w:rsidRPr="00F0226E">
        <w:rPr>
          <w:rFonts w:ascii="Linux Libertine" w:hAnsi="Linux Libertine"/>
          <w:szCs w:val="21"/>
        </w:rPr>
        <w:t xml:space="preserve"> 1500 otages fusi</w:t>
      </w:r>
      <w:r w:rsidRPr="00F0226E">
        <w:rPr>
          <w:rFonts w:ascii="Linux Libertine" w:hAnsi="Linux Libertine"/>
          <w:szCs w:val="21"/>
        </w:rPr>
        <w:t>l</w:t>
      </w:r>
      <w:r w:rsidRPr="00F0226E">
        <w:rPr>
          <w:rFonts w:ascii="Linux Libertine" w:hAnsi="Linux Libertine"/>
          <w:szCs w:val="21"/>
        </w:rPr>
        <w:t>lés (Mont Valérien).</w:t>
      </w:r>
    </w:p>
    <w:p w:rsidR="00F0226E" w:rsidRPr="0076793F" w:rsidRDefault="00F0226E" w:rsidP="008D46AA">
      <w:pPr>
        <w:keepNext/>
        <w:spacing w:before="100" w:beforeAutospacing="1"/>
        <w:rPr>
          <w:rFonts w:ascii="Linux Libertine" w:hAnsi="Linux Libertine"/>
          <w:b/>
          <w:szCs w:val="21"/>
        </w:rPr>
      </w:pPr>
      <w:r w:rsidRPr="0076793F">
        <w:rPr>
          <w:rFonts w:ascii="Linux Libertine" w:hAnsi="Linux Libertine"/>
          <w:b/>
          <w:szCs w:val="21"/>
        </w:rPr>
        <w:t>La résistance des intellectuels</w:t>
      </w:r>
    </w:p>
    <w:p w:rsidR="00F0226E" w:rsidRPr="00F0226E" w:rsidRDefault="00F0226E" w:rsidP="00F0226E">
      <w:pPr>
        <w:rPr>
          <w:rFonts w:ascii="Linux Libertine" w:hAnsi="Linux Libertine"/>
          <w:szCs w:val="21"/>
        </w:rPr>
      </w:pPr>
      <w:r w:rsidRPr="00F0226E">
        <w:rPr>
          <w:rFonts w:ascii="Linux Libertine" w:hAnsi="Linux Libertine"/>
          <w:szCs w:val="21"/>
        </w:rPr>
        <w:t xml:space="preserve">Vercors, </w:t>
      </w:r>
      <w:r w:rsidRPr="0076793F">
        <w:rPr>
          <w:rFonts w:ascii="Linux Libertine" w:hAnsi="Linux Libertine"/>
          <w:i/>
          <w:szCs w:val="21"/>
        </w:rPr>
        <w:t>Le silence de la mer</w:t>
      </w:r>
      <w:r w:rsidRPr="00F0226E">
        <w:rPr>
          <w:rFonts w:ascii="Linux Libertine" w:hAnsi="Linux Libertine"/>
          <w:szCs w:val="21"/>
        </w:rPr>
        <w:t>, 1</w:t>
      </w:r>
      <w:r w:rsidRPr="0076793F">
        <w:rPr>
          <w:rFonts w:ascii="Linux Libertine" w:hAnsi="Linux Libertine"/>
          <w:szCs w:val="21"/>
          <w:vertAlign w:val="superscript"/>
        </w:rPr>
        <w:t>er</w:t>
      </w:r>
      <w:r w:rsidR="0076793F">
        <w:rPr>
          <w:rFonts w:ascii="Linux Libertine" w:hAnsi="Linux Libertine"/>
          <w:szCs w:val="21"/>
        </w:rPr>
        <w:t xml:space="preserve"> </w:t>
      </w:r>
      <w:r w:rsidRPr="00F0226E">
        <w:rPr>
          <w:rFonts w:ascii="Linux Libertine" w:hAnsi="Linux Libertine"/>
          <w:szCs w:val="21"/>
        </w:rPr>
        <w:t>chef-d</w:t>
      </w:r>
      <w:r w:rsidR="00D3108E">
        <w:rPr>
          <w:rFonts w:ascii="Linux Libertine" w:hAnsi="Linux Libertine"/>
          <w:szCs w:val="21"/>
        </w:rPr>
        <w:t>’</w:t>
      </w:r>
      <w:r w:rsidR="0076793F">
        <w:rPr>
          <w:rFonts w:ascii="Linux Libertine" w:hAnsi="Linux Libertine"/>
          <w:szCs w:val="21"/>
        </w:rPr>
        <w:t>œuvre de la résistance.</w:t>
      </w:r>
    </w:p>
    <w:p w:rsidR="00F0226E" w:rsidRPr="00F0226E" w:rsidRDefault="00F0226E" w:rsidP="00F0226E">
      <w:pPr>
        <w:rPr>
          <w:rFonts w:ascii="Linux Libertine" w:hAnsi="Linux Libertine"/>
          <w:szCs w:val="21"/>
        </w:rPr>
      </w:pPr>
      <w:r w:rsidRPr="0076793F">
        <w:rPr>
          <w:rFonts w:ascii="Linux Libertine" w:hAnsi="Linux Libertine"/>
          <w:i/>
          <w:szCs w:val="21"/>
        </w:rPr>
        <w:t>Témoignage chrétien</w:t>
      </w:r>
      <w:r w:rsidRPr="00F0226E">
        <w:rPr>
          <w:rFonts w:ascii="Linux Libertine" w:hAnsi="Linux Libertine"/>
          <w:szCs w:val="21"/>
        </w:rPr>
        <w:t>, etc.</w:t>
      </w:r>
    </w:p>
    <w:p w:rsidR="00F0226E" w:rsidRPr="00F0226E" w:rsidRDefault="00F0226E" w:rsidP="005834F7">
      <w:pPr>
        <w:pStyle w:val="Titre3"/>
      </w:pPr>
      <w:bookmarkStart w:id="173" w:name="_Toc73514795"/>
      <w:r w:rsidRPr="00F0226E">
        <w:t>Les enjeux de l</w:t>
      </w:r>
      <w:r w:rsidR="005834F7">
        <w:t>a planification des résistances</w:t>
      </w:r>
      <w:bookmarkEnd w:id="173"/>
    </w:p>
    <w:p w:rsidR="00F0226E" w:rsidRPr="00F0226E" w:rsidRDefault="005834F7" w:rsidP="00F0226E">
      <w:pPr>
        <w:pStyle w:val="Titre4"/>
      </w:pPr>
      <w:r>
        <w:t>Vers la coordination</w:t>
      </w:r>
    </w:p>
    <w:p w:rsidR="00F0226E" w:rsidRPr="00F0226E" w:rsidRDefault="00F0226E" w:rsidP="00F0226E">
      <w:pPr>
        <w:rPr>
          <w:rFonts w:ascii="Linux Libertine" w:hAnsi="Linux Libertine"/>
          <w:szCs w:val="21"/>
        </w:rPr>
      </w:pPr>
      <w:r w:rsidRPr="00F0226E">
        <w:rPr>
          <w:rFonts w:ascii="Linux Libertine" w:hAnsi="Linux Libertine"/>
          <w:szCs w:val="21"/>
        </w:rPr>
        <w:t>Jusqu</w:t>
      </w:r>
      <w:r w:rsidR="00D3108E">
        <w:rPr>
          <w:rFonts w:ascii="Linux Libertine" w:hAnsi="Linux Libertine"/>
          <w:szCs w:val="21"/>
        </w:rPr>
        <w:t>’</w:t>
      </w:r>
      <w:r w:rsidRPr="00F0226E">
        <w:rPr>
          <w:rFonts w:ascii="Linux Libertine" w:hAnsi="Linux Libertine"/>
          <w:szCs w:val="21"/>
        </w:rPr>
        <w:t>à la fin 1941, la résistance intérieure est très divisée</w:t>
      </w:r>
      <w:r w:rsidR="005834F7">
        <w:rPr>
          <w:rFonts w:ascii="Linux Libertine" w:hAnsi="Linux Libertine"/>
          <w:szCs w:val="21"/>
        </w:rPr>
        <w:t> :</w:t>
      </w:r>
      <w:r w:rsidRPr="00F0226E">
        <w:rPr>
          <w:rFonts w:ascii="Linux Libertine" w:hAnsi="Linux Libertine"/>
          <w:szCs w:val="21"/>
        </w:rPr>
        <w:t xml:space="preserve"> elle a besoin de se coordonner, de se donner un symbole unificateur et d</w:t>
      </w:r>
      <w:r w:rsidR="00D3108E">
        <w:rPr>
          <w:rFonts w:ascii="Linux Libertine" w:hAnsi="Linux Libertine"/>
          <w:szCs w:val="21"/>
        </w:rPr>
        <w:t>’</w:t>
      </w:r>
      <w:r w:rsidRPr="00F0226E">
        <w:rPr>
          <w:rFonts w:ascii="Linux Libertine" w:hAnsi="Linux Libertine"/>
          <w:szCs w:val="21"/>
        </w:rPr>
        <w:t>obtenir argent et soutien logistique de Londres. De Gaulle a besoin d</w:t>
      </w:r>
      <w:r w:rsidR="00D3108E">
        <w:rPr>
          <w:rFonts w:ascii="Linux Libertine" w:hAnsi="Linux Libertine"/>
          <w:szCs w:val="21"/>
        </w:rPr>
        <w:t>’</w:t>
      </w:r>
      <w:r w:rsidRPr="00F0226E">
        <w:rPr>
          <w:rFonts w:ascii="Linux Libertine" w:hAnsi="Linux Libertine"/>
          <w:szCs w:val="21"/>
        </w:rPr>
        <w:t>asseoir sa légitimité face aux Alliés et veut contrebalancer le poids des communistes. Janvier 1942, Jean Moulin est parachuté avec pour mission de coordonner les mouvements et de les organiser pour le combat</w:t>
      </w:r>
      <w:r w:rsidR="005834F7">
        <w:rPr>
          <w:rFonts w:ascii="Linux Libertine" w:hAnsi="Linux Libertine"/>
          <w:szCs w:val="21"/>
        </w:rPr>
        <w:t> :</w:t>
      </w:r>
      <w:r w:rsidRPr="00F0226E">
        <w:rPr>
          <w:rFonts w:ascii="Linux Libertine" w:hAnsi="Linux Libertine"/>
          <w:szCs w:val="21"/>
        </w:rPr>
        <w:t xml:space="preserve"> création de l</w:t>
      </w:r>
      <w:r w:rsidR="00D3108E">
        <w:rPr>
          <w:rFonts w:ascii="Linux Libertine" w:hAnsi="Linux Libertine"/>
          <w:szCs w:val="21"/>
        </w:rPr>
        <w:t>’</w:t>
      </w:r>
      <w:r w:rsidRPr="00F0226E">
        <w:rPr>
          <w:rFonts w:ascii="Linux Libertine" w:hAnsi="Linux Libertine"/>
          <w:szCs w:val="21"/>
        </w:rPr>
        <w:t>Armée Secrète. Juillet 1942</w:t>
      </w:r>
      <w:r w:rsidR="005834F7">
        <w:rPr>
          <w:rFonts w:ascii="Linux Libertine" w:hAnsi="Linux Libertine"/>
          <w:szCs w:val="21"/>
        </w:rPr>
        <w:t> :</w:t>
      </w:r>
      <w:r w:rsidRPr="00F0226E">
        <w:rPr>
          <w:rFonts w:ascii="Linux Libertine" w:hAnsi="Linux Libertine"/>
          <w:szCs w:val="21"/>
        </w:rPr>
        <w:t xml:space="preserve"> la France Libre devient la France combattante.</w:t>
      </w:r>
    </w:p>
    <w:p w:rsidR="00F0226E" w:rsidRPr="00F0226E" w:rsidRDefault="00F0226E" w:rsidP="008D46AA">
      <w:pPr>
        <w:keepNext/>
        <w:spacing w:before="100" w:beforeAutospacing="1"/>
        <w:rPr>
          <w:rFonts w:ascii="Linux Libertine" w:hAnsi="Linux Libertine"/>
          <w:szCs w:val="21"/>
        </w:rPr>
      </w:pPr>
      <w:r w:rsidRPr="000B3D51">
        <w:rPr>
          <w:rFonts w:ascii="Linux Libertine" w:hAnsi="Linux Libertine"/>
          <w:b/>
          <w:szCs w:val="21"/>
        </w:rPr>
        <w:t>Le tournant de 1942</w:t>
      </w:r>
      <w:r w:rsidR="00995480" w:rsidRPr="00995480">
        <w:rPr>
          <w:rFonts w:ascii="Linux Libertine" w:hAnsi="Linux Libertine"/>
          <w:szCs w:val="21"/>
        </w:rPr>
        <w:t>.</w:t>
      </w:r>
      <w:r w:rsidR="000B3D51">
        <w:rPr>
          <w:rFonts w:ascii="Linux Libertine" w:hAnsi="Linux Libertine"/>
          <w:szCs w:val="21"/>
        </w:rPr>
        <w:t xml:space="preserve">   </w:t>
      </w:r>
      <w:r w:rsidRPr="00F0226E">
        <w:rPr>
          <w:rFonts w:ascii="Linux Libertine" w:hAnsi="Linux Libertine"/>
          <w:szCs w:val="21"/>
        </w:rPr>
        <w:t>L</w:t>
      </w:r>
      <w:r w:rsidR="00D3108E">
        <w:rPr>
          <w:rFonts w:ascii="Linux Libertine" w:hAnsi="Linux Libertine"/>
          <w:szCs w:val="21"/>
        </w:rPr>
        <w:t>’</w:t>
      </w:r>
      <w:r w:rsidRPr="00F0226E">
        <w:rPr>
          <w:rFonts w:ascii="Linux Libertine" w:hAnsi="Linux Libertine"/>
          <w:szCs w:val="21"/>
        </w:rPr>
        <w:t>occupation de la zone libre en novembre 1942 renforce les maquis qui grossissent avec les réfractaires du STO. Mais les résistants restent très minoritaires et menacés par la Gestapo et la Milice. Février 1943</w:t>
      </w:r>
      <w:r w:rsidR="00F613F6">
        <w:rPr>
          <w:rFonts w:ascii="Linux Libertine" w:hAnsi="Linux Libertine"/>
          <w:szCs w:val="21"/>
        </w:rPr>
        <w:t> </w:t>
      </w:r>
      <w:r w:rsidRPr="00F0226E">
        <w:rPr>
          <w:rFonts w:ascii="Linux Libertine" w:hAnsi="Linux Libertine"/>
          <w:szCs w:val="21"/>
        </w:rPr>
        <w:t>: les mouvements de la zone Sud fusionnent (MUR</w:t>
      </w:r>
      <w:r w:rsidR="00F613F6">
        <w:rPr>
          <w:rFonts w:ascii="Linux Libertine" w:hAnsi="Linux Libertine"/>
          <w:szCs w:val="21"/>
        </w:rPr>
        <w:t> </w:t>
      </w:r>
      <w:r w:rsidRPr="00F0226E">
        <w:rPr>
          <w:rFonts w:ascii="Linux Libertine" w:hAnsi="Linux Libertine"/>
          <w:szCs w:val="21"/>
        </w:rPr>
        <w:t>: mouvements unifiés de résistance) et se rapprochent de ceux du Nord grâce à l</w:t>
      </w:r>
      <w:r w:rsidR="00D3108E">
        <w:rPr>
          <w:rFonts w:ascii="Linux Libertine" w:hAnsi="Linux Libertine"/>
          <w:szCs w:val="21"/>
        </w:rPr>
        <w:t>’</w:t>
      </w:r>
      <w:r w:rsidRPr="00F0226E">
        <w:rPr>
          <w:rFonts w:ascii="Linux Libertine" w:hAnsi="Linux Libertine"/>
          <w:szCs w:val="21"/>
        </w:rPr>
        <w:t>action de Jean Moulin qui réunit le 27 mai 1943 le Conseil National de la Résistance (CNR) à Lyon favorable à de Gaulle = 8 mouvements + 6 partis politiques + 2 syndicats. (21 juin 1943</w:t>
      </w:r>
      <w:r w:rsidR="00F613F6">
        <w:rPr>
          <w:rFonts w:ascii="Linux Libertine" w:hAnsi="Linux Libertine"/>
          <w:szCs w:val="21"/>
        </w:rPr>
        <w:t> </w:t>
      </w:r>
      <w:r w:rsidRPr="00F0226E">
        <w:rPr>
          <w:rFonts w:ascii="Linux Libertine" w:hAnsi="Linux Libertine"/>
          <w:szCs w:val="21"/>
        </w:rPr>
        <w:t>: arre</w:t>
      </w:r>
      <w:r w:rsidRPr="00F0226E">
        <w:rPr>
          <w:rFonts w:ascii="Linux Libertine" w:hAnsi="Linux Libertine"/>
          <w:szCs w:val="21"/>
        </w:rPr>
        <w:t>s</w:t>
      </w:r>
      <w:r w:rsidRPr="00F0226E">
        <w:rPr>
          <w:rFonts w:ascii="Linux Libertine" w:hAnsi="Linux Libertine"/>
          <w:szCs w:val="21"/>
        </w:rPr>
        <w:t>tation de Jean Moulin à Calluire, remplacé par Georges Bidault.)</w:t>
      </w:r>
    </w:p>
    <w:p w:rsidR="00F0226E" w:rsidRPr="00F0226E" w:rsidRDefault="00F0226E" w:rsidP="0031059B">
      <w:pPr>
        <w:ind w:firstLine="425"/>
        <w:rPr>
          <w:rFonts w:ascii="Linux Libertine" w:hAnsi="Linux Libertine"/>
          <w:szCs w:val="21"/>
        </w:rPr>
      </w:pPr>
      <w:r w:rsidRPr="00F0226E">
        <w:rPr>
          <w:rFonts w:ascii="Linux Libertine" w:hAnsi="Linux Libertine"/>
          <w:szCs w:val="21"/>
        </w:rPr>
        <w:t>C</w:t>
      </w:r>
      <w:r w:rsidR="00D3108E">
        <w:rPr>
          <w:rFonts w:ascii="Linux Libertine" w:hAnsi="Linux Libertine"/>
          <w:szCs w:val="21"/>
        </w:rPr>
        <w:t>’</w:t>
      </w:r>
      <w:r w:rsidRPr="00F0226E">
        <w:rPr>
          <w:rFonts w:ascii="Linux Libertine" w:hAnsi="Linux Libertine"/>
          <w:szCs w:val="21"/>
        </w:rPr>
        <w:t>est que le débarquement allié en Afrique du Nord a rendu très complexe la situation</w:t>
      </w:r>
      <w:r w:rsidR="00F613F6">
        <w:rPr>
          <w:rFonts w:ascii="Linux Libertine" w:hAnsi="Linux Libertine"/>
          <w:szCs w:val="21"/>
        </w:rPr>
        <w:t> </w:t>
      </w:r>
      <w:r w:rsidRPr="00F0226E">
        <w:rPr>
          <w:rFonts w:ascii="Linux Libertine" w:hAnsi="Linux Libertine"/>
          <w:szCs w:val="21"/>
        </w:rPr>
        <w:t>: les Américains jouent la carte des Vichyssois anti-nazis et anti-gaullistes en soutenant le gén</w:t>
      </w:r>
      <w:r w:rsidRPr="00F0226E">
        <w:rPr>
          <w:rFonts w:ascii="Linux Libertine" w:hAnsi="Linux Libertine"/>
          <w:szCs w:val="21"/>
        </w:rPr>
        <w:t>é</w:t>
      </w:r>
      <w:r w:rsidRPr="00F0226E">
        <w:rPr>
          <w:rFonts w:ascii="Linux Libertine" w:hAnsi="Linux Libertine"/>
          <w:szCs w:val="21"/>
        </w:rPr>
        <w:t>ral Giraud qui fait du vichysme sous protectorat américain. Les deux hommes président le CFLN</w:t>
      </w:r>
      <w:r w:rsidR="00F613F6">
        <w:rPr>
          <w:rFonts w:ascii="Linux Libertine" w:hAnsi="Linux Libertine"/>
          <w:szCs w:val="21"/>
        </w:rPr>
        <w:t> </w:t>
      </w:r>
      <w:r w:rsidRPr="00F0226E">
        <w:rPr>
          <w:rFonts w:ascii="Linux Libertine" w:hAnsi="Linux Libertine"/>
          <w:szCs w:val="21"/>
        </w:rPr>
        <w:t>: Comité Français de Libération Nationale fondé en juin 1943, siège d</w:t>
      </w:r>
      <w:r w:rsidR="00D3108E">
        <w:rPr>
          <w:rFonts w:ascii="Linux Libertine" w:hAnsi="Linux Libertine"/>
          <w:szCs w:val="21"/>
        </w:rPr>
        <w:t>’</w:t>
      </w:r>
      <w:r w:rsidRPr="00F0226E">
        <w:rPr>
          <w:rFonts w:ascii="Linux Libertine" w:hAnsi="Linux Libertine"/>
          <w:szCs w:val="21"/>
        </w:rPr>
        <w:t>intrigues co</w:t>
      </w:r>
      <w:r w:rsidRPr="00F0226E">
        <w:rPr>
          <w:rFonts w:ascii="Linux Libertine" w:hAnsi="Linux Libertine"/>
          <w:szCs w:val="21"/>
        </w:rPr>
        <w:t>m</w:t>
      </w:r>
      <w:r w:rsidRPr="00F0226E">
        <w:rPr>
          <w:rFonts w:ascii="Linux Libertine" w:hAnsi="Linux Libertine"/>
          <w:szCs w:val="21"/>
        </w:rPr>
        <w:t>plexes (imbroglio d</w:t>
      </w:r>
      <w:r w:rsidR="00D3108E">
        <w:rPr>
          <w:rFonts w:ascii="Linux Libertine" w:hAnsi="Linux Libertine"/>
          <w:szCs w:val="21"/>
        </w:rPr>
        <w:t>’</w:t>
      </w:r>
      <w:r w:rsidRPr="00F0226E">
        <w:rPr>
          <w:rFonts w:ascii="Linux Libertine" w:hAnsi="Linux Libertine"/>
          <w:szCs w:val="21"/>
        </w:rPr>
        <w:t>Alger). Malgré les succès de Giraud dans la libération de la Corse (se</w:t>
      </w:r>
      <w:r w:rsidRPr="00F0226E">
        <w:rPr>
          <w:rFonts w:ascii="Linux Libertine" w:hAnsi="Linux Libertine"/>
          <w:szCs w:val="21"/>
        </w:rPr>
        <w:t>p</w:t>
      </w:r>
      <w:r w:rsidRPr="00F0226E">
        <w:rPr>
          <w:rFonts w:ascii="Linux Libertine" w:hAnsi="Linux Libertine"/>
          <w:szCs w:val="21"/>
        </w:rPr>
        <w:t>tembre 1943), de Gaulle finit par évincer son rival et devient le seul chef du CFLN.</w:t>
      </w:r>
    </w:p>
    <w:p w:rsidR="00F0226E" w:rsidRPr="00F0226E" w:rsidRDefault="00F0226E" w:rsidP="00F0226E">
      <w:pPr>
        <w:pStyle w:val="Titre2"/>
      </w:pPr>
      <w:bookmarkStart w:id="174" w:name="_Toc73514796"/>
      <w:r w:rsidRPr="00F0226E">
        <w:t>1944</w:t>
      </w:r>
      <w:r>
        <w:t> : L</w:t>
      </w:r>
      <w:r w:rsidRPr="00F0226E">
        <w:t>a libérat</w:t>
      </w:r>
      <w:r>
        <w:t>ion du territoire et ses enjeux</w:t>
      </w:r>
      <w:bookmarkEnd w:id="174"/>
    </w:p>
    <w:p w:rsidR="00F0226E" w:rsidRPr="00F0226E" w:rsidRDefault="00F613F6" w:rsidP="00F613F6">
      <w:pPr>
        <w:pStyle w:val="Titre3"/>
      </w:pPr>
      <w:bookmarkStart w:id="175" w:name="_Toc73514797"/>
      <w:r>
        <w:t>Les enjeux</w:t>
      </w:r>
      <w:bookmarkEnd w:id="175"/>
    </w:p>
    <w:p w:rsidR="00F0226E" w:rsidRPr="00F0226E" w:rsidRDefault="00F0226E" w:rsidP="00F0226E">
      <w:pPr>
        <w:pStyle w:val="Titre4"/>
      </w:pPr>
      <w:r w:rsidRPr="00F0226E">
        <w:t>Préparer l</w:t>
      </w:r>
      <w:r w:rsidR="00D3108E">
        <w:t>’</w:t>
      </w:r>
      <w:r w:rsidR="00F613F6">
        <w:t>après-guerre</w:t>
      </w:r>
    </w:p>
    <w:p w:rsidR="00F0226E" w:rsidRPr="00F0226E" w:rsidRDefault="00F0226E" w:rsidP="00F0226E">
      <w:pPr>
        <w:rPr>
          <w:rFonts w:ascii="Linux Libertine" w:hAnsi="Linux Libertine"/>
          <w:szCs w:val="21"/>
        </w:rPr>
      </w:pPr>
      <w:r w:rsidRPr="00F0226E">
        <w:rPr>
          <w:rFonts w:ascii="Linux Libertine" w:hAnsi="Linux Libertine"/>
          <w:szCs w:val="21"/>
        </w:rPr>
        <w:t>La résistance intérieure (le CNR) ne veut pas être le simple exécutant d</w:t>
      </w:r>
      <w:r w:rsidR="00D3108E">
        <w:rPr>
          <w:rFonts w:ascii="Linux Libertine" w:hAnsi="Linux Libertine"/>
          <w:szCs w:val="21"/>
        </w:rPr>
        <w:t>’</w:t>
      </w:r>
      <w:r w:rsidRPr="00F0226E">
        <w:rPr>
          <w:rFonts w:ascii="Linux Libertine" w:hAnsi="Linux Libertine"/>
          <w:szCs w:val="21"/>
        </w:rPr>
        <w:t>Alger</w:t>
      </w:r>
      <w:r w:rsidR="00AF7AF5">
        <w:rPr>
          <w:rFonts w:ascii="Linux Libertine" w:hAnsi="Linux Libertine"/>
          <w:szCs w:val="21"/>
        </w:rPr>
        <w:t> :</w:t>
      </w:r>
      <w:r w:rsidRPr="00F0226E">
        <w:rPr>
          <w:rFonts w:ascii="Linux Libertine" w:hAnsi="Linux Libertine"/>
          <w:szCs w:val="21"/>
        </w:rPr>
        <w:t xml:space="preserve"> il adopte un programme de résistance le 15 mars 1944, un véritable programme politique et de réformes pour l</w:t>
      </w:r>
      <w:r w:rsidR="00D3108E">
        <w:rPr>
          <w:rFonts w:ascii="Linux Libertine" w:hAnsi="Linux Libertine"/>
          <w:szCs w:val="21"/>
        </w:rPr>
        <w:t>’</w:t>
      </w:r>
      <w:r w:rsidRPr="00F0226E">
        <w:rPr>
          <w:rFonts w:ascii="Linux Libertine" w:hAnsi="Linux Libertine"/>
          <w:szCs w:val="21"/>
        </w:rPr>
        <w:t>après-guerre comprenant</w:t>
      </w:r>
      <w:r w:rsidR="00AF7AF5">
        <w:rPr>
          <w:rFonts w:ascii="Linux Libertine" w:hAnsi="Linux Libertine"/>
          <w:szCs w:val="21"/>
        </w:rPr>
        <w:t> :</w:t>
      </w:r>
      <w:r w:rsidRPr="00F0226E">
        <w:rPr>
          <w:rFonts w:ascii="Linux Libertine" w:hAnsi="Linux Libertine"/>
          <w:szCs w:val="21"/>
        </w:rPr>
        <w:t xml:space="preserve"> l</w:t>
      </w:r>
      <w:r w:rsidR="00D3108E">
        <w:rPr>
          <w:rFonts w:ascii="Linux Libertine" w:hAnsi="Linux Libertine"/>
          <w:szCs w:val="21"/>
        </w:rPr>
        <w:t>’</w:t>
      </w:r>
      <w:r w:rsidRPr="00F0226E">
        <w:rPr>
          <w:rFonts w:ascii="Linux Libertine" w:hAnsi="Linux Libertine"/>
          <w:szCs w:val="21"/>
        </w:rPr>
        <w:t>instauration d</w:t>
      </w:r>
      <w:r w:rsidR="00D3108E">
        <w:rPr>
          <w:rFonts w:ascii="Linux Libertine" w:hAnsi="Linux Libertine"/>
          <w:szCs w:val="21"/>
        </w:rPr>
        <w:t>’</w:t>
      </w:r>
      <w:r w:rsidRPr="00F0226E">
        <w:rPr>
          <w:rFonts w:ascii="Linux Libertine" w:hAnsi="Linux Libertine"/>
          <w:szCs w:val="21"/>
        </w:rPr>
        <w:t xml:space="preserve">une véritable démocratie politique et sociale, la dénonciation de la </w:t>
      </w:r>
      <w:r w:rsidR="00AF7AF5">
        <w:rPr>
          <w:rFonts w:ascii="Linux Libertine" w:hAnsi="Linux Libertine"/>
          <w:szCs w:val="21"/>
        </w:rPr>
        <w:t xml:space="preserve">Troisième </w:t>
      </w:r>
      <w:r w:rsidRPr="00F0226E">
        <w:rPr>
          <w:rFonts w:ascii="Linux Libertine" w:hAnsi="Linux Libertine"/>
          <w:szCs w:val="21"/>
        </w:rPr>
        <w:t>République, des réformes économiques (nationalisations). Churchill informe De Gaulle de l</w:t>
      </w:r>
      <w:r w:rsidR="00D3108E">
        <w:rPr>
          <w:rFonts w:ascii="Linux Libertine" w:hAnsi="Linux Libertine"/>
          <w:szCs w:val="21"/>
        </w:rPr>
        <w:t>’</w:t>
      </w:r>
      <w:r w:rsidRPr="00F0226E">
        <w:rPr>
          <w:rFonts w:ascii="Linux Libertine" w:hAnsi="Linux Libertine"/>
          <w:szCs w:val="21"/>
        </w:rPr>
        <w:t>imminence du débarquement en Normandie et de l</w:t>
      </w:r>
      <w:r w:rsidR="00D3108E">
        <w:rPr>
          <w:rFonts w:ascii="Linux Libertine" w:hAnsi="Linux Libertine"/>
          <w:szCs w:val="21"/>
        </w:rPr>
        <w:t>’</w:t>
      </w:r>
      <w:r w:rsidRPr="00F0226E">
        <w:rPr>
          <w:rFonts w:ascii="Linux Libertine" w:hAnsi="Linux Libertine"/>
          <w:szCs w:val="21"/>
        </w:rPr>
        <w:t>intention américaine de placer la France de Vichy sous administration militaire (l</w:t>
      </w:r>
      <w:r w:rsidR="00D3108E">
        <w:rPr>
          <w:rFonts w:ascii="Linux Libertine" w:hAnsi="Linux Libertine"/>
          <w:szCs w:val="21"/>
        </w:rPr>
        <w:t>’</w:t>
      </w:r>
      <w:r w:rsidRPr="00F0226E">
        <w:rPr>
          <w:rFonts w:ascii="Linux Libertine" w:hAnsi="Linux Libertine"/>
          <w:szCs w:val="21"/>
        </w:rPr>
        <w:t>AMGOT). L</w:t>
      </w:r>
      <w:r w:rsidR="00D3108E">
        <w:rPr>
          <w:rFonts w:ascii="Linux Libertine" w:hAnsi="Linux Libertine"/>
          <w:szCs w:val="21"/>
        </w:rPr>
        <w:t>’</w:t>
      </w:r>
      <w:r w:rsidRPr="00F0226E">
        <w:rPr>
          <w:rFonts w:ascii="Linux Libertine" w:hAnsi="Linux Libertine"/>
          <w:szCs w:val="21"/>
        </w:rPr>
        <w:t>enjeu est considérable</w:t>
      </w:r>
      <w:r w:rsidR="00AF7AF5">
        <w:rPr>
          <w:rFonts w:ascii="Linux Libertine" w:hAnsi="Linux Libertine"/>
          <w:szCs w:val="21"/>
        </w:rPr>
        <w:t> :</w:t>
      </w:r>
      <w:r w:rsidRPr="00F0226E">
        <w:rPr>
          <w:rFonts w:ascii="Linux Libertine" w:hAnsi="Linux Libertine"/>
          <w:szCs w:val="21"/>
        </w:rPr>
        <w:t xml:space="preserve"> la France sera-t-elle sous tutelle alliée ou ret</w:t>
      </w:r>
      <w:r w:rsidR="00AF7AF5">
        <w:rPr>
          <w:rFonts w:ascii="Linux Libertine" w:hAnsi="Linux Libertine"/>
          <w:szCs w:val="21"/>
        </w:rPr>
        <w:t>rouvera-t-elle sa souveraineté ?</w:t>
      </w:r>
    </w:p>
    <w:p w:rsidR="00F0226E" w:rsidRPr="00F0226E" w:rsidRDefault="00F0226E" w:rsidP="00F0226E">
      <w:pPr>
        <w:pStyle w:val="Titre4"/>
      </w:pPr>
      <w:r w:rsidRPr="00F0226E">
        <w:t>Affirmer la souvera</w:t>
      </w:r>
      <w:r w:rsidR="00AF7AF5">
        <w:t>ineté française face aux Alliés</w:t>
      </w:r>
    </w:p>
    <w:p w:rsidR="00F0226E" w:rsidRPr="00F0226E" w:rsidRDefault="00F0226E" w:rsidP="00F0226E">
      <w:pPr>
        <w:rPr>
          <w:rFonts w:ascii="Linux Libertine" w:hAnsi="Linux Libertine"/>
          <w:szCs w:val="21"/>
        </w:rPr>
      </w:pPr>
      <w:r w:rsidRPr="00F0226E">
        <w:rPr>
          <w:rFonts w:ascii="Linux Libertine" w:hAnsi="Linux Libertine"/>
          <w:szCs w:val="21"/>
        </w:rPr>
        <w:t>De Gaulle fait vite</w:t>
      </w:r>
      <w:r w:rsidR="00993D23">
        <w:rPr>
          <w:rFonts w:ascii="Linux Libertine" w:hAnsi="Linux Libertine"/>
          <w:szCs w:val="21"/>
        </w:rPr>
        <w:t xml:space="preserve">… </w:t>
      </w:r>
      <w:r w:rsidRPr="00993D23">
        <w:rPr>
          <w:rFonts w:ascii="Linux Libertine" w:hAnsi="Linux Libertine"/>
          <w:b/>
          <w:szCs w:val="21"/>
        </w:rPr>
        <w:t>3 juin 1944</w:t>
      </w:r>
      <w:r w:rsidR="00993D23">
        <w:rPr>
          <w:rFonts w:ascii="Linux Libertine" w:hAnsi="Linux Libertine"/>
          <w:szCs w:val="21"/>
        </w:rPr>
        <w:t> </w:t>
      </w:r>
      <w:r w:rsidRPr="00F0226E">
        <w:rPr>
          <w:rFonts w:ascii="Linux Libertine" w:hAnsi="Linux Libertine"/>
          <w:szCs w:val="21"/>
        </w:rPr>
        <w:t xml:space="preserve">: le CFLN devient Gouvernement Provisoire de la République Française (GPRF). </w:t>
      </w:r>
      <w:r w:rsidRPr="00993D23">
        <w:rPr>
          <w:rFonts w:ascii="Linux Libertine" w:hAnsi="Linux Libertine"/>
          <w:b/>
          <w:szCs w:val="21"/>
        </w:rPr>
        <w:t>Février 1944</w:t>
      </w:r>
      <w:r w:rsidR="00993D23">
        <w:rPr>
          <w:rFonts w:ascii="Linux Libertine" w:hAnsi="Linux Libertine"/>
          <w:szCs w:val="21"/>
        </w:rPr>
        <w:t> </w:t>
      </w:r>
      <w:r w:rsidRPr="00F0226E">
        <w:rPr>
          <w:rFonts w:ascii="Linux Libertine" w:hAnsi="Linux Libertine"/>
          <w:szCs w:val="21"/>
        </w:rPr>
        <w:t>: l</w:t>
      </w:r>
      <w:r w:rsidR="00D3108E">
        <w:rPr>
          <w:rFonts w:ascii="Linux Libertine" w:hAnsi="Linux Libertine"/>
          <w:szCs w:val="21"/>
        </w:rPr>
        <w:t>’</w:t>
      </w:r>
      <w:r w:rsidRPr="00F0226E">
        <w:rPr>
          <w:rFonts w:ascii="Linux Libertine" w:hAnsi="Linux Libertine"/>
          <w:szCs w:val="21"/>
        </w:rPr>
        <w:t>Armée secrète et les FTP fusionnent dans les FFI</w:t>
      </w:r>
      <w:r w:rsidR="00993D23">
        <w:rPr>
          <w:rFonts w:ascii="Linux Libertine" w:hAnsi="Linux Libertine"/>
          <w:szCs w:val="21"/>
        </w:rPr>
        <w:t> </w:t>
      </w:r>
      <w:r w:rsidRPr="00F0226E">
        <w:rPr>
          <w:rFonts w:ascii="Linux Libertine" w:hAnsi="Linux Libertine"/>
          <w:szCs w:val="21"/>
        </w:rPr>
        <w:t>: Forces Françaises de l</w:t>
      </w:r>
      <w:r w:rsidR="00D3108E">
        <w:rPr>
          <w:rFonts w:ascii="Linux Libertine" w:hAnsi="Linux Libertine"/>
          <w:szCs w:val="21"/>
        </w:rPr>
        <w:t>’</w:t>
      </w:r>
      <w:r w:rsidRPr="00F0226E">
        <w:rPr>
          <w:rFonts w:ascii="Linux Libertine" w:hAnsi="Linux Libertine"/>
          <w:szCs w:val="21"/>
        </w:rPr>
        <w:t xml:space="preserve">Intérieur. </w:t>
      </w:r>
      <w:r w:rsidRPr="00993D23">
        <w:rPr>
          <w:rFonts w:ascii="Linux Libertine" w:hAnsi="Linux Libertine"/>
          <w:b/>
          <w:szCs w:val="21"/>
        </w:rPr>
        <w:t>Avril 1944</w:t>
      </w:r>
      <w:r w:rsidR="00993D23">
        <w:rPr>
          <w:rFonts w:ascii="Linux Libertine" w:hAnsi="Linux Libertine"/>
          <w:szCs w:val="21"/>
        </w:rPr>
        <w:t> </w:t>
      </w:r>
      <w:r w:rsidRPr="00F0226E">
        <w:rPr>
          <w:rFonts w:ascii="Linux Libertine" w:hAnsi="Linux Libertine"/>
          <w:szCs w:val="21"/>
        </w:rPr>
        <w:t xml:space="preserve">: les communistes intègrent le CFLN. </w:t>
      </w:r>
      <w:r w:rsidRPr="00993D23">
        <w:rPr>
          <w:rFonts w:ascii="Linux Libertine" w:hAnsi="Linux Libertine"/>
          <w:b/>
          <w:szCs w:val="21"/>
        </w:rPr>
        <w:t>14 juin 1944</w:t>
      </w:r>
      <w:r w:rsidR="00993D23">
        <w:rPr>
          <w:rFonts w:ascii="Linux Libertine" w:hAnsi="Linux Libertine"/>
          <w:szCs w:val="21"/>
        </w:rPr>
        <w:t> </w:t>
      </w:r>
      <w:r w:rsidRPr="00F0226E">
        <w:rPr>
          <w:rFonts w:ascii="Linux Libertine" w:hAnsi="Linux Libertine"/>
          <w:szCs w:val="21"/>
        </w:rPr>
        <w:t>: De Gaulle visite la zone libérée et installe à Bayeux un commissaire de la République</w:t>
      </w:r>
      <w:r w:rsidR="00993D23">
        <w:rPr>
          <w:rFonts w:ascii="Linux Libertine" w:hAnsi="Linux Libertine"/>
          <w:szCs w:val="21"/>
        </w:rPr>
        <w:t xml:space="preserve">, </w:t>
      </w:r>
      <w:r w:rsidRPr="00F0226E">
        <w:rPr>
          <w:rFonts w:ascii="Linux Libertine" w:hAnsi="Linux Libertine"/>
          <w:szCs w:val="21"/>
        </w:rPr>
        <w:t>mais il fa</w:t>
      </w:r>
      <w:r w:rsidRPr="00F0226E">
        <w:rPr>
          <w:rFonts w:ascii="Linux Libertine" w:hAnsi="Linux Libertine"/>
          <w:szCs w:val="21"/>
        </w:rPr>
        <w:t>u</w:t>
      </w:r>
      <w:r w:rsidRPr="00F0226E">
        <w:rPr>
          <w:rFonts w:ascii="Linux Libertine" w:hAnsi="Linux Libertine"/>
          <w:szCs w:val="21"/>
        </w:rPr>
        <w:t>dra attendre le 12 juillet et la rencontre de Gaulle-Roosevelt à Washington pour que le GPRF soit reconnu et puisse exercer les pouvoirs civils dans les territoires libérés.</w:t>
      </w:r>
    </w:p>
    <w:p w:rsidR="00F0226E" w:rsidRPr="00F0226E" w:rsidRDefault="00993D23" w:rsidP="00993D23">
      <w:pPr>
        <w:pStyle w:val="Titre3"/>
      </w:pPr>
      <w:bookmarkStart w:id="176" w:name="_Toc73514798"/>
      <w:r>
        <w:t>La France libérée</w:t>
      </w:r>
      <w:bookmarkEnd w:id="176"/>
    </w:p>
    <w:p w:rsidR="00F0226E" w:rsidRPr="00F0226E" w:rsidRDefault="00993D23" w:rsidP="00F0226E">
      <w:pPr>
        <w:pStyle w:val="Titre4"/>
      </w:pPr>
      <w:r>
        <w:t>La France insurgée</w:t>
      </w:r>
    </w:p>
    <w:p w:rsidR="00F0226E" w:rsidRPr="00F0226E" w:rsidRDefault="00F0226E" w:rsidP="00F0226E">
      <w:pPr>
        <w:rPr>
          <w:rFonts w:ascii="Linux Libertine" w:hAnsi="Linux Libertine"/>
          <w:szCs w:val="21"/>
        </w:rPr>
      </w:pPr>
      <w:r w:rsidRPr="00F0226E">
        <w:rPr>
          <w:rFonts w:ascii="Linux Libertine" w:hAnsi="Linux Libertine"/>
          <w:szCs w:val="21"/>
        </w:rPr>
        <w:t xml:space="preserve">Le débarquement du </w:t>
      </w:r>
      <w:r w:rsidRPr="00993D23">
        <w:rPr>
          <w:rFonts w:ascii="Linux Libertine" w:hAnsi="Linux Libertine"/>
          <w:b/>
          <w:szCs w:val="21"/>
        </w:rPr>
        <w:t>6 juin 1944</w:t>
      </w:r>
      <w:r w:rsidRPr="00F0226E">
        <w:rPr>
          <w:rFonts w:ascii="Linux Libertine" w:hAnsi="Linux Libertine"/>
          <w:szCs w:val="21"/>
        </w:rPr>
        <w:t xml:space="preserve"> s</w:t>
      </w:r>
      <w:r w:rsidR="00D3108E">
        <w:rPr>
          <w:rFonts w:ascii="Linux Libertine" w:hAnsi="Linux Libertine"/>
          <w:szCs w:val="21"/>
        </w:rPr>
        <w:t>’</w:t>
      </w:r>
      <w:r w:rsidRPr="00F0226E">
        <w:rPr>
          <w:rFonts w:ascii="Linux Libertine" w:hAnsi="Linux Libertine"/>
          <w:szCs w:val="21"/>
        </w:rPr>
        <w:t>accompagne de l</w:t>
      </w:r>
      <w:r w:rsidR="00D3108E">
        <w:rPr>
          <w:rFonts w:ascii="Linux Libertine" w:hAnsi="Linux Libertine"/>
          <w:szCs w:val="21"/>
        </w:rPr>
        <w:t>’</w:t>
      </w:r>
      <w:r w:rsidRPr="00F0226E">
        <w:rPr>
          <w:rFonts w:ascii="Linux Libertine" w:hAnsi="Linux Libertine"/>
          <w:szCs w:val="21"/>
        </w:rPr>
        <w:t>action des maquis dans la libération du territoire</w:t>
      </w:r>
      <w:r w:rsidR="00993D23">
        <w:rPr>
          <w:rFonts w:ascii="Linux Libertine" w:hAnsi="Linux Libertine"/>
          <w:szCs w:val="21"/>
        </w:rPr>
        <w:t>,</w:t>
      </w:r>
      <w:r w:rsidRPr="00F0226E">
        <w:rPr>
          <w:rFonts w:ascii="Linux Libertine" w:hAnsi="Linux Libertine"/>
          <w:szCs w:val="21"/>
        </w:rPr>
        <w:t xml:space="preserve"> provoquant en retour des atrocités des Allemands et de la Milice. (Massacres de Tulle, d</w:t>
      </w:r>
      <w:r w:rsidR="00D3108E">
        <w:rPr>
          <w:rFonts w:ascii="Linux Libertine" w:hAnsi="Linux Libertine"/>
          <w:szCs w:val="21"/>
        </w:rPr>
        <w:t>’</w:t>
      </w:r>
      <w:r w:rsidRPr="00F0226E">
        <w:rPr>
          <w:rFonts w:ascii="Linux Libertine" w:hAnsi="Linux Libertine"/>
          <w:szCs w:val="21"/>
        </w:rPr>
        <w:t>Oradour-sur-Glane, élimination du maquis des Glières, du Vercors). Les FFI liquident à l</w:t>
      </w:r>
      <w:r w:rsidR="00D3108E">
        <w:rPr>
          <w:rFonts w:ascii="Linux Libertine" w:hAnsi="Linux Libertine"/>
          <w:szCs w:val="21"/>
        </w:rPr>
        <w:t>’</w:t>
      </w:r>
      <w:r w:rsidRPr="00F0226E">
        <w:rPr>
          <w:rFonts w:ascii="Linux Libertine" w:hAnsi="Linux Libertine"/>
          <w:szCs w:val="21"/>
        </w:rPr>
        <w:t>Ouest les dernières poches de résistance allemandes et facilitent l</w:t>
      </w:r>
      <w:r w:rsidR="00D3108E">
        <w:rPr>
          <w:rFonts w:ascii="Linux Libertine" w:hAnsi="Linux Libertine"/>
          <w:szCs w:val="21"/>
        </w:rPr>
        <w:t>’</w:t>
      </w:r>
      <w:r w:rsidRPr="00F0226E">
        <w:rPr>
          <w:rFonts w:ascii="Linux Libertine" w:hAnsi="Linux Libertine"/>
          <w:szCs w:val="21"/>
        </w:rPr>
        <w:t>avance alliée dans le si</w:t>
      </w:r>
      <w:r w:rsidRPr="00F0226E">
        <w:rPr>
          <w:rFonts w:ascii="Linux Libertine" w:hAnsi="Linux Libertine"/>
          <w:szCs w:val="21"/>
        </w:rPr>
        <w:t>l</w:t>
      </w:r>
      <w:r w:rsidRPr="00F0226E">
        <w:rPr>
          <w:rFonts w:ascii="Linux Libertine" w:hAnsi="Linux Libertine"/>
          <w:szCs w:val="21"/>
        </w:rPr>
        <w:t>lon rhodanien après le débarquement en Provence. Enfin, Paris se soulève le 19 août 1944 avec l</w:t>
      </w:r>
      <w:r w:rsidR="00D3108E">
        <w:rPr>
          <w:rFonts w:ascii="Linux Libertine" w:hAnsi="Linux Libertine"/>
          <w:szCs w:val="21"/>
        </w:rPr>
        <w:t>’</w:t>
      </w:r>
      <w:r w:rsidRPr="00F0226E">
        <w:rPr>
          <w:rFonts w:ascii="Linux Libertine" w:hAnsi="Linux Libertine"/>
          <w:szCs w:val="21"/>
        </w:rPr>
        <w:t xml:space="preserve">aide de la police et des FFI. La </w:t>
      </w:r>
      <w:r w:rsidR="00993D23">
        <w:rPr>
          <w:rFonts w:ascii="Linux Libertine" w:hAnsi="Linux Libertine"/>
          <w:szCs w:val="21"/>
        </w:rPr>
        <w:t xml:space="preserve">deuxième </w:t>
      </w:r>
      <w:r w:rsidRPr="00F0226E">
        <w:rPr>
          <w:rFonts w:ascii="Linux Libertine" w:hAnsi="Linux Libertine"/>
          <w:szCs w:val="21"/>
        </w:rPr>
        <w:t xml:space="preserve">division blindée de Leclerc entre dans la capitale libérée le soir du 23 août 1944. </w:t>
      </w:r>
      <w:r w:rsidRPr="00993D23">
        <w:rPr>
          <w:rFonts w:ascii="Linux Libertine" w:hAnsi="Linux Libertine"/>
          <w:b/>
          <w:szCs w:val="21"/>
        </w:rPr>
        <w:t>26</w:t>
      </w:r>
      <w:r w:rsidR="00993D23">
        <w:rPr>
          <w:rFonts w:ascii="Linux Libertine" w:hAnsi="Linux Libertine"/>
          <w:b/>
          <w:szCs w:val="21"/>
        </w:rPr>
        <w:t> </w:t>
      </w:r>
      <w:r w:rsidRPr="00993D23">
        <w:rPr>
          <w:rFonts w:ascii="Linux Libertine" w:hAnsi="Linux Libertine"/>
          <w:b/>
          <w:szCs w:val="21"/>
        </w:rPr>
        <w:t>août 1944</w:t>
      </w:r>
      <w:r w:rsidR="00993D23">
        <w:rPr>
          <w:rFonts w:ascii="Linux Libertine" w:hAnsi="Linux Libertine"/>
          <w:szCs w:val="21"/>
        </w:rPr>
        <w:t> </w:t>
      </w:r>
      <w:r w:rsidRPr="00F0226E">
        <w:rPr>
          <w:rFonts w:ascii="Linux Libertine" w:hAnsi="Linux Libertine"/>
          <w:szCs w:val="21"/>
        </w:rPr>
        <w:t>: descente triomphale des Champs-Élysées (vér</w:t>
      </w:r>
      <w:r w:rsidRPr="00F0226E">
        <w:rPr>
          <w:rFonts w:ascii="Linux Libertine" w:hAnsi="Linux Libertine"/>
          <w:szCs w:val="21"/>
        </w:rPr>
        <w:t>i</w:t>
      </w:r>
      <w:r w:rsidRPr="00F0226E">
        <w:rPr>
          <w:rFonts w:ascii="Linux Libertine" w:hAnsi="Linux Libertine"/>
          <w:szCs w:val="21"/>
        </w:rPr>
        <w:t>table sacre populaire qui renforce la légitimité du GPRF) et de Gaulle qui se rend à l</w:t>
      </w:r>
      <w:r w:rsidR="00D3108E">
        <w:rPr>
          <w:rFonts w:ascii="Linux Libertine" w:hAnsi="Linux Libertine"/>
          <w:szCs w:val="21"/>
        </w:rPr>
        <w:t>’</w:t>
      </w:r>
      <w:r w:rsidRPr="00F0226E">
        <w:rPr>
          <w:rFonts w:ascii="Linux Libertine" w:hAnsi="Linux Libertine"/>
          <w:szCs w:val="21"/>
        </w:rPr>
        <w:t>Hôtel de Ville où il refuse de proclamer la République.</w:t>
      </w:r>
    </w:p>
    <w:p w:rsidR="00F0226E" w:rsidRPr="00F0226E" w:rsidRDefault="00F0226E" w:rsidP="00F0226E">
      <w:pPr>
        <w:pStyle w:val="Titre4"/>
      </w:pPr>
      <w:r w:rsidRPr="00F0226E">
        <w:t>L</w:t>
      </w:r>
      <w:r w:rsidR="00D3108E">
        <w:t>’</w:t>
      </w:r>
      <w:r w:rsidR="00993D23">
        <w:t>épuration</w:t>
      </w:r>
    </w:p>
    <w:p w:rsidR="00F0226E" w:rsidRPr="00F0226E" w:rsidRDefault="00F0226E" w:rsidP="00F0226E">
      <w:pPr>
        <w:rPr>
          <w:rFonts w:ascii="Linux Libertine" w:hAnsi="Linux Libertine"/>
          <w:szCs w:val="21"/>
        </w:rPr>
      </w:pPr>
      <w:r w:rsidRPr="00F0226E">
        <w:rPr>
          <w:rFonts w:ascii="Linux Libertine" w:hAnsi="Linux Libertine"/>
          <w:szCs w:val="21"/>
        </w:rPr>
        <w:t>Les haines accumulées pendant les années d</w:t>
      </w:r>
      <w:r w:rsidR="00D3108E">
        <w:rPr>
          <w:rFonts w:ascii="Linux Libertine" w:hAnsi="Linux Libertine"/>
          <w:szCs w:val="21"/>
        </w:rPr>
        <w:t>’</w:t>
      </w:r>
      <w:r w:rsidRPr="00F0226E">
        <w:rPr>
          <w:rFonts w:ascii="Linux Libertine" w:hAnsi="Linux Libertine"/>
          <w:szCs w:val="21"/>
        </w:rPr>
        <w:t>occupation entraînent une épuration spontanée qui fait 9000 morts par exécutions sommaires. Leur succède une épuration conduite par la justice (juin-septembre 1944)</w:t>
      </w:r>
      <w:r w:rsidR="001F499C">
        <w:rPr>
          <w:rFonts w:ascii="Linux Libertine" w:hAnsi="Linux Libertine"/>
          <w:szCs w:val="21"/>
        </w:rPr>
        <w:t> </w:t>
      </w:r>
      <w:r w:rsidRPr="00F0226E">
        <w:rPr>
          <w:rFonts w:ascii="Linux Libertine" w:hAnsi="Linux Libertine"/>
          <w:szCs w:val="21"/>
        </w:rPr>
        <w:t>: Pétain, condamné à mort, est gracié par de Gaulle, par contre Laval, Darnand, Brasillach et les principaux chefs de Vichy qui avaient trouvé refuge à Sigm</w:t>
      </w:r>
      <w:r w:rsidRPr="00F0226E">
        <w:rPr>
          <w:rFonts w:ascii="Linux Libertine" w:hAnsi="Linux Libertine"/>
          <w:szCs w:val="21"/>
        </w:rPr>
        <w:t>a</w:t>
      </w:r>
      <w:r w:rsidRPr="00F0226E">
        <w:rPr>
          <w:rFonts w:ascii="Linux Libertine" w:hAnsi="Linux Libertine"/>
          <w:szCs w:val="21"/>
        </w:rPr>
        <w:t>ringen sont exécutés. 163</w:t>
      </w:r>
      <w:r w:rsidR="001F499C">
        <w:rPr>
          <w:rFonts w:ascii="Linux Libertine" w:hAnsi="Linux Libertine"/>
          <w:szCs w:val="21"/>
          <w:vertAlign w:val="subscript"/>
        </w:rPr>
        <w:t> </w:t>
      </w:r>
      <w:r w:rsidRPr="00F0226E">
        <w:rPr>
          <w:rFonts w:ascii="Linux Libertine" w:hAnsi="Linux Libertine"/>
          <w:szCs w:val="21"/>
        </w:rPr>
        <w:t>000 dossiers instruits pour 767 exécutions sur 7</w:t>
      </w:r>
      <w:r w:rsidR="001F499C">
        <w:rPr>
          <w:rFonts w:ascii="Linux Libertine" w:hAnsi="Linux Libertine"/>
          <w:szCs w:val="21"/>
          <w:vertAlign w:val="subscript"/>
        </w:rPr>
        <w:t> </w:t>
      </w:r>
      <w:r w:rsidRPr="00F0226E">
        <w:rPr>
          <w:rFonts w:ascii="Linux Libertine" w:hAnsi="Linux Libertine"/>
          <w:szCs w:val="21"/>
        </w:rPr>
        <w:t>000 condamnations à mort prononcées.</w:t>
      </w:r>
    </w:p>
    <w:p w:rsidR="00F0226E" w:rsidRPr="00F0226E" w:rsidRDefault="001F499C" w:rsidP="00F0226E">
      <w:pPr>
        <w:pStyle w:val="Titre4"/>
      </w:pPr>
      <w:r>
        <w:t>Quels lendemains ?</w:t>
      </w:r>
    </w:p>
    <w:p w:rsidR="00F0226E" w:rsidRPr="00F0226E" w:rsidRDefault="00F0226E" w:rsidP="00F0226E">
      <w:pPr>
        <w:rPr>
          <w:rFonts w:ascii="Linux Libertine" w:hAnsi="Linux Libertine"/>
          <w:szCs w:val="21"/>
        </w:rPr>
      </w:pPr>
      <w:r w:rsidRPr="00F0226E">
        <w:rPr>
          <w:rFonts w:ascii="Linux Libertine" w:hAnsi="Linux Libertine"/>
          <w:szCs w:val="21"/>
        </w:rPr>
        <w:t>À la fin août 1944, trois questions se posent</w:t>
      </w:r>
      <w:r w:rsidR="00540F82">
        <w:rPr>
          <w:rFonts w:ascii="Linux Libertine" w:hAnsi="Linux Libertine"/>
          <w:szCs w:val="21"/>
        </w:rPr>
        <w:t> :</w:t>
      </w:r>
      <w:r w:rsidRPr="00F0226E">
        <w:rPr>
          <w:rFonts w:ascii="Linux Libertine" w:hAnsi="Linux Libertine"/>
          <w:szCs w:val="21"/>
        </w:rPr>
        <w:t xml:space="preserve"> que va faire le PCF</w:t>
      </w:r>
      <w:r w:rsidR="00540F82">
        <w:rPr>
          <w:rFonts w:ascii="Linux Libertine" w:hAnsi="Linux Libertine"/>
          <w:szCs w:val="21"/>
        </w:rPr>
        <w:t> ?</w:t>
      </w:r>
      <w:r w:rsidRPr="00F0226E">
        <w:rPr>
          <w:rFonts w:ascii="Linux Libertine" w:hAnsi="Linux Libertine"/>
          <w:szCs w:val="21"/>
        </w:rPr>
        <w:t xml:space="preserve"> = Comment recueillera-t-il les fruits de sa participation à la Résistance tout en restant fidèle à Moscou</w:t>
      </w:r>
      <w:r w:rsidR="00540F82">
        <w:rPr>
          <w:rFonts w:ascii="Linux Libertine" w:hAnsi="Linux Libertine"/>
          <w:szCs w:val="21"/>
        </w:rPr>
        <w:t> ?</w:t>
      </w:r>
      <w:r w:rsidRPr="00F0226E">
        <w:rPr>
          <w:rFonts w:ascii="Linux Libertine" w:hAnsi="Linux Libertine"/>
          <w:szCs w:val="21"/>
        </w:rPr>
        <w:t xml:space="preserve"> Que vont devenir les mouvements de résistance</w:t>
      </w:r>
      <w:r w:rsidR="00540F82">
        <w:rPr>
          <w:rFonts w:ascii="Linux Libertine" w:hAnsi="Linux Libertine"/>
          <w:szCs w:val="21"/>
        </w:rPr>
        <w:t> ?</w:t>
      </w:r>
      <w:r w:rsidRPr="00F0226E">
        <w:rPr>
          <w:rFonts w:ascii="Linux Libertine" w:hAnsi="Linux Libertine"/>
          <w:szCs w:val="21"/>
        </w:rPr>
        <w:t xml:space="preserve"> = Vont-ils se transformer en un grand parti politique ou r</w:t>
      </w:r>
      <w:r w:rsidRPr="00F0226E">
        <w:rPr>
          <w:rFonts w:ascii="Linux Libertine" w:hAnsi="Linux Libertine"/>
          <w:szCs w:val="21"/>
        </w:rPr>
        <w:t>e</w:t>
      </w:r>
      <w:r w:rsidRPr="00F0226E">
        <w:rPr>
          <w:rFonts w:ascii="Linux Libertine" w:hAnsi="Linux Libertine"/>
          <w:szCs w:val="21"/>
        </w:rPr>
        <w:t>tourner vers leurs formations poli</w:t>
      </w:r>
      <w:r w:rsidR="00540F82">
        <w:rPr>
          <w:rFonts w:ascii="Linux Libertine" w:hAnsi="Linux Libertine"/>
          <w:szCs w:val="21"/>
        </w:rPr>
        <w:t>t</w:t>
      </w:r>
      <w:r w:rsidRPr="00F0226E">
        <w:rPr>
          <w:rFonts w:ascii="Linux Libertine" w:hAnsi="Linux Libertine"/>
          <w:szCs w:val="21"/>
        </w:rPr>
        <w:t>iques d</w:t>
      </w:r>
      <w:r w:rsidR="00D3108E">
        <w:rPr>
          <w:rFonts w:ascii="Linux Libertine" w:hAnsi="Linux Libertine"/>
          <w:szCs w:val="21"/>
        </w:rPr>
        <w:t>’</w:t>
      </w:r>
      <w:r w:rsidRPr="00F0226E">
        <w:rPr>
          <w:rFonts w:ascii="Linux Libertine" w:hAnsi="Linux Libertine"/>
          <w:szCs w:val="21"/>
        </w:rPr>
        <w:t>origine</w:t>
      </w:r>
      <w:r w:rsidR="00540F82">
        <w:rPr>
          <w:rFonts w:ascii="Linux Libertine" w:hAnsi="Linux Libertine"/>
          <w:szCs w:val="21"/>
        </w:rPr>
        <w:t> ?</w:t>
      </w:r>
      <w:r w:rsidRPr="00F0226E">
        <w:rPr>
          <w:rFonts w:ascii="Linux Libertine" w:hAnsi="Linux Libertine"/>
          <w:szCs w:val="21"/>
        </w:rPr>
        <w:t xml:space="preserve"> Quel sera le sort du «</w:t>
      </w:r>
      <w:r w:rsidR="00540F82">
        <w:rPr>
          <w:rFonts w:ascii="Linux Libertine" w:hAnsi="Linux Libertine"/>
          <w:szCs w:val="21"/>
        </w:rPr>
        <w:t> </w:t>
      </w:r>
      <w:r w:rsidRPr="00F0226E">
        <w:rPr>
          <w:rFonts w:ascii="Linux Libertine" w:hAnsi="Linux Libertine"/>
          <w:szCs w:val="21"/>
        </w:rPr>
        <w:t>gaullisme</w:t>
      </w:r>
      <w:r w:rsidR="00540F82">
        <w:rPr>
          <w:rFonts w:ascii="Linux Libertine" w:hAnsi="Linux Libertine"/>
          <w:szCs w:val="21"/>
        </w:rPr>
        <w:t> </w:t>
      </w:r>
      <w:r w:rsidRPr="00F0226E">
        <w:rPr>
          <w:rFonts w:ascii="Linux Libertine" w:hAnsi="Linux Libertine"/>
          <w:szCs w:val="21"/>
        </w:rPr>
        <w:t>»</w:t>
      </w:r>
      <w:r w:rsidR="00540F82">
        <w:rPr>
          <w:rFonts w:ascii="Linux Libertine" w:hAnsi="Linux Libertine"/>
          <w:szCs w:val="21"/>
        </w:rPr>
        <w:t> </w:t>
      </w:r>
      <w:r w:rsidRPr="00F0226E">
        <w:rPr>
          <w:rFonts w:ascii="Linux Libertine" w:hAnsi="Linux Libertine"/>
          <w:szCs w:val="21"/>
        </w:rPr>
        <w:t>? = La mystique gaulliste peut-elle devenir une force politique ou n</w:t>
      </w:r>
      <w:r w:rsidR="00D3108E">
        <w:rPr>
          <w:rFonts w:ascii="Linux Libertine" w:hAnsi="Linux Libertine"/>
          <w:szCs w:val="21"/>
        </w:rPr>
        <w:t>’</w:t>
      </w:r>
      <w:r w:rsidRPr="00F0226E">
        <w:rPr>
          <w:rFonts w:ascii="Linux Libertine" w:hAnsi="Linux Libertine"/>
          <w:szCs w:val="21"/>
        </w:rPr>
        <w:t>est-ce qu</w:t>
      </w:r>
      <w:r w:rsidR="00D3108E">
        <w:rPr>
          <w:rFonts w:ascii="Linux Libertine" w:hAnsi="Linux Libertine"/>
          <w:szCs w:val="21"/>
        </w:rPr>
        <w:t>’</w:t>
      </w:r>
      <w:r w:rsidRPr="00F0226E">
        <w:rPr>
          <w:rFonts w:ascii="Linux Libertine" w:hAnsi="Linux Libertine"/>
          <w:szCs w:val="21"/>
        </w:rPr>
        <w:t>une force circonsta</w:t>
      </w:r>
      <w:r w:rsidRPr="00F0226E">
        <w:rPr>
          <w:rFonts w:ascii="Linux Libertine" w:hAnsi="Linux Libertine"/>
          <w:szCs w:val="21"/>
        </w:rPr>
        <w:t>n</w:t>
      </w:r>
      <w:r w:rsidRPr="00F0226E">
        <w:rPr>
          <w:rFonts w:ascii="Linux Libertine" w:hAnsi="Linux Libertine"/>
          <w:szCs w:val="21"/>
        </w:rPr>
        <w:t>cielle</w:t>
      </w:r>
      <w:r w:rsidR="00540F82">
        <w:rPr>
          <w:rFonts w:ascii="Linux Libertine" w:hAnsi="Linux Libertine"/>
          <w:szCs w:val="21"/>
        </w:rPr>
        <w:t> </w:t>
      </w:r>
      <w:r w:rsidRPr="00F0226E">
        <w:rPr>
          <w:rFonts w:ascii="Linux Libertine" w:hAnsi="Linux Libertine"/>
          <w:szCs w:val="21"/>
        </w:rPr>
        <w:t>?</w:t>
      </w:r>
    </w:p>
    <w:p w:rsidR="00F0226E" w:rsidRPr="006E4902" w:rsidRDefault="00F0226E"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4"/>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177" w:name="_Toc73514799"/>
      <w:r w:rsidR="00840F6F" w:rsidRPr="00A0713F">
        <w:t>Reconstruire la France et reconst</w:t>
      </w:r>
      <w:r w:rsidR="0069741C" w:rsidRPr="00A0713F">
        <w:t>ruire la République (1944-1946)</w:t>
      </w:r>
      <w:bookmarkEnd w:id="17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78" w:name="_Toc73514800"/>
      <w:r w:rsidRPr="002E7941">
        <w:t>Co</w:t>
      </w:r>
      <w:r w:rsidR="009B0A30" w:rsidRPr="002E7941">
        <w:t>mment</w:t>
      </w:r>
      <w:r w:rsidR="009B0A30">
        <w:t xml:space="preserve"> régénérer la République ?</w:t>
      </w:r>
      <w:bookmarkEnd w:id="17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79" w:name="_Toc73514801"/>
      <w:r w:rsidRPr="00CB4330">
        <w:t>R</w:t>
      </w:r>
      <w:r w:rsidR="00437062" w:rsidRPr="00CB4330">
        <w:t>établir</w:t>
      </w:r>
      <w:r w:rsidR="00437062">
        <w:t xml:space="preserve"> l</w:t>
      </w:r>
      <w:r w:rsidR="00D3108E">
        <w:t>’</w:t>
      </w:r>
      <w:r w:rsidR="00437062">
        <w:t>autorité républicaine</w:t>
      </w:r>
      <w:bookmarkEnd w:id="17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80" w:name="_Toc73514802"/>
      <w:r w:rsidRPr="007C4FC5">
        <w:t>De Gau</w:t>
      </w:r>
      <w:r w:rsidR="00437062">
        <w:t>lle et la résistance intérieure</w:t>
      </w:r>
      <w:bookmarkEnd w:id="18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81" w:name="_Toc73514803"/>
      <w:r w:rsidRPr="007C4FC5">
        <w:t>Renouveau politique</w:t>
      </w:r>
      <w:r w:rsidR="00437062">
        <w:t xml:space="preserve"> et éclatement de la Résistance</w:t>
      </w:r>
      <w:bookmarkEnd w:id="18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82" w:name="_Toc73514804"/>
      <w:r w:rsidRPr="002E7941">
        <w:t>Les</w:t>
      </w:r>
      <w:r w:rsidRPr="007C4FC5">
        <w:t xml:space="preserve"> forces politiques en 1945</w:t>
      </w:r>
      <w:r w:rsidR="00437062">
        <w:t> :</w:t>
      </w:r>
      <w:r w:rsidRPr="007C4FC5">
        <w:t xml:space="preserve"> </w:t>
      </w:r>
      <w:r w:rsidR="00437062">
        <w:t>la mise en place du tripartisme</w:t>
      </w:r>
      <w:bookmarkEnd w:id="18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83" w:name="_Toc73514805"/>
      <w:r w:rsidRPr="009B0A30">
        <w:t>Une société</w:t>
      </w:r>
      <w:r w:rsidR="0069741C" w:rsidRPr="009B0A30">
        <w:t xml:space="preserve"> française unie et renouvelée</w:t>
      </w:r>
      <w:r w:rsidR="009B0A30">
        <w:t> ?</w:t>
      </w:r>
      <w:bookmarkEnd w:id="18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84" w:name="_Toc73514806"/>
      <w:r>
        <w:t>L</w:t>
      </w:r>
      <w:r w:rsidR="00D3108E">
        <w:t>’</w:t>
      </w:r>
      <w:r>
        <w:t>enjeu de la reconstruction</w:t>
      </w:r>
      <w:bookmarkEnd w:id="18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85" w:name="_Toc73514807"/>
      <w:r>
        <w:t>Les réformes de la Libération</w:t>
      </w:r>
      <w:bookmarkEnd w:id="18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86" w:name="_Toc73514808"/>
      <w:r w:rsidRPr="007C4FC5">
        <w:t>L</w:t>
      </w:r>
      <w:r w:rsidR="00437062">
        <w:t>a guerre civile n</w:t>
      </w:r>
      <w:r w:rsidR="00D3108E">
        <w:t>’</w:t>
      </w:r>
      <w:r w:rsidR="00437062">
        <w:t>aura pas lieu</w:t>
      </w:r>
      <w:bookmarkEnd w:id="18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87" w:name="_Toc73514809"/>
      <w:r>
        <w:t>Le retour des absents</w:t>
      </w:r>
      <w:bookmarkEnd w:id="187"/>
    </w:p>
    <w:p w:rsidR="0069741C" w:rsidRDefault="0069741C" w:rsidP="00840F6F">
      <w:pPr>
        <w:rPr>
          <w:rFonts w:ascii="Linux Libertine" w:hAnsi="Linux Libertine"/>
          <w:szCs w:val="21"/>
        </w:rPr>
      </w:pPr>
    </w:p>
    <w:p w:rsidR="004942DB" w:rsidRDefault="004942DB"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sectPr w:rsidR="0090337F" w:rsidSect="00B27B0B">
          <w:footerReference w:type="default" r:id="rId25"/>
          <w:type w:val="oddPage"/>
          <w:pgSz w:w="11906" w:h="16838" w:code="9"/>
          <w:pgMar w:top="1701" w:right="1985" w:bottom="1701" w:left="1134" w:header="851" w:footer="851" w:gutter="284"/>
          <w:cols w:space="708"/>
          <w:titlePg/>
          <w:docGrid w:linePitch="360"/>
        </w:sectPr>
      </w:pPr>
    </w:p>
    <w:p w:rsidR="004942DB" w:rsidRDefault="004942DB" w:rsidP="004942DB">
      <w:pPr>
        <w:pStyle w:val="Titre1"/>
      </w:pPr>
      <w:r>
        <w:br/>
      </w:r>
      <w:bookmarkStart w:id="188" w:name="_Toc73514810"/>
      <w:r>
        <w:t>Les grands modèles idéologiques après 1945</w:t>
      </w:r>
      <w:bookmarkEnd w:id="188"/>
    </w:p>
    <w:p w:rsidR="004942DB" w:rsidRDefault="004942DB" w:rsidP="00840F6F">
      <w:pPr>
        <w:rPr>
          <w:rFonts w:ascii="Linux Libertine" w:hAnsi="Linux Libertine"/>
          <w:szCs w:val="21"/>
        </w:rPr>
      </w:pPr>
    </w:p>
    <w:p w:rsidR="004942DB" w:rsidRDefault="004942DB" w:rsidP="00840F6F">
      <w:pPr>
        <w:rPr>
          <w:rFonts w:ascii="Linux Libertine" w:hAnsi="Linux Libertine"/>
          <w:szCs w:val="21"/>
        </w:rPr>
      </w:pPr>
    </w:p>
    <w:p w:rsidR="004942DB" w:rsidRDefault="004942DB"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sectPr w:rsidR="0090337F" w:rsidSect="00B27B0B">
          <w:type w:val="oddPage"/>
          <w:pgSz w:w="11906" w:h="16838" w:code="9"/>
          <w:pgMar w:top="1701" w:right="1985" w:bottom="1701" w:left="1134" w:header="851" w:footer="851" w:gutter="284"/>
          <w:cols w:space="708"/>
          <w:titlePg/>
          <w:docGrid w:linePitch="360"/>
        </w:sectPr>
      </w:pPr>
    </w:p>
    <w:p w:rsidR="004942DB" w:rsidRDefault="004942DB" w:rsidP="004942DB">
      <w:pPr>
        <w:pStyle w:val="Titre1"/>
      </w:pPr>
      <w:r>
        <w:br/>
      </w:r>
      <w:bookmarkStart w:id="189" w:name="_Toc73514811"/>
      <w:r>
        <w:t>La confrontation Est-Ouest jusqu</w:t>
      </w:r>
      <w:r w:rsidR="00D3108E">
        <w:t>’</w:t>
      </w:r>
      <w:r>
        <w:t>aux années 1970</w:t>
      </w:r>
      <w:bookmarkEnd w:id="189"/>
    </w:p>
    <w:p w:rsidR="004942DB" w:rsidRDefault="004942DB" w:rsidP="00840F6F">
      <w:pPr>
        <w:rPr>
          <w:rFonts w:ascii="Linux Libertine" w:hAnsi="Linux Libertine"/>
          <w:szCs w:val="21"/>
        </w:rPr>
      </w:pPr>
    </w:p>
    <w:p w:rsidR="004942DB" w:rsidRDefault="004942DB"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pPr>
    </w:p>
    <w:p w:rsidR="0090337F" w:rsidRDefault="0090337F" w:rsidP="00840F6F">
      <w:pPr>
        <w:rPr>
          <w:rFonts w:ascii="Linux Libertine" w:hAnsi="Linux Libertine"/>
          <w:szCs w:val="21"/>
        </w:rPr>
        <w:sectPr w:rsidR="0090337F" w:rsidSect="00B27B0B">
          <w:type w:val="oddPage"/>
          <w:pgSz w:w="11906" w:h="16838" w:code="9"/>
          <w:pgMar w:top="1701" w:right="1985" w:bottom="1701" w:left="1134" w:header="851" w:footer="851" w:gutter="284"/>
          <w:cols w:space="708"/>
          <w:titlePg/>
          <w:docGrid w:linePitch="360"/>
        </w:sectPr>
      </w:pPr>
    </w:p>
    <w:p w:rsidR="00DC75E4" w:rsidRPr="00DC75E4" w:rsidRDefault="00A809FD" w:rsidP="00A809FD">
      <w:pPr>
        <w:pStyle w:val="Titre1"/>
      </w:pPr>
      <w:r>
        <w:br/>
      </w:r>
      <w:bookmarkStart w:id="190" w:name="_Toc73514812"/>
      <w:r w:rsidR="00DC75E4" w:rsidRPr="00DC75E4">
        <w:t>La guerre froide (1947-1955)</w:t>
      </w:r>
      <w:bookmarkEnd w:id="190"/>
    </w:p>
    <w:p w:rsidR="00DC75E4" w:rsidRPr="00DC75E4" w:rsidRDefault="00DC75E4" w:rsidP="00A809FD">
      <w:pPr>
        <w:pStyle w:val="Titre2"/>
        <w:numPr>
          <w:ilvl w:val="0"/>
          <w:numId w:val="0"/>
        </w:numPr>
      </w:pPr>
      <w:bookmarkStart w:id="191" w:name="_Toc73514813"/>
      <w:r w:rsidRPr="00DC75E4">
        <w:t>Introduction</w:t>
      </w:r>
      <w:r w:rsidR="00A809FD">
        <w:t> :</w:t>
      </w:r>
      <w:r w:rsidRPr="00DC75E4">
        <w:t xml:space="preserve"> l</w:t>
      </w:r>
      <w:r w:rsidR="00A809FD">
        <w:t>a question de la responsabilité</w:t>
      </w:r>
      <w:bookmarkEnd w:id="191"/>
    </w:p>
    <w:p w:rsidR="00DC75E4" w:rsidRPr="00DC75E4" w:rsidRDefault="00DC75E4" w:rsidP="00A809FD">
      <w:pPr>
        <w:ind w:firstLine="425"/>
        <w:rPr>
          <w:rFonts w:ascii="Linux Libertine" w:hAnsi="Linux Libertine"/>
          <w:szCs w:val="21"/>
        </w:rPr>
      </w:pPr>
      <w:r w:rsidRPr="00DC75E4">
        <w:rPr>
          <w:rFonts w:ascii="Linux Libertine" w:hAnsi="Linux Libertine"/>
          <w:szCs w:val="21"/>
        </w:rPr>
        <w:t>La paternité de la formule «</w:t>
      </w:r>
      <w:r w:rsidR="00A809FD">
        <w:rPr>
          <w:rFonts w:ascii="Linux Libertine" w:hAnsi="Linux Libertine"/>
          <w:szCs w:val="21"/>
        </w:rPr>
        <w:t> </w:t>
      </w:r>
      <w:r w:rsidRPr="00DC75E4">
        <w:rPr>
          <w:rFonts w:ascii="Linux Libertine" w:hAnsi="Linux Libertine"/>
          <w:szCs w:val="21"/>
        </w:rPr>
        <w:t>Guerre froide</w:t>
      </w:r>
      <w:r w:rsidR="00A809FD">
        <w:rPr>
          <w:rFonts w:ascii="Linux Libertine" w:hAnsi="Linux Libertine"/>
          <w:szCs w:val="21"/>
        </w:rPr>
        <w:t> </w:t>
      </w:r>
      <w:r w:rsidRPr="00DC75E4">
        <w:rPr>
          <w:rFonts w:ascii="Linux Libertine" w:hAnsi="Linux Libertine"/>
          <w:szCs w:val="21"/>
        </w:rPr>
        <w:t>» revient au journaliste américain Walter Lippmann dès 1947. Cette formule désigne le conflit naissant au lendemain de la Seconde Guerre mondiale entre le monde communiste polarisé par l</w:t>
      </w:r>
      <w:r w:rsidR="00D3108E">
        <w:rPr>
          <w:rFonts w:ascii="Linux Libertine" w:hAnsi="Linux Libertine"/>
          <w:szCs w:val="21"/>
        </w:rPr>
        <w:t>’</w:t>
      </w:r>
      <w:r w:rsidRPr="00DC75E4">
        <w:rPr>
          <w:rFonts w:ascii="Linux Libertine" w:hAnsi="Linux Libertine"/>
          <w:szCs w:val="21"/>
        </w:rPr>
        <w:t>URSS et le «</w:t>
      </w:r>
      <w:r w:rsidR="00A809FD">
        <w:rPr>
          <w:rFonts w:ascii="Linux Libertine" w:hAnsi="Linux Libertine"/>
          <w:szCs w:val="21"/>
        </w:rPr>
        <w:t> </w:t>
      </w:r>
      <w:r w:rsidRPr="00DC75E4">
        <w:rPr>
          <w:rFonts w:ascii="Linux Libertine" w:hAnsi="Linux Libertine"/>
          <w:szCs w:val="21"/>
        </w:rPr>
        <w:t>monde libre</w:t>
      </w:r>
      <w:r w:rsidR="00A809FD">
        <w:rPr>
          <w:rFonts w:ascii="Linux Libertine" w:hAnsi="Linux Libertine"/>
          <w:szCs w:val="21"/>
        </w:rPr>
        <w:t> </w:t>
      </w:r>
      <w:r w:rsidRPr="00DC75E4">
        <w:rPr>
          <w:rFonts w:ascii="Linux Libertine" w:hAnsi="Linux Libertine"/>
          <w:szCs w:val="21"/>
        </w:rPr>
        <w:t>» dominé par les États-Unis.</w:t>
      </w:r>
    </w:p>
    <w:p w:rsidR="00DC75E4" w:rsidRPr="00DC75E4" w:rsidRDefault="00DC75E4" w:rsidP="00A809FD">
      <w:pPr>
        <w:ind w:firstLine="425"/>
        <w:rPr>
          <w:rFonts w:ascii="Linux Libertine" w:hAnsi="Linux Libertine"/>
          <w:szCs w:val="21"/>
        </w:rPr>
      </w:pPr>
      <w:r w:rsidRPr="00DC75E4">
        <w:rPr>
          <w:rFonts w:ascii="Linux Libertine" w:hAnsi="Linux Libertine"/>
          <w:szCs w:val="21"/>
        </w:rPr>
        <w:t>Il s</w:t>
      </w:r>
      <w:r w:rsidR="00D3108E">
        <w:rPr>
          <w:rFonts w:ascii="Linux Libertine" w:hAnsi="Linux Libertine"/>
          <w:szCs w:val="21"/>
        </w:rPr>
        <w:t>’</w:t>
      </w:r>
      <w:r w:rsidRPr="00DC75E4">
        <w:rPr>
          <w:rFonts w:ascii="Linux Libertine" w:hAnsi="Linux Libertine"/>
          <w:szCs w:val="21"/>
        </w:rPr>
        <w:t>agit d</w:t>
      </w:r>
      <w:r w:rsidR="00D3108E">
        <w:rPr>
          <w:rFonts w:ascii="Linux Libertine" w:hAnsi="Linux Libertine"/>
          <w:szCs w:val="21"/>
        </w:rPr>
        <w:t>’</w:t>
      </w:r>
      <w:r w:rsidRPr="00DC75E4">
        <w:rPr>
          <w:rFonts w:ascii="Linux Libertine" w:hAnsi="Linux Libertine"/>
          <w:szCs w:val="21"/>
        </w:rPr>
        <w:t>un conflit total</w:t>
      </w:r>
      <w:r w:rsidR="00A809FD">
        <w:rPr>
          <w:rFonts w:ascii="Linux Libertine" w:hAnsi="Linux Libertine"/>
          <w:szCs w:val="21"/>
        </w:rPr>
        <w:t> </w:t>
      </w:r>
      <w:r w:rsidRPr="00DC75E4">
        <w:rPr>
          <w:rFonts w:ascii="Linux Libertine" w:hAnsi="Linux Libertine"/>
          <w:szCs w:val="21"/>
        </w:rPr>
        <w:t>: à la fois politique, surtout idéologique, mais aussi culturel, économique et, ponctuellement, militaire. La violence n</w:t>
      </w:r>
      <w:r w:rsidR="00D3108E">
        <w:rPr>
          <w:rFonts w:ascii="Linux Libertine" w:hAnsi="Linux Libertine"/>
          <w:szCs w:val="21"/>
        </w:rPr>
        <w:t>’</w:t>
      </w:r>
      <w:r w:rsidRPr="00DC75E4">
        <w:rPr>
          <w:rFonts w:ascii="Linux Libertine" w:hAnsi="Linux Libertine"/>
          <w:szCs w:val="21"/>
        </w:rPr>
        <w:t>est pas exclue</w:t>
      </w:r>
      <w:r w:rsidR="00A809FD">
        <w:rPr>
          <w:rFonts w:ascii="Linux Libertine" w:hAnsi="Linux Libertine"/>
          <w:szCs w:val="21"/>
        </w:rPr>
        <w:t> </w:t>
      </w:r>
      <w:r w:rsidRPr="00DC75E4">
        <w:rPr>
          <w:rFonts w:ascii="Linux Libertine" w:hAnsi="Linux Libertine"/>
          <w:szCs w:val="21"/>
        </w:rPr>
        <w:t>: morts de la guerre de Corée (1950-1953), victimes des répressions internes du bloc communiste à Budapest en 1956 et à Prague en 1968. Mais l</w:t>
      </w:r>
      <w:r w:rsidR="00D3108E">
        <w:rPr>
          <w:rFonts w:ascii="Linux Libertine" w:hAnsi="Linux Libertine"/>
          <w:szCs w:val="21"/>
        </w:rPr>
        <w:t>’</w:t>
      </w:r>
      <w:r w:rsidRPr="00DC75E4">
        <w:rPr>
          <w:rFonts w:ascii="Linux Libertine" w:hAnsi="Linux Libertine"/>
          <w:szCs w:val="21"/>
        </w:rPr>
        <w:t>affrontement militaire direct entre les deux Grands n</w:t>
      </w:r>
      <w:r w:rsidR="00D3108E">
        <w:rPr>
          <w:rFonts w:ascii="Linux Libertine" w:hAnsi="Linux Libertine"/>
          <w:szCs w:val="21"/>
        </w:rPr>
        <w:t>’</w:t>
      </w:r>
      <w:r w:rsidRPr="00DC75E4">
        <w:rPr>
          <w:rFonts w:ascii="Linux Libertine" w:hAnsi="Linux Libertine"/>
          <w:szCs w:val="21"/>
        </w:rPr>
        <w:t>a jamais eu lieu. Nulle part un soldat de l</w:t>
      </w:r>
      <w:r w:rsidR="00D3108E">
        <w:rPr>
          <w:rFonts w:ascii="Linux Libertine" w:hAnsi="Linux Libertine"/>
          <w:szCs w:val="21"/>
        </w:rPr>
        <w:t>’</w:t>
      </w:r>
      <w:r w:rsidRPr="00DC75E4">
        <w:rPr>
          <w:rFonts w:ascii="Linux Libertine" w:hAnsi="Linux Libertine"/>
          <w:szCs w:val="21"/>
        </w:rPr>
        <w:t>Armée rouge n</w:t>
      </w:r>
      <w:r w:rsidR="00D3108E">
        <w:rPr>
          <w:rFonts w:ascii="Linux Libertine" w:hAnsi="Linux Libertine"/>
          <w:szCs w:val="21"/>
        </w:rPr>
        <w:t>’</w:t>
      </w:r>
      <w:r w:rsidRPr="00DC75E4">
        <w:rPr>
          <w:rFonts w:ascii="Linux Libertine" w:hAnsi="Linux Libertine"/>
          <w:szCs w:val="21"/>
        </w:rPr>
        <w:t>a eu à affronter un GI ou un marine. C</w:t>
      </w:r>
      <w:r w:rsidR="00D3108E">
        <w:rPr>
          <w:rFonts w:ascii="Linux Libertine" w:hAnsi="Linux Libertine"/>
          <w:szCs w:val="21"/>
        </w:rPr>
        <w:t>’</w:t>
      </w:r>
      <w:r w:rsidRPr="00DC75E4">
        <w:rPr>
          <w:rFonts w:ascii="Linux Libertine" w:hAnsi="Linux Libertine"/>
          <w:szCs w:val="21"/>
        </w:rPr>
        <w:t>est ce refus de la confrontation directe qui permet de parler d</w:t>
      </w:r>
      <w:r w:rsidR="00D3108E">
        <w:rPr>
          <w:rFonts w:ascii="Linux Libertine" w:hAnsi="Linux Libertine"/>
          <w:szCs w:val="21"/>
        </w:rPr>
        <w:t>’</w:t>
      </w:r>
      <w:r w:rsidRPr="00DC75E4">
        <w:rPr>
          <w:rFonts w:ascii="Linux Libertine" w:hAnsi="Linux Libertine"/>
          <w:szCs w:val="21"/>
        </w:rPr>
        <w:t>un type de conflit nouveau</w:t>
      </w:r>
      <w:r w:rsidR="00A809FD">
        <w:rPr>
          <w:rFonts w:ascii="Linux Libertine" w:hAnsi="Linux Libertine"/>
          <w:szCs w:val="21"/>
        </w:rPr>
        <w:t>,</w:t>
      </w:r>
      <w:r w:rsidRPr="00DC75E4">
        <w:rPr>
          <w:rFonts w:ascii="Linux Libertine" w:hAnsi="Linux Libertine"/>
          <w:szCs w:val="21"/>
        </w:rPr>
        <w:t xml:space="preserve"> car, pour rappel, la dimension totale des conflits modernes est apparue avec la guerre de 1914-1918.</w:t>
      </w:r>
    </w:p>
    <w:p w:rsidR="00DC75E4" w:rsidRPr="00DC75E4" w:rsidRDefault="00DC75E4" w:rsidP="00A809FD">
      <w:pPr>
        <w:ind w:firstLine="425"/>
        <w:rPr>
          <w:rFonts w:ascii="Linux Libertine" w:hAnsi="Linux Libertine"/>
          <w:szCs w:val="21"/>
        </w:rPr>
      </w:pPr>
      <w:r w:rsidRPr="00A809FD">
        <w:rPr>
          <w:rFonts w:ascii="Linux Libertine" w:hAnsi="Linux Libertine"/>
          <w:b/>
          <w:szCs w:val="21"/>
        </w:rPr>
        <w:t>Qui est à l</w:t>
      </w:r>
      <w:r w:rsidR="00D3108E">
        <w:rPr>
          <w:rFonts w:ascii="Linux Libertine" w:hAnsi="Linux Libertine"/>
          <w:b/>
          <w:szCs w:val="21"/>
        </w:rPr>
        <w:t>’</w:t>
      </w:r>
      <w:r w:rsidRPr="00A809FD">
        <w:rPr>
          <w:rFonts w:ascii="Linux Libertine" w:hAnsi="Linux Libertine"/>
          <w:b/>
          <w:szCs w:val="21"/>
        </w:rPr>
        <w:t>origine de la Guerre froide</w:t>
      </w:r>
      <w:r w:rsidR="00A809FD">
        <w:rPr>
          <w:rFonts w:ascii="Linux Libertine" w:hAnsi="Linux Libertine"/>
          <w:b/>
          <w:szCs w:val="21"/>
        </w:rPr>
        <w:t> </w:t>
      </w:r>
      <w:r w:rsidRPr="00A809FD">
        <w:rPr>
          <w:rFonts w:ascii="Linux Libertine" w:hAnsi="Linux Libertine"/>
          <w:b/>
          <w:szCs w:val="21"/>
        </w:rPr>
        <w:t>?</w:t>
      </w:r>
      <w:r w:rsidR="00A809FD">
        <w:rPr>
          <w:rFonts w:ascii="Linux Libertine" w:hAnsi="Linux Libertine"/>
          <w:szCs w:val="21"/>
        </w:rPr>
        <w:t xml:space="preserve"> </w:t>
      </w:r>
      <w:r w:rsidRPr="00DC75E4">
        <w:rPr>
          <w:rFonts w:ascii="Linux Libertine" w:hAnsi="Linux Libertine"/>
          <w:szCs w:val="21"/>
        </w:rPr>
        <w:t>Aujourd</w:t>
      </w:r>
      <w:r w:rsidR="00D3108E">
        <w:rPr>
          <w:rFonts w:ascii="Linux Libertine" w:hAnsi="Linux Libertine"/>
          <w:szCs w:val="21"/>
        </w:rPr>
        <w:t>’</w:t>
      </w:r>
      <w:r w:rsidRPr="00DC75E4">
        <w:rPr>
          <w:rFonts w:ascii="Linux Libertine" w:hAnsi="Linux Libertine"/>
          <w:szCs w:val="21"/>
        </w:rPr>
        <w:t>hui, c</w:t>
      </w:r>
      <w:r w:rsidR="00D3108E">
        <w:rPr>
          <w:rFonts w:ascii="Linux Libertine" w:hAnsi="Linux Libertine"/>
          <w:szCs w:val="21"/>
        </w:rPr>
        <w:t>’</w:t>
      </w:r>
      <w:r w:rsidRPr="00DC75E4">
        <w:rPr>
          <w:rFonts w:ascii="Linux Libertine" w:hAnsi="Linux Libertine"/>
          <w:szCs w:val="21"/>
        </w:rPr>
        <w:t>est une question largement d</w:t>
      </w:r>
      <w:r w:rsidRPr="00DC75E4">
        <w:rPr>
          <w:rFonts w:ascii="Linux Libertine" w:hAnsi="Linux Libertine"/>
          <w:szCs w:val="21"/>
        </w:rPr>
        <w:t>é</w:t>
      </w:r>
      <w:r w:rsidRPr="00DC75E4">
        <w:rPr>
          <w:rFonts w:ascii="Linux Libertine" w:hAnsi="Linux Libertine"/>
          <w:szCs w:val="21"/>
        </w:rPr>
        <w:t>passée au profit d</w:t>
      </w:r>
      <w:r w:rsidR="00D3108E">
        <w:rPr>
          <w:rFonts w:ascii="Linux Libertine" w:hAnsi="Linux Libertine"/>
          <w:szCs w:val="21"/>
        </w:rPr>
        <w:t>’</w:t>
      </w:r>
      <w:r w:rsidRPr="00DC75E4">
        <w:rPr>
          <w:rFonts w:ascii="Linux Libertine" w:hAnsi="Linux Libertine"/>
          <w:szCs w:val="21"/>
        </w:rPr>
        <w:t>une réflexion plus globale sur la façon dont chacun des Alliés percevait sa propre sécurité nationale et poursuivait ses objectifs de puissance. Clé de lecture</w:t>
      </w:r>
      <w:r w:rsidR="00A809FD">
        <w:rPr>
          <w:rFonts w:ascii="Linux Libertine" w:hAnsi="Linux Libertine"/>
          <w:szCs w:val="21"/>
        </w:rPr>
        <w:t> </w:t>
      </w:r>
      <w:r w:rsidRPr="00DC75E4">
        <w:rPr>
          <w:rFonts w:ascii="Linux Libertine" w:hAnsi="Linux Libertine"/>
          <w:szCs w:val="21"/>
        </w:rPr>
        <w:t>: c</w:t>
      </w:r>
      <w:r w:rsidR="00D3108E">
        <w:rPr>
          <w:rFonts w:ascii="Linux Libertine" w:hAnsi="Linux Libertine"/>
          <w:szCs w:val="21"/>
        </w:rPr>
        <w:t>’</w:t>
      </w:r>
      <w:r w:rsidRPr="00DC75E4">
        <w:rPr>
          <w:rFonts w:ascii="Linux Libertine" w:hAnsi="Linux Libertine"/>
          <w:szCs w:val="21"/>
        </w:rPr>
        <w:t>est la te</w:t>
      </w:r>
      <w:r w:rsidRPr="00DC75E4">
        <w:rPr>
          <w:rFonts w:ascii="Linux Libertine" w:hAnsi="Linux Libertine"/>
          <w:szCs w:val="21"/>
        </w:rPr>
        <w:t>n</w:t>
      </w:r>
      <w:r w:rsidRPr="00DC75E4">
        <w:rPr>
          <w:rFonts w:ascii="Linux Libertine" w:hAnsi="Linux Libertine"/>
          <w:szCs w:val="21"/>
        </w:rPr>
        <w:t>sion entre sécurité et puissance qui expliquerait la dissolution de la Grande Alliance.</w:t>
      </w:r>
    </w:p>
    <w:p w:rsidR="00DC75E4" w:rsidRPr="00DC75E4" w:rsidRDefault="00DC75E4" w:rsidP="00A37FF0">
      <w:pPr>
        <w:pStyle w:val="Titre2"/>
      </w:pPr>
      <w:bookmarkStart w:id="192" w:name="_Toc73514814"/>
      <w:r w:rsidRPr="00DC75E4">
        <w:t xml:space="preserve">De </w:t>
      </w:r>
      <w:r w:rsidR="00A37FF0">
        <w:t>la Grande Alliance à la rupture</w:t>
      </w:r>
      <w:bookmarkEnd w:id="192"/>
    </w:p>
    <w:p w:rsidR="00DC75E4" w:rsidRPr="00DC75E4" w:rsidRDefault="00DC75E4" w:rsidP="00A37FF0">
      <w:pPr>
        <w:ind w:firstLine="425"/>
        <w:rPr>
          <w:rFonts w:ascii="Linux Libertine" w:hAnsi="Linux Libertine"/>
          <w:szCs w:val="21"/>
        </w:rPr>
      </w:pPr>
      <w:r w:rsidRPr="00DC75E4">
        <w:rPr>
          <w:rFonts w:ascii="Linux Libertine" w:hAnsi="Linux Libertine"/>
          <w:szCs w:val="21"/>
        </w:rPr>
        <w:t>Dater le début de la Guerre froide n</w:t>
      </w:r>
      <w:r w:rsidR="00D3108E">
        <w:rPr>
          <w:rFonts w:ascii="Linux Libertine" w:hAnsi="Linux Libertine"/>
          <w:szCs w:val="21"/>
        </w:rPr>
        <w:t>’</w:t>
      </w:r>
      <w:r w:rsidRPr="00DC75E4">
        <w:rPr>
          <w:rFonts w:ascii="Linux Libertine" w:hAnsi="Linux Libertine"/>
          <w:szCs w:val="21"/>
        </w:rPr>
        <w:t>est pas aisé</w:t>
      </w:r>
      <w:r w:rsidR="00A37FF0">
        <w:rPr>
          <w:rFonts w:ascii="Linux Libertine" w:hAnsi="Linux Libertine"/>
          <w:szCs w:val="21"/>
        </w:rPr>
        <w:t> </w:t>
      </w:r>
      <w:r w:rsidRPr="00DC75E4">
        <w:rPr>
          <w:rFonts w:ascii="Linux Libertine" w:hAnsi="Linux Libertine"/>
          <w:szCs w:val="21"/>
        </w:rPr>
        <w:t>: les signes avant-coureurs apparaissent dès 1946.</w:t>
      </w:r>
    </w:p>
    <w:p w:rsidR="00DC75E4" w:rsidRPr="00DC75E4" w:rsidRDefault="00DC75E4" w:rsidP="00EE058D">
      <w:pPr>
        <w:pStyle w:val="Titre3"/>
      </w:pPr>
      <w:bookmarkStart w:id="193" w:name="_Toc73514815"/>
      <w:r w:rsidRPr="00DC75E4">
        <w:t>1946</w:t>
      </w:r>
      <w:r w:rsidR="00EE058D">
        <w:t> : la montée des tensions</w:t>
      </w:r>
      <w:bookmarkEnd w:id="193"/>
    </w:p>
    <w:p w:rsidR="00DC75E4" w:rsidRPr="00DC75E4" w:rsidRDefault="00DC75E4" w:rsidP="00B95AB5">
      <w:pPr>
        <w:ind w:firstLine="425"/>
        <w:rPr>
          <w:rFonts w:ascii="Linux Libertine" w:hAnsi="Linux Libertine"/>
          <w:szCs w:val="21"/>
        </w:rPr>
      </w:pPr>
      <w:r w:rsidRPr="00DC75E4">
        <w:rPr>
          <w:rFonts w:ascii="Linux Libertine" w:hAnsi="Linux Libertine"/>
          <w:szCs w:val="21"/>
        </w:rPr>
        <w:t>Staline est obsédé par la vulnérabilité extrême de l</w:t>
      </w:r>
      <w:r w:rsidR="00D3108E">
        <w:rPr>
          <w:rFonts w:ascii="Linux Libertine" w:hAnsi="Linux Libertine"/>
          <w:szCs w:val="21"/>
        </w:rPr>
        <w:t>’</w:t>
      </w:r>
      <w:r w:rsidRPr="00DC75E4">
        <w:rPr>
          <w:rFonts w:ascii="Linux Libertine" w:hAnsi="Linux Libertine"/>
          <w:szCs w:val="21"/>
        </w:rPr>
        <w:t>URSS devant la supériorité militaire et économique des États-Unis. Il est persuadé que les États-Unis aspirent à l</w:t>
      </w:r>
      <w:r w:rsidR="00D3108E">
        <w:rPr>
          <w:rFonts w:ascii="Linux Libertine" w:hAnsi="Linux Libertine"/>
          <w:szCs w:val="21"/>
        </w:rPr>
        <w:t>’</w:t>
      </w:r>
      <w:r w:rsidRPr="00DC75E4">
        <w:rPr>
          <w:rFonts w:ascii="Linux Libertine" w:hAnsi="Linux Libertine"/>
          <w:szCs w:val="21"/>
        </w:rPr>
        <w:t>hégémonie mo</w:t>
      </w:r>
      <w:r w:rsidRPr="00DC75E4">
        <w:rPr>
          <w:rFonts w:ascii="Linux Libertine" w:hAnsi="Linux Libertine"/>
          <w:szCs w:val="21"/>
        </w:rPr>
        <w:t>n</w:t>
      </w:r>
      <w:r w:rsidRPr="00DC75E4">
        <w:rPr>
          <w:rFonts w:ascii="Linux Libertine" w:hAnsi="Linux Libertine"/>
          <w:szCs w:val="21"/>
        </w:rPr>
        <w:t>diale. L</w:t>
      </w:r>
      <w:r w:rsidR="00D3108E">
        <w:rPr>
          <w:rFonts w:ascii="Linux Libertine" w:hAnsi="Linux Libertine"/>
          <w:szCs w:val="21"/>
        </w:rPr>
        <w:t>’</w:t>
      </w:r>
      <w:r w:rsidRPr="00DC75E4">
        <w:rPr>
          <w:rFonts w:ascii="Linux Libertine" w:hAnsi="Linux Libertine"/>
          <w:szCs w:val="21"/>
        </w:rPr>
        <w:t>arrêt du démontage des usines allemandes à transférer en Russie est pour lui une a</w:t>
      </w:r>
      <w:r w:rsidRPr="00DC75E4">
        <w:rPr>
          <w:rFonts w:ascii="Linux Libertine" w:hAnsi="Linux Libertine"/>
          <w:szCs w:val="21"/>
        </w:rPr>
        <w:t>t</w:t>
      </w:r>
      <w:r w:rsidRPr="00DC75E4">
        <w:rPr>
          <w:rFonts w:ascii="Linux Libertine" w:hAnsi="Linux Libertine"/>
          <w:szCs w:val="21"/>
        </w:rPr>
        <w:t>teinte à son objectif prioritaire, à savoir la reconstruction de la puissance soviétique dans un pays dont la partie occidentale a été ravagée par la guerre (20 millions de morts côté sovi</w:t>
      </w:r>
      <w:r w:rsidRPr="00DC75E4">
        <w:rPr>
          <w:rFonts w:ascii="Linux Libertine" w:hAnsi="Linux Libertine"/>
          <w:szCs w:val="21"/>
        </w:rPr>
        <w:t>é</w:t>
      </w:r>
      <w:r w:rsidRPr="00DC75E4">
        <w:rPr>
          <w:rFonts w:ascii="Linux Libertine" w:hAnsi="Linux Libertine"/>
          <w:szCs w:val="21"/>
        </w:rPr>
        <w:t>tique). En conséquence, il accélère la soviétisation de l</w:t>
      </w:r>
      <w:r w:rsidR="00D3108E">
        <w:rPr>
          <w:rFonts w:ascii="Linux Libertine" w:hAnsi="Linux Libertine"/>
          <w:szCs w:val="21"/>
        </w:rPr>
        <w:t>’</w:t>
      </w:r>
      <w:r w:rsidRPr="00DC75E4">
        <w:rPr>
          <w:rFonts w:ascii="Linux Libertine" w:hAnsi="Linux Libertine"/>
          <w:szCs w:val="21"/>
        </w:rPr>
        <w:t>Europe centrale et orientale au cours de l</w:t>
      </w:r>
      <w:r w:rsidR="00D3108E">
        <w:rPr>
          <w:rFonts w:ascii="Linux Libertine" w:hAnsi="Linux Libertine"/>
          <w:szCs w:val="21"/>
        </w:rPr>
        <w:t>’</w:t>
      </w:r>
      <w:r w:rsidRPr="00DC75E4">
        <w:rPr>
          <w:rFonts w:ascii="Linux Libertine" w:hAnsi="Linux Libertine"/>
          <w:szCs w:val="21"/>
        </w:rPr>
        <w:t>année 1946 pour former à ses frontières un glacis protecteur.</w:t>
      </w:r>
    </w:p>
    <w:p w:rsidR="00DC75E4" w:rsidRPr="00DC75E4" w:rsidRDefault="00DC75E4" w:rsidP="00B95AB5">
      <w:pPr>
        <w:ind w:firstLine="425"/>
        <w:rPr>
          <w:rFonts w:ascii="Linux Libertine" w:hAnsi="Linux Libertine"/>
          <w:szCs w:val="21"/>
        </w:rPr>
      </w:pPr>
      <w:r w:rsidRPr="00DC75E4">
        <w:rPr>
          <w:rFonts w:ascii="Linux Libertine" w:hAnsi="Linux Libertine"/>
          <w:szCs w:val="21"/>
        </w:rPr>
        <w:t>Depuis Moscou, George Kennan, conseiller de l</w:t>
      </w:r>
      <w:r w:rsidR="00D3108E">
        <w:rPr>
          <w:rFonts w:ascii="Linux Libertine" w:hAnsi="Linux Libertine"/>
          <w:szCs w:val="21"/>
        </w:rPr>
        <w:t>’</w:t>
      </w:r>
      <w:r w:rsidRPr="00DC75E4">
        <w:rPr>
          <w:rFonts w:ascii="Linux Libertine" w:hAnsi="Linux Libertine"/>
          <w:szCs w:val="21"/>
        </w:rPr>
        <w:t>ambassade américaine (22 février 1946), dans son «</w:t>
      </w:r>
      <w:r w:rsidR="00B95AB5">
        <w:rPr>
          <w:rFonts w:ascii="Linux Libertine" w:hAnsi="Linux Libertine"/>
          <w:szCs w:val="21"/>
        </w:rPr>
        <w:t> </w:t>
      </w:r>
      <w:r w:rsidRPr="00DC75E4">
        <w:rPr>
          <w:rFonts w:ascii="Linux Libertine" w:hAnsi="Linux Libertine"/>
          <w:szCs w:val="21"/>
        </w:rPr>
        <w:t>long télégramme</w:t>
      </w:r>
      <w:r w:rsidR="00B95AB5">
        <w:rPr>
          <w:rFonts w:ascii="Linux Libertine" w:hAnsi="Linux Libertine"/>
          <w:szCs w:val="21"/>
        </w:rPr>
        <w:t> </w:t>
      </w:r>
      <w:r w:rsidRPr="00DC75E4">
        <w:rPr>
          <w:rFonts w:ascii="Linux Libertine" w:hAnsi="Linux Libertine"/>
          <w:szCs w:val="21"/>
        </w:rPr>
        <w:t>», demande une politique de fermeté face à un Staline qui a r</w:t>
      </w:r>
      <w:r w:rsidRPr="00DC75E4">
        <w:rPr>
          <w:rFonts w:ascii="Linux Libertine" w:hAnsi="Linux Libertine"/>
          <w:szCs w:val="21"/>
        </w:rPr>
        <w:t>e</w:t>
      </w:r>
      <w:r w:rsidRPr="00DC75E4">
        <w:rPr>
          <w:rFonts w:ascii="Linux Libertine" w:hAnsi="Linux Libertine"/>
          <w:szCs w:val="21"/>
        </w:rPr>
        <w:t>noué avec la rhétorique marxiste-léniniste réaffirmant l</w:t>
      </w:r>
      <w:r w:rsidR="00D3108E">
        <w:rPr>
          <w:rFonts w:ascii="Linux Libertine" w:hAnsi="Linux Libertine"/>
          <w:szCs w:val="21"/>
        </w:rPr>
        <w:t>’</w:t>
      </w:r>
      <w:r w:rsidRPr="00DC75E4">
        <w:rPr>
          <w:rFonts w:ascii="Linux Libertine" w:hAnsi="Linux Libertine"/>
          <w:szCs w:val="21"/>
        </w:rPr>
        <w:t>irréversibilité d</w:t>
      </w:r>
      <w:r w:rsidR="00D3108E">
        <w:rPr>
          <w:rFonts w:ascii="Linux Libertine" w:hAnsi="Linux Libertine"/>
          <w:szCs w:val="21"/>
        </w:rPr>
        <w:t>’</w:t>
      </w:r>
      <w:r w:rsidRPr="00DC75E4">
        <w:rPr>
          <w:rFonts w:ascii="Linux Libertine" w:hAnsi="Linux Libertine"/>
          <w:szCs w:val="21"/>
        </w:rPr>
        <w:t>un conflit entre les deux systèmes et qui, en dépit des accords de Yalta de février 1945, a entrepris la soviétisation de l</w:t>
      </w:r>
      <w:r w:rsidR="00D3108E">
        <w:rPr>
          <w:rFonts w:ascii="Linux Libertine" w:hAnsi="Linux Libertine"/>
          <w:szCs w:val="21"/>
        </w:rPr>
        <w:t>’</w:t>
      </w:r>
      <w:r w:rsidRPr="00DC75E4">
        <w:rPr>
          <w:rFonts w:ascii="Linux Libertine" w:hAnsi="Linux Libertine"/>
          <w:szCs w:val="21"/>
        </w:rPr>
        <w:t>Europe orientale (Bulgarie et Roumanie).</w:t>
      </w:r>
    </w:p>
    <w:p w:rsidR="00DC75E4" w:rsidRPr="00DC75E4" w:rsidRDefault="00DC75E4" w:rsidP="00B95AB5">
      <w:pPr>
        <w:ind w:firstLine="425"/>
        <w:rPr>
          <w:rFonts w:ascii="Linux Libertine" w:hAnsi="Linux Libertine"/>
          <w:szCs w:val="21"/>
        </w:rPr>
      </w:pPr>
      <w:r w:rsidRPr="00DC75E4">
        <w:rPr>
          <w:rFonts w:ascii="Linux Libertine" w:hAnsi="Linux Libertine"/>
          <w:szCs w:val="21"/>
        </w:rPr>
        <w:t>Le 3 mars 1946, Wiston Churchill prononce son célèbre discours à Fulton (université du Missouri) où il évoque le «</w:t>
      </w:r>
      <w:r w:rsidR="00B95AB5">
        <w:rPr>
          <w:rFonts w:ascii="Linux Libertine" w:hAnsi="Linux Libertine"/>
          <w:szCs w:val="21"/>
        </w:rPr>
        <w:t> </w:t>
      </w:r>
      <w:r w:rsidRPr="00DC75E4">
        <w:rPr>
          <w:rFonts w:ascii="Linux Libertine" w:hAnsi="Linux Libertine"/>
          <w:szCs w:val="21"/>
        </w:rPr>
        <w:t>rideau de fer</w:t>
      </w:r>
      <w:r w:rsidR="00B95AB5">
        <w:rPr>
          <w:rFonts w:ascii="Linux Libertine" w:hAnsi="Linux Libertine"/>
          <w:szCs w:val="21"/>
        </w:rPr>
        <w:t> </w:t>
      </w:r>
      <w:r w:rsidRPr="00DC75E4">
        <w:rPr>
          <w:rFonts w:ascii="Linux Libertine" w:hAnsi="Linux Libertine"/>
          <w:szCs w:val="21"/>
        </w:rPr>
        <w:t>» qui s</w:t>
      </w:r>
      <w:r w:rsidR="00D3108E">
        <w:rPr>
          <w:rFonts w:ascii="Linux Libertine" w:hAnsi="Linux Libertine"/>
          <w:szCs w:val="21"/>
        </w:rPr>
        <w:t>’</w:t>
      </w:r>
      <w:r w:rsidRPr="00DC75E4">
        <w:rPr>
          <w:rFonts w:ascii="Linux Libertine" w:hAnsi="Linux Libertine"/>
          <w:szCs w:val="21"/>
        </w:rPr>
        <w:t>est abattu sur l</w:t>
      </w:r>
      <w:r w:rsidR="00D3108E">
        <w:rPr>
          <w:rFonts w:ascii="Linux Libertine" w:hAnsi="Linux Libertine"/>
          <w:szCs w:val="21"/>
        </w:rPr>
        <w:t>’</w:t>
      </w:r>
      <w:r w:rsidRPr="00DC75E4">
        <w:rPr>
          <w:rFonts w:ascii="Linux Libertine" w:hAnsi="Linux Libertine"/>
          <w:szCs w:val="21"/>
        </w:rPr>
        <w:t>Europe, discours prononcé avec l</w:t>
      </w:r>
      <w:r w:rsidR="00D3108E">
        <w:rPr>
          <w:rFonts w:ascii="Linux Libertine" w:hAnsi="Linux Libertine"/>
          <w:szCs w:val="21"/>
        </w:rPr>
        <w:t>’</w:t>
      </w:r>
      <w:r w:rsidRPr="00DC75E4">
        <w:rPr>
          <w:rFonts w:ascii="Linux Libertine" w:hAnsi="Linux Libertine"/>
          <w:szCs w:val="21"/>
        </w:rPr>
        <w:t>assentiment du président américain Harry Truman pour préparer l</w:t>
      </w:r>
      <w:r w:rsidR="00D3108E">
        <w:rPr>
          <w:rFonts w:ascii="Linux Libertine" w:hAnsi="Linux Libertine"/>
          <w:szCs w:val="21"/>
        </w:rPr>
        <w:t>’</w:t>
      </w:r>
      <w:r w:rsidRPr="00DC75E4">
        <w:rPr>
          <w:rFonts w:ascii="Linux Libertine" w:hAnsi="Linux Libertine"/>
          <w:szCs w:val="21"/>
        </w:rPr>
        <w:t>opinion publique américaine à un nouveau conflit.</w:t>
      </w:r>
    </w:p>
    <w:p w:rsidR="00DC75E4" w:rsidRPr="00DC75E4" w:rsidRDefault="00DC75E4" w:rsidP="00AB5D33">
      <w:pPr>
        <w:pStyle w:val="Titre3"/>
      </w:pPr>
      <w:bookmarkStart w:id="194" w:name="_Toc73514816"/>
      <w:r w:rsidRPr="00DC75E4">
        <w:t>1947</w:t>
      </w:r>
      <w:r w:rsidR="00AB5D33">
        <w:t> : la rupture</w:t>
      </w:r>
      <w:bookmarkEnd w:id="194"/>
    </w:p>
    <w:p w:rsidR="00DC75E4" w:rsidRPr="00DC75E4" w:rsidRDefault="00B464A0" w:rsidP="00AB5D33">
      <w:pPr>
        <w:ind w:firstLine="425"/>
        <w:rPr>
          <w:rFonts w:ascii="Linux Libertine" w:hAnsi="Linux Libertine"/>
          <w:szCs w:val="21"/>
        </w:rPr>
      </w:pPr>
      <w:r>
        <w:rPr>
          <w:rFonts w:ascii="Linux Libertine" w:hAnsi="Linux Libertine"/>
          <w:szCs w:val="21"/>
        </w:rPr>
        <w:t>L</w:t>
      </w:r>
      <w:r w:rsidR="00D3108E">
        <w:rPr>
          <w:rFonts w:ascii="Linux Libertine" w:hAnsi="Linux Libertine"/>
          <w:szCs w:val="21"/>
        </w:rPr>
        <w:t>’</w:t>
      </w:r>
      <w:r>
        <w:rPr>
          <w:rFonts w:ascii="Linux Libertine" w:hAnsi="Linux Libertine"/>
          <w:szCs w:val="21"/>
        </w:rPr>
        <w:t xml:space="preserve">année </w:t>
      </w:r>
      <w:r w:rsidR="00DC75E4" w:rsidRPr="00DC75E4">
        <w:rPr>
          <w:rFonts w:ascii="Linux Libertine" w:hAnsi="Linux Libertine"/>
          <w:szCs w:val="21"/>
        </w:rPr>
        <w:t>1947 marque réellement une rupture tant les problèmes se multiplient sur le plan international</w:t>
      </w:r>
      <w:r>
        <w:rPr>
          <w:rFonts w:ascii="Linux Libertine" w:hAnsi="Linux Libertine"/>
          <w:szCs w:val="21"/>
        </w:rPr>
        <w:t> </w:t>
      </w:r>
      <w:r w:rsidR="00DC75E4" w:rsidRPr="00DC75E4">
        <w:rPr>
          <w:rFonts w:ascii="Linux Libertine" w:hAnsi="Linux Libertine"/>
          <w:szCs w:val="21"/>
        </w:rPr>
        <w:t>:</w:t>
      </w:r>
    </w:p>
    <w:p w:rsidR="00DC75E4" w:rsidRPr="00CB2C78" w:rsidRDefault="00CB2C78" w:rsidP="00CB2C78">
      <w:pPr>
        <w:pStyle w:val="Paragraphedeliste"/>
        <w:numPr>
          <w:ilvl w:val="0"/>
          <w:numId w:val="7"/>
        </w:numPr>
        <w:rPr>
          <w:rFonts w:ascii="Linux Libertine" w:hAnsi="Linux Libertine"/>
          <w:szCs w:val="21"/>
        </w:rPr>
      </w:pPr>
      <w:r w:rsidRPr="00CB2C78">
        <w:rPr>
          <w:rFonts w:ascii="Linux Libertine" w:hAnsi="Linux Libertine"/>
          <w:szCs w:val="21"/>
        </w:rPr>
        <w:t>e</w:t>
      </w:r>
      <w:r w:rsidR="00DC75E4" w:rsidRPr="00CB2C78">
        <w:rPr>
          <w:rFonts w:ascii="Linux Libertine" w:hAnsi="Linux Libertine"/>
          <w:szCs w:val="21"/>
        </w:rPr>
        <w:t>n Chine, la guerre civile tourne à</w:t>
      </w:r>
      <w:r>
        <w:rPr>
          <w:rFonts w:ascii="Linux Libertine" w:hAnsi="Linux Libertine"/>
          <w:szCs w:val="21"/>
        </w:rPr>
        <w:t xml:space="preserve"> l</w:t>
      </w:r>
      <w:r w:rsidR="00D3108E">
        <w:rPr>
          <w:rFonts w:ascii="Linux Libertine" w:hAnsi="Linux Libertine"/>
          <w:szCs w:val="21"/>
        </w:rPr>
        <w:t>’</w:t>
      </w:r>
      <w:r>
        <w:rPr>
          <w:rFonts w:ascii="Linux Libertine" w:hAnsi="Linux Libertine"/>
          <w:szCs w:val="21"/>
        </w:rPr>
        <w:t xml:space="preserve">avantage des communistes de </w:t>
      </w:r>
      <w:r w:rsidR="00DC75E4" w:rsidRPr="00CB2C78">
        <w:rPr>
          <w:rFonts w:ascii="Linux Libertine" w:hAnsi="Linux Libertine"/>
          <w:szCs w:val="21"/>
        </w:rPr>
        <w:t xml:space="preserve">Mao Zédong aux dépens des </w:t>
      </w:r>
      <w:r>
        <w:rPr>
          <w:rFonts w:ascii="Linux Libertine" w:hAnsi="Linux Libertine"/>
          <w:szCs w:val="21"/>
        </w:rPr>
        <w:t xml:space="preserve">nationalistes de Tchang </w:t>
      </w:r>
      <w:r w:rsidR="00DC75E4" w:rsidRPr="00CB2C78">
        <w:rPr>
          <w:rFonts w:ascii="Linux Libertine" w:hAnsi="Linux Libertine"/>
          <w:szCs w:val="21"/>
        </w:rPr>
        <w:t xml:space="preserve">Kaï </w:t>
      </w:r>
      <w:r>
        <w:rPr>
          <w:rFonts w:ascii="Linux Libertine" w:hAnsi="Linux Libertine"/>
          <w:szCs w:val="21"/>
        </w:rPr>
        <w:t>Chek ;</w:t>
      </w:r>
    </w:p>
    <w:p w:rsidR="00DC75E4" w:rsidRPr="00CB2C78" w:rsidRDefault="00DC75E4" w:rsidP="00CB2C78">
      <w:pPr>
        <w:pStyle w:val="Paragraphedeliste"/>
        <w:numPr>
          <w:ilvl w:val="0"/>
          <w:numId w:val="7"/>
        </w:numPr>
        <w:rPr>
          <w:rFonts w:ascii="Linux Libertine" w:hAnsi="Linux Libertine"/>
          <w:szCs w:val="21"/>
        </w:rPr>
      </w:pPr>
      <w:r w:rsidRPr="00CB2C78">
        <w:rPr>
          <w:rFonts w:ascii="Linux Libertine" w:hAnsi="Linux Libertine"/>
          <w:szCs w:val="21"/>
        </w:rPr>
        <w:t>l</w:t>
      </w:r>
      <w:r w:rsidR="00D3108E">
        <w:rPr>
          <w:rFonts w:ascii="Linux Libertine" w:hAnsi="Linux Libertine"/>
          <w:szCs w:val="21"/>
        </w:rPr>
        <w:t>’</w:t>
      </w:r>
      <w:r w:rsidRPr="00CB2C78">
        <w:rPr>
          <w:rFonts w:ascii="Linux Libertine" w:hAnsi="Linux Libertine"/>
          <w:szCs w:val="21"/>
        </w:rPr>
        <w:t>Indochine française a basculé dans une gue</w:t>
      </w:r>
      <w:r w:rsidR="00CB2C78">
        <w:rPr>
          <w:rFonts w:ascii="Linux Libertine" w:hAnsi="Linux Libertine"/>
          <w:szCs w:val="21"/>
        </w:rPr>
        <w:t>rre coloniale à la fin de 1946 ;</w:t>
      </w:r>
    </w:p>
    <w:p w:rsidR="00DC75E4" w:rsidRPr="00CB2C78" w:rsidRDefault="00DC75E4" w:rsidP="00CB2C78">
      <w:pPr>
        <w:pStyle w:val="Paragraphedeliste"/>
        <w:numPr>
          <w:ilvl w:val="0"/>
          <w:numId w:val="7"/>
        </w:numPr>
        <w:rPr>
          <w:rFonts w:ascii="Linux Libertine" w:hAnsi="Linux Libertine"/>
          <w:szCs w:val="21"/>
        </w:rPr>
      </w:pPr>
      <w:r w:rsidRPr="00CB2C78">
        <w:rPr>
          <w:rFonts w:ascii="Linux Libertine" w:hAnsi="Linux Libertine"/>
          <w:szCs w:val="21"/>
        </w:rPr>
        <w:t>le sort de l</w:t>
      </w:r>
      <w:r w:rsidR="00D3108E">
        <w:rPr>
          <w:rFonts w:ascii="Linux Libertine" w:hAnsi="Linux Libertine"/>
          <w:szCs w:val="21"/>
        </w:rPr>
        <w:t>’</w:t>
      </w:r>
      <w:r w:rsidRPr="00CB2C78">
        <w:rPr>
          <w:rFonts w:ascii="Linux Libertine" w:hAnsi="Linux Libertine"/>
          <w:szCs w:val="21"/>
        </w:rPr>
        <w:t xml:space="preserve">Allemagne </w:t>
      </w:r>
      <w:r w:rsidR="00CB2C78">
        <w:rPr>
          <w:rFonts w:ascii="Linux Libertine" w:hAnsi="Linux Libertine"/>
          <w:szCs w:val="21"/>
        </w:rPr>
        <w:t>et de la Corée n</w:t>
      </w:r>
      <w:r w:rsidR="00D3108E">
        <w:rPr>
          <w:rFonts w:ascii="Linux Libertine" w:hAnsi="Linux Libertine"/>
          <w:szCs w:val="21"/>
        </w:rPr>
        <w:t>’</w:t>
      </w:r>
      <w:r w:rsidR="00CB2C78">
        <w:rPr>
          <w:rFonts w:ascii="Linux Libertine" w:hAnsi="Linux Libertine"/>
          <w:szCs w:val="21"/>
        </w:rPr>
        <w:t>est pas réglé ;</w:t>
      </w:r>
    </w:p>
    <w:p w:rsidR="00DC75E4" w:rsidRPr="00CB2C78" w:rsidRDefault="00DC75E4" w:rsidP="00CB2C78">
      <w:pPr>
        <w:pStyle w:val="Paragraphedeliste"/>
        <w:numPr>
          <w:ilvl w:val="0"/>
          <w:numId w:val="7"/>
        </w:numPr>
        <w:rPr>
          <w:rFonts w:ascii="Linux Libertine" w:hAnsi="Linux Libertine"/>
          <w:szCs w:val="21"/>
        </w:rPr>
      </w:pPr>
      <w:r w:rsidRPr="00CB2C78">
        <w:rPr>
          <w:rFonts w:ascii="Linux Libertine" w:hAnsi="Linux Libertine"/>
          <w:szCs w:val="21"/>
        </w:rPr>
        <w:t>la Turquie est déstabilisée par Moscou qui a des visées su</w:t>
      </w:r>
      <w:r w:rsidR="00CB2C78">
        <w:rPr>
          <w:rFonts w:ascii="Linux Libertine" w:hAnsi="Linux Libertine"/>
          <w:szCs w:val="21"/>
        </w:rPr>
        <w:t>r les détroits de la Mer noire ;</w:t>
      </w:r>
    </w:p>
    <w:p w:rsidR="00DC75E4" w:rsidRPr="00CB2C78" w:rsidRDefault="00DC75E4" w:rsidP="00CB2C78">
      <w:pPr>
        <w:pStyle w:val="Paragraphedeliste"/>
        <w:numPr>
          <w:ilvl w:val="0"/>
          <w:numId w:val="7"/>
        </w:numPr>
        <w:rPr>
          <w:rFonts w:ascii="Linux Libertine" w:hAnsi="Linux Libertine"/>
          <w:szCs w:val="21"/>
        </w:rPr>
      </w:pPr>
      <w:r w:rsidRPr="00CB2C78">
        <w:rPr>
          <w:rFonts w:ascii="Linux Libertine" w:hAnsi="Linux Libertine"/>
          <w:szCs w:val="21"/>
        </w:rPr>
        <w:t>la Grèce voit s</w:t>
      </w:r>
      <w:r w:rsidR="00D3108E">
        <w:rPr>
          <w:rFonts w:ascii="Linux Libertine" w:hAnsi="Linux Libertine"/>
          <w:szCs w:val="21"/>
        </w:rPr>
        <w:t>’</w:t>
      </w:r>
      <w:r w:rsidRPr="00CB2C78">
        <w:rPr>
          <w:rFonts w:ascii="Linux Libertine" w:hAnsi="Linux Libertine"/>
          <w:szCs w:val="21"/>
        </w:rPr>
        <w:t>affronter une guérilla communiste soutenue par la Bulgarie, la Youg</w:t>
      </w:r>
      <w:r w:rsidRPr="00CB2C78">
        <w:rPr>
          <w:rFonts w:ascii="Linux Libertine" w:hAnsi="Linux Libertine"/>
          <w:szCs w:val="21"/>
        </w:rPr>
        <w:t>o</w:t>
      </w:r>
      <w:r w:rsidRPr="00CB2C78">
        <w:rPr>
          <w:rFonts w:ascii="Linux Libertine" w:hAnsi="Linux Libertine"/>
          <w:szCs w:val="21"/>
        </w:rPr>
        <w:t>slavie et l</w:t>
      </w:r>
      <w:r w:rsidR="00D3108E">
        <w:rPr>
          <w:rFonts w:ascii="Linux Libertine" w:hAnsi="Linux Libertine"/>
          <w:szCs w:val="21"/>
        </w:rPr>
        <w:t>’</w:t>
      </w:r>
      <w:r w:rsidRPr="00CB2C78">
        <w:rPr>
          <w:rFonts w:ascii="Linux Libertine" w:hAnsi="Linux Libertine"/>
          <w:szCs w:val="21"/>
        </w:rPr>
        <w:t>Albanie et l</w:t>
      </w:r>
      <w:r w:rsidR="00D3108E">
        <w:rPr>
          <w:rFonts w:ascii="Linux Libertine" w:hAnsi="Linux Libertine"/>
          <w:szCs w:val="21"/>
        </w:rPr>
        <w:t>’</w:t>
      </w:r>
      <w:r w:rsidRPr="00CB2C78">
        <w:rPr>
          <w:rFonts w:ascii="Linux Libertine" w:hAnsi="Linux Libertine"/>
          <w:szCs w:val="21"/>
        </w:rPr>
        <w:t>armée royale soutenue par 40</w:t>
      </w:r>
      <w:r w:rsidR="007C2B81">
        <w:rPr>
          <w:rFonts w:ascii="Linux Libertine" w:hAnsi="Linux Libertine"/>
          <w:szCs w:val="21"/>
          <w:vertAlign w:val="subscript"/>
        </w:rPr>
        <w:t> </w:t>
      </w:r>
      <w:r w:rsidRPr="00CB2C78">
        <w:rPr>
          <w:rFonts w:ascii="Linux Libertine" w:hAnsi="Linux Libertine"/>
          <w:szCs w:val="21"/>
        </w:rPr>
        <w:t>000 soldats britanniques.</w:t>
      </w:r>
    </w:p>
    <w:p w:rsidR="00DC75E4" w:rsidRPr="00DC75E4" w:rsidRDefault="00DC75E4" w:rsidP="00A02BFA">
      <w:pPr>
        <w:rPr>
          <w:rFonts w:ascii="Linux Libertine" w:hAnsi="Linux Libertine"/>
          <w:szCs w:val="21"/>
        </w:rPr>
      </w:pPr>
      <w:r w:rsidRPr="00DC75E4">
        <w:rPr>
          <w:rFonts w:ascii="Linux Libertine" w:hAnsi="Linux Libertine"/>
          <w:szCs w:val="21"/>
        </w:rPr>
        <w:t>Le tournant est l</w:t>
      </w:r>
      <w:r w:rsidR="00D3108E">
        <w:rPr>
          <w:rFonts w:ascii="Linux Libertine" w:hAnsi="Linux Libertine"/>
          <w:szCs w:val="21"/>
        </w:rPr>
        <w:t>’</w:t>
      </w:r>
      <w:r w:rsidRPr="00DC75E4">
        <w:rPr>
          <w:rFonts w:ascii="Linux Libertine" w:hAnsi="Linux Libertine"/>
          <w:szCs w:val="21"/>
        </w:rPr>
        <w:t>effondrement de la puissance britannique en Méditerranée orientale. Dans cette région, la Grande-Bretagne, qui n</w:t>
      </w:r>
      <w:r w:rsidR="00D3108E">
        <w:rPr>
          <w:rFonts w:ascii="Linux Libertine" w:hAnsi="Linux Libertine"/>
          <w:szCs w:val="21"/>
        </w:rPr>
        <w:t>’</w:t>
      </w:r>
      <w:r w:rsidRPr="00DC75E4">
        <w:rPr>
          <w:rFonts w:ascii="Linux Libertine" w:hAnsi="Linux Libertine"/>
          <w:szCs w:val="21"/>
        </w:rPr>
        <w:t>en a plus les moyens, continue d</w:t>
      </w:r>
      <w:r w:rsidR="00D3108E">
        <w:rPr>
          <w:rFonts w:ascii="Linux Libertine" w:hAnsi="Linux Libertine"/>
          <w:szCs w:val="21"/>
        </w:rPr>
        <w:t>’</w:t>
      </w:r>
      <w:r w:rsidRPr="00DC75E4">
        <w:rPr>
          <w:rFonts w:ascii="Linux Libertine" w:hAnsi="Linux Libertine"/>
          <w:szCs w:val="21"/>
        </w:rPr>
        <w:t>occuper l</w:t>
      </w:r>
      <w:r w:rsidR="00D3108E">
        <w:rPr>
          <w:rFonts w:ascii="Linux Libertine" w:hAnsi="Linux Libertine"/>
          <w:szCs w:val="21"/>
        </w:rPr>
        <w:t>’</w:t>
      </w:r>
      <w:r w:rsidRPr="00DC75E4">
        <w:rPr>
          <w:rFonts w:ascii="Linux Libertine" w:hAnsi="Linux Libertine"/>
          <w:szCs w:val="21"/>
        </w:rPr>
        <w:t>Égypte, Chypre, l</w:t>
      </w:r>
      <w:r w:rsidR="00D3108E">
        <w:rPr>
          <w:rFonts w:ascii="Linux Libertine" w:hAnsi="Linux Libertine"/>
          <w:szCs w:val="21"/>
        </w:rPr>
        <w:t>’</w:t>
      </w:r>
      <w:r w:rsidRPr="00DC75E4">
        <w:rPr>
          <w:rFonts w:ascii="Linux Libertine" w:hAnsi="Linux Libertine"/>
          <w:szCs w:val="21"/>
        </w:rPr>
        <w:t>Irak, la Transjordanie et la Palestine où la tension entre les Juifs désireux de créer un État et les Arabes palestiniens est à son comble.</w:t>
      </w:r>
    </w:p>
    <w:p w:rsidR="00DC75E4" w:rsidRPr="00DC75E4" w:rsidRDefault="00DC75E4" w:rsidP="00B94DE8">
      <w:pPr>
        <w:ind w:firstLine="425"/>
        <w:rPr>
          <w:rFonts w:ascii="Linux Libertine" w:hAnsi="Linux Libertine"/>
          <w:szCs w:val="21"/>
        </w:rPr>
      </w:pPr>
      <w:r w:rsidRPr="00DC75E4">
        <w:rPr>
          <w:rFonts w:ascii="Linux Libertine" w:hAnsi="Linux Libertine"/>
          <w:szCs w:val="21"/>
        </w:rPr>
        <w:t>Le 24 février 1947, la Grande-Bretagne informe les États-Unis de son retrait prochain de Grèce. La Grèce, la Turquie, le monde arabe vont-ils à leur tour tomber sous la domination communiste</w:t>
      </w:r>
      <w:r w:rsidR="00B94DE8">
        <w:rPr>
          <w:rFonts w:ascii="Linux Libertine" w:hAnsi="Linux Libertine"/>
          <w:szCs w:val="21"/>
        </w:rPr>
        <w:t> </w:t>
      </w:r>
      <w:r w:rsidRPr="00DC75E4">
        <w:rPr>
          <w:rFonts w:ascii="Linux Libertine" w:hAnsi="Linux Libertine"/>
          <w:szCs w:val="21"/>
        </w:rPr>
        <w:t>?</w:t>
      </w:r>
    </w:p>
    <w:p w:rsidR="00DC75E4" w:rsidRPr="00DC75E4" w:rsidRDefault="006931F0" w:rsidP="006931F0">
      <w:pPr>
        <w:pStyle w:val="Titre4"/>
      </w:pPr>
      <w:r>
        <w:t>La doctrine Truman</w:t>
      </w:r>
    </w:p>
    <w:p w:rsidR="00DC75E4" w:rsidRPr="00DC75E4" w:rsidRDefault="00DC75E4" w:rsidP="00A350C1">
      <w:pPr>
        <w:ind w:firstLine="425"/>
        <w:rPr>
          <w:rFonts w:ascii="Linux Libertine" w:hAnsi="Linux Libertine"/>
          <w:szCs w:val="21"/>
        </w:rPr>
      </w:pPr>
      <w:r w:rsidRPr="00DC75E4">
        <w:rPr>
          <w:rFonts w:ascii="Linux Libertine" w:hAnsi="Linux Libertine"/>
          <w:szCs w:val="21"/>
        </w:rPr>
        <w:t>C</w:t>
      </w:r>
      <w:r w:rsidR="00D3108E">
        <w:rPr>
          <w:rFonts w:ascii="Linux Libertine" w:hAnsi="Linux Libertine"/>
          <w:szCs w:val="21"/>
        </w:rPr>
        <w:t>’</w:t>
      </w:r>
      <w:r w:rsidRPr="00DC75E4">
        <w:rPr>
          <w:rFonts w:ascii="Linux Libertine" w:hAnsi="Linux Libertine"/>
          <w:szCs w:val="21"/>
        </w:rPr>
        <w:t>est dans ces conditions que, le 12 mars 1947, le président américain Harry Truman d</w:t>
      </w:r>
      <w:r w:rsidRPr="00DC75E4">
        <w:rPr>
          <w:rFonts w:ascii="Linux Libertine" w:hAnsi="Linux Libertine"/>
          <w:szCs w:val="21"/>
        </w:rPr>
        <w:t>é</w:t>
      </w:r>
      <w:r w:rsidRPr="00DC75E4">
        <w:rPr>
          <w:rFonts w:ascii="Linux Libertine" w:hAnsi="Linux Libertine"/>
          <w:szCs w:val="21"/>
        </w:rPr>
        <w:t>clare au Congrès que les États-Unis sont prêts à prendre la relève des Brita</w:t>
      </w:r>
      <w:r w:rsidRPr="00DC75E4">
        <w:rPr>
          <w:rFonts w:ascii="Linux Libertine" w:hAnsi="Linux Libertine"/>
          <w:szCs w:val="21"/>
        </w:rPr>
        <w:t>n</w:t>
      </w:r>
      <w:r w:rsidRPr="00DC75E4">
        <w:rPr>
          <w:rFonts w:ascii="Linux Libertine" w:hAnsi="Linux Libertine"/>
          <w:szCs w:val="21"/>
        </w:rPr>
        <w:t>niques en Grèce et en Turquie et réclame une aide de 400 millions de dollars.</w:t>
      </w:r>
    </w:p>
    <w:p w:rsidR="00DC75E4" w:rsidRPr="00DC75E4" w:rsidRDefault="00DC75E4" w:rsidP="00E44243">
      <w:pPr>
        <w:ind w:firstLine="425"/>
        <w:rPr>
          <w:rFonts w:ascii="Linux Libertine" w:hAnsi="Linux Libertine"/>
          <w:szCs w:val="21"/>
        </w:rPr>
      </w:pPr>
      <w:r w:rsidRPr="00DC75E4">
        <w:rPr>
          <w:rFonts w:ascii="Linux Libertine" w:hAnsi="Linux Libertine"/>
          <w:szCs w:val="21"/>
        </w:rPr>
        <w:t>Au-delà de ce cas spécifique, Truman élabore une doctrine définissant le rôle des États-Unis dans le monde de l</w:t>
      </w:r>
      <w:r w:rsidR="00D3108E">
        <w:rPr>
          <w:rFonts w:ascii="Linux Libertine" w:hAnsi="Linux Libertine"/>
          <w:szCs w:val="21"/>
        </w:rPr>
        <w:t>’</w:t>
      </w:r>
      <w:r w:rsidRPr="00DC75E4">
        <w:rPr>
          <w:rFonts w:ascii="Linux Libertine" w:hAnsi="Linux Libertine"/>
          <w:szCs w:val="21"/>
        </w:rPr>
        <w:t>après-guerre : endiguer le communisme (le terme fera son apparition en juillet 1947).</w:t>
      </w:r>
    </w:p>
    <w:p w:rsidR="00DC75E4" w:rsidRPr="00DC75E4" w:rsidRDefault="00DC75E4" w:rsidP="00E44243">
      <w:pPr>
        <w:ind w:firstLine="425"/>
        <w:rPr>
          <w:rFonts w:ascii="Linux Libertine" w:hAnsi="Linux Libertine"/>
          <w:szCs w:val="21"/>
        </w:rPr>
      </w:pPr>
      <w:r w:rsidRPr="00DC75E4">
        <w:rPr>
          <w:rFonts w:ascii="Linux Libertine" w:hAnsi="Linux Libertine"/>
          <w:szCs w:val="21"/>
        </w:rPr>
        <w:t>Rompant avec l</w:t>
      </w:r>
      <w:r w:rsidR="00D3108E">
        <w:rPr>
          <w:rFonts w:ascii="Linux Libertine" w:hAnsi="Linux Libertine"/>
          <w:szCs w:val="21"/>
        </w:rPr>
        <w:t>’</w:t>
      </w:r>
      <w:r w:rsidRPr="00DC75E4">
        <w:rPr>
          <w:rFonts w:ascii="Linux Libertine" w:hAnsi="Linux Libertine"/>
          <w:szCs w:val="21"/>
        </w:rPr>
        <w:t>isolationnisme traditionnel des États-Unis, il leur assigne d</w:t>
      </w:r>
      <w:r w:rsidR="00D3108E">
        <w:rPr>
          <w:rFonts w:ascii="Linux Libertine" w:hAnsi="Linux Libertine"/>
          <w:szCs w:val="21"/>
        </w:rPr>
        <w:t>’</w:t>
      </w:r>
      <w:r w:rsidRPr="00DC75E4">
        <w:rPr>
          <w:rFonts w:ascii="Linux Libertine" w:hAnsi="Linux Libertine"/>
          <w:szCs w:val="21"/>
        </w:rPr>
        <w:t>être à la fois un rempart contre une puissance</w:t>
      </w:r>
      <w:r w:rsidR="00E44243">
        <w:rPr>
          <w:rFonts w:ascii="Linux Libertine" w:hAnsi="Linux Libertine"/>
          <w:szCs w:val="21"/>
        </w:rPr>
        <w:t> </w:t>
      </w:r>
      <w:r w:rsidRPr="00DC75E4">
        <w:rPr>
          <w:rFonts w:ascii="Linux Libertine" w:hAnsi="Linux Libertine"/>
          <w:szCs w:val="21"/>
        </w:rPr>
        <w:t>: l</w:t>
      </w:r>
      <w:r w:rsidR="00D3108E">
        <w:rPr>
          <w:rFonts w:ascii="Linux Libertine" w:hAnsi="Linux Libertine"/>
          <w:szCs w:val="21"/>
        </w:rPr>
        <w:t>’</w:t>
      </w:r>
      <w:r w:rsidRPr="00DC75E4">
        <w:rPr>
          <w:rFonts w:ascii="Linux Libertine" w:hAnsi="Linux Libertine"/>
          <w:szCs w:val="21"/>
        </w:rPr>
        <w:t>URSS</w:t>
      </w:r>
      <w:r w:rsidR="00E44243">
        <w:rPr>
          <w:rFonts w:ascii="Linux Libertine" w:hAnsi="Linux Libertine"/>
          <w:szCs w:val="21"/>
        </w:rPr>
        <w:t> </w:t>
      </w:r>
      <w:r w:rsidRPr="00DC75E4">
        <w:rPr>
          <w:rFonts w:ascii="Linux Libertine" w:hAnsi="Linux Libertine"/>
          <w:szCs w:val="21"/>
        </w:rPr>
        <w:t>; et un barrage contre une idéologie</w:t>
      </w:r>
      <w:r w:rsidR="00E44243">
        <w:rPr>
          <w:rFonts w:ascii="Linux Libertine" w:hAnsi="Linux Libertine"/>
          <w:szCs w:val="21"/>
        </w:rPr>
        <w:t> </w:t>
      </w:r>
      <w:r w:rsidRPr="00DC75E4">
        <w:rPr>
          <w:rFonts w:ascii="Linux Libertine" w:hAnsi="Linux Libertine"/>
          <w:szCs w:val="21"/>
        </w:rPr>
        <w:t>: le comm</w:t>
      </w:r>
      <w:r w:rsidRPr="00DC75E4">
        <w:rPr>
          <w:rFonts w:ascii="Linux Libertine" w:hAnsi="Linux Libertine"/>
          <w:szCs w:val="21"/>
        </w:rPr>
        <w:t>u</w:t>
      </w:r>
      <w:r w:rsidRPr="00DC75E4">
        <w:rPr>
          <w:rFonts w:ascii="Linux Libertine" w:hAnsi="Linux Libertine"/>
          <w:szCs w:val="21"/>
        </w:rPr>
        <w:t>nisme</w:t>
      </w:r>
      <w:r w:rsidR="00E44243">
        <w:rPr>
          <w:rFonts w:ascii="Linux Libertine" w:hAnsi="Linux Libertine"/>
          <w:szCs w:val="21"/>
        </w:rPr>
        <w:t> </w:t>
      </w:r>
      <w:r w:rsidRPr="00DC75E4">
        <w:rPr>
          <w:rFonts w:ascii="Linux Libertine" w:hAnsi="Linux Libertine"/>
          <w:szCs w:val="21"/>
        </w:rPr>
        <w:t>; et de prendre la tête du «</w:t>
      </w:r>
      <w:r w:rsidR="00E44243">
        <w:rPr>
          <w:rFonts w:ascii="Linux Libertine" w:hAnsi="Linux Libertine"/>
          <w:szCs w:val="21"/>
        </w:rPr>
        <w:t> </w:t>
      </w:r>
      <w:r w:rsidRPr="00DC75E4">
        <w:rPr>
          <w:rFonts w:ascii="Linux Libertine" w:hAnsi="Linux Libertine"/>
          <w:szCs w:val="21"/>
        </w:rPr>
        <w:t>monde libre</w:t>
      </w:r>
      <w:r w:rsidR="00E44243">
        <w:rPr>
          <w:rFonts w:ascii="Linux Libertine" w:hAnsi="Linux Libertine"/>
          <w:szCs w:val="21"/>
        </w:rPr>
        <w:t> </w:t>
      </w:r>
      <w:r w:rsidRPr="00DC75E4">
        <w:rPr>
          <w:rFonts w:ascii="Linux Libertine" w:hAnsi="Linux Libertine"/>
          <w:szCs w:val="21"/>
        </w:rPr>
        <w:t>».</w:t>
      </w:r>
    </w:p>
    <w:p w:rsidR="00DC75E4" w:rsidRPr="00DC75E4" w:rsidRDefault="00DC75E4" w:rsidP="003E3A95">
      <w:pPr>
        <w:ind w:firstLine="425"/>
        <w:rPr>
          <w:rFonts w:ascii="Linux Libertine" w:hAnsi="Linux Libertine"/>
          <w:szCs w:val="21"/>
        </w:rPr>
      </w:pPr>
      <w:r w:rsidRPr="00DC75E4">
        <w:rPr>
          <w:rFonts w:ascii="Linux Libertine" w:hAnsi="Linux Libertine"/>
          <w:szCs w:val="21"/>
        </w:rPr>
        <w:t>Dans son discours, Truman affirme vouloir à la fois maintenir la paix, diffuser la prosp</w:t>
      </w:r>
      <w:r w:rsidRPr="00DC75E4">
        <w:rPr>
          <w:rFonts w:ascii="Linux Libertine" w:hAnsi="Linux Libertine"/>
          <w:szCs w:val="21"/>
        </w:rPr>
        <w:t>é</w:t>
      </w:r>
      <w:r w:rsidRPr="00DC75E4">
        <w:rPr>
          <w:rFonts w:ascii="Linux Libertine" w:hAnsi="Linux Libertine"/>
          <w:szCs w:val="21"/>
        </w:rPr>
        <w:t>rité économique et faire triompher le modèle américain. Dès ce discours, il apparaît que l</w:t>
      </w:r>
      <w:r w:rsidR="00D3108E">
        <w:rPr>
          <w:rFonts w:ascii="Linux Libertine" w:hAnsi="Linux Libertine"/>
          <w:szCs w:val="21"/>
        </w:rPr>
        <w:t>’</w:t>
      </w:r>
      <w:r w:rsidRPr="00DC75E4">
        <w:rPr>
          <w:rFonts w:ascii="Linux Libertine" w:hAnsi="Linux Libertine"/>
          <w:szCs w:val="21"/>
        </w:rPr>
        <w:t xml:space="preserve">instrument financier sera déterminant dans cette stratégie de </w:t>
      </w:r>
      <w:r w:rsidRPr="003E3A95">
        <w:rPr>
          <w:rFonts w:ascii="Linux Libertine" w:hAnsi="Linux Libertine"/>
          <w:i/>
          <w:szCs w:val="21"/>
        </w:rPr>
        <w:t>containment</w:t>
      </w:r>
      <w:r w:rsidRPr="00DC75E4">
        <w:rPr>
          <w:rFonts w:ascii="Linux Libertine" w:hAnsi="Linux Libertine"/>
          <w:szCs w:val="21"/>
        </w:rPr>
        <w:t>. L</w:t>
      </w:r>
      <w:r w:rsidR="00D3108E">
        <w:rPr>
          <w:rFonts w:ascii="Linux Libertine" w:hAnsi="Linux Libertine"/>
          <w:szCs w:val="21"/>
        </w:rPr>
        <w:t>’</w:t>
      </w:r>
      <w:r w:rsidRPr="00DC75E4">
        <w:rPr>
          <w:rFonts w:ascii="Linux Libertine" w:hAnsi="Linux Libertine"/>
          <w:szCs w:val="21"/>
        </w:rPr>
        <w:t>enjeu est d</w:t>
      </w:r>
      <w:r w:rsidR="00D3108E">
        <w:rPr>
          <w:rFonts w:ascii="Linux Libertine" w:hAnsi="Linux Libertine"/>
          <w:szCs w:val="21"/>
        </w:rPr>
        <w:t>’</w:t>
      </w:r>
      <w:r w:rsidRPr="00DC75E4">
        <w:rPr>
          <w:rFonts w:ascii="Linux Libertine" w:hAnsi="Linux Libertine"/>
          <w:szCs w:val="21"/>
        </w:rPr>
        <w:t>électriser les opinions publiques occidentales et signifier à Moscou que le temps des conce</w:t>
      </w:r>
      <w:r w:rsidRPr="00DC75E4">
        <w:rPr>
          <w:rFonts w:ascii="Linux Libertine" w:hAnsi="Linux Libertine"/>
          <w:szCs w:val="21"/>
        </w:rPr>
        <w:t>s</w:t>
      </w:r>
      <w:r w:rsidRPr="00DC75E4">
        <w:rPr>
          <w:rFonts w:ascii="Linux Libertine" w:hAnsi="Linux Libertine"/>
          <w:szCs w:val="21"/>
        </w:rPr>
        <w:t>sions est terminé. C</w:t>
      </w:r>
      <w:r w:rsidR="00D3108E">
        <w:rPr>
          <w:rFonts w:ascii="Linux Libertine" w:hAnsi="Linux Libertine"/>
          <w:szCs w:val="21"/>
        </w:rPr>
        <w:t>’</w:t>
      </w:r>
      <w:r w:rsidRPr="00DC75E4">
        <w:rPr>
          <w:rFonts w:ascii="Linux Libertine" w:hAnsi="Linux Libertine"/>
          <w:szCs w:val="21"/>
        </w:rPr>
        <w:t>est l</w:t>
      </w:r>
      <w:r w:rsidR="00D3108E">
        <w:rPr>
          <w:rFonts w:ascii="Linux Libertine" w:hAnsi="Linux Libertine"/>
          <w:szCs w:val="21"/>
        </w:rPr>
        <w:t>’</w:t>
      </w:r>
      <w:r w:rsidRPr="00DC75E4">
        <w:rPr>
          <w:rFonts w:ascii="Linux Libertine" w:hAnsi="Linux Libertine"/>
          <w:szCs w:val="21"/>
        </w:rPr>
        <w:t>acte de naissance de la guerre froide.</w:t>
      </w:r>
    </w:p>
    <w:p w:rsidR="00DC75E4" w:rsidRPr="00DC75E4" w:rsidRDefault="00DC75E4" w:rsidP="003E3A95">
      <w:pPr>
        <w:ind w:firstLine="425"/>
        <w:rPr>
          <w:rFonts w:ascii="Linux Libertine" w:hAnsi="Linux Libertine"/>
          <w:szCs w:val="21"/>
        </w:rPr>
      </w:pPr>
      <w:r w:rsidRPr="00DC75E4">
        <w:rPr>
          <w:rFonts w:ascii="Linux Libertine" w:hAnsi="Linux Libertine"/>
          <w:szCs w:val="21"/>
        </w:rPr>
        <w:t>En mars-avril 1947, réunis à Moscou, les vainqueurs de 1945 échouent à trouver un a</w:t>
      </w:r>
      <w:r w:rsidRPr="00DC75E4">
        <w:rPr>
          <w:rFonts w:ascii="Linux Libertine" w:hAnsi="Linux Libertine"/>
          <w:szCs w:val="21"/>
        </w:rPr>
        <w:t>c</w:t>
      </w:r>
      <w:r w:rsidRPr="00DC75E4">
        <w:rPr>
          <w:rFonts w:ascii="Linux Libertine" w:hAnsi="Linux Libertine"/>
          <w:szCs w:val="21"/>
        </w:rPr>
        <w:t>cord sur le futur statut politique de l</w:t>
      </w:r>
      <w:r w:rsidR="00D3108E">
        <w:rPr>
          <w:rFonts w:ascii="Linux Libertine" w:hAnsi="Linux Libertine"/>
          <w:szCs w:val="21"/>
        </w:rPr>
        <w:t>’</w:t>
      </w:r>
      <w:r w:rsidRPr="00DC75E4">
        <w:rPr>
          <w:rFonts w:ascii="Linux Libertine" w:hAnsi="Linux Libertine"/>
          <w:szCs w:val="21"/>
        </w:rPr>
        <w:t>Allemagne occupée.</w:t>
      </w:r>
    </w:p>
    <w:p w:rsidR="00DC75E4" w:rsidRPr="00DC75E4" w:rsidRDefault="007470D3" w:rsidP="007470D3">
      <w:pPr>
        <w:pStyle w:val="Titre4"/>
      </w:pPr>
      <w:r>
        <w:t>Le plan Marshall</w:t>
      </w:r>
    </w:p>
    <w:p w:rsidR="00DC75E4" w:rsidRPr="00DC75E4" w:rsidRDefault="00DC75E4" w:rsidP="007470D3">
      <w:pPr>
        <w:ind w:firstLine="425"/>
        <w:rPr>
          <w:rFonts w:ascii="Linux Libertine" w:hAnsi="Linux Libertine"/>
          <w:szCs w:val="21"/>
        </w:rPr>
      </w:pPr>
      <w:r w:rsidRPr="00DC75E4">
        <w:rPr>
          <w:rFonts w:ascii="Linux Libertine" w:hAnsi="Linux Libertine"/>
          <w:szCs w:val="21"/>
        </w:rPr>
        <w:t>En Europe de l</w:t>
      </w:r>
      <w:r w:rsidR="00D3108E">
        <w:rPr>
          <w:rFonts w:ascii="Linux Libertine" w:hAnsi="Linux Libertine"/>
          <w:szCs w:val="21"/>
        </w:rPr>
        <w:t>’</w:t>
      </w:r>
      <w:r w:rsidRPr="00DC75E4">
        <w:rPr>
          <w:rFonts w:ascii="Linux Libertine" w:hAnsi="Linux Libertine"/>
          <w:szCs w:val="21"/>
        </w:rPr>
        <w:t>Ouest, le problème n</w:t>
      </w:r>
      <w:r w:rsidR="00D3108E">
        <w:rPr>
          <w:rFonts w:ascii="Linux Libertine" w:hAnsi="Linux Libertine"/>
          <w:szCs w:val="21"/>
        </w:rPr>
        <w:t>’</w:t>
      </w:r>
      <w:r w:rsidRPr="00DC75E4">
        <w:rPr>
          <w:rFonts w:ascii="Linux Libertine" w:hAnsi="Linux Libertine"/>
          <w:szCs w:val="21"/>
        </w:rPr>
        <w:t>est pas seulement politique et militaire</w:t>
      </w:r>
      <w:r w:rsidR="007470D3">
        <w:rPr>
          <w:rFonts w:ascii="Linux Libertine" w:hAnsi="Linux Libertine"/>
          <w:szCs w:val="21"/>
        </w:rPr>
        <w:t> </w:t>
      </w:r>
      <w:r w:rsidRPr="00DC75E4">
        <w:rPr>
          <w:rFonts w:ascii="Linux Libertine" w:hAnsi="Linux Libertine"/>
          <w:szCs w:val="21"/>
        </w:rPr>
        <w:t>; il est aussi économique. Les Américains sont très inquiets de l</w:t>
      </w:r>
      <w:r w:rsidR="00D3108E">
        <w:rPr>
          <w:rFonts w:ascii="Linux Libertine" w:hAnsi="Linux Libertine"/>
          <w:szCs w:val="21"/>
        </w:rPr>
        <w:t>’</w:t>
      </w:r>
      <w:r w:rsidRPr="00DC75E4">
        <w:rPr>
          <w:rFonts w:ascii="Linux Libertine" w:hAnsi="Linux Libertine"/>
          <w:szCs w:val="21"/>
        </w:rPr>
        <w:t>échec de la première reconstruction et de la situation économique et sociale dramatique de l</w:t>
      </w:r>
      <w:r w:rsidR="00D3108E">
        <w:rPr>
          <w:rFonts w:ascii="Linux Libertine" w:hAnsi="Linux Libertine"/>
          <w:szCs w:val="21"/>
        </w:rPr>
        <w:t>’</w:t>
      </w:r>
      <w:r w:rsidRPr="00DC75E4">
        <w:rPr>
          <w:rFonts w:ascii="Linux Libertine" w:hAnsi="Linux Libertine"/>
          <w:szCs w:val="21"/>
        </w:rPr>
        <w:t>hiver 1947 (froid, faim, pénuries</w:t>
      </w:r>
      <w:r w:rsidR="007470D3">
        <w:rPr>
          <w:rFonts w:ascii="Linux Libertine" w:hAnsi="Linux Libertine"/>
          <w:szCs w:val="21"/>
        </w:rPr>
        <w:t>…</w:t>
      </w:r>
      <w:r w:rsidRPr="00DC75E4">
        <w:rPr>
          <w:rFonts w:ascii="Linux Libertine" w:hAnsi="Linux Libertine"/>
          <w:szCs w:val="21"/>
        </w:rPr>
        <w:t>) fav</w:t>
      </w:r>
      <w:r w:rsidRPr="00DC75E4">
        <w:rPr>
          <w:rFonts w:ascii="Linux Libertine" w:hAnsi="Linux Libertine"/>
          <w:szCs w:val="21"/>
        </w:rPr>
        <w:t>o</w:t>
      </w:r>
      <w:r w:rsidRPr="00DC75E4">
        <w:rPr>
          <w:rFonts w:ascii="Linux Libertine" w:hAnsi="Linux Libertine"/>
          <w:szCs w:val="21"/>
        </w:rPr>
        <w:t>rables à l</w:t>
      </w:r>
      <w:r w:rsidR="00D3108E">
        <w:rPr>
          <w:rFonts w:ascii="Linux Libertine" w:hAnsi="Linux Libertine"/>
          <w:szCs w:val="21"/>
        </w:rPr>
        <w:t>’</w:t>
      </w:r>
      <w:r w:rsidRPr="00DC75E4">
        <w:rPr>
          <w:rFonts w:ascii="Linux Libertine" w:hAnsi="Linux Libertine"/>
          <w:szCs w:val="21"/>
        </w:rPr>
        <w:t>agitation sociale entretenue par les communistes pourtant au gouvernement en France et en Italie.</w:t>
      </w:r>
    </w:p>
    <w:p w:rsidR="00DC75E4" w:rsidRPr="00DC75E4" w:rsidRDefault="00DC75E4" w:rsidP="00EE1B8F">
      <w:pPr>
        <w:ind w:firstLine="425"/>
        <w:rPr>
          <w:rFonts w:ascii="Linux Libertine" w:hAnsi="Linux Libertine"/>
          <w:szCs w:val="21"/>
        </w:rPr>
      </w:pPr>
      <w:r w:rsidRPr="00DC75E4">
        <w:rPr>
          <w:rFonts w:ascii="Linux Libertine" w:hAnsi="Linux Libertine"/>
          <w:szCs w:val="21"/>
        </w:rPr>
        <w:t>Le 5 juin 1947, le secrétaire d</w:t>
      </w:r>
      <w:r w:rsidR="00D3108E">
        <w:rPr>
          <w:rFonts w:ascii="Linux Libertine" w:hAnsi="Linux Libertine"/>
          <w:szCs w:val="21"/>
        </w:rPr>
        <w:t>’</w:t>
      </w:r>
      <w:r w:rsidRPr="00DC75E4">
        <w:rPr>
          <w:rFonts w:ascii="Linux Libertine" w:hAnsi="Linux Libertine"/>
          <w:szCs w:val="21"/>
        </w:rPr>
        <w:t>État, le général George Marshall propose aux Européens un plan d</w:t>
      </w:r>
      <w:r w:rsidR="00D3108E">
        <w:rPr>
          <w:rFonts w:ascii="Linux Libertine" w:hAnsi="Linux Libertine"/>
          <w:szCs w:val="21"/>
        </w:rPr>
        <w:t>’</w:t>
      </w:r>
      <w:r w:rsidRPr="00DC75E4">
        <w:rPr>
          <w:rFonts w:ascii="Linux Libertine" w:hAnsi="Linux Libertine"/>
          <w:szCs w:val="21"/>
        </w:rPr>
        <w:t>aide collective pour assurer la reconstruction du continent. Plus prosaïquement, il s</w:t>
      </w:r>
      <w:r w:rsidR="00D3108E">
        <w:rPr>
          <w:rFonts w:ascii="Linux Libertine" w:hAnsi="Linux Libertine"/>
          <w:szCs w:val="21"/>
        </w:rPr>
        <w:t>’</w:t>
      </w:r>
      <w:r w:rsidRPr="00DC75E4">
        <w:rPr>
          <w:rFonts w:ascii="Linux Libertine" w:hAnsi="Linux Libertine"/>
          <w:szCs w:val="21"/>
        </w:rPr>
        <w:t>agit pour les États-Unis de restaurer un ordre économique mondial plus sain. En juillet 1944, les accords de Bretton Woods ont consacré la suprématie du dollar américain, seule monnaie convertible en or</w:t>
      </w:r>
      <w:r w:rsidR="00625D52">
        <w:rPr>
          <w:rFonts w:ascii="Linux Libertine" w:hAnsi="Linux Libertine"/>
          <w:szCs w:val="21"/>
        </w:rPr>
        <w:t> </w:t>
      </w:r>
      <w:r w:rsidRPr="00DC75E4">
        <w:rPr>
          <w:rFonts w:ascii="Linux Libertine" w:hAnsi="Linux Libertine"/>
          <w:szCs w:val="21"/>
        </w:rPr>
        <w:t>; l</w:t>
      </w:r>
      <w:r w:rsidR="00D3108E">
        <w:rPr>
          <w:rFonts w:ascii="Linux Libertine" w:hAnsi="Linux Libertine"/>
          <w:szCs w:val="21"/>
        </w:rPr>
        <w:t>’</w:t>
      </w:r>
      <w:r w:rsidRPr="00DC75E4">
        <w:rPr>
          <w:rFonts w:ascii="Linux Libertine" w:hAnsi="Linux Libertine"/>
          <w:szCs w:val="21"/>
        </w:rPr>
        <w:t>année suivante sont créés le Fonds monétaire international (FMI) et la Banque Internationale pour la reconstruction et le développement (BIRD). Mais cette réorg</w:t>
      </w:r>
      <w:r w:rsidRPr="00DC75E4">
        <w:rPr>
          <w:rFonts w:ascii="Linux Libertine" w:hAnsi="Linux Libertine"/>
          <w:szCs w:val="21"/>
        </w:rPr>
        <w:t>a</w:t>
      </w:r>
      <w:r w:rsidRPr="00DC75E4">
        <w:rPr>
          <w:rFonts w:ascii="Linux Libertine" w:hAnsi="Linux Libertine"/>
          <w:szCs w:val="21"/>
        </w:rPr>
        <w:t>nisation américaine de l</w:t>
      </w:r>
      <w:r w:rsidR="00D3108E">
        <w:rPr>
          <w:rFonts w:ascii="Linux Libertine" w:hAnsi="Linux Libertine"/>
          <w:szCs w:val="21"/>
        </w:rPr>
        <w:t>’</w:t>
      </w:r>
      <w:r w:rsidRPr="00DC75E4">
        <w:rPr>
          <w:rFonts w:ascii="Linux Libertine" w:hAnsi="Linux Libertine"/>
          <w:szCs w:val="21"/>
        </w:rPr>
        <w:t>économie mondiale se heurte aux conséquences matérielles de la guerre. Les pays européens n</w:t>
      </w:r>
      <w:r w:rsidR="00D3108E">
        <w:rPr>
          <w:rFonts w:ascii="Linux Libertine" w:hAnsi="Linux Libertine"/>
          <w:szCs w:val="21"/>
        </w:rPr>
        <w:t>’</w:t>
      </w:r>
      <w:r w:rsidRPr="00DC75E4">
        <w:rPr>
          <w:rFonts w:ascii="Linux Libertine" w:hAnsi="Linux Libertine"/>
          <w:szCs w:val="21"/>
        </w:rPr>
        <w:t>ont plus le moin</w:t>
      </w:r>
      <w:r w:rsidR="008368D8">
        <w:rPr>
          <w:rFonts w:ascii="Linux Libertine" w:hAnsi="Linux Libertine"/>
          <w:szCs w:val="21"/>
        </w:rPr>
        <w:t>dre</w:t>
      </w:r>
      <w:r w:rsidRPr="00DC75E4">
        <w:rPr>
          <w:rFonts w:ascii="Linux Libertine" w:hAnsi="Linux Libertine"/>
          <w:szCs w:val="21"/>
        </w:rPr>
        <w:t xml:space="preserve"> sou (dollar) pour régler leurs dépenses de matières premières ou de biens d</w:t>
      </w:r>
      <w:r w:rsidR="00D3108E">
        <w:rPr>
          <w:rFonts w:ascii="Linux Libertine" w:hAnsi="Linux Libertine"/>
          <w:szCs w:val="21"/>
        </w:rPr>
        <w:t>’</w:t>
      </w:r>
      <w:r w:rsidRPr="00DC75E4">
        <w:rPr>
          <w:rFonts w:ascii="Linux Libertine" w:hAnsi="Linux Libertine"/>
          <w:szCs w:val="21"/>
        </w:rPr>
        <w:t>équipements</w:t>
      </w:r>
      <w:r w:rsidR="008368D8">
        <w:rPr>
          <w:rFonts w:ascii="Linux Libertine" w:hAnsi="Linux Libertine"/>
          <w:szCs w:val="21"/>
        </w:rPr>
        <w:t> </w:t>
      </w:r>
      <w:r w:rsidRPr="00DC75E4">
        <w:rPr>
          <w:rFonts w:ascii="Linux Libertine" w:hAnsi="Linux Libertine"/>
          <w:szCs w:val="21"/>
        </w:rPr>
        <w:t>: c</w:t>
      </w:r>
      <w:r w:rsidR="00D3108E">
        <w:rPr>
          <w:rFonts w:ascii="Linux Libertine" w:hAnsi="Linux Libertine"/>
          <w:szCs w:val="21"/>
        </w:rPr>
        <w:t>’</w:t>
      </w:r>
      <w:r w:rsidRPr="00DC75E4">
        <w:rPr>
          <w:rFonts w:ascii="Linux Libertine" w:hAnsi="Linux Libertine"/>
          <w:szCs w:val="21"/>
        </w:rPr>
        <w:t xml:space="preserve">est le </w:t>
      </w:r>
      <w:r w:rsidRPr="008368D8">
        <w:rPr>
          <w:rFonts w:ascii="Linux Libertine" w:hAnsi="Linux Libertine"/>
          <w:i/>
          <w:szCs w:val="21"/>
        </w:rPr>
        <w:t>dollar gap</w:t>
      </w:r>
      <w:r w:rsidRPr="00DC75E4">
        <w:rPr>
          <w:rFonts w:ascii="Linux Libertine" w:hAnsi="Linux Libertine"/>
          <w:szCs w:val="21"/>
        </w:rPr>
        <w:t>. L</w:t>
      </w:r>
      <w:r w:rsidR="00D3108E">
        <w:rPr>
          <w:rFonts w:ascii="Linux Libertine" w:hAnsi="Linux Libertine"/>
          <w:szCs w:val="21"/>
        </w:rPr>
        <w:t>’</w:t>
      </w:r>
      <w:r w:rsidRPr="00DC75E4">
        <w:rPr>
          <w:rFonts w:ascii="Linux Libertine" w:hAnsi="Linux Libertine"/>
          <w:szCs w:val="21"/>
        </w:rPr>
        <w:t>Allemagne, la grande puissance industrielle du Vieux Continent, est exsangue</w:t>
      </w:r>
      <w:r w:rsidR="008368D8">
        <w:rPr>
          <w:rFonts w:ascii="Linux Libertine" w:hAnsi="Linux Libertine"/>
          <w:szCs w:val="21"/>
        </w:rPr>
        <w:t> </w:t>
      </w:r>
      <w:r w:rsidRPr="00DC75E4">
        <w:rPr>
          <w:rFonts w:ascii="Linux Libertine" w:hAnsi="Linux Libertine"/>
          <w:szCs w:val="21"/>
        </w:rPr>
        <w:t>: les Américains veulent encourager son redressement en l</w:t>
      </w:r>
      <w:r w:rsidR="00D3108E">
        <w:rPr>
          <w:rFonts w:ascii="Linux Libertine" w:hAnsi="Linux Libertine"/>
          <w:szCs w:val="21"/>
        </w:rPr>
        <w:t>’</w:t>
      </w:r>
      <w:r w:rsidRPr="00DC75E4">
        <w:rPr>
          <w:rFonts w:ascii="Linux Libertine" w:hAnsi="Linux Libertine"/>
          <w:szCs w:val="21"/>
        </w:rPr>
        <w:t>incluant dans un projet global de redressement de l</w:t>
      </w:r>
      <w:r w:rsidR="00D3108E">
        <w:rPr>
          <w:rFonts w:ascii="Linux Libertine" w:hAnsi="Linux Libertine"/>
          <w:szCs w:val="21"/>
        </w:rPr>
        <w:t>’</w:t>
      </w:r>
      <w:r w:rsidRPr="00DC75E4">
        <w:rPr>
          <w:rFonts w:ascii="Linux Libertine" w:hAnsi="Linux Libertine"/>
          <w:szCs w:val="21"/>
        </w:rPr>
        <w:t>Europe pour ne pas choquer les opinions, française notamment, victimes du nazisme.</w:t>
      </w:r>
    </w:p>
    <w:p w:rsidR="00DC75E4" w:rsidRPr="00DC75E4" w:rsidRDefault="0091417E" w:rsidP="00EE1B8F">
      <w:pPr>
        <w:rPr>
          <w:rFonts w:ascii="Linux Libertine" w:hAnsi="Linux Libertine"/>
          <w:szCs w:val="21"/>
        </w:rPr>
      </w:pPr>
      <w:r>
        <w:rPr>
          <w:rFonts w:ascii="Linux Libertine" w:hAnsi="Linux Libertine"/>
          <w:noProof/>
          <w:szCs w:val="21"/>
          <w:lang w:eastAsia="fr-FR"/>
        </w:rPr>
        <mc:AlternateContent>
          <mc:Choice Requires="wps">
            <w:drawing>
              <wp:anchor distT="180340" distB="180340" distL="114300" distR="114300" simplePos="0" relativeHeight="251663360" behindDoc="0" locked="0" layoutInCell="1" allowOverlap="1" wp14:anchorId="643CB2E8" wp14:editId="07A86B31">
                <wp:simplePos x="900430" y="2988310"/>
                <wp:positionH relativeFrom="margin">
                  <wp:align>center</wp:align>
                </wp:positionH>
                <wp:positionV relativeFrom="margin">
                  <wp:align>top</wp:align>
                </wp:positionV>
                <wp:extent cx="5399405" cy="212090"/>
                <wp:effectExtent l="0" t="0" r="10795" b="20320"/>
                <wp:wrapTopAndBottom/>
                <wp:docPr id="7" name="Zone de texte 7"/>
                <wp:cNvGraphicFramePr/>
                <a:graphic xmlns:a="http://schemas.openxmlformats.org/drawingml/2006/main">
                  <a:graphicData uri="http://schemas.microsoft.com/office/word/2010/wordprocessingShape">
                    <wps:wsp>
                      <wps:cNvSpPr txBox="1"/>
                      <wps:spPr>
                        <a:xfrm>
                          <a:off x="0" y="0"/>
                          <a:ext cx="5399405" cy="21209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91417E" w:rsidRDefault="004E6EB4" w:rsidP="0091417E">
                            <w:pPr>
                              <w:rPr>
                                <w:rFonts w:ascii="Linux Libertine" w:hAnsi="Linux Libertine" w:cs="Linux Libertine"/>
                                <w:sz w:val="21"/>
                                <w:szCs w:val="21"/>
                              </w:rPr>
                            </w:pPr>
                            <w:r w:rsidRPr="0091417E">
                              <w:rPr>
                                <w:rFonts w:ascii="Linux Libertine" w:hAnsi="Linux Libertine" w:cs="Linux Libertine"/>
                                <w:sz w:val="21"/>
                                <w:szCs w:val="21"/>
                              </w:rPr>
                              <w:t>Le plan Marshall (après son élaboration, il fut officiellement appelé «</w:t>
                            </w:r>
                            <w:r>
                              <w:rPr>
                                <w:rFonts w:ascii="Linux Libertine" w:hAnsi="Linux Libertine" w:cs="Linux Libertine"/>
                                <w:sz w:val="21"/>
                                <w:szCs w:val="21"/>
                              </w:rPr>
                              <w:t> </w:t>
                            </w:r>
                            <w:r w:rsidRPr="0091417E">
                              <w:rPr>
                                <w:rFonts w:ascii="Linux Libertine" w:hAnsi="Linux Libertine" w:cs="Linux Libertine"/>
                                <w:sz w:val="21"/>
                                <w:szCs w:val="21"/>
                              </w:rPr>
                              <w:t>Programme de rétabli</w:t>
                            </w:r>
                            <w:r w:rsidRPr="0091417E">
                              <w:rPr>
                                <w:rFonts w:ascii="Linux Libertine" w:hAnsi="Linux Libertine" w:cs="Linux Libertine"/>
                                <w:sz w:val="21"/>
                                <w:szCs w:val="21"/>
                              </w:rPr>
                              <w:t>s</w:t>
                            </w:r>
                            <w:r w:rsidRPr="0091417E">
                              <w:rPr>
                                <w:rFonts w:ascii="Linux Libertine" w:hAnsi="Linux Libertine" w:cs="Linux Libertine"/>
                                <w:sz w:val="21"/>
                                <w:szCs w:val="21"/>
                              </w:rPr>
                              <w:t>sement européen</w:t>
                            </w:r>
                            <w:r>
                              <w:rPr>
                                <w:rFonts w:ascii="Linux Libertine" w:hAnsi="Linux Libertine" w:cs="Linux Libertine"/>
                                <w:sz w:val="21"/>
                                <w:szCs w:val="21"/>
                              </w:rPr>
                              <w:t> </w:t>
                            </w:r>
                            <w:r w:rsidRPr="0091417E">
                              <w:rPr>
                                <w:rFonts w:ascii="Linux Libertine" w:hAnsi="Linux Libertine" w:cs="Linux Libertine"/>
                                <w:sz w:val="21"/>
                                <w:szCs w:val="21"/>
                              </w:rPr>
                              <w:t xml:space="preserve">», en anglais </w:t>
                            </w:r>
                            <w:r w:rsidRPr="0091417E">
                              <w:rPr>
                                <w:rFonts w:ascii="Linux Libertine" w:hAnsi="Linux Libertine" w:cs="Linux Libertine"/>
                                <w:i/>
                                <w:sz w:val="21"/>
                                <w:szCs w:val="21"/>
                              </w:rPr>
                              <w:t>European Recovery Program</w:t>
                            </w:r>
                            <w:r>
                              <w:rPr>
                                <w:rFonts w:ascii="Linux Libertine" w:hAnsi="Linux Libertine" w:cs="Linux Libertine"/>
                                <w:sz w:val="21"/>
                                <w:szCs w:val="21"/>
                              </w:rPr>
                              <w:t> </w:t>
                            </w:r>
                            <w:r w:rsidRPr="0091417E">
                              <w:rPr>
                                <w:rFonts w:ascii="Linux Libertine" w:hAnsi="Linux Libertine" w:cs="Linux Libertine"/>
                                <w:sz w:val="21"/>
                                <w:szCs w:val="21"/>
                              </w:rPr>
                              <w:t xml:space="preserve">: </w:t>
                            </w:r>
                            <w:r w:rsidRPr="0091417E">
                              <w:rPr>
                                <w:rFonts w:ascii="Linux Libertine" w:hAnsi="Linux Libertine" w:cs="Linux Libertine"/>
                                <w:i/>
                                <w:sz w:val="21"/>
                                <w:szCs w:val="21"/>
                              </w:rPr>
                              <w:t>ERP</w:t>
                            </w:r>
                            <w:r w:rsidRPr="0091417E">
                              <w:rPr>
                                <w:rFonts w:ascii="Linux Libertine" w:hAnsi="Linux Libertine" w:cs="Linux Libertine"/>
                                <w:sz w:val="21"/>
                                <w:szCs w:val="21"/>
                              </w:rPr>
                              <w:t>) fut un plan américain pour aider la reconstruction de l</w:t>
                            </w:r>
                            <w:r>
                              <w:rPr>
                                <w:rFonts w:ascii="Linux Libertine" w:hAnsi="Linux Libertine" w:cs="Linux Libertine"/>
                                <w:sz w:val="21"/>
                                <w:szCs w:val="21"/>
                              </w:rPr>
                              <w:t>’</w:t>
                            </w:r>
                            <w:r w:rsidRPr="0091417E">
                              <w:rPr>
                                <w:rFonts w:ascii="Linux Libertine" w:hAnsi="Linux Libertine" w:cs="Linux Libertine"/>
                                <w:sz w:val="21"/>
                                <w:szCs w:val="21"/>
                              </w:rPr>
                              <w:t>Europe après la Deuxième Guerre mondiale.</w:t>
                            </w:r>
                          </w:p>
                          <w:p w:rsidR="004E6EB4" w:rsidRPr="0091417E" w:rsidRDefault="004E6EB4" w:rsidP="0091417E">
                            <w:pPr>
                              <w:rPr>
                                <w:rFonts w:ascii="Linux Libertine" w:hAnsi="Linux Libertine" w:cs="Linux Libertine"/>
                                <w:sz w:val="21"/>
                                <w:szCs w:val="21"/>
                              </w:rPr>
                            </w:pPr>
                            <w:r w:rsidRPr="0091417E">
                              <w:rPr>
                                <w:rFonts w:ascii="Linux Libertine" w:hAnsi="Linux Libertine" w:cs="Linux Libertine"/>
                                <w:sz w:val="21"/>
                                <w:szCs w:val="21"/>
                              </w:rPr>
                              <w:t>L</w:t>
                            </w:r>
                            <w:r>
                              <w:rPr>
                                <w:rFonts w:ascii="Linux Libertine" w:hAnsi="Linux Libertine" w:cs="Linux Libertine"/>
                                <w:sz w:val="21"/>
                                <w:szCs w:val="21"/>
                              </w:rPr>
                              <w:t>’</w:t>
                            </w:r>
                            <w:r w:rsidRPr="0091417E">
                              <w:rPr>
                                <w:rFonts w:ascii="Linux Libertine" w:hAnsi="Linux Libertine" w:cs="Linux Libertine"/>
                                <w:sz w:val="21"/>
                                <w:szCs w:val="21"/>
                              </w:rPr>
                              <w:t>administration Truman le préféra au plan Morgenthau qui prévoyait de faire payer les rép</w:t>
                            </w:r>
                            <w:r w:rsidRPr="0091417E">
                              <w:rPr>
                                <w:rFonts w:ascii="Linux Libertine" w:hAnsi="Linux Libertine" w:cs="Linux Libertine"/>
                                <w:sz w:val="21"/>
                                <w:szCs w:val="21"/>
                              </w:rPr>
                              <w:t>a</w:t>
                            </w:r>
                            <w:r w:rsidRPr="0091417E">
                              <w:rPr>
                                <w:rFonts w:ascii="Linux Libertine" w:hAnsi="Linux Libertine" w:cs="Linux Libertine"/>
                                <w:sz w:val="21"/>
                                <w:szCs w:val="21"/>
                              </w:rPr>
                              <w:t>rations par l</w:t>
                            </w:r>
                            <w:r>
                              <w:rPr>
                                <w:rFonts w:ascii="Linux Libertine" w:hAnsi="Linux Libertine" w:cs="Linux Libertine"/>
                                <w:sz w:val="21"/>
                                <w:szCs w:val="21"/>
                              </w:rPr>
                              <w:t>’</w:t>
                            </w:r>
                            <w:r w:rsidRPr="0091417E">
                              <w:rPr>
                                <w:rFonts w:ascii="Linux Libertine" w:hAnsi="Linux Libertine" w:cs="Linux Libertine"/>
                                <w:sz w:val="21"/>
                                <w:szCs w:val="21"/>
                              </w:rPr>
                              <w:t>Allemagne. En effet, plusieurs experts se souvenaient des effets désastreux d</w:t>
                            </w:r>
                            <w:r>
                              <w:rPr>
                                <w:rFonts w:ascii="Linux Libertine" w:hAnsi="Linux Libertine" w:cs="Linux Libertine"/>
                                <w:sz w:val="21"/>
                                <w:szCs w:val="21"/>
                              </w:rPr>
                              <w:t>’</w:t>
                            </w:r>
                            <w:r w:rsidRPr="0091417E">
                              <w:rPr>
                                <w:rFonts w:ascii="Linux Libertine" w:hAnsi="Linux Libertine" w:cs="Linux Libertine"/>
                                <w:sz w:val="21"/>
                                <w:szCs w:val="21"/>
                              </w:rPr>
                              <w:t>une telle politique après la Première Guerre mondiale</w:t>
                            </w:r>
                            <w:r>
                              <w:rPr>
                                <w:rFonts w:ascii="Linux Libertine" w:hAnsi="Linux Libertine" w:cs="Linux Libertine"/>
                                <w:sz w:val="21"/>
                                <w:szCs w:val="21"/>
                              </w:rPr>
                              <w:t> </w:t>
                            </w:r>
                            <w:r w:rsidRPr="0091417E">
                              <w:rPr>
                                <w:rFonts w:ascii="Linux Libertine" w:hAnsi="Linux Libertine" w:cs="Linux Libertine"/>
                                <w:sz w:val="21"/>
                                <w:szCs w:val="21"/>
                              </w:rPr>
                              <w:t>: la question des réparations allemandes avait en partie déclenché une hyperinflation, entravé la reprise économique et facilité la prise du pouvoir par les nazis. L</w:t>
                            </w:r>
                            <w:r>
                              <w:rPr>
                                <w:rFonts w:ascii="Linux Libertine" w:hAnsi="Linux Libertine" w:cs="Linux Libertine"/>
                                <w:sz w:val="21"/>
                                <w:szCs w:val="21"/>
                              </w:rPr>
                              <w:t>’</w:t>
                            </w:r>
                            <w:r w:rsidRPr="0091417E">
                              <w:rPr>
                                <w:rFonts w:ascii="Linux Libertine" w:hAnsi="Linux Libertine" w:cs="Linux Libertine"/>
                                <w:sz w:val="21"/>
                                <w:szCs w:val="21"/>
                              </w:rPr>
                              <w:t>initiative fut baptisée, par les journalistes, du nom du Secrétaire d</w:t>
                            </w:r>
                            <w:r>
                              <w:rPr>
                                <w:rFonts w:ascii="Linux Libertine" w:hAnsi="Linux Libertine" w:cs="Linux Libertine"/>
                                <w:sz w:val="21"/>
                                <w:szCs w:val="21"/>
                              </w:rPr>
                              <w:t>’</w:t>
                            </w:r>
                            <w:r w:rsidRPr="0091417E">
                              <w:rPr>
                                <w:rFonts w:ascii="Linux Libertine" w:hAnsi="Linux Libertine" w:cs="Linux Libertine"/>
                                <w:sz w:val="21"/>
                                <w:szCs w:val="21"/>
                              </w:rPr>
                              <w:t>État des États-Unis, le général George Marshall, qui, lors d</w:t>
                            </w:r>
                            <w:r>
                              <w:rPr>
                                <w:rFonts w:ascii="Linux Libertine" w:hAnsi="Linux Libertine" w:cs="Linux Libertine"/>
                                <w:sz w:val="21"/>
                                <w:szCs w:val="21"/>
                              </w:rPr>
                              <w:t>’</w:t>
                            </w:r>
                            <w:r w:rsidRPr="0091417E">
                              <w:rPr>
                                <w:rFonts w:ascii="Linux Libertine" w:hAnsi="Linux Libertine" w:cs="Linux Libertine"/>
                                <w:sz w:val="21"/>
                                <w:szCs w:val="21"/>
                              </w:rPr>
                              <w:t>un discours à l</w:t>
                            </w:r>
                            <w:r>
                              <w:rPr>
                                <w:rFonts w:ascii="Linux Libertine" w:hAnsi="Linux Libertine" w:cs="Linux Libertine"/>
                                <w:sz w:val="21"/>
                                <w:szCs w:val="21"/>
                              </w:rPr>
                              <w:t>’</w:t>
                            </w:r>
                            <w:r w:rsidRPr="0091417E">
                              <w:rPr>
                                <w:rFonts w:ascii="Linux Libertine" w:hAnsi="Linux Libertine" w:cs="Linux Libertine"/>
                                <w:sz w:val="21"/>
                                <w:szCs w:val="21"/>
                              </w:rPr>
                              <w:t>université Harvard (5 juin 1947) exposa la volonté du gouvernement des États-Unis de contribuer au rétablissement de l</w:t>
                            </w:r>
                            <w:r>
                              <w:rPr>
                                <w:rFonts w:ascii="Linux Libertine" w:hAnsi="Linux Libertine" w:cs="Linux Libertine"/>
                                <w:sz w:val="21"/>
                                <w:szCs w:val="21"/>
                              </w:rPr>
                              <w:t>’</w:t>
                            </w:r>
                            <w:r w:rsidRPr="0091417E">
                              <w:rPr>
                                <w:rFonts w:ascii="Linux Libertine" w:hAnsi="Linux Libertine" w:cs="Linux Libertine"/>
                                <w:sz w:val="21"/>
                                <w:szCs w:val="21"/>
                              </w:rPr>
                              <w:t>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shape id="Zone de texte 7" o:spid="_x0000_s1031" type="#_x0000_t202" style="position:absolute;left:0;text-align:left;margin-left:0;margin-top:0;width:425.15pt;height:16.7pt;z-index:251663360;visibility:visible;mso-wrap-style:square;mso-wrap-distance-left:9pt;mso-wrap-distance-top:14.2pt;mso-wrap-distance-right:9pt;mso-wrap-distance-bottom:14.2pt;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" filled="f" strokeweight=".5pt">
                <v:textbox style="mso-fit-shape-to-text:t">
                  <w:txbxContent>
                    <w:p w:rsidR="004E6EB4" w:rsidRPr="0091417E" w:rsidRDefault="004E6EB4" w:rsidP="0091417E">
                      <w:pPr>
                        <w:rPr>
                          <w:rFonts w:ascii="Linux Libertine" w:hAnsi="Linux Libertine" w:cs="Linux Libertine"/>
                          <w:sz w:val="21"/>
                          <w:szCs w:val="21"/>
                        </w:rPr>
                      </w:pPr>
                      <w:r w:rsidRPr="0091417E">
                        <w:rPr>
                          <w:rFonts w:ascii="Linux Libertine" w:hAnsi="Linux Libertine" w:cs="Linux Libertine"/>
                          <w:sz w:val="21"/>
                          <w:szCs w:val="21"/>
                        </w:rPr>
                        <w:t>Le plan Marshall (après son élaboration, il fut officiellement appelé «</w:t>
                      </w:r>
                      <w:r>
                        <w:rPr>
                          <w:rFonts w:ascii="Linux Libertine" w:hAnsi="Linux Libertine" w:cs="Linux Libertine"/>
                          <w:sz w:val="21"/>
                          <w:szCs w:val="21"/>
                        </w:rPr>
                        <w:t> </w:t>
                      </w:r>
                      <w:r w:rsidRPr="0091417E">
                        <w:rPr>
                          <w:rFonts w:ascii="Linux Libertine" w:hAnsi="Linux Libertine" w:cs="Linux Libertine"/>
                          <w:sz w:val="21"/>
                          <w:szCs w:val="21"/>
                        </w:rPr>
                        <w:t>Programme de rétabli</w:t>
                      </w:r>
                      <w:r w:rsidRPr="0091417E">
                        <w:rPr>
                          <w:rFonts w:ascii="Linux Libertine" w:hAnsi="Linux Libertine" w:cs="Linux Libertine"/>
                          <w:sz w:val="21"/>
                          <w:szCs w:val="21"/>
                        </w:rPr>
                        <w:t>s</w:t>
                      </w:r>
                      <w:r w:rsidRPr="0091417E">
                        <w:rPr>
                          <w:rFonts w:ascii="Linux Libertine" w:hAnsi="Linux Libertine" w:cs="Linux Libertine"/>
                          <w:sz w:val="21"/>
                          <w:szCs w:val="21"/>
                        </w:rPr>
                        <w:t>sement européen</w:t>
                      </w:r>
                      <w:r>
                        <w:rPr>
                          <w:rFonts w:ascii="Linux Libertine" w:hAnsi="Linux Libertine" w:cs="Linux Libertine"/>
                          <w:sz w:val="21"/>
                          <w:szCs w:val="21"/>
                        </w:rPr>
                        <w:t> </w:t>
                      </w:r>
                      <w:r w:rsidRPr="0091417E">
                        <w:rPr>
                          <w:rFonts w:ascii="Linux Libertine" w:hAnsi="Linux Libertine" w:cs="Linux Libertine"/>
                          <w:sz w:val="21"/>
                          <w:szCs w:val="21"/>
                        </w:rPr>
                        <w:t xml:space="preserve">», en anglais </w:t>
                      </w:r>
                      <w:r w:rsidRPr="0091417E">
                        <w:rPr>
                          <w:rFonts w:ascii="Linux Libertine" w:hAnsi="Linux Libertine" w:cs="Linux Libertine"/>
                          <w:i/>
                          <w:sz w:val="21"/>
                          <w:szCs w:val="21"/>
                        </w:rPr>
                        <w:t>European Recovery Program</w:t>
                      </w:r>
                      <w:r>
                        <w:rPr>
                          <w:rFonts w:ascii="Linux Libertine" w:hAnsi="Linux Libertine" w:cs="Linux Libertine"/>
                          <w:sz w:val="21"/>
                          <w:szCs w:val="21"/>
                        </w:rPr>
                        <w:t> </w:t>
                      </w:r>
                      <w:r w:rsidRPr="0091417E">
                        <w:rPr>
                          <w:rFonts w:ascii="Linux Libertine" w:hAnsi="Linux Libertine" w:cs="Linux Libertine"/>
                          <w:sz w:val="21"/>
                          <w:szCs w:val="21"/>
                        </w:rPr>
                        <w:t xml:space="preserve">: </w:t>
                      </w:r>
                      <w:r w:rsidRPr="0091417E">
                        <w:rPr>
                          <w:rFonts w:ascii="Linux Libertine" w:hAnsi="Linux Libertine" w:cs="Linux Libertine"/>
                          <w:i/>
                          <w:sz w:val="21"/>
                          <w:szCs w:val="21"/>
                        </w:rPr>
                        <w:t>ERP</w:t>
                      </w:r>
                      <w:r w:rsidRPr="0091417E">
                        <w:rPr>
                          <w:rFonts w:ascii="Linux Libertine" w:hAnsi="Linux Libertine" w:cs="Linux Libertine"/>
                          <w:sz w:val="21"/>
                          <w:szCs w:val="21"/>
                        </w:rPr>
                        <w:t>) fut un plan américain pour aider la reconstruction de l</w:t>
                      </w:r>
                      <w:r>
                        <w:rPr>
                          <w:rFonts w:ascii="Linux Libertine" w:hAnsi="Linux Libertine" w:cs="Linux Libertine"/>
                          <w:sz w:val="21"/>
                          <w:szCs w:val="21"/>
                        </w:rPr>
                        <w:t>’</w:t>
                      </w:r>
                      <w:r w:rsidRPr="0091417E">
                        <w:rPr>
                          <w:rFonts w:ascii="Linux Libertine" w:hAnsi="Linux Libertine" w:cs="Linux Libertine"/>
                          <w:sz w:val="21"/>
                          <w:szCs w:val="21"/>
                        </w:rPr>
                        <w:t>Europe après la Deuxième Guerre mondiale.</w:t>
                      </w:r>
                    </w:p>
                    <w:p w:rsidR="004E6EB4" w:rsidRPr="0091417E" w:rsidRDefault="004E6EB4" w:rsidP="0091417E">
                      <w:pPr>
                        <w:rPr>
                          <w:rFonts w:ascii="Linux Libertine" w:hAnsi="Linux Libertine" w:cs="Linux Libertine"/>
                          <w:sz w:val="21"/>
                          <w:szCs w:val="21"/>
                        </w:rPr>
                      </w:pPr>
                      <w:r w:rsidRPr="0091417E">
                        <w:rPr>
                          <w:rFonts w:ascii="Linux Libertine" w:hAnsi="Linux Libertine" w:cs="Linux Libertine"/>
                          <w:sz w:val="21"/>
                          <w:szCs w:val="21"/>
                        </w:rPr>
                        <w:t>L</w:t>
                      </w:r>
                      <w:r>
                        <w:rPr>
                          <w:rFonts w:ascii="Linux Libertine" w:hAnsi="Linux Libertine" w:cs="Linux Libertine"/>
                          <w:sz w:val="21"/>
                          <w:szCs w:val="21"/>
                        </w:rPr>
                        <w:t>’</w:t>
                      </w:r>
                      <w:r w:rsidRPr="0091417E">
                        <w:rPr>
                          <w:rFonts w:ascii="Linux Libertine" w:hAnsi="Linux Libertine" w:cs="Linux Libertine"/>
                          <w:sz w:val="21"/>
                          <w:szCs w:val="21"/>
                        </w:rPr>
                        <w:t>administration Truman le préféra au plan Morgenthau qui prévoyait de faire payer les rép</w:t>
                      </w:r>
                      <w:r w:rsidRPr="0091417E">
                        <w:rPr>
                          <w:rFonts w:ascii="Linux Libertine" w:hAnsi="Linux Libertine" w:cs="Linux Libertine"/>
                          <w:sz w:val="21"/>
                          <w:szCs w:val="21"/>
                        </w:rPr>
                        <w:t>a</w:t>
                      </w:r>
                      <w:r w:rsidRPr="0091417E">
                        <w:rPr>
                          <w:rFonts w:ascii="Linux Libertine" w:hAnsi="Linux Libertine" w:cs="Linux Libertine"/>
                          <w:sz w:val="21"/>
                          <w:szCs w:val="21"/>
                        </w:rPr>
                        <w:t>rations par l</w:t>
                      </w:r>
                      <w:r>
                        <w:rPr>
                          <w:rFonts w:ascii="Linux Libertine" w:hAnsi="Linux Libertine" w:cs="Linux Libertine"/>
                          <w:sz w:val="21"/>
                          <w:szCs w:val="21"/>
                        </w:rPr>
                        <w:t>’</w:t>
                      </w:r>
                      <w:r w:rsidRPr="0091417E">
                        <w:rPr>
                          <w:rFonts w:ascii="Linux Libertine" w:hAnsi="Linux Libertine" w:cs="Linux Libertine"/>
                          <w:sz w:val="21"/>
                          <w:szCs w:val="21"/>
                        </w:rPr>
                        <w:t>Allemagne. En effet, plusieurs experts se souvenaient des effets désastreux d</w:t>
                      </w:r>
                      <w:r>
                        <w:rPr>
                          <w:rFonts w:ascii="Linux Libertine" w:hAnsi="Linux Libertine" w:cs="Linux Libertine"/>
                          <w:sz w:val="21"/>
                          <w:szCs w:val="21"/>
                        </w:rPr>
                        <w:t>’</w:t>
                      </w:r>
                      <w:r w:rsidRPr="0091417E">
                        <w:rPr>
                          <w:rFonts w:ascii="Linux Libertine" w:hAnsi="Linux Libertine" w:cs="Linux Libertine"/>
                          <w:sz w:val="21"/>
                          <w:szCs w:val="21"/>
                        </w:rPr>
                        <w:t>une telle politique après la Première Guerre mondiale</w:t>
                      </w:r>
                      <w:r>
                        <w:rPr>
                          <w:rFonts w:ascii="Linux Libertine" w:hAnsi="Linux Libertine" w:cs="Linux Libertine"/>
                          <w:sz w:val="21"/>
                          <w:szCs w:val="21"/>
                        </w:rPr>
                        <w:t> </w:t>
                      </w:r>
                      <w:r w:rsidRPr="0091417E">
                        <w:rPr>
                          <w:rFonts w:ascii="Linux Libertine" w:hAnsi="Linux Libertine" w:cs="Linux Libertine"/>
                          <w:sz w:val="21"/>
                          <w:szCs w:val="21"/>
                        </w:rPr>
                        <w:t>: la question des réparations allemandes avait en partie déclenché une hyperinflation, entravé la reprise économique et facilité la prise du pouvoir par les nazis. L</w:t>
                      </w:r>
                      <w:r>
                        <w:rPr>
                          <w:rFonts w:ascii="Linux Libertine" w:hAnsi="Linux Libertine" w:cs="Linux Libertine"/>
                          <w:sz w:val="21"/>
                          <w:szCs w:val="21"/>
                        </w:rPr>
                        <w:t>’</w:t>
                      </w:r>
                      <w:r w:rsidRPr="0091417E">
                        <w:rPr>
                          <w:rFonts w:ascii="Linux Libertine" w:hAnsi="Linux Libertine" w:cs="Linux Libertine"/>
                          <w:sz w:val="21"/>
                          <w:szCs w:val="21"/>
                        </w:rPr>
                        <w:t>initiative fut baptisée, par les journalistes, du nom du Secrétaire d</w:t>
                      </w:r>
                      <w:r>
                        <w:rPr>
                          <w:rFonts w:ascii="Linux Libertine" w:hAnsi="Linux Libertine" w:cs="Linux Libertine"/>
                          <w:sz w:val="21"/>
                          <w:szCs w:val="21"/>
                        </w:rPr>
                        <w:t>’</w:t>
                      </w:r>
                      <w:r w:rsidRPr="0091417E">
                        <w:rPr>
                          <w:rFonts w:ascii="Linux Libertine" w:hAnsi="Linux Libertine" w:cs="Linux Libertine"/>
                          <w:sz w:val="21"/>
                          <w:szCs w:val="21"/>
                        </w:rPr>
                        <w:t>État des États-Unis, le général George Marshall, qui, lors d</w:t>
                      </w:r>
                      <w:r>
                        <w:rPr>
                          <w:rFonts w:ascii="Linux Libertine" w:hAnsi="Linux Libertine" w:cs="Linux Libertine"/>
                          <w:sz w:val="21"/>
                          <w:szCs w:val="21"/>
                        </w:rPr>
                        <w:t>’</w:t>
                      </w:r>
                      <w:r w:rsidRPr="0091417E">
                        <w:rPr>
                          <w:rFonts w:ascii="Linux Libertine" w:hAnsi="Linux Libertine" w:cs="Linux Libertine"/>
                          <w:sz w:val="21"/>
                          <w:szCs w:val="21"/>
                        </w:rPr>
                        <w:t>un discours à l</w:t>
                      </w:r>
                      <w:r>
                        <w:rPr>
                          <w:rFonts w:ascii="Linux Libertine" w:hAnsi="Linux Libertine" w:cs="Linux Libertine"/>
                          <w:sz w:val="21"/>
                          <w:szCs w:val="21"/>
                        </w:rPr>
                        <w:t>’</w:t>
                      </w:r>
                      <w:r w:rsidRPr="0091417E">
                        <w:rPr>
                          <w:rFonts w:ascii="Linux Libertine" w:hAnsi="Linux Libertine" w:cs="Linux Libertine"/>
                          <w:sz w:val="21"/>
                          <w:szCs w:val="21"/>
                        </w:rPr>
                        <w:t>université Harvard (5 juin 1947) exposa la volonté du gouvernement des États-Unis de contribuer au rétablissement de l</w:t>
                      </w:r>
                      <w:r>
                        <w:rPr>
                          <w:rFonts w:ascii="Linux Libertine" w:hAnsi="Linux Libertine" w:cs="Linux Libertine"/>
                          <w:sz w:val="21"/>
                          <w:szCs w:val="21"/>
                        </w:rPr>
                        <w:t>’</w:t>
                      </w:r>
                      <w:r w:rsidRPr="0091417E">
                        <w:rPr>
                          <w:rFonts w:ascii="Linux Libertine" w:hAnsi="Linux Libertine" w:cs="Linux Libertine"/>
                          <w:sz w:val="21"/>
                          <w:szCs w:val="21"/>
                        </w:rPr>
                        <w:t>Europe.</w:t>
                      </w:r>
                    </w:p>
                  </w:txbxContent>
                </v:textbox>
                <w10:wrap type="topAndBottom" anchorx="margin" anchory="margin"/>
              </v:shape>
            </w:pict>
          </mc:Fallback>
        </mc:AlternateContent>
      </w:r>
      <w:r w:rsidR="00DC75E4" w:rsidRPr="00DC75E4">
        <w:rPr>
          <w:rFonts w:ascii="Linux Libertine" w:hAnsi="Linux Libertine"/>
          <w:szCs w:val="21"/>
        </w:rPr>
        <w:t>L</w:t>
      </w:r>
      <w:r w:rsidR="00D3108E">
        <w:rPr>
          <w:rFonts w:ascii="Linux Libertine" w:hAnsi="Linux Libertine"/>
          <w:szCs w:val="21"/>
        </w:rPr>
        <w:t>’</w:t>
      </w:r>
      <w:r w:rsidR="00DC75E4" w:rsidRPr="00DC75E4">
        <w:rPr>
          <w:rFonts w:ascii="Linux Libertine" w:hAnsi="Linux Libertine"/>
          <w:szCs w:val="21"/>
        </w:rPr>
        <w:t>autre objectif américain est de faire porter la responsabilité de la rupture à l</w:t>
      </w:r>
      <w:r w:rsidR="00D3108E">
        <w:rPr>
          <w:rFonts w:ascii="Linux Libertine" w:hAnsi="Linux Libertine"/>
          <w:szCs w:val="21"/>
        </w:rPr>
        <w:t>’</w:t>
      </w:r>
      <w:r w:rsidR="00DC75E4" w:rsidRPr="00DC75E4">
        <w:rPr>
          <w:rFonts w:ascii="Linux Libertine" w:hAnsi="Linux Libertine"/>
          <w:szCs w:val="21"/>
        </w:rPr>
        <w:t>URSS car on était sûr de son refus, et de détacher certains pays d</w:t>
      </w:r>
      <w:r w:rsidR="00D3108E">
        <w:rPr>
          <w:rFonts w:ascii="Linux Libertine" w:hAnsi="Linux Libertine"/>
          <w:szCs w:val="21"/>
        </w:rPr>
        <w:t>’</w:t>
      </w:r>
      <w:r w:rsidR="00DC75E4" w:rsidRPr="00DC75E4">
        <w:rPr>
          <w:rFonts w:ascii="Linux Libertine" w:hAnsi="Linux Libertine"/>
          <w:szCs w:val="21"/>
        </w:rPr>
        <w:t>Europe centrale de l</w:t>
      </w:r>
      <w:r w:rsidR="00D3108E">
        <w:rPr>
          <w:rFonts w:ascii="Linux Libertine" w:hAnsi="Linux Libertine"/>
          <w:szCs w:val="21"/>
        </w:rPr>
        <w:t>’</w:t>
      </w:r>
      <w:r w:rsidR="00DC75E4" w:rsidRPr="00DC75E4">
        <w:rPr>
          <w:rFonts w:ascii="Linux Libertine" w:hAnsi="Linux Libertine"/>
          <w:szCs w:val="21"/>
        </w:rPr>
        <w:t>URSS, notamment la Tchécoslovaquie qui n</w:t>
      </w:r>
      <w:r w:rsidR="00D3108E">
        <w:rPr>
          <w:rFonts w:ascii="Linux Libertine" w:hAnsi="Linux Libertine"/>
          <w:szCs w:val="21"/>
        </w:rPr>
        <w:t>’</w:t>
      </w:r>
      <w:r w:rsidR="00DC75E4" w:rsidRPr="00DC75E4">
        <w:rPr>
          <w:rFonts w:ascii="Linux Libertine" w:hAnsi="Linux Libertine"/>
          <w:szCs w:val="21"/>
        </w:rPr>
        <w:t>est pas encore une démocratie populaire.</w:t>
      </w:r>
    </w:p>
    <w:p w:rsidR="00DC75E4" w:rsidRPr="00DC75E4" w:rsidRDefault="00DC75E4" w:rsidP="00FD0280">
      <w:pPr>
        <w:ind w:firstLine="425"/>
        <w:rPr>
          <w:rFonts w:ascii="Linux Libertine" w:hAnsi="Linux Libertine"/>
          <w:szCs w:val="21"/>
        </w:rPr>
      </w:pPr>
      <w:r w:rsidRPr="00DC75E4">
        <w:rPr>
          <w:rFonts w:ascii="Linux Libertine" w:hAnsi="Linux Libertine"/>
          <w:szCs w:val="21"/>
        </w:rPr>
        <w:t>Le plan Marshall fut perçu à juste titre par Staline comme une volonté d</w:t>
      </w:r>
      <w:r w:rsidR="00D3108E">
        <w:rPr>
          <w:rFonts w:ascii="Linux Libertine" w:hAnsi="Linux Libertine"/>
          <w:szCs w:val="21"/>
        </w:rPr>
        <w:t>’</w:t>
      </w:r>
      <w:r w:rsidRPr="00DC75E4">
        <w:rPr>
          <w:rFonts w:ascii="Linux Libertine" w:hAnsi="Linux Libertine"/>
          <w:szCs w:val="21"/>
        </w:rPr>
        <w:t>encercler l</w:t>
      </w:r>
      <w:r w:rsidR="00D3108E">
        <w:rPr>
          <w:rFonts w:ascii="Linux Libertine" w:hAnsi="Linux Libertine"/>
          <w:szCs w:val="21"/>
        </w:rPr>
        <w:t>’</w:t>
      </w:r>
      <w:r w:rsidRPr="00DC75E4">
        <w:rPr>
          <w:rFonts w:ascii="Linux Libertine" w:hAnsi="Linux Libertine"/>
          <w:szCs w:val="21"/>
        </w:rPr>
        <w:t>URSS et d</w:t>
      </w:r>
      <w:r w:rsidR="00D3108E">
        <w:rPr>
          <w:rFonts w:ascii="Linux Libertine" w:hAnsi="Linux Libertine"/>
          <w:szCs w:val="21"/>
        </w:rPr>
        <w:t>’</w:t>
      </w:r>
      <w:r w:rsidRPr="00DC75E4">
        <w:rPr>
          <w:rFonts w:ascii="Linux Libertine" w:hAnsi="Linux Libertine"/>
          <w:szCs w:val="21"/>
        </w:rPr>
        <w:t>affaiblir son influence en Europe centrale et orientale. Il interdit à la Pologne et à la Tch</w:t>
      </w:r>
      <w:r w:rsidRPr="00DC75E4">
        <w:rPr>
          <w:rFonts w:ascii="Linux Libertine" w:hAnsi="Linux Libertine"/>
          <w:szCs w:val="21"/>
        </w:rPr>
        <w:t>é</w:t>
      </w:r>
      <w:r w:rsidRPr="00DC75E4">
        <w:rPr>
          <w:rFonts w:ascii="Linux Libertine" w:hAnsi="Linux Libertine"/>
          <w:szCs w:val="21"/>
        </w:rPr>
        <w:t>coslovaquie d</w:t>
      </w:r>
      <w:r w:rsidR="00D3108E">
        <w:rPr>
          <w:rFonts w:ascii="Linux Libertine" w:hAnsi="Linux Libertine"/>
          <w:szCs w:val="21"/>
        </w:rPr>
        <w:t>’</w:t>
      </w:r>
      <w:r w:rsidRPr="00DC75E4">
        <w:rPr>
          <w:rFonts w:ascii="Linux Libertine" w:hAnsi="Linux Libertine"/>
          <w:szCs w:val="21"/>
        </w:rPr>
        <w:t>accepter le plan Marshall, les forçant à réorienter leurs économies vers l</w:t>
      </w:r>
      <w:r w:rsidR="00D3108E">
        <w:rPr>
          <w:rFonts w:ascii="Linux Libertine" w:hAnsi="Linux Libertine"/>
          <w:szCs w:val="21"/>
        </w:rPr>
        <w:t>’</w:t>
      </w:r>
      <w:r w:rsidRPr="00DC75E4">
        <w:rPr>
          <w:rFonts w:ascii="Linux Libertine" w:hAnsi="Linux Libertine"/>
          <w:szCs w:val="21"/>
        </w:rPr>
        <w:t>URSS.</w:t>
      </w:r>
    </w:p>
    <w:p w:rsidR="00DC75E4" w:rsidRPr="00DC75E4" w:rsidRDefault="00C95A23" w:rsidP="00C95A23">
      <w:pPr>
        <w:ind w:firstLine="425"/>
        <w:rPr>
          <w:rFonts w:ascii="Linux Libertine" w:hAnsi="Linux Libertine"/>
          <w:szCs w:val="21"/>
        </w:rPr>
      </w:pPr>
      <w:r>
        <w:rPr>
          <w:rFonts w:ascii="Linux Libertine" w:hAnsi="Linux Libertine"/>
          <w:szCs w:val="21"/>
        </w:rPr>
        <w:t xml:space="preserve">Seize </w:t>
      </w:r>
      <w:r w:rsidR="00DC75E4" w:rsidRPr="00DC75E4">
        <w:rPr>
          <w:rFonts w:ascii="Linux Libertine" w:hAnsi="Linux Libertine"/>
          <w:szCs w:val="21"/>
        </w:rPr>
        <w:t>pays vont accepter le plan Marshall avec une aide proportionnelle aux dommages causés par la guerre. Les deux grands bénéficiaires sont la France et le Royaume-Uni (90</w:t>
      </w:r>
      <w:r>
        <w:rPr>
          <w:rFonts w:ascii="Linux Libertine" w:hAnsi="Linux Libertine"/>
          <w:szCs w:val="21"/>
          <w:vertAlign w:val="subscript"/>
        </w:rPr>
        <w:t> </w:t>
      </w:r>
      <w:r w:rsidR="00DC75E4" w:rsidRPr="00DC75E4">
        <w:rPr>
          <w:rFonts w:ascii="Linux Libertine" w:hAnsi="Linux Libertine"/>
          <w:szCs w:val="21"/>
        </w:rPr>
        <w:t>% de l</w:t>
      </w:r>
      <w:r w:rsidR="00D3108E">
        <w:rPr>
          <w:rFonts w:ascii="Linux Libertine" w:hAnsi="Linux Libertine"/>
          <w:szCs w:val="21"/>
        </w:rPr>
        <w:t>’</w:t>
      </w:r>
      <w:r w:rsidR="00DC75E4" w:rsidRPr="00DC75E4">
        <w:rPr>
          <w:rFonts w:ascii="Linux Libertine" w:hAnsi="Linux Libertine"/>
          <w:szCs w:val="21"/>
        </w:rPr>
        <w:t>aide en nature, 10</w:t>
      </w:r>
      <w:r>
        <w:rPr>
          <w:rFonts w:ascii="Linux Libertine" w:hAnsi="Linux Libertine"/>
          <w:szCs w:val="21"/>
          <w:vertAlign w:val="subscript"/>
        </w:rPr>
        <w:t> </w:t>
      </w:r>
      <w:r w:rsidR="00DC75E4" w:rsidRPr="00DC75E4">
        <w:rPr>
          <w:rFonts w:ascii="Linux Libertine" w:hAnsi="Linux Libertine"/>
          <w:szCs w:val="21"/>
        </w:rPr>
        <w:t>% en prêts). Pour répartir l</w:t>
      </w:r>
      <w:r w:rsidR="00D3108E">
        <w:rPr>
          <w:rFonts w:ascii="Linux Libertine" w:hAnsi="Linux Libertine"/>
          <w:szCs w:val="21"/>
        </w:rPr>
        <w:t>’</w:t>
      </w:r>
      <w:r w:rsidR="00DC75E4" w:rsidRPr="00DC75E4">
        <w:rPr>
          <w:rFonts w:ascii="Linux Libertine" w:hAnsi="Linux Libertine"/>
          <w:szCs w:val="21"/>
        </w:rPr>
        <w:t>aide américaine est créée en 1948 l</w:t>
      </w:r>
      <w:r w:rsidR="00D3108E">
        <w:rPr>
          <w:rFonts w:ascii="Linux Libertine" w:hAnsi="Linux Libertine"/>
          <w:szCs w:val="21"/>
        </w:rPr>
        <w:t>’</w:t>
      </w:r>
      <w:r w:rsidR="00DC75E4" w:rsidRPr="00DC75E4">
        <w:rPr>
          <w:rFonts w:ascii="Linux Libertine" w:hAnsi="Linux Libertine"/>
          <w:szCs w:val="21"/>
        </w:rPr>
        <w:t>OECE (l</w:t>
      </w:r>
      <w:r w:rsidR="00D3108E">
        <w:rPr>
          <w:rFonts w:ascii="Linux Libertine" w:hAnsi="Linux Libertine"/>
          <w:szCs w:val="21"/>
        </w:rPr>
        <w:t>’</w:t>
      </w:r>
      <w:r w:rsidR="00DC75E4" w:rsidRPr="00DC75E4">
        <w:rPr>
          <w:rFonts w:ascii="Linux Libertine" w:hAnsi="Linux Libertine"/>
          <w:szCs w:val="21"/>
        </w:rPr>
        <w:t>Organisation Européenne de Coopération Économique) qui va favoriser la libéralisation des échanges intra-européens et jeter les bases d</w:t>
      </w:r>
      <w:r w:rsidR="00D3108E">
        <w:rPr>
          <w:rFonts w:ascii="Linux Libertine" w:hAnsi="Linux Libertine"/>
          <w:szCs w:val="21"/>
        </w:rPr>
        <w:t>’</w:t>
      </w:r>
      <w:r w:rsidR="00DC75E4" w:rsidRPr="00DC75E4">
        <w:rPr>
          <w:rFonts w:ascii="Linux Libertine" w:hAnsi="Linux Libertine"/>
          <w:szCs w:val="21"/>
        </w:rPr>
        <w:t>une solidarité économique entre eux.</w:t>
      </w:r>
    </w:p>
    <w:p w:rsidR="00DC75E4" w:rsidRPr="00DC75E4" w:rsidRDefault="00DC75E4" w:rsidP="00D140F3">
      <w:pPr>
        <w:pStyle w:val="Titre3"/>
      </w:pPr>
      <w:bookmarkStart w:id="195" w:name="_Toc73514817"/>
      <w:r w:rsidRPr="00DC75E4">
        <w:t>Les États-Unis, responsables de la Guerre froide</w:t>
      </w:r>
      <w:r w:rsidR="00D140F3">
        <w:t> ?</w:t>
      </w:r>
      <w:bookmarkEnd w:id="195"/>
    </w:p>
    <w:p w:rsidR="00DC75E4" w:rsidRPr="00DC75E4" w:rsidRDefault="00DC75E4" w:rsidP="00F00FA2">
      <w:pPr>
        <w:ind w:firstLine="425"/>
        <w:rPr>
          <w:rFonts w:ascii="Linux Libertine" w:hAnsi="Linux Libertine"/>
          <w:szCs w:val="21"/>
        </w:rPr>
      </w:pPr>
      <w:r w:rsidRPr="00DC75E4">
        <w:rPr>
          <w:rFonts w:ascii="Linux Libertine" w:hAnsi="Linux Libertine"/>
          <w:szCs w:val="21"/>
        </w:rPr>
        <w:t>Faut-il en conclure que les États-Unis sont responsables du déclenchement de la Guerre froide</w:t>
      </w:r>
      <w:r w:rsidR="00F00FA2">
        <w:rPr>
          <w:rFonts w:ascii="Linux Libertine" w:hAnsi="Linux Libertine"/>
          <w:szCs w:val="21"/>
        </w:rPr>
        <w:t> </w:t>
      </w:r>
      <w:r w:rsidRPr="00DC75E4">
        <w:rPr>
          <w:rFonts w:ascii="Linux Libertine" w:hAnsi="Linux Libertine"/>
          <w:szCs w:val="21"/>
        </w:rPr>
        <w:t>?</w:t>
      </w:r>
    </w:p>
    <w:p w:rsidR="00DC75E4" w:rsidRPr="00DC75E4" w:rsidRDefault="00DC75E4" w:rsidP="00F00FA2">
      <w:pPr>
        <w:ind w:firstLine="425"/>
        <w:rPr>
          <w:rFonts w:ascii="Linux Libertine" w:hAnsi="Linux Libertine"/>
          <w:szCs w:val="21"/>
        </w:rPr>
      </w:pPr>
      <w:r w:rsidRPr="00DC75E4">
        <w:rPr>
          <w:rFonts w:ascii="Linux Libertine" w:hAnsi="Linux Libertine"/>
          <w:szCs w:val="21"/>
        </w:rPr>
        <w:t>En fait, les États-Unis sont en position de force</w:t>
      </w:r>
      <w:r w:rsidR="00F00FA2">
        <w:rPr>
          <w:rFonts w:ascii="Linux Libertine" w:hAnsi="Linux Libertine"/>
          <w:szCs w:val="21"/>
        </w:rPr>
        <w:t> </w:t>
      </w:r>
      <w:r w:rsidRPr="00DC75E4">
        <w:rPr>
          <w:rFonts w:ascii="Linux Libertine" w:hAnsi="Linux Libertine"/>
          <w:szCs w:val="21"/>
        </w:rPr>
        <w:t>: en faisant le choix de l</w:t>
      </w:r>
      <w:r w:rsidR="00D3108E">
        <w:rPr>
          <w:rFonts w:ascii="Linux Libertine" w:hAnsi="Linux Libertine"/>
          <w:szCs w:val="21"/>
        </w:rPr>
        <w:t>’</w:t>
      </w:r>
      <w:r w:rsidRPr="00DC75E4">
        <w:rPr>
          <w:rFonts w:ascii="Linux Libertine" w:hAnsi="Linux Libertine"/>
          <w:szCs w:val="21"/>
        </w:rPr>
        <w:t xml:space="preserve">arme financière </w:t>
      </w:r>
      <w:r w:rsidR="00F00FA2">
        <w:rPr>
          <w:rFonts w:ascii="Linux Libertine" w:hAnsi="Linux Libertine"/>
          <w:szCs w:val="21"/>
        </w:rPr>
        <w:t>– </w:t>
      </w:r>
      <w:r w:rsidRPr="00DC75E4">
        <w:rPr>
          <w:rFonts w:ascii="Linux Libertine" w:hAnsi="Linux Libertine"/>
          <w:szCs w:val="21"/>
        </w:rPr>
        <w:t>15</w:t>
      </w:r>
      <w:r w:rsidR="00F00FA2">
        <w:rPr>
          <w:rFonts w:ascii="Linux Libertine" w:hAnsi="Linux Libertine"/>
          <w:szCs w:val="21"/>
          <w:vertAlign w:val="subscript"/>
        </w:rPr>
        <w:t> </w:t>
      </w:r>
      <w:r w:rsidRPr="00DC75E4">
        <w:rPr>
          <w:rFonts w:ascii="Linux Libertine" w:hAnsi="Linux Libertine"/>
          <w:szCs w:val="21"/>
        </w:rPr>
        <w:t>% de leur budget de 1947 est consacré à l</w:t>
      </w:r>
      <w:r w:rsidR="00D3108E">
        <w:rPr>
          <w:rFonts w:ascii="Linux Libertine" w:hAnsi="Linux Libertine"/>
          <w:szCs w:val="21"/>
        </w:rPr>
        <w:t>’</w:t>
      </w:r>
      <w:r w:rsidRPr="00DC75E4">
        <w:rPr>
          <w:rFonts w:ascii="Linux Libertine" w:hAnsi="Linux Libertine"/>
          <w:szCs w:val="21"/>
        </w:rPr>
        <w:t>aide extérieure</w:t>
      </w:r>
      <w:r w:rsidR="00F00FA2">
        <w:rPr>
          <w:rFonts w:ascii="Linux Libertine" w:hAnsi="Linux Libertine"/>
          <w:szCs w:val="21"/>
        </w:rPr>
        <w:t> –</w:t>
      </w:r>
      <w:r w:rsidRPr="00DC75E4">
        <w:rPr>
          <w:rFonts w:ascii="Linux Libertine" w:hAnsi="Linux Libertine"/>
          <w:szCs w:val="21"/>
        </w:rPr>
        <w:t xml:space="preserve"> ils prennent une initiative str</w:t>
      </w:r>
      <w:r w:rsidRPr="00DC75E4">
        <w:rPr>
          <w:rFonts w:ascii="Linux Libertine" w:hAnsi="Linux Libertine"/>
          <w:szCs w:val="21"/>
        </w:rPr>
        <w:t>a</w:t>
      </w:r>
      <w:r w:rsidRPr="00DC75E4">
        <w:rPr>
          <w:rFonts w:ascii="Linux Libertine" w:hAnsi="Linux Libertine"/>
          <w:szCs w:val="21"/>
        </w:rPr>
        <w:t>tégique qui leur permet d</w:t>
      </w:r>
      <w:r w:rsidR="00D3108E">
        <w:rPr>
          <w:rFonts w:ascii="Linux Libertine" w:hAnsi="Linux Libertine"/>
          <w:szCs w:val="21"/>
        </w:rPr>
        <w:t>’</w:t>
      </w:r>
      <w:r w:rsidRPr="00DC75E4">
        <w:rPr>
          <w:rFonts w:ascii="Linux Libertine" w:hAnsi="Linux Libertine"/>
          <w:szCs w:val="21"/>
        </w:rPr>
        <w:t>être la grande puissance de l</w:t>
      </w:r>
      <w:r w:rsidR="00D3108E">
        <w:rPr>
          <w:rFonts w:ascii="Linux Libertine" w:hAnsi="Linux Libertine"/>
          <w:szCs w:val="21"/>
        </w:rPr>
        <w:t>’</w:t>
      </w:r>
      <w:r w:rsidRPr="00DC75E4">
        <w:rPr>
          <w:rFonts w:ascii="Linux Libertine" w:hAnsi="Linux Libertine"/>
          <w:szCs w:val="21"/>
        </w:rPr>
        <w:t>après-guerre. Staline n</w:t>
      </w:r>
      <w:r w:rsidR="00D3108E">
        <w:rPr>
          <w:rFonts w:ascii="Linux Libertine" w:hAnsi="Linux Libertine"/>
          <w:szCs w:val="21"/>
        </w:rPr>
        <w:t>’</w:t>
      </w:r>
      <w:r w:rsidRPr="00DC75E4">
        <w:rPr>
          <w:rFonts w:ascii="Linux Libertine" w:hAnsi="Linux Libertine"/>
          <w:szCs w:val="21"/>
        </w:rPr>
        <w:t>a pas les moyens de s</w:t>
      </w:r>
      <w:r w:rsidR="00D3108E">
        <w:rPr>
          <w:rFonts w:ascii="Linux Libertine" w:hAnsi="Linux Libertine"/>
          <w:szCs w:val="21"/>
        </w:rPr>
        <w:t>’</w:t>
      </w:r>
      <w:r w:rsidRPr="00DC75E4">
        <w:rPr>
          <w:rFonts w:ascii="Linux Libertine" w:hAnsi="Linux Libertine"/>
          <w:szCs w:val="21"/>
        </w:rPr>
        <w:t>y opposer, mais à terme la volonté expansionniste et impérialiste soviétique est bien présente.</w:t>
      </w:r>
    </w:p>
    <w:p w:rsidR="00DC75E4" w:rsidRPr="00DC75E4" w:rsidRDefault="00DC75E4" w:rsidP="00F00FA2">
      <w:pPr>
        <w:ind w:firstLine="425"/>
        <w:rPr>
          <w:rFonts w:ascii="Linux Libertine" w:hAnsi="Linux Libertine"/>
          <w:szCs w:val="21"/>
        </w:rPr>
      </w:pPr>
      <w:r w:rsidRPr="00DC75E4">
        <w:rPr>
          <w:rFonts w:ascii="Linux Libertine" w:hAnsi="Linux Libertine"/>
          <w:szCs w:val="21"/>
        </w:rPr>
        <w:t>La guerre froide semblait donc inévitable. Pourtant, peut-on imaginer, dans un contexte nucléaire, un affrontement généralisé, militaire, deux années seulement après un conflit ayant fait 60 millions de victimes</w:t>
      </w:r>
      <w:r w:rsidR="00F00FA2">
        <w:rPr>
          <w:rFonts w:ascii="Linux Libertine" w:hAnsi="Linux Libertine"/>
          <w:szCs w:val="21"/>
        </w:rPr>
        <w:t> </w:t>
      </w:r>
      <w:r w:rsidRPr="00DC75E4">
        <w:rPr>
          <w:rFonts w:ascii="Linux Libertine" w:hAnsi="Linux Libertine"/>
          <w:szCs w:val="21"/>
        </w:rPr>
        <w:t>?</w:t>
      </w:r>
    </w:p>
    <w:p w:rsidR="00DC75E4" w:rsidRPr="00DC75E4" w:rsidRDefault="00DC75E4" w:rsidP="00040446">
      <w:pPr>
        <w:ind w:firstLine="425"/>
        <w:rPr>
          <w:rFonts w:ascii="Linux Libertine" w:hAnsi="Linux Libertine"/>
          <w:szCs w:val="21"/>
        </w:rPr>
      </w:pPr>
      <w:r w:rsidRPr="00DC75E4">
        <w:rPr>
          <w:rFonts w:ascii="Linux Libertine" w:hAnsi="Linux Libertine"/>
          <w:szCs w:val="21"/>
        </w:rPr>
        <w:t xml:space="preserve">Dans son ouvrage, </w:t>
      </w:r>
      <w:r w:rsidRPr="00040446">
        <w:rPr>
          <w:rFonts w:ascii="Linux Libertine" w:hAnsi="Linux Libertine"/>
          <w:i/>
          <w:szCs w:val="21"/>
        </w:rPr>
        <w:t>Le Grand Schisme</w:t>
      </w:r>
      <w:r w:rsidRPr="00DC75E4">
        <w:rPr>
          <w:rFonts w:ascii="Linux Libertine" w:hAnsi="Linux Libertine"/>
          <w:szCs w:val="21"/>
        </w:rPr>
        <w:t xml:space="preserve"> (1948) le philosophe libéral Raymond</w:t>
      </w:r>
      <w:r w:rsidR="00040446">
        <w:rPr>
          <w:rFonts w:ascii="Linux Libertine" w:hAnsi="Linux Libertine"/>
          <w:szCs w:val="21"/>
        </w:rPr>
        <w:t> </w:t>
      </w:r>
      <w:r w:rsidRPr="00DC75E4">
        <w:rPr>
          <w:rFonts w:ascii="Linux Libertine" w:hAnsi="Linux Libertine"/>
          <w:szCs w:val="21"/>
        </w:rPr>
        <w:t>Aro</w:t>
      </w:r>
      <w:r w:rsidR="00040446">
        <w:rPr>
          <w:rFonts w:ascii="Linux Libertine" w:hAnsi="Linux Libertine"/>
          <w:szCs w:val="21"/>
        </w:rPr>
        <w:t>n</w:t>
      </w:r>
      <w:r w:rsidRPr="00DC75E4">
        <w:rPr>
          <w:rFonts w:ascii="Linux Libertine" w:hAnsi="Linux Libertine"/>
          <w:szCs w:val="21"/>
        </w:rPr>
        <w:t xml:space="preserve"> réfléchit à la nouvelle donne internationale : pour lui, entre États-Unis et URSS, si «</w:t>
      </w:r>
      <w:r w:rsidR="00A65A09">
        <w:rPr>
          <w:rFonts w:ascii="Linux Libertine" w:hAnsi="Linux Libertine"/>
          <w:szCs w:val="21"/>
        </w:rPr>
        <w:t> </w:t>
      </w:r>
      <w:r w:rsidRPr="00DC75E4">
        <w:rPr>
          <w:rFonts w:ascii="Linux Libertine" w:hAnsi="Linux Libertine"/>
          <w:szCs w:val="21"/>
        </w:rPr>
        <w:t>la paix est impo</w:t>
      </w:r>
      <w:r w:rsidRPr="00DC75E4">
        <w:rPr>
          <w:rFonts w:ascii="Linux Libertine" w:hAnsi="Linux Libertine"/>
          <w:szCs w:val="21"/>
        </w:rPr>
        <w:t>s</w:t>
      </w:r>
      <w:r w:rsidRPr="00DC75E4">
        <w:rPr>
          <w:rFonts w:ascii="Linux Libertine" w:hAnsi="Linux Libertine"/>
          <w:szCs w:val="21"/>
        </w:rPr>
        <w:t>sible, la guerre est improbable.</w:t>
      </w:r>
      <w:r w:rsidR="00A65A09">
        <w:rPr>
          <w:rFonts w:ascii="Linux Libertine" w:hAnsi="Linux Libertine"/>
          <w:szCs w:val="21"/>
        </w:rPr>
        <w:t> </w:t>
      </w:r>
      <w:r w:rsidRPr="00DC75E4">
        <w:rPr>
          <w:rFonts w:ascii="Linux Libertine" w:hAnsi="Linux Libertine"/>
          <w:szCs w:val="21"/>
        </w:rPr>
        <w:t>». Son jugement vaut prédiction, mais néanmoins, pour les sociétés concernées, à partir de 1947 et au moins jusqu</w:t>
      </w:r>
      <w:r w:rsidR="00D3108E">
        <w:rPr>
          <w:rFonts w:ascii="Linux Libertine" w:hAnsi="Linux Libertine"/>
          <w:szCs w:val="21"/>
        </w:rPr>
        <w:t>’</w:t>
      </w:r>
      <w:r w:rsidRPr="00DC75E4">
        <w:rPr>
          <w:rFonts w:ascii="Linux Libertine" w:hAnsi="Linux Libertine"/>
          <w:szCs w:val="21"/>
        </w:rPr>
        <w:t>en 1962, la terreur nucléaire et la ha</w:t>
      </w:r>
      <w:r w:rsidRPr="00DC75E4">
        <w:rPr>
          <w:rFonts w:ascii="Linux Libertine" w:hAnsi="Linux Libertine"/>
          <w:szCs w:val="21"/>
        </w:rPr>
        <w:t>n</w:t>
      </w:r>
      <w:r w:rsidRPr="00DC75E4">
        <w:rPr>
          <w:rFonts w:ascii="Linux Libertine" w:hAnsi="Linux Libertine"/>
          <w:szCs w:val="21"/>
        </w:rPr>
        <w:t>tise d</w:t>
      </w:r>
      <w:r w:rsidR="00D3108E">
        <w:rPr>
          <w:rFonts w:ascii="Linux Libertine" w:hAnsi="Linux Libertine"/>
          <w:szCs w:val="21"/>
        </w:rPr>
        <w:t>’</w:t>
      </w:r>
      <w:r w:rsidRPr="00DC75E4">
        <w:rPr>
          <w:rFonts w:ascii="Linux Libertine" w:hAnsi="Linux Libertine"/>
          <w:szCs w:val="21"/>
        </w:rPr>
        <w:t>un troisième conflit mondial sont une réalité.</w:t>
      </w:r>
    </w:p>
    <w:p w:rsidR="00DC75E4" w:rsidRPr="00DC75E4" w:rsidRDefault="00DC75E4" w:rsidP="00245A30">
      <w:pPr>
        <w:pStyle w:val="Titre2"/>
      </w:pPr>
      <w:bookmarkStart w:id="196" w:name="_Toc73514818"/>
      <w:r w:rsidRPr="00DC75E4">
        <w:t>L</w:t>
      </w:r>
      <w:r w:rsidR="00D3108E">
        <w:t>’</w:t>
      </w:r>
      <w:r w:rsidR="00245A30">
        <w:t>affrontement des deux Grands</w:t>
      </w:r>
      <w:bookmarkEnd w:id="196"/>
    </w:p>
    <w:p w:rsidR="00DC75E4" w:rsidRPr="00DC75E4" w:rsidRDefault="00DC75E4" w:rsidP="00245A30">
      <w:pPr>
        <w:pStyle w:val="Titre3"/>
      </w:pPr>
      <w:bookmarkStart w:id="197" w:name="_Toc73514819"/>
      <w:r w:rsidRPr="00DC75E4">
        <w:t>La G</w:t>
      </w:r>
      <w:r w:rsidR="00245A30">
        <w:t>uerre froide commence en Europe</w:t>
      </w:r>
      <w:bookmarkEnd w:id="197"/>
    </w:p>
    <w:p w:rsidR="00DC75E4" w:rsidRPr="00DC75E4" w:rsidRDefault="00DC75E4" w:rsidP="00245A30">
      <w:pPr>
        <w:pStyle w:val="Titre4"/>
      </w:pPr>
      <w:r w:rsidRPr="00DC75E4">
        <w:t>La soviétisation de l</w:t>
      </w:r>
      <w:r w:rsidR="00D3108E">
        <w:t>’</w:t>
      </w:r>
      <w:r w:rsidRPr="00DC75E4">
        <w:t>Europe centrale et orientale et la doctrine Jda</w:t>
      </w:r>
      <w:r w:rsidR="00245A30">
        <w:t>nov</w:t>
      </w:r>
    </w:p>
    <w:p w:rsidR="00DC75E4" w:rsidRPr="00DC75E4" w:rsidRDefault="00DC75E4" w:rsidP="00245A30">
      <w:pPr>
        <w:ind w:firstLine="425"/>
        <w:rPr>
          <w:rFonts w:ascii="Linux Libertine" w:hAnsi="Linux Libertine"/>
          <w:szCs w:val="21"/>
        </w:rPr>
      </w:pPr>
      <w:r w:rsidRPr="00DC75E4">
        <w:rPr>
          <w:rFonts w:ascii="Linux Libertine" w:hAnsi="Linux Libertine"/>
          <w:szCs w:val="21"/>
        </w:rPr>
        <w:t>La politique extérieure de l</w:t>
      </w:r>
      <w:r w:rsidR="00D3108E">
        <w:rPr>
          <w:rFonts w:ascii="Linux Libertine" w:hAnsi="Linux Libertine"/>
          <w:szCs w:val="21"/>
        </w:rPr>
        <w:t>’</w:t>
      </w:r>
      <w:r w:rsidRPr="00DC75E4">
        <w:rPr>
          <w:rFonts w:ascii="Linux Libertine" w:hAnsi="Linux Libertine"/>
          <w:szCs w:val="21"/>
        </w:rPr>
        <w:t>URSS est fondée sur une obsession de la sécurité, découlant de sa vulnérabilité à une attaque atomique américaine et de sa conviction d</w:t>
      </w:r>
      <w:r w:rsidR="00D3108E">
        <w:rPr>
          <w:rFonts w:ascii="Linux Libertine" w:hAnsi="Linux Libertine"/>
          <w:szCs w:val="21"/>
        </w:rPr>
        <w:t>’</w:t>
      </w:r>
      <w:r w:rsidRPr="00DC75E4">
        <w:rPr>
          <w:rFonts w:ascii="Linux Libertine" w:hAnsi="Linux Libertine"/>
          <w:szCs w:val="21"/>
        </w:rPr>
        <w:t>une hostilité fond</w:t>
      </w:r>
      <w:r w:rsidRPr="00DC75E4">
        <w:rPr>
          <w:rFonts w:ascii="Linux Libertine" w:hAnsi="Linux Libertine"/>
          <w:szCs w:val="21"/>
        </w:rPr>
        <w:t>a</w:t>
      </w:r>
      <w:r w:rsidRPr="00DC75E4">
        <w:rPr>
          <w:rFonts w:ascii="Linux Libertine" w:hAnsi="Linux Libertine"/>
          <w:szCs w:val="21"/>
        </w:rPr>
        <w:t>mentale du monde capitaliste. Elle a le comportement d</w:t>
      </w:r>
      <w:r w:rsidR="00D3108E">
        <w:rPr>
          <w:rFonts w:ascii="Linux Libertine" w:hAnsi="Linux Libertine"/>
          <w:szCs w:val="21"/>
        </w:rPr>
        <w:t>’</w:t>
      </w:r>
      <w:r w:rsidRPr="00DC75E4">
        <w:rPr>
          <w:rFonts w:ascii="Linux Libertine" w:hAnsi="Linux Libertine"/>
          <w:szCs w:val="21"/>
        </w:rPr>
        <w:t>une citadelle assiégée et la volonté d</w:t>
      </w:r>
      <w:r w:rsidR="00D3108E">
        <w:rPr>
          <w:rFonts w:ascii="Linux Libertine" w:hAnsi="Linux Libertine"/>
          <w:szCs w:val="21"/>
        </w:rPr>
        <w:t>’</w:t>
      </w:r>
      <w:r w:rsidRPr="00DC75E4">
        <w:rPr>
          <w:rFonts w:ascii="Linux Libertine" w:hAnsi="Linux Libertine"/>
          <w:szCs w:val="21"/>
        </w:rPr>
        <w:t>étendre sa zone d</w:t>
      </w:r>
      <w:r w:rsidR="00D3108E">
        <w:rPr>
          <w:rFonts w:ascii="Linux Libertine" w:hAnsi="Linux Libertine"/>
          <w:szCs w:val="21"/>
        </w:rPr>
        <w:t>’</w:t>
      </w:r>
      <w:r w:rsidRPr="00DC75E4">
        <w:rPr>
          <w:rFonts w:ascii="Linux Libertine" w:hAnsi="Linux Libertine"/>
          <w:szCs w:val="21"/>
        </w:rPr>
        <w:t>influence sur toute l</w:t>
      </w:r>
      <w:r w:rsidR="00D3108E">
        <w:rPr>
          <w:rFonts w:ascii="Linux Libertine" w:hAnsi="Linux Libertine"/>
          <w:szCs w:val="21"/>
        </w:rPr>
        <w:t>’</w:t>
      </w:r>
      <w:r w:rsidRPr="00DC75E4">
        <w:rPr>
          <w:rFonts w:ascii="Linux Libertine" w:hAnsi="Linux Libertine"/>
          <w:szCs w:val="21"/>
        </w:rPr>
        <w:t>Europe orientale. L</w:t>
      </w:r>
      <w:r w:rsidR="00D3108E">
        <w:rPr>
          <w:rFonts w:ascii="Linux Libertine" w:hAnsi="Linux Libertine"/>
          <w:szCs w:val="21"/>
        </w:rPr>
        <w:t>’</w:t>
      </w:r>
      <w:r w:rsidRPr="00DC75E4">
        <w:rPr>
          <w:rFonts w:ascii="Linux Libertine" w:hAnsi="Linux Libertine"/>
          <w:szCs w:val="21"/>
        </w:rPr>
        <w:t>ensemble de ces États signent avec l</w:t>
      </w:r>
      <w:r w:rsidR="00D3108E">
        <w:rPr>
          <w:rFonts w:ascii="Linux Libertine" w:hAnsi="Linux Libertine"/>
          <w:szCs w:val="21"/>
        </w:rPr>
        <w:t>’</w:t>
      </w:r>
      <w:r w:rsidRPr="00DC75E4">
        <w:rPr>
          <w:rFonts w:ascii="Linux Libertine" w:hAnsi="Linux Libertine"/>
          <w:szCs w:val="21"/>
        </w:rPr>
        <w:t>URSS et entre eux des traités dirigés contre l</w:t>
      </w:r>
      <w:r w:rsidR="00D3108E">
        <w:rPr>
          <w:rFonts w:ascii="Linux Libertine" w:hAnsi="Linux Libertine"/>
          <w:szCs w:val="21"/>
        </w:rPr>
        <w:t>’</w:t>
      </w:r>
      <w:r w:rsidRPr="00DC75E4">
        <w:rPr>
          <w:rFonts w:ascii="Linux Libertine" w:hAnsi="Linux Libertine"/>
          <w:szCs w:val="21"/>
        </w:rPr>
        <w:t>Allemagne. Sur le terrain, Staline impose la constitution de «</w:t>
      </w:r>
      <w:r w:rsidR="00295C96">
        <w:rPr>
          <w:rFonts w:ascii="Linux Libertine" w:hAnsi="Linux Libertine"/>
          <w:szCs w:val="21"/>
        </w:rPr>
        <w:t> </w:t>
      </w:r>
      <w:r w:rsidRPr="00DC75E4">
        <w:rPr>
          <w:rFonts w:ascii="Linux Libertine" w:hAnsi="Linux Libertine"/>
          <w:szCs w:val="21"/>
        </w:rPr>
        <w:t>démocraties populaires</w:t>
      </w:r>
      <w:r w:rsidR="00295C96">
        <w:rPr>
          <w:rFonts w:ascii="Linux Libertine" w:hAnsi="Linux Libertine"/>
          <w:szCs w:val="21"/>
        </w:rPr>
        <w:t> </w:t>
      </w:r>
      <w:r w:rsidRPr="00DC75E4">
        <w:rPr>
          <w:rFonts w:ascii="Linux Libertine" w:hAnsi="Linux Libertine"/>
          <w:szCs w:val="21"/>
        </w:rPr>
        <w:t xml:space="preserve">» en liquidant les partis </w:t>
      </w:r>
      <w:r w:rsidR="00295C96" w:rsidRPr="00DC75E4">
        <w:rPr>
          <w:rFonts w:ascii="Linux Libertine" w:hAnsi="Linux Libertine"/>
          <w:szCs w:val="21"/>
        </w:rPr>
        <w:t>non marxistes</w:t>
      </w:r>
      <w:r w:rsidRPr="00DC75E4">
        <w:rPr>
          <w:rFonts w:ascii="Linux Libertine" w:hAnsi="Linux Libertine"/>
          <w:szCs w:val="21"/>
        </w:rPr>
        <w:t xml:space="preserve"> dans les go</w:t>
      </w:r>
      <w:r w:rsidRPr="00DC75E4">
        <w:rPr>
          <w:rFonts w:ascii="Linux Libertine" w:hAnsi="Linux Libertine"/>
          <w:szCs w:val="21"/>
        </w:rPr>
        <w:t>u</w:t>
      </w:r>
      <w:r w:rsidRPr="00DC75E4">
        <w:rPr>
          <w:rFonts w:ascii="Linux Libertine" w:hAnsi="Linux Libertine"/>
          <w:szCs w:val="21"/>
        </w:rPr>
        <w:t>vernements de coalition formés après-guerre en Roumanie, Bulgarie, Pologne et Hongrie.</w:t>
      </w:r>
    </w:p>
    <w:p w:rsidR="00DC75E4" w:rsidRPr="00DC75E4" w:rsidRDefault="00DC75E4" w:rsidP="000F3E2D">
      <w:pPr>
        <w:ind w:firstLine="425"/>
        <w:rPr>
          <w:rFonts w:ascii="Linux Libertine" w:hAnsi="Linux Libertine"/>
          <w:szCs w:val="21"/>
        </w:rPr>
      </w:pPr>
      <w:r w:rsidRPr="00DC75E4">
        <w:rPr>
          <w:rFonts w:ascii="Linux Libertine" w:hAnsi="Linux Libertine"/>
          <w:szCs w:val="21"/>
        </w:rPr>
        <w:t xml:space="preserve">En septembre 1947, en Pologne, les représentants des Partis communistes (PC) de </w:t>
      </w:r>
      <w:r w:rsidR="007543E2">
        <w:rPr>
          <w:rFonts w:ascii="Linux Libertine" w:hAnsi="Linux Libertine"/>
          <w:szCs w:val="21"/>
        </w:rPr>
        <w:t>neuf</w:t>
      </w:r>
      <w:r w:rsidRPr="00DC75E4">
        <w:rPr>
          <w:rFonts w:ascii="Linux Libertine" w:hAnsi="Linux Libertine"/>
          <w:szCs w:val="21"/>
        </w:rPr>
        <w:t xml:space="preserve"> pays européens (URSS, Pologne, Yougoslavie, Bulgarie, Roumanie, Hongrie, Tchécoslovaquie, Italie et France) créent un bureau d</w:t>
      </w:r>
      <w:r w:rsidR="00D3108E">
        <w:rPr>
          <w:rFonts w:ascii="Linux Libertine" w:hAnsi="Linux Libertine"/>
          <w:szCs w:val="21"/>
        </w:rPr>
        <w:t>’</w:t>
      </w:r>
      <w:r w:rsidRPr="00DC75E4">
        <w:rPr>
          <w:rFonts w:ascii="Linux Libertine" w:hAnsi="Linux Libertine"/>
          <w:szCs w:val="21"/>
        </w:rPr>
        <w:t>information, le Kominform, qui donne l</w:t>
      </w:r>
      <w:r w:rsidR="00D3108E">
        <w:rPr>
          <w:rFonts w:ascii="Linux Libertine" w:hAnsi="Linux Libertine"/>
          <w:szCs w:val="21"/>
        </w:rPr>
        <w:t>’</w:t>
      </w:r>
      <w:r w:rsidRPr="00DC75E4">
        <w:rPr>
          <w:rFonts w:ascii="Linux Libertine" w:hAnsi="Linux Libertine"/>
          <w:szCs w:val="21"/>
        </w:rPr>
        <w:t>occasion au repr</w:t>
      </w:r>
      <w:r w:rsidRPr="00DC75E4">
        <w:rPr>
          <w:rFonts w:ascii="Linux Libertine" w:hAnsi="Linux Libertine"/>
          <w:szCs w:val="21"/>
        </w:rPr>
        <w:t>é</w:t>
      </w:r>
      <w:r w:rsidRPr="00DC75E4">
        <w:rPr>
          <w:rFonts w:ascii="Linux Libertine" w:hAnsi="Linux Libertine"/>
          <w:szCs w:val="21"/>
        </w:rPr>
        <w:t>sentant soviétique Andreï Jdanov de fixer la «</w:t>
      </w:r>
      <w:r w:rsidR="000F3E2D">
        <w:rPr>
          <w:rFonts w:ascii="Linux Libertine" w:hAnsi="Linux Libertine"/>
          <w:szCs w:val="21"/>
        </w:rPr>
        <w:t> </w:t>
      </w:r>
      <w:r w:rsidRPr="00DC75E4">
        <w:rPr>
          <w:rFonts w:ascii="Linux Libertine" w:hAnsi="Linux Libertine"/>
          <w:szCs w:val="21"/>
        </w:rPr>
        <w:t>doctrine</w:t>
      </w:r>
      <w:r w:rsidR="000F3E2D">
        <w:rPr>
          <w:rFonts w:ascii="Linux Libertine" w:hAnsi="Linux Libertine"/>
          <w:szCs w:val="21"/>
        </w:rPr>
        <w:t> </w:t>
      </w:r>
      <w:r w:rsidRPr="00DC75E4">
        <w:rPr>
          <w:rFonts w:ascii="Linux Libertine" w:hAnsi="Linux Libertine"/>
          <w:szCs w:val="21"/>
        </w:rPr>
        <w:t xml:space="preserve">» du camp communiste en réponse à Truman. Le monde est divisé en deux camps, un camp impérialiste et capitaliste dirigé par les États-Unis et un camp anti-impérialiste et </w:t>
      </w:r>
      <w:r w:rsidR="000F3E2D" w:rsidRPr="00DC75E4">
        <w:rPr>
          <w:rFonts w:ascii="Linux Libertine" w:hAnsi="Linux Libertine"/>
          <w:szCs w:val="21"/>
        </w:rPr>
        <w:t>anticapitaliste</w:t>
      </w:r>
      <w:r w:rsidRPr="00DC75E4">
        <w:rPr>
          <w:rFonts w:ascii="Linux Libertine" w:hAnsi="Linux Libertine"/>
          <w:szCs w:val="21"/>
        </w:rPr>
        <w:t xml:space="preserve"> mené par l</w:t>
      </w:r>
      <w:r w:rsidR="00D3108E">
        <w:rPr>
          <w:rFonts w:ascii="Linux Libertine" w:hAnsi="Linux Libertine"/>
          <w:szCs w:val="21"/>
        </w:rPr>
        <w:t>’</w:t>
      </w:r>
      <w:r w:rsidRPr="00DC75E4">
        <w:rPr>
          <w:rFonts w:ascii="Linux Libertine" w:hAnsi="Linux Libertine"/>
          <w:szCs w:val="21"/>
        </w:rPr>
        <w:t>URSS. Il Invite les dém</w:t>
      </w:r>
      <w:r w:rsidRPr="00DC75E4">
        <w:rPr>
          <w:rFonts w:ascii="Linux Libertine" w:hAnsi="Linux Libertine"/>
          <w:szCs w:val="21"/>
        </w:rPr>
        <w:t>o</w:t>
      </w:r>
      <w:r w:rsidRPr="00DC75E4">
        <w:rPr>
          <w:rFonts w:ascii="Linux Libertine" w:hAnsi="Linux Libertine"/>
          <w:szCs w:val="21"/>
        </w:rPr>
        <w:t>craties populaires à suivre le modèle soviétique.</w:t>
      </w:r>
    </w:p>
    <w:p w:rsidR="00DC75E4" w:rsidRPr="00DC75E4" w:rsidRDefault="00DC75E4" w:rsidP="000F3E2D">
      <w:pPr>
        <w:ind w:firstLine="425"/>
        <w:rPr>
          <w:rFonts w:ascii="Linux Libertine" w:hAnsi="Linux Libertine"/>
          <w:szCs w:val="21"/>
        </w:rPr>
      </w:pPr>
      <w:r w:rsidRPr="00DC75E4">
        <w:rPr>
          <w:rFonts w:ascii="Linux Libertine" w:hAnsi="Linux Libertine"/>
          <w:szCs w:val="21"/>
        </w:rPr>
        <w:t>Toutefois, en Yougoslavie, le maréchal Josip Tito, refuse au printemps 1948 l</w:t>
      </w:r>
      <w:r w:rsidR="00D3108E">
        <w:rPr>
          <w:rFonts w:ascii="Linux Libertine" w:hAnsi="Linux Libertine"/>
          <w:szCs w:val="21"/>
        </w:rPr>
        <w:t>’</w:t>
      </w:r>
      <w:r w:rsidRPr="00DC75E4">
        <w:rPr>
          <w:rFonts w:ascii="Linux Libertine" w:hAnsi="Linux Libertine"/>
          <w:szCs w:val="21"/>
        </w:rPr>
        <w:t>alignement sur Moscou</w:t>
      </w:r>
      <w:r w:rsidR="000F3E2D">
        <w:rPr>
          <w:rFonts w:ascii="Linux Libertine" w:hAnsi="Linux Libertine"/>
          <w:szCs w:val="21"/>
        </w:rPr>
        <w:t> </w:t>
      </w:r>
      <w:r w:rsidRPr="00DC75E4">
        <w:rPr>
          <w:rFonts w:ascii="Linux Libertine" w:hAnsi="Linux Libertine"/>
          <w:szCs w:val="21"/>
        </w:rPr>
        <w:t>: le Kominform condamne publiquement Tito et le titisme comme un déviatio</w:t>
      </w:r>
      <w:r w:rsidRPr="00DC75E4">
        <w:rPr>
          <w:rFonts w:ascii="Linux Libertine" w:hAnsi="Linux Libertine"/>
          <w:szCs w:val="21"/>
        </w:rPr>
        <w:t>n</w:t>
      </w:r>
      <w:r w:rsidRPr="00DC75E4">
        <w:rPr>
          <w:rFonts w:ascii="Linux Libertine" w:hAnsi="Linux Libertine"/>
          <w:szCs w:val="21"/>
        </w:rPr>
        <w:t>nisme. C</w:t>
      </w:r>
      <w:r w:rsidR="00D3108E">
        <w:rPr>
          <w:rFonts w:ascii="Linux Libertine" w:hAnsi="Linux Libertine"/>
          <w:szCs w:val="21"/>
        </w:rPr>
        <w:t>’</w:t>
      </w:r>
      <w:r w:rsidRPr="00DC75E4">
        <w:rPr>
          <w:rFonts w:ascii="Linux Libertine" w:hAnsi="Linux Libertine"/>
          <w:szCs w:val="21"/>
        </w:rPr>
        <w:t>est le premier schisme dans le bloc communiste.</w:t>
      </w:r>
    </w:p>
    <w:p w:rsidR="00DC75E4" w:rsidRPr="00DC75E4" w:rsidRDefault="00DC75E4" w:rsidP="000F3E2D">
      <w:pPr>
        <w:ind w:firstLine="425"/>
        <w:rPr>
          <w:rFonts w:ascii="Linux Libertine" w:hAnsi="Linux Libertine"/>
          <w:szCs w:val="21"/>
        </w:rPr>
      </w:pPr>
      <w:r w:rsidRPr="00DC75E4">
        <w:rPr>
          <w:rFonts w:ascii="Linux Libertine" w:hAnsi="Linux Libertine"/>
          <w:szCs w:val="21"/>
        </w:rPr>
        <w:t>Si la Turquie est vite débarrassée de la menace soviétique, en Grèce la guerre civile fait rage jusqu</w:t>
      </w:r>
      <w:r w:rsidR="00D3108E">
        <w:rPr>
          <w:rFonts w:ascii="Linux Libertine" w:hAnsi="Linux Libertine"/>
          <w:szCs w:val="21"/>
        </w:rPr>
        <w:t>’</w:t>
      </w:r>
      <w:r w:rsidRPr="00DC75E4">
        <w:rPr>
          <w:rFonts w:ascii="Linux Libertine" w:hAnsi="Linux Libertine"/>
          <w:szCs w:val="21"/>
        </w:rPr>
        <w:t>en 1949 et s</w:t>
      </w:r>
      <w:r w:rsidR="00D3108E">
        <w:rPr>
          <w:rFonts w:ascii="Linux Libertine" w:hAnsi="Linux Libertine"/>
          <w:szCs w:val="21"/>
        </w:rPr>
        <w:t>’</w:t>
      </w:r>
      <w:r w:rsidRPr="00DC75E4">
        <w:rPr>
          <w:rFonts w:ascii="Linux Libertine" w:hAnsi="Linux Libertine"/>
          <w:szCs w:val="21"/>
        </w:rPr>
        <w:t>achève sur le succès des forces gouvernementales appuyées par les Américains. La Finlande réussit à éviter la satellisation à l</w:t>
      </w:r>
      <w:r w:rsidR="00D3108E">
        <w:rPr>
          <w:rFonts w:ascii="Linux Libertine" w:hAnsi="Linux Libertine"/>
          <w:szCs w:val="21"/>
        </w:rPr>
        <w:t>’</w:t>
      </w:r>
      <w:r w:rsidRPr="00DC75E4">
        <w:rPr>
          <w:rFonts w:ascii="Linux Libertine" w:hAnsi="Linux Libertine"/>
          <w:szCs w:val="21"/>
        </w:rPr>
        <w:t>URSS en s</w:t>
      </w:r>
      <w:r w:rsidR="00D3108E">
        <w:rPr>
          <w:rFonts w:ascii="Linux Libertine" w:hAnsi="Linux Libertine"/>
          <w:szCs w:val="21"/>
        </w:rPr>
        <w:t>’</w:t>
      </w:r>
      <w:r w:rsidRPr="00DC75E4">
        <w:rPr>
          <w:rFonts w:ascii="Linux Libertine" w:hAnsi="Linux Libertine"/>
          <w:szCs w:val="21"/>
        </w:rPr>
        <w:t>accrochant à sa neutral</w:t>
      </w:r>
      <w:r w:rsidRPr="00DC75E4">
        <w:rPr>
          <w:rFonts w:ascii="Linux Libertine" w:hAnsi="Linux Libertine"/>
          <w:szCs w:val="21"/>
        </w:rPr>
        <w:t>i</w:t>
      </w:r>
      <w:r w:rsidRPr="00DC75E4">
        <w:rPr>
          <w:rFonts w:ascii="Linux Libertine" w:hAnsi="Linux Libertine"/>
          <w:szCs w:val="21"/>
        </w:rPr>
        <w:t>té.</w:t>
      </w:r>
    </w:p>
    <w:p w:rsidR="00DC75E4" w:rsidRPr="00DC75E4" w:rsidRDefault="00DC75E4" w:rsidP="000603D8">
      <w:pPr>
        <w:pStyle w:val="Titre4"/>
      </w:pPr>
      <w:r w:rsidRPr="00DC75E4">
        <w:t>Le coup de Prague (25 février 1948</w:t>
      </w:r>
      <w:r w:rsidR="000603D8">
        <w:t>)</w:t>
      </w:r>
    </w:p>
    <w:p w:rsidR="00DC75E4" w:rsidRPr="00DC75E4" w:rsidRDefault="00DC75E4" w:rsidP="000603D8">
      <w:pPr>
        <w:ind w:firstLine="425"/>
        <w:rPr>
          <w:rFonts w:ascii="Linux Libertine" w:hAnsi="Linux Libertine"/>
          <w:szCs w:val="21"/>
        </w:rPr>
      </w:pPr>
      <w:r w:rsidRPr="00DC75E4">
        <w:rPr>
          <w:rFonts w:ascii="Linux Libertine" w:hAnsi="Linux Libertine"/>
          <w:szCs w:val="21"/>
        </w:rPr>
        <w:t>La Tchécoslovaquie est un cas particulier. En 1946, malgré un début de soviétisation, les élections libres remportées par les communistes ont débouché néanmoins sur un gouvern</w:t>
      </w:r>
      <w:r w:rsidRPr="00DC75E4">
        <w:rPr>
          <w:rFonts w:ascii="Linux Libertine" w:hAnsi="Linux Libertine"/>
          <w:szCs w:val="21"/>
        </w:rPr>
        <w:t>e</w:t>
      </w:r>
      <w:r w:rsidRPr="00DC75E4">
        <w:rPr>
          <w:rFonts w:ascii="Linux Libertine" w:hAnsi="Linux Libertine"/>
          <w:szCs w:val="21"/>
        </w:rPr>
        <w:t>ment de coalition qui se divise sur l</w:t>
      </w:r>
      <w:r w:rsidR="00D3108E">
        <w:rPr>
          <w:rFonts w:ascii="Linux Libertine" w:hAnsi="Linux Libertine"/>
          <w:szCs w:val="21"/>
        </w:rPr>
        <w:t>’</w:t>
      </w:r>
      <w:r w:rsidRPr="00DC75E4">
        <w:rPr>
          <w:rFonts w:ascii="Linux Libertine" w:hAnsi="Linux Libertine"/>
          <w:szCs w:val="21"/>
        </w:rPr>
        <w:t>offre du Plan Marshall. L</w:t>
      </w:r>
      <w:r w:rsidR="00D3108E">
        <w:rPr>
          <w:rFonts w:ascii="Linux Libertine" w:hAnsi="Linux Libertine"/>
          <w:szCs w:val="21"/>
        </w:rPr>
        <w:t>’</w:t>
      </w:r>
      <w:r w:rsidRPr="00DC75E4">
        <w:rPr>
          <w:rFonts w:ascii="Linux Libertine" w:hAnsi="Linux Libertine"/>
          <w:szCs w:val="21"/>
        </w:rPr>
        <w:t>agitation ouvrière orchestrée par les communistes pousse le pays à y renoncer. Le 25 février 1948, les communistes s</w:t>
      </w:r>
      <w:r w:rsidR="00D3108E">
        <w:rPr>
          <w:rFonts w:ascii="Linux Libertine" w:hAnsi="Linux Libertine"/>
          <w:szCs w:val="21"/>
        </w:rPr>
        <w:t>’</w:t>
      </w:r>
      <w:r w:rsidRPr="00DC75E4">
        <w:rPr>
          <w:rFonts w:ascii="Linux Libertine" w:hAnsi="Linux Libertine"/>
          <w:szCs w:val="21"/>
        </w:rPr>
        <w:t>emparent du pouvoir et le président Edvard Beneš (francisé en Édouard Bénès) doit accepter un gouve</w:t>
      </w:r>
      <w:r w:rsidRPr="00DC75E4">
        <w:rPr>
          <w:rFonts w:ascii="Linux Libertine" w:hAnsi="Linux Libertine"/>
          <w:szCs w:val="21"/>
        </w:rPr>
        <w:t>r</w:t>
      </w:r>
      <w:r w:rsidRPr="00DC75E4">
        <w:rPr>
          <w:rFonts w:ascii="Linux Libertine" w:hAnsi="Linux Libertine"/>
          <w:szCs w:val="21"/>
        </w:rPr>
        <w:t>nement entièrement communiste dirigé par Klement Gottwald, à l</w:t>
      </w:r>
      <w:r w:rsidR="00D3108E">
        <w:rPr>
          <w:rFonts w:ascii="Linux Libertine" w:hAnsi="Linux Libertine"/>
          <w:szCs w:val="21"/>
        </w:rPr>
        <w:t>’</w:t>
      </w:r>
      <w:r w:rsidRPr="00DC75E4">
        <w:rPr>
          <w:rFonts w:ascii="Linux Libertine" w:hAnsi="Linux Libertine"/>
          <w:szCs w:val="21"/>
        </w:rPr>
        <w:t>exception du ministère des Affaires étrangères dirigé par Jan Masaryk. Celui-ci se suicide le 9 mars 1948. La frontière occidentale est fermée. Bénès démissionne le 7 juin 1948.</w:t>
      </w:r>
    </w:p>
    <w:p w:rsidR="00DC75E4" w:rsidRPr="00DC75E4" w:rsidRDefault="00DC75E4" w:rsidP="00E949AD">
      <w:pPr>
        <w:pStyle w:val="Titre4"/>
      </w:pPr>
      <w:r w:rsidRPr="00DC75E4">
        <w:t>Le pa</w:t>
      </w:r>
      <w:r w:rsidR="00E949AD">
        <w:t>cte de Bruxelles (17 mars 1948)</w:t>
      </w:r>
    </w:p>
    <w:p w:rsidR="00DC75E4" w:rsidRPr="00DC75E4" w:rsidRDefault="00DC75E4" w:rsidP="00E949AD">
      <w:pPr>
        <w:ind w:firstLine="425"/>
        <w:rPr>
          <w:rFonts w:ascii="Linux Libertine" w:hAnsi="Linux Libertine"/>
          <w:szCs w:val="21"/>
        </w:rPr>
      </w:pPr>
      <w:r w:rsidRPr="00DC75E4">
        <w:rPr>
          <w:rFonts w:ascii="Linux Libertine" w:hAnsi="Linux Libertine"/>
          <w:szCs w:val="21"/>
        </w:rPr>
        <w:t>Le coup de Prague a profondément marqué les Européens de l</w:t>
      </w:r>
      <w:r w:rsidR="00D3108E">
        <w:rPr>
          <w:rFonts w:ascii="Linux Libertine" w:hAnsi="Linux Libertine"/>
          <w:szCs w:val="21"/>
        </w:rPr>
        <w:t>’</w:t>
      </w:r>
      <w:r w:rsidRPr="00DC75E4">
        <w:rPr>
          <w:rFonts w:ascii="Linux Libertine" w:hAnsi="Linux Libertine"/>
          <w:szCs w:val="21"/>
        </w:rPr>
        <w:t>Ouest. En réaction, les pays du Benelux, la Grande-Bretagne et la France signent le pacte de Bruxelles qui prévoit une assistance militaire automatique en cas d</w:t>
      </w:r>
      <w:r w:rsidR="00D3108E">
        <w:rPr>
          <w:rFonts w:ascii="Linux Libertine" w:hAnsi="Linux Libertine"/>
          <w:szCs w:val="21"/>
        </w:rPr>
        <w:t>’</w:t>
      </w:r>
      <w:r w:rsidRPr="00DC75E4">
        <w:rPr>
          <w:rFonts w:ascii="Linux Libertine" w:hAnsi="Linux Libertine"/>
          <w:szCs w:val="21"/>
        </w:rPr>
        <w:t>agression. La menace soviétique qui se précise à propos de Berlin va les précipiter dans les bras des Américains.</w:t>
      </w:r>
    </w:p>
    <w:p w:rsidR="00DC75E4" w:rsidRPr="00DC75E4" w:rsidRDefault="00DC75E4" w:rsidP="00880469">
      <w:pPr>
        <w:pStyle w:val="Titre4"/>
      </w:pPr>
      <w:r w:rsidRPr="00DC75E4">
        <w:t>Le blocus de Ber</w:t>
      </w:r>
      <w:r w:rsidR="00880469">
        <w:t>lin (23 juin 1948 -12 mai 1949)</w:t>
      </w:r>
    </w:p>
    <w:p w:rsidR="00DC75E4" w:rsidRPr="00DC75E4" w:rsidRDefault="00DC75E4" w:rsidP="00286EAF">
      <w:pPr>
        <w:ind w:firstLine="425"/>
        <w:rPr>
          <w:rFonts w:ascii="Linux Libertine" w:hAnsi="Linux Libertine"/>
          <w:szCs w:val="21"/>
        </w:rPr>
      </w:pPr>
      <w:r w:rsidRPr="00DC75E4">
        <w:rPr>
          <w:rFonts w:ascii="Linux Libertine" w:hAnsi="Linux Libertine"/>
          <w:szCs w:val="21"/>
        </w:rPr>
        <w:t>La question allemande est la principale pomme de discorde entre les Alliés de 1945 à 1947. La Conférence de Londres (novembre-décembre 1947) s</w:t>
      </w:r>
      <w:r w:rsidR="00D3108E">
        <w:rPr>
          <w:rFonts w:ascii="Linux Libertine" w:hAnsi="Linux Libertine"/>
          <w:szCs w:val="21"/>
        </w:rPr>
        <w:t>’</w:t>
      </w:r>
      <w:r w:rsidRPr="00DC75E4">
        <w:rPr>
          <w:rFonts w:ascii="Linux Libertine" w:hAnsi="Linux Libertine"/>
          <w:szCs w:val="21"/>
        </w:rPr>
        <w:t>est achevée sur une impasse totale, notamment sur la question du statut de Berlin.</w:t>
      </w:r>
    </w:p>
    <w:p w:rsidR="00DC75E4" w:rsidRPr="00DC75E4" w:rsidRDefault="00DC75E4" w:rsidP="00286EAF">
      <w:pPr>
        <w:ind w:firstLine="425"/>
        <w:rPr>
          <w:rFonts w:ascii="Linux Libertine" w:hAnsi="Linux Libertine"/>
          <w:szCs w:val="21"/>
        </w:rPr>
      </w:pPr>
      <w:r w:rsidRPr="00DC75E4">
        <w:rPr>
          <w:rFonts w:ascii="Linux Libertine" w:hAnsi="Linux Libertine"/>
          <w:szCs w:val="21"/>
        </w:rPr>
        <w:t>En juin 1948, Français, Anglais et Américains tombent d</w:t>
      </w:r>
      <w:r w:rsidR="00D3108E">
        <w:rPr>
          <w:rFonts w:ascii="Linux Libertine" w:hAnsi="Linux Libertine"/>
          <w:szCs w:val="21"/>
        </w:rPr>
        <w:t>’</w:t>
      </w:r>
      <w:r w:rsidRPr="00DC75E4">
        <w:rPr>
          <w:rFonts w:ascii="Linux Libertine" w:hAnsi="Linux Libertine"/>
          <w:szCs w:val="21"/>
        </w:rPr>
        <w:t>accord pour unifier leurs trois zones d</w:t>
      </w:r>
      <w:r w:rsidR="00D3108E">
        <w:rPr>
          <w:rFonts w:ascii="Linux Libertine" w:hAnsi="Linux Libertine"/>
          <w:szCs w:val="21"/>
        </w:rPr>
        <w:t>’</w:t>
      </w:r>
      <w:r w:rsidRPr="00DC75E4">
        <w:rPr>
          <w:rFonts w:ascii="Linux Libertine" w:hAnsi="Linux Libertine"/>
          <w:szCs w:val="21"/>
        </w:rPr>
        <w:t>occupation, organiser des élections à une assemblée constituante et créer une mo</w:t>
      </w:r>
      <w:r w:rsidRPr="00DC75E4">
        <w:rPr>
          <w:rFonts w:ascii="Linux Libertine" w:hAnsi="Linux Libertine"/>
          <w:szCs w:val="21"/>
        </w:rPr>
        <w:t>n</w:t>
      </w:r>
      <w:r w:rsidRPr="00DC75E4">
        <w:rPr>
          <w:rFonts w:ascii="Linux Libertine" w:hAnsi="Linux Libertine"/>
          <w:szCs w:val="21"/>
        </w:rPr>
        <w:t xml:space="preserve">naie commune, le </w:t>
      </w:r>
      <w:r w:rsidRPr="00881644">
        <w:rPr>
          <w:rFonts w:ascii="Linux Libertine" w:hAnsi="Linux Libertine"/>
          <w:i/>
          <w:szCs w:val="21"/>
        </w:rPr>
        <w:t>Deutsche Mark</w:t>
      </w:r>
      <w:r w:rsidRPr="00DC75E4">
        <w:rPr>
          <w:rFonts w:ascii="Linux Libertine" w:hAnsi="Linux Libertine"/>
          <w:szCs w:val="21"/>
        </w:rPr>
        <w:t>, ouvrant la voie à la formation d</w:t>
      </w:r>
      <w:r w:rsidR="00D3108E">
        <w:rPr>
          <w:rFonts w:ascii="Linux Libertine" w:hAnsi="Linux Libertine"/>
          <w:szCs w:val="21"/>
        </w:rPr>
        <w:t>’</w:t>
      </w:r>
      <w:r w:rsidRPr="00DC75E4">
        <w:rPr>
          <w:rFonts w:ascii="Linux Libertine" w:hAnsi="Linux Libertine"/>
          <w:szCs w:val="21"/>
        </w:rPr>
        <w:t>un État d</w:t>
      </w:r>
      <w:r w:rsidR="00D3108E">
        <w:rPr>
          <w:rFonts w:ascii="Linux Libertine" w:hAnsi="Linux Libertine"/>
          <w:szCs w:val="21"/>
        </w:rPr>
        <w:t>’</w:t>
      </w:r>
      <w:r w:rsidRPr="00DC75E4">
        <w:rPr>
          <w:rFonts w:ascii="Linux Libertine" w:hAnsi="Linux Libertine"/>
          <w:szCs w:val="21"/>
        </w:rPr>
        <w:t>Allemagne occ</w:t>
      </w:r>
      <w:r w:rsidRPr="00DC75E4">
        <w:rPr>
          <w:rFonts w:ascii="Linux Libertine" w:hAnsi="Linux Libertine"/>
          <w:szCs w:val="21"/>
        </w:rPr>
        <w:t>i</w:t>
      </w:r>
      <w:r w:rsidRPr="00DC75E4">
        <w:rPr>
          <w:rFonts w:ascii="Linux Libertine" w:hAnsi="Linux Libertine"/>
          <w:szCs w:val="21"/>
        </w:rPr>
        <w:t>dentale. Cette réforme monétaire déplait aux Soviétiques qui ripostent par un blocus terrestre total de Berlin. C</w:t>
      </w:r>
      <w:r w:rsidR="00D3108E">
        <w:rPr>
          <w:rFonts w:ascii="Linux Libertine" w:hAnsi="Linux Libertine"/>
          <w:szCs w:val="21"/>
        </w:rPr>
        <w:t>’</w:t>
      </w:r>
      <w:r w:rsidRPr="00DC75E4">
        <w:rPr>
          <w:rFonts w:ascii="Linux Libertine" w:hAnsi="Linux Libertine"/>
          <w:szCs w:val="21"/>
        </w:rPr>
        <w:t>est l</w:t>
      </w:r>
      <w:r w:rsidR="00D3108E">
        <w:rPr>
          <w:rFonts w:ascii="Linux Libertine" w:hAnsi="Linux Libertine"/>
          <w:szCs w:val="21"/>
        </w:rPr>
        <w:t>’</w:t>
      </w:r>
      <w:r w:rsidRPr="00DC75E4">
        <w:rPr>
          <w:rFonts w:ascii="Linux Libertine" w:hAnsi="Linux Libertine"/>
          <w:szCs w:val="21"/>
        </w:rPr>
        <w:t>épreuve de force.</w:t>
      </w:r>
    </w:p>
    <w:p w:rsidR="00DC75E4" w:rsidRPr="00DC75E4" w:rsidRDefault="00DC75E4" w:rsidP="00A17AD3">
      <w:pPr>
        <w:ind w:firstLine="425"/>
        <w:rPr>
          <w:rFonts w:ascii="Linux Libertine" w:hAnsi="Linux Libertine"/>
          <w:szCs w:val="21"/>
        </w:rPr>
      </w:pPr>
      <w:r w:rsidRPr="00DC75E4">
        <w:rPr>
          <w:rFonts w:ascii="Linux Libertine" w:hAnsi="Linux Libertine"/>
          <w:szCs w:val="21"/>
        </w:rPr>
        <w:t>Les Américains réagissent immédiatement par un pont aérien qui va ravitailler la ville pendant un an, devenue un symbole de la défense du «</w:t>
      </w:r>
      <w:r w:rsidR="00A17AD3">
        <w:rPr>
          <w:rFonts w:ascii="Linux Libertine" w:hAnsi="Linux Libertine"/>
          <w:szCs w:val="21"/>
        </w:rPr>
        <w:t> </w:t>
      </w:r>
      <w:r w:rsidRPr="00DC75E4">
        <w:rPr>
          <w:rFonts w:ascii="Linux Libertine" w:hAnsi="Linux Libertine"/>
          <w:szCs w:val="21"/>
        </w:rPr>
        <w:t>monde libre</w:t>
      </w:r>
      <w:r w:rsidR="00A17AD3">
        <w:rPr>
          <w:rFonts w:ascii="Linux Libertine" w:hAnsi="Linux Libertine"/>
          <w:szCs w:val="21"/>
        </w:rPr>
        <w:t> </w:t>
      </w:r>
      <w:r w:rsidRPr="00DC75E4">
        <w:rPr>
          <w:rFonts w:ascii="Linux Libertine" w:hAnsi="Linux Libertine"/>
          <w:szCs w:val="21"/>
        </w:rPr>
        <w:t>». En mai 1949, le blocus est levé. Le 23 mai 1949, la République fédérale d</w:t>
      </w:r>
      <w:r w:rsidR="00D3108E">
        <w:rPr>
          <w:rFonts w:ascii="Linux Libertine" w:hAnsi="Linux Libertine"/>
          <w:szCs w:val="21"/>
        </w:rPr>
        <w:t>’</w:t>
      </w:r>
      <w:r w:rsidRPr="00DC75E4">
        <w:rPr>
          <w:rFonts w:ascii="Linux Libertine" w:hAnsi="Linux Libertine"/>
          <w:szCs w:val="21"/>
        </w:rPr>
        <w:t>Allemagne (RFA) est proclamée</w:t>
      </w:r>
      <w:r w:rsidR="00D84006">
        <w:rPr>
          <w:rFonts w:ascii="Linux Libertine" w:hAnsi="Linux Libertine"/>
          <w:szCs w:val="21"/>
        </w:rPr>
        <w:t> </w:t>
      </w:r>
      <w:r w:rsidRPr="00DC75E4">
        <w:rPr>
          <w:rFonts w:ascii="Linux Libertine" w:hAnsi="Linux Libertine"/>
          <w:szCs w:val="21"/>
        </w:rPr>
        <w:t>; le 7 octobre 1949, l</w:t>
      </w:r>
      <w:r w:rsidR="00D3108E">
        <w:rPr>
          <w:rFonts w:ascii="Linux Libertine" w:hAnsi="Linux Libertine"/>
          <w:szCs w:val="21"/>
        </w:rPr>
        <w:t>’</w:t>
      </w:r>
      <w:r w:rsidRPr="00DC75E4">
        <w:rPr>
          <w:rFonts w:ascii="Linux Libertine" w:hAnsi="Linux Libertine"/>
          <w:szCs w:val="21"/>
        </w:rPr>
        <w:t>URSS réplique avec la création de la République démocratique allemande (RDA). La division de l</w:t>
      </w:r>
      <w:r w:rsidR="00D3108E">
        <w:rPr>
          <w:rFonts w:ascii="Linux Libertine" w:hAnsi="Linux Libertine"/>
          <w:szCs w:val="21"/>
        </w:rPr>
        <w:t>’</w:t>
      </w:r>
      <w:r w:rsidRPr="00DC75E4">
        <w:rPr>
          <w:rFonts w:ascii="Linux Libertine" w:hAnsi="Linux Libertine"/>
          <w:szCs w:val="21"/>
        </w:rPr>
        <w:t>Allemagne est désormais institutionnalisée.</w:t>
      </w:r>
    </w:p>
    <w:p w:rsidR="00DC75E4" w:rsidRPr="00DC75E4" w:rsidRDefault="00DC75E4" w:rsidP="00630715">
      <w:pPr>
        <w:pStyle w:val="Titre3"/>
      </w:pPr>
      <w:bookmarkStart w:id="198" w:name="_Toc73514820"/>
      <w:r w:rsidRPr="00DC75E4">
        <w:t>La Guerre fr</w:t>
      </w:r>
      <w:r w:rsidR="00630715">
        <w:t>oide s</w:t>
      </w:r>
      <w:r w:rsidR="00D3108E">
        <w:t>’</w:t>
      </w:r>
      <w:r w:rsidR="00630715">
        <w:t>étend à l</w:t>
      </w:r>
      <w:r w:rsidR="00D3108E">
        <w:t>’</w:t>
      </w:r>
      <w:r w:rsidR="00630715">
        <w:t>Extrême-Orient</w:t>
      </w:r>
      <w:bookmarkEnd w:id="198"/>
    </w:p>
    <w:p w:rsidR="00DC75E4" w:rsidRPr="00DC75E4" w:rsidRDefault="00DC75E4" w:rsidP="00630715">
      <w:pPr>
        <w:pStyle w:val="Titre4"/>
      </w:pPr>
      <w:r w:rsidRPr="00DC75E4">
        <w:t>La «</w:t>
      </w:r>
      <w:r w:rsidR="00630715">
        <w:t> </w:t>
      </w:r>
      <w:r w:rsidRPr="00DC75E4">
        <w:t>perte</w:t>
      </w:r>
      <w:r w:rsidR="00630715">
        <w:t> </w:t>
      </w:r>
      <w:r w:rsidRPr="00DC75E4">
        <w:t xml:space="preserve">» </w:t>
      </w:r>
      <w:r w:rsidR="00630715">
        <w:t>de la Chine et ses conséquences</w:t>
      </w:r>
    </w:p>
    <w:p w:rsidR="00DC75E4" w:rsidRPr="00DC75E4" w:rsidRDefault="00DC75E4" w:rsidP="00630715">
      <w:pPr>
        <w:ind w:firstLine="425"/>
        <w:rPr>
          <w:rFonts w:ascii="Linux Libertine" w:hAnsi="Linux Libertine"/>
          <w:szCs w:val="21"/>
        </w:rPr>
      </w:pPr>
      <w:r w:rsidRPr="00DC75E4">
        <w:rPr>
          <w:rFonts w:ascii="Linux Libertine" w:hAnsi="Linux Libertine"/>
          <w:szCs w:val="21"/>
        </w:rPr>
        <w:t>Le 1</w:t>
      </w:r>
      <w:r w:rsidRPr="00630715">
        <w:rPr>
          <w:rFonts w:ascii="Linux Libertine" w:hAnsi="Linux Libertine"/>
          <w:szCs w:val="21"/>
          <w:vertAlign w:val="superscript"/>
        </w:rPr>
        <w:t>er</w:t>
      </w:r>
      <w:r w:rsidR="00630715">
        <w:rPr>
          <w:rFonts w:ascii="Linux Libertine" w:hAnsi="Linux Libertine"/>
          <w:szCs w:val="21"/>
        </w:rPr>
        <w:t xml:space="preserve"> </w:t>
      </w:r>
      <w:r w:rsidRPr="00DC75E4">
        <w:rPr>
          <w:rFonts w:ascii="Linux Libertine" w:hAnsi="Linux Libertine"/>
          <w:szCs w:val="21"/>
        </w:rPr>
        <w:t>octobre 1949, Mao Zedong proclame la République populaire de Chine pendant que les nationalistes se réfugient à Formose</w:t>
      </w:r>
      <w:r w:rsidR="00630715">
        <w:rPr>
          <w:rFonts w:ascii="Linux Libertine" w:hAnsi="Linux Libertine"/>
          <w:szCs w:val="21"/>
        </w:rPr>
        <w:t> </w:t>
      </w:r>
      <w:r w:rsidRPr="00DC75E4">
        <w:rPr>
          <w:rFonts w:ascii="Linux Libertine" w:hAnsi="Linux Libertine"/>
          <w:szCs w:val="21"/>
        </w:rPr>
        <w:t>: c</w:t>
      </w:r>
      <w:r w:rsidR="00D3108E">
        <w:rPr>
          <w:rFonts w:ascii="Linux Libertine" w:hAnsi="Linux Libertine"/>
          <w:szCs w:val="21"/>
        </w:rPr>
        <w:t>’</w:t>
      </w:r>
      <w:r w:rsidRPr="00DC75E4">
        <w:rPr>
          <w:rFonts w:ascii="Linux Libertine" w:hAnsi="Linux Libertine"/>
          <w:szCs w:val="21"/>
        </w:rPr>
        <w:t>est la naissance d</w:t>
      </w:r>
      <w:r w:rsidR="00D3108E">
        <w:rPr>
          <w:rFonts w:ascii="Linux Libertine" w:hAnsi="Linux Libertine"/>
          <w:szCs w:val="21"/>
        </w:rPr>
        <w:t>’</w:t>
      </w:r>
      <w:r w:rsidRPr="00DC75E4">
        <w:rPr>
          <w:rFonts w:ascii="Linux Libertine" w:hAnsi="Linux Libertine"/>
          <w:szCs w:val="21"/>
        </w:rPr>
        <w:t>un autre nœud de la Guerre froide avec le maintien de deux Chine. Une alliance sino-soviétique conclue dès 1950 tran</w:t>
      </w:r>
      <w:r w:rsidRPr="00DC75E4">
        <w:rPr>
          <w:rFonts w:ascii="Linux Libertine" w:hAnsi="Linux Libertine"/>
          <w:szCs w:val="21"/>
        </w:rPr>
        <w:t>s</w:t>
      </w:r>
      <w:r w:rsidRPr="00DC75E4">
        <w:rPr>
          <w:rFonts w:ascii="Linux Libertine" w:hAnsi="Linux Libertine"/>
          <w:szCs w:val="21"/>
        </w:rPr>
        <w:t>forme la Chine en acteur majeur de l</w:t>
      </w:r>
      <w:r w:rsidR="00D3108E">
        <w:rPr>
          <w:rFonts w:ascii="Linux Libertine" w:hAnsi="Linux Libertine"/>
          <w:szCs w:val="21"/>
        </w:rPr>
        <w:t>’</w:t>
      </w:r>
      <w:r w:rsidRPr="00DC75E4">
        <w:rPr>
          <w:rFonts w:ascii="Linux Libertine" w:hAnsi="Linux Libertine"/>
          <w:szCs w:val="21"/>
        </w:rPr>
        <w:t>affrontement Est-Ouest, notamment en Indochine et en Corée.</w:t>
      </w:r>
    </w:p>
    <w:p w:rsidR="00DC75E4" w:rsidRPr="00DC75E4" w:rsidRDefault="00DC75E4" w:rsidP="00C76C71">
      <w:pPr>
        <w:ind w:firstLine="425"/>
        <w:rPr>
          <w:rFonts w:ascii="Linux Libertine" w:hAnsi="Linux Libertine"/>
          <w:szCs w:val="21"/>
        </w:rPr>
      </w:pPr>
      <w:r w:rsidRPr="00DC75E4">
        <w:rPr>
          <w:rFonts w:ascii="Linux Libertine" w:hAnsi="Linux Libertine"/>
          <w:szCs w:val="21"/>
        </w:rPr>
        <w:t>Face au basculement de la Chine dans le camp communiste, les Américains réagissent en apportant une assistance économique et militaire à Formose, à la France en Indochine et su</w:t>
      </w:r>
      <w:r w:rsidRPr="00DC75E4">
        <w:rPr>
          <w:rFonts w:ascii="Linux Libertine" w:hAnsi="Linux Libertine"/>
          <w:szCs w:val="21"/>
        </w:rPr>
        <w:t>r</w:t>
      </w:r>
      <w:r w:rsidRPr="00DC75E4">
        <w:rPr>
          <w:rFonts w:ascii="Linux Libertine" w:hAnsi="Linux Libertine"/>
          <w:szCs w:val="21"/>
        </w:rPr>
        <w:t>tout ils font du Japon la sentinelle du monde libre en Extrême-Orient par le traité de San Fra</w:t>
      </w:r>
      <w:r w:rsidRPr="00DC75E4">
        <w:rPr>
          <w:rFonts w:ascii="Linux Libertine" w:hAnsi="Linux Libertine"/>
          <w:szCs w:val="21"/>
        </w:rPr>
        <w:t>n</w:t>
      </w:r>
      <w:r w:rsidRPr="00DC75E4">
        <w:rPr>
          <w:rFonts w:ascii="Linux Libertine" w:hAnsi="Linux Libertine"/>
          <w:szCs w:val="21"/>
        </w:rPr>
        <w:t>cisco (1951) qui leur accorde de nombreuses bases en territoire japonais. Une seconde ligne défensive est constituée dans le Pacifique par un pacte de sécurité collective signé avec l</w:t>
      </w:r>
      <w:r w:rsidR="00D3108E">
        <w:rPr>
          <w:rFonts w:ascii="Linux Libertine" w:hAnsi="Linux Libertine"/>
          <w:szCs w:val="21"/>
        </w:rPr>
        <w:t>’</w:t>
      </w:r>
      <w:r w:rsidRPr="00DC75E4">
        <w:rPr>
          <w:rFonts w:ascii="Linux Libertine" w:hAnsi="Linux Libertine"/>
          <w:szCs w:val="21"/>
        </w:rPr>
        <w:t>Australie et la Nouvelle-Zélande (ANZUS).</w:t>
      </w:r>
    </w:p>
    <w:p w:rsidR="00DC75E4" w:rsidRPr="00DC75E4" w:rsidRDefault="00DC75E4" w:rsidP="00C456A7">
      <w:pPr>
        <w:pStyle w:val="Titre4"/>
      </w:pPr>
      <w:r w:rsidRPr="00DC75E4">
        <w:t>La guerre de C</w:t>
      </w:r>
      <w:r w:rsidR="00C456A7">
        <w:t>orée (1950-1953)</w:t>
      </w:r>
    </w:p>
    <w:p w:rsidR="00DC75E4" w:rsidRPr="00DC75E4" w:rsidRDefault="00DC75E4" w:rsidP="00D11AF5">
      <w:pPr>
        <w:ind w:firstLine="425"/>
        <w:rPr>
          <w:rFonts w:ascii="Linux Libertine" w:hAnsi="Linux Libertine"/>
          <w:szCs w:val="21"/>
        </w:rPr>
      </w:pPr>
      <w:r w:rsidRPr="00DC75E4">
        <w:rPr>
          <w:rFonts w:ascii="Linux Libertine" w:hAnsi="Linux Libertine"/>
          <w:szCs w:val="21"/>
        </w:rPr>
        <w:t>Mais le point le plus chaud reste la Corée qui voit le premier conflit ouvert de la Guerre froide même s</w:t>
      </w:r>
      <w:r w:rsidR="00D3108E">
        <w:rPr>
          <w:rFonts w:ascii="Linux Libertine" w:hAnsi="Linux Libertine"/>
          <w:szCs w:val="21"/>
        </w:rPr>
        <w:t>’</w:t>
      </w:r>
      <w:r w:rsidRPr="00DC75E4">
        <w:rPr>
          <w:rFonts w:ascii="Linux Libertine" w:hAnsi="Linux Libertine"/>
          <w:szCs w:val="21"/>
        </w:rPr>
        <w:t>il demeure un conflit par procuration. Le 25 juin 1950, les troupes nord-coréennes franchissent le 38</w:t>
      </w:r>
      <w:r w:rsidRPr="00950C61">
        <w:rPr>
          <w:rFonts w:ascii="Linux Libertine" w:hAnsi="Linux Libertine"/>
          <w:szCs w:val="21"/>
          <w:vertAlign w:val="superscript"/>
        </w:rPr>
        <w:t>e</w:t>
      </w:r>
      <w:r w:rsidR="00950C61">
        <w:rPr>
          <w:rFonts w:ascii="Linux Libertine" w:hAnsi="Linux Libertine"/>
          <w:szCs w:val="21"/>
        </w:rPr>
        <w:t xml:space="preserve"> </w:t>
      </w:r>
      <w:r w:rsidRPr="00DC75E4">
        <w:rPr>
          <w:rFonts w:ascii="Linux Libertine" w:hAnsi="Linux Libertine"/>
          <w:szCs w:val="21"/>
        </w:rPr>
        <w:t>parallèle. L</w:t>
      </w:r>
      <w:r w:rsidR="00D3108E">
        <w:rPr>
          <w:rFonts w:ascii="Linux Libertine" w:hAnsi="Linux Libertine"/>
          <w:szCs w:val="21"/>
        </w:rPr>
        <w:t>’</w:t>
      </w:r>
      <w:r w:rsidRPr="00DC75E4">
        <w:rPr>
          <w:rFonts w:ascii="Linux Libertine" w:hAnsi="Linux Libertine"/>
          <w:szCs w:val="21"/>
        </w:rPr>
        <w:t>explication de ce mouvement est l</w:t>
      </w:r>
      <w:r w:rsidR="00D3108E">
        <w:rPr>
          <w:rFonts w:ascii="Linux Libertine" w:hAnsi="Linux Libertine"/>
          <w:szCs w:val="21"/>
        </w:rPr>
        <w:t>’</w:t>
      </w:r>
      <w:r w:rsidRPr="00DC75E4">
        <w:rPr>
          <w:rFonts w:ascii="Linux Libertine" w:hAnsi="Linux Libertine"/>
          <w:szCs w:val="21"/>
        </w:rPr>
        <w:t>agressivité redo</w:t>
      </w:r>
      <w:r w:rsidRPr="00DC75E4">
        <w:rPr>
          <w:rFonts w:ascii="Linux Libertine" w:hAnsi="Linux Libertine"/>
          <w:szCs w:val="21"/>
        </w:rPr>
        <w:t>u</w:t>
      </w:r>
      <w:r w:rsidRPr="00DC75E4">
        <w:rPr>
          <w:rFonts w:ascii="Linux Libertine" w:hAnsi="Linux Libertine"/>
          <w:szCs w:val="21"/>
        </w:rPr>
        <w:t>blée d</w:t>
      </w:r>
      <w:r w:rsidR="00D3108E">
        <w:rPr>
          <w:rFonts w:ascii="Linux Libertine" w:hAnsi="Linux Libertine"/>
          <w:szCs w:val="21"/>
        </w:rPr>
        <w:t>’</w:t>
      </w:r>
      <w:r w:rsidRPr="00DC75E4">
        <w:rPr>
          <w:rFonts w:ascii="Linux Libertine" w:hAnsi="Linux Libertine"/>
          <w:szCs w:val="21"/>
        </w:rPr>
        <w:t>un Staline vieillissant persuadé que la guerre avec l</w:t>
      </w:r>
      <w:r w:rsidR="00D3108E">
        <w:rPr>
          <w:rFonts w:ascii="Linux Libertine" w:hAnsi="Linux Libertine"/>
          <w:szCs w:val="21"/>
        </w:rPr>
        <w:t>’</w:t>
      </w:r>
      <w:r w:rsidRPr="00DC75E4">
        <w:rPr>
          <w:rFonts w:ascii="Linux Libertine" w:hAnsi="Linux Libertine"/>
          <w:szCs w:val="21"/>
        </w:rPr>
        <w:t>Occident est inévitable et prêt à déclencher une troisième guerre mondiale.</w:t>
      </w:r>
    </w:p>
    <w:p w:rsidR="00DC75E4" w:rsidRPr="00DC75E4" w:rsidRDefault="00DC75E4" w:rsidP="00D11AF5">
      <w:pPr>
        <w:ind w:firstLine="425"/>
        <w:rPr>
          <w:rFonts w:ascii="Linux Libertine" w:hAnsi="Linux Libertine"/>
          <w:szCs w:val="21"/>
        </w:rPr>
      </w:pPr>
      <w:r w:rsidRPr="00DC75E4">
        <w:rPr>
          <w:rFonts w:ascii="Linux Libertine" w:hAnsi="Linux Libertine"/>
          <w:szCs w:val="21"/>
        </w:rPr>
        <w:t>La réaction de Truman est immédiate</w:t>
      </w:r>
      <w:r w:rsidR="00D11AF5">
        <w:rPr>
          <w:rFonts w:ascii="Linux Libertine" w:hAnsi="Linux Libertine"/>
          <w:szCs w:val="21"/>
        </w:rPr>
        <w:t> </w:t>
      </w:r>
      <w:r w:rsidRPr="00DC75E4">
        <w:rPr>
          <w:rFonts w:ascii="Linux Libertine" w:hAnsi="Linux Libertine"/>
          <w:szCs w:val="21"/>
        </w:rPr>
        <w:t>: adoption par l</w:t>
      </w:r>
      <w:r w:rsidR="00D3108E">
        <w:rPr>
          <w:rFonts w:ascii="Linux Libertine" w:hAnsi="Linux Libertine"/>
          <w:szCs w:val="21"/>
        </w:rPr>
        <w:t>’</w:t>
      </w:r>
      <w:r w:rsidRPr="00DC75E4">
        <w:rPr>
          <w:rFonts w:ascii="Linux Libertine" w:hAnsi="Linux Libertine"/>
          <w:szCs w:val="21"/>
        </w:rPr>
        <w:t>ONU le 27 juin 1950 d</w:t>
      </w:r>
      <w:r w:rsidR="00D3108E">
        <w:rPr>
          <w:rFonts w:ascii="Linux Libertine" w:hAnsi="Linux Libertine"/>
          <w:szCs w:val="21"/>
        </w:rPr>
        <w:t>’</w:t>
      </w:r>
      <w:r w:rsidRPr="00DC75E4">
        <w:rPr>
          <w:rFonts w:ascii="Linux Libertine" w:hAnsi="Linux Libertine"/>
          <w:szCs w:val="21"/>
        </w:rPr>
        <w:t>une résol</w:t>
      </w:r>
      <w:r w:rsidRPr="00DC75E4">
        <w:rPr>
          <w:rFonts w:ascii="Linux Libertine" w:hAnsi="Linux Libertine"/>
          <w:szCs w:val="21"/>
        </w:rPr>
        <w:t>u</w:t>
      </w:r>
      <w:r w:rsidRPr="00DC75E4">
        <w:rPr>
          <w:rFonts w:ascii="Linux Libertine" w:hAnsi="Linux Libertine"/>
          <w:szCs w:val="21"/>
        </w:rPr>
        <w:t>tion condamnant l</w:t>
      </w:r>
      <w:r w:rsidR="00D3108E">
        <w:rPr>
          <w:rFonts w:ascii="Linux Libertine" w:hAnsi="Linux Libertine"/>
          <w:szCs w:val="21"/>
        </w:rPr>
        <w:t>’</w:t>
      </w:r>
      <w:r w:rsidRPr="00DC75E4">
        <w:rPr>
          <w:rFonts w:ascii="Linux Libertine" w:hAnsi="Linux Libertine"/>
          <w:szCs w:val="21"/>
        </w:rPr>
        <w:t>URSS (politique de la chaise vide) et nomination le 3 juillet 1950 de Douglas Mac-Arthur à la tête d</w:t>
      </w:r>
      <w:r w:rsidR="00D3108E">
        <w:rPr>
          <w:rFonts w:ascii="Linux Libertine" w:hAnsi="Linux Libertine"/>
          <w:szCs w:val="21"/>
        </w:rPr>
        <w:t>’</w:t>
      </w:r>
      <w:r w:rsidRPr="00DC75E4">
        <w:rPr>
          <w:rFonts w:ascii="Linux Libertine" w:hAnsi="Linux Libertine"/>
          <w:szCs w:val="21"/>
        </w:rPr>
        <w:t>un corps expéditionnaire de l</w:t>
      </w:r>
      <w:r w:rsidR="00D3108E">
        <w:rPr>
          <w:rFonts w:ascii="Linux Libertine" w:hAnsi="Linux Libertine"/>
          <w:szCs w:val="21"/>
        </w:rPr>
        <w:t>’</w:t>
      </w:r>
      <w:r w:rsidRPr="00DC75E4">
        <w:rPr>
          <w:rFonts w:ascii="Linux Libertine" w:hAnsi="Linux Libertine"/>
          <w:szCs w:val="21"/>
        </w:rPr>
        <w:t>ONU composé essentiellement de soldats américains.</w:t>
      </w:r>
    </w:p>
    <w:p w:rsidR="00DC75E4" w:rsidRPr="00DC75E4" w:rsidRDefault="00DC75E4" w:rsidP="002437C8">
      <w:pPr>
        <w:ind w:firstLine="425"/>
        <w:rPr>
          <w:rFonts w:ascii="Linux Libertine" w:hAnsi="Linux Libertine"/>
          <w:szCs w:val="21"/>
        </w:rPr>
      </w:pPr>
      <w:r w:rsidRPr="00DC75E4">
        <w:rPr>
          <w:rFonts w:ascii="Linux Libertine" w:hAnsi="Linux Libertine"/>
          <w:szCs w:val="21"/>
        </w:rPr>
        <w:t>L</w:t>
      </w:r>
      <w:r w:rsidR="00D3108E">
        <w:rPr>
          <w:rFonts w:ascii="Linux Libertine" w:hAnsi="Linux Libertine"/>
          <w:szCs w:val="21"/>
        </w:rPr>
        <w:t>’</w:t>
      </w:r>
      <w:r w:rsidRPr="00DC75E4">
        <w:rPr>
          <w:rFonts w:ascii="Linux Libertine" w:hAnsi="Linux Libertine"/>
          <w:szCs w:val="21"/>
        </w:rPr>
        <w:t>engagement américain s</w:t>
      </w:r>
      <w:r w:rsidR="00D3108E">
        <w:rPr>
          <w:rFonts w:ascii="Linux Libertine" w:hAnsi="Linux Libertine"/>
          <w:szCs w:val="21"/>
        </w:rPr>
        <w:t>’</w:t>
      </w:r>
      <w:r w:rsidRPr="00DC75E4">
        <w:rPr>
          <w:rFonts w:ascii="Linux Libertine" w:hAnsi="Linux Libertine"/>
          <w:szCs w:val="21"/>
        </w:rPr>
        <w:t>explique par la «</w:t>
      </w:r>
      <w:r w:rsidR="002437C8">
        <w:rPr>
          <w:rFonts w:ascii="Linux Libertine" w:hAnsi="Linux Libertine"/>
          <w:szCs w:val="21"/>
        </w:rPr>
        <w:t> </w:t>
      </w:r>
      <w:r w:rsidRPr="00DC75E4">
        <w:rPr>
          <w:rFonts w:ascii="Linux Libertine" w:hAnsi="Linux Libertine"/>
          <w:szCs w:val="21"/>
        </w:rPr>
        <w:t>perte de la Chine</w:t>
      </w:r>
      <w:r w:rsidR="002437C8">
        <w:rPr>
          <w:rFonts w:ascii="Linux Libertine" w:hAnsi="Linux Libertine"/>
          <w:szCs w:val="21"/>
        </w:rPr>
        <w:t> </w:t>
      </w:r>
      <w:r w:rsidRPr="00DC75E4">
        <w:rPr>
          <w:rFonts w:ascii="Linux Libertine" w:hAnsi="Linux Libertine"/>
          <w:szCs w:val="21"/>
        </w:rPr>
        <w:t>» qui a un effet dévastateur sur l</w:t>
      </w:r>
      <w:r w:rsidR="00D3108E">
        <w:rPr>
          <w:rFonts w:ascii="Linux Libertine" w:hAnsi="Linux Libertine"/>
          <w:szCs w:val="21"/>
        </w:rPr>
        <w:t>’</w:t>
      </w:r>
      <w:r w:rsidRPr="00DC75E4">
        <w:rPr>
          <w:rFonts w:ascii="Linux Libertine" w:hAnsi="Linux Libertine"/>
          <w:szCs w:val="21"/>
        </w:rPr>
        <w:t>opinion publique américaine</w:t>
      </w:r>
      <w:r w:rsidR="002437C8">
        <w:rPr>
          <w:rFonts w:ascii="Linux Libertine" w:hAnsi="Linux Libertine"/>
          <w:szCs w:val="21"/>
        </w:rPr>
        <w:t> </w:t>
      </w:r>
      <w:r w:rsidRPr="00DC75E4">
        <w:rPr>
          <w:rFonts w:ascii="Linux Libertine" w:hAnsi="Linux Libertine"/>
          <w:szCs w:val="21"/>
        </w:rPr>
        <w:t>: le gouvernement se doit de réagir. Le budget militaire passe de 22,3 milliards de dollars en 1951 à 50,4 milliards en 1953 et surtout la politique d</w:t>
      </w:r>
      <w:r w:rsidR="00D3108E">
        <w:rPr>
          <w:rFonts w:ascii="Linux Libertine" w:hAnsi="Linux Libertine"/>
          <w:szCs w:val="21"/>
        </w:rPr>
        <w:t>’</w:t>
      </w:r>
      <w:r w:rsidRPr="00DC75E4">
        <w:rPr>
          <w:rFonts w:ascii="Linux Libertine" w:hAnsi="Linux Libertine"/>
          <w:szCs w:val="21"/>
        </w:rPr>
        <w:t>endiguement devient mondiale et non plus européenne. Les États-Unis entrent dans le «</w:t>
      </w:r>
      <w:r w:rsidR="004B7E01">
        <w:rPr>
          <w:rFonts w:ascii="Linux Libertine" w:hAnsi="Linux Libertine"/>
          <w:szCs w:val="21"/>
        </w:rPr>
        <w:t> </w:t>
      </w:r>
      <w:r w:rsidRPr="00DC75E4">
        <w:rPr>
          <w:rFonts w:ascii="Linux Libertine" w:hAnsi="Linux Libertine"/>
          <w:szCs w:val="21"/>
        </w:rPr>
        <w:t>d</w:t>
      </w:r>
      <w:r w:rsidRPr="00DC75E4">
        <w:rPr>
          <w:rFonts w:ascii="Linux Libertine" w:hAnsi="Linux Libertine"/>
          <w:szCs w:val="21"/>
        </w:rPr>
        <w:t>i</w:t>
      </w:r>
      <w:r w:rsidRPr="00DC75E4">
        <w:rPr>
          <w:rFonts w:ascii="Linux Libertine" w:hAnsi="Linux Libertine"/>
          <w:szCs w:val="21"/>
        </w:rPr>
        <w:t>lemme de la sécurité</w:t>
      </w:r>
      <w:r w:rsidR="004B7E01">
        <w:rPr>
          <w:rFonts w:ascii="Linux Libertine" w:hAnsi="Linux Libertine"/>
          <w:szCs w:val="21"/>
        </w:rPr>
        <w:t> </w:t>
      </w:r>
      <w:r w:rsidRPr="00DC75E4">
        <w:rPr>
          <w:rFonts w:ascii="Linux Libertine" w:hAnsi="Linux Libertine"/>
          <w:szCs w:val="21"/>
        </w:rPr>
        <w:t>» (Daniel Yerglin)</w:t>
      </w:r>
      <w:r w:rsidR="004B7E01">
        <w:rPr>
          <w:rFonts w:ascii="Linux Libertine" w:hAnsi="Linux Libertine"/>
          <w:szCs w:val="21"/>
        </w:rPr>
        <w:t> </w:t>
      </w:r>
      <w:r w:rsidRPr="00DC75E4">
        <w:rPr>
          <w:rFonts w:ascii="Linux Libertine" w:hAnsi="Linux Libertine"/>
          <w:szCs w:val="21"/>
        </w:rPr>
        <w:t>: les dirigeants américains cherchent à réduire les m</w:t>
      </w:r>
      <w:r w:rsidRPr="00DC75E4">
        <w:rPr>
          <w:rFonts w:ascii="Linux Libertine" w:hAnsi="Linux Libertine"/>
          <w:szCs w:val="21"/>
        </w:rPr>
        <w:t>e</w:t>
      </w:r>
      <w:r w:rsidRPr="00DC75E4">
        <w:rPr>
          <w:rFonts w:ascii="Linux Libertine" w:hAnsi="Linux Libertine"/>
          <w:szCs w:val="21"/>
        </w:rPr>
        <w:t>naces en s</w:t>
      </w:r>
      <w:r w:rsidR="00D3108E">
        <w:rPr>
          <w:rFonts w:ascii="Linux Libertine" w:hAnsi="Linux Libertine"/>
          <w:szCs w:val="21"/>
        </w:rPr>
        <w:t>’</w:t>
      </w:r>
      <w:r w:rsidRPr="00DC75E4">
        <w:rPr>
          <w:rFonts w:ascii="Linux Libertine" w:hAnsi="Linux Libertine"/>
          <w:szCs w:val="21"/>
        </w:rPr>
        <w:t>appuyant sur des zones de plus en plus nombreuses et ce faisant augmentent le nombre de celles-ci.</w:t>
      </w:r>
    </w:p>
    <w:p w:rsidR="00DC75E4" w:rsidRPr="00DC75E4" w:rsidRDefault="00DC75E4" w:rsidP="004B7E01">
      <w:pPr>
        <w:ind w:firstLine="425"/>
        <w:rPr>
          <w:rFonts w:ascii="Linux Libertine" w:hAnsi="Linux Libertine"/>
          <w:szCs w:val="21"/>
        </w:rPr>
      </w:pPr>
      <w:r w:rsidRPr="00DC75E4">
        <w:rPr>
          <w:rFonts w:ascii="Linux Libertine" w:hAnsi="Linux Libertine"/>
          <w:szCs w:val="21"/>
        </w:rPr>
        <w:t>L</w:t>
      </w:r>
      <w:r w:rsidR="00D3108E">
        <w:rPr>
          <w:rFonts w:ascii="Linux Libertine" w:hAnsi="Linux Libertine"/>
          <w:szCs w:val="21"/>
        </w:rPr>
        <w:t>’</w:t>
      </w:r>
      <w:r w:rsidRPr="00DC75E4">
        <w:rPr>
          <w:rFonts w:ascii="Linux Libertine" w:hAnsi="Linux Libertine"/>
          <w:szCs w:val="21"/>
        </w:rPr>
        <w:t>engagement américain est également motivé par un souci de crédibilité pour l</w:t>
      </w:r>
      <w:r w:rsidR="00D3108E">
        <w:rPr>
          <w:rFonts w:ascii="Linux Libertine" w:hAnsi="Linux Libertine"/>
          <w:szCs w:val="21"/>
        </w:rPr>
        <w:t>’</w:t>
      </w:r>
      <w:r w:rsidRPr="00DC75E4">
        <w:rPr>
          <w:rFonts w:ascii="Linux Libertine" w:hAnsi="Linux Libertine"/>
          <w:szCs w:val="21"/>
        </w:rPr>
        <w:t>Administration Truman</w:t>
      </w:r>
      <w:r w:rsidR="004B7E01">
        <w:rPr>
          <w:rFonts w:ascii="Linux Libertine" w:hAnsi="Linux Libertine"/>
          <w:szCs w:val="21"/>
        </w:rPr>
        <w:t> </w:t>
      </w:r>
      <w:r w:rsidRPr="00DC75E4">
        <w:rPr>
          <w:rFonts w:ascii="Linux Libertine" w:hAnsi="Linux Libertine"/>
          <w:szCs w:val="21"/>
        </w:rPr>
        <w:t>: il s</w:t>
      </w:r>
      <w:r w:rsidR="00D3108E">
        <w:rPr>
          <w:rFonts w:ascii="Linux Libertine" w:hAnsi="Linux Libertine"/>
          <w:szCs w:val="21"/>
        </w:rPr>
        <w:t>’</w:t>
      </w:r>
      <w:r w:rsidRPr="00DC75E4">
        <w:rPr>
          <w:rFonts w:ascii="Linux Libertine" w:hAnsi="Linux Libertine"/>
          <w:szCs w:val="21"/>
        </w:rPr>
        <w:t>agit de ne pas ouvrir la voie à d</w:t>
      </w:r>
      <w:r w:rsidR="00D3108E">
        <w:rPr>
          <w:rFonts w:ascii="Linux Libertine" w:hAnsi="Linux Libertine"/>
          <w:szCs w:val="21"/>
        </w:rPr>
        <w:t>’</w:t>
      </w:r>
      <w:r w:rsidRPr="00DC75E4">
        <w:rPr>
          <w:rFonts w:ascii="Linux Libertine" w:hAnsi="Linux Libertine"/>
          <w:szCs w:val="21"/>
        </w:rPr>
        <w:t>autres agressions.</w:t>
      </w:r>
    </w:p>
    <w:p w:rsidR="00DC75E4" w:rsidRPr="00DC75E4" w:rsidRDefault="00DC75E4" w:rsidP="00DA7EEA">
      <w:pPr>
        <w:ind w:firstLine="425"/>
        <w:rPr>
          <w:rFonts w:ascii="Linux Libertine" w:hAnsi="Linux Libertine"/>
          <w:szCs w:val="21"/>
        </w:rPr>
      </w:pPr>
      <w:r w:rsidRPr="00DC75E4">
        <w:rPr>
          <w:rFonts w:ascii="Linux Libertine" w:hAnsi="Linux Libertine"/>
          <w:szCs w:val="21"/>
        </w:rPr>
        <w:t>En septembre 1950, Mac-Arthur franchit le 38</w:t>
      </w:r>
      <w:r w:rsidRPr="00452F75">
        <w:rPr>
          <w:rFonts w:ascii="Linux Libertine" w:hAnsi="Linux Libertine"/>
          <w:szCs w:val="21"/>
          <w:vertAlign w:val="superscript"/>
        </w:rPr>
        <w:t>e</w:t>
      </w:r>
      <w:r w:rsidR="00452F75">
        <w:rPr>
          <w:rFonts w:ascii="Linux Libertine" w:hAnsi="Linux Libertine"/>
          <w:szCs w:val="21"/>
        </w:rPr>
        <w:t xml:space="preserve"> </w:t>
      </w:r>
      <w:r w:rsidRPr="00DC75E4">
        <w:rPr>
          <w:rFonts w:ascii="Linux Libertine" w:hAnsi="Linux Libertine"/>
          <w:szCs w:val="21"/>
        </w:rPr>
        <w:t>parallèle, conduisant la Chine à intervenir. Le refus de Washington d</w:t>
      </w:r>
      <w:r w:rsidR="00D3108E">
        <w:rPr>
          <w:rFonts w:ascii="Linux Libertine" w:hAnsi="Linux Libertine"/>
          <w:szCs w:val="21"/>
        </w:rPr>
        <w:t>’</w:t>
      </w:r>
      <w:r w:rsidRPr="00DC75E4">
        <w:rPr>
          <w:rFonts w:ascii="Linux Libertine" w:hAnsi="Linux Libertine"/>
          <w:szCs w:val="21"/>
        </w:rPr>
        <w:t>utiliser l</w:t>
      </w:r>
      <w:r w:rsidR="00D3108E">
        <w:rPr>
          <w:rFonts w:ascii="Linux Libertine" w:hAnsi="Linux Libertine"/>
          <w:szCs w:val="21"/>
        </w:rPr>
        <w:t>’</w:t>
      </w:r>
      <w:r w:rsidRPr="00DC75E4">
        <w:rPr>
          <w:rFonts w:ascii="Linux Libertine" w:hAnsi="Linux Libertine"/>
          <w:szCs w:val="21"/>
        </w:rPr>
        <w:t>arme nucléaire et le repli des troupes de l</w:t>
      </w:r>
      <w:r w:rsidR="00D3108E">
        <w:rPr>
          <w:rFonts w:ascii="Linux Libertine" w:hAnsi="Linux Libertine"/>
          <w:szCs w:val="21"/>
        </w:rPr>
        <w:t>’</w:t>
      </w:r>
      <w:r w:rsidRPr="00DC75E4">
        <w:rPr>
          <w:rFonts w:ascii="Linux Libertine" w:hAnsi="Linux Libertine"/>
          <w:szCs w:val="21"/>
        </w:rPr>
        <w:t>ONU derrière le 38</w:t>
      </w:r>
      <w:r w:rsidRPr="00452F75">
        <w:rPr>
          <w:rFonts w:ascii="Linux Libertine" w:hAnsi="Linux Libertine"/>
          <w:szCs w:val="21"/>
          <w:vertAlign w:val="superscript"/>
        </w:rPr>
        <w:t>e</w:t>
      </w:r>
      <w:r w:rsidR="00452F75">
        <w:rPr>
          <w:rFonts w:ascii="Linux Libertine" w:hAnsi="Linux Libertine"/>
          <w:szCs w:val="21"/>
        </w:rPr>
        <w:t> </w:t>
      </w:r>
      <w:r w:rsidRPr="00DC75E4">
        <w:rPr>
          <w:rFonts w:ascii="Linux Libertine" w:hAnsi="Linux Libertine"/>
          <w:szCs w:val="21"/>
        </w:rPr>
        <w:t>parallèle marque le début de la transformation de la guerre de Corée en une longue guerre de position particulièrement meurtrière avec des massacres de civils. Les États-Unis sont acc</w:t>
      </w:r>
      <w:r w:rsidRPr="00DC75E4">
        <w:rPr>
          <w:rFonts w:ascii="Linux Libertine" w:hAnsi="Linux Libertine"/>
          <w:szCs w:val="21"/>
        </w:rPr>
        <w:t>u</w:t>
      </w:r>
      <w:r w:rsidRPr="00DC75E4">
        <w:rPr>
          <w:rFonts w:ascii="Linux Libertine" w:hAnsi="Linux Libertine"/>
          <w:szCs w:val="21"/>
        </w:rPr>
        <w:t>sés d</w:t>
      </w:r>
      <w:r w:rsidR="00D3108E">
        <w:rPr>
          <w:rFonts w:ascii="Linux Libertine" w:hAnsi="Linux Libertine"/>
          <w:szCs w:val="21"/>
        </w:rPr>
        <w:t>’</w:t>
      </w:r>
      <w:r w:rsidRPr="00DC75E4">
        <w:rPr>
          <w:rFonts w:ascii="Linux Libertine" w:hAnsi="Linux Libertine"/>
          <w:szCs w:val="21"/>
        </w:rPr>
        <w:t>utiliser des armes bactériologiques (vrai pour certains historiens américains), révélation suscitant de grandes campagnes de protestation dans le monde orchestrées par les comm</w:t>
      </w:r>
      <w:r w:rsidRPr="00DC75E4">
        <w:rPr>
          <w:rFonts w:ascii="Linux Libertine" w:hAnsi="Linux Libertine"/>
          <w:szCs w:val="21"/>
        </w:rPr>
        <w:t>u</w:t>
      </w:r>
      <w:r w:rsidRPr="00DC75E4">
        <w:rPr>
          <w:rFonts w:ascii="Linux Libertine" w:hAnsi="Linux Libertine"/>
          <w:szCs w:val="21"/>
        </w:rPr>
        <w:t>nistes (la plus célèbre à Paris contre «</w:t>
      </w:r>
      <w:r w:rsidR="00231456">
        <w:rPr>
          <w:rFonts w:ascii="Linux Libertine" w:hAnsi="Linux Libertine"/>
          <w:szCs w:val="21"/>
        </w:rPr>
        <w:t> </w:t>
      </w:r>
      <w:r w:rsidRPr="00DC75E4">
        <w:rPr>
          <w:rFonts w:ascii="Linux Libertine" w:hAnsi="Linux Libertine"/>
          <w:szCs w:val="21"/>
        </w:rPr>
        <w:t>Ridgway la peste</w:t>
      </w:r>
      <w:r w:rsidR="00231456">
        <w:rPr>
          <w:rFonts w:ascii="Linux Libertine" w:hAnsi="Linux Libertine"/>
          <w:szCs w:val="21"/>
        </w:rPr>
        <w:t> </w:t>
      </w:r>
      <w:r w:rsidRPr="00DC75E4">
        <w:rPr>
          <w:rFonts w:ascii="Linux Libertine" w:hAnsi="Linux Libertine"/>
          <w:szCs w:val="21"/>
        </w:rPr>
        <w:t>», ancien responsable des troupes en Corée nommé à la tête de l</w:t>
      </w:r>
      <w:r w:rsidR="00D3108E">
        <w:rPr>
          <w:rFonts w:ascii="Linux Libertine" w:hAnsi="Linux Libertine"/>
          <w:szCs w:val="21"/>
        </w:rPr>
        <w:t>’</w:t>
      </w:r>
      <w:r w:rsidRPr="00DC75E4">
        <w:rPr>
          <w:rFonts w:ascii="Linux Libertine" w:hAnsi="Linux Libertine"/>
          <w:szCs w:val="21"/>
        </w:rPr>
        <w:t>Otan).</w:t>
      </w:r>
    </w:p>
    <w:p w:rsidR="00DC75E4" w:rsidRPr="00DC75E4" w:rsidRDefault="00DC75E4" w:rsidP="006D6B3C">
      <w:pPr>
        <w:pStyle w:val="Titre2"/>
      </w:pPr>
      <w:bookmarkStart w:id="199" w:name="_Toc73514821"/>
      <w:r w:rsidRPr="00DC75E4">
        <w:t>Les deux camps face à face</w:t>
      </w:r>
      <w:r w:rsidR="006D6B3C">
        <w:t> </w:t>
      </w:r>
      <w:r w:rsidRPr="00DC75E4">
        <w:t>: la naissance d</w:t>
      </w:r>
      <w:r w:rsidR="00D3108E">
        <w:t>’</w:t>
      </w:r>
      <w:r w:rsidR="006D6B3C">
        <w:t>un monde bipolaire</w:t>
      </w:r>
      <w:bookmarkEnd w:id="199"/>
    </w:p>
    <w:p w:rsidR="00DC75E4" w:rsidRPr="00DC75E4" w:rsidRDefault="006D6B3C" w:rsidP="006D6B3C">
      <w:pPr>
        <w:pStyle w:val="Titre3"/>
      </w:pPr>
      <w:bookmarkStart w:id="200" w:name="_Toc73514822"/>
      <w:r>
        <w:t>Le camp atlantique</w:t>
      </w:r>
      <w:bookmarkEnd w:id="200"/>
    </w:p>
    <w:p w:rsidR="00DC75E4" w:rsidRPr="00DC75E4" w:rsidRDefault="006D6B3C" w:rsidP="006D6B3C">
      <w:pPr>
        <w:pStyle w:val="Titre4"/>
      </w:pPr>
      <w:r>
        <w:t>La création de l</w:t>
      </w:r>
      <w:r w:rsidR="00D3108E">
        <w:t>’</w:t>
      </w:r>
      <w:r>
        <w:t>OTAN</w:t>
      </w:r>
    </w:p>
    <w:p w:rsidR="00DC75E4" w:rsidRPr="00DC75E4" w:rsidRDefault="00DC75E4" w:rsidP="006D6B3C">
      <w:pPr>
        <w:ind w:firstLine="425"/>
        <w:rPr>
          <w:rFonts w:ascii="Linux Libertine" w:hAnsi="Linux Libertine"/>
          <w:szCs w:val="21"/>
        </w:rPr>
      </w:pPr>
      <w:r w:rsidRPr="00DC75E4">
        <w:rPr>
          <w:rFonts w:ascii="Linux Libertine" w:hAnsi="Linux Libertine"/>
          <w:szCs w:val="21"/>
        </w:rPr>
        <w:t>La conviction que l</w:t>
      </w:r>
      <w:r w:rsidR="00D3108E">
        <w:rPr>
          <w:rFonts w:ascii="Linux Libertine" w:hAnsi="Linux Libertine"/>
          <w:szCs w:val="21"/>
        </w:rPr>
        <w:t>’</w:t>
      </w:r>
      <w:r w:rsidRPr="00DC75E4">
        <w:rPr>
          <w:rFonts w:ascii="Linux Libertine" w:hAnsi="Linux Libertine"/>
          <w:szCs w:val="21"/>
        </w:rPr>
        <w:t>URSS représente un défi mortel pousse le «</w:t>
      </w:r>
      <w:r w:rsidR="0054270F">
        <w:rPr>
          <w:rFonts w:ascii="Linux Libertine" w:hAnsi="Linux Libertine"/>
          <w:szCs w:val="21"/>
        </w:rPr>
        <w:t> </w:t>
      </w:r>
      <w:r w:rsidRPr="00DC75E4">
        <w:rPr>
          <w:rFonts w:ascii="Linux Libertine" w:hAnsi="Linux Libertine"/>
          <w:szCs w:val="21"/>
        </w:rPr>
        <w:t>monde libre</w:t>
      </w:r>
      <w:r w:rsidR="0054270F">
        <w:rPr>
          <w:rFonts w:ascii="Linux Libertine" w:hAnsi="Linux Libertine"/>
          <w:szCs w:val="21"/>
        </w:rPr>
        <w:t> </w:t>
      </w:r>
      <w:r w:rsidRPr="00DC75E4">
        <w:rPr>
          <w:rFonts w:ascii="Linux Libertine" w:hAnsi="Linux Libertine"/>
          <w:szCs w:val="21"/>
        </w:rPr>
        <w:t>» à s</w:t>
      </w:r>
      <w:r w:rsidR="00D3108E">
        <w:rPr>
          <w:rFonts w:ascii="Linux Libertine" w:hAnsi="Linux Libertine"/>
          <w:szCs w:val="21"/>
        </w:rPr>
        <w:t>’</w:t>
      </w:r>
      <w:r w:rsidRPr="00DC75E4">
        <w:rPr>
          <w:rFonts w:ascii="Linux Libertine" w:hAnsi="Linux Libertine"/>
          <w:szCs w:val="21"/>
        </w:rPr>
        <w:t>unir et à se réarmer. Les Européens, conscients du rapport de force, demandent aux États-Unis d</w:t>
      </w:r>
      <w:r w:rsidR="00D3108E">
        <w:rPr>
          <w:rFonts w:ascii="Linux Libertine" w:hAnsi="Linux Libertine"/>
          <w:szCs w:val="21"/>
        </w:rPr>
        <w:t>’</w:t>
      </w:r>
      <w:r w:rsidRPr="00DC75E4">
        <w:rPr>
          <w:rFonts w:ascii="Linux Libertine" w:hAnsi="Linux Libertine"/>
          <w:szCs w:val="21"/>
        </w:rPr>
        <w:t>adhérer au Pacte de Bruxelles. Le 11 juin 1948, le Congrès adopte la résolution Vandenberg qui pose les bases légales de la présence permanente de troupes américaines en Europe et a</w:t>
      </w:r>
      <w:r w:rsidRPr="00DC75E4">
        <w:rPr>
          <w:rFonts w:ascii="Linux Libertine" w:hAnsi="Linux Libertine"/>
          <w:szCs w:val="21"/>
        </w:rPr>
        <w:t>p</w:t>
      </w:r>
      <w:r w:rsidRPr="00DC75E4">
        <w:rPr>
          <w:rFonts w:ascii="Linux Libertine" w:hAnsi="Linux Libertine"/>
          <w:szCs w:val="21"/>
        </w:rPr>
        <w:t>porte un soutien au Traité de Bruxelles, ouvrant la voie au Pacte atlantique.</w:t>
      </w:r>
    </w:p>
    <w:p w:rsidR="00DC75E4" w:rsidRPr="00DC75E4" w:rsidRDefault="00DC75E4" w:rsidP="00486D30">
      <w:pPr>
        <w:ind w:firstLine="425"/>
        <w:rPr>
          <w:rFonts w:ascii="Linux Libertine" w:hAnsi="Linux Libertine"/>
          <w:szCs w:val="21"/>
        </w:rPr>
      </w:pPr>
      <w:r w:rsidRPr="00DC75E4">
        <w:rPr>
          <w:rFonts w:ascii="Linux Libertine" w:hAnsi="Linux Libertine"/>
          <w:szCs w:val="21"/>
        </w:rPr>
        <w:t>L</w:t>
      </w:r>
      <w:r w:rsidR="00D3108E">
        <w:rPr>
          <w:rFonts w:ascii="Linux Libertine" w:hAnsi="Linux Libertine"/>
          <w:szCs w:val="21"/>
        </w:rPr>
        <w:t>’</w:t>
      </w:r>
      <w:r w:rsidRPr="00DC75E4">
        <w:rPr>
          <w:rFonts w:ascii="Linux Libertine" w:hAnsi="Linux Libertine"/>
          <w:szCs w:val="21"/>
        </w:rPr>
        <w:t>Organisation du Traité de l</w:t>
      </w:r>
      <w:r w:rsidR="00D3108E">
        <w:rPr>
          <w:rFonts w:ascii="Linux Libertine" w:hAnsi="Linux Libertine"/>
          <w:szCs w:val="21"/>
        </w:rPr>
        <w:t>’</w:t>
      </w:r>
      <w:r w:rsidRPr="00DC75E4">
        <w:rPr>
          <w:rFonts w:ascii="Linux Libertine" w:hAnsi="Linux Libertine"/>
          <w:szCs w:val="21"/>
        </w:rPr>
        <w:t>Atlantique Nord (OTAN) signé le 4 avril 1949 est un traité d</w:t>
      </w:r>
      <w:r w:rsidR="00D3108E">
        <w:rPr>
          <w:rFonts w:ascii="Linux Libertine" w:hAnsi="Linux Libertine"/>
          <w:szCs w:val="21"/>
        </w:rPr>
        <w:t>’</w:t>
      </w:r>
      <w:r w:rsidRPr="00DC75E4">
        <w:rPr>
          <w:rFonts w:ascii="Linux Libertine" w:hAnsi="Linux Libertine"/>
          <w:szCs w:val="21"/>
        </w:rPr>
        <w:t>assistance mutuelle entre les États-Unis et douze de leurs alliés européens, complété par une alliance militaire après l</w:t>
      </w:r>
      <w:r w:rsidR="00D3108E">
        <w:rPr>
          <w:rFonts w:ascii="Linux Libertine" w:hAnsi="Linux Libertine"/>
          <w:szCs w:val="21"/>
        </w:rPr>
        <w:t>’</w:t>
      </w:r>
      <w:r w:rsidRPr="00DC75E4">
        <w:rPr>
          <w:rFonts w:ascii="Linux Libertine" w:hAnsi="Linux Libertine"/>
          <w:szCs w:val="21"/>
        </w:rPr>
        <w:t>annonce de la bombe atomique soviétique en août 1949. L</w:t>
      </w:r>
      <w:r w:rsidR="00D3108E">
        <w:rPr>
          <w:rFonts w:ascii="Linux Libertine" w:hAnsi="Linux Libertine"/>
          <w:szCs w:val="21"/>
        </w:rPr>
        <w:t>’</w:t>
      </w:r>
      <w:r w:rsidRPr="00DC75E4">
        <w:rPr>
          <w:rFonts w:ascii="Linux Libertine" w:hAnsi="Linux Libertine"/>
          <w:szCs w:val="21"/>
        </w:rPr>
        <w:t>OTAN se fixe pour mission d</w:t>
      </w:r>
      <w:r w:rsidR="00D3108E">
        <w:rPr>
          <w:rFonts w:ascii="Linux Libertine" w:hAnsi="Linux Libertine"/>
          <w:szCs w:val="21"/>
        </w:rPr>
        <w:t>’</w:t>
      </w:r>
      <w:r w:rsidRPr="00DC75E4">
        <w:rPr>
          <w:rFonts w:ascii="Linux Libertine" w:hAnsi="Linux Libertine"/>
          <w:szCs w:val="21"/>
        </w:rPr>
        <w:t>assurer le réarmement conventionnel de l</w:t>
      </w:r>
      <w:r w:rsidR="00D3108E">
        <w:rPr>
          <w:rFonts w:ascii="Linux Libertine" w:hAnsi="Linux Libertine"/>
          <w:szCs w:val="21"/>
        </w:rPr>
        <w:t>’</w:t>
      </w:r>
      <w:r w:rsidRPr="00DC75E4">
        <w:rPr>
          <w:rFonts w:ascii="Linux Libertine" w:hAnsi="Linux Libertine"/>
          <w:szCs w:val="21"/>
        </w:rPr>
        <w:t>Europe de l</w:t>
      </w:r>
      <w:r w:rsidR="00D3108E">
        <w:rPr>
          <w:rFonts w:ascii="Linux Libertine" w:hAnsi="Linux Libertine"/>
          <w:szCs w:val="21"/>
        </w:rPr>
        <w:t>’</w:t>
      </w:r>
      <w:r w:rsidRPr="00DC75E4">
        <w:rPr>
          <w:rFonts w:ascii="Linux Libertine" w:hAnsi="Linux Libertine"/>
          <w:szCs w:val="21"/>
        </w:rPr>
        <w:t>Ouest et d</w:t>
      </w:r>
      <w:r w:rsidR="00D3108E">
        <w:rPr>
          <w:rFonts w:ascii="Linux Libertine" w:hAnsi="Linux Libertine"/>
          <w:szCs w:val="21"/>
        </w:rPr>
        <w:t>’</w:t>
      </w:r>
      <w:r w:rsidRPr="00DC75E4">
        <w:rPr>
          <w:rFonts w:ascii="Linux Libertine" w:hAnsi="Linux Libertine"/>
          <w:szCs w:val="21"/>
        </w:rPr>
        <w:t>assurer sa sécurité sous la protection du «</w:t>
      </w:r>
      <w:r w:rsidR="00710D3D">
        <w:rPr>
          <w:rFonts w:ascii="Linux Libertine" w:hAnsi="Linux Libertine"/>
          <w:szCs w:val="21"/>
        </w:rPr>
        <w:t> </w:t>
      </w:r>
      <w:r w:rsidRPr="00DC75E4">
        <w:rPr>
          <w:rFonts w:ascii="Linux Libertine" w:hAnsi="Linux Libertine"/>
          <w:szCs w:val="21"/>
        </w:rPr>
        <w:t>parapluie nucléaire</w:t>
      </w:r>
      <w:r w:rsidR="00710D3D">
        <w:rPr>
          <w:rFonts w:ascii="Linux Libertine" w:hAnsi="Linux Libertine"/>
          <w:szCs w:val="21"/>
        </w:rPr>
        <w:t> </w:t>
      </w:r>
      <w:r w:rsidRPr="00DC75E4">
        <w:rPr>
          <w:rFonts w:ascii="Linux Libertine" w:hAnsi="Linux Libertine"/>
          <w:szCs w:val="21"/>
        </w:rPr>
        <w:t>» américain. La Grèce et la Turquie y adhèrent en 1952.</w:t>
      </w:r>
    </w:p>
    <w:p w:rsidR="00DC75E4" w:rsidRPr="00DC75E4" w:rsidRDefault="00DC75E4" w:rsidP="00042BFD">
      <w:pPr>
        <w:ind w:firstLine="425"/>
        <w:rPr>
          <w:rFonts w:ascii="Linux Libertine" w:hAnsi="Linux Libertine"/>
          <w:szCs w:val="21"/>
        </w:rPr>
      </w:pPr>
      <w:r w:rsidRPr="00DC75E4">
        <w:rPr>
          <w:rFonts w:ascii="Linux Libertine" w:hAnsi="Linux Libertine"/>
          <w:szCs w:val="21"/>
        </w:rPr>
        <w:t>Ce traité est violemment contesté par l</w:t>
      </w:r>
      <w:r w:rsidR="00D3108E">
        <w:rPr>
          <w:rFonts w:ascii="Linux Libertine" w:hAnsi="Linux Libertine"/>
          <w:szCs w:val="21"/>
        </w:rPr>
        <w:t>’</w:t>
      </w:r>
      <w:r w:rsidRPr="00DC75E4">
        <w:rPr>
          <w:rFonts w:ascii="Linux Libertine" w:hAnsi="Linux Libertine"/>
          <w:szCs w:val="21"/>
        </w:rPr>
        <w:t>URSS et ses relais en Occident, notamment par la campagne pacifiste de l</w:t>
      </w:r>
      <w:r w:rsidR="00D3108E">
        <w:rPr>
          <w:rFonts w:ascii="Linux Libertine" w:hAnsi="Linux Libertine"/>
          <w:szCs w:val="21"/>
        </w:rPr>
        <w:t>’</w:t>
      </w:r>
      <w:r w:rsidRPr="00DC75E4">
        <w:rPr>
          <w:rFonts w:ascii="Linux Libertine" w:hAnsi="Linux Libertine"/>
          <w:szCs w:val="21"/>
        </w:rPr>
        <w:t>appel de Stockholm (19 mars 1950) orchestré par les communistes du monde entier.</w:t>
      </w:r>
    </w:p>
    <w:p w:rsidR="00DC75E4" w:rsidRPr="00DC75E4" w:rsidRDefault="000E3AAF" w:rsidP="000E3AAF">
      <w:pPr>
        <w:pStyle w:val="Titre4"/>
      </w:pPr>
      <w:r>
        <w:t>La guerre idéologique</w:t>
      </w:r>
    </w:p>
    <w:p w:rsidR="00DC75E4" w:rsidRPr="00DC75E4" w:rsidRDefault="00DC75E4" w:rsidP="000E3AAF">
      <w:pPr>
        <w:ind w:firstLine="425"/>
        <w:rPr>
          <w:rFonts w:ascii="Linux Libertine" w:hAnsi="Linux Libertine"/>
          <w:szCs w:val="21"/>
        </w:rPr>
      </w:pPr>
      <w:r w:rsidRPr="00DC75E4">
        <w:rPr>
          <w:rFonts w:ascii="Linux Libertine" w:hAnsi="Linux Libertine"/>
          <w:szCs w:val="21"/>
        </w:rPr>
        <w:t>La Guerre froide est surtout un affrontement idéologique</w:t>
      </w:r>
      <w:r w:rsidR="0063063C">
        <w:rPr>
          <w:rFonts w:ascii="Linux Libertine" w:hAnsi="Linux Libertine"/>
          <w:szCs w:val="21"/>
        </w:rPr>
        <w:t> </w:t>
      </w:r>
      <w:r w:rsidRPr="00DC75E4">
        <w:rPr>
          <w:rFonts w:ascii="Linux Libertine" w:hAnsi="Linux Libertine"/>
          <w:szCs w:val="21"/>
        </w:rPr>
        <w:t>: la lutte contre le communisme passe par la propagande et la mobilisation idéologique. En juillet 1947, le Congrès vote la cré</w:t>
      </w:r>
      <w:r w:rsidRPr="00DC75E4">
        <w:rPr>
          <w:rFonts w:ascii="Linux Libertine" w:hAnsi="Linux Libertine"/>
          <w:szCs w:val="21"/>
        </w:rPr>
        <w:t>a</w:t>
      </w:r>
      <w:r w:rsidRPr="00DC75E4">
        <w:rPr>
          <w:rFonts w:ascii="Linux Libertine" w:hAnsi="Linux Libertine"/>
          <w:szCs w:val="21"/>
        </w:rPr>
        <w:t>tion du Conseil national de sécurité et de la CIA. Véritable guerre psychologique fondée sur des appels à la révolte car évaluation très optimiste de l</w:t>
      </w:r>
      <w:r w:rsidR="00D3108E">
        <w:rPr>
          <w:rFonts w:ascii="Linux Libertine" w:hAnsi="Linux Libertine"/>
          <w:szCs w:val="21"/>
        </w:rPr>
        <w:t>’</w:t>
      </w:r>
      <w:r w:rsidRPr="00DC75E4">
        <w:rPr>
          <w:rFonts w:ascii="Linux Libertine" w:hAnsi="Linux Libertine"/>
          <w:szCs w:val="21"/>
        </w:rPr>
        <w:t>emprise soviétique sur les pays de l</w:t>
      </w:r>
      <w:r w:rsidR="00D3108E">
        <w:rPr>
          <w:rFonts w:ascii="Linux Libertine" w:hAnsi="Linux Libertine"/>
          <w:szCs w:val="21"/>
        </w:rPr>
        <w:t>’</w:t>
      </w:r>
      <w:r w:rsidRPr="00DC75E4">
        <w:rPr>
          <w:rFonts w:ascii="Linux Libertine" w:hAnsi="Linux Libertine"/>
          <w:szCs w:val="21"/>
        </w:rPr>
        <w:t>Est. Création en juillet 1950 d</w:t>
      </w:r>
      <w:r w:rsidR="00D3108E">
        <w:rPr>
          <w:rFonts w:ascii="Linux Libertine" w:hAnsi="Linux Libertine"/>
          <w:szCs w:val="21"/>
        </w:rPr>
        <w:t>’</w:t>
      </w:r>
      <w:r w:rsidRPr="00DC75E4">
        <w:rPr>
          <w:rFonts w:ascii="Linux Libertine" w:hAnsi="Linux Libertine"/>
          <w:szCs w:val="21"/>
        </w:rPr>
        <w:t>une radio, Radio Free Europe, dont les émissions rappellent aux auditeurs qu</w:t>
      </w:r>
      <w:r w:rsidR="00D3108E">
        <w:rPr>
          <w:rFonts w:ascii="Linux Libertine" w:hAnsi="Linux Libertine"/>
          <w:szCs w:val="21"/>
        </w:rPr>
        <w:t>’</w:t>
      </w:r>
      <w:r w:rsidRPr="00DC75E4">
        <w:rPr>
          <w:rFonts w:ascii="Linux Libertine" w:hAnsi="Linux Libertine"/>
          <w:szCs w:val="21"/>
        </w:rPr>
        <w:t>ils sont gouvernés par une puissance étrangère + exposition de la supériorité occidentale en termes de puissance militaire donc espoir de libération finale</w:t>
      </w:r>
      <w:r w:rsidR="0055337F">
        <w:rPr>
          <w:rFonts w:ascii="Linux Libertine" w:hAnsi="Linux Libertine"/>
          <w:szCs w:val="21"/>
        </w:rPr>
        <w:t>…</w:t>
      </w:r>
      <w:r w:rsidRPr="00DC75E4">
        <w:rPr>
          <w:rFonts w:ascii="Linux Libertine" w:hAnsi="Linux Libertine"/>
          <w:szCs w:val="21"/>
        </w:rPr>
        <w:t>, fort impact</w:t>
      </w:r>
      <w:r w:rsidR="0055337F">
        <w:rPr>
          <w:rFonts w:ascii="Linux Libertine" w:hAnsi="Linux Libertine"/>
          <w:szCs w:val="21"/>
        </w:rPr>
        <w:t> </w:t>
      </w:r>
      <w:r w:rsidRPr="00DC75E4">
        <w:rPr>
          <w:rFonts w:ascii="Linux Libertine" w:hAnsi="Linux Libertine"/>
          <w:szCs w:val="21"/>
        </w:rPr>
        <w:t>: cf.- insurgés de Budapest en 1956 convaincu qu</w:t>
      </w:r>
      <w:r w:rsidR="00D3108E">
        <w:rPr>
          <w:rFonts w:ascii="Linux Libertine" w:hAnsi="Linux Libertine"/>
          <w:szCs w:val="21"/>
        </w:rPr>
        <w:t>’</w:t>
      </w:r>
      <w:r w:rsidRPr="00DC75E4">
        <w:rPr>
          <w:rFonts w:ascii="Linux Libertine" w:hAnsi="Linux Libertine"/>
          <w:szCs w:val="21"/>
        </w:rPr>
        <w:t>ils allaient recevoir une aide matérielle des États-Unis.</w:t>
      </w:r>
    </w:p>
    <w:p w:rsidR="00DC75E4" w:rsidRPr="00DC75E4" w:rsidRDefault="00DC75E4" w:rsidP="00AF78DB">
      <w:pPr>
        <w:ind w:firstLine="425"/>
        <w:rPr>
          <w:rFonts w:ascii="Linux Libertine" w:hAnsi="Linux Libertine"/>
          <w:szCs w:val="21"/>
        </w:rPr>
      </w:pPr>
      <w:r w:rsidRPr="00DC75E4">
        <w:rPr>
          <w:rFonts w:ascii="Linux Libertine" w:hAnsi="Linux Libertine"/>
          <w:szCs w:val="21"/>
        </w:rPr>
        <w:t>Doublées par des largages de millions de tracts + opérations paramilitaires clandestines dénoncées par le célèbre Kim Philby agent de liaison entre la CIA et le MI6, en fait espion soviétique.</w:t>
      </w:r>
    </w:p>
    <w:p w:rsidR="00DC75E4" w:rsidRPr="00DC75E4" w:rsidRDefault="00DC75E4" w:rsidP="003D18A6">
      <w:pPr>
        <w:ind w:firstLine="425"/>
        <w:rPr>
          <w:rFonts w:ascii="Linux Libertine" w:hAnsi="Linux Libertine"/>
          <w:szCs w:val="21"/>
        </w:rPr>
      </w:pPr>
      <w:r w:rsidRPr="00DC75E4">
        <w:rPr>
          <w:rFonts w:ascii="Linux Libertine" w:hAnsi="Linux Libertine"/>
          <w:szCs w:val="21"/>
        </w:rPr>
        <w:t xml:space="preserve">Aux États-Unis, le sénateur </w:t>
      </w:r>
      <w:r w:rsidR="00E22F79" w:rsidRPr="00DC75E4">
        <w:rPr>
          <w:rFonts w:ascii="Linux Libertine" w:hAnsi="Linux Libertine"/>
          <w:szCs w:val="21"/>
        </w:rPr>
        <w:t>McCarthy</w:t>
      </w:r>
      <w:r w:rsidRPr="00DC75E4">
        <w:rPr>
          <w:rFonts w:ascii="Linux Libertine" w:hAnsi="Linux Libertine"/>
          <w:szCs w:val="21"/>
        </w:rPr>
        <w:t xml:space="preserve"> lance une violente campagne anti-communiste (9</w:t>
      </w:r>
      <w:r w:rsidR="00C71BB8">
        <w:rPr>
          <w:rFonts w:ascii="Linux Libertine" w:hAnsi="Linux Libertine"/>
          <w:szCs w:val="21"/>
        </w:rPr>
        <w:t> </w:t>
      </w:r>
      <w:r w:rsidRPr="00DC75E4">
        <w:rPr>
          <w:rFonts w:ascii="Linux Libertine" w:hAnsi="Linux Libertine"/>
          <w:szCs w:val="21"/>
        </w:rPr>
        <w:t>février 1950) qui se transforme en une véritable «</w:t>
      </w:r>
      <w:r w:rsidR="00B37E36">
        <w:rPr>
          <w:rFonts w:ascii="Linux Libertine" w:hAnsi="Linux Libertine"/>
          <w:szCs w:val="21"/>
        </w:rPr>
        <w:t> </w:t>
      </w:r>
      <w:r w:rsidRPr="00DC75E4">
        <w:rPr>
          <w:rFonts w:ascii="Linux Libertine" w:hAnsi="Linux Libertine"/>
          <w:szCs w:val="21"/>
        </w:rPr>
        <w:t>chasse aux sorcières</w:t>
      </w:r>
      <w:r w:rsidR="00B37E36">
        <w:rPr>
          <w:rFonts w:ascii="Linux Libertine" w:hAnsi="Linux Libertine"/>
          <w:szCs w:val="21"/>
        </w:rPr>
        <w:t> </w:t>
      </w:r>
      <w:r w:rsidRPr="00DC75E4">
        <w:rPr>
          <w:rFonts w:ascii="Linux Libertine" w:hAnsi="Linux Libertine"/>
          <w:szCs w:val="21"/>
        </w:rPr>
        <w:t>» à l</w:t>
      </w:r>
      <w:r w:rsidR="00D3108E">
        <w:rPr>
          <w:rFonts w:ascii="Linux Libertine" w:hAnsi="Linux Libertine"/>
          <w:szCs w:val="21"/>
        </w:rPr>
        <w:t>’</w:t>
      </w:r>
      <w:r w:rsidRPr="00DC75E4">
        <w:rPr>
          <w:rFonts w:ascii="Linux Libertine" w:hAnsi="Linux Libertine"/>
          <w:szCs w:val="21"/>
        </w:rPr>
        <w:t>encontre de tous ceux qui sont suspectés d</w:t>
      </w:r>
      <w:r w:rsidR="00D3108E">
        <w:rPr>
          <w:rFonts w:ascii="Linux Libertine" w:hAnsi="Linux Libertine"/>
          <w:szCs w:val="21"/>
        </w:rPr>
        <w:t>’</w:t>
      </w:r>
      <w:r w:rsidRPr="00DC75E4">
        <w:rPr>
          <w:rFonts w:ascii="Linux Libertine" w:hAnsi="Linux Libertine"/>
          <w:szCs w:val="21"/>
        </w:rPr>
        <w:t>activités «</w:t>
      </w:r>
      <w:r w:rsidR="00B37E36">
        <w:rPr>
          <w:rFonts w:ascii="Linux Libertine" w:hAnsi="Linux Libertine"/>
          <w:szCs w:val="21"/>
        </w:rPr>
        <w:t> </w:t>
      </w:r>
      <w:r w:rsidRPr="00DC75E4">
        <w:rPr>
          <w:rFonts w:ascii="Linux Libertine" w:hAnsi="Linux Libertine"/>
          <w:szCs w:val="21"/>
        </w:rPr>
        <w:t>anti-américaines</w:t>
      </w:r>
      <w:r w:rsidR="00B37E36">
        <w:rPr>
          <w:rFonts w:ascii="Linux Libertine" w:hAnsi="Linux Libertine"/>
          <w:szCs w:val="21"/>
        </w:rPr>
        <w:t> </w:t>
      </w:r>
      <w:r w:rsidRPr="00DC75E4">
        <w:rPr>
          <w:rFonts w:ascii="Linux Libertine" w:hAnsi="Linux Libertine"/>
          <w:szCs w:val="21"/>
        </w:rPr>
        <w:t>».</w:t>
      </w:r>
    </w:p>
    <w:p w:rsidR="00DC75E4" w:rsidRPr="00DC75E4" w:rsidRDefault="00DC75E4" w:rsidP="003248AE">
      <w:pPr>
        <w:pStyle w:val="Titre4"/>
      </w:pPr>
      <w:r w:rsidRPr="003248AE">
        <w:rPr>
          <w:i/>
        </w:rPr>
        <w:t>Roll back</w:t>
      </w:r>
      <w:r w:rsidR="003248AE">
        <w:t xml:space="preserve"> et pactomania</w:t>
      </w:r>
    </w:p>
    <w:p w:rsidR="00DC75E4" w:rsidRPr="00DC75E4" w:rsidRDefault="00DC75E4" w:rsidP="003248AE">
      <w:pPr>
        <w:ind w:firstLine="425"/>
        <w:rPr>
          <w:rFonts w:ascii="Linux Libertine" w:hAnsi="Linux Libertine"/>
          <w:szCs w:val="21"/>
        </w:rPr>
      </w:pPr>
      <w:r w:rsidRPr="00DC75E4">
        <w:rPr>
          <w:rFonts w:ascii="Linux Libertine" w:hAnsi="Linux Libertine"/>
          <w:szCs w:val="21"/>
        </w:rPr>
        <w:t>En 1952, l</w:t>
      </w:r>
      <w:r w:rsidR="00D3108E">
        <w:rPr>
          <w:rFonts w:ascii="Linux Libertine" w:hAnsi="Linux Libertine"/>
          <w:szCs w:val="21"/>
        </w:rPr>
        <w:t>’</w:t>
      </w:r>
      <w:r w:rsidRPr="00DC75E4">
        <w:rPr>
          <w:rFonts w:ascii="Linux Libertine" w:hAnsi="Linux Libertine"/>
          <w:szCs w:val="21"/>
        </w:rPr>
        <w:t>élection présidentielle américaine se joue sur l</w:t>
      </w:r>
      <w:r w:rsidR="00D3108E">
        <w:rPr>
          <w:rFonts w:ascii="Linux Libertine" w:hAnsi="Linux Libertine"/>
          <w:szCs w:val="21"/>
        </w:rPr>
        <w:t>’</w:t>
      </w:r>
      <w:r w:rsidR="003248AE" w:rsidRPr="00DC75E4">
        <w:rPr>
          <w:rFonts w:ascii="Linux Libertine" w:hAnsi="Linux Libertine"/>
          <w:szCs w:val="21"/>
        </w:rPr>
        <w:t>anticommunisme</w:t>
      </w:r>
      <w:r w:rsidR="003248AE">
        <w:rPr>
          <w:rFonts w:ascii="Linux Libertine" w:hAnsi="Linux Libertine"/>
          <w:szCs w:val="21"/>
        </w:rPr>
        <w:t> </w:t>
      </w:r>
      <w:r w:rsidRPr="00DC75E4">
        <w:rPr>
          <w:rFonts w:ascii="Linux Libertine" w:hAnsi="Linux Libertine"/>
          <w:szCs w:val="21"/>
        </w:rPr>
        <w:t>: le général r</w:t>
      </w:r>
      <w:r w:rsidRPr="00DC75E4">
        <w:rPr>
          <w:rFonts w:ascii="Linux Libertine" w:hAnsi="Linux Libertine"/>
          <w:szCs w:val="21"/>
        </w:rPr>
        <w:t>é</w:t>
      </w:r>
      <w:r w:rsidRPr="00DC75E4">
        <w:rPr>
          <w:rFonts w:ascii="Linux Libertine" w:hAnsi="Linux Libertine"/>
          <w:szCs w:val="21"/>
        </w:rPr>
        <w:t>publicain Dwight</w:t>
      </w:r>
      <w:r w:rsidR="003248AE">
        <w:rPr>
          <w:rFonts w:ascii="Linux Libertine" w:hAnsi="Linux Libertine"/>
          <w:szCs w:val="21"/>
        </w:rPr>
        <w:t xml:space="preserve"> </w:t>
      </w:r>
      <w:r w:rsidRPr="00DC75E4">
        <w:rPr>
          <w:rFonts w:ascii="Linux Libertine" w:hAnsi="Linux Libertine"/>
          <w:szCs w:val="21"/>
        </w:rPr>
        <w:t xml:space="preserve">Eisenhower est élu après avoir critiqué la politique démocrate de </w:t>
      </w:r>
      <w:r w:rsidRPr="003248AE">
        <w:rPr>
          <w:rFonts w:ascii="Linux Libertine" w:hAnsi="Linux Libertine"/>
          <w:i/>
          <w:szCs w:val="21"/>
        </w:rPr>
        <w:t>contai</w:t>
      </w:r>
      <w:r w:rsidRPr="003248AE">
        <w:rPr>
          <w:rFonts w:ascii="Linux Libertine" w:hAnsi="Linux Libertine"/>
          <w:i/>
          <w:szCs w:val="21"/>
        </w:rPr>
        <w:t>n</w:t>
      </w:r>
      <w:r w:rsidRPr="003248AE">
        <w:rPr>
          <w:rFonts w:ascii="Linux Libertine" w:hAnsi="Linux Libertine"/>
          <w:i/>
          <w:szCs w:val="21"/>
        </w:rPr>
        <w:t>ment</w:t>
      </w:r>
      <w:r w:rsidRPr="00DC75E4">
        <w:rPr>
          <w:rFonts w:ascii="Linux Libertine" w:hAnsi="Linux Libertine"/>
          <w:szCs w:val="21"/>
        </w:rPr>
        <w:t xml:space="preserve"> et proposé celle du </w:t>
      </w:r>
      <w:r w:rsidRPr="003248AE">
        <w:rPr>
          <w:rFonts w:ascii="Linux Libertine" w:hAnsi="Linux Libertine"/>
          <w:i/>
          <w:szCs w:val="21"/>
        </w:rPr>
        <w:t>roll back</w:t>
      </w:r>
      <w:r w:rsidRPr="00DC75E4">
        <w:rPr>
          <w:rFonts w:ascii="Linux Libertine" w:hAnsi="Linux Libertine"/>
          <w:szCs w:val="21"/>
        </w:rPr>
        <w:t xml:space="preserve"> qui vise à refouler le communisme. Dans les faits, sa pol</w:t>
      </w:r>
      <w:r w:rsidRPr="00DC75E4">
        <w:rPr>
          <w:rFonts w:ascii="Linux Libertine" w:hAnsi="Linux Libertine"/>
          <w:szCs w:val="21"/>
        </w:rPr>
        <w:t>i</w:t>
      </w:r>
      <w:r w:rsidRPr="00DC75E4">
        <w:rPr>
          <w:rFonts w:ascii="Linux Libertine" w:hAnsi="Linux Libertine"/>
          <w:szCs w:val="21"/>
        </w:rPr>
        <w:t>tique va se résumer à l</w:t>
      </w:r>
      <w:r w:rsidR="00D3108E">
        <w:rPr>
          <w:rFonts w:ascii="Linux Libertine" w:hAnsi="Linux Libertine"/>
          <w:szCs w:val="21"/>
        </w:rPr>
        <w:t>’</w:t>
      </w:r>
      <w:r w:rsidRPr="00DC75E4">
        <w:rPr>
          <w:rFonts w:ascii="Linux Libertine" w:hAnsi="Linux Libertine"/>
          <w:szCs w:val="21"/>
        </w:rPr>
        <w:t>adoption de la doctrine des représailles massives qui consiste à r</w:t>
      </w:r>
      <w:r w:rsidRPr="00DC75E4">
        <w:rPr>
          <w:rFonts w:ascii="Linux Libertine" w:hAnsi="Linux Libertine"/>
          <w:szCs w:val="21"/>
        </w:rPr>
        <w:t>é</w:t>
      </w:r>
      <w:r w:rsidRPr="00DC75E4">
        <w:rPr>
          <w:rFonts w:ascii="Linux Libertine" w:hAnsi="Linux Libertine"/>
          <w:szCs w:val="21"/>
        </w:rPr>
        <w:t>pondre à toute attaque par l</w:t>
      </w:r>
      <w:r w:rsidR="00D3108E">
        <w:rPr>
          <w:rFonts w:ascii="Linux Libertine" w:hAnsi="Linux Libertine"/>
          <w:szCs w:val="21"/>
        </w:rPr>
        <w:t>’</w:t>
      </w:r>
      <w:r w:rsidRPr="00DC75E4">
        <w:rPr>
          <w:rFonts w:ascii="Linux Libertine" w:hAnsi="Linux Libertine"/>
          <w:szCs w:val="21"/>
        </w:rPr>
        <w:t>arme atomique en n</w:t>
      </w:r>
      <w:r w:rsidR="00D3108E">
        <w:rPr>
          <w:rFonts w:ascii="Linux Libertine" w:hAnsi="Linux Libertine"/>
          <w:szCs w:val="21"/>
        </w:rPr>
        <w:t>’</w:t>
      </w:r>
      <w:r w:rsidRPr="00DC75E4">
        <w:rPr>
          <w:rFonts w:ascii="Linux Libertine" w:hAnsi="Linux Libertine"/>
          <w:szCs w:val="21"/>
        </w:rPr>
        <w:t>épargnant aucun territoire et à la pactom</w:t>
      </w:r>
      <w:r w:rsidRPr="00DC75E4">
        <w:rPr>
          <w:rFonts w:ascii="Linux Libertine" w:hAnsi="Linux Libertine"/>
          <w:szCs w:val="21"/>
        </w:rPr>
        <w:t>a</w:t>
      </w:r>
      <w:r w:rsidRPr="00DC75E4">
        <w:rPr>
          <w:rFonts w:ascii="Linux Libertine" w:hAnsi="Linux Libertine"/>
          <w:szCs w:val="21"/>
        </w:rPr>
        <w:t>nie.</w:t>
      </w:r>
    </w:p>
    <w:p w:rsidR="00DC75E4" w:rsidRPr="00DC75E4" w:rsidRDefault="00DC75E4" w:rsidP="002A189D">
      <w:pPr>
        <w:ind w:firstLine="425"/>
        <w:rPr>
          <w:rFonts w:ascii="Linux Libertine" w:hAnsi="Linux Libertine"/>
          <w:szCs w:val="21"/>
        </w:rPr>
      </w:pPr>
      <w:r w:rsidRPr="00DC75E4">
        <w:rPr>
          <w:rFonts w:ascii="Linux Libertine" w:hAnsi="Linux Libertine"/>
          <w:szCs w:val="21"/>
        </w:rPr>
        <w:t>Le nouveau secrétaire d</w:t>
      </w:r>
      <w:r w:rsidR="00D3108E">
        <w:rPr>
          <w:rFonts w:ascii="Linux Libertine" w:hAnsi="Linux Libertine"/>
          <w:szCs w:val="21"/>
        </w:rPr>
        <w:t>’</w:t>
      </w:r>
      <w:r w:rsidRPr="00DC75E4">
        <w:rPr>
          <w:rFonts w:ascii="Linux Libertine" w:hAnsi="Linux Libertine"/>
          <w:szCs w:val="21"/>
        </w:rPr>
        <w:t>État, John Foster Dulles tisse un impressionnant réseau d</w:t>
      </w:r>
      <w:r w:rsidR="00D3108E">
        <w:rPr>
          <w:rFonts w:ascii="Linux Libertine" w:hAnsi="Linux Libertine"/>
          <w:szCs w:val="21"/>
        </w:rPr>
        <w:t>’</w:t>
      </w:r>
      <w:r w:rsidRPr="00DC75E4">
        <w:rPr>
          <w:rFonts w:ascii="Linux Libertine" w:hAnsi="Linux Libertine"/>
          <w:szCs w:val="21"/>
        </w:rPr>
        <w:t>alliances. En Asie, il s</w:t>
      </w:r>
      <w:r w:rsidR="00D3108E">
        <w:rPr>
          <w:rFonts w:ascii="Linux Libertine" w:hAnsi="Linux Libertine"/>
          <w:szCs w:val="21"/>
        </w:rPr>
        <w:t>’</w:t>
      </w:r>
      <w:r w:rsidRPr="00DC75E4">
        <w:rPr>
          <w:rFonts w:ascii="Linux Libertine" w:hAnsi="Linux Libertine"/>
          <w:szCs w:val="21"/>
        </w:rPr>
        <w:t>agit de contenir le communisme chinois et de faire échec à la «</w:t>
      </w:r>
      <w:r w:rsidR="000110BC">
        <w:rPr>
          <w:rFonts w:ascii="Linux Libertine" w:hAnsi="Linux Libertine"/>
          <w:szCs w:val="21"/>
        </w:rPr>
        <w:t> </w:t>
      </w:r>
      <w:r w:rsidRPr="00DC75E4">
        <w:rPr>
          <w:rFonts w:ascii="Linux Libertine" w:hAnsi="Linux Libertine"/>
          <w:szCs w:val="21"/>
        </w:rPr>
        <w:t>théorie des dominos</w:t>
      </w:r>
      <w:r w:rsidR="000110BC">
        <w:rPr>
          <w:rFonts w:ascii="Linux Libertine" w:hAnsi="Linux Libertine"/>
          <w:szCs w:val="21"/>
        </w:rPr>
        <w:t> </w:t>
      </w:r>
      <w:r w:rsidRPr="00DC75E4">
        <w:rPr>
          <w:rFonts w:ascii="Linux Libertine" w:hAnsi="Linux Libertine"/>
          <w:szCs w:val="21"/>
        </w:rPr>
        <w:t>» : des traités de défense sont signés avec la Corée du Sud (1953), le Pakistan, la Chine nationaliste, le Vietnam du Sud (1954) et surtout l</w:t>
      </w:r>
      <w:r w:rsidR="00D3108E">
        <w:rPr>
          <w:rFonts w:ascii="Linux Libertine" w:hAnsi="Linux Libertine"/>
          <w:szCs w:val="21"/>
        </w:rPr>
        <w:t>’</w:t>
      </w:r>
      <w:r w:rsidRPr="00DC75E4">
        <w:rPr>
          <w:rFonts w:ascii="Linux Libertine" w:hAnsi="Linux Libertine"/>
          <w:szCs w:val="21"/>
        </w:rPr>
        <w:t>OTASE (Organisation du Traité de l</w:t>
      </w:r>
      <w:r w:rsidR="00D3108E">
        <w:rPr>
          <w:rFonts w:ascii="Linux Libertine" w:hAnsi="Linux Libertine"/>
          <w:szCs w:val="21"/>
        </w:rPr>
        <w:t>’</w:t>
      </w:r>
      <w:r w:rsidRPr="00DC75E4">
        <w:rPr>
          <w:rFonts w:ascii="Linux Libertine" w:hAnsi="Linux Libertine"/>
          <w:szCs w:val="21"/>
        </w:rPr>
        <w:t>Asie du Sud-Est</w:t>
      </w:r>
      <w:r w:rsidR="007733F5">
        <w:rPr>
          <w:rFonts w:ascii="Linux Libertine" w:hAnsi="Linux Libertine"/>
          <w:szCs w:val="21"/>
        </w:rPr>
        <w:t xml:space="preserve">, </w:t>
      </w:r>
      <w:r w:rsidRPr="00DC75E4">
        <w:rPr>
          <w:rFonts w:ascii="Linux Libertine" w:hAnsi="Linux Libertine"/>
          <w:szCs w:val="21"/>
        </w:rPr>
        <w:t>1954). Au Moyen-Orient, le pacte de Bagdad (ou Traité d</w:t>
      </w:r>
      <w:r w:rsidR="00D3108E">
        <w:rPr>
          <w:rFonts w:ascii="Linux Libertine" w:hAnsi="Linux Libertine"/>
          <w:szCs w:val="21"/>
        </w:rPr>
        <w:t>’</w:t>
      </w:r>
      <w:r w:rsidRPr="00DC75E4">
        <w:rPr>
          <w:rFonts w:ascii="Linux Libertine" w:hAnsi="Linux Libertine"/>
          <w:szCs w:val="21"/>
        </w:rPr>
        <w:t>Organisation du Moyen-Orient, signé le 24 février 1955) regroupant la Turquie, l</w:t>
      </w:r>
      <w:r w:rsidR="00D3108E">
        <w:rPr>
          <w:rFonts w:ascii="Linux Libertine" w:hAnsi="Linux Libertine"/>
          <w:szCs w:val="21"/>
        </w:rPr>
        <w:t>’</w:t>
      </w:r>
      <w:r w:rsidRPr="00DC75E4">
        <w:rPr>
          <w:rFonts w:ascii="Linux Libertine" w:hAnsi="Linux Libertine"/>
          <w:szCs w:val="21"/>
        </w:rPr>
        <w:t>Irak, le Pakistan, l</w:t>
      </w:r>
      <w:r w:rsidR="00D3108E">
        <w:rPr>
          <w:rFonts w:ascii="Linux Libertine" w:hAnsi="Linux Libertine"/>
          <w:szCs w:val="21"/>
        </w:rPr>
        <w:t>’</w:t>
      </w:r>
      <w:r w:rsidRPr="00DC75E4">
        <w:rPr>
          <w:rFonts w:ascii="Linux Libertine" w:hAnsi="Linux Libertine"/>
          <w:szCs w:val="21"/>
        </w:rPr>
        <w:t>Iran et le Royaume-Uni crée un cordon protecteur aux frontières méridionales de l</w:t>
      </w:r>
      <w:r w:rsidR="00D3108E">
        <w:rPr>
          <w:rFonts w:ascii="Linux Libertine" w:hAnsi="Linux Libertine"/>
          <w:szCs w:val="21"/>
        </w:rPr>
        <w:t>’</w:t>
      </w:r>
      <w:r w:rsidRPr="00DC75E4">
        <w:rPr>
          <w:rFonts w:ascii="Linux Libertine" w:hAnsi="Linux Libertine"/>
          <w:szCs w:val="21"/>
        </w:rPr>
        <w:t>URSS. En Amérique latine, les États-Unis favorisent l</w:t>
      </w:r>
      <w:r w:rsidR="00D3108E">
        <w:rPr>
          <w:rFonts w:ascii="Linux Libertine" w:hAnsi="Linux Libertine"/>
          <w:szCs w:val="21"/>
        </w:rPr>
        <w:t>’</w:t>
      </w:r>
      <w:r w:rsidRPr="00DC75E4">
        <w:rPr>
          <w:rFonts w:ascii="Linux Libertine" w:hAnsi="Linux Libertine"/>
          <w:szCs w:val="21"/>
        </w:rPr>
        <w:t xml:space="preserve">invasion du Guatemala dirigé par un gouvernement </w:t>
      </w:r>
      <w:r w:rsidR="00484D76" w:rsidRPr="00DC75E4">
        <w:rPr>
          <w:rFonts w:ascii="Linux Libertine" w:hAnsi="Linux Libertine"/>
          <w:szCs w:val="21"/>
        </w:rPr>
        <w:t>pr</w:t>
      </w:r>
      <w:r w:rsidR="00484D76" w:rsidRPr="00DC75E4">
        <w:rPr>
          <w:rFonts w:ascii="Linux Libertine" w:hAnsi="Linux Libertine"/>
          <w:szCs w:val="21"/>
        </w:rPr>
        <w:t>o</w:t>
      </w:r>
      <w:r w:rsidR="00484D76" w:rsidRPr="00DC75E4">
        <w:rPr>
          <w:rFonts w:ascii="Linux Libertine" w:hAnsi="Linux Libertine"/>
          <w:szCs w:val="21"/>
        </w:rPr>
        <w:t>communiste</w:t>
      </w:r>
      <w:r w:rsidRPr="00DC75E4">
        <w:rPr>
          <w:rFonts w:ascii="Linux Libertine" w:hAnsi="Linux Libertine"/>
          <w:szCs w:val="21"/>
        </w:rPr>
        <w:t>.</w:t>
      </w:r>
    </w:p>
    <w:p w:rsidR="00DC75E4" w:rsidRPr="00DC75E4" w:rsidRDefault="00A94B5A" w:rsidP="00A94B5A">
      <w:pPr>
        <w:pStyle w:val="Titre3"/>
      </w:pPr>
      <w:bookmarkStart w:id="201" w:name="_Toc73514823"/>
      <w:r>
        <w:t>Le camp oriental</w:t>
      </w:r>
      <w:bookmarkEnd w:id="201"/>
    </w:p>
    <w:p w:rsidR="00DC75E4" w:rsidRPr="00DC75E4" w:rsidRDefault="00DC75E4" w:rsidP="00A94B5A">
      <w:pPr>
        <w:ind w:firstLine="425"/>
        <w:rPr>
          <w:rFonts w:ascii="Linux Libertine" w:hAnsi="Linux Libertine"/>
          <w:szCs w:val="21"/>
        </w:rPr>
      </w:pPr>
      <w:r w:rsidRPr="00DC75E4">
        <w:rPr>
          <w:rFonts w:ascii="Linux Libertine" w:hAnsi="Linux Libertine"/>
          <w:szCs w:val="21"/>
        </w:rPr>
        <w:t>Le Kominform sert à assurer la cohérence idéologique du bloc oriental. Cela se traduit par une sévère stalinisation</w:t>
      </w:r>
      <w:r w:rsidR="00480776">
        <w:rPr>
          <w:rFonts w:ascii="Linux Libertine" w:hAnsi="Linux Libertine"/>
          <w:szCs w:val="21"/>
        </w:rPr>
        <w:t> </w:t>
      </w:r>
      <w:r w:rsidRPr="00DC75E4">
        <w:rPr>
          <w:rFonts w:ascii="Linux Libertine" w:hAnsi="Linux Libertine"/>
          <w:szCs w:val="21"/>
        </w:rPr>
        <w:t>: tout déviationnisme est proscrit et des purges et de grands procès écartent du pouvoir les dirigeants trop «</w:t>
      </w:r>
      <w:r w:rsidR="00952007">
        <w:rPr>
          <w:rFonts w:ascii="Linux Libertine" w:hAnsi="Linux Libertine"/>
          <w:szCs w:val="21"/>
        </w:rPr>
        <w:t> </w:t>
      </w:r>
      <w:r w:rsidRPr="00DC75E4">
        <w:rPr>
          <w:rFonts w:ascii="Linux Libertine" w:hAnsi="Linux Libertine"/>
          <w:szCs w:val="21"/>
        </w:rPr>
        <w:t>nationaux</w:t>
      </w:r>
      <w:r w:rsidR="00952007">
        <w:rPr>
          <w:rFonts w:ascii="Linux Libertine" w:hAnsi="Linux Libertine"/>
          <w:szCs w:val="21"/>
        </w:rPr>
        <w:t> </w:t>
      </w:r>
      <w:r w:rsidRPr="00DC75E4">
        <w:rPr>
          <w:rFonts w:ascii="Linux Libertine" w:hAnsi="Linux Libertine"/>
          <w:szCs w:val="21"/>
        </w:rPr>
        <w:t>»</w:t>
      </w:r>
      <w:r w:rsidR="00952007">
        <w:rPr>
          <w:rFonts w:ascii="Linux Libertine" w:hAnsi="Linux Libertine"/>
          <w:szCs w:val="21"/>
        </w:rPr>
        <w:t> </w:t>
      </w:r>
      <w:r w:rsidRPr="00DC75E4">
        <w:rPr>
          <w:rFonts w:ascii="Linux Libertine" w:hAnsi="Linux Libertine"/>
          <w:szCs w:val="21"/>
        </w:rPr>
        <w:t>: Władysław</w:t>
      </w:r>
      <w:r w:rsidR="00480776">
        <w:rPr>
          <w:rFonts w:ascii="Linux Libertine" w:hAnsi="Linux Libertine"/>
          <w:szCs w:val="21"/>
        </w:rPr>
        <w:t> </w:t>
      </w:r>
      <w:r w:rsidRPr="00DC75E4">
        <w:rPr>
          <w:rFonts w:ascii="Linux Libertine" w:hAnsi="Linux Libertine"/>
          <w:szCs w:val="21"/>
        </w:rPr>
        <w:t>Gomulka en Pologne (1949), László</w:t>
      </w:r>
      <w:r w:rsidR="00480776">
        <w:rPr>
          <w:rFonts w:ascii="Linux Libertine" w:hAnsi="Linux Libertine"/>
          <w:szCs w:val="21"/>
        </w:rPr>
        <w:t> </w:t>
      </w:r>
      <w:r w:rsidRPr="00DC75E4">
        <w:rPr>
          <w:rFonts w:ascii="Linux Libertine" w:hAnsi="Linux Libertine"/>
          <w:szCs w:val="21"/>
        </w:rPr>
        <w:t>Rajk en Hongrie (1949), Rudolf</w:t>
      </w:r>
      <w:r w:rsidR="00480776">
        <w:rPr>
          <w:rFonts w:ascii="Linux Libertine" w:hAnsi="Linux Libertine"/>
          <w:szCs w:val="21"/>
        </w:rPr>
        <w:t> </w:t>
      </w:r>
      <w:r w:rsidRPr="00DC75E4">
        <w:rPr>
          <w:rFonts w:ascii="Linux Libertine" w:hAnsi="Linux Libertine"/>
          <w:szCs w:val="21"/>
        </w:rPr>
        <w:t>Slánský en Tchécoslovaquie (1952). Jouissant de l</w:t>
      </w:r>
      <w:r w:rsidR="00D3108E">
        <w:rPr>
          <w:rFonts w:ascii="Linux Libertine" w:hAnsi="Linux Libertine"/>
          <w:szCs w:val="21"/>
        </w:rPr>
        <w:t>’</w:t>
      </w:r>
      <w:r w:rsidRPr="00DC75E4">
        <w:rPr>
          <w:rFonts w:ascii="Linux Libertine" w:hAnsi="Linux Libertine"/>
          <w:szCs w:val="21"/>
        </w:rPr>
        <w:t>audience de nombreux intellectuels et artistes, les PC occidentaux sont mobilisés pour d</w:t>
      </w:r>
      <w:r w:rsidRPr="00DC75E4">
        <w:rPr>
          <w:rFonts w:ascii="Linux Libertine" w:hAnsi="Linux Libertine"/>
          <w:szCs w:val="21"/>
        </w:rPr>
        <w:t>é</w:t>
      </w:r>
      <w:r w:rsidRPr="00DC75E4">
        <w:rPr>
          <w:rFonts w:ascii="Linux Libertine" w:hAnsi="Linux Libertine"/>
          <w:szCs w:val="21"/>
        </w:rPr>
        <w:t>noncer l</w:t>
      </w:r>
      <w:r w:rsidR="00D3108E">
        <w:rPr>
          <w:rFonts w:ascii="Linux Libertine" w:hAnsi="Linux Libertine"/>
          <w:szCs w:val="21"/>
        </w:rPr>
        <w:t>’</w:t>
      </w:r>
      <w:r w:rsidRPr="00DC75E4">
        <w:rPr>
          <w:rFonts w:ascii="Linux Libertine" w:hAnsi="Linux Libertine"/>
          <w:szCs w:val="21"/>
        </w:rPr>
        <w:t>impérialisme américain. Sur le plan économique, un Conseil d</w:t>
      </w:r>
      <w:r w:rsidR="00D3108E">
        <w:rPr>
          <w:rFonts w:ascii="Linux Libertine" w:hAnsi="Linux Libertine"/>
          <w:szCs w:val="21"/>
        </w:rPr>
        <w:t>’</w:t>
      </w:r>
      <w:r w:rsidRPr="00DC75E4">
        <w:rPr>
          <w:rFonts w:ascii="Linux Libertine" w:hAnsi="Linux Libertine"/>
          <w:szCs w:val="21"/>
        </w:rPr>
        <w:t>Assistance Écon</w:t>
      </w:r>
      <w:r w:rsidRPr="00DC75E4">
        <w:rPr>
          <w:rFonts w:ascii="Linux Libertine" w:hAnsi="Linux Libertine"/>
          <w:szCs w:val="21"/>
        </w:rPr>
        <w:t>o</w:t>
      </w:r>
      <w:r w:rsidRPr="00DC75E4">
        <w:rPr>
          <w:rFonts w:ascii="Linux Libertine" w:hAnsi="Linux Libertine"/>
          <w:szCs w:val="21"/>
        </w:rPr>
        <w:t>mique Mutuelle (CAEM ou COMECON) est mis en place en 1949 au profit de l</w:t>
      </w:r>
      <w:r w:rsidR="00D3108E">
        <w:rPr>
          <w:rFonts w:ascii="Linux Libertine" w:hAnsi="Linux Libertine"/>
          <w:szCs w:val="21"/>
        </w:rPr>
        <w:t>’</w:t>
      </w:r>
      <w:r w:rsidRPr="00DC75E4">
        <w:rPr>
          <w:rFonts w:ascii="Linux Libertine" w:hAnsi="Linux Libertine"/>
          <w:szCs w:val="21"/>
        </w:rPr>
        <w:t>URSS.</w:t>
      </w:r>
    </w:p>
    <w:p w:rsidR="00DC75E4" w:rsidRPr="00DC75E4" w:rsidRDefault="00DC75E4" w:rsidP="00D0292F">
      <w:pPr>
        <w:ind w:firstLine="425"/>
        <w:rPr>
          <w:rFonts w:ascii="Linux Libertine" w:hAnsi="Linux Libertine"/>
          <w:szCs w:val="21"/>
        </w:rPr>
      </w:pPr>
      <w:r w:rsidRPr="00DC75E4">
        <w:rPr>
          <w:rFonts w:ascii="Linux Libertine" w:hAnsi="Linux Libertine"/>
          <w:szCs w:val="21"/>
        </w:rPr>
        <w:t>Les États-Unis sont accusés de vouloir coloniser l</w:t>
      </w:r>
      <w:r w:rsidR="00D3108E">
        <w:rPr>
          <w:rFonts w:ascii="Linux Libertine" w:hAnsi="Linux Libertine"/>
          <w:szCs w:val="21"/>
        </w:rPr>
        <w:t>’</w:t>
      </w:r>
      <w:r w:rsidRPr="00DC75E4">
        <w:rPr>
          <w:rFonts w:ascii="Linux Libertine" w:hAnsi="Linux Libertine"/>
          <w:szCs w:val="21"/>
        </w:rPr>
        <w:t>Europe comme l</w:t>
      </w:r>
      <w:r w:rsidR="00D3108E">
        <w:rPr>
          <w:rFonts w:ascii="Linux Libertine" w:hAnsi="Linux Libertine"/>
          <w:szCs w:val="21"/>
        </w:rPr>
        <w:t>’</w:t>
      </w:r>
      <w:r w:rsidRPr="00DC75E4">
        <w:rPr>
          <w:rFonts w:ascii="Linux Libertine" w:hAnsi="Linux Libertine"/>
          <w:szCs w:val="21"/>
        </w:rPr>
        <w:t>Allemagne hitlérienne. Ils sont présentés comme un pays non démocratique à cause de la ségrégation raciale et livré à l</w:t>
      </w:r>
      <w:r w:rsidR="00D3108E">
        <w:rPr>
          <w:rFonts w:ascii="Linux Libertine" w:hAnsi="Linux Libertine"/>
          <w:szCs w:val="21"/>
        </w:rPr>
        <w:t>’</w:t>
      </w:r>
      <w:r w:rsidRPr="00DC75E4">
        <w:rPr>
          <w:rFonts w:ascii="Linux Libertine" w:hAnsi="Linux Libertine"/>
          <w:szCs w:val="21"/>
        </w:rPr>
        <w:t>hystérie maccarthysme (cf. exécution des époux Rosenberg accusés d</w:t>
      </w:r>
      <w:r w:rsidR="00D3108E">
        <w:rPr>
          <w:rFonts w:ascii="Linux Libertine" w:hAnsi="Linux Libertine"/>
          <w:szCs w:val="21"/>
        </w:rPr>
        <w:t>’</w:t>
      </w:r>
      <w:r w:rsidRPr="00DC75E4">
        <w:rPr>
          <w:rFonts w:ascii="Linux Libertine" w:hAnsi="Linux Libertine"/>
          <w:szCs w:val="21"/>
        </w:rPr>
        <w:t>espionnage en faveur de l</w:t>
      </w:r>
      <w:r w:rsidR="00D3108E">
        <w:rPr>
          <w:rFonts w:ascii="Linux Libertine" w:hAnsi="Linux Libertine"/>
          <w:szCs w:val="21"/>
        </w:rPr>
        <w:t>’</w:t>
      </w:r>
      <w:r w:rsidRPr="00DC75E4">
        <w:rPr>
          <w:rFonts w:ascii="Linux Libertine" w:hAnsi="Linux Libertine"/>
          <w:szCs w:val="21"/>
        </w:rPr>
        <w:t>URSS).</w:t>
      </w:r>
    </w:p>
    <w:p w:rsidR="00DC75E4" w:rsidRPr="00DC75E4" w:rsidRDefault="00DC75E4" w:rsidP="007F16E0">
      <w:pPr>
        <w:pStyle w:val="Titre3"/>
      </w:pPr>
      <w:bookmarkStart w:id="202" w:name="_Toc73514824"/>
      <w:r w:rsidRPr="00DC75E4">
        <w:t>Les premiers signes de dégel Est</w:t>
      </w:r>
      <w:r w:rsidR="007F16E0">
        <w:t>-Ouest</w:t>
      </w:r>
      <w:bookmarkEnd w:id="202"/>
    </w:p>
    <w:p w:rsidR="00DC75E4" w:rsidRPr="00DC75E4" w:rsidRDefault="00DC75E4" w:rsidP="00063830">
      <w:pPr>
        <w:ind w:firstLine="425"/>
        <w:rPr>
          <w:rFonts w:ascii="Linux Libertine" w:hAnsi="Linux Libertine"/>
          <w:szCs w:val="21"/>
        </w:rPr>
      </w:pPr>
      <w:r w:rsidRPr="00DC75E4">
        <w:rPr>
          <w:rFonts w:ascii="Linux Libertine" w:hAnsi="Linux Libertine"/>
          <w:szCs w:val="21"/>
        </w:rPr>
        <w:t>À la mort de Staline (mars 1953), la nouvelle direction soviétique collégiale a conscience que la logique d</w:t>
      </w:r>
      <w:r w:rsidR="00D3108E">
        <w:rPr>
          <w:rFonts w:ascii="Linux Libertine" w:hAnsi="Linux Libertine"/>
          <w:szCs w:val="21"/>
        </w:rPr>
        <w:t>’</w:t>
      </w:r>
      <w:r w:rsidRPr="00DC75E4">
        <w:rPr>
          <w:rFonts w:ascii="Linux Libertine" w:hAnsi="Linux Libertine"/>
          <w:szCs w:val="21"/>
        </w:rPr>
        <w:t>affrontement a renforcé le camp occidental avec la création de l</w:t>
      </w:r>
      <w:r w:rsidR="00D3108E">
        <w:rPr>
          <w:rFonts w:ascii="Linux Libertine" w:hAnsi="Linux Libertine"/>
          <w:szCs w:val="21"/>
        </w:rPr>
        <w:t>’</w:t>
      </w:r>
      <w:r w:rsidRPr="00DC75E4">
        <w:rPr>
          <w:rFonts w:ascii="Linux Libertine" w:hAnsi="Linux Libertine"/>
          <w:szCs w:val="21"/>
        </w:rPr>
        <w:t xml:space="preserve">OTAN </w:t>
      </w:r>
      <w:r w:rsidR="00304898">
        <w:rPr>
          <w:rFonts w:ascii="Linux Libertine" w:hAnsi="Linux Libertine"/>
          <w:szCs w:val="21"/>
        </w:rPr>
        <w:t>– </w:t>
      </w:r>
      <w:r w:rsidRPr="00DC75E4">
        <w:rPr>
          <w:rFonts w:ascii="Linux Libertine" w:hAnsi="Linux Libertine"/>
          <w:szCs w:val="21"/>
        </w:rPr>
        <w:t>pire, favorise le réarmement allemand dans le cadre du projet de la CED (Communauté Européenne de Défense), tentative d</w:t>
      </w:r>
      <w:r w:rsidR="00D3108E">
        <w:rPr>
          <w:rFonts w:ascii="Linux Libertine" w:hAnsi="Linux Libertine"/>
          <w:szCs w:val="21"/>
        </w:rPr>
        <w:t>’</w:t>
      </w:r>
      <w:r w:rsidRPr="00DC75E4">
        <w:rPr>
          <w:rFonts w:ascii="Linux Libertine" w:hAnsi="Linux Libertine"/>
          <w:szCs w:val="21"/>
        </w:rPr>
        <w:t>intégration militaire de la RFA dans le cadre d</w:t>
      </w:r>
      <w:r w:rsidR="00D3108E">
        <w:rPr>
          <w:rFonts w:ascii="Linux Libertine" w:hAnsi="Linux Libertine"/>
          <w:szCs w:val="21"/>
        </w:rPr>
        <w:t>’</w:t>
      </w:r>
      <w:r w:rsidRPr="00DC75E4">
        <w:rPr>
          <w:rFonts w:ascii="Linux Libertine" w:hAnsi="Linux Libertine"/>
          <w:szCs w:val="21"/>
        </w:rPr>
        <w:t>une armée européenne soutenue avec force par les États-Unis.</w:t>
      </w:r>
    </w:p>
    <w:p w:rsidR="00DC75E4" w:rsidRPr="00DC75E4" w:rsidRDefault="00DC75E4" w:rsidP="00C3345E">
      <w:pPr>
        <w:ind w:firstLine="425"/>
        <w:rPr>
          <w:rFonts w:ascii="Linux Libertine" w:hAnsi="Linux Libertine"/>
          <w:szCs w:val="21"/>
        </w:rPr>
      </w:pPr>
      <w:r w:rsidRPr="00DC75E4">
        <w:rPr>
          <w:rFonts w:ascii="Linux Libertine" w:hAnsi="Linux Libertine"/>
          <w:szCs w:val="21"/>
        </w:rPr>
        <w:t>À l</w:t>
      </w:r>
      <w:r w:rsidR="00D3108E">
        <w:rPr>
          <w:rFonts w:ascii="Linux Libertine" w:hAnsi="Linux Libertine"/>
          <w:szCs w:val="21"/>
        </w:rPr>
        <w:t>’</w:t>
      </w:r>
      <w:r w:rsidRPr="00DC75E4">
        <w:rPr>
          <w:rFonts w:ascii="Linux Libertine" w:hAnsi="Linux Libertine"/>
          <w:szCs w:val="21"/>
        </w:rPr>
        <w:t>inverse, les positions soviétiques se révèlent fragiles en Europe centrale</w:t>
      </w:r>
      <w:r w:rsidR="00B32DF0">
        <w:rPr>
          <w:rFonts w:ascii="Linux Libertine" w:hAnsi="Linux Libertine"/>
          <w:szCs w:val="21"/>
        </w:rPr>
        <w:t> </w:t>
      </w:r>
      <w:r w:rsidRPr="00DC75E4">
        <w:rPr>
          <w:rFonts w:ascii="Linux Libertine" w:hAnsi="Linux Libertine"/>
          <w:szCs w:val="21"/>
        </w:rPr>
        <w:t>: en juin 1953, la Tchécoslovaquie est secouée par de grandes grèves dénonçant le marasme économique et la suppression des libertés</w:t>
      </w:r>
      <w:r w:rsidR="00B32DF0">
        <w:rPr>
          <w:rFonts w:ascii="Linux Libertine" w:hAnsi="Linux Libertine"/>
          <w:szCs w:val="21"/>
        </w:rPr>
        <w:t> </w:t>
      </w:r>
      <w:r w:rsidRPr="00DC75E4">
        <w:rPr>
          <w:rFonts w:ascii="Linux Libertine" w:hAnsi="Linux Libertine"/>
          <w:szCs w:val="21"/>
        </w:rPr>
        <w:t>; en RDA, une véritable insurrection éclate à Berlin-Est et une grève générale frappe les principaux foyers industriels avec comme mot d</w:t>
      </w:r>
      <w:r w:rsidR="00D3108E">
        <w:rPr>
          <w:rFonts w:ascii="Linux Libertine" w:hAnsi="Linux Libertine"/>
          <w:szCs w:val="21"/>
        </w:rPr>
        <w:t>’</w:t>
      </w:r>
      <w:r w:rsidRPr="00DC75E4">
        <w:rPr>
          <w:rFonts w:ascii="Linux Libertine" w:hAnsi="Linux Libertine"/>
          <w:szCs w:val="21"/>
        </w:rPr>
        <w:t>ordre le rejet du comm</w:t>
      </w:r>
      <w:r w:rsidRPr="00DC75E4">
        <w:rPr>
          <w:rFonts w:ascii="Linux Libertine" w:hAnsi="Linux Libertine"/>
          <w:szCs w:val="21"/>
        </w:rPr>
        <w:t>u</w:t>
      </w:r>
      <w:r w:rsidRPr="00DC75E4">
        <w:rPr>
          <w:rFonts w:ascii="Linux Libertine" w:hAnsi="Linux Libertine"/>
          <w:szCs w:val="21"/>
        </w:rPr>
        <w:t>nisme. L</w:t>
      </w:r>
      <w:r w:rsidR="00D3108E">
        <w:rPr>
          <w:rFonts w:ascii="Linux Libertine" w:hAnsi="Linux Libertine"/>
          <w:szCs w:val="21"/>
        </w:rPr>
        <w:t>’</w:t>
      </w:r>
      <w:r w:rsidRPr="00DC75E4">
        <w:rPr>
          <w:rFonts w:ascii="Linux Libertine" w:hAnsi="Linux Libertine"/>
          <w:szCs w:val="21"/>
        </w:rPr>
        <w:t>ordre est rétabli après l</w:t>
      </w:r>
      <w:r w:rsidR="00D3108E">
        <w:rPr>
          <w:rFonts w:ascii="Linux Libertine" w:hAnsi="Linux Libertine"/>
          <w:szCs w:val="21"/>
        </w:rPr>
        <w:t>’</w:t>
      </w:r>
      <w:r w:rsidRPr="00DC75E4">
        <w:rPr>
          <w:rFonts w:ascii="Linux Libertine" w:hAnsi="Linux Libertine"/>
          <w:szCs w:val="21"/>
        </w:rPr>
        <w:t>intervention de l</w:t>
      </w:r>
      <w:r w:rsidR="00D3108E">
        <w:rPr>
          <w:rFonts w:ascii="Linux Libertine" w:hAnsi="Linux Libertine"/>
          <w:szCs w:val="21"/>
        </w:rPr>
        <w:t>’</w:t>
      </w:r>
      <w:r w:rsidRPr="00DC75E4">
        <w:rPr>
          <w:rFonts w:ascii="Linux Libertine" w:hAnsi="Linux Libertine"/>
          <w:szCs w:val="21"/>
        </w:rPr>
        <w:t>armée soviétique et une répression sa</w:t>
      </w:r>
      <w:r w:rsidRPr="00DC75E4">
        <w:rPr>
          <w:rFonts w:ascii="Linux Libertine" w:hAnsi="Linux Libertine"/>
          <w:szCs w:val="21"/>
        </w:rPr>
        <w:t>n</w:t>
      </w:r>
      <w:r w:rsidRPr="00DC75E4">
        <w:rPr>
          <w:rFonts w:ascii="Linux Libertine" w:hAnsi="Linux Libertine"/>
          <w:szCs w:val="21"/>
        </w:rPr>
        <w:t>glante.</w:t>
      </w:r>
    </w:p>
    <w:p w:rsidR="00DC75E4" w:rsidRPr="00DC75E4" w:rsidRDefault="00DC75E4" w:rsidP="00DA4DA4">
      <w:pPr>
        <w:ind w:firstLine="425"/>
        <w:rPr>
          <w:rFonts w:ascii="Linux Libertine" w:hAnsi="Linux Libertine"/>
          <w:szCs w:val="21"/>
        </w:rPr>
      </w:pPr>
      <w:r w:rsidRPr="00DC75E4">
        <w:rPr>
          <w:rFonts w:ascii="Linux Libertine" w:hAnsi="Linux Libertine"/>
          <w:szCs w:val="21"/>
        </w:rPr>
        <w:t>En réaction, le nouveau dirigeant Gueorgui</w:t>
      </w:r>
      <w:r w:rsidR="00DA4DA4">
        <w:rPr>
          <w:rFonts w:ascii="Linux Libertine" w:hAnsi="Linux Libertine"/>
          <w:szCs w:val="21"/>
        </w:rPr>
        <w:t> </w:t>
      </w:r>
      <w:r w:rsidRPr="00DC75E4">
        <w:rPr>
          <w:rFonts w:ascii="Linux Libertine" w:hAnsi="Linux Libertine"/>
          <w:szCs w:val="21"/>
        </w:rPr>
        <w:t>Malenkov initie une politique de libéralis</w:t>
      </w:r>
      <w:r w:rsidRPr="00DC75E4">
        <w:rPr>
          <w:rFonts w:ascii="Linux Libertine" w:hAnsi="Linux Libertine"/>
          <w:szCs w:val="21"/>
        </w:rPr>
        <w:t>a</w:t>
      </w:r>
      <w:r w:rsidRPr="00DC75E4">
        <w:rPr>
          <w:rFonts w:ascii="Linux Libertine" w:hAnsi="Linux Libertine"/>
          <w:szCs w:val="21"/>
        </w:rPr>
        <w:t>tion marquée par une amnistie partielle, la reprise des relations diplomatiques avec Tito et l</w:t>
      </w:r>
      <w:r w:rsidR="00D3108E">
        <w:rPr>
          <w:rFonts w:ascii="Linux Libertine" w:hAnsi="Linux Libertine"/>
          <w:szCs w:val="21"/>
        </w:rPr>
        <w:t>’</w:t>
      </w:r>
      <w:r w:rsidRPr="00DC75E4">
        <w:rPr>
          <w:rFonts w:ascii="Linux Libertine" w:hAnsi="Linux Libertine"/>
          <w:szCs w:val="21"/>
        </w:rPr>
        <w:t>encouragement en Europe de l</w:t>
      </w:r>
      <w:r w:rsidR="00D3108E">
        <w:rPr>
          <w:rFonts w:ascii="Linux Libertine" w:hAnsi="Linux Libertine"/>
          <w:szCs w:val="21"/>
        </w:rPr>
        <w:t>’</w:t>
      </w:r>
      <w:r w:rsidRPr="00DC75E4">
        <w:rPr>
          <w:rFonts w:ascii="Linux Libertine" w:hAnsi="Linux Libertine"/>
          <w:szCs w:val="21"/>
        </w:rPr>
        <w:t>Est de la production de biens de consommation. Sur le plan international, l</w:t>
      </w:r>
      <w:r w:rsidR="00D3108E">
        <w:rPr>
          <w:rFonts w:ascii="Linux Libertine" w:hAnsi="Linux Libertine"/>
          <w:szCs w:val="21"/>
        </w:rPr>
        <w:t>’</w:t>
      </w:r>
      <w:r w:rsidRPr="00DC75E4">
        <w:rPr>
          <w:rFonts w:ascii="Linux Libertine" w:hAnsi="Linux Libertine"/>
          <w:szCs w:val="21"/>
        </w:rPr>
        <w:t>URSS multiplie les gestes de détente en contribuant à la signature de la paix en Corée et en Indochine. En mai 1955, en échange de sa neutralité, elle retire ses troupes d</w:t>
      </w:r>
      <w:r w:rsidR="00D3108E">
        <w:rPr>
          <w:rFonts w:ascii="Linux Libertine" w:hAnsi="Linux Libertine"/>
          <w:szCs w:val="21"/>
        </w:rPr>
        <w:t>’</w:t>
      </w:r>
      <w:r w:rsidRPr="00DC75E4">
        <w:rPr>
          <w:rFonts w:ascii="Linux Libertine" w:hAnsi="Linux Libertine"/>
          <w:szCs w:val="21"/>
        </w:rPr>
        <w:t>Autriche. Ce climat de détente permet une première rencontre au sommet à Genève en jui</w:t>
      </w:r>
      <w:r w:rsidRPr="00DC75E4">
        <w:rPr>
          <w:rFonts w:ascii="Linux Libertine" w:hAnsi="Linux Libertine"/>
          <w:szCs w:val="21"/>
        </w:rPr>
        <w:t>l</w:t>
      </w:r>
      <w:r w:rsidRPr="00DC75E4">
        <w:rPr>
          <w:rFonts w:ascii="Linux Libertine" w:hAnsi="Linux Libertine"/>
          <w:szCs w:val="21"/>
        </w:rPr>
        <w:t>let 1955 entre Dwight</w:t>
      </w:r>
      <w:r w:rsidR="00DA4DA4">
        <w:rPr>
          <w:rFonts w:ascii="Linux Libertine" w:hAnsi="Linux Libertine"/>
          <w:szCs w:val="21"/>
        </w:rPr>
        <w:t> </w:t>
      </w:r>
      <w:r w:rsidRPr="00DC75E4">
        <w:rPr>
          <w:rFonts w:ascii="Linux Libertine" w:hAnsi="Linux Libertine"/>
          <w:szCs w:val="21"/>
        </w:rPr>
        <w:t>Eisenhower (président des États-Unis), Anthony</w:t>
      </w:r>
      <w:r w:rsidR="00DA4DA4">
        <w:rPr>
          <w:rFonts w:ascii="Linux Libertine" w:hAnsi="Linux Libertine"/>
          <w:szCs w:val="21"/>
        </w:rPr>
        <w:t> </w:t>
      </w:r>
      <w:r w:rsidRPr="00DC75E4">
        <w:rPr>
          <w:rFonts w:ascii="Linux Libertine" w:hAnsi="Linux Libertine"/>
          <w:szCs w:val="21"/>
        </w:rPr>
        <w:t>Eden (Premier ministre de Grande-Bretagne), Edgar</w:t>
      </w:r>
      <w:r w:rsidR="00DA4DA4">
        <w:rPr>
          <w:rFonts w:ascii="Linux Libertine" w:hAnsi="Linux Libertine"/>
          <w:szCs w:val="21"/>
        </w:rPr>
        <w:t> </w:t>
      </w:r>
      <w:r w:rsidRPr="00DC75E4">
        <w:rPr>
          <w:rFonts w:ascii="Linux Libertine" w:hAnsi="Linux Libertine"/>
          <w:szCs w:val="21"/>
        </w:rPr>
        <w:t>Faure (président du Conseil de France) et le maréchal Nikolaï</w:t>
      </w:r>
      <w:r w:rsidR="00DA4DA4">
        <w:rPr>
          <w:rFonts w:ascii="Linux Libertine" w:hAnsi="Linux Libertine"/>
          <w:szCs w:val="21"/>
        </w:rPr>
        <w:t xml:space="preserve"> </w:t>
      </w:r>
      <w:r w:rsidRPr="00DC75E4">
        <w:rPr>
          <w:rFonts w:ascii="Linux Libertine" w:hAnsi="Linux Libertine"/>
          <w:szCs w:val="21"/>
        </w:rPr>
        <w:t>Boulganine (président du Conseil des ministres de l</w:t>
      </w:r>
      <w:r w:rsidR="00D3108E">
        <w:rPr>
          <w:rFonts w:ascii="Linux Libertine" w:hAnsi="Linux Libertine"/>
          <w:szCs w:val="21"/>
        </w:rPr>
        <w:t>’</w:t>
      </w:r>
      <w:r w:rsidRPr="00DC75E4">
        <w:rPr>
          <w:rFonts w:ascii="Linux Libertine" w:hAnsi="Linux Libertine"/>
          <w:szCs w:val="21"/>
        </w:rPr>
        <w:t>URSS) accompagné de Nik</w:t>
      </w:r>
      <w:r w:rsidRPr="00DC75E4">
        <w:rPr>
          <w:rFonts w:ascii="Linux Libertine" w:hAnsi="Linux Libertine"/>
          <w:szCs w:val="21"/>
        </w:rPr>
        <w:t>i</w:t>
      </w:r>
      <w:r w:rsidRPr="00DC75E4">
        <w:rPr>
          <w:rFonts w:ascii="Linux Libertine" w:hAnsi="Linux Libertine"/>
          <w:szCs w:val="21"/>
        </w:rPr>
        <w:t>ta</w:t>
      </w:r>
      <w:r w:rsidR="00DA4DA4">
        <w:rPr>
          <w:rFonts w:ascii="Linux Libertine" w:hAnsi="Linux Libertine"/>
          <w:szCs w:val="21"/>
        </w:rPr>
        <w:t> </w:t>
      </w:r>
      <w:r w:rsidRPr="00DC75E4">
        <w:rPr>
          <w:rFonts w:ascii="Linux Libertine" w:hAnsi="Linux Libertine"/>
          <w:szCs w:val="21"/>
        </w:rPr>
        <w:t>Khrouchtchev. Cet «</w:t>
      </w:r>
      <w:r w:rsidR="00DA4DA4">
        <w:rPr>
          <w:rFonts w:ascii="Linux Libertine" w:hAnsi="Linux Libertine"/>
          <w:szCs w:val="21"/>
        </w:rPr>
        <w:t> </w:t>
      </w:r>
      <w:r w:rsidRPr="00DC75E4">
        <w:rPr>
          <w:rFonts w:ascii="Linux Libertine" w:hAnsi="Linux Libertine"/>
          <w:szCs w:val="21"/>
        </w:rPr>
        <w:t>esprit de Genève</w:t>
      </w:r>
      <w:r w:rsidR="00DA4DA4">
        <w:rPr>
          <w:rFonts w:ascii="Linux Libertine" w:hAnsi="Linux Libertine"/>
          <w:szCs w:val="21"/>
        </w:rPr>
        <w:t> </w:t>
      </w:r>
      <w:r w:rsidRPr="00DC75E4">
        <w:rPr>
          <w:rFonts w:ascii="Linux Libertine" w:hAnsi="Linux Libertine"/>
          <w:szCs w:val="21"/>
        </w:rPr>
        <w:t>» laisse espérer que la détente remplacera désormais la Guerre froide.</w:t>
      </w:r>
    </w:p>
    <w:p w:rsidR="00DC75E4" w:rsidRPr="00DC75E4" w:rsidRDefault="00DC75E4" w:rsidP="00755129">
      <w:pPr>
        <w:ind w:firstLine="425"/>
        <w:rPr>
          <w:rFonts w:ascii="Linux Libertine" w:hAnsi="Linux Libertine"/>
          <w:szCs w:val="21"/>
        </w:rPr>
      </w:pPr>
      <w:r w:rsidRPr="00DC75E4">
        <w:rPr>
          <w:rFonts w:ascii="Linux Libertine" w:hAnsi="Linux Libertine"/>
          <w:szCs w:val="21"/>
        </w:rPr>
        <w:t>Cependant, la question allemande n</w:t>
      </w:r>
      <w:r w:rsidR="00D3108E">
        <w:rPr>
          <w:rFonts w:ascii="Linux Libertine" w:hAnsi="Linux Libertine"/>
          <w:szCs w:val="21"/>
        </w:rPr>
        <w:t>’</w:t>
      </w:r>
      <w:r w:rsidRPr="00DC75E4">
        <w:rPr>
          <w:rFonts w:ascii="Linux Libertine" w:hAnsi="Linux Libertine"/>
          <w:szCs w:val="21"/>
        </w:rPr>
        <w:t>en reste pas moins le principal pôle de tensions entre l</w:t>
      </w:r>
      <w:r w:rsidR="00D3108E">
        <w:rPr>
          <w:rFonts w:ascii="Linux Libertine" w:hAnsi="Linux Libertine"/>
          <w:szCs w:val="21"/>
        </w:rPr>
        <w:t>’</w:t>
      </w:r>
      <w:r w:rsidRPr="00DC75E4">
        <w:rPr>
          <w:rFonts w:ascii="Linux Libertine" w:hAnsi="Linux Libertine"/>
          <w:szCs w:val="21"/>
        </w:rPr>
        <w:t>Est et l</w:t>
      </w:r>
      <w:r w:rsidR="00D3108E">
        <w:rPr>
          <w:rFonts w:ascii="Linux Libertine" w:hAnsi="Linux Libertine"/>
          <w:szCs w:val="21"/>
        </w:rPr>
        <w:t>’</w:t>
      </w:r>
      <w:r w:rsidRPr="00DC75E4">
        <w:rPr>
          <w:rFonts w:ascii="Linux Libertine" w:hAnsi="Linux Libertine"/>
          <w:szCs w:val="21"/>
        </w:rPr>
        <w:t>Ouest. Après l</w:t>
      </w:r>
      <w:r w:rsidR="00D3108E">
        <w:rPr>
          <w:rFonts w:ascii="Linux Libertine" w:hAnsi="Linux Libertine"/>
          <w:szCs w:val="21"/>
        </w:rPr>
        <w:t>’</w:t>
      </w:r>
      <w:r w:rsidRPr="00DC75E4">
        <w:rPr>
          <w:rFonts w:ascii="Linux Libertine" w:hAnsi="Linux Libertine"/>
          <w:szCs w:val="21"/>
        </w:rPr>
        <w:t>échec de la CED en 1954, les États-Unis intègrent la RFA dans l</w:t>
      </w:r>
      <w:r w:rsidR="00D3108E">
        <w:rPr>
          <w:rFonts w:ascii="Linux Libertine" w:hAnsi="Linux Libertine"/>
          <w:szCs w:val="21"/>
        </w:rPr>
        <w:t>’</w:t>
      </w:r>
      <w:r w:rsidRPr="00DC75E4">
        <w:rPr>
          <w:rFonts w:ascii="Linux Libertine" w:hAnsi="Linux Libertine"/>
          <w:szCs w:val="21"/>
        </w:rPr>
        <w:t>Otan. En réaction, les Soviétiques créent le Pacte de Varsovie le 14 mai 1955, traité d</w:t>
      </w:r>
      <w:r w:rsidR="00D3108E">
        <w:rPr>
          <w:rFonts w:ascii="Linux Libertine" w:hAnsi="Linux Libertine"/>
          <w:szCs w:val="21"/>
        </w:rPr>
        <w:t>’</w:t>
      </w:r>
      <w:r w:rsidRPr="00DC75E4">
        <w:rPr>
          <w:rFonts w:ascii="Linux Libertine" w:hAnsi="Linux Libertine"/>
          <w:szCs w:val="21"/>
        </w:rPr>
        <w:t>amitié, de co</w:t>
      </w:r>
      <w:r w:rsidRPr="00DC75E4">
        <w:rPr>
          <w:rFonts w:ascii="Linux Libertine" w:hAnsi="Linux Libertine"/>
          <w:szCs w:val="21"/>
        </w:rPr>
        <w:t>o</w:t>
      </w:r>
      <w:r w:rsidRPr="00DC75E4">
        <w:rPr>
          <w:rFonts w:ascii="Linux Libertine" w:hAnsi="Linux Libertine"/>
          <w:szCs w:val="21"/>
        </w:rPr>
        <w:t>pération et d</w:t>
      </w:r>
      <w:r w:rsidR="00D3108E">
        <w:rPr>
          <w:rFonts w:ascii="Linux Libertine" w:hAnsi="Linux Libertine"/>
          <w:szCs w:val="21"/>
        </w:rPr>
        <w:t>’</w:t>
      </w:r>
      <w:r w:rsidRPr="00DC75E4">
        <w:rPr>
          <w:rFonts w:ascii="Linux Libertine" w:hAnsi="Linux Libertine"/>
          <w:szCs w:val="21"/>
        </w:rPr>
        <w:t>assistance mutuelle avec un commandement militaire unique confié à l</w:t>
      </w:r>
      <w:r w:rsidR="00D3108E">
        <w:rPr>
          <w:rFonts w:ascii="Linux Libertine" w:hAnsi="Linux Libertine"/>
          <w:szCs w:val="21"/>
        </w:rPr>
        <w:t>’</w:t>
      </w:r>
      <w:r w:rsidRPr="00DC75E4">
        <w:rPr>
          <w:rFonts w:ascii="Linux Libertine" w:hAnsi="Linux Libertine"/>
          <w:szCs w:val="21"/>
        </w:rPr>
        <w:t>URSS qui assum</w:t>
      </w:r>
      <w:r w:rsidR="00755129">
        <w:rPr>
          <w:rFonts w:ascii="Linux Libertine" w:hAnsi="Linux Libertine"/>
          <w:szCs w:val="21"/>
        </w:rPr>
        <w:t>e le rôle de gardien du bloc.</w:t>
      </w:r>
    </w:p>
    <w:p w:rsidR="00DC75E4" w:rsidRPr="00DC75E4" w:rsidRDefault="00DC75E4" w:rsidP="00755129">
      <w:pPr>
        <w:ind w:firstLine="425"/>
        <w:rPr>
          <w:rFonts w:ascii="Linux Libertine" w:hAnsi="Linux Libertine"/>
          <w:szCs w:val="21"/>
        </w:rPr>
      </w:pPr>
      <w:r w:rsidRPr="00DC75E4">
        <w:rPr>
          <w:rFonts w:ascii="Linux Libertine" w:hAnsi="Linux Libertine"/>
          <w:szCs w:val="21"/>
        </w:rPr>
        <w:t>À la conférence de Genève, le dialogue Est-Ouest bute sur la réunification allemande. Le voyage du chancelier Konrad</w:t>
      </w:r>
      <w:r w:rsidR="00755129">
        <w:rPr>
          <w:rFonts w:ascii="Linux Libertine" w:hAnsi="Linux Libertine"/>
          <w:szCs w:val="21"/>
        </w:rPr>
        <w:t> </w:t>
      </w:r>
      <w:r w:rsidRPr="00DC75E4">
        <w:rPr>
          <w:rFonts w:ascii="Linux Libertine" w:hAnsi="Linux Libertine"/>
          <w:szCs w:val="21"/>
        </w:rPr>
        <w:t>Adenauer à Moscou en septembre 1955 permet l</w:t>
      </w:r>
      <w:r w:rsidR="00D3108E">
        <w:rPr>
          <w:rFonts w:ascii="Linux Libertine" w:hAnsi="Linux Libertine"/>
          <w:szCs w:val="21"/>
        </w:rPr>
        <w:t>’</w:t>
      </w:r>
      <w:r w:rsidRPr="00DC75E4">
        <w:rPr>
          <w:rFonts w:ascii="Linux Libertine" w:hAnsi="Linux Libertine"/>
          <w:szCs w:val="21"/>
        </w:rPr>
        <w:t>établissement de relations diplomatiques entre les deux pays. En parallèle, l</w:t>
      </w:r>
      <w:r w:rsidR="00D3108E">
        <w:rPr>
          <w:rFonts w:ascii="Linux Libertine" w:hAnsi="Linux Libertine"/>
          <w:szCs w:val="21"/>
        </w:rPr>
        <w:t>’</w:t>
      </w:r>
      <w:r w:rsidRPr="00DC75E4">
        <w:rPr>
          <w:rFonts w:ascii="Linux Libertine" w:hAnsi="Linux Libertine"/>
          <w:szCs w:val="21"/>
        </w:rPr>
        <w:t>URSS reconnaît la pleine souv</w:t>
      </w:r>
      <w:r w:rsidRPr="00DC75E4">
        <w:rPr>
          <w:rFonts w:ascii="Linux Libertine" w:hAnsi="Linux Libertine"/>
          <w:szCs w:val="21"/>
        </w:rPr>
        <w:t>e</w:t>
      </w:r>
      <w:r w:rsidRPr="00DC75E4">
        <w:rPr>
          <w:rFonts w:ascii="Linux Libertine" w:hAnsi="Linux Libertine"/>
          <w:szCs w:val="21"/>
        </w:rPr>
        <w:t>raineté de la RDA.</w:t>
      </w:r>
    </w:p>
    <w:p w:rsidR="00DC75E4" w:rsidRPr="00DC75E4" w:rsidRDefault="00DC75E4" w:rsidP="00DC75E4">
      <w:pPr>
        <w:ind w:firstLine="425"/>
        <w:rPr>
          <w:rFonts w:ascii="Linux Libertine" w:hAnsi="Linux Libertine"/>
          <w:szCs w:val="21"/>
        </w:rPr>
      </w:pPr>
      <w:r w:rsidRPr="00DC75E4">
        <w:rPr>
          <w:rFonts w:ascii="Linux Libertine" w:hAnsi="Linux Libertine"/>
          <w:szCs w:val="21"/>
        </w:rPr>
        <w:t>À la fin de 1955, la Guerre froide s</w:t>
      </w:r>
      <w:r w:rsidR="00D3108E">
        <w:rPr>
          <w:rFonts w:ascii="Linux Libertine" w:hAnsi="Linux Libertine"/>
          <w:szCs w:val="21"/>
        </w:rPr>
        <w:t>’</w:t>
      </w:r>
      <w:r w:rsidRPr="00DC75E4">
        <w:rPr>
          <w:rFonts w:ascii="Linux Libertine" w:hAnsi="Linux Libertine"/>
          <w:szCs w:val="21"/>
        </w:rPr>
        <w:t>estompe pour laisser place à la coexistence pacifique. Dans le même temps, la compétition Est-Ouest se transporte hors d</w:t>
      </w:r>
      <w:r w:rsidR="00D3108E">
        <w:rPr>
          <w:rFonts w:ascii="Linux Libertine" w:hAnsi="Linux Libertine"/>
          <w:szCs w:val="21"/>
        </w:rPr>
        <w:t>’</w:t>
      </w:r>
      <w:r w:rsidRPr="00DC75E4">
        <w:rPr>
          <w:rFonts w:ascii="Linux Libertine" w:hAnsi="Linux Libertine"/>
          <w:szCs w:val="21"/>
        </w:rPr>
        <w:t>Europe, où l</w:t>
      </w:r>
      <w:r w:rsidR="00D3108E">
        <w:rPr>
          <w:rFonts w:ascii="Linux Libertine" w:hAnsi="Linux Libertine"/>
          <w:szCs w:val="21"/>
        </w:rPr>
        <w:t>’</w:t>
      </w:r>
      <w:r w:rsidRPr="00DC75E4">
        <w:rPr>
          <w:rFonts w:ascii="Linux Libertine" w:hAnsi="Linux Libertine"/>
          <w:szCs w:val="21"/>
        </w:rPr>
        <w:t>URSS exploite la volonté d</w:t>
      </w:r>
      <w:r w:rsidR="00D3108E">
        <w:rPr>
          <w:rFonts w:ascii="Linux Libertine" w:hAnsi="Linux Libertine"/>
          <w:szCs w:val="21"/>
        </w:rPr>
        <w:t>’</w:t>
      </w:r>
      <w:r w:rsidRPr="00DC75E4">
        <w:rPr>
          <w:rFonts w:ascii="Linux Libertine" w:hAnsi="Linux Libertine"/>
          <w:szCs w:val="21"/>
        </w:rPr>
        <w:t>émancipation coloniale qui se répand dans le Tiers Monde.</w:t>
      </w:r>
    </w:p>
    <w:p w:rsidR="00DC75E4" w:rsidRPr="00DC75E4" w:rsidRDefault="00DC75E4" w:rsidP="00DC75E4">
      <w:pPr>
        <w:rPr>
          <w:rFonts w:ascii="Linux Libertine" w:hAnsi="Linux Libertine"/>
          <w:szCs w:val="21"/>
        </w:rPr>
      </w:pPr>
    </w:p>
    <w:p w:rsidR="00DC75E4" w:rsidRPr="00DC75E4" w:rsidRDefault="00DC75E4" w:rsidP="00DC75E4">
      <w:pPr>
        <w:rPr>
          <w:rFonts w:ascii="Linux Libertine" w:hAnsi="Linux Libertine"/>
          <w:szCs w:val="21"/>
        </w:rPr>
      </w:pPr>
    </w:p>
    <w:p w:rsidR="009D3534" w:rsidRDefault="009D3534" w:rsidP="00840F6F">
      <w:pPr>
        <w:rPr>
          <w:rFonts w:ascii="Linux Libertine" w:hAnsi="Linux Libertine"/>
          <w:szCs w:val="21"/>
        </w:rPr>
        <w:sectPr w:rsidR="009D3534" w:rsidSect="00B27B0B">
          <w:footerReference w:type="default" r:id="rId26"/>
          <w:type w:val="oddPage"/>
          <w:pgSz w:w="11906" w:h="16838" w:code="9"/>
          <w:pgMar w:top="1701" w:right="1985" w:bottom="1701" w:left="1134" w:header="851" w:footer="851" w:gutter="284"/>
          <w:cols w:space="708"/>
          <w:titlePg/>
          <w:docGrid w:linePitch="360"/>
        </w:sectPr>
      </w:pPr>
    </w:p>
    <w:p w:rsidR="006747D4" w:rsidRPr="006747D4" w:rsidRDefault="00B044D7" w:rsidP="00B044D7">
      <w:pPr>
        <w:pStyle w:val="Titre1"/>
      </w:pPr>
      <w:r>
        <w:br/>
      </w:r>
      <w:bookmarkStart w:id="203" w:name="_Toc73514825"/>
      <w:r w:rsidR="006747D4" w:rsidRPr="006747D4">
        <w:t>La coexistence pacifique (1955-1962)</w:t>
      </w:r>
      <w:bookmarkEnd w:id="203"/>
    </w:p>
    <w:p w:rsidR="006747D4" w:rsidRPr="006747D4" w:rsidRDefault="006747D4" w:rsidP="00B044D7">
      <w:pPr>
        <w:ind w:firstLine="425"/>
        <w:rPr>
          <w:rFonts w:ascii="Linux Libertine" w:hAnsi="Linux Libertine"/>
          <w:szCs w:val="21"/>
        </w:rPr>
      </w:pPr>
      <w:r w:rsidRPr="006747D4">
        <w:rPr>
          <w:rFonts w:ascii="Linux Libertine" w:hAnsi="Linux Libertine"/>
          <w:szCs w:val="21"/>
        </w:rPr>
        <w:t>La coexistence pacifique désigne la période intermédiaire qui fait passer le monde de la confrontation des deux blocs à la détente. Elle ne signifie pas pour autant la fin de la guerre froide ni celle du monde bipolaire.</w:t>
      </w:r>
    </w:p>
    <w:p w:rsidR="006747D4" w:rsidRPr="006747D4" w:rsidRDefault="006747D4" w:rsidP="003B4B5D">
      <w:pPr>
        <w:ind w:firstLine="425"/>
        <w:rPr>
          <w:rFonts w:ascii="Linux Libertine" w:hAnsi="Linux Libertine"/>
          <w:szCs w:val="21"/>
        </w:rPr>
      </w:pPr>
      <w:r w:rsidRPr="006747D4">
        <w:rPr>
          <w:rFonts w:ascii="Linux Libertine" w:hAnsi="Linux Libertine"/>
          <w:szCs w:val="21"/>
        </w:rPr>
        <w:t>Elle se traduit d</w:t>
      </w:r>
      <w:r w:rsidR="00D3108E">
        <w:rPr>
          <w:rFonts w:ascii="Linux Libertine" w:hAnsi="Linux Libertine"/>
          <w:szCs w:val="21"/>
        </w:rPr>
        <w:t>’</w:t>
      </w:r>
      <w:r w:rsidRPr="006747D4">
        <w:rPr>
          <w:rFonts w:ascii="Linux Libertine" w:hAnsi="Linux Libertine"/>
          <w:szCs w:val="21"/>
        </w:rPr>
        <w:t xml:space="preserve">abord par un nouveau mode de relations Est-Ouest qui a pour principale origine la </w:t>
      </w:r>
      <w:r w:rsidR="003B4B5D">
        <w:rPr>
          <w:rFonts w:ascii="Linux Libertine" w:hAnsi="Linux Libertine"/>
          <w:szCs w:val="21"/>
        </w:rPr>
        <w:t>« </w:t>
      </w:r>
      <w:r w:rsidRPr="006747D4">
        <w:rPr>
          <w:rFonts w:ascii="Linux Libertine" w:hAnsi="Linux Libertine"/>
          <w:szCs w:val="21"/>
        </w:rPr>
        <w:t>naissance du Tiers Monde</w:t>
      </w:r>
      <w:r w:rsidR="003B4B5D">
        <w:rPr>
          <w:rFonts w:ascii="Linux Libertine" w:hAnsi="Linux Libertine"/>
          <w:szCs w:val="21"/>
        </w:rPr>
        <w:t> »</w:t>
      </w:r>
      <w:r w:rsidRPr="006747D4">
        <w:rPr>
          <w:rFonts w:ascii="Linux Libertine" w:hAnsi="Linux Libertine"/>
          <w:szCs w:val="21"/>
        </w:rPr>
        <w:t xml:space="preserve"> à la Conférence de Bandung en</w:t>
      </w:r>
      <w:r w:rsidR="003B4B5D">
        <w:rPr>
          <w:rFonts w:ascii="Linux Libertine" w:hAnsi="Linux Libertine"/>
          <w:szCs w:val="21"/>
        </w:rPr>
        <w:t xml:space="preserve"> </w:t>
      </w:r>
      <w:r w:rsidRPr="006747D4">
        <w:rPr>
          <w:rFonts w:ascii="Linux Libertine" w:hAnsi="Linux Libertine"/>
          <w:szCs w:val="21"/>
        </w:rPr>
        <w:t>1955. En proclamant leur intention pacifique de ne plus être instrumentalisé par les deux Grands, le Tiers Monde complique et enrichit les rapports Est-Ouest. La décolonisation qui s</w:t>
      </w:r>
      <w:r w:rsidR="00D3108E">
        <w:rPr>
          <w:rFonts w:ascii="Linux Libertine" w:hAnsi="Linux Libertine"/>
          <w:szCs w:val="21"/>
        </w:rPr>
        <w:t>’</w:t>
      </w:r>
      <w:r w:rsidRPr="006747D4">
        <w:rPr>
          <w:rFonts w:ascii="Linux Libertine" w:hAnsi="Linux Libertine"/>
          <w:szCs w:val="21"/>
        </w:rPr>
        <w:t>accélère est le premier facteur de perturbation du monde bipolaire.</w:t>
      </w:r>
    </w:p>
    <w:p w:rsidR="006747D4" w:rsidRPr="006747D4" w:rsidRDefault="006747D4" w:rsidP="003B4B5D">
      <w:pPr>
        <w:ind w:firstLine="425"/>
        <w:rPr>
          <w:rFonts w:ascii="Linux Libertine" w:hAnsi="Linux Libertine"/>
          <w:szCs w:val="21"/>
        </w:rPr>
      </w:pPr>
      <w:r w:rsidRPr="006747D4">
        <w:rPr>
          <w:rFonts w:ascii="Linux Libertine" w:hAnsi="Linux Libertine"/>
          <w:szCs w:val="21"/>
        </w:rPr>
        <w:t>La confrontation idéologique décline comme en témoigne l</w:t>
      </w:r>
      <w:r w:rsidR="00D3108E">
        <w:rPr>
          <w:rFonts w:ascii="Linux Libertine" w:hAnsi="Linux Libertine"/>
          <w:szCs w:val="21"/>
        </w:rPr>
        <w:t>’</w:t>
      </w:r>
      <w:r w:rsidRPr="006747D4">
        <w:rPr>
          <w:rFonts w:ascii="Linux Libertine" w:hAnsi="Linux Libertine"/>
          <w:szCs w:val="21"/>
        </w:rPr>
        <w:t>épuisement du maccarthysme remplacée par la compétition économique et la course aux armements. La coexistence pac</w:t>
      </w:r>
      <w:r w:rsidRPr="006747D4">
        <w:rPr>
          <w:rFonts w:ascii="Linux Libertine" w:hAnsi="Linux Libertine"/>
          <w:szCs w:val="21"/>
        </w:rPr>
        <w:t>i</w:t>
      </w:r>
      <w:r w:rsidRPr="006747D4">
        <w:rPr>
          <w:rFonts w:ascii="Linux Libertine" w:hAnsi="Linux Libertine"/>
          <w:szCs w:val="21"/>
        </w:rPr>
        <w:t>fique ne signifie pas pour autant la fin des tensions comme en témoignent les crises majeures de Berlin en</w:t>
      </w:r>
      <w:r w:rsidR="00216BDB">
        <w:rPr>
          <w:rFonts w:ascii="Linux Libertine" w:hAnsi="Linux Libertine"/>
          <w:szCs w:val="21"/>
        </w:rPr>
        <w:t xml:space="preserve"> </w:t>
      </w:r>
      <w:r w:rsidRPr="006747D4">
        <w:rPr>
          <w:rFonts w:ascii="Linux Libertine" w:hAnsi="Linux Libertine"/>
          <w:szCs w:val="21"/>
        </w:rPr>
        <w:t>1961 et de Cuba en</w:t>
      </w:r>
      <w:r w:rsidR="00216BDB">
        <w:rPr>
          <w:rFonts w:ascii="Linux Libertine" w:hAnsi="Linux Libertine"/>
          <w:szCs w:val="21"/>
        </w:rPr>
        <w:t xml:space="preserve"> </w:t>
      </w:r>
      <w:r w:rsidRPr="006747D4">
        <w:rPr>
          <w:rFonts w:ascii="Linux Libertine" w:hAnsi="Linux Libertine"/>
          <w:szCs w:val="21"/>
        </w:rPr>
        <w:t>1962.</w:t>
      </w:r>
    </w:p>
    <w:p w:rsidR="006747D4" w:rsidRPr="006747D4" w:rsidRDefault="006747D4" w:rsidP="00E31842">
      <w:pPr>
        <w:pStyle w:val="Titre2"/>
      </w:pPr>
      <w:bookmarkStart w:id="204" w:name="_Toc73514826"/>
      <w:r w:rsidRPr="006747D4">
        <w:t>L</w:t>
      </w:r>
      <w:r w:rsidR="00D3108E">
        <w:t>’</w:t>
      </w:r>
      <w:r w:rsidRPr="006747D4">
        <w:t xml:space="preserve">état des </w:t>
      </w:r>
      <w:r w:rsidR="00E31842">
        <w:t>forces des deux superpuissances</w:t>
      </w:r>
      <w:bookmarkEnd w:id="204"/>
    </w:p>
    <w:p w:rsidR="006747D4" w:rsidRPr="006747D4" w:rsidRDefault="006747D4" w:rsidP="00E504CD">
      <w:pPr>
        <w:pStyle w:val="Titre3"/>
      </w:pPr>
      <w:bookmarkStart w:id="205" w:name="_Toc73514827"/>
      <w:r w:rsidRPr="006747D4">
        <w:t xml:space="preserve">Le </w:t>
      </w:r>
      <w:r w:rsidR="00E504CD">
        <w:t>« </w:t>
      </w:r>
      <w:r w:rsidRPr="006747D4">
        <w:t>dessein</w:t>
      </w:r>
      <w:r w:rsidR="00E504CD">
        <w:t> » khrouchtchévien</w:t>
      </w:r>
      <w:bookmarkEnd w:id="205"/>
    </w:p>
    <w:p w:rsidR="006747D4" w:rsidRPr="006747D4" w:rsidRDefault="008B62E8" w:rsidP="008B62E8">
      <w:pPr>
        <w:pStyle w:val="Titre4"/>
      </w:pPr>
      <w:r>
        <w:t>La déstalinisation</w:t>
      </w:r>
    </w:p>
    <w:p w:rsidR="006747D4" w:rsidRPr="006747D4" w:rsidRDefault="006747D4" w:rsidP="008B62E8">
      <w:pPr>
        <w:ind w:firstLine="425"/>
        <w:rPr>
          <w:rFonts w:ascii="Linux Libertine" w:hAnsi="Linux Libertine"/>
          <w:szCs w:val="21"/>
        </w:rPr>
      </w:pPr>
      <w:r w:rsidRPr="006747D4">
        <w:rPr>
          <w:rFonts w:ascii="Linux Libertine" w:hAnsi="Linux Libertine"/>
          <w:szCs w:val="21"/>
        </w:rPr>
        <w:t>En février 1956, au XX</w:t>
      </w:r>
      <w:r w:rsidRPr="008B62E8">
        <w:rPr>
          <w:rFonts w:ascii="Linux Libertine" w:hAnsi="Linux Libertine"/>
          <w:szCs w:val="21"/>
          <w:vertAlign w:val="superscript"/>
        </w:rPr>
        <w:t>e</w:t>
      </w:r>
      <w:r w:rsidR="008B62E8">
        <w:rPr>
          <w:rFonts w:ascii="Linux Libertine" w:hAnsi="Linux Libertine"/>
          <w:szCs w:val="21"/>
        </w:rPr>
        <w:t xml:space="preserve"> </w:t>
      </w:r>
      <w:r w:rsidRPr="006747D4">
        <w:rPr>
          <w:rFonts w:ascii="Linux Libertine" w:hAnsi="Linux Libertine"/>
          <w:szCs w:val="21"/>
        </w:rPr>
        <w:t>Congrès du PCUS (Parti communiste de l</w:t>
      </w:r>
      <w:r w:rsidR="00D3108E">
        <w:rPr>
          <w:rFonts w:ascii="Linux Libertine" w:hAnsi="Linux Libertine"/>
          <w:szCs w:val="21"/>
        </w:rPr>
        <w:t>’</w:t>
      </w:r>
      <w:r w:rsidRPr="006747D4">
        <w:rPr>
          <w:rFonts w:ascii="Linux Libertine" w:hAnsi="Linux Libertine"/>
          <w:szCs w:val="21"/>
        </w:rPr>
        <w:t>Union soviétique), Nik</w:t>
      </w:r>
      <w:r w:rsidRPr="006747D4">
        <w:rPr>
          <w:rFonts w:ascii="Linux Libertine" w:hAnsi="Linux Libertine"/>
          <w:szCs w:val="21"/>
        </w:rPr>
        <w:t>i</w:t>
      </w:r>
      <w:r w:rsidRPr="006747D4">
        <w:rPr>
          <w:rFonts w:ascii="Linux Libertine" w:hAnsi="Linux Libertine"/>
          <w:szCs w:val="21"/>
        </w:rPr>
        <w:t>ta</w:t>
      </w:r>
      <w:r w:rsidR="008B62E8">
        <w:rPr>
          <w:rFonts w:ascii="Linux Libertine" w:hAnsi="Linux Libertine"/>
          <w:szCs w:val="21"/>
        </w:rPr>
        <w:t> </w:t>
      </w:r>
      <w:r w:rsidRPr="006747D4">
        <w:rPr>
          <w:rFonts w:ascii="Linux Libertine" w:hAnsi="Linux Libertine"/>
          <w:szCs w:val="21"/>
        </w:rPr>
        <w:t>Khrouchtchev, devenu le nouvel homme fort du régime, fait de la coexistence pacifique la nouvelle ligne de la politique étrangère soviétique, persuadé que l</w:t>
      </w:r>
      <w:r w:rsidR="00D3108E">
        <w:rPr>
          <w:rFonts w:ascii="Linux Libertine" w:hAnsi="Linux Libertine"/>
          <w:szCs w:val="21"/>
        </w:rPr>
        <w:t>’</w:t>
      </w:r>
      <w:r w:rsidRPr="006747D4">
        <w:rPr>
          <w:rFonts w:ascii="Linux Libertine" w:hAnsi="Linux Libertine"/>
          <w:szCs w:val="21"/>
        </w:rPr>
        <w:t xml:space="preserve">URSS peut </w:t>
      </w:r>
      <w:r w:rsidR="008B62E8">
        <w:rPr>
          <w:rFonts w:ascii="Linux Libertine" w:hAnsi="Linux Libertine"/>
          <w:szCs w:val="21"/>
        </w:rPr>
        <w:t>« </w:t>
      </w:r>
      <w:r w:rsidRPr="006747D4">
        <w:rPr>
          <w:rFonts w:ascii="Linux Libertine" w:hAnsi="Linux Libertine"/>
          <w:szCs w:val="21"/>
        </w:rPr>
        <w:t>rattraper et dépasser les États-Unis</w:t>
      </w:r>
      <w:r w:rsidR="008B62E8">
        <w:rPr>
          <w:rFonts w:ascii="Linux Libertine" w:hAnsi="Linux Libertine"/>
          <w:szCs w:val="21"/>
        </w:rPr>
        <w:t> »</w:t>
      </w:r>
      <w:r w:rsidRPr="006747D4">
        <w:rPr>
          <w:rFonts w:ascii="Linux Libertine" w:hAnsi="Linux Libertine"/>
          <w:szCs w:val="21"/>
        </w:rPr>
        <w:t xml:space="preserve"> grâce à la supériorité du modèle socialiste. La coexistence pacifique n</w:t>
      </w:r>
      <w:r w:rsidR="00D3108E">
        <w:rPr>
          <w:rFonts w:ascii="Linux Libertine" w:hAnsi="Linux Libertine"/>
          <w:szCs w:val="21"/>
        </w:rPr>
        <w:t>’</w:t>
      </w:r>
      <w:r w:rsidRPr="006747D4">
        <w:rPr>
          <w:rFonts w:ascii="Linux Libertine" w:hAnsi="Linux Libertine"/>
          <w:szCs w:val="21"/>
        </w:rPr>
        <w:t>annule pas la compétition avec l</w:t>
      </w:r>
      <w:r w:rsidR="00D3108E">
        <w:rPr>
          <w:rFonts w:ascii="Linux Libertine" w:hAnsi="Linux Libertine"/>
          <w:szCs w:val="21"/>
        </w:rPr>
        <w:t>’</w:t>
      </w:r>
      <w:r w:rsidRPr="006747D4">
        <w:rPr>
          <w:rFonts w:ascii="Linux Libertine" w:hAnsi="Linux Libertine"/>
          <w:szCs w:val="21"/>
        </w:rPr>
        <w:t>Occident capitaliste, mais la déplace sur le terrain écon</w:t>
      </w:r>
      <w:r w:rsidRPr="006747D4">
        <w:rPr>
          <w:rFonts w:ascii="Linux Libertine" w:hAnsi="Linux Libertine"/>
          <w:szCs w:val="21"/>
        </w:rPr>
        <w:t>o</w:t>
      </w:r>
      <w:r w:rsidRPr="006747D4">
        <w:rPr>
          <w:rFonts w:ascii="Linux Libertine" w:hAnsi="Linux Libertine"/>
          <w:szCs w:val="21"/>
        </w:rPr>
        <w:t>mique et idéologique.</w:t>
      </w:r>
    </w:p>
    <w:p w:rsidR="006747D4" w:rsidRPr="006747D4" w:rsidRDefault="006747D4" w:rsidP="008B62E8">
      <w:pPr>
        <w:ind w:firstLine="425"/>
        <w:rPr>
          <w:rFonts w:ascii="Linux Libertine" w:hAnsi="Linux Libertine"/>
          <w:szCs w:val="21"/>
        </w:rPr>
      </w:pPr>
      <w:r w:rsidRPr="006747D4">
        <w:rPr>
          <w:rFonts w:ascii="Linux Libertine" w:hAnsi="Linux Libertine"/>
          <w:szCs w:val="21"/>
        </w:rPr>
        <w:t>L</w:t>
      </w:r>
      <w:r w:rsidR="00D3108E">
        <w:rPr>
          <w:rFonts w:ascii="Linux Libertine" w:hAnsi="Linux Libertine"/>
          <w:szCs w:val="21"/>
        </w:rPr>
        <w:t>’</w:t>
      </w:r>
      <w:r w:rsidRPr="006747D4">
        <w:rPr>
          <w:rFonts w:ascii="Linux Libertine" w:hAnsi="Linux Libertine"/>
          <w:szCs w:val="21"/>
        </w:rPr>
        <w:t>essentiel réside dans le rapport secret où Khrouchtchev dénonce les crimes de l</w:t>
      </w:r>
      <w:r w:rsidR="00D3108E">
        <w:rPr>
          <w:rFonts w:ascii="Linux Libertine" w:hAnsi="Linux Libertine"/>
          <w:szCs w:val="21"/>
        </w:rPr>
        <w:t>’</w:t>
      </w:r>
      <w:r w:rsidRPr="006747D4">
        <w:rPr>
          <w:rFonts w:ascii="Linux Libertine" w:hAnsi="Linux Libertine"/>
          <w:szCs w:val="21"/>
        </w:rPr>
        <w:t>ère st</w:t>
      </w:r>
      <w:r w:rsidRPr="006747D4">
        <w:rPr>
          <w:rFonts w:ascii="Linux Libertine" w:hAnsi="Linux Libertine"/>
          <w:szCs w:val="21"/>
        </w:rPr>
        <w:t>a</w:t>
      </w:r>
      <w:r w:rsidRPr="006747D4">
        <w:rPr>
          <w:rFonts w:ascii="Linux Libertine" w:hAnsi="Linux Libertine"/>
          <w:szCs w:val="21"/>
        </w:rPr>
        <w:t>linienne et le culte de la personnalité. Dans ce texte, il admet la pluralité des voies dans l</w:t>
      </w:r>
      <w:r w:rsidR="00D3108E">
        <w:rPr>
          <w:rFonts w:ascii="Linux Libertine" w:hAnsi="Linux Libertine"/>
          <w:szCs w:val="21"/>
        </w:rPr>
        <w:t>’</w:t>
      </w:r>
      <w:r w:rsidRPr="006747D4">
        <w:rPr>
          <w:rFonts w:ascii="Linux Libertine" w:hAnsi="Linux Libertine"/>
          <w:szCs w:val="21"/>
        </w:rPr>
        <w:t xml:space="preserve">édification du socialisme. La dissolution du </w:t>
      </w:r>
      <w:r w:rsidRPr="008B62E8">
        <w:rPr>
          <w:rFonts w:ascii="Linux Libertine" w:hAnsi="Linux Libertine"/>
          <w:i/>
          <w:szCs w:val="21"/>
        </w:rPr>
        <w:t>Kominform</w:t>
      </w:r>
      <w:r w:rsidRPr="006747D4">
        <w:rPr>
          <w:rFonts w:ascii="Linux Libertine" w:hAnsi="Linux Libertine"/>
          <w:szCs w:val="21"/>
        </w:rPr>
        <w:t xml:space="preserve"> (avril</w:t>
      </w:r>
      <w:r w:rsidR="008B62E8">
        <w:rPr>
          <w:rFonts w:ascii="Linux Libertine" w:hAnsi="Linux Libertine"/>
          <w:szCs w:val="21"/>
        </w:rPr>
        <w:t xml:space="preserve"> </w:t>
      </w:r>
      <w:r w:rsidRPr="006747D4">
        <w:rPr>
          <w:rFonts w:ascii="Linux Libertine" w:hAnsi="Linux Libertine"/>
          <w:szCs w:val="21"/>
        </w:rPr>
        <w:t>1956) semble laisser aux dém</w:t>
      </w:r>
      <w:r w:rsidRPr="006747D4">
        <w:rPr>
          <w:rFonts w:ascii="Linux Libertine" w:hAnsi="Linux Libertine"/>
          <w:szCs w:val="21"/>
        </w:rPr>
        <w:t>o</w:t>
      </w:r>
      <w:r w:rsidRPr="006747D4">
        <w:rPr>
          <w:rFonts w:ascii="Linux Libertine" w:hAnsi="Linux Libertine"/>
          <w:szCs w:val="21"/>
        </w:rPr>
        <w:t>craties populaires une plus grande indépendance vis-à-vis de l</w:t>
      </w:r>
      <w:r w:rsidR="00D3108E">
        <w:rPr>
          <w:rFonts w:ascii="Linux Libertine" w:hAnsi="Linux Libertine"/>
          <w:szCs w:val="21"/>
        </w:rPr>
        <w:t>’</w:t>
      </w:r>
      <w:r w:rsidRPr="006747D4">
        <w:rPr>
          <w:rFonts w:ascii="Linux Libertine" w:hAnsi="Linux Libertine"/>
          <w:szCs w:val="21"/>
        </w:rPr>
        <w:t>URSS.</w:t>
      </w:r>
    </w:p>
    <w:p w:rsidR="006747D4" w:rsidRPr="006747D4" w:rsidRDefault="006747D4" w:rsidP="008B62E8">
      <w:pPr>
        <w:ind w:firstLine="425"/>
        <w:rPr>
          <w:rFonts w:ascii="Linux Libertine" w:hAnsi="Linux Libertine"/>
          <w:szCs w:val="21"/>
        </w:rPr>
      </w:pPr>
      <w:r w:rsidRPr="006747D4">
        <w:rPr>
          <w:rFonts w:ascii="Linux Libertine" w:hAnsi="Linux Libertine"/>
          <w:szCs w:val="21"/>
        </w:rPr>
        <w:t>En</w:t>
      </w:r>
      <w:r w:rsidR="008B62E8">
        <w:rPr>
          <w:rFonts w:ascii="Linux Libertine" w:hAnsi="Linux Libertine"/>
          <w:szCs w:val="21"/>
        </w:rPr>
        <w:t xml:space="preserve"> </w:t>
      </w:r>
      <w:r w:rsidRPr="006747D4">
        <w:rPr>
          <w:rFonts w:ascii="Linux Libertine" w:hAnsi="Linux Libertine"/>
          <w:szCs w:val="21"/>
        </w:rPr>
        <w:t>1959, Khrouchtchev prophétise l</w:t>
      </w:r>
      <w:r w:rsidR="00D3108E">
        <w:rPr>
          <w:rFonts w:ascii="Linux Libertine" w:hAnsi="Linux Libertine"/>
          <w:szCs w:val="21"/>
        </w:rPr>
        <w:t>’</w:t>
      </w:r>
      <w:r w:rsidRPr="006747D4">
        <w:rPr>
          <w:rFonts w:ascii="Linux Libertine" w:hAnsi="Linux Libertine"/>
          <w:szCs w:val="21"/>
        </w:rPr>
        <w:t xml:space="preserve">avènement du communisme </w:t>
      </w:r>
      <w:r w:rsidR="008B62E8">
        <w:rPr>
          <w:rFonts w:ascii="Linux Libertine" w:hAnsi="Linux Libertine"/>
          <w:szCs w:val="21"/>
        </w:rPr>
        <w:t>« </w:t>
      </w:r>
      <w:r w:rsidRPr="006747D4">
        <w:rPr>
          <w:rFonts w:ascii="Linux Libertine" w:hAnsi="Linux Libertine"/>
          <w:szCs w:val="21"/>
        </w:rPr>
        <w:t>à l</w:t>
      </w:r>
      <w:r w:rsidR="00D3108E">
        <w:rPr>
          <w:rFonts w:ascii="Linux Libertine" w:hAnsi="Linux Libertine"/>
          <w:szCs w:val="21"/>
        </w:rPr>
        <w:t>’</w:t>
      </w:r>
      <w:r w:rsidRPr="006747D4">
        <w:rPr>
          <w:rFonts w:ascii="Linux Libertine" w:hAnsi="Linux Libertine"/>
          <w:szCs w:val="21"/>
        </w:rPr>
        <w:t>horizon des a</w:t>
      </w:r>
      <w:r w:rsidRPr="006747D4">
        <w:rPr>
          <w:rFonts w:ascii="Linux Libertine" w:hAnsi="Linux Libertine"/>
          <w:szCs w:val="21"/>
        </w:rPr>
        <w:t>n</w:t>
      </w:r>
      <w:r w:rsidRPr="006747D4">
        <w:rPr>
          <w:rFonts w:ascii="Linux Libertine" w:hAnsi="Linux Libertine"/>
          <w:szCs w:val="21"/>
        </w:rPr>
        <w:t>nées</w:t>
      </w:r>
      <w:r w:rsidR="008B62E8">
        <w:rPr>
          <w:rFonts w:ascii="Linux Libertine" w:hAnsi="Linux Libertine"/>
          <w:szCs w:val="21"/>
        </w:rPr>
        <w:t> </w:t>
      </w:r>
      <w:r w:rsidRPr="006747D4">
        <w:rPr>
          <w:rFonts w:ascii="Linux Libertine" w:hAnsi="Linux Libertine"/>
          <w:szCs w:val="21"/>
        </w:rPr>
        <w:t>1980</w:t>
      </w:r>
      <w:r w:rsidR="008B62E8">
        <w:rPr>
          <w:rFonts w:ascii="Linux Libertine" w:hAnsi="Linux Libertine"/>
          <w:szCs w:val="21"/>
        </w:rPr>
        <w:t> »</w:t>
      </w:r>
      <w:r w:rsidRPr="006747D4">
        <w:rPr>
          <w:rFonts w:ascii="Linux Libertine" w:hAnsi="Linux Libertine"/>
          <w:szCs w:val="21"/>
        </w:rPr>
        <w:t>. Cet optimisme s</w:t>
      </w:r>
      <w:r w:rsidR="00D3108E">
        <w:rPr>
          <w:rFonts w:ascii="Linux Libertine" w:hAnsi="Linux Libertine"/>
          <w:szCs w:val="21"/>
        </w:rPr>
        <w:t>’</w:t>
      </w:r>
      <w:r w:rsidRPr="006747D4">
        <w:rPr>
          <w:rFonts w:ascii="Linux Libertine" w:hAnsi="Linux Libertine"/>
          <w:szCs w:val="21"/>
        </w:rPr>
        <w:t>enracine dans un ensemble de politiques volontaristes. On a</w:t>
      </w:r>
      <w:r w:rsidRPr="006747D4">
        <w:rPr>
          <w:rFonts w:ascii="Linux Libertine" w:hAnsi="Linux Libertine"/>
          <w:szCs w:val="21"/>
        </w:rPr>
        <w:t>s</w:t>
      </w:r>
      <w:r w:rsidRPr="006747D4">
        <w:rPr>
          <w:rFonts w:ascii="Linux Libertine" w:hAnsi="Linux Libertine"/>
          <w:szCs w:val="21"/>
        </w:rPr>
        <w:t>siste à un développement impressionnant de la puissance soviétique: développement intensif de l</w:t>
      </w:r>
      <w:r w:rsidR="00D3108E">
        <w:rPr>
          <w:rFonts w:ascii="Linux Libertine" w:hAnsi="Linux Libertine"/>
          <w:szCs w:val="21"/>
        </w:rPr>
        <w:t>’</w:t>
      </w:r>
      <w:r w:rsidRPr="006747D4">
        <w:rPr>
          <w:rFonts w:ascii="Linux Libertine" w:hAnsi="Linux Libertine"/>
          <w:szCs w:val="21"/>
        </w:rPr>
        <w:t>agriculture et de l</w:t>
      </w:r>
      <w:r w:rsidR="00D3108E">
        <w:rPr>
          <w:rFonts w:ascii="Linux Libertine" w:hAnsi="Linux Libertine"/>
          <w:szCs w:val="21"/>
        </w:rPr>
        <w:t>’</w:t>
      </w:r>
      <w:r w:rsidRPr="006747D4">
        <w:rPr>
          <w:rFonts w:ascii="Linux Libertine" w:hAnsi="Linux Libertine"/>
          <w:szCs w:val="21"/>
        </w:rPr>
        <w:t>industrie lourde.</w:t>
      </w:r>
    </w:p>
    <w:p w:rsidR="006747D4" w:rsidRPr="006747D4" w:rsidRDefault="008B62E8" w:rsidP="008B62E8">
      <w:pPr>
        <w:pStyle w:val="Titre4"/>
      </w:pPr>
      <w:r>
        <w:t>Ses limites</w:t>
      </w:r>
    </w:p>
    <w:p w:rsidR="006747D4" w:rsidRPr="006747D4" w:rsidRDefault="006747D4" w:rsidP="008B62E8">
      <w:pPr>
        <w:ind w:firstLine="425"/>
        <w:rPr>
          <w:rFonts w:ascii="Linux Libertine" w:hAnsi="Linux Libertine"/>
          <w:szCs w:val="21"/>
        </w:rPr>
      </w:pPr>
      <w:r w:rsidRPr="006747D4">
        <w:rPr>
          <w:rFonts w:ascii="Linux Libertine" w:hAnsi="Linux Libertine"/>
          <w:szCs w:val="21"/>
        </w:rPr>
        <w:t>Deux facteurs vont cependant pousser Khrouchtchev, malgré son souhait d</w:t>
      </w:r>
      <w:r w:rsidR="00D3108E">
        <w:rPr>
          <w:rFonts w:ascii="Linux Libertine" w:hAnsi="Linux Libertine"/>
          <w:szCs w:val="21"/>
        </w:rPr>
        <w:t>’</w:t>
      </w:r>
      <w:r w:rsidRPr="006747D4">
        <w:rPr>
          <w:rFonts w:ascii="Linux Libertine" w:hAnsi="Linux Libertine"/>
          <w:szCs w:val="21"/>
        </w:rPr>
        <w:t>apaiser les r</w:t>
      </w:r>
      <w:r w:rsidRPr="006747D4">
        <w:rPr>
          <w:rFonts w:ascii="Linux Libertine" w:hAnsi="Linux Libertine"/>
          <w:szCs w:val="21"/>
        </w:rPr>
        <w:t>e</w:t>
      </w:r>
      <w:r w:rsidRPr="006747D4">
        <w:rPr>
          <w:rFonts w:ascii="Linux Libertine" w:hAnsi="Linux Libertine"/>
          <w:szCs w:val="21"/>
        </w:rPr>
        <w:t>lations Est-Ouest, à des actions brutales et aventuristes.</w:t>
      </w:r>
    </w:p>
    <w:p w:rsidR="006747D4" w:rsidRPr="00A4754F" w:rsidRDefault="006747D4" w:rsidP="00E67BFD">
      <w:pPr>
        <w:pStyle w:val="Paragraphedeliste"/>
        <w:keepNext/>
        <w:numPr>
          <w:ilvl w:val="0"/>
          <w:numId w:val="8"/>
        </w:numPr>
        <w:ind w:left="714" w:hanging="357"/>
        <w:rPr>
          <w:rFonts w:ascii="Linux Libertine" w:hAnsi="Linux Libertine"/>
          <w:szCs w:val="21"/>
        </w:rPr>
      </w:pPr>
      <w:r w:rsidRPr="00A4754F">
        <w:rPr>
          <w:rFonts w:ascii="Linux Libertine" w:hAnsi="Linux Libertine"/>
          <w:szCs w:val="21"/>
        </w:rPr>
        <w:t>Le premier facteur</w:t>
      </w:r>
      <w:r w:rsidR="00A4754F">
        <w:rPr>
          <w:rFonts w:ascii="Linux Libertine" w:hAnsi="Linux Libertine"/>
          <w:szCs w:val="21"/>
        </w:rPr>
        <w:t> </w:t>
      </w:r>
      <w:r w:rsidRPr="00A4754F">
        <w:rPr>
          <w:rFonts w:ascii="Linux Libertine" w:hAnsi="Linux Libertine"/>
          <w:szCs w:val="21"/>
        </w:rPr>
        <w:t>: le schisme sino-soviétique.</w:t>
      </w:r>
    </w:p>
    <w:p w:rsidR="006747D4" w:rsidRPr="006747D4" w:rsidRDefault="006747D4" w:rsidP="00E67BFD">
      <w:pPr>
        <w:ind w:left="714"/>
        <w:rPr>
          <w:rFonts w:ascii="Linux Libertine" w:hAnsi="Linux Libertine"/>
          <w:szCs w:val="21"/>
        </w:rPr>
      </w:pPr>
      <w:r w:rsidRPr="006747D4">
        <w:rPr>
          <w:rFonts w:ascii="Linux Libertine" w:hAnsi="Linux Libertine"/>
          <w:szCs w:val="21"/>
        </w:rPr>
        <w:t>Le refus de Mao de la déstalinisation (remise en cause de son propre pouvoir) et sa v</w:t>
      </w:r>
      <w:r w:rsidRPr="006747D4">
        <w:rPr>
          <w:rFonts w:ascii="Linux Libertine" w:hAnsi="Linux Libertine"/>
          <w:szCs w:val="21"/>
        </w:rPr>
        <w:t>o</w:t>
      </w:r>
      <w:r w:rsidRPr="006747D4">
        <w:rPr>
          <w:rFonts w:ascii="Linux Libertine" w:hAnsi="Linux Libertine"/>
          <w:szCs w:val="21"/>
        </w:rPr>
        <w:t>lonté de s</w:t>
      </w:r>
      <w:r w:rsidR="00D3108E">
        <w:rPr>
          <w:rFonts w:ascii="Linux Libertine" w:hAnsi="Linux Libertine"/>
          <w:szCs w:val="21"/>
        </w:rPr>
        <w:t>’</w:t>
      </w:r>
      <w:r w:rsidRPr="006747D4">
        <w:rPr>
          <w:rFonts w:ascii="Linux Libertine" w:hAnsi="Linux Libertine"/>
          <w:szCs w:val="21"/>
        </w:rPr>
        <w:t>affirmer comme un modèle spécifique de développement socialiste susce</w:t>
      </w:r>
      <w:r w:rsidRPr="006747D4">
        <w:rPr>
          <w:rFonts w:ascii="Linux Libertine" w:hAnsi="Linux Libertine"/>
          <w:szCs w:val="21"/>
        </w:rPr>
        <w:t>p</w:t>
      </w:r>
      <w:r w:rsidRPr="006747D4">
        <w:rPr>
          <w:rFonts w:ascii="Linux Libertine" w:hAnsi="Linux Libertine"/>
          <w:szCs w:val="21"/>
        </w:rPr>
        <w:t>tible de rivaliser avec les deux Grands, provoque la suspension de la coopération mil</w:t>
      </w:r>
      <w:r w:rsidRPr="006747D4">
        <w:rPr>
          <w:rFonts w:ascii="Linux Libertine" w:hAnsi="Linux Libertine"/>
          <w:szCs w:val="21"/>
        </w:rPr>
        <w:t>i</w:t>
      </w:r>
      <w:r w:rsidRPr="006747D4">
        <w:rPr>
          <w:rFonts w:ascii="Linux Libertine" w:hAnsi="Linux Libertine"/>
          <w:szCs w:val="21"/>
        </w:rPr>
        <w:t>taire en juillet</w:t>
      </w:r>
      <w:r w:rsidR="00E67BFD">
        <w:rPr>
          <w:rFonts w:ascii="Linux Libertine" w:hAnsi="Linux Libertine"/>
          <w:szCs w:val="21"/>
        </w:rPr>
        <w:t xml:space="preserve"> </w:t>
      </w:r>
      <w:r w:rsidRPr="006747D4">
        <w:rPr>
          <w:rFonts w:ascii="Linux Libertine" w:hAnsi="Linux Libertine"/>
          <w:szCs w:val="21"/>
        </w:rPr>
        <w:t>1959, le refus de soutien dans le conflit sino-indien sur le Tibet (se</w:t>
      </w:r>
      <w:r w:rsidRPr="006747D4">
        <w:rPr>
          <w:rFonts w:ascii="Linux Libertine" w:hAnsi="Linux Libertine"/>
          <w:szCs w:val="21"/>
        </w:rPr>
        <w:t>p</w:t>
      </w:r>
      <w:r w:rsidRPr="006747D4">
        <w:rPr>
          <w:rFonts w:ascii="Linux Libertine" w:hAnsi="Linux Libertine"/>
          <w:szCs w:val="21"/>
        </w:rPr>
        <w:t>tembre</w:t>
      </w:r>
      <w:r w:rsidR="00E67BFD">
        <w:rPr>
          <w:rFonts w:ascii="Linux Libertine" w:hAnsi="Linux Libertine"/>
          <w:szCs w:val="21"/>
        </w:rPr>
        <w:t xml:space="preserve"> </w:t>
      </w:r>
      <w:r w:rsidRPr="006747D4">
        <w:rPr>
          <w:rFonts w:ascii="Linux Libertine" w:hAnsi="Linux Libertine"/>
          <w:szCs w:val="21"/>
        </w:rPr>
        <w:t>1959) et, enfin, durant l</w:t>
      </w:r>
      <w:r w:rsidR="00D3108E">
        <w:rPr>
          <w:rFonts w:ascii="Linux Libertine" w:hAnsi="Linux Libertine"/>
          <w:szCs w:val="21"/>
        </w:rPr>
        <w:t>’</w:t>
      </w:r>
      <w:r w:rsidRPr="006747D4">
        <w:rPr>
          <w:rFonts w:ascii="Linux Libertine" w:hAnsi="Linux Libertine"/>
          <w:szCs w:val="21"/>
        </w:rPr>
        <w:t>été</w:t>
      </w:r>
      <w:r w:rsidR="00E67BFD">
        <w:rPr>
          <w:rFonts w:ascii="Linux Libertine" w:hAnsi="Linux Libertine"/>
          <w:szCs w:val="21"/>
        </w:rPr>
        <w:t xml:space="preserve"> </w:t>
      </w:r>
      <w:r w:rsidRPr="006747D4">
        <w:rPr>
          <w:rFonts w:ascii="Linux Libertine" w:hAnsi="Linux Libertine"/>
          <w:szCs w:val="21"/>
        </w:rPr>
        <w:t>1960, au rappel des cons</w:t>
      </w:r>
      <w:r w:rsidR="00E67BFD">
        <w:rPr>
          <w:rFonts w:ascii="Linux Libertine" w:hAnsi="Linux Libertine"/>
          <w:szCs w:val="21"/>
        </w:rPr>
        <w:t>eillers et techniciens.</w:t>
      </w:r>
    </w:p>
    <w:p w:rsidR="006747D4" w:rsidRPr="006747D4" w:rsidRDefault="006747D4" w:rsidP="00E67BFD">
      <w:pPr>
        <w:ind w:left="714"/>
        <w:rPr>
          <w:rFonts w:ascii="Linux Libertine" w:hAnsi="Linux Libertine"/>
          <w:szCs w:val="21"/>
        </w:rPr>
      </w:pPr>
      <w:r w:rsidRPr="006747D4">
        <w:rPr>
          <w:rFonts w:ascii="Linux Libertine" w:hAnsi="Linux Libertine"/>
          <w:szCs w:val="21"/>
        </w:rPr>
        <w:t>Parallèlement, il y a une utilisation habile par l</w:t>
      </w:r>
      <w:r w:rsidR="00D3108E">
        <w:rPr>
          <w:rFonts w:ascii="Linux Libertine" w:hAnsi="Linux Libertine"/>
          <w:szCs w:val="21"/>
        </w:rPr>
        <w:t>’</w:t>
      </w:r>
      <w:r w:rsidRPr="006747D4">
        <w:rPr>
          <w:rFonts w:ascii="Linux Libertine" w:hAnsi="Linux Libertine"/>
          <w:szCs w:val="21"/>
        </w:rPr>
        <w:t>Albanie et la Roumanie de la rivalité URSS-Chine. En conséquence, Khrouchtchev doit camper sur des positions intrans</w:t>
      </w:r>
      <w:r w:rsidRPr="006747D4">
        <w:rPr>
          <w:rFonts w:ascii="Linux Libertine" w:hAnsi="Linux Libertine"/>
          <w:szCs w:val="21"/>
        </w:rPr>
        <w:t>i</w:t>
      </w:r>
      <w:r w:rsidRPr="006747D4">
        <w:rPr>
          <w:rFonts w:ascii="Linux Libertine" w:hAnsi="Linux Libertine"/>
          <w:szCs w:val="21"/>
        </w:rPr>
        <w:t>geantes pour ne pas se faire ravir la place de leader du monde communiste par Mao.</w:t>
      </w:r>
    </w:p>
    <w:p w:rsidR="006747D4" w:rsidRPr="00E67BFD" w:rsidRDefault="006747D4" w:rsidP="006747D4">
      <w:pPr>
        <w:pStyle w:val="Paragraphedeliste"/>
        <w:numPr>
          <w:ilvl w:val="0"/>
          <w:numId w:val="8"/>
        </w:numPr>
        <w:rPr>
          <w:rFonts w:ascii="Linux Libertine" w:hAnsi="Linux Libertine"/>
          <w:szCs w:val="21"/>
        </w:rPr>
      </w:pPr>
      <w:r w:rsidRPr="00E67BFD">
        <w:rPr>
          <w:rFonts w:ascii="Linux Libertine" w:hAnsi="Linux Libertine"/>
          <w:szCs w:val="21"/>
        </w:rPr>
        <w:t>Le deuxième facteur</w:t>
      </w:r>
      <w:r w:rsidR="00E67BFD" w:rsidRPr="00E67BFD">
        <w:rPr>
          <w:rFonts w:ascii="Linux Libertine" w:hAnsi="Linux Libertine"/>
          <w:szCs w:val="21"/>
        </w:rPr>
        <w:t> </w:t>
      </w:r>
      <w:r w:rsidRPr="00E67BFD">
        <w:rPr>
          <w:rFonts w:ascii="Linux Libertine" w:hAnsi="Linux Libertine"/>
          <w:szCs w:val="21"/>
        </w:rPr>
        <w:t>: la conviction que les États-Unis sont une forteresse assiégée sur le déclin, ce qui se serait traduit par la récession économique en</w:t>
      </w:r>
      <w:r w:rsidR="00E67BFD" w:rsidRPr="00E67BFD">
        <w:rPr>
          <w:rFonts w:ascii="Linux Libertine" w:hAnsi="Linux Libertine"/>
          <w:szCs w:val="21"/>
        </w:rPr>
        <w:t xml:space="preserve"> </w:t>
      </w:r>
      <w:r w:rsidRPr="00E67BFD">
        <w:rPr>
          <w:rFonts w:ascii="Linux Libertine" w:hAnsi="Linux Libertine"/>
          <w:szCs w:val="21"/>
        </w:rPr>
        <w:t>1957-1958 et le début du mouvement des droits civiques (émeutes de Littie Rock dans l</w:t>
      </w:r>
      <w:r w:rsidR="00D3108E">
        <w:rPr>
          <w:rFonts w:ascii="Linux Libertine" w:hAnsi="Linux Libertine"/>
          <w:szCs w:val="21"/>
        </w:rPr>
        <w:t>’</w:t>
      </w:r>
      <w:r w:rsidRPr="00E67BFD">
        <w:rPr>
          <w:rFonts w:ascii="Linux Libertine" w:hAnsi="Linux Libertine"/>
          <w:szCs w:val="21"/>
        </w:rPr>
        <w:t>Arkansas). Khrouchtchev surestime les forces soviétiques et sous-estime les ressources amér</w:t>
      </w:r>
      <w:r w:rsidRPr="00E67BFD">
        <w:rPr>
          <w:rFonts w:ascii="Linux Libertine" w:hAnsi="Linux Libertine"/>
          <w:szCs w:val="21"/>
        </w:rPr>
        <w:t>i</w:t>
      </w:r>
      <w:r w:rsidRPr="00E67BFD">
        <w:rPr>
          <w:rFonts w:ascii="Linux Libertine" w:hAnsi="Linux Libertine"/>
          <w:szCs w:val="21"/>
        </w:rPr>
        <w:t>caines.</w:t>
      </w:r>
    </w:p>
    <w:p w:rsidR="006747D4" w:rsidRPr="006747D4" w:rsidRDefault="006747D4" w:rsidP="00991D4C">
      <w:pPr>
        <w:pStyle w:val="Titre3"/>
      </w:pPr>
      <w:bookmarkStart w:id="206" w:name="_Toc73514828"/>
      <w:r w:rsidRPr="006747D4">
        <w:t>L</w:t>
      </w:r>
      <w:r w:rsidR="00D3108E">
        <w:t>’</w:t>
      </w:r>
      <w:r w:rsidR="00991D4C">
        <w:t>équilibre de la terreur</w:t>
      </w:r>
      <w:bookmarkEnd w:id="206"/>
    </w:p>
    <w:p w:rsidR="006747D4" w:rsidRPr="006747D4" w:rsidRDefault="006747D4" w:rsidP="00AA3F0B">
      <w:pPr>
        <w:ind w:firstLine="425"/>
        <w:rPr>
          <w:rFonts w:ascii="Linux Libertine" w:hAnsi="Linux Libertine"/>
          <w:szCs w:val="21"/>
        </w:rPr>
      </w:pPr>
      <w:r w:rsidRPr="006747D4">
        <w:rPr>
          <w:rFonts w:ascii="Linux Libertine" w:hAnsi="Linux Libertine"/>
          <w:szCs w:val="21"/>
        </w:rPr>
        <w:t>La diplomatie soviétique sait tirer parti du jeu de la dissuasion nucléaire vis-à-vis de la France et de l</w:t>
      </w:r>
      <w:r w:rsidR="00D3108E">
        <w:rPr>
          <w:rFonts w:ascii="Linux Libertine" w:hAnsi="Linux Libertine"/>
          <w:szCs w:val="21"/>
        </w:rPr>
        <w:t>’</w:t>
      </w:r>
      <w:r w:rsidRPr="006747D4">
        <w:rPr>
          <w:rFonts w:ascii="Linux Libertine" w:hAnsi="Linux Libertine"/>
          <w:szCs w:val="21"/>
        </w:rPr>
        <w:t>Angleterre au moment de la crise de Suez et en intimidant l</w:t>
      </w:r>
      <w:r w:rsidR="00D3108E">
        <w:rPr>
          <w:rFonts w:ascii="Linux Libertine" w:hAnsi="Linux Libertine"/>
          <w:szCs w:val="21"/>
        </w:rPr>
        <w:t>’</w:t>
      </w:r>
      <w:r w:rsidRPr="006747D4">
        <w:rPr>
          <w:rFonts w:ascii="Linux Libertine" w:hAnsi="Linux Libertine"/>
          <w:szCs w:val="21"/>
        </w:rPr>
        <w:t>Amérique par l</w:t>
      </w:r>
      <w:r w:rsidR="00D3108E">
        <w:rPr>
          <w:rFonts w:ascii="Linux Libertine" w:hAnsi="Linux Libertine"/>
          <w:szCs w:val="21"/>
        </w:rPr>
        <w:t>’</w:t>
      </w:r>
      <w:r w:rsidRPr="006747D4">
        <w:rPr>
          <w:rFonts w:ascii="Linux Libertine" w:hAnsi="Linux Libertine"/>
          <w:szCs w:val="21"/>
        </w:rPr>
        <w:t>utilisation de ses succès dans l</w:t>
      </w:r>
      <w:r w:rsidR="00D3108E">
        <w:rPr>
          <w:rFonts w:ascii="Linux Libertine" w:hAnsi="Linux Libertine"/>
          <w:szCs w:val="21"/>
        </w:rPr>
        <w:t>’</w:t>
      </w:r>
      <w:r w:rsidRPr="006747D4">
        <w:rPr>
          <w:rFonts w:ascii="Linux Libertine" w:hAnsi="Linux Libertine"/>
          <w:szCs w:val="21"/>
        </w:rPr>
        <w:t>espace.</w:t>
      </w:r>
    </w:p>
    <w:p w:rsidR="006747D4" w:rsidRPr="006747D4" w:rsidRDefault="006747D4" w:rsidP="00AA3F0B">
      <w:pPr>
        <w:pStyle w:val="Titre4"/>
      </w:pPr>
      <w:r w:rsidRPr="006747D4">
        <w:t xml:space="preserve">Le </w:t>
      </w:r>
      <w:r w:rsidR="00AA3F0B">
        <w:t>succès soviétique dans l</w:t>
      </w:r>
      <w:r w:rsidR="00D3108E">
        <w:t>’</w:t>
      </w:r>
      <w:r w:rsidR="00AA3F0B">
        <w:t>espace</w:t>
      </w:r>
    </w:p>
    <w:p w:rsidR="006747D4" w:rsidRPr="006747D4" w:rsidRDefault="006747D4" w:rsidP="006747D4">
      <w:pPr>
        <w:rPr>
          <w:rFonts w:ascii="Linux Libertine" w:hAnsi="Linux Libertine"/>
          <w:szCs w:val="21"/>
        </w:rPr>
      </w:pPr>
      <w:r w:rsidRPr="006747D4">
        <w:rPr>
          <w:rFonts w:ascii="Linux Libertine" w:hAnsi="Linux Libertine"/>
          <w:szCs w:val="21"/>
        </w:rPr>
        <w:t>4 octobre 1957</w:t>
      </w:r>
      <w:r w:rsidR="00A67A18">
        <w:rPr>
          <w:rFonts w:ascii="Linux Libertine" w:hAnsi="Linux Libertine"/>
          <w:szCs w:val="21"/>
        </w:rPr>
        <w:t> </w:t>
      </w:r>
      <w:r w:rsidRPr="006747D4">
        <w:rPr>
          <w:rFonts w:ascii="Linux Libertine" w:hAnsi="Linux Libertine"/>
          <w:szCs w:val="21"/>
        </w:rPr>
        <w:t>: lancement par l</w:t>
      </w:r>
      <w:r w:rsidR="00D3108E">
        <w:rPr>
          <w:rFonts w:ascii="Linux Libertine" w:hAnsi="Linux Libertine"/>
          <w:szCs w:val="21"/>
        </w:rPr>
        <w:t>’</w:t>
      </w:r>
      <w:r w:rsidRPr="006747D4">
        <w:rPr>
          <w:rFonts w:ascii="Linux Libertine" w:hAnsi="Linux Libertine"/>
          <w:szCs w:val="21"/>
        </w:rPr>
        <w:t>URSS du premier satellite artificiel, le Spoutnik.</w:t>
      </w:r>
    </w:p>
    <w:p w:rsidR="006747D4" w:rsidRPr="006747D4" w:rsidRDefault="006747D4" w:rsidP="006747D4">
      <w:pPr>
        <w:rPr>
          <w:rFonts w:ascii="Linux Libertine" w:hAnsi="Linux Libertine"/>
          <w:szCs w:val="21"/>
        </w:rPr>
      </w:pPr>
      <w:r w:rsidRPr="006747D4">
        <w:rPr>
          <w:rFonts w:ascii="Linux Libertine" w:hAnsi="Linux Libertine"/>
          <w:szCs w:val="21"/>
        </w:rPr>
        <w:t>12 avril 1961</w:t>
      </w:r>
      <w:r w:rsidR="00A67A18">
        <w:rPr>
          <w:rFonts w:ascii="Linux Libertine" w:hAnsi="Linux Libertine"/>
          <w:szCs w:val="21"/>
        </w:rPr>
        <w:t> </w:t>
      </w:r>
      <w:r w:rsidRPr="006747D4">
        <w:rPr>
          <w:rFonts w:ascii="Linux Libertine" w:hAnsi="Linux Libertine"/>
          <w:szCs w:val="21"/>
        </w:rPr>
        <w:t>: Youri</w:t>
      </w:r>
      <w:r w:rsidR="00A67A18">
        <w:rPr>
          <w:rFonts w:ascii="Linux Libertine" w:hAnsi="Linux Libertine"/>
          <w:szCs w:val="21"/>
        </w:rPr>
        <w:t xml:space="preserve"> </w:t>
      </w:r>
      <w:r w:rsidRPr="006747D4">
        <w:rPr>
          <w:rFonts w:ascii="Linux Libertine" w:hAnsi="Linux Libertine"/>
          <w:szCs w:val="21"/>
        </w:rPr>
        <w:t>Gagarine est le premier homme dans l</w:t>
      </w:r>
      <w:r w:rsidR="00D3108E">
        <w:rPr>
          <w:rFonts w:ascii="Linux Libertine" w:hAnsi="Linux Libertine"/>
          <w:szCs w:val="21"/>
        </w:rPr>
        <w:t>’</w:t>
      </w:r>
      <w:r w:rsidRPr="006747D4">
        <w:rPr>
          <w:rFonts w:ascii="Linux Libertine" w:hAnsi="Linux Libertine"/>
          <w:szCs w:val="21"/>
        </w:rPr>
        <w:t>espace.</w:t>
      </w:r>
    </w:p>
    <w:p w:rsidR="006747D4" w:rsidRPr="006747D4" w:rsidRDefault="006747D4" w:rsidP="00E86D43">
      <w:pPr>
        <w:ind w:firstLine="425"/>
        <w:rPr>
          <w:rFonts w:ascii="Linux Libertine" w:hAnsi="Linux Libertine"/>
          <w:szCs w:val="21"/>
        </w:rPr>
      </w:pPr>
      <w:r w:rsidRPr="006747D4">
        <w:rPr>
          <w:rFonts w:ascii="Linux Libertine" w:hAnsi="Linux Libertine"/>
          <w:szCs w:val="21"/>
        </w:rPr>
        <w:t>Ces deux exploits scientifiques semblent prouver que l</w:t>
      </w:r>
      <w:r w:rsidR="00D3108E">
        <w:rPr>
          <w:rFonts w:ascii="Linux Libertine" w:hAnsi="Linux Libertine"/>
          <w:szCs w:val="21"/>
        </w:rPr>
        <w:t>’</w:t>
      </w:r>
      <w:r w:rsidRPr="006747D4">
        <w:rPr>
          <w:rFonts w:ascii="Linux Libertine" w:hAnsi="Linux Libertine"/>
          <w:szCs w:val="21"/>
        </w:rPr>
        <w:t xml:space="preserve">URSS dispose de missiles à longue portée capable de frapper les États-Unis. Les Américains prennent conscience de leur retard, le </w:t>
      </w:r>
      <w:r w:rsidRPr="00E86D43">
        <w:rPr>
          <w:rFonts w:ascii="Linux Libertine" w:hAnsi="Linux Libertine"/>
          <w:i/>
          <w:szCs w:val="21"/>
        </w:rPr>
        <w:t>missile gap</w:t>
      </w:r>
      <w:r w:rsidRPr="006747D4">
        <w:rPr>
          <w:rFonts w:ascii="Linux Libertine" w:hAnsi="Linux Libertine"/>
          <w:szCs w:val="21"/>
        </w:rPr>
        <w:t>. Ils s</w:t>
      </w:r>
      <w:r w:rsidR="00D3108E">
        <w:rPr>
          <w:rFonts w:ascii="Linux Libertine" w:hAnsi="Linux Libertine"/>
          <w:szCs w:val="21"/>
        </w:rPr>
        <w:t>’</w:t>
      </w:r>
      <w:r w:rsidRPr="006747D4">
        <w:rPr>
          <w:rFonts w:ascii="Linux Libertine" w:hAnsi="Linux Libertine"/>
          <w:szCs w:val="21"/>
        </w:rPr>
        <w:t>inquiètent du déploiement de missiles soviétiques balistiques à moyenne po</w:t>
      </w:r>
      <w:r w:rsidRPr="006747D4">
        <w:rPr>
          <w:rFonts w:ascii="Linux Libertine" w:hAnsi="Linux Libertine"/>
          <w:szCs w:val="21"/>
        </w:rPr>
        <w:t>r</w:t>
      </w:r>
      <w:r w:rsidRPr="006747D4">
        <w:rPr>
          <w:rFonts w:ascii="Linux Libertine" w:hAnsi="Linux Libertine"/>
          <w:szCs w:val="21"/>
        </w:rPr>
        <w:t>tée (entre</w:t>
      </w:r>
      <w:r w:rsidR="00E86D43">
        <w:rPr>
          <w:rFonts w:ascii="Linux Libertine" w:hAnsi="Linux Libertine"/>
          <w:szCs w:val="21"/>
        </w:rPr>
        <w:t> </w:t>
      </w:r>
      <w:r w:rsidRPr="006747D4">
        <w:rPr>
          <w:rFonts w:ascii="Linux Libertine" w:hAnsi="Linux Libertine"/>
          <w:szCs w:val="21"/>
        </w:rPr>
        <w:t>500 et</w:t>
      </w:r>
      <w:r w:rsidR="00E86D43">
        <w:rPr>
          <w:rFonts w:ascii="Linux Libertine" w:hAnsi="Linux Libertine"/>
          <w:szCs w:val="21"/>
        </w:rPr>
        <w:t> </w:t>
      </w:r>
      <w:r w:rsidRPr="006747D4">
        <w:rPr>
          <w:rFonts w:ascii="Linux Libertine" w:hAnsi="Linux Libertine"/>
          <w:szCs w:val="21"/>
        </w:rPr>
        <w:t>1500</w:t>
      </w:r>
      <w:r w:rsidR="00E86D43">
        <w:rPr>
          <w:rFonts w:ascii="Linux Libertine" w:hAnsi="Linux Libertine"/>
          <w:szCs w:val="21"/>
        </w:rPr>
        <w:t> </w:t>
      </w:r>
      <w:r w:rsidRPr="006747D4">
        <w:rPr>
          <w:rFonts w:ascii="Linux Libertine" w:hAnsi="Linux Libertine"/>
          <w:szCs w:val="21"/>
        </w:rPr>
        <w:t>km) dirigés vers les capitales européennes.</w:t>
      </w:r>
    </w:p>
    <w:p w:rsidR="006747D4" w:rsidRPr="006747D4" w:rsidRDefault="006747D4" w:rsidP="00ED0BAF">
      <w:pPr>
        <w:ind w:firstLine="425"/>
        <w:rPr>
          <w:rFonts w:ascii="Linux Libertine" w:hAnsi="Linux Libertine"/>
          <w:szCs w:val="21"/>
        </w:rPr>
      </w:pPr>
      <w:r w:rsidRPr="006747D4">
        <w:rPr>
          <w:rFonts w:ascii="Linux Libertine" w:hAnsi="Linux Libertine"/>
          <w:szCs w:val="21"/>
        </w:rPr>
        <w:t>Le</w:t>
      </w:r>
      <w:r w:rsidR="00ED0BAF">
        <w:rPr>
          <w:rFonts w:ascii="Linux Libertine" w:hAnsi="Linux Libertine"/>
          <w:szCs w:val="21"/>
        </w:rPr>
        <w:t xml:space="preserve"> </w:t>
      </w:r>
      <w:r w:rsidRPr="006747D4">
        <w:rPr>
          <w:rFonts w:ascii="Linux Libertine" w:hAnsi="Linux Libertine"/>
          <w:szCs w:val="21"/>
        </w:rPr>
        <w:t>25</w:t>
      </w:r>
      <w:r w:rsidR="00ED0BAF">
        <w:rPr>
          <w:rFonts w:ascii="Linux Libertine" w:hAnsi="Linux Libertine"/>
          <w:szCs w:val="21"/>
        </w:rPr>
        <w:t xml:space="preserve"> </w:t>
      </w:r>
      <w:r w:rsidRPr="006747D4">
        <w:rPr>
          <w:rFonts w:ascii="Linux Libertine" w:hAnsi="Linux Libertine"/>
          <w:szCs w:val="21"/>
        </w:rPr>
        <w:t>mai</w:t>
      </w:r>
      <w:r w:rsidR="00ED0BAF">
        <w:rPr>
          <w:rFonts w:ascii="Linux Libertine" w:hAnsi="Linux Libertine"/>
          <w:szCs w:val="21"/>
        </w:rPr>
        <w:t xml:space="preserve"> </w:t>
      </w:r>
      <w:r w:rsidRPr="006747D4">
        <w:rPr>
          <w:rFonts w:ascii="Linux Libertine" w:hAnsi="Linux Libertine"/>
          <w:szCs w:val="21"/>
        </w:rPr>
        <w:t>1961, JFK (John Fitzgerald</w:t>
      </w:r>
      <w:r w:rsidR="00ED0BAF">
        <w:rPr>
          <w:rFonts w:ascii="Linux Libertine" w:hAnsi="Linux Libertine"/>
          <w:szCs w:val="21"/>
        </w:rPr>
        <w:t xml:space="preserve"> </w:t>
      </w:r>
      <w:r w:rsidRPr="006747D4">
        <w:rPr>
          <w:rFonts w:ascii="Linux Libertine" w:hAnsi="Linux Libertine"/>
          <w:szCs w:val="21"/>
        </w:rPr>
        <w:t>Kennedy) relève le défi en demandant un effort e</w:t>
      </w:r>
      <w:r w:rsidRPr="006747D4">
        <w:rPr>
          <w:rFonts w:ascii="Linux Libertine" w:hAnsi="Linux Libertine"/>
          <w:szCs w:val="21"/>
        </w:rPr>
        <w:t>x</w:t>
      </w:r>
      <w:r w:rsidRPr="006747D4">
        <w:rPr>
          <w:rFonts w:ascii="Linux Libertine" w:hAnsi="Linux Libertine"/>
          <w:szCs w:val="21"/>
        </w:rPr>
        <w:t>ceptionnel au Congrès pour la conquête spatiale. C</w:t>
      </w:r>
      <w:r w:rsidR="00D3108E">
        <w:rPr>
          <w:rFonts w:ascii="Linux Libertine" w:hAnsi="Linux Libertine"/>
          <w:szCs w:val="21"/>
        </w:rPr>
        <w:t>’</w:t>
      </w:r>
      <w:r w:rsidRPr="006747D4">
        <w:rPr>
          <w:rFonts w:ascii="Linux Libertine" w:hAnsi="Linux Libertine"/>
          <w:szCs w:val="21"/>
        </w:rPr>
        <w:t>est aussi le début d</w:t>
      </w:r>
      <w:r w:rsidR="00D3108E">
        <w:rPr>
          <w:rFonts w:ascii="Linux Libertine" w:hAnsi="Linux Libertine"/>
          <w:szCs w:val="21"/>
        </w:rPr>
        <w:t>’</w:t>
      </w:r>
      <w:r w:rsidRPr="006747D4">
        <w:rPr>
          <w:rFonts w:ascii="Linux Libertine" w:hAnsi="Linux Libertine"/>
          <w:szCs w:val="21"/>
        </w:rPr>
        <w:t>une nouvelle course aux armements qui vise non à anéantir l</w:t>
      </w:r>
      <w:r w:rsidR="00D3108E">
        <w:rPr>
          <w:rFonts w:ascii="Linux Libertine" w:hAnsi="Linux Libertine"/>
          <w:szCs w:val="21"/>
        </w:rPr>
        <w:t>’</w:t>
      </w:r>
      <w:r w:rsidRPr="006747D4">
        <w:rPr>
          <w:rFonts w:ascii="Linux Libertine" w:hAnsi="Linux Libertine"/>
          <w:szCs w:val="21"/>
        </w:rPr>
        <w:t>adversaire mais à l</w:t>
      </w:r>
      <w:r w:rsidR="00D3108E">
        <w:rPr>
          <w:rFonts w:ascii="Linux Libertine" w:hAnsi="Linux Libertine"/>
          <w:szCs w:val="21"/>
        </w:rPr>
        <w:t>’</w:t>
      </w:r>
      <w:r w:rsidRPr="006747D4">
        <w:rPr>
          <w:rFonts w:ascii="Linux Libertine" w:hAnsi="Linux Libertine"/>
          <w:szCs w:val="21"/>
        </w:rPr>
        <w:t>essouffler et à garder la supérior</w:t>
      </w:r>
      <w:r w:rsidRPr="006747D4">
        <w:rPr>
          <w:rFonts w:ascii="Linux Libertine" w:hAnsi="Linux Libertine"/>
          <w:szCs w:val="21"/>
        </w:rPr>
        <w:t>i</w:t>
      </w:r>
      <w:r w:rsidRPr="006747D4">
        <w:rPr>
          <w:rFonts w:ascii="Linux Libertine" w:hAnsi="Linux Libertine"/>
          <w:szCs w:val="21"/>
        </w:rPr>
        <w:t>té.</w:t>
      </w:r>
    </w:p>
    <w:p w:rsidR="006747D4" w:rsidRPr="006747D4" w:rsidRDefault="006747D4" w:rsidP="00656891">
      <w:pPr>
        <w:pStyle w:val="Titre4"/>
      </w:pPr>
      <w:r w:rsidRPr="006747D4">
        <w:t>L</w:t>
      </w:r>
      <w:r w:rsidR="00656891">
        <w:t>a nouvelle stratégie américaine</w:t>
      </w:r>
    </w:p>
    <w:p w:rsidR="006747D4" w:rsidRPr="006747D4" w:rsidRDefault="006747D4" w:rsidP="00656891">
      <w:pPr>
        <w:ind w:firstLine="425"/>
        <w:rPr>
          <w:rFonts w:ascii="Linux Libertine" w:hAnsi="Linux Libertine"/>
          <w:szCs w:val="21"/>
        </w:rPr>
      </w:pPr>
      <w:r w:rsidRPr="006747D4">
        <w:rPr>
          <w:rFonts w:ascii="Linux Libertine" w:hAnsi="Linux Libertine"/>
          <w:szCs w:val="21"/>
        </w:rPr>
        <w:t>JFK veut toujours assurer la défense du monde libre mais, sous l</w:t>
      </w:r>
      <w:r w:rsidR="00D3108E">
        <w:rPr>
          <w:rFonts w:ascii="Linux Libertine" w:hAnsi="Linux Libertine"/>
          <w:szCs w:val="21"/>
        </w:rPr>
        <w:t>’</w:t>
      </w:r>
      <w:r w:rsidRPr="006747D4">
        <w:rPr>
          <w:rFonts w:ascii="Linux Libertine" w:hAnsi="Linux Libertine"/>
          <w:szCs w:val="21"/>
        </w:rPr>
        <w:t>impulsion du secrétaire d</w:t>
      </w:r>
      <w:r w:rsidR="00D3108E">
        <w:rPr>
          <w:rFonts w:ascii="Linux Libertine" w:hAnsi="Linux Libertine"/>
          <w:szCs w:val="21"/>
        </w:rPr>
        <w:t>’</w:t>
      </w:r>
      <w:r w:rsidRPr="006747D4">
        <w:rPr>
          <w:rFonts w:ascii="Linux Libertine" w:hAnsi="Linux Libertine"/>
          <w:szCs w:val="21"/>
        </w:rPr>
        <w:t>État Robert</w:t>
      </w:r>
      <w:r w:rsidR="00017C0E">
        <w:rPr>
          <w:rFonts w:ascii="Linux Libertine" w:hAnsi="Linux Libertine"/>
          <w:szCs w:val="21"/>
        </w:rPr>
        <w:t> </w:t>
      </w:r>
      <w:r w:rsidRPr="006747D4">
        <w:rPr>
          <w:rFonts w:ascii="Linux Libertine" w:hAnsi="Linux Libertine"/>
          <w:szCs w:val="21"/>
        </w:rPr>
        <w:t>McNamara, les démocrates remplacent la doctrine des représailles massives par celle de la riposte graduée. Celle-ci vise à proportionner la riposte à la menace et implique la possession d</w:t>
      </w:r>
      <w:r w:rsidR="00D3108E">
        <w:rPr>
          <w:rFonts w:ascii="Linux Libertine" w:hAnsi="Linux Libertine"/>
          <w:szCs w:val="21"/>
        </w:rPr>
        <w:t>’</w:t>
      </w:r>
      <w:r w:rsidRPr="006747D4">
        <w:rPr>
          <w:rFonts w:ascii="Linux Libertine" w:hAnsi="Linux Libertine"/>
          <w:szCs w:val="21"/>
        </w:rPr>
        <w:t>une panoplie d</w:t>
      </w:r>
      <w:r w:rsidR="00D3108E">
        <w:rPr>
          <w:rFonts w:ascii="Linux Libertine" w:hAnsi="Linux Libertine"/>
          <w:szCs w:val="21"/>
        </w:rPr>
        <w:t>’</w:t>
      </w:r>
      <w:r w:rsidRPr="006747D4">
        <w:rPr>
          <w:rFonts w:ascii="Linux Libertine" w:hAnsi="Linux Libertine"/>
          <w:szCs w:val="21"/>
        </w:rPr>
        <w:t xml:space="preserve">armes complètes </w:t>
      </w:r>
      <w:r w:rsidR="00017C0E">
        <w:rPr>
          <w:rFonts w:ascii="Linux Libertine" w:hAnsi="Linux Libertine"/>
          <w:szCs w:val="21"/>
        </w:rPr>
        <w:t>– </w:t>
      </w:r>
      <w:r w:rsidRPr="006747D4">
        <w:rPr>
          <w:rFonts w:ascii="Linux Libertine" w:hAnsi="Linux Libertine"/>
          <w:szCs w:val="21"/>
        </w:rPr>
        <w:t xml:space="preserve">des forces conventionnelles à de nouvelles armes nucléaires, les fusées </w:t>
      </w:r>
      <w:r w:rsidRPr="0038389D">
        <w:rPr>
          <w:rFonts w:ascii="Linux Libertine" w:hAnsi="Linux Libertine"/>
          <w:i/>
          <w:szCs w:val="21"/>
        </w:rPr>
        <w:t>Polaris</w:t>
      </w:r>
      <w:r w:rsidRPr="006747D4">
        <w:rPr>
          <w:rFonts w:ascii="Linux Libertine" w:hAnsi="Linux Libertine"/>
          <w:szCs w:val="21"/>
        </w:rPr>
        <w:t>.</w:t>
      </w:r>
    </w:p>
    <w:p w:rsidR="006747D4" w:rsidRPr="006747D4" w:rsidRDefault="006747D4" w:rsidP="00B4174F">
      <w:pPr>
        <w:ind w:firstLine="425"/>
        <w:rPr>
          <w:rFonts w:ascii="Linux Libertine" w:hAnsi="Linux Libertine"/>
          <w:szCs w:val="21"/>
        </w:rPr>
      </w:pPr>
      <w:r w:rsidRPr="006747D4">
        <w:rPr>
          <w:rFonts w:ascii="Linux Libertine" w:hAnsi="Linux Libertine"/>
          <w:szCs w:val="21"/>
        </w:rPr>
        <w:t xml:space="preserve">Le Pentagone est profondément réformé avec une centralisation accrue. En fait, malgré les craintes américaines sur le </w:t>
      </w:r>
      <w:r w:rsidRPr="00B4174F">
        <w:rPr>
          <w:rFonts w:ascii="Linux Libertine" w:hAnsi="Linux Libertine"/>
          <w:i/>
          <w:szCs w:val="21"/>
        </w:rPr>
        <w:t>missile gap</w:t>
      </w:r>
      <w:r w:rsidRPr="006747D4">
        <w:rPr>
          <w:rFonts w:ascii="Linux Libertine" w:hAnsi="Linux Libertine"/>
          <w:szCs w:val="21"/>
        </w:rPr>
        <w:t>, l</w:t>
      </w:r>
      <w:r w:rsidR="00D3108E">
        <w:rPr>
          <w:rFonts w:ascii="Linux Libertine" w:hAnsi="Linux Libertine"/>
          <w:szCs w:val="21"/>
        </w:rPr>
        <w:t>’</w:t>
      </w:r>
      <w:r w:rsidRPr="006747D4">
        <w:rPr>
          <w:rFonts w:ascii="Linux Libertine" w:hAnsi="Linux Libertine"/>
          <w:szCs w:val="21"/>
        </w:rPr>
        <w:t>URSS est très en retard sur les États-Unis dans la course aux armements stratégiques. En</w:t>
      </w:r>
      <w:r w:rsidR="00B4174F">
        <w:rPr>
          <w:rFonts w:ascii="Linux Libertine" w:hAnsi="Linux Libertine"/>
          <w:szCs w:val="21"/>
        </w:rPr>
        <w:t xml:space="preserve"> </w:t>
      </w:r>
      <w:r w:rsidRPr="006747D4">
        <w:rPr>
          <w:rFonts w:ascii="Linux Libertine" w:hAnsi="Linux Libertine"/>
          <w:szCs w:val="21"/>
        </w:rPr>
        <w:t>1962, Moscou dispose de</w:t>
      </w:r>
      <w:r w:rsidR="00B4174F">
        <w:rPr>
          <w:rFonts w:ascii="Linux Libertine" w:hAnsi="Linux Libertine"/>
          <w:szCs w:val="21"/>
        </w:rPr>
        <w:t> </w:t>
      </w:r>
      <w:r w:rsidRPr="006747D4">
        <w:rPr>
          <w:rFonts w:ascii="Linux Libertine" w:hAnsi="Linux Libertine"/>
          <w:szCs w:val="21"/>
        </w:rPr>
        <w:t>75</w:t>
      </w:r>
      <w:r w:rsidR="00B4174F">
        <w:rPr>
          <w:rFonts w:ascii="Linux Libertine" w:hAnsi="Linux Libertine"/>
          <w:szCs w:val="21"/>
        </w:rPr>
        <w:t> </w:t>
      </w:r>
      <w:r w:rsidRPr="006747D4">
        <w:rPr>
          <w:rFonts w:ascii="Linux Libertine" w:hAnsi="Linux Libertine"/>
          <w:szCs w:val="21"/>
        </w:rPr>
        <w:t>missiles intercontinentaux basés à terre et n</w:t>
      </w:r>
      <w:r w:rsidR="00D3108E">
        <w:rPr>
          <w:rFonts w:ascii="Linux Libertine" w:hAnsi="Linux Libertine"/>
          <w:szCs w:val="21"/>
        </w:rPr>
        <w:t>’</w:t>
      </w:r>
      <w:r w:rsidRPr="006747D4">
        <w:rPr>
          <w:rFonts w:ascii="Linux Libertine" w:hAnsi="Linux Libertine"/>
          <w:szCs w:val="21"/>
        </w:rPr>
        <w:t>en fabrique que</w:t>
      </w:r>
      <w:r w:rsidR="00B4174F">
        <w:rPr>
          <w:rFonts w:ascii="Linux Libertine" w:hAnsi="Linux Libertine"/>
          <w:szCs w:val="21"/>
        </w:rPr>
        <w:t> </w:t>
      </w:r>
      <w:r w:rsidRPr="006747D4">
        <w:rPr>
          <w:rFonts w:ascii="Linux Libertine" w:hAnsi="Linux Libertine"/>
          <w:szCs w:val="21"/>
        </w:rPr>
        <w:t>25 par an. Les États-Unis en possèdent</w:t>
      </w:r>
      <w:r w:rsidR="00B4174F">
        <w:rPr>
          <w:rFonts w:ascii="Linux Libertine" w:hAnsi="Linux Libertine"/>
          <w:szCs w:val="21"/>
        </w:rPr>
        <w:t> </w:t>
      </w:r>
      <w:r w:rsidRPr="006747D4">
        <w:rPr>
          <w:rFonts w:ascii="Linux Libertine" w:hAnsi="Linux Libertine"/>
          <w:szCs w:val="21"/>
        </w:rPr>
        <w:t>294 et en fabr</w:t>
      </w:r>
      <w:r w:rsidRPr="006747D4">
        <w:rPr>
          <w:rFonts w:ascii="Linux Libertine" w:hAnsi="Linux Libertine"/>
          <w:szCs w:val="21"/>
        </w:rPr>
        <w:t>i</w:t>
      </w:r>
      <w:r w:rsidRPr="006747D4">
        <w:rPr>
          <w:rFonts w:ascii="Linux Libertine" w:hAnsi="Linux Libertine"/>
          <w:szCs w:val="21"/>
        </w:rPr>
        <w:t>quent</w:t>
      </w:r>
      <w:r w:rsidR="00B4174F">
        <w:rPr>
          <w:rFonts w:ascii="Linux Libertine" w:hAnsi="Linux Libertine"/>
          <w:szCs w:val="21"/>
        </w:rPr>
        <w:t> </w:t>
      </w:r>
      <w:r w:rsidRPr="006747D4">
        <w:rPr>
          <w:rFonts w:ascii="Linux Libertine" w:hAnsi="Linux Libertine"/>
          <w:szCs w:val="21"/>
        </w:rPr>
        <w:t xml:space="preserve">100 par an. La supériorité américaine est encore plus écrasante avec les missiles sous-marins et les bombardiers </w:t>
      </w:r>
      <w:r w:rsidR="00B4174F" w:rsidRPr="006747D4">
        <w:rPr>
          <w:rFonts w:ascii="Linux Libertine" w:hAnsi="Linux Libertine"/>
          <w:szCs w:val="21"/>
        </w:rPr>
        <w:t>intercontinentaux</w:t>
      </w:r>
      <w:r w:rsidRPr="006747D4">
        <w:rPr>
          <w:rFonts w:ascii="Linux Libertine" w:hAnsi="Linux Libertine"/>
          <w:szCs w:val="21"/>
        </w:rPr>
        <w:t>. En Europe, les États-Unis donnent l</w:t>
      </w:r>
      <w:r w:rsidR="00D3108E">
        <w:rPr>
          <w:rFonts w:ascii="Linux Libertine" w:hAnsi="Linux Libertine"/>
          <w:szCs w:val="21"/>
        </w:rPr>
        <w:t>’</w:t>
      </w:r>
      <w:r w:rsidRPr="006747D4">
        <w:rPr>
          <w:rFonts w:ascii="Linux Libertine" w:hAnsi="Linux Libertine"/>
          <w:szCs w:val="21"/>
        </w:rPr>
        <w:t>arme n</w:t>
      </w:r>
      <w:r w:rsidRPr="006747D4">
        <w:rPr>
          <w:rFonts w:ascii="Linux Libertine" w:hAnsi="Linux Libertine"/>
          <w:szCs w:val="21"/>
        </w:rPr>
        <w:t>u</w:t>
      </w:r>
      <w:r w:rsidRPr="006747D4">
        <w:rPr>
          <w:rFonts w:ascii="Linux Libertine" w:hAnsi="Linux Libertine"/>
          <w:szCs w:val="21"/>
        </w:rPr>
        <w:t>cléaire aux Britanniques et déploient des missiles tactiques (moins de</w:t>
      </w:r>
      <w:r w:rsidR="00B4174F">
        <w:rPr>
          <w:rFonts w:ascii="Linux Libertine" w:hAnsi="Linux Libertine"/>
          <w:szCs w:val="21"/>
        </w:rPr>
        <w:t> </w:t>
      </w:r>
      <w:r w:rsidRPr="006747D4">
        <w:rPr>
          <w:rFonts w:ascii="Linux Libertine" w:hAnsi="Linux Libertine"/>
          <w:szCs w:val="21"/>
        </w:rPr>
        <w:t>500</w:t>
      </w:r>
      <w:r w:rsidR="00B4174F">
        <w:rPr>
          <w:rFonts w:ascii="Linux Libertine" w:hAnsi="Linux Libertine"/>
          <w:szCs w:val="21"/>
        </w:rPr>
        <w:t> </w:t>
      </w:r>
      <w:r w:rsidRPr="006747D4">
        <w:rPr>
          <w:rFonts w:ascii="Linux Libertine" w:hAnsi="Linux Libertine"/>
          <w:szCs w:val="21"/>
        </w:rPr>
        <w:t>km) Jupiter en Italie et en Turquie.</w:t>
      </w:r>
    </w:p>
    <w:p w:rsidR="006747D4" w:rsidRPr="006747D4" w:rsidRDefault="006747D4" w:rsidP="009914A4">
      <w:pPr>
        <w:pStyle w:val="Titre4"/>
      </w:pPr>
      <w:r w:rsidRPr="006747D4">
        <w:t>Les premières n</w:t>
      </w:r>
      <w:r w:rsidR="009914A4">
        <w:t>égociations pour le désarmement</w:t>
      </w:r>
    </w:p>
    <w:p w:rsidR="006747D4" w:rsidRPr="006747D4" w:rsidRDefault="006747D4" w:rsidP="009914A4">
      <w:pPr>
        <w:ind w:firstLine="425"/>
        <w:rPr>
          <w:rFonts w:ascii="Linux Libertine" w:hAnsi="Linux Libertine"/>
          <w:szCs w:val="21"/>
        </w:rPr>
      </w:pPr>
      <w:r w:rsidRPr="006747D4">
        <w:rPr>
          <w:rFonts w:ascii="Linux Libertine" w:hAnsi="Linux Libertine"/>
          <w:szCs w:val="21"/>
        </w:rPr>
        <w:t>L</w:t>
      </w:r>
      <w:r w:rsidR="00D3108E">
        <w:rPr>
          <w:rFonts w:ascii="Linux Libertine" w:hAnsi="Linux Libertine"/>
          <w:szCs w:val="21"/>
        </w:rPr>
        <w:t>’</w:t>
      </w:r>
      <w:r w:rsidRPr="006747D4">
        <w:rPr>
          <w:rFonts w:ascii="Linux Libertine" w:hAnsi="Linux Libertine"/>
          <w:szCs w:val="21"/>
        </w:rPr>
        <w:t>autre conséquence de l</w:t>
      </w:r>
      <w:r w:rsidR="00D3108E">
        <w:rPr>
          <w:rFonts w:ascii="Linux Libertine" w:hAnsi="Linux Libertine"/>
          <w:szCs w:val="21"/>
        </w:rPr>
        <w:t>’</w:t>
      </w:r>
      <w:r w:rsidRPr="006747D4">
        <w:rPr>
          <w:rFonts w:ascii="Linux Libertine" w:hAnsi="Linux Libertine"/>
          <w:szCs w:val="21"/>
        </w:rPr>
        <w:t>équilibre de la terreur est la relance du désarmement dont l</w:t>
      </w:r>
      <w:r w:rsidR="00D3108E">
        <w:rPr>
          <w:rFonts w:ascii="Linux Libertine" w:hAnsi="Linux Libertine"/>
          <w:szCs w:val="21"/>
        </w:rPr>
        <w:t>’</w:t>
      </w:r>
      <w:r w:rsidRPr="006747D4">
        <w:rPr>
          <w:rFonts w:ascii="Linux Libertine" w:hAnsi="Linux Libertine"/>
          <w:szCs w:val="21"/>
        </w:rPr>
        <w:t>URSS se fait le champion. L</w:t>
      </w:r>
      <w:r w:rsidR="00D3108E">
        <w:rPr>
          <w:rFonts w:ascii="Linux Libertine" w:hAnsi="Linux Libertine"/>
          <w:szCs w:val="21"/>
        </w:rPr>
        <w:t>’</w:t>
      </w:r>
      <w:r w:rsidRPr="006747D4">
        <w:rPr>
          <w:rFonts w:ascii="Linux Libertine" w:hAnsi="Linux Libertine"/>
          <w:szCs w:val="21"/>
        </w:rPr>
        <w:t>URSS décrète un moratoire sur les essais nucléaires, appuie les négociations pour interdire les essais dans l</w:t>
      </w:r>
      <w:r w:rsidR="00D3108E">
        <w:rPr>
          <w:rFonts w:ascii="Linux Libertine" w:hAnsi="Linux Libertine"/>
          <w:szCs w:val="21"/>
        </w:rPr>
        <w:t>’</w:t>
      </w:r>
      <w:r w:rsidRPr="006747D4">
        <w:rPr>
          <w:rFonts w:ascii="Linux Libertine" w:hAnsi="Linux Libertine"/>
          <w:szCs w:val="21"/>
        </w:rPr>
        <w:t>atmosphère (1958). Mais, devant la lenteur d</w:t>
      </w:r>
      <w:r w:rsidR="00D3108E">
        <w:rPr>
          <w:rFonts w:ascii="Linux Libertine" w:hAnsi="Linux Libertine"/>
          <w:szCs w:val="21"/>
        </w:rPr>
        <w:t>’</w:t>
      </w:r>
      <w:r w:rsidRPr="006747D4">
        <w:rPr>
          <w:rFonts w:ascii="Linux Libertine" w:hAnsi="Linux Libertine"/>
          <w:szCs w:val="21"/>
        </w:rPr>
        <w:t>un désarmement généralisé, les deux Grands commencent à préparer des négociations entre eux et sectorielles.</w:t>
      </w:r>
    </w:p>
    <w:p w:rsidR="006747D4" w:rsidRPr="006747D4" w:rsidRDefault="00110A1B" w:rsidP="00110A1B">
      <w:pPr>
        <w:pStyle w:val="Titre3"/>
      </w:pPr>
      <w:bookmarkStart w:id="207" w:name="_Toc73514829"/>
      <w:r>
        <w:t>Le rapprochement Est-Ouest</w:t>
      </w:r>
      <w:bookmarkEnd w:id="207"/>
    </w:p>
    <w:p w:rsidR="006747D4" w:rsidRPr="006747D4" w:rsidRDefault="00110A1B" w:rsidP="00110A1B">
      <w:pPr>
        <w:pStyle w:val="Titre4"/>
      </w:pPr>
      <w:r>
        <w:t>La tension baisse en Europe</w:t>
      </w:r>
    </w:p>
    <w:p w:rsidR="006747D4" w:rsidRPr="006747D4" w:rsidRDefault="006747D4" w:rsidP="00110A1B">
      <w:pPr>
        <w:ind w:firstLine="425"/>
        <w:rPr>
          <w:rFonts w:ascii="Linux Libertine" w:hAnsi="Linux Libertine"/>
          <w:szCs w:val="21"/>
        </w:rPr>
      </w:pPr>
      <w:r w:rsidRPr="006747D4">
        <w:rPr>
          <w:rFonts w:ascii="Linux Libertine" w:hAnsi="Linux Libertine"/>
          <w:szCs w:val="21"/>
        </w:rPr>
        <w:t>La principale manifestation de cette baisse de la tension sur le continent européen est la fin des politiques de libération de l</w:t>
      </w:r>
      <w:r w:rsidR="00D3108E">
        <w:rPr>
          <w:rFonts w:ascii="Linux Libertine" w:hAnsi="Linux Libertine"/>
          <w:szCs w:val="21"/>
        </w:rPr>
        <w:t>’</w:t>
      </w:r>
      <w:r w:rsidRPr="006747D4">
        <w:rPr>
          <w:rFonts w:ascii="Linux Libertine" w:hAnsi="Linux Libertine"/>
          <w:szCs w:val="21"/>
        </w:rPr>
        <w:t>Europe de l</w:t>
      </w:r>
      <w:r w:rsidR="00D3108E">
        <w:rPr>
          <w:rFonts w:ascii="Linux Libertine" w:hAnsi="Linux Libertine"/>
          <w:szCs w:val="21"/>
        </w:rPr>
        <w:t>’</w:t>
      </w:r>
      <w:r w:rsidRPr="006747D4">
        <w:rPr>
          <w:rFonts w:ascii="Linux Libertine" w:hAnsi="Linux Libertine"/>
          <w:szCs w:val="21"/>
        </w:rPr>
        <w:t>Est révélée par la position américaine lors de la révolution hongroise de Budapest à l</w:t>
      </w:r>
      <w:r w:rsidR="00D3108E">
        <w:rPr>
          <w:rFonts w:ascii="Linux Libertine" w:hAnsi="Linux Libertine"/>
          <w:szCs w:val="21"/>
        </w:rPr>
        <w:t>’</w:t>
      </w:r>
      <w:r w:rsidRPr="006747D4">
        <w:rPr>
          <w:rFonts w:ascii="Linux Libertine" w:hAnsi="Linux Libertine"/>
          <w:szCs w:val="21"/>
        </w:rPr>
        <w:t>automne</w:t>
      </w:r>
      <w:r w:rsidR="00A923CB">
        <w:rPr>
          <w:rFonts w:ascii="Linux Libertine" w:hAnsi="Linux Libertine"/>
          <w:szCs w:val="21"/>
        </w:rPr>
        <w:t xml:space="preserve"> </w:t>
      </w:r>
      <w:r w:rsidRPr="006747D4">
        <w:rPr>
          <w:rFonts w:ascii="Linux Libertine" w:hAnsi="Linux Libertine"/>
          <w:szCs w:val="21"/>
        </w:rPr>
        <w:t>1956. Aucun soutien américain = limogeage des Cold Warriors à Radio Free Europe et à la CIA = Washington abandonne toute velléité subve</w:t>
      </w:r>
      <w:r w:rsidRPr="006747D4">
        <w:rPr>
          <w:rFonts w:ascii="Linux Libertine" w:hAnsi="Linux Libertine"/>
          <w:szCs w:val="21"/>
        </w:rPr>
        <w:t>r</w:t>
      </w:r>
      <w:r w:rsidRPr="006747D4">
        <w:rPr>
          <w:rFonts w:ascii="Linux Libertine" w:hAnsi="Linux Libertine"/>
          <w:szCs w:val="21"/>
        </w:rPr>
        <w:t>sive derrière le rideau de fer et prône désormais la normalisation avec ces pays.</w:t>
      </w:r>
    </w:p>
    <w:p w:rsidR="006747D4" w:rsidRPr="006747D4" w:rsidRDefault="006747D4" w:rsidP="0003194A">
      <w:pPr>
        <w:pStyle w:val="Titre4"/>
      </w:pPr>
      <w:r w:rsidRPr="006747D4">
        <w:t xml:space="preserve">La lutte commune </w:t>
      </w:r>
      <w:r w:rsidR="0003194A">
        <w:t>contre le colonialisme européen</w:t>
      </w:r>
    </w:p>
    <w:p w:rsidR="006747D4" w:rsidRPr="006747D4" w:rsidRDefault="006747D4" w:rsidP="006747D4">
      <w:pPr>
        <w:rPr>
          <w:rFonts w:ascii="Linux Libertine" w:hAnsi="Linux Libertine"/>
          <w:szCs w:val="21"/>
        </w:rPr>
      </w:pPr>
      <w:r w:rsidRPr="006747D4">
        <w:rPr>
          <w:rFonts w:ascii="Linux Libertine" w:hAnsi="Linux Libertine"/>
          <w:szCs w:val="21"/>
        </w:rPr>
        <w:t>Apaisement de la Guerre froide en Europe = nouveau champ d</w:t>
      </w:r>
      <w:r w:rsidR="00D3108E">
        <w:rPr>
          <w:rFonts w:ascii="Linux Libertine" w:hAnsi="Linux Libertine"/>
          <w:szCs w:val="21"/>
        </w:rPr>
        <w:t>’</w:t>
      </w:r>
      <w:r w:rsidRPr="006747D4">
        <w:rPr>
          <w:rFonts w:ascii="Linux Libertine" w:hAnsi="Linux Libertine"/>
          <w:szCs w:val="21"/>
        </w:rPr>
        <w:t>action dans le Tiers Monde. Américains convaincus que l</w:t>
      </w:r>
      <w:r w:rsidR="00D3108E">
        <w:rPr>
          <w:rFonts w:ascii="Linux Libertine" w:hAnsi="Linux Libertine"/>
          <w:szCs w:val="21"/>
        </w:rPr>
        <w:t>’</w:t>
      </w:r>
      <w:r w:rsidRPr="006747D4">
        <w:rPr>
          <w:rFonts w:ascii="Linux Libertine" w:hAnsi="Linux Libertine"/>
          <w:szCs w:val="21"/>
        </w:rPr>
        <w:t>impérialisme européen fait le lit de l</w:t>
      </w:r>
      <w:r w:rsidR="00D3108E">
        <w:rPr>
          <w:rFonts w:ascii="Linux Libertine" w:hAnsi="Linux Libertine"/>
          <w:szCs w:val="21"/>
        </w:rPr>
        <w:t>’</w:t>
      </w:r>
      <w:r w:rsidRPr="006747D4">
        <w:rPr>
          <w:rFonts w:ascii="Linux Libertine" w:hAnsi="Linux Libertine"/>
          <w:szCs w:val="21"/>
        </w:rPr>
        <w:t>influence soviétique + image ternie à cause de son soutien à la guerre d</w:t>
      </w:r>
      <w:r w:rsidR="00D3108E">
        <w:rPr>
          <w:rFonts w:ascii="Linux Libertine" w:hAnsi="Linux Libertine"/>
          <w:szCs w:val="21"/>
        </w:rPr>
        <w:t>’</w:t>
      </w:r>
      <w:r w:rsidRPr="006747D4">
        <w:rPr>
          <w:rFonts w:ascii="Linux Libertine" w:hAnsi="Linux Libertine"/>
          <w:szCs w:val="21"/>
        </w:rPr>
        <w:t>Indochine menée par la France. Les Sovi</w:t>
      </w:r>
      <w:r w:rsidRPr="006747D4">
        <w:rPr>
          <w:rFonts w:ascii="Linux Libertine" w:hAnsi="Linux Libertine"/>
          <w:szCs w:val="21"/>
        </w:rPr>
        <w:t>é</w:t>
      </w:r>
      <w:r w:rsidRPr="006747D4">
        <w:rPr>
          <w:rFonts w:ascii="Linux Libertine" w:hAnsi="Linux Libertine"/>
          <w:szCs w:val="21"/>
        </w:rPr>
        <w:t>tiques</w:t>
      </w:r>
      <w:r w:rsidR="001222B3">
        <w:rPr>
          <w:rFonts w:ascii="Linux Libertine" w:hAnsi="Linux Libertine"/>
          <w:szCs w:val="21"/>
        </w:rPr>
        <w:t> </w:t>
      </w:r>
      <w:r w:rsidRPr="006747D4">
        <w:rPr>
          <w:rFonts w:ascii="Linux Libertine" w:hAnsi="Linux Libertine"/>
          <w:szCs w:val="21"/>
        </w:rPr>
        <w:t>: tout à gagner à soutenir l</w:t>
      </w:r>
      <w:r w:rsidR="00D3108E">
        <w:rPr>
          <w:rFonts w:ascii="Linux Libertine" w:hAnsi="Linux Libertine"/>
          <w:szCs w:val="21"/>
        </w:rPr>
        <w:t>’</w:t>
      </w:r>
      <w:r w:rsidRPr="006747D4">
        <w:rPr>
          <w:rFonts w:ascii="Linux Libertine" w:hAnsi="Linux Libertine"/>
          <w:szCs w:val="21"/>
        </w:rPr>
        <w:t>émancipation des colonies.</w:t>
      </w:r>
    </w:p>
    <w:p w:rsidR="006747D4" w:rsidRPr="006747D4" w:rsidRDefault="006747D4" w:rsidP="006747D4">
      <w:pPr>
        <w:rPr>
          <w:rFonts w:ascii="Linux Libertine" w:hAnsi="Linux Libertine"/>
          <w:szCs w:val="21"/>
        </w:rPr>
      </w:pPr>
      <w:r w:rsidRPr="006747D4">
        <w:rPr>
          <w:rFonts w:ascii="Linux Libertine" w:hAnsi="Linux Libertine"/>
          <w:szCs w:val="21"/>
        </w:rPr>
        <w:t>Conséquence</w:t>
      </w:r>
      <w:r w:rsidR="005877AC">
        <w:rPr>
          <w:rFonts w:ascii="Linux Libertine" w:hAnsi="Linux Libertine"/>
          <w:szCs w:val="21"/>
        </w:rPr>
        <w:t> </w:t>
      </w:r>
      <w:r w:rsidRPr="006747D4">
        <w:rPr>
          <w:rFonts w:ascii="Linux Libertine" w:hAnsi="Linux Libertine"/>
          <w:szCs w:val="21"/>
        </w:rPr>
        <w:t>: les deux Grands côte à côte dans le mouvement d</w:t>
      </w:r>
      <w:r w:rsidR="00D3108E">
        <w:rPr>
          <w:rFonts w:ascii="Linux Libertine" w:hAnsi="Linux Libertine"/>
          <w:szCs w:val="21"/>
        </w:rPr>
        <w:t>’</w:t>
      </w:r>
      <w:r w:rsidRPr="006747D4">
        <w:rPr>
          <w:rFonts w:ascii="Linux Libertine" w:hAnsi="Linux Libertine"/>
          <w:szCs w:val="21"/>
        </w:rPr>
        <w:t>émancipation des peuples.</w:t>
      </w:r>
    </w:p>
    <w:p w:rsidR="006747D4" w:rsidRPr="006747D4" w:rsidRDefault="006747D4" w:rsidP="006747D4">
      <w:pPr>
        <w:rPr>
          <w:rFonts w:ascii="Linux Libertine" w:hAnsi="Linux Libertine"/>
          <w:szCs w:val="21"/>
        </w:rPr>
      </w:pPr>
      <w:r w:rsidRPr="006747D4">
        <w:rPr>
          <w:rFonts w:ascii="Linux Libertine" w:hAnsi="Linux Libertine"/>
          <w:szCs w:val="21"/>
        </w:rPr>
        <w:t>Dans la crise de Suez (octobre-novembre 1956)</w:t>
      </w:r>
    </w:p>
    <w:p w:rsidR="006747D4" w:rsidRPr="006747D4" w:rsidRDefault="006747D4" w:rsidP="006747D4">
      <w:pPr>
        <w:rPr>
          <w:rFonts w:ascii="Linux Libertine" w:hAnsi="Linux Libertine"/>
          <w:szCs w:val="21"/>
        </w:rPr>
      </w:pPr>
      <w:r w:rsidRPr="006747D4">
        <w:rPr>
          <w:rFonts w:ascii="Linux Libertine" w:hAnsi="Linux Libertine"/>
          <w:szCs w:val="21"/>
        </w:rPr>
        <w:t>Dans la guerre d</w:t>
      </w:r>
      <w:r w:rsidR="00D3108E">
        <w:rPr>
          <w:rFonts w:ascii="Linux Libertine" w:hAnsi="Linux Libertine"/>
          <w:szCs w:val="21"/>
        </w:rPr>
        <w:t>’</w:t>
      </w:r>
      <w:r w:rsidRPr="006747D4">
        <w:rPr>
          <w:rFonts w:ascii="Linux Libertine" w:hAnsi="Linux Libertine"/>
          <w:szCs w:val="21"/>
        </w:rPr>
        <w:t>Algérie (1954-1962)</w:t>
      </w:r>
    </w:p>
    <w:p w:rsidR="006747D4" w:rsidRPr="006747D4" w:rsidRDefault="006747D4" w:rsidP="005877AC">
      <w:pPr>
        <w:ind w:firstLine="425"/>
        <w:rPr>
          <w:rFonts w:ascii="Linux Libertine" w:hAnsi="Linux Libertine"/>
          <w:szCs w:val="21"/>
        </w:rPr>
      </w:pPr>
      <w:r w:rsidRPr="006747D4">
        <w:rPr>
          <w:rFonts w:ascii="Linux Libertine" w:hAnsi="Linux Libertine"/>
          <w:szCs w:val="21"/>
        </w:rPr>
        <w:t>La coexistence pacifique conduit URSS et États-Unis à atteindre un objectif commun</w:t>
      </w:r>
      <w:r w:rsidR="00716625">
        <w:rPr>
          <w:rFonts w:ascii="Linux Libertine" w:hAnsi="Linux Libertine"/>
          <w:szCs w:val="21"/>
        </w:rPr>
        <w:t> </w:t>
      </w:r>
      <w:r w:rsidRPr="006747D4">
        <w:rPr>
          <w:rFonts w:ascii="Linux Libertine" w:hAnsi="Linux Libertine"/>
          <w:szCs w:val="21"/>
        </w:rPr>
        <w:t>: la mise à l</w:t>
      </w:r>
      <w:r w:rsidR="00D3108E">
        <w:rPr>
          <w:rFonts w:ascii="Linux Libertine" w:hAnsi="Linux Libertine"/>
          <w:szCs w:val="21"/>
        </w:rPr>
        <w:t>’</w:t>
      </w:r>
      <w:r w:rsidRPr="006747D4">
        <w:rPr>
          <w:rFonts w:ascii="Linux Libertine" w:hAnsi="Linux Libertine"/>
          <w:szCs w:val="21"/>
        </w:rPr>
        <w:t>écart des puissances européennes, mais ce rapprochement Est-Ouest n</w:t>
      </w:r>
      <w:r w:rsidR="00D3108E">
        <w:rPr>
          <w:rFonts w:ascii="Linux Libertine" w:hAnsi="Linux Libertine"/>
          <w:szCs w:val="21"/>
        </w:rPr>
        <w:t>’</w:t>
      </w:r>
      <w:r w:rsidRPr="006747D4">
        <w:rPr>
          <w:rFonts w:ascii="Linux Libertine" w:hAnsi="Linux Libertine"/>
          <w:szCs w:val="21"/>
        </w:rPr>
        <w:t>empêche pas des lignes de fractures apparaître, surtout dans le bloc communiste, et plusieurs crises d</w:t>
      </w:r>
      <w:r w:rsidR="00D3108E">
        <w:rPr>
          <w:rFonts w:ascii="Linux Libertine" w:hAnsi="Linux Libertine"/>
          <w:szCs w:val="21"/>
        </w:rPr>
        <w:t>’</w:t>
      </w:r>
      <w:r w:rsidRPr="006747D4">
        <w:rPr>
          <w:rFonts w:ascii="Linux Libertine" w:hAnsi="Linux Libertine"/>
          <w:szCs w:val="21"/>
        </w:rPr>
        <w:t>éclater.</w:t>
      </w:r>
    </w:p>
    <w:p w:rsidR="006747D4" w:rsidRPr="006747D4" w:rsidRDefault="006747D4" w:rsidP="00562246">
      <w:pPr>
        <w:pStyle w:val="Titre2"/>
      </w:pPr>
      <w:bookmarkStart w:id="208" w:name="_Toc73514830"/>
      <w:r w:rsidRPr="006747D4">
        <w:t>L</w:t>
      </w:r>
      <w:r w:rsidR="00D3108E">
        <w:t>’</w:t>
      </w:r>
      <w:r w:rsidR="00562246">
        <w:t>évolution des blocs</w:t>
      </w:r>
      <w:bookmarkEnd w:id="208"/>
    </w:p>
    <w:p w:rsidR="006747D4" w:rsidRPr="006747D4" w:rsidRDefault="006747D4" w:rsidP="00562246">
      <w:pPr>
        <w:pStyle w:val="Titre3"/>
      </w:pPr>
      <w:bookmarkStart w:id="209" w:name="_Toc73514831"/>
      <w:r w:rsidRPr="006747D4">
        <w:t>1956</w:t>
      </w:r>
      <w:r w:rsidR="00562246">
        <w:t> </w:t>
      </w:r>
      <w:r w:rsidRPr="006747D4">
        <w:t xml:space="preserve">: </w:t>
      </w:r>
      <w:r w:rsidR="00562246">
        <w:t>La crise du communisme en Europe</w:t>
      </w:r>
      <w:bookmarkEnd w:id="209"/>
    </w:p>
    <w:p w:rsidR="006747D4" w:rsidRPr="006747D4" w:rsidRDefault="00962635" w:rsidP="00962635">
      <w:pPr>
        <w:pStyle w:val="Titre4"/>
      </w:pPr>
      <w:r>
        <w:t>La crise polonaise</w:t>
      </w:r>
    </w:p>
    <w:p w:rsidR="006747D4" w:rsidRPr="006747D4" w:rsidRDefault="006747D4" w:rsidP="00962635">
      <w:pPr>
        <w:ind w:firstLine="425"/>
        <w:rPr>
          <w:rFonts w:ascii="Linux Libertine" w:hAnsi="Linux Libertine"/>
          <w:szCs w:val="21"/>
        </w:rPr>
      </w:pPr>
      <w:r w:rsidRPr="006747D4">
        <w:rPr>
          <w:rFonts w:ascii="Linux Libertine" w:hAnsi="Linux Libertine"/>
          <w:szCs w:val="21"/>
        </w:rPr>
        <w:t>En juin</w:t>
      </w:r>
      <w:r w:rsidR="00962635">
        <w:rPr>
          <w:rFonts w:ascii="Linux Libertine" w:hAnsi="Linux Libertine"/>
          <w:szCs w:val="21"/>
        </w:rPr>
        <w:t xml:space="preserve"> </w:t>
      </w:r>
      <w:r w:rsidRPr="006747D4">
        <w:rPr>
          <w:rFonts w:ascii="Linux Libertine" w:hAnsi="Linux Libertine"/>
          <w:szCs w:val="21"/>
        </w:rPr>
        <w:t>1956, la déstalinisation tourne à l</w:t>
      </w:r>
      <w:r w:rsidR="00D3108E">
        <w:rPr>
          <w:rFonts w:ascii="Linux Libertine" w:hAnsi="Linux Libertine"/>
          <w:szCs w:val="21"/>
        </w:rPr>
        <w:t>’</w:t>
      </w:r>
      <w:r w:rsidRPr="006747D4">
        <w:rPr>
          <w:rFonts w:ascii="Linux Libertine" w:hAnsi="Linux Libertine"/>
          <w:szCs w:val="21"/>
        </w:rPr>
        <w:t>émeute à Poznan et voit s</w:t>
      </w:r>
      <w:r w:rsidR="00D3108E">
        <w:rPr>
          <w:rFonts w:ascii="Linux Libertine" w:hAnsi="Linux Libertine"/>
          <w:szCs w:val="21"/>
        </w:rPr>
        <w:t>’</w:t>
      </w:r>
      <w:r w:rsidRPr="006747D4">
        <w:rPr>
          <w:rFonts w:ascii="Linux Libertine" w:hAnsi="Linux Libertine"/>
          <w:szCs w:val="21"/>
        </w:rPr>
        <w:t xml:space="preserve">affronter staliniens et </w:t>
      </w:r>
      <w:r w:rsidR="002A56B7" w:rsidRPr="006747D4">
        <w:rPr>
          <w:rFonts w:ascii="Linux Libertine" w:hAnsi="Linux Libertine"/>
          <w:szCs w:val="21"/>
        </w:rPr>
        <w:t>antistaliniens</w:t>
      </w:r>
      <w:r w:rsidRPr="006747D4">
        <w:rPr>
          <w:rFonts w:ascii="Linux Libertine" w:hAnsi="Linux Libertine"/>
          <w:szCs w:val="21"/>
        </w:rPr>
        <w:t>. L</w:t>
      </w:r>
      <w:r w:rsidR="00D3108E">
        <w:rPr>
          <w:rFonts w:ascii="Linux Libertine" w:hAnsi="Linux Libertine"/>
          <w:szCs w:val="21"/>
        </w:rPr>
        <w:t>’</w:t>
      </w:r>
      <w:r w:rsidRPr="006747D4">
        <w:rPr>
          <w:rFonts w:ascii="Linux Libertine" w:hAnsi="Linux Libertine"/>
          <w:szCs w:val="21"/>
        </w:rPr>
        <w:t>épreuve de force s</w:t>
      </w:r>
      <w:r w:rsidR="00D3108E">
        <w:rPr>
          <w:rFonts w:ascii="Linux Libertine" w:hAnsi="Linux Libertine"/>
          <w:szCs w:val="21"/>
        </w:rPr>
        <w:t>’</w:t>
      </w:r>
      <w:r w:rsidRPr="006747D4">
        <w:rPr>
          <w:rFonts w:ascii="Linux Libertine" w:hAnsi="Linux Libertine"/>
          <w:szCs w:val="21"/>
        </w:rPr>
        <w:t>achève par l</w:t>
      </w:r>
      <w:r w:rsidR="00D3108E">
        <w:rPr>
          <w:rFonts w:ascii="Linux Libertine" w:hAnsi="Linux Libertine"/>
          <w:szCs w:val="21"/>
        </w:rPr>
        <w:t>’</w:t>
      </w:r>
      <w:r w:rsidRPr="006747D4">
        <w:rPr>
          <w:rFonts w:ascii="Linux Libertine" w:hAnsi="Linux Libertine"/>
          <w:szCs w:val="21"/>
        </w:rPr>
        <w:t>élimination des staliniens et la réhabilitation de l</w:t>
      </w:r>
      <w:r w:rsidR="00D3108E">
        <w:rPr>
          <w:rFonts w:ascii="Linux Libertine" w:hAnsi="Linux Libertine"/>
          <w:szCs w:val="21"/>
        </w:rPr>
        <w:t>’</w:t>
      </w:r>
      <w:r w:rsidRPr="006747D4">
        <w:rPr>
          <w:rFonts w:ascii="Linux Libertine" w:hAnsi="Linux Libertine"/>
          <w:szCs w:val="21"/>
        </w:rPr>
        <w:t>ancien secrétaire du parti, Władysław</w:t>
      </w:r>
      <w:r w:rsidR="00A55BBF">
        <w:rPr>
          <w:rFonts w:ascii="Linux Libertine" w:hAnsi="Linux Libertine"/>
          <w:szCs w:val="21"/>
        </w:rPr>
        <w:t xml:space="preserve"> </w:t>
      </w:r>
      <w:r w:rsidRPr="006747D4">
        <w:rPr>
          <w:rFonts w:ascii="Linux Libertine" w:hAnsi="Linux Libertine"/>
          <w:szCs w:val="21"/>
        </w:rPr>
        <w:t>Gomulka, arrêté en</w:t>
      </w:r>
      <w:r w:rsidR="00A55BBF">
        <w:rPr>
          <w:rFonts w:ascii="Linux Libertine" w:hAnsi="Linux Libertine"/>
          <w:szCs w:val="21"/>
        </w:rPr>
        <w:t xml:space="preserve"> </w:t>
      </w:r>
      <w:r w:rsidRPr="006747D4">
        <w:rPr>
          <w:rFonts w:ascii="Linux Libertine" w:hAnsi="Linux Libertine"/>
          <w:szCs w:val="21"/>
        </w:rPr>
        <w:t>1951, qui revient au pouvoir en octobre après avoir rassuré Khrouchtchev sur le maintien de la Pologne dans le pacte de Va</w:t>
      </w:r>
      <w:r w:rsidRPr="006747D4">
        <w:rPr>
          <w:rFonts w:ascii="Linux Libertine" w:hAnsi="Linux Libertine"/>
          <w:szCs w:val="21"/>
        </w:rPr>
        <w:t>r</w:t>
      </w:r>
      <w:r w:rsidRPr="006747D4">
        <w:rPr>
          <w:rFonts w:ascii="Linux Libertine" w:hAnsi="Linux Libertine"/>
          <w:szCs w:val="21"/>
        </w:rPr>
        <w:t>sovie.</w:t>
      </w:r>
    </w:p>
    <w:p w:rsidR="006747D4" w:rsidRPr="006747D4" w:rsidRDefault="004F02C7" w:rsidP="004F02C7">
      <w:pPr>
        <w:pStyle w:val="Titre4"/>
      </w:pPr>
      <w:r>
        <w:t>La crise hongroise</w:t>
      </w:r>
    </w:p>
    <w:p w:rsidR="006747D4" w:rsidRPr="006747D4" w:rsidRDefault="006747D4" w:rsidP="004F02C7">
      <w:pPr>
        <w:ind w:firstLine="425"/>
        <w:rPr>
          <w:rFonts w:ascii="Linux Libertine" w:hAnsi="Linux Libertine"/>
          <w:szCs w:val="21"/>
        </w:rPr>
      </w:pPr>
      <w:r w:rsidRPr="006747D4">
        <w:rPr>
          <w:rFonts w:ascii="Linux Libertine" w:hAnsi="Linux Libertine"/>
          <w:szCs w:val="21"/>
        </w:rPr>
        <w:t>Dans ce pays, la déstalinisation prend une tournure dramatique. Sur fond de crise écon</w:t>
      </w:r>
      <w:r w:rsidRPr="006747D4">
        <w:rPr>
          <w:rFonts w:ascii="Linux Libertine" w:hAnsi="Linux Libertine"/>
          <w:szCs w:val="21"/>
        </w:rPr>
        <w:t>o</w:t>
      </w:r>
      <w:r w:rsidRPr="006747D4">
        <w:rPr>
          <w:rFonts w:ascii="Linux Libertine" w:hAnsi="Linux Libertine"/>
          <w:szCs w:val="21"/>
        </w:rPr>
        <w:t>mique, l</w:t>
      </w:r>
      <w:r w:rsidR="00D3108E">
        <w:rPr>
          <w:rFonts w:ascii="Linux Libertine" w:hAnsi="Linux Libertine"/>
          <w:szCs w:val="21"/>
        </w:rPr>
        <w:t>’</w:t>
      </w:r>
      <w:r w:rsidRPr="006747D4">
        <w:rPr>
          <w:rFonts w:ascii="Linux Libertine" w:hAnsi="Linux Libertine"/>
          <w:szCs w:val="21"/>
        </w:rPr>
        <w:t>effervescence politique commencée en juillet</w:t>
      </w:r>
      <w:r w:rsidR="004F02C7">
        <w:rPr>
          <w:rFonts w:ascii="Linux Libertine" w:hAnsi="Linux Libertine"/>
          <w:szCs w:val="21"/>
        </w:rPr>
        <w:t xml:space="preserve"> </w:t>
      </w:r>
      <w:r w:rsidRPr="006747D4">
        <w:rPr>
          <w:rFonts w:ascii="Linux Libertine" w:hAnsi="Linux Libertine"/>
          <w:szCs w:val="21"/>
        </w:rPr>
        <w:t>1956 tourne en octobre à l</w:t>
      </w:r>
      <w:r w:rsidR="00D3108E">
        <w:rPr>
          <w:rFonts w:ascii="Linux Libertine" w:hAnsi="Linux Libertine"/>
          <w:szCs w:val="21"/>
        </w:rPr>
        <w:t>’</w:t>
      </w:r>
      <w:r w:rsidRPr="006747D4">
        <w:rPr>
          <w:rFonts w:ascii="Linux Libertine" w:hAnsi="Linux Libertine"/>
          <w:szCs w:val="21"/>
        </w:rPr>
        <w:t>insurrection générale et nationale portant au pouvoir l</w:t>
      </w:r>
      <w:r w:rsidR="00D3108E">
        <w:rPr>
          <w:rFonts w:ascii="Linux Libertine" w:hAnsi="Linux Libertine"/>
          <w:szCs w:val="21"/>
        </w:rPr>
        <w:t>’</w:t>
      </w:r>
      <w:r w:rsidRPr="006747D4">
        <w:rPr>
          <w:rFonts w:ascii="Linux Libertine" w:hAnsi="Linux Libertine"/>
          <w:szCs w:val="21"/>
        </w:rPr>
        <w:t>anti-stalinien Imre</w:t>
      </w:r>
      <w:r w:rsidR="004F02C7">
        <w:rPr>
          <w:rFonts w:ascii="Linux Libertine" w:hAnsi="Linux Libertine"/>
          <w:szCs w:val="21"/>
        </w:rPr>
        <w:t xml:space="preserve"> </w:t>
      </w:r>
      <w:r w:rsidRPr="006747D4">
        <w:rPr>
          <w:rFonts w:ascii="Linux Libertine" w:hAnsi="Linux Libertine"/>
          <w:szCs w:val="21"/>
        </w:rPr>
        <w:t>Nagy. Au début novembre</w:t>
      </w:r>
      <w:r w:rsidR="004F02C7">
        <w:rPr>
          <w:rFonts w:ascii="Linux Libertine" w:hAnsi="Linux Libertine"/>
          <w:szCs w:val="21"/>
        </w:rPr>
        <w:t> </w:t>
      </w:r>
      <w:r w:rsidRPr="006747D4">
        <w:rPr>
          <w:rFonts w:ascii="Linux Libertine" w:hAnsi="Linux Libertine"/>
          <w:szCs w:val="21"/>
        </w:rPr>
        <w:t>1956, le nouveau gouvernement proclame la neutralité de la Hongrie et le pluripartisme et dénonce le pacte de Varsovie.</w:t>
      </w:r>
    </w:p>
    <w:p w:rsidR="006747D4" w:rsidRPr="006747D4" w:rsidRDefault="006747D4" w:rsidP="004F02C7">
      <w:pPr>
        <w:ind w:firstLine="425"/>
        <w:rPr>
          <w:rFonts w:ascii="Linux Libertine" w:hAnsi="Linux Libertine"/>
          <w:szCs w:val="21"/>
        </w:rPr>
      </w:pPr>
      <w:r w:rsidRPr="006747D4">
        <w:rPr>
          <w:rFonts w:ascii="Linux Libertine" w:hAnsi="Linux Libertine"/>
          <w:szCs w:val="21"/>
        </w:rPr>
        <w:t>L</w:t>
      </w:r>
      <w:r w:rsidR="00D3108E">
        <w:rPr>
          <w:rFonts w:ascii="Linux Libertine" w:hAnsi="Linux Libertine"/>
          <w:szCs w:val="21"/>
        </w:rPr>
        <w:t>’</w:t>
      </w:r>
      <w:r w:rsidRPr="006747D4">
        <w:rPr>
          <w:rFonts w:ascii="Linux Libertine" w:hAnsi="Linux Libertine"/>
          <w:szCs w:val="21"/>
        </w:rPr>
        <w:t>URSS ne peut accepter cette remise en cause du dogme communiste ni la perte strat</w:t>
      </w:r>
      <w:r w:rsidRPr="006747D4">
        <w:rPr>
          <w:rFonts w:ascii="Linux Libertine" w:hAnsi="Linux Libertine"/>
          <w:szCs w:val="21"/>
        </w:rPr>
        <w:t>é</w:t>
      </w:r>
      <w:r w:rsidRPr="006747D4">
        <w:rPr>
          <w:rFonts w:ascii="Linux Libertine" w:hAnsi="Linux Libertine"/>
          <w:szCs w:val="21"/>
        </w:rPr>
        <w:t>gique de bases militaires au centre de l</w:t>
      </w:r>
      <w:r w:rsidR="00D3108E">
        <w:rPr>
          <w:rFonts w:ascii="Linux Libertine" w:hAnsi="Linux Libertine"/>
          <w:szCs w:val="21"/>
        </w:rPr>
        <w:t>’</w:t>
      </w:r>
      <w:r w:rsidRPr="006747D4">
        <w:rPr>
          <w:rFonts w:ascii="Linux Libertine" w:hAnsi="Linux Libertine"/>
          <w:szCs w:val="21"/>
        </w:rPr>
        <w:t>Europe. L</w:t>
      </w:r>
      <w:r w:rsidR="00D3108E">
        <w:rPr>
          <w:rFonts w:ascii="Linux Libertine" w:hAnsi="Linux Libertine"/>
          <w:szCs w:val="21"/>
        </w:rPr>
        <w:t>’</w:t>
      </w:r>
      <w:r w:rsidRPr="006747D4">
        <w:rPr>
          <w:rFonts w:ascii="Linux Libertine" w:hAnsi="Linux Libertine"/>
          <w:szCs w:val="21"/>
        </w:rPr>
        <w:t>armée rouge entre dans Budapest le</w:t>
      </w:r>
      <w:r w:rsidR="004F02C7">
        <w:rPr>
          <w:rFonts w:ascii="Linux Libertine" w:hAnsi="Linux Libertine"/>
          <w:szCs w:val="21"/>
        </w:rPr>
        <w:t> </w:t>
      </w:r>
      <w:r w:rsidRPr="006747D4">
        <w:rPr>
          <w:rFonts w:ascii="Linux Libertine" w:hAnsi="Linux Libertine"/>
          <w:szCs w:val="21"/>
        </w:rPr>
        <w:t>4</w:t>
      </w:r>
      <w:r w:rsidR="004F02C7">
        <w:rPr>
          <w:rFonts w:ascii="Linux Libertine" w:hAnsi="Linux Libertine"/>
          <w:szCs w:val="21"/>
        </w:rPr>
        <w:t> </w:t>
      </w:r>
      <w:r w:rsidRPr="006747D4">
        <w:rPr>
          <w:rFonts w:ascii="Linux Libertine" w:hAnsi="Linux Libertine"/>
          <w:szCs w:val="21"/>
        </w:rPr>
        <w:t>novembre</w:t>
      </w:r>
      <w:r w:rsidR="004F02C7">
        <w:rPr>
          <w:rFonts w:ascii="Linux Libertine" w:hAnsi="Linux Libertine"/>
          <w:szCs w:val="21"/>
        </w:rPr>
        <w:t> </w:t>
      </w:r>
      <w:r w:rsidRPr="006747D4">
        <w:rPr>
          <w:rFonts w:ascii="Linux Libertine" w:hAnsi="Linux Libertine"/>
          <w:szCs w:val="21"/>
        </w:rPr>
        <w:t>1956 et y brise toute résistance, arrêtant Nagy (il sera exécuté le</w:t>
      </w:r>
      <w:r w:rsidR="004F02C7">
        <w:rPr>
          <w:rFonts w:ascii="Linux Libertine" w:hAnsi="Linux Libertine"/>
          <w:szCs w:val="21"/>
        </w:rPr>
        <w:t xml:space="preserve"> </w:t>
      </w:r>
      <w:r w:rsidRPr="006747D4">
        <w:rPr>
          <w:rFonts w:ascii="Linux Libertine" w:hAnsi="Linux Libertine"/>
          <w:szCs w:val="21"/>
        </w:rPr>
        <w:t>17</w:t>
      </w:r>
      <w:r w:rsidR="004F02C7">
        <w:rPr>
          <w:rFonts w:ascii="Linux Libertine" w:hAnsi="Linux Libertine"/>
          <w:szCs w:val="21"/>
        </w:rPr>
        <w:t> </w:t>
      </w:r>
      <w:r w:rsidRPr="006747D4">
        <w:rPr>
          <w:rFonts w:ascii="Linux Libertine" w:hAnsi="Linux Libertine"/>
          <w:szCs w:val="21"/>
        </w:rPr>
        <w:t>juin</w:t>
      </w:r>
      <w:r w:rsidR="004F02C7">
        <w:rPr>
          <w:rFonts w:ascii="Linux Libertine" w:hAnsi="Linux Libertine"/>
          <w:szCs w:val="21"/>
        </w:rPr>
        <w:t> </w:t>
      </w:r>
      <w:r w:rsidRPr="006747D4">
        <w:rPr>
          <w:rFonts w:ascii="Linux Libertine" w:hAnsi="Linux Libertine"/>
          <w:szCs w:val="21"/>
        </w:rPr>
        <w:t>1958) et installant János</w:t>
      </w:r>
      <w:r w:rsidR="004F02C7">
        <w:rPr>
          <w:rFonts w:ascii="Linux Libertine" w:hAnsi="Linux Libertine"/>
          <w:szCs w:val="21"/>
        </w:rPr>
        <w:t xml:space="preserve"> </w:t>
      </w:r>
      <w:r w:rsidRPr="006747D4">
        <w:rPr>
          <w:rFonts w:ascii="Linux Libertine" w:hAnsi="Linux Libertine"/>
          <w:szCs w:val="21"/>
        </w:rPr>
        <w:t xml:space="preserve">Kádár qui rétablit la </w:t>
      </w:r>
      <w:r w:rsidR="004F02C7" w:rsidRPr="006747D4">
        <w:rPr>
          <w:rFonts w:ascii="Linux Libertine" w:hAnsi="Linux Libertine"/>
          <w:szCs w:val="21"/>
        </w:rPr>
        <w:t>toute-puissance</w:t>
      </w:r>
      <w:r w:rsidRPr="006747D4">
        <w:rPr>
          <w:rFonts w:ascii="Linux Libertine" w:hAnsi="Linux Libertine"/>
          <w:szCs w:val="21"/>
        </w:rPr>
        <w:t xml:space="preserve"> du P</w:t>
      </w:r>
      <w:r w:rsidR="004F02C7">
        <w:rPr>
          <w:rFonts w:ascii="Linux Libertine" w:hAnsi="Linux Libertine"/>
          <w:szCs w:val="21"/>
        </w:rPr>
        <w:t xml:space="preserve">arti </w:t>
      </w:r>
      <w:r w:rsidRPr="006747D4">
        <w:rPr>
          <w:rFonts w:ascii="Linux Libertine" w:hAnsi="Linux Libertine"/>
          <w:szCs w:val="21"/>
        </w:rPr>
        <w:t>C</w:t>
      </w:r>
      <w:r w:rsidR="004F02C7">
        <w:rPr>
          <w:rFonts w:ascii="Linux Libertine" w:hAnsi="Linux Libertine"/>
          <w:szCs w:val="21"/>
        </w:rPr>
        <w:t>ommuniste</w:t>
      </w:r>
      <w:r w:rsidRPr="006747D4">
        <w:rPr>
          <w:rFonts w:ascii="Linux Libertine" w:hAnsi="Linux Libertine"/>
          <w:szCs w:val="21"/>
        </w:rPr>
        <w:t xml:space="preserve"> et réintègre le pacte de Varsovie. La normalisation suit son cours avec</w:t>
      </w:r>
      <w:r w:rsidR="004F02C7">
        <w:rPr>
          <w:rFonts w:ascii="Linux Libertine" w:hAnsi="Linux Libertine"/>
          <w:szCs w:val="21"/>
        </w:rPr>
        <w:t xml:space="preserve"> </w:t>
      </w:r>
      <w:r w:rsidRPr="006747D4">
        <w:rPr>
          <w:rFonts w:ascii="Linux Libertine" w:hAnsi="Linux Libertine"/>
          <w:szCs w:val="21"/>
        </w:rPr>
        <w:t>100</w:t>
      </w:r>
      <w:r w:rsidR="004F02C7">
        <w:rPr>
          <w:rFonts w:ascii="Linux Libertine" w:hAnsi="Linux Libertine"/>
          <w:szCs w:val="21"/>
          <w:vertAlign w:val="subscript"/>
        </w:rPr>
        <w:t> </w:t>
      </w:r>
      <w:r w:rsidRPr="006747D4">
        <w:rPr>
          <w:rFonts w:ascii="Linux Libertine" w:hAnsi="Linux Libertine"/>
          <w:szCs w:val="21"/>
        </w:rPr>
        <w:t>000</w:t>
      </w:r>
      <w:r w:rsidR="004F02C7">
        <w:rPr>
          <w:rFonts w:ascii="Linux Libertine" w:hAnsi="Linux Libertine"/>
          <w:szCs w:val="21"/>
        </w:rPr>
        <w:t> </w:t>
      </w:r>
      <w:r w:rsidRPr="006747D4">
        <w:rPr>
          <w:rFonts w:ascii="Linux Libertine" w:hAnsi="Linux Libertine"/>
          <w:szCs w:val="21"/>
        </w:rPr>
        <w:t>arrestations, 600</w:t>
      </w:r>
      <w:r w:rsidR="004F02C7">
        <w:rPr>
          <w:rFonts w:ascii="Linux Libertine" w:hAnsi="Linux Libertine"/>
          <w:szCs w:val="21"/>
        </w:rPr>
        <w:t> </w:t>
      </w:r>
      <w:r w:rsidRPr="006747D4">
        <w:rPr>
          <w:rFonts w:ascii="Linux Libertine" w:hAnsi="Linux Libertine"/>
          <w:szCs w:val="21"/>
        </w:rPr>
        <w:t>exécutions capitales. La crise hongroise a montré les limites de la libéralisation dans la voie de l</w:t>
      </w:r>
      <w:r w:rsidR="00D3108E">
        <w:rPr>
          <w:rFonts w:ascii="Linux Libertine" w:hAnsi="Linux Libertine"/>
          <w:szCs w:val="21"/>
        </w:rPr>
        <w:t>’</w:t>
      </w:r>
      <w:r w:rsidRPr="006747D4">
        <w:rPr>
          <w:rFonts w:ascii="Linux Libertine" w:hAnsi="Linux Libertine"/>
          <w:szCs w:val="21"/>
        </w:rPr>
        <w:t>autonomie pour les satellites de l</w:t>
      </w:r>
      <w:r w:rsidR="00D3108E">
        <w:rPr>
          <w:rFonts w:ascii="Linux Libertine" w:hAnsi="Linux Libertine"/>
          <w:szCs w:val="21"/>
        </w:rPr>
        <w:t>’</w:t>
      </w:r>
      <w:r w:rsidRPr="006747D4">
        <w:rPr>
          <w:rFonts w:ascii="Linux Libertine" w:hAnsi="Linux Libertine"/>
          <w:szCs w:val="21"/>
        </w:rPr>
        <w:t xml:space="preserve">URSS, le </w:t>
      </w:r>
      <w:r w:rsidR="004F02C7">
        <w:rPr>
          <w:rFonts w:ascii="Linux Libertine" w:hAnsi="Linux Libertine"/>
          <w:szCs w:val="21"/>
        </w:rPr>
        <w:t>« </w:t>
      </w:r>
      <w:r w:rsidRPr="006747D4">
        <w:rPr>
          <w:rFonts w:ascii="Linux Libertine" w:hAnsi="Linux Libertine"/>
          <w:szCs w:val="21"/>
        </w:rPr>
        <w:t>grand frère.</w:t>
      </w:r>
    </w:p>
    <w:p w:rsidR="006747D4" w:rsidRPr="006747D4" w:rsidRDefault="006747D4" w:rsidP="005D3388">
      <w:pPr>
        <w:pStyle w:val="Titre3"/>
      </w:pPr>
      <w:bookmarkStart w:id="210" w:name="_Toc73514832"/>
      <w:r w:rsidRPr="006747D4">
        <w:t>La relanc</w:t>
      </w:r>
      <w:r w:rsidR="005D3388">
        <w:t>e de la construction européenne</w:t>
      </w:r>
      <w:bookmarkEnd w:id="210"/>
    </w:p>
    <w:p w:rsidR="006747D4" w:rsidRPr="006747D4" w:rsidRDefault="006747D4" w:rsidP="005D3388">
      <w:pPr>
        <w:ind w:firstLine="425"/>
        <w:rPr>
          <w:rFonts w:ascii="Linux Libertine" w:hAnsi="Linux Libertine"/>
          <w:szCs w:val="21"/>
        </w:rPr>
      </w:pPr>
      <w:r w:rsidRPr="006747D4">
        <w:rPr>
          <w:rFonts w:ascii="Linux Libertine" w:hAnsi="Linux Libertine"/>
          <w:szCs w:val="21"/>
        </w:rPr>
        <w:t>Dans le camp occidental, le fait majeur est la construction d</w:t>
      </w:r>
      <w:r w:rsidR="00D3108E">
        <w:rPr>
          <w:rFonts w:ascii="Linux Libertine" w:hAnsi="Linux Libertine"/>
          <w:szCs w:val="21"/>
        </w:rPr>
        <w:t>’</w:t>
      </w:r>
      <w:r w:rsidRPr="006747D4">
        <w:rPr>
          <w:rFonts w:ascii="Linux Libertine" w:hAnsi="Linux Libertine"/>
          <w:szCs w:val="21"/>
        </w:rPr>
        <w:t>un ensemble économique e</w:t>
      </w:r>
      <w:r w:rsidRPr="006747D4">
        <w:rPr>
          <w:rFonts w:ascii="Linux Libertine" w:hAnsi="Linux Libertine"/>
          <w:szCs w:val="21"/>
        </w:rPr>
        <w:t>u</w:t>
      </w:r>
      <w:r w:rsidRPr="006747D4">
        <w:rPr>
          <w:rFonts w:ascii="Linux Libertine" w:hAnsi="Linux Libertine"/>
          <w:szCs w:val="21"/>
        </w:rPr>
        <w:t>ropéen susceptible de contrebalancer la puissance américaine. Après l</w:t>
      </w:r>
      <w:r w:rsidR="00D3108E">
        <w:rPr>
          <w:rFonts w:ascii="Linux Libertine" w:hAnsi="Linux Libertine"/>
          <w:szCs w:val="21"/>
        </w:rPr>
        <w:t>’</w:t>
      </w:r>
      <w:r w:rsidRPr="006747D4">
        <w:rPr>
          <w:rFonts w:ascii="Linux Libertine" w:hAnsi="Linux Libertine"/>
          <w:szCs w:val="21"/>
        </w:rPr>
        <w:t>échec de la CED en</w:t>
      </w:r>
      <w:r w:rsidR="005D3388">
        <w:rPr>
          <w:rFonts w:ascii="Linux Libertine" w:hAnsi="Linux Libertine"/>
          <w:szCs w:val="21"/>
        </w:rPr>
        <w:t> </w:t>
      </w:r>
      <w:r w:rsidRPr="006747D4">
        <w:rPr>
          <w:rFonts w:ascii="Linux Libertine" w:hAnsi="Linux Libertine"/>
          <w:szCs w:val="21"/>
        </w:rPr>
        <w:t>1954, la relance de la construction européenne se fait dans le domaine économique.</w:t>
      </w:r>
    </w:p>
    <w:p w:rsidR="006747D4" w:rsidRPr="006747D4" w:rsidRDefault="006747D4" w:rsidP="00451A0D">
      <w:pPr>
        <w:ind w:firstLine="425"/>
        <w:rPr>
          <w:rFonts w:ascii="Linux Libertine" w:hAnsi="Linux Libertine"/>
          <w:szCs w:val="21"/>
        </w:rPr>
      </w:pPr>
      <w:r w:rsidRPr="006747D4">
        <w:rPr>
          <w:rFonts w:ascii="Linux Libertine" w:hAnsi="Linux Libertine"/>
          <w:szCs w:val="21"/>
        </w:rPr>
        <w:t>Lancées par la conférence de Messine en</w:t>
      </w:r>
      <w:r w:rsidR="00451A0D">
        <w:rPr>
          <w:rFonts w:ascii="Linux Libertine" w:hAnsi="Linux Libertine"/>
          <w:szCs w:val="21"/>
        </w:rPr>
        <w:t xml:space="preserve"> </w:t>
      </w:r>
      <w:r w:rsidRPr="006747D4">
        <w:rPr>
          <w:rFonts w:ascii="Linux Libertine" w:hAnsi="Linux Libertine"/>
          <w:szCs w:val="21"/>
        </w:rPr>
        <w:t>1955, les négociations entre six pays européens aboutissent à la naissance du Marché commun avec la signature du Traité de Rome en</w:t>
      </w:r>
      <w:r w:rsidR="007B3392">
        <w:rPr>
          <w:rFonts w:ascii="Linux Libertine" w:hAnsi="Linux Libertine"/>
          <w:szCs w:val="21"/>
        </w:rPr>
        <w:t> </w:t>
      </w:r>
      <w:r w:rsidRPr="006747D4">
        <w:rPr>
          <w:rFonts w:ascii="Linux Libertine" w:hAnsi="Linux Libertine"/>
          <w:szCs w:val="21"/>
        </w:rPr>
        <w:t>1957. Le marché commun est une union douanière qui prévoit d</w:t>
      </w:r>
      <w:r w:rsidR="00D3108E">
        <w:rPr>
          <w:rFonts w:ascii="Linux Libertine" w:hAnsi="Linux Libertine"/>
          <w:szCs w:val="21"/>
        </w:rPr>
        <w:t>’</w:t>
      </w:r>
      <w:r w:rsidRPr="006747D4">
        <w:rPr>
          <w:rFonts w:ascii="Linux Libertine" w:hAnsi="Linux Libertine"/>
          <w:szCs w:val="21"/>
        </w:rPr>
        <w:t>aboutir par étapes à la libre circulation des biens, des capitaux et des hommes.</w:t>
      </w:r>
    </w:p>
    <w:p w:rsidR="006747D4" w:rsidRPr="006747D4" w:rsidRDefault="006747D4" w:rsidP="0048692C">
      <w:pPr>
        <w:ind w:firstLine="425"/>
        <w:rPr>
          <w:rFonts w:ascii="Linux Libertine" w:hAnsi="Linux Libertine"/>
          <w:szCs w:val="21"/>
        </w:rPr>
      </w:pPr>
      <w:r w:rsidRPr="006747D4">
        <w:rPr>
          <w:rFonts w:ascii="Linux Libertine" w:hAnsi="Linux Libertine"/>
          <w:szCs w:val="21"/>
        </w:rPr>
        <w:t>De son côté, le Royaume-Uni, qui a refusé d</w:t>
      </w:r>
      <w:r w:rsidR="00D3108E">
        <w:rPr>
          <w:rFonts w:ascii="Linux Libertine" w:hAnsi="Linux Libertine"/>
          <w:szCs w:val="21"/>
        </w:rPr>
        <w:t>’</w:t>
      </w:r>
      <w:r w:rsidRPr="006747D4">
        <w:rPr>
          <w:rFonts w:ascii="Linux Libertine" w:hAnsi="Linux Libertine"/>
          <w:szCs w:val="21"/>
        </w:rPr>
        <w:t>entrer dans le Marché commun, tente de ré</w:t>
      </w:r>
      <w:r w:rsidRPr="006747D4">
        <w:rPr>
          <w:rFonts w:ascii="Linux Libertine" w:hAnsi="Linux Libertine"/>
          <w:szCs w:val="21"/>
        </w:rPr>
        <w:t>a</w:t>
      </w:r>
      <w:r w:rsidRPr="006747D4">
        <w:rPr>
          <w:rFonts w:ascii="Linux Libertine" w:hAnsi="Linux Libertine"/>
          <w:szCs w:val="21"/>
        </w:rPr>
        <w:t>liser une vaste zone de libre-échange comprenant tous les membres de l</w:t>
      </w:r>
      <w:r w:rsidR="00D3108E">
        <w:rPr>
          <w:rFonts w:ascii="Linux Libertine" w:hAnsi="Linux Libertine"/>
          <w:szCs w:val="21"/>
        </w:rPr>
        <w:t>’</w:t>
      </w:r>
      <w:r w:rsidRPr="006747D4">
        <w:rPr>
          <w:rFonts w:ascii="Linux Libertine" w:hAnsi="Linux Libertine"/>
          <w:szCs w:val="21"/>
        </w:rPr>
        <w:t>OECE avec l</w:t>
      </w:r>
      <w:r w:rsidR="00D3108E">
        <w:rPr>
          <w:rFonts w:ascii="Linux Libertine" w:hAnsi="Linux Libertine"/>
          <w:szCs w:val="21"/>
        </w:rPr>
        <w:t>’</w:t>
      </w:r>
      <w:r w:rsidRPr="006747D4">
        <w:rPr>
          <w:rFonts w:ascii="Linux Libertine" w:hAnsi="Linux Libertine"/>
          <w:szCs w:val="21"/>
        </w:rPr>
        <w:t>objectif d</w:t>
      </w:r>
      <w:r w:rsidR="00D3108E">
        <w:rPr>
          <w:rFonts w:ascii="Linux Libertine" w:hAnsi="Linux Libertine"/>
          <w:szCs w:val="21"/>
        </w:rPr>
        <w:t>’</w:t>
      </w:r>
      <w:r w:rsidRPr="006747D4">
        <w:rPr>
          <w:rFonts w:ascii="Linux Libertine" w:hAnsi="Linux Libertine"/>
          <w:szCs w:val="21"/>
        </w:rPr>
        <w:t>englober l</w:t>
      </w:r>
      <w:r w:rsidR="00D3108E">
        <w:rPr>
          <w:rFonts w:ascii="Linux Libertine" w:hAnsi="Linux Libertine"/>
          <w:szCs w:val="21"/>
        </w:rPr>
        <w:t>’</w:t>
      </w:r>
      <w:r w:rsidRPr="006747D4">
        <w:rPr>
          <w:rFonts w:ascii="Linux Libertine" w:hAnsi="Linux Libertine"/>
          <w:szCs w:val="21"/>
        </w:rPr>
        <w:t>Europe des Six pour lui enlever toute sa spécificité. Devant le refus français, le Royaume-Uni crée l</w:t>
      </w:r>
      <w:r w:rsidR="00D3108E">
        <w:rPr>
          <w:rFonts w:ascii="Linux Libertine" w:hAnsi="Linux Libertine"/>
          <w:szCs w:val="21"/>
        </w:rPr>
        <w:t>’</w:t>
      </w:r>
      <w:r w:rsidRPr="006747D4">
        <w:rPr>
          <w:rFonts w:ascii="Linux Libertine" w:hAnsi="Linux Libertine"/>
          <w:szCs w:val="21"/>
        </w:rPr>
        <w:t>AELE (Association Européenne de Libre Échange) avec le Portugal, la Suisse, l</w:t>
      </w:r>
      <w:r w:rsidR="00D3108E">
        <w:rPr>
          <w:rFonts w:ascii="Linux Libertine" w:hAnsi="Linux Libertine"/>
          <w:szCs w:val="21"/>
        </w:rPr>
        <w:t>’</w:t>
      </w:r>
      <w:r w:rsidRPr="006747D4">
        <w:rPr>
          <w:rFonts w:ascii="Linux Libertine" w:hAnsi="Linux Libertine"/>
          <w:szCs w:val="21"/>
        </w:rPr>
        <w:t>Autriche et les pays scandinaves.</w:t>
      </w:r>
    </w:p>
    <w:p w:rsidR="006747D4" w:rsidRPr="006747D4" w:rsidRDefault="006747D4" w:rsidP="00AA3ACA">
      <w:pPr>
        <w:ind w:firstLine="425"/>
        <w:rPr>
          <w:rFonts w:ascii="Linux Libertine" w:hAnsi="Linux Libertine"/>
          <w:szCs w:val="21"/>
        </w:rPr>
      </w:pPr>
      <w:r w:rsidRPr="006747D4">
        <w:rPr>
          <w:rFonts w:ascii="Linux Libertine" w:hAnsi="Linux Libertine"/>
          <w:szCs w:val="21"/>
        </w:rPr>
        <w:t>Les succès du Marché commun convainquent les Britanniques d</w:t>
      </w:r>
      <w:r w:rsidR="00D3108E">
        <w:rPr>
          <w:rFonts w:ascii="Linux Libertine" w:hAnsi="Linux Libertine"/>
          <w:szCs w:val="21"/>
        </w:rPr>
        <w:t>’</w:t>
      </w:r>
      <w:r w:rsidRPr="006747D4">
        <w:rPr>
          <w:rFonts w:ascii="Linux Libertine" w:hAnsi="Linux Libertine"/>
          <w:szCs w:val="21"/>
        </w:rPr>
        <w:t>ouvrir des négociations d</w:t>
      </w:r>
      <w:r w:rsidR="00D3108E">
        <w:rPr>
          <w:rFonts w:ascii="Linux Libertine" w:hAnsi="Linux Libertine"/>
          <w:szCs w:val="21"/>
        </w:rPr>
        <w:t>’</w:t>
      </w:r>
      <w:r w:rsidRPr="006747D4">
        <w:rPr>
          <w:rFonts w:ascii="Linux Libertine" w:hAnsi="Linux Libertine"/>
          <w:szCs w:val="21"/>
        </w:rPr>
        <w:t>adhésion dès</w:t>
      </w:r>
      <w:r w:rsidR="00572870">
        <w:rPr>
          <w:rFonts w:ascii="Linux Libertine" w:hAnsi="Linux Libertine"/>
          <w:szCs w:val="21"/>
        </w:rPr>
        <w:t xml:space="preserve"> </w:t>
      </w:r>
      <w:r w:rsidRPr="006747D4">
        <w:rPr>
          <w:rFonts w:ascii="Linux Libertine" w:hAnsi="Linux Libertine"/>
          <w:szCs w:val="21"/>
        </w:rPr>
        <w:t>1961.</w:t>
      </w:r>
    </w:p>
    <w:p w:rsidR="006747D4" w:rsidRPr="006747D4" w:rsidRDefault="006747D4" w:rsidP="0064163D">
      <w:pPr>
        <w:pStyle w:val="Titre2"/>
      </w:pPr>
      <w:bookmarkStart w:id="211" w:name="_Toc73514833"/>
      <w:r w:rsidRPr="006747D4">
        <w:t>La coexi</w:t>
      </w:r>
      <w:r w:rsidR="0064163D">
        <w:t>stence pacifique et ses limites</w:t>
      </w:r>
      <w:bookmarkEnd w:id="211"/>
    </w:p>
    <w:p w:rsidR="006747D4" w:rsidRPr="006747D4" w:rsidRDefault="006747D4" w:rsidP="0064163D">
      <w:pPr>
        <w:ind w:firstLine="425"/>
        <w:rPr>
          <w:rFonts w:ascii="Linux Libertine" w:hAnsi="Linux Libertine"/>
          <w:szCs w:val="21"/>
        </w:rPr>
      </w:pPr>
      <w:r w:rsidRPr="006747D4">
        <w:rPr>
          <w:rFonts w:ascii="Linux Libertine" w:hAnsi="Linux Libertine"/>
          <w:szCs w:val="21"/>
        </w:rPr>
        <w:t>Alors qu</w:t>
      </w:r>
      <w:r w:rsidR="00D3108E">
        <w:rPr>
          <w:rFonts w:ascii="Linux Libertine" w:hAnsi="Linux Libertine"/>
          <w:szCs w:val="21"/>
        </w:rPr>
        <w:t>’</w:t>
      </w:r>
      <w:r w:rsidRPr="006747D4">
        <w:rPr>
          <w:rFonts w:ascii="Linux Libertine" w:hAnsi="Linux Libertine"/>
          <w:szCs w:val="21"/>
        </w:rPr>
        <w:t>on aurait pu croire la guerre froide terminée, celle-ci menace tout spécialement son épicentre, Berlin, à partir de</w:t>
      </w:r>
      <w:r w:rsidR="0064163D">
        <w:rPr>
          <w:rFonts w:ascii="Linux Libertine" w:hAnsi="Linux Libertine"/>
          <w:szCs w:val="21"/>
        </w:rPr>
        <w:t xml:space="preserve"> </w:t>
      </w:r>
      <w:r w:rsidRPr="006747D4">
        <w:rPr>
          <w:rFonts w:ascii="Linux Libertine" w:hAnsi="Linux Libertine"/>
          <w:szCs w:val="21"/>
        </w:rPr>
        <w:t>1958, mais elle affecte également les mondes extra-européens, en particulier Cuba. À travers le développement de ces deux crises, c</w:t>
      </w:r>
      <w:r w:rsidR="00D3108E">
        <w:rPr>
          <w:rFonts w:ascii="Linux Libertine" w:hAnsi="Linux Libertine"/>
          <w:szCs w:val="21"/>
        </w:rPr>
        <w:t>’</w:t>
      </w:r>
      <w:r w:rsidRPr="006747D4">
        <w:rPr>
          <w:rFonts w:ascii="Linux Libertine" w:hAnsi="Linux Libertine"/>
          <w:szCs w:val="21"/>
        </w:rPr>
        <w:t>est un long apprentissage de la coexistence pacifique qui débouche sur la détente.</w:t>
      </w:r>
    </w:p>
    <w:p w:rsidR="006747D4" w:rsidRPr="006747D4" w:rsidRDefault="00416007" w:rsidP="00416007">
      <w:pPr>
        <w:pStyle w:val="Titre3"/>
      </w:pPr>
      <w:bookmarkStart w:id="212" w:name="_Toc73514834"/>
      <w:r>
        <w:t>La rivalité dans le Tiers-Monde</w:t>
      </w:r>
      <w:bookmarkEnd w:id="212"/>
    </w:p>
    <w:p w:rsidR="006747D4" w:rsidRPr="006747D4" w:rsidRDefault="006747D4" w:rsidP="00416007">
      <w:pPr>
        <w:ind w:firstLine="425"/>
        <w:rPr>
          <w:rFonts w:ascii="Linux Libertine" w:hAnsi="Linux Libertine"/>
          <w:szCs w:val="21"/>
        </w:rPr>
      </w:pPr>
      <w:r w:rsidRPr="006747D4">
        <w:rPr>
          <w:rFonts w:ascii="Linux Libertine" w:hAnsi="Linux Libertine"/>
          <w:szCs w:val="21"/>
        </w:rPr>
        <w:t>Si accord autour de la décolonisation à la fin des années 1950, ensuite course-poursuite visant à créer dans le Tiers Monde des réseaux d</w:t>
      </w:r>
      <w:r w:rsidR="00D3108E">
        <w:rPr>
          <w:rFonts w:ascii="Linux Libertine" w:hAnsi="Linux Libertine"/>
          <w:szCs w:val="21"/>
        </w:rPr>
        <w:t>’</w:t>
      </w:r>
      <w:r w:rsidRPr="006747D4">
        <w:rPr>
          <w:rFonts w:ascii="Linux Libertine" w:hAnsi="Linux Libertine"/>
          <w:szCs w:val="21"/>
        </w:rPr>
        <w:t>alliances et de clientèles = concurrence pol</w:t>
      </w:r>
      <w:r w:rsidRPr="006747D4">
        <w:rPr>
          <w:rFonts w:ascii="Linux Libertine" w:hAnsi="Linux Libertine"/>
          <w:szCs w:val="21"/>
        </w:rPr>
        <w:t>i</w:t>
      </w:r>
      <w:r w:rsidRPr="006747D4">
        <w:rPr>
          <w:rFonts w:ascii="Linux Libertine" w:hAnsi="Linux Libertine"/>
          <w:szCs w:val="21"/>
        </w:rPr>
        <w:t>tico-économique.</w:t>
      </w:r>
    </w:p>
    <w:p w:rsidR="006747D4" w:rsidRPr="006747D4" w:rsidRDefault="002968DA" w:rsidP="002968DA">
      <w:pPr>
        <w:pStyle w:val="Titre4"/>
      </w:pPr>
      <w:r>
        <w:t>La séduction soviétique</w:t>
      </w:r>
    </w:p>
    <w:p w:rsidR="006747D4" w:rsidRPr="006747D4" w:rsidRDefault="006747D4" w:rsidP="002968DA">
      <w:pPr>
        <w:ind w:firstLine="425"/>
        <w:rPr>
          <w:rFonts w:ascii="Linux Libertine" w:hAnsi="Linux Libertine"/>
          <w:szCs w:val="21"/>
        </w:rPr>
      </w:pPr>
      <w:r w:rsidRPr="006747D4">
        <w:rPr>
          <w:rFonts w:ascii="Linux Libertine" w:hAnsi="Linux Libertine"/>
          <w:szCs w:val="21"/>
        </w:rPr>
        <w:t>Offensive de séduction soviétique très convaincante</w:t>
      </w:r>
      <w:r w:rsidR="0032153E">
        <w:rPr>
          <w:rFonts w:ascii="Linux Libertine" w:hAnsi="Linux Libertine"/>
          <w:szCs w:val="21"/>
        </w:rPr>
        <w:t> </w:t>
      </w:r>
      <w:r w:rsidRPr="006747D4">
        <w:rPr>
          <w:rFonts w:ascii="Linux Libertine" w:hAnsi="Linux Libertine"/>
          <w:szCs w:val="21"/>
        </w:rPr>
        <w:t>: complémentarité des économies + avantages commerciaux très avantageux (achat à perte) + crédits très bas = proximité des grands leaders du Tiers Monde avec le bloc soviétique: accords de coopération économique avec l</w:t>
      </w:r>
      <w:r w:rsidR="00D3108E">
        <w:rPr>
          <w:rFonts w:ascii="Linux Libertine" w:hAnsi="Linux Libertine"/>
          <w:szCs w:val="21"/>
        </w:rPr>
        <w:t>’</w:t>
      </w:r>
      <w:r w:rsidRPr="006747D4">
        <w:rPr>
          <w:rFonts w:ascii="Linux Libertine" w:hAnsi="Linux Libertine"/>
          <w:szCs w:val="21"/>
        </w:rPr>
        <w:t>Inde de Nehru, des pays africains (Ghana, Guinée</w:t>
      </w:r>
      <w:r w:rsidR="00F902C7">
        <w:rPr>
          <w:rFonts w:ascii="Linux Libertine" w:hAnsi="Linux Libertine"/>
          <w:szCs w:val="21"/>
        </w:rPr>
        <w:t>…</w:t>
      </w:r>
      <w:r w:rsidRPr="006747D4">
        <w:rPr>
          <w:rFonts w:ascii="Linux Libertine" w:hAnsi="Linux Libertine"/>
          <w:szCs w:val="21"/>
        </w:rPr>
        <w:t>), financement des grands travaux de Nasser</w:t>
      </w:r>
      <w:r w:rsidR="00F902C7">
        <w:rPr>
          <w:rFonts w:ascii="Linux Libertine" w:hAnsi="Linux Libertine"/>
          <w:szCs w:val="21"/>
        </w:rPr>
        <w:t>.</w:t>
      </w:r>
    </w:p>
    <w:p w:rsidR="006747D4" w:rsidRPr="006747D4" w:rsidRDefault="006747D4" w:rsidP="006747D4">
      <w:pPr>
        <w:rPr>
          <w:rFonts w:ascii="Linux Libertine" w:hAnsi="Linux Libertine"/>
          <w:szCs w:val="21"/>
        </w:rPr>
      </w:pPr>
      <w:r w:rsidRPr="006747D4">
        <w:rPr>
          <w:rFonts w:ascii="Linux Libertine" w:hAnsi="Linux Libertine"/>
          <w:szCs w:val="21"/>
        </w:rPr>
        <w:t>+ Juillet</w:t>
      </w:r>
      <w:r w:rsidR="00F902C7">
        <w:rPr>
          <w:rFonts w:ascii="Linux Libertine" w:hAnsi="Linux Libertine"/>
          <w:szCs w:val="21"/>
        </w:rPr>
        <w:t xml:space="preserve"> </w:t>
      </w:r>
      <w:r w:rsidRPr="006747D4">
        <w:rPr>
          <w:rFonts w:ascii="Linux Libertine" w:hAnsi="Linux Libertine"/>
          <w:szCs w:val="21"/>
        </w:rPr>
        <w:t>1958</w:t>
      </w:r>
      <w:r w:rsidR="00F902C7">
        <w:rPr>
          <w:rFonts w:ascii="Linux Libertine" w:hAnsi="Linux Libertine"/>
          <w:szCs w:val="21"/>
        </w:rPr>
        <w:t> </w:t>
      </w:r>
      <w:r w:rsidRPr="006747D4">
        <w:rPr>
          <w:rFonts w:ascii="Linux Libertine" w:hAnsi="Linux Libertine"/>
          <w:szCs w:val="21"/>
        </w:rPr>
        <w:t>: renversement du gouvernement pro-occidental d</w:t>
      </w:r>
      <w:r w:rsidR="00D3108E">
        <w:rPr>
          <w:rFonts w:ascii="Linux Libertine" w:hAnsi="Linux Libertine"/>
          <w:szCs w:val="21"/>
        </w:rPr>
        <w:t>’</w:t>
      </w:r>
      <w:r w:rsidRPr="006747D4">
        <w:rPr>
          <w:rFonts w:ascii="Linux Libertine" w:hAnsi="Linux Libertine"/>
          <w:szCs w:val="21"/>
        </w:rPr>
        <w:t>Irak par le général Kassem (Abdul Karim</w:t>
      </w:r>
      <w:r w:rsidR="00F902C7">
        <w:rPr>
          <w:rFonts w:ascii="Linux Libertine" w:hAnsi="Linux Libertine"/>
          <w:szCs w:val="21"/>
        </w:rPr>
        <w:t xml:space="preserve"> </w:t>
      </w:r>
      <w:r w:rsidRPr="006747D4">
        <w:rPr>
          <w:rFonts w:ascii="Linux Libertine" w:hAnsi="Linux Libertine"/>
          <w:szCs w:val="21"/>
        </w:rPr>
        <w:t>Qasim), adepte du nationalisme nassérien</w:t>
      </w:r>
    </w:p>
    <w:p w:rsidR="006747D4" w:rsidRPr="006747D4" w:rsidRDefault="006747D4" w:rsidP="006747D4">
      <w:pPr>
        <w:rPr>
          <w:rFonts w:ascii="Linux Libertine" w:hAnsi="Linux Libertine"/>
          <w:szCs w:val="21"/>
        </w:rPr>
      </w:pPr>
      <w:r w:rsidRPr="006747D4">
        <w:rPr>
          <w:rFonts w:ascii="Linux Libertine" w:hAnsi="Linux Libertine"/>
          <w:szCs w:val="21"/>
        </w:rPr>
        <w:t>+ Prise du pouvoir de Castro à Cuba en</w:t>
      </w:r>
      <w:r w:rsidR="00F902C7">
        <w:rPr>
          <w:rFonts w:ascii="Linux Libertine" w:hAnsi="Linux Libertine"/>
          <w:szCs w:val="21"/>
        </w:rPr>
        <w:t xml:space="preserve"> </w:t>
      </w:r>
      <w:r w:rsidRPr="006747D4">
        <w:rPr>
          <w:rFonts w:ascii="Linux Libertine" w:hAnsi="Linux Libertine"/>
          <w:szCs w:val="21"/>
        </w:rPr>
        <w:t>1959 = point d</w:t>
      </w:r>
      <w:r w:rsidR="00D3108E">
        <w:rPr>
          <w:rFonts w:ascii="Linux Libertine" w:hAnsi="Linux Libertine"/>
          <w:szCs w:val="21"/>
        </w:rPr>
        <w:t>’</w:t>
      </w:r>
      <w:r w:rsidRPr="006747D4">
        <w:rPr>
          <w:rFonts w:ascii="Linux Libertine" w:hAnsi="Linux Libertine"/>
          <w:szCs w:val="21"/>
        </w:rPr>
        <w:t>orgue de la vague de déstabilisation des régimes pro-américains dans le Tiers Monde.</w:t>
      </w:r>
    </w:p>
    <w:p w:rsidR="006747D4" w:rsidRPr="006747D4" w:rsidRDefault="00D3723B" w:rsidP="00D3723B">
      <w:pPr>
        <w:pStyle w:val="Titre4"/>
      </w:pPr>
      <w:r>
        <w:t>Les handicaps américains</w:t>
      </w:r>
    </w:p>
    <w:p w:rsidR="006747D4" w:rsidRPr="006747D4" w:rsidRDefault="006747D4" w:rsidP="00D3723B">
      <w:pPr>
        <w:ind w:firstLine="425"/>
        <w:rPr>
          <w:rFonts w:ascii="Linux Libertine" w:hAnsi="Linux Libertine"/>
          <w:szCs w:val="21"/>
        </w:rPr>
      </w:pPr>
      <w:r w:rsidRPr="006747D4">
        <w:rPr>
          <w:rFonts w:ascii="Linux Libertine" w:hAnsi="Linux Libertine"/>
          <w:szCs w:val="21"/>
        </w:rPr>
        <w:t>États-Unis handicapés par leur opposition au neutralisme dans les années</w:t>
      </w:r>
      <w:r w:rsidR="003447EF">
        <w:rPr>
          <w:rFonts w:ascii="Linux Libertine" w:hAnsi="Linux Libertine"/>
          <w:szCs w:val="21"/>
        </w:rPr>
        <w:t xml:space="preserve"> </w:t>
      </w:r>
      <w:r w:rsidRPr="006747D4">
        <w:rPr>
          <w:rFonts w:ascii="Linux Libertine" w:hAnsi="Linux Libertine"/>
          <w:szCs w:val="21"/>
        </w:rPr>
        <w:t>1950, la ségr</w:t>
      </w:r>
      <w:r w:rsidRPr="006747D4">
        <w:rPr>
          <w:rFonts w:ascii="Linux Libertine" w:hAnsi="Linux Libertine"/>
          <w:szCs w:val="21"/>
        </w:rPr>
        <w:t>é</w:t>
      </w:r>
      <w:r w:rsidRPr="006747D4">
        <w:rPr>
          <w:rFonts w:ascii="Linux Libertine" w:hAnsi="Linux Libertine"/>
          <w:szCs w:val="21"/>
        </w:rPr>
        <w:t>gation raciale, leur lien avec les anciennes puissances coloniales, leurs coups d</w:t>
      </w:r>
      <w:r w:rsidR="00D3108E">
        <w:rPr>
          <w:rFonts w:ascii="Linux Libertine" w:hAnsi="Linux Libertine"/>
          <w:szCs w:val="21"/>
        </w:rPr>
        <w:t>’</w:t>
      </w:r>
      <w:r w:rsidRPr="006747D4">
        <w:rPr>
          <w:rFonts w:ascii="Linux Libertine" w:hAnsi="Linux Libertine"/>
          <w:szCs w:val="21"/>
        </w:rPr>
        <w:t>États en Am</w:t>
      </w:r>
      <w:r w:rsidRPr="006747D4">
        <w:rPr>
          <w:rFonts w:ascii="Linux Libertine" w:hAnsi="Linux Libertine"/>
          <w:szCs w:val="21"/>
        </w:rPr>
        <w:t>é</w:t>
      </w:r>
      <w:r w:rsidRPr="006747D4">
        <w:rPr>
          <w:rFonts w:ascii="Linux Libertine" w:hAnsi="Linux Libertine"/>
          <w:szCs w:val="21"/>
        </w:rPr>
        <w:t>rique latine</w:t>
      </w:r>
      <w:r w:rsidR="003447EF">
        <w:rPr>
          <w:rFonts w:ascii="Linux Libertine" w:hAnsi="Linux Libertine"/>
          <w:szCs w:val="21"/>
        </w:rPr>
        <w:t>… L</w:t>
      </w:r>
      <w:r w:rsidRPr="006747D4">
        <w:rPr>
          <w:rFonts w:ascii="Linux Libertine" w:hAnsi="Linux Libertine"/>
          <w:szCs w:val="21"/>
        </w:rPr>
        <w:t>eur soutien à Nasser en</w:t>
      </w:r>
      <w:r w:rsidR="003447EF">
        <w:rPr>
          <w:rFonts w:ascii="Linux Libertine" w:hAnsi="Linux Libertine"/>
          <w:szCs w:val="21"/>
        </w:rPr>
        <w:t xml:space="preserve"> </w:t>
      </w:r>
      <w:r w:rsidRPr="006747D4">
        <w:rPr>
          <w:rFonts w:ascii="Linux Libertine" w:hAnsi="Linux Libertine"/>
          <w:szCs w:val="21"/>
        </w:rPr>
        <w:t>1956 et au FLN algérien n</w:t>
      </w:r>
      <w:r w:rsidR="00D3108E">
        <w:rPr>
          <w:rFonts w:ascii="Linux Libertine" w:hAnsi="Linux Libertine"/>
          <w:szCs w:val="21"/>
        </w:rPr>
        <w:t>’</w:t>
      </w:r>
      <w:r w:rsidRPr="006747D4">
        <w:rPr>
          <w:rFonts w:ascii="Linux Libertine" w:hAnsi="Linux Libertine"/>
          <w:szCs w:val="21"/>
        </w:rPr>
        <w:t>avait pas suffi à renverser leur mauvaise image (ex.</w:t>
      </w:r>
      <w:r w:rsidR="003447EF">
        <w:rPr>
          <w:rFonts w:ascii="Linux Libertine" w:hAnsi="Linux Libertine"/>
          <w:szCs w:val="21"/>
        </w:rPr>
        <w:t> </w:t>
      </w:r>
      <w:r w:rsidRPr="006747D4">
        <w:rPr>
          <w:rFonts w:ascii="Linux Libertine" w:hAnsi="Linux Libertine"/>
          <w:szCs w:val="21"/>
        </w:rPr>
        <w:t>: Richard</w:t>
      </w:r>
      <w:r w:rsidR="003447EF">
        <w:rPr>
          <w:rFonts w:ascii="Linux Libertine" w:hAnsi="Linux Libertine"/>
          <w:szCs w:val="21"/>
        </w:rPr>
        <w:t xml:space="preserve"> </w:t>
      </w:r>
      <w:r w:rsidRPr="006747D4">
        <w:rPr>
          <w:rFonts w:ascii="Linux Libertine" w:hAnsi="Linux Libertine"/>
          <w:szCs w:val="21"/>
        </w:rPr>
        <w:t>Nixon, vice-président, lapidé lors de sa visite à Caracas en mai</w:t>
      </w:r>
      <w:r w:rsidR="003447EF">
        <w:rPr>
          <w:rFonts w:ascii="Linux Libertine" w:hAnsi="Linux Libertine"/>
          <w:szCs w:val="21"/>
        </w:rPr>
        <w:t xml:space="preserve"> </w:t>
      </w:r>
      <w:r w:rsidRPr="006747D4">
        <w:rPr>
          <w:rFonts w:ascii="Linux Libertine" w:hAnsi="Linux Libertine"/>
          <w:szCs w:val="21"/>
        </w:rPr>
        <w:t>1958).</w:t>
      </w:r>
    </w:p>
    <w:p w:rsidR="006747D4" w:rsidRPr="006747D4" w:rsidRDefault="006747D4" w:rsidP="003447EF">
      <w:pPr>
        <w:ind w:firstLine="425"/>
        <w:rPr>
          <w:rFonts w:ascii="Linux Libertine" w:hAnsi="Linux Libertine"/>
          <w:szCs w:val="21"/>
        </w:rPr>
      </w:pPr>
      <w:r w:rsidRPr="006747D4">
        <w:rPr>
          <w:rFonts w:ascii="Linux Libertine" w:hAnsi="Linux Libertine"/>
          <w:szCs w:val="21"/>
        </w:rPr>
        <w:t>Réactions américaines sur deux plans</w:t>
      </w:r>
      <w:r w:rsidR="003447EF">
        <w:rPr>
          <w:rFonts w:ascii="Linux Libertine" w:hAnsi="Linux Libertine"/>
          <w:szCs w:val="21"/>
        </w:rPr>
        <w:t> </w:t>
      </w:r>
      <w:r w:rsidRPr="006747D4">
        <w:rPr>
          <w:rFonts w:ascii="Linux Libertine" w:hAnsi="Linux Libertine"/>
          <w:szCs w:val="21"/>
        </w:rPr>
        <w:t xml:space="preserve">: soutien économique accru </w:t>
      </w:r>
      <w:r w:rsidR="003447EF">
        <w:rPr>
          <w:rFonts w:ascii="Linux Libertine" w:hAnsi="Linux Libertine"/>
          <w:szCs w:val="21"/>
        </w:rPr>
        <w:t xml:space="preserve">– </w:t>
      </w:r>
      <w:r w:rsidRPr="006747D4">
        <w:rPr>
          <w:rFonts w:ascii="Linux Libertine" w:hAnsi="Linux Libertine"/>
          <w:szCs w:val="21"/>
        </w:rPr>
        <w:t>cf. l</w:t>
      </w:r>
      <w:r w:rsidR="00D3108E">
        <w:rPr>
          <w:rFonts w:ascii="Linux Libertine" w:hAnsi="Linux Libertine"/>
          <w:szCs w:val="21"/>
        </w:rPr>
        <w:t>’</w:t>
      </w:r>
      <w:r w:rsidRPr="006747D4">
        <w:rPr>
          <w:rFonts w:ascii="Linux Libertine" w:hAnsi="Linux Libertine"/>
          <w:szCs w:val="21"/>
        </w:rPr>
        <w:t>Alliance pour le progrès de</w:t>
      </w:r>
    </w:p>
    <w:p w:rsidR="006747D4" w:rsidRPr="006747D4" w:rsidRDefault="006747D4" w:rsidP="003447EF">
      <w:pPr>
        <w:ind w:firstLine="425"/>
        <w:rPr>
          <w:rFonts w:ascii="Linux Libertine" w:hAnsi="Linux Libertine"/>
          <w:szCs w:val="21"/>
        </w:rPr>
      </w:pPr>
      <w:r w:rsidRPr="006747D4">
        <w:rPr>
          <w:rFonts w:ascii="Linux Libertine" w:hAnsi="Linux Libertine"/>
          <w:szCs w:val="21"/>
        </w:rPr>
        <w:t>Kennedy à l</w:t>
      </w:r>
      <w:r w:rsidR="00D3108E">
        <w:rPr>
          <w:rFonts w:ascii="Linux Libertine" w:hAnsi="Linux Libertine"/>
          <w:szCs w:val="21"/>
        </w:rPr>
        <w:t>’</w:t>
      </w:r>
      <w:r w:rsidRPr="006747D4">
        <w:rPr>
          <w:rFonts w:ascii="Linux Libertine" w:hAnsi="Linux Libertine"/>
          <w:szCs w:val="21"/>
        </w:rPr>
        <w:t>Amérique latine + renforcement de l</w:t>
      </w:r>
      <w:r w:rsidR="00D3108E">
        <w:rPr>
          <w:rFonts w:ascii="Linux Libertine" w:hAnsi="Linux Libertine"/>
          <w:szCs w:val="21"/>
        </w:rPr>
        <w:t>’</w:t>
      </w:r>
      <w:r w:rsidRPr="006747D4">
        <w:rPr>
          <w:rFonts w:ascii="Linux Libertine" w:hAnsi="Linux Libertine"/>
          <w:szCs w:val="21"/>
        </w:rPr>
        <w:t>aide militaire</w:t>
      </w:r>
    </w:p>
    <w:p w:rsidR="006747D4" w:rsidRPr="006747D4" w:rsidRDefault="006747D4" w:rsidP="003447EF">
      <w:pPr>
        <w:ind w:firstLine="425"/>
        <w:rPr>
          <w:rFonts w:ascii="Linux Libertine" w:hAnsi="Linux Libertine"/>
          <w:szCs w:val="21"/>
        </w:rPr>
      </w:pPr>
      <w:r w:rsidRPr="006747D4">
        <w:rPr>
          <w:rFonts w:ascii="Linux Libertine" w:hAnsi="Linux Libertine"/>
          <w:szCs w:val="21"/>
        </w:rPr>
        <w:t>+ Réaction radicale</w:t>
      </w:r>
      <w:r w:rsidR="003447EF">
        <w:rPr>
          <w:rFonts w:ascii="Linux Libertine" w:hAnsi="Linux Libertine"/>
          <w:szCs w:val="21"/>
        </w:rPr>
        <w:t> </w:t>
      </w:r>
      <w:r w:rsidRPr="006747D4">
        <w:rPr>
          <w:rFonts w:ascii="Linux Libertine" w:hAnsi="Linux Libertine"/>
          <w:szCs w:val="21"/>
        </w:rPr>
        <w:t>: renversement du président brésilien João</w:t>
      </w:r>
      <w:r w:rsidR="003447EF">
        <w:rPr>
          <w:rFonts w:ascii="Linux Libertine" w:hAnsi="Linux Libertine"/>
          <w:szCs w:val="21"/>
        </w:rPr>
        <w:t> </w:t>
      </w:r>
      <w:r w:rsidRPr="006747D4">
        <w:rPr>
          <w:rFonts w:ascii="Linux Libertine" w:hAnsi="Linux Libertine"/>
          <w:szCs w:val="21"/>
        </w:rPr>
        <w:t>Goulart (ou Jango) qui r</w:t>
      </w:r>
      <w:r w:rsidRPr="006747D4">
        <w:rPr>
          <w:rFonts w:ascii="Linux Libertine" w:hAnsi="Linux Libertine"/>
          <w:szCs w:val="21"/>
        </w:rPr>
        <w:t>e</w:t>
      </w:r>
      <w:r w:rsidRPr="006747D4">
        <w:rPr>
          <w:rFonts w:ascii="Linux Libertine" w:hAnsi="Linux Libertine"/>
          <w:szCs w:val="21"/>
        </w:rPr>
        <w:t>fusait de rompre avec Cuba en</w:t>
      </w:r>
      <w:r w:rsidR="003447EF">
        <w:rPr>
          <w:rFonts w:ascii="Linux Libertine" w:hAnsi="Linux Libertine"/>
          <w:szCs w:val="21"/>
        </w:rPr>
        <w:t xml:space="preserve"> </w:t>
      </w:r>
      <w:r w:rsidRPr="006747D4">
        <w:rPr>
          <w:rFonts w:ascii="Linux Libertine" w:hAnsi="Linux Libertine"/>
          <w:szCs w:val="21"/>
        </w:rPr>
        <w:t>1964 + retour de la diplomatie de la canonnière avec une inte</w:t>
      </w:r>
      <w:r w:rsidRPr="006747D4">
        <w:rPr>
          <w:rFonts w:ascii="Linux Libertine" w:hAnsi="Linux Libertine"/>
          <w:szCs w:val="21"/>
        </w:rPr>
        <w:t>r</w:t>
      </w:r>
      <w:r w:rsidRPr="006747D4">
        <w:rPr>
          <w:rFonts w:ascii="Linux Libertine" w:hAnsi="Linux Libertine"/>
          <w:szCs w:val="21"/>
        </w:rPr>
        <w:t>vention militaire officielle en République Dominicaine en</w:t>
      </w:r>
      <w:r w:rsidR="003447EF">
        <w:rPr>
          <w:rFonts w:ascii="Linux Libertine" w:hAnsi="Linux Libertine"/>
          <w:szCs w:val="21"/>
        </w:rPr>
        <w:t xml:space="preserve"> </w:t>
      </w:r>
      <w:r w:rsidRPr="006747D4">
        <w:rPr>
          <w:rFonts w:ascii="Linux Libertine" w:hAnsi="Linux Libertine"/>
          <w:szCs w:val="21"/>
        </w:rPr>
        <w:t>1965.</w:t>
      </w:r>
    </w:p>
    <w:p w:rsidR="006747D4" w:rsidRPr="006747D4" w:rsidRDefault="006747D4" w:rsidP="00F05AE9">
      <w:pPr>
        <w:pStyle w:val="Titre3"/>
      </w:pPr>
      <w:bookmarkStart w:id="213" w:name="_Toc73514835"/>
      <w:r w:rsidRPr="006747D4">
        <w:t>L</w:t>
      </w:r>
      <w:r w:rsidR="00D3108E">
        <w:t>’</w:t>
      </w:r>
      <w:r w:rsidR="00F05AE9">
        <w:t>enjeu de Berlin</w:t>
      </w:r>
      <w:bookmarkEnd w:id="213"/>
    </w:p>
    <w:p w:rsidR="006747D4" w:rsidRPr="006747D4" w:rsidRDefault="006747D4" w:rsidP="00F05AE9">
      <w:pPr>
        <w:pStyle w:val="Titre4"/>
      </w:pPr>
      <w:r w:rsidRPr="006747D4">
        <w:t>Berlin-Ouest, v</w:t>
      </w:r>
      <w:r w:rsidR="00F05AE9">
        <w:t>itrine du « monde libre »</w:t>
      </w:r>
    </w:p>
    <w:p w:rsidR="006747D4" w:rsidRPr="006747D4" w:rsidRDefault="006747D4" w:rsidP="00B53C55">
      <w:pPr>
        <w:ind w:firstLine="425"/>
        <w:rPr>
          <w:rFonts w:ascii="Linux Libertine" w:hAnsi="Linux Libertine"/>
          <w:szCs w:val="21"/>
        </w:rPr>
      </w:pPr>
      <w:r w:rsidRPr="006747D4">
        <w:rPr>
          <w:rFonts w:ascii="Linux Libertine" w:hAnsi="Linux Libertine"/>
          <w:szCs w:val="21"/>
        </w:rPr>
        <w:t>La présence occidentale à Berlin-Ouest est ressentie comme une remise en question pe</w:t>
      </w:r>
      <w:r w:rsidRPr="006747D4">
        <w:rPr>
          <w:rFonts w:ascii="Linux Libertine" w:hAnsi="Linux Libertine"/>
          <w:szCs w:val="21"/>
        </w:rPr>
        <w:t>r</w:t>
      </w:r>
      <w:r w:rsidRPr="006747D4">
        <w:rPr>
          <w:rFonts w:ascii="Linux Libertine" w:hAnsi="Linux Libertine"/>
          <w:szCs w:val="21"/>
        </w:rPr>
        <w:t>manente de l</w:t>
      </w:r>
      <w:r w:rsidR="00D3108E">
        <w:rPr>
          <w:rFonts w:ascii="Linux Libertine" w:hAnsi="Linux Libertine"/>
          <w:szCs w:val="21"/>
        </w:rPr>
        <w:t>’</w:t>
      </w:r>
      <w:r w:rsidRPr="006747D4">
        <w:rPr>
          <w:rFonts w:ascii="Linux Libertine" w:hAnsi="Linux Libertine"/>
          <w:szCs w:val="21"/>
        </w:rPr>
        <w:t>édification d</w:t>
      </w:r>
      <w:r w:rsidR="00D3108E">
        <w:rPr>
          <w:rFonts w:ascii="Linux Libertine" w:hAnsi="Linux Libertine"/>
          <w:szCs w:val="21"/>
        </w:rPr>
        <w:t>’</w:t>
      </w:r>
      <w:r w:rsidRPr="006747D4">
        <w:rPr>
          <w:rFonts w:ascii="Linux Libertine" w:hAnsi="Linux Libertine"/>
          <w:szCs w:val="21"/>
        </w:rPr>
        <w:t>une Allemagne communiste. En quinze ans, trois millions d</w:t>
      </w:r>
      <w:r w:rsidR="00D3108E">
        <w:rPr>
          <w:rFonts w:ascii="Linux Libertine" w:hAnsi="Linux Libertine"/>
          <w:szCs w:val="21"/>
        </w:rPr>
        <w:t>’</w:t>
      </w:r>
      <w:r w:rsidRPr="006747D4">
        <w:rPr>
          <w:rFonts w:ascii="Linux Libertine" w:hAnsi="Linux Libertine"/>
          <w:szCs w:val="21"/>
        </w:rPr>
        <w:t>Allemands émigrent vers l</w:t>
      </w:r>
      <w:r w:rsidR="00D3108E">
        <w:rPr>
          <w:rFonts w:ascii="Linux Libertine" w:hAnsi="Linux Libertine"/>
          <w:szCs w:val="21"/>
        </w:rPr>
        <w:t>’</w:t>
      </w:r>
      <w:r w:rsidRPr="006747D4">
        <w:rPr>
          <w:rFonts w:ascii="Linux Libertine" w:hAnsi="Linux Libertine"/>
          <w:szCs w:val="21"/>
        </w:rPr>
        <w:t xml:space="preserve">Ouest en profitant du statut de Berlin. Ce vote </w:t>
      </w:r>
      <w:r w:rsidR="009C4E55">
        <w:rPr>
          <w:rFonts w:ascii="Linux Libertine" w:hAnsi="Linux Libertine"/>
          <w:szCs w:val="21"/>
        </w:rPr>
        <w:t>« </w:t>
      </w:r>
      <w:r w:rsidRPr="006747D4">
        <w:rPr>
          <w:rFonts w:ascii="Linux Libertine" w:hAnsi="Linux Libertine"/>
          <w:szCs w:val="21"/>
        </w:rPr>
        <w:t>avec les pieds</w:t>
      </w:r>
      <w:r w:rsidR="009C4E55">
        <w:rPr>
          <w:rFonts w:ascii="Linux Libertine" w:hAnsi="Linux Libertine"/>
          <w:szCs w:val="21"/>
        </w:rPr>
        <w:t> »</w:t>
      </w:r>
      <w:r w:rsidRPr="006747D4">
        <w:rPr>
          <w:rFonts w:ascii="Linux Libertine" w:hAnsi="Linux Libertine"/>
          <w:szCs w:val="21"/>
        </w:rPr>
        <w:t xml:space="preserve"> atteint la crédibilité de la RDA.</w:t>
      </w:r>
    </w:p>
    <w:p w:rsidR="006747D4" w:rsidRPr="006747D4" w:rsidRDefault="006747D4" w:rsidP="00B53C55">
      <w:pPr>
        <w:ind w:firstLine="425"/>
        <w:rPr>
          <w:rFonts w:ascii="Linux Libertine" w:hAnsi="Linux Libertine"/>
          <w:szCs w:val="21"/>
        </w:rPr>
      </w:pPr>
      <w:r w:rsidRPr="006747D4">
        <w:rPr>
          <w:rFonts w:ascii="Linux Libertine" w:hAnsi="Linux Libertine"/>
          <w:szCs w:val="21"/>
        </w:rPr>
        <w:t>En novembre</w:t>
      </w:r>
      <w:r w:rsidR="00B53C55">
        <w:rPr>
          <w:rFonts w:ascii="Linux Libertine" w:hAnsi="Linux Libertine"/>
          <w:szCs w:val="21"/>
        </w:rPr>
        <w:t xml:space="preserve"> </w:t>
      </w:r>
      <w:r w:rsidRPr="006747D4">
        <w:rPr>
          <w:rFonts w:ascii="Linux Libertine" w:hAnsi="Linux Libertine"/>
          <w:szCs w:val="21"/>
        </w:rPr>
        <w:t>1958, Khrouchtchev dénonce le statut quadripartite de Berlin et menace de signer un traité de paix séparée avec la RDA qui détiendrait ainsi le contrôle des voies d</w:t>
      </w:r>
      <w:r w:rsidR="00D3108E">
        <w:rPr>
          <w:rFonts w:ascii="Linux Libertine" w:hAnsi="Linux Libertine"/>
          <w:szCs w:val="21"/>
        </w:rPr>
        <w:t>’</w:t>
      </w:r>
      <w:r w:rsidRPr="006747D4">
        <w:rPr>
          <w:rFonts w:ascii="Linux Libertine" w:hAnsi="Linux Libertine"/>
          <w:szCs w:val="21"/>
        </w:rPr>
        <w:t>accès à Berlin-Ouest.</w:t>
      </w:r>
    </w:p>
    <w:p w:rsidR="006747D4" w:rsidRPr="006747D4" w:rsidRDefault="006747D4" w:rsidP="00B53C55">
      <w:pPr>
        <w:ind w:firstLine="425"/>
        <w:rPr>
          <w:rFonts w:ascii="Linux Libertine" w:hAnsi="Linux Libertine"/>
          <w:szCs w:val="21"/>
        </w:rPr>
      </w:pPr>
      <w:r w:rsidRPr="006747D4">
        <w:rPr>
          <w:rFonts w:ascii="Linux Libertine" w:hAnsi="Linux Libertine"/>
          <w:szCs w:val="21"/>
        </w:rPr>
        <w:t>La crise est très sérieuse, car il s</w:t>
      </w:r>
      <w:r w:rsidR="00D3108E">
        <w:rPr>
          <w:rFonts w:ascii="Linux Libertine" w:hAnsi="Linux Libertine"/>
          <w:szCs w:val="21"/>
        </w:rPr>
        <w:t>’</w:t>
      </w:r>
      <w:r w:rsidRPr="006747D4">
        <w:rPr>
          <w:rFonts w:ascii="Linux Libertine" w:hAnsi="Linux Libertine"/>
          <w:szCs w:val="21"/>
        </w:rPr>
        <w:t>agit de savoir si les Américains sont prêts à risquer une guerre nucléaire pour la défense d</w:t>
      </w:r>
      <w:r w:rsidR="00D3108E">
        <w:rPr>
          <w:rFonts w:ascii="Linux Libertine" w:hAnsi="Linux Libertine"/>
          <w:szCs w:val="21"/>
        </w:rPr>
        <w:t>’</w:t>
      </w:r>
      <w:r w:rsidRPr="006747D4">
        <w:rPr>
          <w:rFonts w:ascii="Linux Libertine" w:hAnsi="Linux Libertine"/>
          <w:szCs w:val="21"/>
        </w:rPr>
        <w:t>un petit territoire. Les Occidentaux refusent de régler le sort de Berlin en dehors d</w:t>
      </w:r>
      <w:r w:rsidR="00D3108E">
        <w:rPr>
          <w:rFonts w:ascii="Linux Libertine" w:hAnsi="Linux Libertine"/>
          <w:szCs w:val="21"/>
        </w:rPr>
        <w:t>’</w:t>
      </w:r>
      <w:r w:rsidRPr="006747D4">
        <w:rPr>
          <w:rFonts w:ascii="Linux Libertine" w:hAnsi="Linux Libertine"/>
          <w:szCs w:val="21"/>
        </w:rPr>
        <w:t>un règlement d</w:t>
      </w:r>
      <w:r w:rsidR="00D3108E">
        <w:rPr>
          <w:rFonts w:ascii="Linux Libertine" w:hAnsi="Linux Libertine"/>
          <w:szCs w:val="21"/>
        </w:rPr>
        <w:t>’</w:t>
      </w:r>
      <w:r w:rsidRPr="006747D4">
        <w:rPr>
          <w:rFonts w:ascii="Linux Libertine" w:hAnsi="Linux Libertine"/>
          <w:szCs w:val="21"/>
        </w:rPr>
        <w:t>ensemble de la question allemande.</w:t>
      </w:r>
    </w:p>
    <w:p w:rsidR="006747D4" w:rsidRPr="006747D4" w:rsidRDefault="006747D4" w:rsidP="00B53C55">
      <w:pPr>
        <w:ind w:firstLine="425"/>
        <w:rPr>
          <w:rFonts w:ascii="Linux Libertine" w:hAnsi="Linux Libertine"/>
          <w:szCs w:val="21"/>
        </w:rPr>
      </w:pPr>
      <w:r w:rsidRPr="006747D4">
        <w:rPr>
          <w:rFonts w:ascii="Linux Libertine" w:hAnsi="Linux Libertine"/>
          <w:szCs w:val="21"/>
        </w:rPr>
        <w:t>Le voyage de Khrouchtchev aux États-Unis en septembre</w:t>
      </w:r>
      <w:r w:rsidR="00B53C55">
        <w:rPr>
          <w:rFonts w:ascii="Linux Libertine" w:hAnsi="Linux Libertine"/>
          <w:szCs w:val="21"/>
        </w:rPr>
        <w:t xml:space="preserve"> </w:t>
      </w:r>
      <w:r w:rsidRPr="006747D4">
        <w:rPr>
          <w:rFonts w:ascii="Linux Libertine" w:hAnsi="Linux Libertine"/>
          <w:szCs w:val="21"/>
        </w:rPr>
        <w:t>1959 fait baisser la tension et les Occidentaux se rallient à sa proposition de réunir une conférence internationale pour résoudre le problème berlinois. Elle s</w:t>
      </w:r>
      <w:r w:rsidR="00D3108E">
        <w:rPr>
          <w:rFonts w:ascii="Linux Libertine" w:hAnsi="Linux Libertine"/>
          <w:szCs w:val="21"/>
        </w:rPr>
        <w:t>’</w:t>
      </w:r>
      <w:r w:rsidRPr="006747D4">
        <w:rPr>
          <w:rFonts w:ascii="Linux Libertine" w:hAnsi="Linux Libertine"/>
          <w:szCs w:val="21"/>
        </w:rPr>
        <w:t>ouvre à Paris en mai</w:t>
      </w:r>
      <w:r w:rsidR="00B53C55">
        <w:rPr>
          <w:rFonts w:ascii="Linux Libertine" w:hAnsi="Linux Libertine"/>
          <w:szCs w:val="21"/>
        </w:rPr>
        <w:t xml:space="preserve"> </w:t>
      </w:r>
      <w:r w:rsidRPr="006747D4">
        <w:rPr>
          <w:rFonts w:ascii="Linux Libertine" w:hAnsi="Linux Libertine"/>
          <w:szCs w:val="21"/>
        </w:rPr>
        <w:t>1960, mais elle achoppe sur le refus d</w:t>
      </w:r>
      <w:r w:rsidR="00D3108E">
        <w:rPr>
          <w:rFonts w:ascii="Linux Libertine" w:hAnsi="Linux Libertine"/>
          <w:szCs w:val="21"/>
        </w:rPr>
        <w:t>’</w:t>
      </w:r>
      <w:r w:rsidRPr="006747D4">
        <w:rPr>
          <w:rFonts w:ascii="Linux Libertine" w:hAnsi="Linux Libertine"/>
          <w:szCs w:val="21"/>
        </w:rPr>
        <w:t>Eisenhower de présenter ses excuses à Khrouchtchev suite au survol du territoire soviétique par un avion d</w:t>
      </w:r>
      <w:r w:rsidR="00D3108E">
        <w:rPr>
          <w:rFonts w:ascii="Linux Libertine" w:hAnsi="Linux Libertine"/>
          <w:szCs w:val="21"/>
        </w:rPr>
        <w:t>’</w:t>
      </w:r>
      <w:r w:rsidRPr="006747D4">
        <w:rPr>
          <w:rFonts w:ascii="Linux Libertine" w:hAnsi="Linux Libertine"/>
          <w:szCs w:val="21"/>
        </w:rPr>
        <w:t>espionnage</w:t>
      </w:r>
      <w:r w:rsidR="00B53C55">
        <w:rPr>
          <w:rFonts w:ascii="Linux Libertine" w:hAnsi="Linux Libertine"/>
          <w:szCs w:val="21"/>
        </w:rPr>
        <w:t xml:space="preserve"> </w:t>
      </w:r>
      <w:r w:rsidRPr="006747D4">
        <w:rPr>
          <w:rFonts w:ascii="Linux Libertine" w:hAnsi="Linux Libertine"/>
          <w:szCs w:val="21"/>
        </w:rPr>
        <w:t>U2. La tension réapparaît et Khrouchtchev se livre à un réquisitoire violent contre les États-Unis à l</w:t>
      </w:r>
      <w:r w:rsidR="00D3108E">
        <w:rPr>
          <w:rFonts w:ascii="Linux Libertine" w:hAnsi="Linux Libertine"/>
          <w:szCs w:val="21"/>
        </w:rPr>
        <w:t>’</w:t>
      </w:r>
      <w:r w:rsidRPr="006747D4">
        <w:rPr>
          <w:rFonts w:ascii="Linux Libertine" w:hAnsi="Linux Libertine"/>
          <w:szCs w:val="21"/>
        </w:rPr>
        <w:t>Assemblée générale des Nations Unies en septembre</w:t>
      </w:r>
      <w:r w:rsidR="00B53C55">
        <w:rPr>
          <w:rFonts w:ascii="Linux Libertine" w:hAnsi="Linux Libertine"/>
          <w:szCs w:val="21"/>
        </w:rPr>
        <w:t xml:space="preserve"> </w:t>
      </w:r>
      <w:r w:rsidRPr="006747D4">
        <w:rPr>
          <w:rFonts w:ascii="Linux Libertine" w:hAnsi="Linux Libertine"/>
          <w:szCs w:val="21"/>
        </w:rPr>
        <w:t>1960.</w:t>
      </w:r>
    </w:p>
    <w:p w:rsidR="006747D4" w:rsidRPr="006747D4" w:rsidRDefault="006747D4" w:rsidP="00C74585">
      <w:pPr>
        <w:pStyle w:val="Titre4"/>
      </w:pPr>
      <w:r w:rsidRPr="006747D4">
        <w:t>La constructi</w:t>
      </w:r>
      <w:r w:rsidR="00C74585">
        <w:t>on du « mur de la honte »</w:t>
      </w:r>
    </w:p>
    <w:p w:rsidR="006747D4" w:rsidRPr="006747D4" w:rsidRDefault="006747D4" w:rsidP="00C86D79">
      <w:pPr>
        <w:ind w:firstLine="425"/>
        <w:rPr>
          <w:rFonts w:ascii="Linux Libertine" w:hAnsi="Linux Libertine"/>
          <w:szCs w:val="21"/>
        </w:rPr>
      </w:pPr>
      <w:r w:rsidRPr="006747D4">
        <w:rPr>
          <w:rFonts w:ascii="Linux Libertine" w:hAnsi="Linux Libertine"/>
          <w:szCs w:val="21"/>
        </w:rPr>
        <w:t>En juin</w:t>
      </w:r>
      <w:r w:rsidR="00C86D79">
        <w:rPr>
          <w:rFonts w:ascii="Linux Libertine" w:hAnsi="Linux Libertine"/>
          <w:szCs w:val="21"/>
        </w:rPr>
        <w:t xml:space="preserve"> </w:t>
      </w:r>
      <w:r w:rsidRPr="006747D4">
        <w:rPr>
          <w:rFonts w:ascii="Linux Libertine" w:hAnsi="Linux Libertine"/>
          <w:szCs w:val="21"/>
        </w:rPr>
        <w:t>1961, Khrouchtchev propose à Kennedy lors de leur rencontre à Vienne, que Be</w:t>
      </w:r>
      <w:r w:rsidRPr="006747D4">
        <w:rPr>
          <w:rFonts w:ascii="Linux Libertine" w:hAnsi="Linux Libertine"/>
          <w:szCs w:val="21"/>
        </w:rPr>
        <w:t>r</w:t>
      </w:r>
      <w:r w:rsidRPr="006747D4">
        <w:rPr>
          <w:rFonts w:ascii="Linux Libertine" w:hAnsi="Linux Libertine"/>
          <w:szCs w:val="21"/>
        </w:rPr>
        <w:t>lin devienne une ville libre dans le cadre d</w:t>
      </w:r>
      <w:r w:rsidR="00D3108E">
        <w:rPr>
          <w:rFonts w:ascii="Linux Libertine" w:hAnsi="Linux Libertine"/>
          <w:szCs w:val="21"/>
        </w:rPr>
        <w:t>’</w:t>
      </w:r>
      <w:r w:rsidRPr="006747D4">
        <w:rPr>
          <w:rFonts w:ascii="Linux Libertine" w:hAnsi="Linux Libertine"/>
          <w:szCs w:val="21"/>
        </w:rPr>
        <w:t>un traité de paix avec les deux Allemagnes. Déçu par Kennedy qui ne donne pas suite, critiqué par Mao et pressé par Walter</w:t>
      </w:r>
      <w:r w:rsidR="00C86D79">
        <w:rPr>
          <w:rFonts w:ascii="Linux Libertine" w:hAnsi="Linux Libertine"/>
          <w:szCs w:val="21"/>
        </w:rPr>
        <w:t> </w:t>
      </w:r>
      <w:r w:rsidRPr="006747D4">
        <w:rPr>
          <w:rFonts w:ascii="Linux Libertine" w:hAnsi="Linux Libertine"/>
          <w:szCs w:val="21"/>
        </w:rPr>
        <w:t>Ulbricht (président du conseil d</w:t>
      </w:r>
      <w:r w:rsidR="00D3108E">
        <w:rPr>
          <w:rFonts w:ascii="Linux Libertine" w:hAnsi="Linux Libertine"/>
          <w:szCs w:val="21"/>
        </w:rPr>
        <w:t>’</w:t>
      </w:r>
      <w:r w:rsidRPr="006747D4">
        <w:rPr>
          <w:rFonts w:ascii="Linux Libertine" w:hAnsi="Linux Libertine"/>
          <w:szCs w:val="21"/>
        </w:rPr>
        <w:t>État de la RDA), Khrouchtchev avalise la construction du mur de Berlin dans la nuit du</w:t>
      </w:r>
      <w:r w:rsidR="00C86D79">
        <w:rPr>
          <w:rFonts w:ascii="Linux Libertine" w:hAnsi="Linux Libertine"/>
          <w:szCs w:val="21"/>
        </w:rPr>
        <w:t xml:space="preserve"> </w:t>
      </w:r>
      <w:r w:rsidRPr="006747D4">
        <w:rPr>
          <w:rFonts w:ascii="Linux Libertine" w:hAnsi="Linux Libertine"/>
          <w:szCs w:val="21"/>
        </w:rPr>
        <w:t>12 au</w:t>
      </w:r>
      <w:r w:rsidR="00C86D79">
        <w:rPr>
          <w:rFonts w:ascii="Linux Libertine" w:hAnsi="Linux Libertine"/>
          <w:szCs w:val="21"/>
        </w:rPr>
        <w:t xml:space="preserve"> </w:t>
      </w:r>
      <w:r w:rsidRPr="006747D4">
        <w:rPr>
          <w:rFonts w:ascii="Linux Libertine" w:hAnsi="Linux Libertine"/>
          <w:szCs w:val="21"/>
        </w:rPr>
        <w:t>13</w:t>
      </w:r>
      <w:r w:rsidR="00C86D79">
        <w:rPr>
          <w:rFonts w:ascii="Linux Libertine" w:hAnsi="Linux Libertine"/>
          <w:szCs w:val="21"/>
        </w:rPr>
        <w:t xml:space="preserve"> </w:t>
      </w:r>
      <w:r w:rsidRPr="006747D4">
        <w:rPr>
          <w:rFonts w:ascii="Linux Libertine" w:hAnsi="Linux Libertine"/>
          <w:szCs w:val="21"/>
        </w:rPr>
        <w:t>août</w:t>
      </w:r>
      <w:r w:rsidR="00C86D79">
        <w:rPr>
          <w:rFonts w:ascii="Linux Libertine" w:hAnsi="Linux Libertine"/>
          <w:szCs w:val="21"/>
        </w:rPr>
        <w:t xml:space="preserve"> </w:t>
      </w:r>
      <w:r w:rsidRPr="006747D4">
        <w:rPr>
          <w:rFonts w:ascii="Linux Libertine" w:hAnsi="Linux Libertine"/>
          <w:szCs w:val="21"/>
        </w:rPr>
        <w:t>1961 par les autorités est-allemandes.</w:t>
      </w:r>
    </w:p>
    <w:p w:rsidR="006747D4" w:rsidRPr="006747D4" w:rsidRDefault="006747D4" w:rsidP="00096448">
      <w:pPr>
        <w:ind w:firstLine="425"/>
        <w:rPr>
          <w:rFonts w:ascii="Linux Libertine" w:hAnsi="Linux Libertine"/>
          <w:szCs w:val="21"/>
        </w:rPr>
      </w:pPr>
      <w:r w:rsidRPr="006747D4">
        <w:rPr>
          <w:rFonts w:ascii="Linux Libertine" w:hAnsi="Linux Libertine"/>
          <w:szCs w:val="21"/>
        </w:rPr>
        <w:t>L</w:t>
      </w:r>
      <w:r w:rsidR="00D3108E">
        <w:rPr>
          <w:rFonts w:ascii="Linux Libertine" w:hAnsi="Linux Libertine"/>
          <w:szCs w:val="21"/>
        </w:rPr>
        <w:t>’</w:t>
      </w:r>
      <w:r w:rsidRPr="006747D4">
        <w:rPr>
          <w:rFonts w:ascii="Linux Libertine" w:hAnsi="Linux Libertine"/>
          <w:szCs w:val="21"/>
        </w:rPr>
        <w:t xml:space="preserve">hémorragie de la population est stoppée, mais le prix politique est considérable pour ce </w:t>
      </w:r>
      <w:r w:rsidR="00096448">
        <w:rPr>
          <w:rFonts w:ascii="Linux Libertine" w:hAnsi="Linux Libertine"/>
          <w:szCs w:val="21"/>
        </w:rPr>
        <w:t>« </w:t>
      </w:r>
      <w:r w:rsidRPr="006747D4">
        <w:rPr>
          <w:rFonts w:ascii="Linux Libertine" w:hAnsi="Linux Libertine"/>
          <w:szCs w:val="21"/>
        </w:rPr>
        <w:t>mur de la honte</w:t>
      </w:r>
      <w:r w:rsidR="00096448">
        <w:rPr>
          <w:rFonts w:ascii="Linux Libertine" w:hAnsi="Linux Libertine"/>
          <w:szCs w:val="21"/>
        </w:rPr>
        <w:t> »</w:t>
      </w:r>
      <w:r w:rsidRPr="006747D4">
        <w:rPr>
          <w:rFonts w:ascii="Linux Libertine" w:hAnsi="Linux Libertine"/>
          <w:szCs w:val="21"/>
        </w:rPr>
        <w:t xml:space="preserve"> </w:t>
      </w:r>
      <w:r w:rsidR="00096448" w:rsidRPr="006747D4">
        <w:rPr>
          <w:rFonts w:ascii="Linux Libertine" w:hAnsi="Linux Libertine"/>
          <w:szCs w:val="21"/>
        </w:rPr>
        <w:t>mélodramatiquement</w:t>
      </w:r>
      <w:r w:rsidRPr="006747D4">
        <w:rPr>
          <w:rFonts w:ascii="Linux Libertine" w:hAnsi="Linux Libertine"/>
          <w:szCs w:val="21"/>
        </w:rPr>
        <w:t xml:space="preserve"> mis en scène par Kennedy dans son discours du</w:t>
      </w:r>
      <w:r w:rsidR="00096448">
        <w:rPr>
          <w:rFonts w:ascii="Linux Libertine" w:hAnsi="Linux Libertine"/>
          <w:szCs w:val="21"/>
        </w:rPr>
        <w:t xml:space="preserve"> </w:t>
      </w:r>
      <w:r w:rsidRPr="006747D4">
        <w:rPr>
          <w:rFonts w:ascii="Linux Libertine" w:hAnsi="Linux Libertine"/>
          <w:szCs w:val="21"/>
        </w:rPr>
        <w:t>26</w:t>
      </w:r>
      <w:r w:rsidR="00096448">
        <w:rPr>
          <w:rFonts w:ascii="Linux Libertine" w:hAnsi="Linux Libertine"/>
          <w:szCs w:val="21"/>
        </w:rPr>
        <w:t> </w:t>
      </w:r>
      <w:r w:rsidRPr="006747D4">
        <w:rPr>
          <w:rFonts w:ascii="Linux Libertine" w:hAnsi="Linux Libertine"/>
          <w:szCs w:val="21"/>
        </w:rPr>
        <w:t>juin</w:t>
      </w:r>
      <w:r w:rsidR="00096448">
        <w:rPr>
          <w:rFonts w:ascii="Linux Libertine" w:hAnsi="Linux Libertine"/>
          <w:szCs w:val="21"/>
        </w:rPr>
        <w:t> </w:t>
      </w:r>
      <w:r w:rsidRPr="006747D4">
        <w:rPr>
          <w:rFonts w:ascii="Linux Libertine" w:hAnsi="Linux Libertine"/>
          <w:szCs w:val="21"/>
        </w:rPr>
        <w:t>1963 (</w:t>
      </w:r>
      <w:r w:rsidR="00096448">
        <w:rPr>
          <w:rFonts w:ascii="Linux Libertine" w:hAnsi="Linux Libertine"/>
          <w:szCs w:val="21"/>
        </w:rPr>
        <w:t>« </w:t>
      </w:r>
      <w:r w:rsidRPr="006747D4">
        <w:rPr>
          <w:rFonts w:ascii="Linux Libertine" w:hAnsi="Linux Libertine"/>
          <w:szCs w:val="21"/>
        </w:rPr>
        <w:t>Ich bin ein Berliner</w:t>
      </w:r>
      <w:r w:rsidR="00096448">
        <w:rPr>
          <w:rFonts w:ascii="Linux Libertine" w:hAnsi="Linux Libertine"/>
          <w:szCs w:val="21"/>
        </w:rPr>
        <w:t> »</w:t>
      </w:r>
      <w:r w:rsidRPr="006747D4">
        <w:rPr>
          <w:rFonts w:ascii="Linux Libertine" w:hAnsi="Linux Libertine"/>
          <w:szCs w:val="21"/>
        </w:rPr>
        <w:t>).</w:t>
      </w:r>
    </w:p>
    <w:p w:rsidR="006747D4" w:rsidRPr="006747D4" w:rsidRDefault="006747D4" w:rsidP="00096448">
      <w:pPr>
        <w:ind w:firstLine="425"/>
        <w:rPr>
          <w:rFonts w:ascii="Linux Libertine" w:hAnsi="Linux Libertine"/>
          <w:szCs w:val="21"/>
        </w:rPr>
      </w:pPr>
      <w:r w:rsidRPr="006747D4">
        <w:rPr>
          <w:rFonts w:ascii="Linux Libertine" w:hAnsi="Linux Libertine"/>
          <w:szCs w:val="21"/>
        </w:rPr>
        <w:t>Dans les faits, le mur ne représente pas une réelle gène pour Washington, car l</w:t>
      </w:r>
      <w:r w:rsidR="00D3108E">
        <w:rPr>
          <w:rFonts w:ascii="Linux Libertine" w:hAnsi="Linux Libertine"/>
          <w:szCs w:val="21"/>
        </w:rPr>
        <w:t>’</w:t>
      </w:r>
      <w:r w:rsidRPr="006747D4">
        <w:rPr>
          <w:rFonts w:ascii="Linux Libertine" w:hAnsi="Linux Libertine"/>
          <w:szCs w:val="21"/>
        </w:rPr>
        <w:t>afflux de réfugiés risquait de déstabiliser la bonne santé économique de la RFA. Sa construction form</w:t>
      </w:r>
      <w:r w:rsidRPr="006747D4">
        <w:rPr>
          <w:rFonts w:ascii="Linux Libertine" w:hAnsi="Linux Libertine"/>
          <w:szCs w:val="21"/>
        </w:rPr>
        <w:t>a</w:t>
      </w:r>
      <w:r w:rsidRPr="006747D4">
        <w:rPr>
          <w:rFonts w:ascii="Linux Libertine" w:hAnsi="Linux Libertine"/>
          <w:szCs w:val="21"/>
        </w:rPr>
        <w:t xml:space="preserve">lise le </w:t>
      </w:r>
      <w:r w:rsidRPr="00AA0880">
        <w:rPr>
          <w:rFonts w:ascii="Linux Libertine" w:hAnsi="Linux Libertine"/>
          <w:i/>
          <w:szCs w:val="21"/>
        </w:rPr>
        <w:t>statu quo</w:t>
      </w:r>
      <w:r w:rsidRPr="006747D4">
        <w:rPr>
          <w:rFonts w:ascii="Linux Libertine" w:hAnsi="Linux Libertine"/>
          <w:szCs w:val="21"/>
        </w:rPr>
        <w:t xml:space="preserve"> sur une Allemagne durablement divisée. Il a pour autre avantage de faire di</w:t>
      </w:r>
      <w:r w:rsidRPr="006747D4">
        <w:rPr>
          <w:rFonts w:ascii="Linux Libertine" w:hAnsi="Linux Libertine"/>
          <w:szCs w:val="21"/>
        </w:rPr>
        <w:t>s</w:t>
      </w:r>
      <w:r w:rsidRPr="006747D4">
        <w:rPr>
          <w:rFonts w:ascii="Linux Libertine" w:hAnsi="Linux Libertine"/>
          <w:szCs w:val="21"/>
        </w:rPr>
        <w:t>paraître tout risque de dérapage en Europe ente Américains et Soviétiques. Pour preuve, l</w:t>
      </w:r>
      <w:r w:rsidR="00D3108E">
        <w:rPr>
          <w:rFonts w:ascii="Linux Libertine" w:hAnsi="Linux Libertine"/>
          <w:szCs w:val="21"/>
        </w:rPr>
        <w:t>’</w:t>
      </w:r>
      <w:r w:rsidRPr="006747D4">
        <w:rPr>
          <w:rFonts w:ascii="Linux Libertine" w:hAnsi="Linux Libertine"/>
          <w:szCs w:val="21"/>
        </w:rPr>
        <w:t>Europe est délaissée, jusqu</w:t>
      </w:r>
      <w:r w:rsidR="00D3108E">
        <w:rPr>
          <w:rFonts w:ascii="Linux Libertine" w:hAnsi="Linux Libertine"/>
          <w:szCs w:val="21"/>
        </w:rPr>
        <w:t>’</w:t>
      </w:r>
      <w:r w:rsidRPr="006747D4">
        <w:rPr>
          <w:rFonts w:ascii="Linux Libertine" w:hAnsi="Linux Libertine"/>
          <w:szCs w:val="21"/>
        </w:rPr>
        <w:t>au début des années 1980, au profit du Tiers Monde par les deux Grands.</w:t>
      </w:r>
    </w:p>
    <w:p w:rsidR="006747D4" w:rsidRPr="006747D4" w:rsidRDefault="006747D4" w:rsidP="00BB73DD">
      <w:pPr>
        <w:pStyle w:val="Titre3"/>
      </w:pPr>
      <w:bookmarkStart w:id="214" w:name="_Toc73514836"/>
      <w:r w:rsidRPr="006747D4">
        <w:t>La crise de Cuba</w:t>
      </w:r>
      <w:r w:rsidR="00BB73DD">
        <w:t> </w:t>
      </w:r>
      <w:r w:rsidRPr="006747D4">
        <w:t xml:space="preserve">: le bras </w:t>
      </w:r>
      <w:r w:rsidR="00BB73DD">
        <w:t>de fer des deux superpuissances</w:t>
      </w:r>
      <w:bookmarkEnd w:id="214"/>
    </w:p>
    <w:p w:rsidR="006747D4" w:rsidRPr="006747D4" w:rsidRDefault="006747D4" w:rsidP="00BB73DD">
      <w:pPr>
        <w:pStyle w:val="Titre4"/>
      </w:pPr>
      <w:r w:rsidRPr="006747D4">
        <w:t>La r</w:t>
      </w:r>
      <w:r w:rsidR="00BB73DD">
        <w:t xml:space="preserve">évolution des </w:t>
      </w:r>
      <w:r w:rsidR="00BB73DD" w:rsidRPr="00BB73DD">
        <w:rPr>
          <w:i/>
        </w:rPr>
        <w:t>barbudos</w:t>
      </w:r>
    </w:p>
    <w:p w:rsidR="006747D4" w:rsidRPr="006747D4" w:rsidRDefault="006747D4" w:rsidP="00BB73DD">
      <w:pPr>
        <w:ind w:firstLine="425"/>
        <w:rPr>
          <w:rFonts w:ascii="Linux Libertine" w:hAnsi="Linux Libertine"/>
          <w:szCs w:val="21"/>
        </w:rPr>
      </w:pPr>
      <w:r w:rsidRPr="006747D4">
        <w:rPr>
          <w:rFonts w:ascii="Linux Libertine" w:hAnsi="Linux Libertine"/>
          <w:szCs w:val="21"/>
        </w:rPr>
        <w:t>En décembre</w:t>
      </w:r>
      <w:r w:rsidR="00BB73DD">
        <w:rPr>
          <w:rFonts w:ascii="Linux Libertine" w:hAnsi="Linux Libertine"/>
          <w:szCs w:val="21"/>
        </w:rPr>
        <w:t xml:space="preserve"> </w:t>
      </w:r>
      <w:r w:rsidRPr="006747D4">
        <w:rPr>
          <w:rFonts w:ascii="Linux Libertine" w:hAnsi="Linux Libertine"/>
          <w:szCs w:val="21"/>
        </w:rPr>
        <w:t>1958, Fidel</w:t>
      </w:r>
      <w:r w:rsidR="00BB73DD">
        <w:rPr>
          <w:rFonts w:ascii="Linux Libertine" w:hAnsi="Linux Libertine"/>
          <w:szCs w:val="21"/>
        </w:rPr>
        <w:t xml:space="preserve"> </w:t>
      </w:r>
      <w:r w:rsidRPr="006747D4">
        <w:rPr>
          <w:rFonts w:ascii="Linux Libertine" w:hAnsi="Linux Libertine"/>
          <w:szCs w:val="21"/>
        </w:rPr>
        <w:t>Castro renverse le dictateur Fulgencio</w:t>
      </w:r>
      <w:r w:rsidR="00BB73DD">
        <w:rPr>
          <w:rFonts w:ascii="Linux Libertine" w:hAnsi="Linux Libertine"/>
          <w:szCs w:val="21"/>
        </w:rPr>
        <w:t xml:space="preserve"> </w:t>
      </w:r>
      <w:r w:rsidRPr="006747D4">
        <w:rPr>
          <w:rFonts w:ascii="Linux Libertine" w:hAnsi="Linux Libertine"/>
          <w:szCs w:val="21"/>
        </w:rPr>
        <w:t>Batista et veut libérer le pays de la tutelle économique américaine en se rapprochant de l</w:t>
      </w:r>
      <w:r w:rsidR="00D3108E">
        <w:rPr>
          <w:rFonts w:ascii="Linux Libertine" w:hAnsi="Linux Libertine"/>
          <w:szCs w:val="21"/>
        </w:rPr>
        <w:t>’</w:t>
      </w:r>
      <w:r w:rsidRPr="006747D4">
        <w:rPr>
          <w:rFonts w:ascii="Linux Libertine" w:hAnsi="Linux Libertine"/>
          <w:szCs w:val="21"/>
        </w:rPr>
        <w:t>URSS. En juillet</w:t>
      </w:r>
      <w:r w:rsidR="00BB73DD">
        <w:rPr>
          <w:rFonts w:ascii="Linux Libertine" w:hAnsi="Linux Libertine"/>
          <w:szCs w:val="21"/>
        </w:rPr>
        <w:t> </w:t>
      </w:r>
      <w:r w:rsidRPr="006747D4">
        <w:rPr>
          <w:rFonts w:ascii="Linux Libertine" w:hAnsi="Linux Libertine"/>
          <w:szCs w:val="21"/>
        </w:rPr>
        <w:t>1960, Che</w:t>
      </w:r>
      <w:r w:rsidR="00BB73DD">
        <w:rPr>
          <w:rFonts w:ascii="Linux Libertine" w:hAnsi="Linux Libertine"/>
          <w:szCs w:val="21"/>
        </w:rPr>
        <w:t> </w:t>
      </w:r>
      <w:r w:rsidRPr="006747D4">
        <w:rPr>
          <w:rFonts w:ascii="Linux Libertine" w:hAnsi="Linux Libertine"/>
          <w:szCs w:val="21"/>
        </w:rPr>
        <w:t>Guevara annonce l</w:t>
      </w:r>
      <w:r w:rsidR="00D3108E">
        <w:rPr>
          <w:rFonts w:ascii="Linux Libertine" w:hAnsi="Linux Libertine"/>
          <w:szCs w:val="21"/>
        </w:rPr>
        <w:t>’</w:t>
      </w:r>
      <w:r w:rsidRPr="006747D4">
        <w:rPr>
          <w:rFonts w:ascii="Linux Libertine" w:hAnsi="Linux Libertine"/>
          <w:szCs w:val="21"/>
        </w:rPr>
        <w:t>appartenance de Cuba au camp socialiste tandis qu</w:t>
      </w:r>
      <w:r w:rsidR="00D3108E">
        <w:rPr>
          <w:rFonts w:ascii="Linux Libertine" w:hAnsi="Linux Libertine"/>
          <w:szCs w:val="21"/>
        </w:rPr>
        <w:t>’</w:t>
      </w:r>
      <w:r w:rsidRPr="006747D4">
        <w:rPr>
          <w:rFonts w:ascii="Linux Libertine" w:hAnsi="Linux Libertine"/>
          <w:szCs w:val="21"/>
        </w:rPr>
        <w:t>une vaste réforme agraire nationalise les intérêts américains. En octobre</w:t>
      </w:r>
      <w:r w:rsidR="00BB73DD">
        <w:rPr>
          <w:rFonts w:ascii="Linux Libertine" w:hAnsi="Linux Libertine"/>
          <w:szCs w:val="21"/>
        </w:rPr>
        <w:t xml:space="preserve"> </w:t>
      </w:r>
      <w:r w:rsidRPr="006747D4">
        <w:rPr>
          <w:rFonts w:ascii="Linux Libertine" w:hAnsi="Linux Libertine"/>
          <w:szCs w:val="21"/>
        </w:rPr>
        <w:t>1960, la rupture est consommée</w:t>
      </w:r>
      <w:r w:rsidR="00BB73DD">
        <w:rPr>
          <w:rFonts w:ascii="Linux Libertine" w:hAnsi="Linux Libertine"/>
          <w:szCs w:val="21"/>
        </w:rPr>
        <w:t> </w:t>
      </w:r>
      <w:r w:rsidRPr="006747D4">
        <w:rPr>
          <w:rFonts w:ascii="Linux Libertine" w:hAnsi="Linux Libertine"/>
          <w:szCs w:val="21"/>
        </w:rPr>
        <w:t>: les États-Unis tentent d</w:t>
      </w:r>
      <w:r w:rsidR="00D3108E">
        <w:rPr>
          <w:rFonts w:ascii="Linux Libertine" w:hAnsi="Linux Libertine"/>
          <w:szCs w:val="21"/>
        </w:rPr>
        <w:t>’</w:t>
      </w:r>
      <w:r w:rsidRPr="006747D4">
        <w:rPr>
          <w:rFonts w:ascii="Linux Libertine" w:hAnsi="Linux Libertine"/>
          <w:szCs w:val="21"/>
        </w:rPr>
        <w:t>asphyxier le pays en arrêtant leurs importations de sucre tout en prép</w:t>
      </w:r>
      <w:r w:rsidRPr="006747D4">
        <w:rPr>
          <w:rFonts w:ascii="Linux Libertine" w:hAnsi="Linux Libertine"/>
          <w:szCs w:val="21"/>
        </w:rPr>
        <w:t>a</w:t>
      </w:r>
      <w:r w:rsidRPr="006747D4">
        <w:rPr>
          <w:rFonts w:ascii="Linux Libertine" w:hAnsi="Linux Libertine"/>
          <w:szCs w:val="21"/>
        </w:rPr>
        <w:t xml:space="preserve">rant une intervention militaire avec des exilés cubains et la CIA. Mais le débarquement </w:t>
      </w:r>
      <w:r w:rsidR="0091442B" w:rsidRPr="006747D4">
        <w:rPr>
          <w:rFonts w:ascii="Linux Libertine" w:hAnsi="Linux Libertine"/>
          <w:szCs w:val="21"/>
        </w:rPr>
        <w:t>ant</w:t>
      </w:r>
      <w:r w:rsidR="0091442B" w:rsidRPr="006747D4">
        <w:rPr>
          <w:rFonts w:ascii="Linux Libertine" w:hAnsi="Linux Libertine"/>
          <w:szCs w:val="21"/>
        </w:rPr>
        <w:t>i</w:t>
      </w:r>
      <w:r w:rsidR="0091442B" w:rsidRPr="006747D4">
        <w:rPr>
          <w:rFonts w:ascii="Linux Libertine" w:hAnsi="Linux Libertine"/>
          <w:szCs w:val="21"/>
        </w:rPr>
        <w:t>castriste</w:t>
      </w:r>
      <w:r w:rsidRPr="006747D4">
        <w:rPr>
          <w:rFonts w:ascii="Linux Libertine" w:hAnsi="Linux Libertine"/>
          <w:szCs w:val="21"/>
        </w:rPr>
        <w:t xml:space="preserve"> échoue lamentablement en avril</w:t>
      </w:r>
      <w:r w:rsidR="001528D9">
        <w:rPr>
          <w:rFonts w:ascii="Linux Libertine" w:hAnsi="Linux Libertine"/>
          <w:szCs w:val="21"/>
        </w:rPr>
        <w:t xml:space="preserve"> </w:t>
      </w:r>
      <w:r w:rsidRPr="006747D4">
        <w:rPr>
          <w:rFonts w:ascii="Linux Libertine" w:hAnsi="Linux Libertine"/>
          <w:szCs w:val="21"/>
        </w:rPr>
        <w:t>1961 dans la baie des cochons, humiliant Washin</w:t>
      </w:r>
      <w:r w:rsidRPr="006747D4">
        <w:rPr>
          <w:rFonts w:ascii="Linux Libertine" w:hAnsi="Linux Libertine"/>
          <w:szCs w:val="21"/>
        </w:rPr>
        <w:t>g</w:t>
      </w:r>
      <w:r w:rsidRPr="006747D4">
        <w:rPr>
          <w:rFonts w:ascii="Linux Libertine" w:hAnsi="Linux Libertine"/>
          <w:szCs w:val="21"/>
        </w:rPr>
        <w:t>ton.</w:t>
      </w:r>
    </w:p>
    <w:p w:rsidR="006747D4" w:rsidRPr="006747D4" w:rsidRDefault="0091442B" w:rsidP="0091442B">
      <w:pPr>
        <w:pStyle w:val="Titre4"/>
      </w:pPr>
      <w:r>
        <w:t>Cuba choisit le camp socialiste</w:t>
      </w:r>
    </w:p>
    <w:p w:rsidR="006747D4" w:rsidRPr="006747D4" w:rsidRDefault="006747D4" w:rsidP="00DF0665">
      <w:pPr>
        <w:ind w:firstLine="425"/>
        <w:rPr>
          <w:rFonts w:ascii="Linux Libertine" w:hAnsi="Linux Libertine"/>
          <w:szCs w:val="21"/>
        </w:rPr>
      </w:pPr>
      <w:r w:rsidRPr="006747D4">
        <w:rPr>
          <w:rFonts w:ascii="Linux Libertine" w:hAnsi="Linux Libertine"/>
          <w:szCs w:val="21"/>
        </w:rPr>
        <w:t>Castro bascule alors franchement dans le camp socialiste et Khrouchtchev, pour qui c</w:t>
      </w:r>
      <w:r w:rsidR="00D3108E">
        <w:rPr>
          <w:rFonts w:ascii="Linux Libertine" w:hAnsi="Linux Libertine"/>
          <w:szCs w:val="21"/>
        </w:rPr>
        <w:t>’</w:t>
      </w:r>
      <w:r w:rsidRPr="006747D4">
        <w:rPr>
          <w:rFonts w:ascii="Linux Libertine" w:hAnsi="Linux Libertine"/>
          <w:szCs w:val="21"/>
        </w:rPr>
        <w:t>est une occasion inespérée, met en œuvre un vaste programme de soutien économique et envoie des instructeurs militaires. De son côté, Kennedy, pour enrayer la contagion castriste, propose en août~1961 à l</w:t>
      </w:r>
      <w:r w:rsidR="00D3108E">
        <w:rPr>
          <w:rFonts w:ascii="Linux Libertine" w:hAnsi="Linux Libertine"/>
          <w:szCs w:val="21"/>
        </w:rPr>
        <w:t>’</w:t>
      </w:r>
      <w:r w:rsidRPr="006747D4">
        <w:rPr>
          <w:rFonts w:ascii="Linux Libertine" w:hAnsi="Linux Libertine"/>
          <w:szCs w:val="21"/>
        </w:rPr>
        <w:t>Organisation des États Américains un vaste programme d</w:t>
      </w:r>
      <w:r w:rsidR="00D3108E">
        <w:rPr>
          <w:rFonts w:ascii="Linux Libertine" w:hAnsi="Linux Libertine"/>
          <w:szCs w:val="21"/>
        </w:rPr>
        <w:t>’</w:t>
      </w:r>
      <w:r w:rsidRPr="006747D4">
        <w:rPr>
          <w:rFonts w:ascii="Linux Libertine" w:hAnsi="Linux Libertine"/>
          <w:szCs w:val="21"/>
        </w:rPr>
        <w:t xml:space="preserve">aide, </w:t>
      </w:r>
      <w:r w:rsidR="00DF0665">
        <w:rPr>
          <w:rFonts w:ascii="Linux Libertine" w:hAnsi="Linux Libertine"/>
          <w:szCs w:val="21"/>
        </w:rPr>
        <w:t>« </w:t>
      </w:r>
      <w:r w:rsidRPr="006747D4">
        <w:rPr>
          <w:rFonts w:ascii="Linux Libertine" w:hAnsi="Linux Libertine"/>
          <w:szCs w:val="21"/>
        </w:rPr>
        <w:t>l</w:t>
      </w:r>
      <w:r w:rsidR="00D3108E">
        <w:rPr>
          <w:rFonts w:ascii="Linux Libertine" w:hAnsi="Linux Libertine"/>
          <w:szCs w:val="21"/>
        </w:rPr>
        <w:t>’</w:t>
      </w:r>
      <w:r w:rsidRPr="006747D4">
        <w:rPr>
          <w:rFonts w:ascii="Linux Libertine" w:hAnsi="Linux Libertine"/>
          <w:szCs w:val="21"/>
        </w:rPr>
        <w:t>Alliance pour le progrès</w:t>
      </w:r>
      <w:r w:rsidR="00DF0665">
        <w:rPr>
          <w:rFonts w:ascii="Linux Libertine" w:hAnsi="Linux Libertine"/>
          <w:szCs w:val="21"/>
        </w:rPr>
        <w:t> »</w:t>
      </w:r>
      <w:r w:rsidRPr="006747D4">
        <w:rPr>
          <w:rFonts w:ascii="Linux Libertine" w:hAnsi="Linux Libertine"/>
          <w:szCs w:val="21"/>
        </w:rPr>
        <w:t>, et obtient l</w:t>
      </w:r>
      <w:r w:rsidR="00D3108E">
        <w:rPr>
          <w:rFonts w:ascii="Linux Libertine" w:hAnsi="Linux Libertine"/>
          <w:szCs w:val="21"/>
        </w:rPr>
        <w:t>’</w:t>
      </w:r>
      <w:r w:rsidRPr="006747D4">
        <w:rPr>
          <w:rFonts w:ascii="Linux Libertine" w:hAnsi="Linux Libertine"/>
          <w:szCs w:val="21"/>
        </w:rPr>
        <w:t>exclusion de Cuba.</w:t>
      </w:r>
    </w:p>
    <w:p w:rsidR="006747D4" w:rsidRPr="006747D4" w:rsidRDefault="006747D4" w:rsidP="00DF0665">
      <w:pPr>
        <w:ind w:firstLine="425"/>
        <w:rPr>
          <w:rFonts w:ascii="Linux Libertine" w:hAnsi="Linux Libertine"/>
          <w:szCs w:val="21"/>
        </w:rPr>
      </w:pPr>
      <w:r w:rsidRPr="006747D4">
        <w:rPr>
          <w:rFonts w:ascii="Linux Libertine" w:hAnsi="Linux Libertine"/>
          <w:szCs w:val="21"/>
        </w:rPr>
        <w:t>Alors que l</w:t>
      </w:r>
      <w:r w:rsidR="00D3108E">
        <w:rPr>
          <w:rFonts w:ascii="Linux Libertine" w:hAnsi="Linux Libertine"/>
          <w:szCs w:val="21"/>
        </w:rPr>
        <w:t>’</w:t>
      </w:r>
      <w:r w:rsidRPr="006747D4">
        <w:rPr>
          <w:rFonts w:ascii="Linux Libertine" w:hAnsi="Linux Libertine"/>
          <w:szCs w:val="21"/>
        </w:rPr>
        <w:t>OTAN vient de déployer des missiles Jupiter en Turquie, Khrouchtchev décide avec l</w:t>
      </w:r>
      <w:r w:rsidR="00D3108E">
        <w:rPr>
          <w:rFonts w:ascii="Linux Libertine" w:hAnsi="Linux Libertine"/>
          <w:szCs w:val="21"/>
        </w:rPr>
        <w:t>’</w:t>
      </w:r>
      <w:r w:rsidRPr="006747D4">
        <w:rPr>
          <w:rFonts w:ascii="Linux Libertine" w:hAnsi="Linux Libertine"/>
          <w:szCs w:val="21"/>
        </w:rPr>
        <w:t>accord de Castro d</w:t>
      </w:r>
      <w:r w:rsidR="00D3108E">
        <w:rPr>
          <w:rFonts w:ascii="Linux Libertine" w:hAnsi="Linux Libertine"/>
          <w:szCs w:val="21"/>
        </w:rPr>
        <w:t>’</w:t>
      </w:r>
      <w:r w:rsidRPr="006747D4">
        <w:rPr>
          <w:rFonts w:ascii="Linux Libertine" w:hAnsi="Linux Libertine"/>
          <w:szCs w:val="21"/>
        </w:rPr>
        <w:t>installer à Cuba en avril-mai</w:t>
      </w:r>
      <w:r w:rsidR="006C4A73">
        <w:rPr>
          <w:rFonts w:ascii="Linux Libertine" w:hAnsi="Linux Libertine"/>
          <w:szCs w:val="21"/>
        </w:rPr>
        <w:t xml:space="preserve"> </w:t>
      </w:r>
      <w:r w:rsidRPr="006747D4">
        <w:rPr>
          <w:rFonts w:ascii="Linux Libertine" w:hAnsi="Linux Libertine"/>
          <w:szCs w:val="21"/>
        </w:rPr>
        <w:t>1962 des missiles nucléaires à portée intermédiaire pouvant frapper le territoire américain. En octobre, l</w:t>
      </w:r>
      <w:r w:rsidR="00D3108E">
        <w:rPr>
          <w:rFonts w:ascii="Linux Libertine" w:hAnsi="Linux Libertine"/>
          <w:szCs w:val="21"/>
        </w:rPr>
        <w:t>’</w:t>
      </w:r>
      <w:r w:rsidRPr="006747D4">
        <w:rPr>
          <w:rFonts w:ascii="Linux Libertine" w:hAnsi="Linux Libertine"/>
          <w:szCs w:val="21"/>
        </w:rPr>
        <w:t>avion-espion</w:t>
      </w:r>
      <w:r w:rsidR="00264CD7">
        <w:rPr>
          <w:rFonts w:ascii="Linux Libertine" w:hAnsi="Linux Libertine"/>
          <w:szCs w:val="21"/>
        </w:rPr>
        <w:t xml:space="preserve"> </w:t>
      </w:r>
      <w:r w:rsidRPr="006747D4">
        <w:rPr>
          <w:rFonts w:ascii="Linux Libertine" w:hAnsi="Linux Libertine"/>
          <w:szCs w:val="21"/>
        </w:rPr>
        <w:t>U2 confirme qu</w:t>
      </w:r>
      <w:r w:rsidR="00D3108E">
        <w:rPr>
          <w:rFonts w:ascii="Linux Libertine" w:hAnsi="Linux Libertine"/>
          <w:szCs w:val="21"/>
        </w:rPr>
        <w:t>’</w:t>
      </w:r>
      <w:r w:rsidRPr="006747D4">
        <w:rPr>
          <w:rFonts w:ascii="Linux Libertine" w:hAnsi="Linux Libertine"/>
          <w:szCs w:val="21"/>
        </w:rPr>
        <w:t>une moitié des missiles est déjà installée et que l</w:t>
      </w:r>
      <w:r w:rsidR="00D3108E">
        <w:rPr>
          <w:rFonts w:ascii="Linux Libertine" w:hAnsi="Linux Libertine"/>
          <w:szCs w:val="21"/>
        </w:rPr>
        <w:t>’</w:t>
      </w:r>
      <w:r w:rsidRPr="006747D4">
        <w:rPr>
          <w:rFonts w:ascii="Linux Libertine" w:hAnsi="Linux Libertine"/>
          <w:szCs w:val="21"/>
        </w:rPr>
        <w:t>autre moitié est en en cours d</w:t>
      </w:r>
      <w:r w:rsidR="00D3108E">
        <w:rPr>
          <w:rFonts w:ascii="Linux Libertine" w:hAnsi="Linux Libertine"/>
          <w:szCs w:val="21"/>
        </w:rPr>
        <w:t>’</w:t>
      </w:r>
      <w:r w:rsidRPr="006747D4">
        <w:rPr>
          <w:rFonts w:ascii="Linux Libertine" w:hAnsi="Linux Libertine"/>
          <w:szCs w:val="21"/>
        </w:rPr>
        <w:t>acheminement.</w:t>
      </w:r>
    </w:p>
    <w:p w:rsidR="006747D4" w:rsidRPr="006747D4" w:rsidRDefault="006747D4" w:rsidP="00DF0665">
      <w:pPr>
        <w:ind w:firstLine="425"/>
        <w:rPr>
          <w:rFonts w:ascii="Linux Libertine" w:hAnsi="Linux Libertine"/>
          <w:szCs w:val="21"/>
        </w:rPr>
      </w:pPr>
      <w:r w:rsidRPr="006747D4">
        <w:rPr>
          <w:rFonts w:ascii="Linux Libertine" w:hAnsi="Linux Libertine"/>
          <w:szCs w:val="21"/>
        </w:rPr>
        <w:t>Kennedy est confronté à un défi d</w:t>
      </w:r>
      <w:r w:rsidR="00D3108E">
        <w:rPr>
          <w:rFonts w:ascii="Linux Libertine" w:hAnsi="Linux Libertine"/>
          <w:szCs w:val="21"/>
        </w:rPr>
        <w:t>’</w:t>
      </w:r>
      <w:r w:rsidRPr="006747D4">
        <w:rPr>
          <w:rFonts w:ascii="Linux Libertine" w:hAnsi="Linux Libertine"/>
          <w:szCs w:val="21"/>
        </w:rPr>
        <w:t>autant plus grave qu</w:t>
      </w:r>
      <w:r w:rsidR="00D3108E">
        <w:rPr>
          <w:rFonts w:ascii="Linux Libertine" w:hAnsi="Linux Libertine"/>
          <w:szCs w:val="21"/>
        </w:rPr>
        <w:t>’</w:t>
      </w:r>
      <w:r w:rsidRPr="006747D4">
        <w:rPr>
          <w:rFonts w:ascii="Linux Libertine" w:hAnsi="Linux Libertine"/>
          <w:szCs w:val="21"/>
        </w:rPr>
        <w:t>il dépasse l</w:t>
      </w:r>
      <w:r w:rsidR="00D3108E">
        <w:rPr>
          <w:rFonts w:ascii="Linux Libertine" w:hAnsi="Linux Libertine"/>
          <w:szCs w:val="21"/>
        </w:rPr>
        <w:t>’</w:t>
      </w:r>
      <w:r w:rsidRPr="006747D4">
        <w:rPr>
          <w:rFonts w:ascii="Linux Libertine" w:hAnsi="Linux Libertine"/>
          <w:szCs w:val="21"/>
        </w:rPr>
        <w:t>enjeu cubain. Les s</w:t>
      </w:r>
      <w:r w:rsidRPr="006747D4">
        <w:rPr>
          <w:rFonts w:ascii="Linux Libertine" w:hAnsi="Linux Libertine"/>
          <w:szCs w:val="21"/>
        </w:rPr>
        <w:t>o</w:t>
      </w:r>
      <w:r w:rsidRPr="006747D4">
        <w:rPr>
          <w:rFonts w:ascii="Linux Libertine" w:hAnsi="Linux Libertine"/>
          <w:szCs w:val="21"/>
        </w:rPr>
        <w:t>viétiques cherchent-ils à mesurer la volonté de riposte des Américains</w:t>
      </w:r>
      <w:r w:rsidR="00DF0665">
        <w:rPr>
          <w:rFonts w:ascii="Linux Libertine" w:hAnsi="Linux Libertine"/>
          <w:szCs w:val="21"/>
        </w:rPr>
        <w:t> </w:t>
      </w:r>
      <w:r w:rsidRPr="006747D4">
        <w:rPr>
          <w:rFonts w:ascii="Linux Libertine" w:hAnsi="Linux Libertine"/>
          <w:szCs w:val="21"/>
        </w:rPr>
        <w:t>? Ou veulent-ils les contraindre à des concessions sur Berlin</w:t>
      </w:r>
      <w:r w:rsidR="00DF0665">
        <w:rPr>
          <w:rFonts w:ascii="Linux Libertine" w:hAnsi="Linux Libertine"/>
          <w:szCs w:val="21"/>
        </w:rPr>
        <w:t> </w:t>
      </w:r>
      <w:r w:rsidRPr="006747D4">
        <w:rPr>
          <w:rFonts w:ascii="Linux Libertine" w:hAnsi="Linux Libertine"/>
          <w:szCs w:val="21"/>
        </w:rPr>
        <w:t>?</w:t>
      </w:r>
    </w:p>
    <w:p w:rsidR="006747D4" w:rsidRPr="006747D4" w:rsidRDefault="006747D4" w:rsidP="00DF0665">
      <w:pPr>
        <w:pStyle w:val="Titre4"/>
      </w:pPr>
      <w:r w:rsidRPr="006747D4">
        <w:t xml:space="preserve">Kennedy </w:t>
      </w:r>
      <w:r w:rsidR="00DF0665">
        <w:t>« au bord du gouffre »</w:t>
      </w:r>
    </w:p>
    <w:p w:rsidR="006747D4" w:rsidRPr="006747D4" w:rsidRDefault="006747D4" w:rsidP="001A59F8">
      <w:pPr>
        <w:ind w:firstLine="425"/>
        <w:rPr>
          <w:rFonts w:ascii="Linux Libertine" w:hAnsi="Linux Libertine"/>
          <w:szCs w:val="21"/>
        </w:rPr>
      </w:pPr>
      <w:r w:rsidRPr="006747D4">
        <w:rPr>
          <w:rFonts w:ascii="Linux Libertine" w:hAnsi="Linux Libertine"/>
          <w:szCs w:val="21"/>
        </w:rPr>
        <w:t xml:space="preserve">Kennedy va négocier </w:t>
      </w:r>
      <w:r w:rsidR="00AB486D">
        <w:rPr>
          <w:rFonts w:ascii="Linux Libertine" w:hAnsi="Linux Libertine"/>
          <w:szCs w:val="21"/>
        </w:rPr>
        <w:t>« </w:t>
      </w:r>
      <w:r w:rsidRPr="006747D4">
        <w:rPr>
          <w:rFonts w:ascii="Linux Libertine" w:hAnsi="Linux Libertine"/>
          <w:szCs w:val="21"/>
        </w:rPr>
        <w:t>au bord du gouffre</w:t>
      </w:r>
      <w:r w:rsidR="00AB486D">
        <w:rPr>
          <w:rFonts w:ascii="Linux Libertine" w:hAnsi="Linux Libertine"/>
          <w:szCs w:val="21"/>
        </w:rPr>
        <w:t> » </w:t>
      </w:r>
      <w:r w:rsidRPr="006747D4">
        <w:rPr>
          <w:rFonts w:ascii="Linux Libertine" w:hAnsi="Linux Libertine"/>
          <w:szCs w:val="21"/>
        </w:rPr>
        <w:t>: il annonce le</w:t>
      </w:r>
      <w:r w:rsidR="00EB6C84">
        <w:rPr>
          <w:rFonts w:ascii="Linux Libertine" w:hAnsi="Linux Libertine"/>
          <w:szCs w:val="21"/>
        </w:rPr>
        <w:t xml:space="preserve"> </w:t>
      </w:r>
      <w:r w:rsidRPr="006747D4">
        <w:rPr>
          <w:rFonts w:ascii="Linux Libertine" w:hAnsi="Linux Libertine"/>
          <w:szCs w:val="21"/>
        </w:rPr>
        <w:t>22</w:t>
      </w:r>
      <w:r w:rsidR="00AB486D">
        <w:rPr>
          <w:rFonts w:ascii="Linux Libertine" w:hAnsi="Linux Libertine"/>
          <w:szCs w:val="21"/>
        </w:rPr>
        <w:t xml:space="preserve"> </w:t>
      </w:r>
      <w:r w:rsidRPr="006747D4">
        <w:rPr>
          <w:rFonts w:ascii="Linux Libertine" w:hAnsi="Linux Libertine"/>
          <w:szCs w:val="21"/>
        </w:rPr>
        <w:t>octobre</w:t>
      </w:r>
      <w:r w:rsidR="00AB486D">
        <w:rPr>
          <w:rFonts w:ascii="Linux Libertine" w:hAnsi="Linux Libertine"/>
          <w:szCs w:val="21"/>
        </w:rPr>
        <w:t xml:space="preserve"> </w:t>
      </w:r>
      <w:r w:rsidRPr="006747D4">
        <w:rPr>
          <w:rFonts w:ascii="Linux Libertine" w:hAnsi="Linux Libertine"/>
          <w:szCs w:val="21"/>
        </w:rPr>
        <w:t>1962 que la marine américaine organise un blocus autour de Cuba pour empêcher l</w:t>
      </w:r>
      <w:r w:rsidR="00D3108E">
        <w:rPr>
          <w:rFonts w:ascii="Linux Libertine" w:hAnsi="Linux Libertine"/>
          <w:szCs w:val="21"/>
        </w:rPr>
        <w:t>’</w:t>
      </w:r>
      <w:r w:rsidRPr="006747D4">
        <w:rPr>
          <w:rFonts w:ascii="Linux Libertine" w:hAnsi="Linux Libertine"/>
          <w:szCs w:val="21"/>
        </w:rPr>
        <w:t>arrivée des derniers missiles, et la mise en état d</w:t>
      </w:r>
      <w:r w:rsidR="00D3108E">
        <w:rPr>
          <w:rFonts w:ascii="Linux Libertine" w:hAnsi="Linux Libertine"/>
          <w:szCs w:val="21"/>
        </w:rPr>
        <w:t>’</w:t>
      </w:r>
      <w:r w:rsidRPr="006747D4">
        <w:rPr>
          <w:rFonts w:ascii="Linux Libertine" w:hAnsi="Linux Libertine"/>
          <w:szCs w:val="21"/>
        </w:rPr>
        <w:t>alerte des forces américaines. Dans une conférence de presse télévisée, il dit assumer les risques d</w:t>
      </w:r>
      <w:r w:rsidR="00D3108E">
        <w:rPr>
          <w:rFonts w:ascii="Linux Libertine" w:hAnsi="Linux Libertine"/>
          <w:szCs w:val="21"/>
        </w:rPr>
        <w:t>’</w:t>
      </w:r>
      <w:r w:rsidRPr="006747D4">
        <w:rPr>
          <w:rFonts w:ascii="Linux Libertine" w:hAnsi="Linux Libertine"/>
          <w:szCs w:val="21"/>
        </w:rPr>
        <w:t>un conflit nucléaire. Il obtient le soutien inconditionnel de Paris et Londres. Le monde est au bord de la troisième guerre mondiale. Le</w:t>
      </w:r>
      <w:r w:rsidR="00EB6C84">
        <w:rPr>
          <w:rFonts w:ascii="Linux Libertine" w:hAnsi="Linux Libertine"/>
          <w:szCs w:val="21"/>
        </w:rPr>
        <w:t xml:space="preserve"> </w:t>
      </w:r>
      <w:r w:rsidRPr="006747D4">
        <w:rPr>
          <w:rFonts w:ascii="Linux Libertine" w:hAnsi="Linux Libertine"/>
          <w:szCs w:val="21"/>
        </w:rPr>
        <w:t>26</w:t>
      </w:r>
      <w:r w:rsidR="00AB486D">
        <w:rPr>
          <w:rFonts w:ascii="Linux Libertine" w:hAnsi="Linux Libertine"/>
          <w:szCs w:val="21"/>
        </w:rPr>
        <w:t xml:space="preserve"> </w:t>
      </w:r>
      <w:r w:rsidRPr="006747D4">
        <w:rPr>
          <w:rFonts w:ascii="Linux Libertine" w:hAnsi="Linux Libertine"/>
          <w:szCs w:val="21"/>
        </w:rPr>
        <w:t>octobre</w:t>
      </w:r>
      <w:r w:rsidR="00AB486D">
        <w:rPr>
          <w:rFonts w:ascii="Linux Libertine" w:hAnsi="Linux Libertine"/>
          <w:szCs w:val="21"/>
        </w:rPr>
        <w:t xml:space="preserve"> </w:t>
      </w:r>
      <w:r w:rsidRPr="006747D4">
        <w:rPr>
          <w:rFonts w:ascii="Linux Libertine" w:hAnsi="Linux Libertine"/>
          <w:szCs w:val="21"/>
        </w:rPr>
        <w:t>1962, après de discrètes tractations, Khrouchtchev cède</w:t>
      </w:r>
      <w:r w:rsidR="00AB486D">
        <w:rPr>
          <w:rFonts w:ascii="Linux Libertine" w:hAnsi="Linux Libertine"/>
          <w:szCs w:val="21"/>
        </w:rPr>
        <w:t> </w:t>
      </w:r>
      <w:r w:rsidRPr="006747D4">
        <w:rPr>
          <w:rFonts w:ascii="Linux Libertine" w:hAnsi="Linux Libertine"/>
          <w:szCs w:val="21"/>
        </w:rPr>
        <w:t>: il donne l</w:t>
      </w:r>
      <w:r w:rsidR="00D3108E">
        <w:rPr>
          <w:rFonts w:ascii="Linux Libertine" w:hAnsi="Linux Libertine"/>
          <w:szCs w:val="21"/>
        </w:rPr>
        <w:t>’</w:t>
      </w:r>
      <w:r w:rsidRPr="006747D4">
        <w:rPr>
          <w:rFonts w:ascii="Linux Libertine" w:hAnsi="Linux Libertine"/>
          <w:szCs w:val="21"/>
        </w:rPr>
        <w:t>ordre à ses navires de faire demi-tour contre le renoncement américain à envahir Cuba. Les négociations secrètes aboutiront au d</w:t>
      </w:r>
      <w:r w:rsidRPr="006747D4">
        <w:rPr>
          <w:rFonts w:ascii="Linux Libertine" w:hAnsi="Linux Libertine"/>
          <w:szCs w:val="21"/>
        </w:rPr>
        <w:t>é</w:t>
      </w:r>
      <w:r w:rsidRPr="006747D4">
        <w:rPr>
          <w:rFonts w:ascii="Linux Libertine" w:hAnsi="Linux Libertine"/>
          <w:szCs w:val="21"/>
        </w:rPr>
        <w:t>mantèlement des missiles Jupiter (présentés devant le Congrès comme obsolètes). Le</w:t>
      </w:r>
      <w:r w:rsidR="00921A75">
        <w:rPr>
          <w:rFonts w:ascii="Linux Libertine" w:hAnsi="Linux Libertine"/>
          <w:szCs w:val="21"/>
        </w:rPr>
        <w:t xml:space="preserve"> </w:t>
      </w:r>
      <w:r w:rsidRPr="006747D4">
        <w:rPr>
          <w:rFonts w:ascii="Linux Libertine" w:hAnsi="Linux Libertine"/>
          <w:szCs w:val="21"/>
        </w:rPr>
        <w:t>28</w:t>
      </w:r>
      <w:r w:rsidR="00AB486D">
        <w:rPr>
          <w:rFonts w:ascii="Linux Libertine" w:hAnsi="Linux Libertine"/>
          <w:szCs w:val="21"/>
        </w:rPr>
        <w:t> </w:t>
      </w:r>
      <w:r w:rsidRPr="006747D4">
        <w:rPr>
          <w:rFonts w:ascii="Linux Libertine" w:hAnsi="Linux Libertine"/>
          <w:szCs w:val="21"/>
        </w:rPr>
        <w:t>octobre</w:t>
      </w:r>
      <w:r w:rsidR="00AB486D">
        <w:rPr>
          <w:rFonts w:ascii="Linux Libertine" w:hAnsi="Linux Libertine"/>
          <w:szCs w:val="21"/>
        </w:rPr>
        <w:t> </w:t>
      </w:r>
      <w:r w:rsidRPr="006747D4">
        <w:rPr>
          <w:rFonts w:ascii="Linux Libertine" w:hAnsi="Linux Libertine"/>
          <w:szCs w:val="21"/>
        </w:rPr>
        <w:t>1962, Khrouchtchev annonce le démantèlement des missiles sous contrôle de l</w:t>
      </w:r>
      <w:r w:rsidR="00D3108E">
        <w:rPr>
          <w:rFonts w:ascii="Linux Libertine" w:hAnsi="Linux Libertine"/>
          <w:szCs w:val="21"/>
        </w:rPr>
        <w:t>’</w:t>
      </w:r>
      <w:r w:rsidRPr="006747D4">
        <w:rPr>
          <w:rFonts w:ascii="Linux Libertine" w:hAnsi="Linux Libertine"/>
          <w:szCs w:val="21"/>
        </w:rPr>
        <w:t>ONU. La fermeté de Kennedy face à la provocation soviétique lui confère un prestige exce</w:t>
      </w:r>
      <w:r w:rsidRPr="006747D4">
        <w:rPr>
          <w:rFonts w:ascii="Linux Libertine" w:hAnsi="Linux Libertine"/>
          <w:szCs w:val="21"/>
        </w:rPr>
        <w:t>p</w:t>
      </w:r>
      <w:r w:rsidRPr="006747D4">
        <w:rPr>
          <w:rFonts w:ascii="Linux Libertine" w:hAnsi="Linux Libertine"/>
          <w:szCs w:val="21"/>
        </w:rPr>
        <w:t>tionnel.</w:t>
      </w:r>
    </w:p>
    <w:p w:rsidR="006747D4" w:rsidRPr="006747D4" w:rsidRDefault="006747D4" w:rsidP="00AB486D">
      <w:pPr>
        <w:ind w:firstLine="425"/>
        <w:rPr>
          <w:rFonts w:ascii="Linux Libertine" w:hAnsi="Linux Libertine"/>
          <w:szCs w:val="21"/>
        </w:rPr>
      </w:pPr>
      <w:r w:rsidRPr="006747D4">
        <w:rPr>
          <w:rFonts w:ascii="Linux Libertine" w:hAnsi="Linux Libertine"/>
          <w:szCs w:val="21"/>
        </w:rPr>
        <w:t>La crise de Cuba est une date importante dans l</w:t>
      </w:r>
      <w:r w:rsidR="00D3108E">
        <w:rPr>
          <w:rFonts w:ascii="Linux Libertine" w:hAnsi="Linux Libertine"/>
          <w:szCs w:val="21"/>
        </w:rPr>
        <w:t>’</w:t>
      </w:r>
      <w:r w:rsidRPr="006747D4">
        <w:rPr>
          <w:rFonts w:ascii="Linux Libertine" w:hAnsi="Linux Libertine"/>
          <w:szCs w:val="21"/>
        </w:rPr>
        <w:t>histoire des relations internationales. Elle constitue d</w:t>
      </w:r>
      <w:r w:rsidR="00D3108E">
        <w:rPr>
          <w:rFonts w:ascii="Linux Libertine" w:hAnsi="Linux Libertine"/>
          <w:szCs w:val="21"/>
        </w:rPr>
        <w:t>’</w:t>
      </w:r>
      <w:r w:rsidRPr="006747D4">
        <w:rPr>
          <w:rFonts w:ascii="Linux Libertine" w:hAnsi="Linux Libertine"/>
          <w:szCs w:val="21"/>
        </w:rPr>
        <w:t>abord la vérification de la théorie de la dissuasion, avec l</w:t>
      </w:r>
      <w:r w:rsidR="00D3108E">
        <w:rPr>
          <w:rFonts w:ascii="Linux Libertine" w:hAnsi="Linux Libertine"/>
          <w:szCs w:val="21"/>
        </w:rPr>
        <w:t>’</w:t>
      </w:r>
      <w:r w:rsidRPr="006747D4">
        <w:rPr>
          <w:rFonts w:ascii="Linux Libertine" w:hAnsi="Linux Libertine"/>
          <w:szCs w:val="21"/>
        </w:rPr>
        <w:t>escalade nucléaire suivie par un règlement pacifique. En outre, la crise a démontré la nécessité du dialogue entre les deux superpuissances. Elles ont pris conscience de leur responsabilité nucléaire et de la néce</w:t>
      </w:r>
      <w:r w:rsidRPr="006747D4">
        <w:rPr>
          <w:rFonts w:ascii="Linux Libertine" w:hAnsi="Linux Libertine"/>
          <w:szCs w:val="21"/>
        </w:rPr>
        <w:t>s</w:t>
      </w:r>
      <w:r w:rsidRPr="006747D4">
        <w:rPr>
          <w:rFonts w:ascii="Linux Libertine" w:hAnsi="Linux Libertine"/>
          <w:szCs w:val="21"/>
        </w:rPr>
        <w:t>sité de rationaliser leurs rapports. La guerre froide appartient bien au passé: la coexistence pacifique peut se transformer en détente.</w:t>
      </w:r>
    </w:p>
    <w:p w:rsidR="006747D4" w:rsidRPr="006747D4" w:rsidRDefault="006747D4" w:rsidP="006747D4">
      <w:pPr>
        <w:pStyle w:val="Titre2"/>
        <w:numPr>
          <w:ilvl w:val="0"/>
          <w:numId w:val="0"/>
        </w:numPr>
      </w:pPr>
      <w:bookmarkStart w:id="215" w:name="_Toc73514837"/>
      <w:r>
        <w:t>Conclusion</w:t>
      </w:r>
      <w:bookmarkEnd w:id="215"/>
    </w:p>
    <w:p w:rsidR="006747D4" w:rsidRPr="006747D4" w:rsidRDefault="006747D4" w:rsidP="006747D4">
      <w:pPr>
        <w:rPr>
          <w:rFonts w:ascii="Linux Libertine" w:hAnsi="Linux Libertine"/>
          <w:szCs w:val="21"/>
        </w:rPr>
      </w:pPr>
      <w:r w:rsidRPr="006747D4">
        <w:rPr>
          <w:rFonts w:ascii="Linux Libertine" w:hAnsi="Linux Libertine"/>
          <w:szCs w:val="21"/>
        </w:rPr>
        <w:t>Coexistence pacifique marquée par des phénomènes contradictoires</w:t>
      </w:r>
      <w:r w:rsidR="00C972D6">
        <w:rPr>
          <w:rFonts w:ascii="Linux Libertine" w:hAnsi="Linux Libertine"/>
          <w:szCs w:val="21"/>
        </w:rPr>
        <w:t> </w:t>
      </w:r>
      <w:r w:rsidRPr="006747D4">
        <w:rPr>
          <w:rFonts w:ascii="Linux Libertine" w:hAnsi="Linux Libertine"/>
          <w:szCs w:val="21"/>
        </w:rPr>
        <w:t>: ambition de superpui</w:t>
      </w:r>
      <w:r w:rsidRPr="006747D4">
        <w:rPr>
          <w:rFonts w:ascii="Linux Libertine" w:hAnsi="Linux Libertine"/>
          <w:szCs w:val="21"/>
        </w:rPr>
        <w:t>s</w:t>
      </w:r>
      <w:r w:rsidRPr="006747D4">
        <w:rPr>
          <w:rFonts w:ascii="Linux Libertine" w:hAnsi="Linux Libertine"/>
          <w:szCs w:val="21"/>
        </w:rPr>
        <w:t>sances intactes, mais intérêt mutuel à s</w:t>
      </w:r>
      <w:r w:rsidR="00D3108E">
        <w:rPr>
          <w:rFonts w:ascii="Linux Libertine" w:hAnsi="Linux Libertine"/>
          <w:szCs w:val="21"/>
        </w:rPr>
        <w:t>’</w:t>
      </w:r>
      <w:r w:rsidRPr="006747D4">
        <w:rPr>
          <w:rFonts w:ascii="Linux Libertine" w:hAnsi="Linux Libertine"/>
          <w:szCs w:val="21"/>
        </w:rPr>
        <w:t>entendre. C</w:t>
      </w:r>
      <w:r w:rsidR="00D3108E">
        <w:rPr>
          <w:rFonts w:ascii="Linux Libertine" w:hAnsi="Linux Libertine"/>
          <w:szCs w:val="21"/>
        </w:rPr>
        <w:t>’</w:t>
      </w:r>
      <w:r w:rsidRPr="006747D4">
        <w:rPr>
          <w:rFonts w:ascii="Linux Libertine" w:hAnsi="Linux Libertine"/>
          <w:szCs w:val="21"/>
        </w:rPr>
        <w:t>est l</w:t>
      </w:r>
      <w:r w:rsidR="00D3108E">
        <w:rPr>
          <w:rFonts w:ascii="Linux Libertine" w:hAnsi="Linux Libertine"/>
          <w:szCs w:val="21"/>
        </w:rPr>
        <w:t>’</w:t>
      </w:r>
      <w:r w:rsidRPr="006747D4">
        <w:rPr>
          <w:rFonts w:ascii="Linux Libertine" w:hAnsi="Linux Libertine"/>
          <w:szCs w:val="21"/>
        </w:rPr>
        <w:t>altération de leur puissance qui va pousser Américains et Soviétiques à lancer à la fin de la décennie</w:t>
      </w:r>
      <w:r>
        <w:rPr>
          <w:rFonts w:ascii="Linux Libertine" w:hAnsi="Linux Libertine"/>
          <w:szCs w:val="21"/>
        </w:rPr>
        <w:t xml:space="preserve"> </w:t>
      </w:r>
      <w:r w:rsidRPr="006747D4">
        <w:rPr>
          <w:rFonts w:ascii="Linux Libertine" w:hAnsi="Linux Libertine"/>
          <w:szCs w:val="21"/>
        </w:rPr>
        <w:t>1960 une véritable détente fondée sur une réelle volonté de coopération.</w:t>
      </w:r>
    </w:p>
    <w:p w:rsidR="00B25FA4" w:rsidRPr="006E4902" w:rsidRDefault="00B25FA4"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7"/>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16" w:name="_Toc73514838"/>
      <w:r w:rsidR="00840F6F" w:rsidRPr="00A0713F">
        <w:t>Les débuts difficiles d</w:t>
      </w:r>
      <w:r w:rsidR="0069741C" w:rsidRPr="00A0713F">
        <w:t xml:space="preserve">e </w:t>
      </w:r>
      <w:r w:rsidR="0069741C" w:rsidRPr="004518B5">
        <w:t>la</w:t>
      </w:r>
      <w:r w:rsidR="0069741C" w:rsidRPr="00A0713F">
        <w:t xml:space="preserve"> </w:t>
      </w:r>
      <w:r w:rsidR="00A714F4">
        <w:t>Quatrième</w:t>
      </w:r>
      <w:r w:rsidR="0069741C" w:rsidRPr="00A0713F">
        <w:t xml:space="preserve"> République (1947-1954)</w:t>
      </w:r>
      <w:bookmarkEnd w:id="216"/>
    </w:p>
    <w:p w:rsidR="00A37F7B" w:rsidRPr="006E4902" w:rsidRDefault="00A37F7B" w:rsidP="00A37F7B">
      <w:pPr>
        <w:rPr>
          <w:rFonts w:ascii="Linux Libertine" w:hAnsi="Linux Libertine"/>
          <w:szCs w:val="21"/>
        </w:rPr>
      </w:pPr>
    </w:p>
    <w:p w:rsidR="00A37F7B" w:rsidRPr="006E4902" w:rsidRDefault="00A37F7B" w:rsidP="00A37F7B">
      <w:pPr>
        <w:rPr>
          <w:rFonts w:ascii="Linux Libertine" w:hAnsi="Linux Libertine"/>
          <w:szCs w:val="21"/>
        </w:rPr>
      </w:pPr>
    </w:p>
    <w:p w:rsidR="00A37F7B" w:rsidRPr="007C4FC5" w:rsidRDefault="00A37F7B" w:rsidP="004518B5">
      <w:pPr>
        <w:pStyle w:val="Titre2"/>
      </w:pPr>
      <w:bookmarkStart w:id="217" w:name="_Toc73514839"/>
      <w:r>
        <w:t>Les élections de 1945 : le référendum du 21 octobre 1945</w:t>
      </w:r>
      <w:bookmarkEnd w:id="217"/>
    </w:p>
    <w:p w:rsidR="00A37F7B" w:rsidRDefault="00A37F7B" w:rsidP="00A37F7B">
      <w:pPr>
        <w:rPr>
          <w:rFonts w:ascii="Linux Libertine" w:hAnsi="Linux Libertine"/>
          <w:szCs w:val="21"/>
        </w:rPr>
      </w:pPr>
    </w:p>
    <w:p w:rsidR="00A37F7B" w:rsidRDefault="00A37F7B" w:rsidP="00A37F7B">
      <w:pPr>
        <w:rPr>
          <w:rFonts w:ascii="Linux Libertine" w:hAnsi="Linux Libertine"/>
          <w:szCs w:val="21"/>
        </w:rPr>
      </w:pPr>
    </w:p>
    <w:p w:rsidR="00A37F7B" w:rsidRPr="00A77064" w:rsidRDefault="00A37F7B" w:rsidP="004518B5">
      <w:pPr>
        <w:pStyle w:val="Titre2"/>
      </w:pPr>
      <w:bookmarkStart w:id="218" w:name="_Toc73514840"/>
      <w:r w:rsidRPr="00A77064">
        <w:t xml:space="preserve">De Gaulle et </w:t>
      </w:r>
      <w:r w:rsidRPr="004518B5">
        <w:t>les</w:t>
      </w:r>
      <w:r w:rsidRPr="00A77064">
        <w:t xml:space="preserve"> partis en conflit</w:t>
      </w:r>
      <w:bookmarkEnd w:id="218"/>
    </w:p>
    <w:p w:rsidR="00A37F7B" w:rsidRDefault="00A37F7B" w:rsidP="00A37F7B">
      <w:pPr>
        <w:rPr>
          <w:rFonts w:ascii="Linux Libertine" w:hAnsi="Linux Libertine"/>
          <w:szCs w:val="21"/>
        </w:rPr>
      </w:pPr>
    </w:p>
    <w:p w:rsidR="00A37F7B" w:rsidRDefault="00A37F7B" w:rsidP="00A37F7B">
      <w:pPr>
        <w:rPr>
          <w:rFonts w:ascii="Linux Libertine" w:hAnsi="Linux Libertine"/>
          <w:szCs w:val="21"/>
        </w:rPr>
      </w:pPr>
    </w:p>
    <w:p w:rsidR="00A37F7B" w:rsidRPr="00C84480" w:rsidRDefault="00A37F7B" w:rsidP="001D3DAF">
      <w:pPr>
        <w:pStyle w:val="Titre2"/>
      </w:pPr>
      <w:bookmarkStart w:id="219" w:name="_Toc73514841"/>
      <w:r w:rsidRPr="00C84480">
        <w:t>La République du Tripartisme</w:t>
      </w:r>
      <w:bookmarkEnd w:id="219"/>
    </w:p>
    <w:p w:rsidR="00A37F7B" w:rsidRDefault="00A37F7B" w:rsidP="00A37F7B">
      <w:pPr>
        <w:rPr>
          <w:rFonts w:ascii="Linux Libertine" w:hAnsi="Linux Libertine"/>
          <w:szCs w:val="21"/>
        </w:rPr>
      </w:pPr>
    </w:p>
    <w:p w:rsidR="00C67898" w:rsidRDefault="00C67898" w:rsidP="00A37F7B">
      <w:pPr>
        <w:rPr>
          <w:rFonts w:ascii="Linux Libertine" w:hAnsi="Linux Libertine"/>
          <w:szCs w:val="21"/>
        </w:rPr>
      </w:pPr>
    </w:p>
    <w:p w:rsidR="00C67898" w:rsidRPr="00C84480" w:rsidRDefault="00C67898" w:rsidP="004518B5">
      <w:pPr>
        <w:pStyle w:val="Titre3"/>
      </w:pPr>
      <w:bookmarkStart w:id="220" w:name="_Toc73514842"/>
      <w:r w:rsidRPr="00C84480">
        <w:t xml:space="preserve">Le </w:t>
      </w:r>
      <w:r w:rsidRPr="004518B5">
        <w:t>Tripartisme</w:t>
      </w:r>
      <w:r w:rsidRPr="00C84480">
        <w:t xml:space="preserve"> définit le nouveau régime</w:t>
      </w:r>
      <w:bookmarkEnd w:id="220"/>
    </w:p>
    <w:p w:rsidR="00C67898" w:rsidRDefault="00C67898" w:rsidP="00A37F7B">
      <w:pPr>
        <w:rPr>
          <w:rFonts w:ascii="Linux Libertine" w:hAnsi="Linux Libertine"/>
          <w:szCs w:val="21"/>
        </w:rPr>
      </w:pPr>
    </w:p>
    <w:p w:rsidR="00C67898" w:rsidRPr="00C84480" w:rsidRDefault="00C67898" w:rsidP="004518B5">
      <w:pPr>
        <w:pStyle w:val="Titre3"/>
      </w:pPr>
      <w:bookmarkStart w:id="221" w:name="_Toc73514843"/>
      <w:r w:rsidRPr="00C84480">
        <w:t>La mise en place des institutions</w:t>
      </w:r>
      <w:bookmarkEnd w:id="221"/>
    </w:p>
    <w:p w:rsidR="00C67898" w:rsidRDefault="00C67898" w:rsidP="00A37F7B">
      <w:pPr>
        <w:rPr>
          <w:rFonts w:ascii="Linux Libertine" w:hAnsi="Linux Libertine"/>
          <w:szCs w:val="21"/>
        </w:rPr>
      </w:pPr>
    </w:p>
    <w:p w:rsidR="00D67EAB" w:rsidRDefault="00D67EAB" w:rsidP="00A37F7B">
      <w:pPr>
        <w:rPr>
          <w:rFonts w:ascii="Linux Libertine" w:hAnsi="Linux Libertine"/>
          <w:szCs w:val="21"/>
        </w:rPr>
      </w:pPr>
    </w:p>
    <w:p w:rsidR="00D67EAB" w:rsidRPr="00C84480" w:rsidRDefault="00D67EAB" w:rsidP="001B78FC">
      <w:pPr>
        <w:pStyle w:val="Titre2"/>
      </w:pPr>
      <w:bookmarkStart w:id="222" w:name="_Toc73514844"/>
      <w:r w:rsidRPr="00C84480">
        <w:t>La rupture du consensus intérieur</w:t>
      </w:r>
      <w:bookmarkEnd w:id="222"/>
    </w:p>
    <w:p w:rsidR="00D67EAB" w:rsidRDefault="00D67EAB" w:rsidP="00A37F7B">
      <w:pPr>
        <w:rPr>
          <w:rFonts w:ascii="Linux Libertine" w:hAnsi="Linux Libertine"/>
          <w:szCs w:val="21"/>
        </w:rPr>
      </w:pPr>
    </w:p>
    <w:p w:rsidR="00D67EAB" w:rsidRPr="00C84480" w:rsidRDefault="00D67EAB" w:rsidP="004518B5">
      <w:pPr>
        <w:pStyle w:val="Titre3"/>
      </w:pPr>
      <w:bookmarkStart w:id="223" w:name="_Toc73514845"/>
      <w:r w:rsidRPr="00C84480">
        <w:t>La fin du Tripartisme</w:t>
      </w:r>
      <w:bookmarkEnd w:id="223"/>
    </w:p>
    <w:p w:rsidR="00D67EAB" w:rsidRDefault="00D67EAB" w:rsidP="00A37F7B">
      <w:pPr>
        <w:rPr>
          <w:rFonts w:ascii="Linux Libertine" w:hAnsi="Linux Libertine"/>
          <w:szCs w:val="21"/>
        </w:rPr>
      </w:pPr>
    </w:p>
    <w:p w:rsidR="00D67EAB" w:rsidRPr="00C84480" w:rsidRDefault="00D67EAB" w:rsidP="004518B5">
      <w:pPr>
        <w:pStyle w:val="Titre3"/>
      </w:pPr>
      <w:bookmarkStart w:id="224" w:name="_Toc73514846"/>
      <w:r w:rsidRPr="00C84480">
        <w:t>La Guerre froide en France</w:t>
      </w:r>
      <w:bookmarkEnd w:id="224"/>
    </w:p>
    <w:p w:rsidR="00D67EAB" w:rsidRDefault="00D67EAB" w:rsidP="00A37F7B">
      <w:pPr>
        <w:rPr>
          <w:rFonts w:ascii="Linux Libertine" w:hAnsi="Linux Libertine"/>
          <w:szCs w:val="21"/>
        </w:rPr>
      </w:pPr>
    </w:p>
    <w:p w:rsidR="00D67EAB" w:rsidRPr="00C84480" w:rsidRDefault="00D67EAB" w:rsidP="004518B5">
      <w:pPr>
        <w:pStyle w:val="Titre3"/>
      </w:pPr>
      <w:bookmarkStart w:id="225" w:name="_Toc73514847"/>
      <w:r w:rsidRPr="00C84480">
        <w:t>La troisième force</w:t>
      </w:r>
      <w:bookmarkEnd w:id="225"/>
    </w:p>
    <w:p w:rsidR="00D67EAB" w:rsidRDefault="00D67EAB" w:rsidP="00A37F7B">
      <w:pPr>
        <w:rPr>
          <w:rFonts w:ascii="Linux Libertine" w:hAnsi="Linux Libertine"/>
          <w:szCs w:val="21"/>
        </w:rPr>
      </w:pPr>
    </w:p>
    <w:p w:rsidR="00D67EAB" w:rsidRPr="00C84480" w:rsidRDefault="00D67EAB" w:rsidP="00CD4FEF">
      <w:pPr>
        <w:pStyle w:val="Titre2"/>
      </w:pPr>
      <w:bookmarkStart w:id="226" w:name="_Toc73514848"/>
      <w:r w:rsidRPr="00C84480">
        <w:t>Une République en crise permanente (1947-1954)</w:t>
      </w:r>
      <w:bookmarkEnd w:id="226"/>
    </w:p>
    <w:p w:rsidR="00D67EAB" w:rsidRDefault="00D67EAB" w:rsidP="00A37F7B">
      <w:pPr>
        <w:rPr>
          <w:rFonts w:ascii="Linux Libertine" w:hAnsi="Linux Libertine"/>
          <w:szCs w:val="21"/>
        </w:rPr>
      </w:pPr>
    </w:p>
    <w:p w:rsidR="00D67EAB" w:rsidRDefault="00D67EAB" w:rsidP="004518B5">
      <w:pPr>
        <w:pStyle w:val="Titre3"/>
      </w:pPr>
      <w:bookmarkStart w:id="227" w:name="_Toc73514849"/>
      <w:r>
        <w:t>Les contradictions de la troisième force</w:t>
      </w:r>
      <w:bookmarkEnd w:id="227"/>
    </w:p>
    <w:p w:rsidR="00C67898" w:rsidRDefault="00C67898" w:rsidP="00A37F7B">
      <w:pPr>
        <w:rPr>
          <w:rFonts w:ascii="Linux Libertine" w:hAnsi="Linux Libertine"/>
          <w:szCs w:val="21"/>
        </w:rPr>
      </w:pPr>
    </w:p>
    <w:p w:rsidR="00C67898" w:rsidRDefault="00C67898" w:rsidP="00A37F7B">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8"/>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28" w:name="_Toc73514850"/>
      <w:r w:rsidR="00840F6F" w:rsidRPr="00A0713F">
        <w:t xml:space="preserve">Renouveau et crise finale de la </w:t>
      </w:r>
      <w:r w:rsidR="007E6DB0">
        <w:t>Quatrième</w:t>
      </w:r>
      <w:r w:rsidR="00840F6F" w:rsidRPr="00A0713F">
        <w:t xml:space="preserve"> République (1954-1958)</w:t>
      </w:r>
      <w:bookmarkEnd w:id="228"/>
    </w:p>
    <w:p w:rsidR="00840F6F"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29"/>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29" w:name="_Toc73514851"/>
      <w:r w:rsidR="00840F6F" w:rsidRPr="00A0713F">
        <w:t xml:space="preserve">La genèse de la République gaullienne </w:t>
      </w:r>
      <w:r w:rsidR="00280701">
        <w:br/>
      </w:r>
      <w:r w:rsidR="00840F6F" w:rsidRPr="00A0713F">
        <w:t>(1958-1962)</w:t>
      </w:r>
      <w:bookmarkEnd w:id="229"/>
    </w:p>
    <w:p w:rsidR="00840F6F" w:rsidRDefault="00840F6F" w:rsidP="00840F6F">
      <w:pPr>
        <w:rPr>
          <w:rFonts w:ascii="Linux Libertine" w:hAnsi="Linux Libertine"/>
          <w:szCs w:val="21"/>
        </w:rPr>
      </w:pPr>
    </w:p>
    <w:p w:rsidR="00B25FA4" w:rsidRDefault="00B25FA4" w:rsidP="00840F6F">
      <w:pPr>
        <w:rPr>
          <w:rFonts w:ascii="Linux Libertine" w:hAnsi="Linux Libertine"/>
          <w:szCs w:val="21"/>
        </w:rPr>
      </w:pPr>
    </w:p>
    <w:p w:rsidR="00B25FA4" w:rsidRDefault="00B25FA4" w:rsidP="00840F6F">
      <w:pPr>
        <w:rPr>
          <w:rFonts w:ascii="Linux Libertine" w:hAnsi="Linux Libertine"/>
          <w:szCs w:val="21"/>
        </w:rPr>
      </w:pPr>
    </w:p>
    <w:p w:rsidR="00B25FA4" w:rsidRDefault="00B25FA4" w:rsidP="00840F6F">
      <w:pPr>
        <w:rPr>
          <w:rFonts w:ascii="Linux Libertine" w:hAnsi="Linux Libertine"/>
          <w:szCs w:val="21"/>
        </w:rPr>
      </w:pPr>
    </w:p>
    <w:p w:rsidR="00B25FA4" w:rsidRDefault="00B25FA4" w:rsidP="00840F6F">
      <w:pPr>
        <w:rPr>
          <w:rFonts w:ascii="Linux Libertine" w:hAnsi="Linux Libertine"/>
          <w:szCs w:val="21"/>
        </w:rPr>
        <w:sectPr w:rsidR="00B25FA4" w:rsidSect="00B27B0B">
          <w:footerReference w:type="default" r:id="rId30"/>
          <w:type w:val="oddPage"/>
          <w:pgSz w:w="11906" w:h="16838" w:code="9"/>
          <w:pgMar w:top="1701" w:right="1985" w:bottom="1701" w:left="1134" w:header="851" w:footer="851" w:gutter="284"/>
          <w:cols w:space="708"/>
          <w:titlePg/>
          <w:docGrid w:linePitch="360"/>
        </w:sectPr>
      </w:pPr>
    </w:p>
    <w:p w:rsidR="00B25FA4" w:rsidRPr="00B25FA4" w:rsidRDefault="00AD6167" w:rsidP="00AD6167">
      <w:pPr>
        <w:pStyle w:val="Titre1"/>
      </w:pPr>
      <w:r>
        <w:br/>
      </w:r>
      <w:bookmarkStart w:id="230" w:name="_Toc73514852"/>
      <w:r w:rsidR="00B25FA4" w:rsidRPr="00B25FA4">
        <w:t>La colonisation contestée</w:t>
      </w:r>
      <w:bookmarkEnd w:id="230"/>
    </w:p>
    <w:p w:rsidR="00B25FA4" w:rsidRPr="00B25FA4" w:rsidRDefault="00B25FA4" w:rsidP="00AD6167">
      <w:pPr>
        <w:ind w:firstLine="425"/>
        <w:rPr>
          <w:rFonts w:ascii="Linux Libertine" w:hAnsi="Linux Libertine"/>
          <w:szCs w:val="21"/>
        </w:rPr>
      </w:pPr>
      <w:r w:rsidRPr="00B25FA4">
        <w:rPr>
          <w:rFonts w:ascii="Linux Libertine" w:hAnsi="Linux Libertine"/>
          <w:szCs w:val="21"/>
        </w:rPr>
        <w:t xml:space="preserve">C’est la Grande Guerre qui bouleverse les rapports entre colonisés et colonisateurs </w:t>
      </w:r>
      <w:r w:rsidR="00AD6167">
        <w:rPr>
          <w:rFonts w:ascii="Linux Libertine" w:hAnsi="Linux Libertine"/>
          <w:szCs w:val="21"/>
        </w:rPr>
        <w:t>– </w:t>
      </w:r>
      <w:r w:rsidRPr="00B25FA4">
        <w:rPr>
          <w:rFonts w:ascii="Linux Libertine" w:hAnsi="Linux Libertine"/>
          <w:szCs w:val="21"/>
        </w:rPr>
        <w:t>pour rappel</w:t>
      </w:r>
      <w:r w:rsidR="00AD6167">
        <w:rPr>
          <w:rFonts w:ascii="Linux Libertine" w:hAnsi="Linux Libertine"/>
          <w:szCs w:val="21"/>
        </w:rPr>
        <w:t> </w:t>
      </w:r>
      <w:r w:rsidRPr="00B25FA4">
        <w:rPr>
          <w:rFonts w:ascii="Linux Libertine" w:hAnsi="Linux Libertine"/>
          <w:szCs w:val="21"/>
        </w:rPr>
        <w:t>: il n’y</w:t>
      </w:r>
      <w:r w:rsidR="00AD6167">
        <w:rPr>
          <w:rFonts w:ascii="Linux Libertine" w:hAnsi="Linux Libertine"/>
          <w:szCs w:val="21"/>
        </w:rPr>
        <w:t xml:space="preserve"> </w:t>
      </w:r>
      <w:r w:rsidRPr="00B25FA4">
        <w:rPr>
          <w:rFonts w:ascii="Linux Libertine" w:hAnsi="Linux Libertine"/>
          <w:szCs w:val="21"/>
        </w:rPr>
        <w:t>a pas de revendication indépendantiste avant 1914, seulement le souhait par les élites ind</w:t>
      </w:r>
      <w:r w:rsidRPr="00B25FA4">
        <w:rPr>
          <w:rFonts w:ascii="Linux Libertine" w:hAnsi="Linux Libertine"/>
          <w:szCs w:val="21"/>
        </w:rPr>
        <w:t>i</w:t>
      </w:r>
      <w:r w:rsidRPr="00B25FA4">
        <w:rPr>
          <w:rFonts w:ascii="Linux Libertine" w:hAnsi="Linux Libertine"/>
          <w:szCs w:val="21"/>
        </w:rPr>
        <w:t>gènes d’être</w:t>
      </w:r>
      <w:r w:rsidR="00AD6167">
        <w:rPr>
          <w:rFonts w:ascii="Linux Libertine" w:hAnsi="Linux Libertine"/>
          <w:szCs w:val="21"/>
        </w:rPr>
        <w:t xml:space="preserve"> </w:t>
      </w:r>
      <w:r w:rsidRPr="00B25FA4">
        <w:rPr>
          <w:rFonts w:ascii="Linux Libertine" w:hAnsi="Linux Libertine"/>
          <w:szCs w:val="21"/>
        </w:rPr>
        <w:t>davantage associées au système colonial.</w:t>
      </w:r>
    </w:p>
    <w:p w:rsidR="00B25FA4" w:rsidRPr="00BE2A50" w:rsidRDefault="00B25FA4" w:rsidP="00B25FA4">
      <w:pPr>
        <w:rPr>
          <w:rFonts w:ascii="Linux Libertine" w:hAnsi="Linux Libertine"/>
          <w:b/>
          <w:szCs w:val="21"/>
        </w:rPr>
      </w:pPr>
      <w:r w:rsidRPr="00BE2A50">
        <w:rPr>
          <w:rFonts w:ascii="Linux Libertine" w:hAnsi="Linux Libertine"/>
          <w:b/>
          <w:szCs w:val="21"/>
        </w:rPr>
        <w:t>Pourquoi et comment la c</w:t>
      </w:r>
      <w:r w:rsidR="00BE2A50">
        <w:rPr>
          <w:rFonts w:ascii="Linux Libertine" w:hAnsi="Linux Libertine"/>
          <w:b/>
          <w:szCs w:val="21"/>
        </w:rPr>
        <w:t>olonisation est-elle contestée ?</w:t>
      </w:r>
    </w:p>
    <w:p w:rsidR="00B25FA4" w:rsidRPr="00B25FA4" w:rsidRDefault="00B25FA4" w:rsidP="008C39CF">
      <w:pPr>
        <w:pStyle w:val="Titre2"/>
      </w:pPr>
      <w:bookmarkStart w:id="231" w:name="_Toc73514853"/>
      <w:r w:rsidRPr="00B25FA4">
        <w:t>La Grande Guerre ébranle l’ordre colonial</w:t>
      </w:r>
      <w:bookmarkEnd w:id="231"/>
    </w:p>
    <w:p w:rsidR="00B25FA4" w:rsidRPr="00B25FA4" w:rsidRDefault="00B25FA4" w:rsidP="008C39CF">
      <w:pPr>
        <w:pStyle w:val="Titre3"/>
      </w:pPr>
      <w:bookmarkStart w:id="232" w:name="_Toc73514854"/>
      <w:r w:rsidRPr="00B25FA4">
        <w:t>Coloniaux et colonisés au combat</w:t>
      </w:r>
      <w:bookmarkEnd w:id="232"/>
    </w:p>
    <w:p w:rsidR="00B25FA4" w:rsidRPr="00B25FA4" w:rsidRDefault="00B25FA4" w:rsidP="008C39CF">
      <w:pPr>
        <w:pStyle w:val="Titre4"/>
      </w:pPr>
      <w:r w:rsidRPr="00B25FA4">
        <w:t xml:space="preserve">La </w:t>
      </w:r>
      <w:r w:rsidR="008C39CF">
        <w:t>« </w:t>
      </w:r>
      <w:r w:rsidRPr="00B25FA4">
        <w:t>force noire</w:t>
      </w:r>
      <w:r w:rsidR="008C39CF">
        <w:t> »</w:t>
      </w:r>
      <w:r w:rsidRPr="00B25FA4">
        <w:t xml:space="preserve"> et l’éveil des consciences</w:t>
      </w:r>
    </w:p>
    <w:p w:rsidR="00B25FA4" w:rsidRPr="00B25FA4" w:rsidRDefault="00B25FA4" w:rsidP="006E620F">
      <w:pPr>
        <w:ind w:firstLine="425"/>
        <w:rPr>
          <w:rFonts w:ascii="Linux Libertine" w:hAnsi="Linux Libertine"/>
          <w:szCs w:val="21"/>
        </w:rPr>
      </w:pPr>
      <w:r w:rsidRPr="00B25FA4">
        <w:rPr>
          <w:rFonts w:ascii="Linux Libertine" w:hAnsi="Linux Libertine"/>
          <w:szCs w:val="21"/>
        </w:rPr>
        <w:t>C’est le général Charles Mangin qui, convaincu de la valeur des troupes sénégalaises, était un partisan</w:t>
      </w:r>
      <w:r w:rsidR="008C39CF">
        <w:rPr>
          <w:rFonts w:ascii="Linux Libertine" w:hAnsi="Linux Libertine"/>
          <w:szCs w:val="21"/>
        </w:rPr>
        <w:t xml:space="preserve"> </w:t>
      </w:r>
      <w:r w:rsidRPr="00B25FA4">
        <w:rPr>
          <w:rFonts w:ascii="Linux Libertine" w:hAnsi="Linux Libertine"/>
          <w:szCs w:val="21"/>
        </w:rPr>
        <w:t xml:space="preserve">ardent d’une armée africaine, la </w:t>
      </w:r>
      <w:r w:rsidR="008C39CF">
        <w:rPr>
          <w:rFonts w:ascii="Linux Libertine" w:hAnsi="Linux Libertine"/>
          <w:szCs w:val="21"/>
        </w:rPr>
        <w:t>« </w:t>
      </w:r>
      <w:r w:rsidRPr="00B25FA4">
        <w:rPr>
          <w:rFonts w:ascii="Linux Libertine" w:hAnsi="Linux Libertine"/>
          <w:szCs w:val="21"/>
        </w:rPr>
        <w:t>force noire</w:t>
      </w:r>
      <w:r w:rsidR="008C39CF">
        <w:rPr>
          <w:rFonts w:ascii="Linux Libertine" w:hAnsi="Linux Libertine"/>
          <w:szCs w:val="21"/>
        </w:rPr>
        <w:t> »</w:t>
      </w:r>
      <w:r w:rsidRPr="00B25FA4">
        <w:rPr>
          <w:rFonts w:ascii="Linux Libertine" w:hAnsi="Linux Libertine"/>
          <w:szCs w:val="21"/>
        </w:rPr>
        <w:t>, plus nombreuse et plus pui</w:t>
      </w:r>
      <w:r w:rsidRPr="00B25FA4">
        <w:rPr>
          <w:rFonts w:ascii="Linux Libertine" w:hAnsi="Linux Libertine"/>
          <w:szCs w:val="21"/>
        </w:rPr>
        <w:t>s</w:t>
      </w:r>
      <w:r w:rsidRPr="00B25FA4">
        <w:rPr>
          <w:rFonts w:ascii="Linux Libertine" w:hAnsi="Linux Libertine"/>
          <w:szCs w:val="21"/>
        </w:rPr>
        <w:t>sante, au service de la France.</w:t>
      </w:r>
      <w:r w:rsidR="006E620F">
        <w:rPr>
          <w:rFonts w:ascii="Linux Libertine" w:hAnsi="Linux Libertine"/>
          <w:szCs w:val="21"/>
        </w:rPr>
        <w:t xml:space="preserve"> </w:t>
      </w:r>
      <w:r w:rsidRPr="00B25FA4">
        <w:rPr>
          <w:rFonts w:ascii="Linux Libertine" w:hAnsi="Linux Libertine"/>
          <w:szCs w:val="21"/>
        </w:rPr>
        <w:t>Cela se traduisit à partir de 1910 par l’emploi massif au front, notamment à Verdun et au Chemin des</w:t>
      </w:r>
      <w:r w:rsidR="006E620F">
        <w:rPr>
          <w:rFonts w:ascii="Linux Libertine" w:hAnsi="Linux Libertine"/>
          <w:szCs w:val="21"/>
        </w:rPr>
        <w:t xml:space="preserve"> </w:t>
      </w:r>
      <w:r w:rsidRPr="00B25FA4">
        <w:rPr>
          <w:rFonts w:ascii="Linux Libertine" w:hAnsi="Linux Libertine"/>
          <w:szCs w:val="21"/>
        </w:rPr>
        <w:t>dames, des soldats noirs.</w:t>
      </w:r>
    </w:p>
    <w:p w:rsidR="00B25FA4" w:rsidRPr="00B25FA4" w:rsidRDefault="00B25FA4" w:rsidP="006E620F">
      <w:pPr>
        <w:ind w:firstLine="425"/>
        <w:rPr>
          <w:rFonts w:ascii="Linux Libertine" w:hAnsi="Linux Libertine"/>
          <w:szCs w:val="21"/>
        </w:rPr>
      </w:pPr>
      <w:r w:rsidRPr="00B25FA4">
        <w:rPr>
          <w:rFonts w:ascii="Linux Libertine" w:hAnsi="Linux Libertine"/>
          <w:szCs w:val="21"/>
        </w:rPr>
        <w:t>Plus de 600</w:t>
      </w:r>
      <w:r w:rsidR="006E620F">
        <w:rPr>
          <w:rFonts w:ascii="Linux Libertine" w:hAnsi="Linux Libertine"/>
          <w:szCs w:val="21"/>
          <w:vertAlign w:val="subscript"/>
        </w:rPr>
        <w:t> </w:t>
      </w:r>
      <w:r w:rsidRPr="00B25FA4">
        <w:rPr>
          <w:rFonts w:ascii="Linux Libertine" w:hAnsi="Linux Libertine"/>
          <w:szCs w:val="21"/>
        </w:rPr>
        <w:t>000 indigènes sont mobilisés (8</w:t>
      </w:r>
      <w:r w:rsidR="006E620F">
        <w:rPr>
          <w:rFonts w:ascii="Linux Libertine" w:hAnsi="Linux Libertine"/>
          <w:szCs w:val="21"/>
          <w:vertAlign w:val="subscript"/>
        </w:rPr>
        <w:t> </w:t>
      </w:r>
      <w:r w:rsidRPr="00B25FA4">
        <w:rPr>
          <w:rFonts w:ascii="Linux Libertine" w:hAnsi="Linux Libertine"/>
          <w:szCs w:val="21"/>
        </w:rPr>
        <w:t>% des troupes), sans oublier les citoyens fra</w:t>
      </w:r>
      <w:r w:rsidRPr="00B25FA4">
        <w:rPr>
          <w:rFonts w:ascii="Linux Libertine" w:hAnsi="Linux Libertine"/>
          <w:szCs w:val="21"/>
        </w:rPr>
        <w:t>n</w:t>
      </w:r>
      <w:r w:rsidRPr="00B25FA4">
        <w:rPr>
          <w:rFonts w:ascii="Linux Libertine" w:hAnsi="Linux Libertine"/>
          <w:szCs w:val="21"/>
        </w:rPr>
        <w:t>çais de l’empire</w:t>
      </w:r>
      <w:r w:rsidR="006E620F">
        <w:rPr>
          <w:rFonts w:ascii="Linux Libertine" w:hAnsi="Linux Libertine"/>
          <w:szCs w:val="21"/>
        </w:rPr>
        <w:t xml:space="preserve"> </w:t>
      </w:r>
      <w:r w:rsidRPr="00B25FA4">
        <w:rPr>
          <w:rFonts w:ascii="Linux Libertine" w:hAnsi="Linux Libertine"/>
          <w:szCs w:val="21"/>
        </w:rPr>
        <w:t>(par exemple, 155</w:t>
      </w:r>
      <w:r w:rsidR="006E620F">
        <w:rPr>
          <w:rFonts w:ascii="Linux Libertine" w:hAnsi="Linux Libertine"/>
          <w:szCs w:val="21"/>
          <w:vertAlign w:val="subscript"/>
        </w:rPr>
        <w:t> </w:t>
      </w:r>
      <w:r w:rsidRPr="00B25FA4">
        <w:rPr>
          <w:rFonts w:ascii="Linux Libertine" w:hAnsi="Linux Libertine"/>
          <w:szCs w:val="21"/>
        </w:rPr>
        <w:t>000 hommes en Algérie, principale colonie de peuplement française). Ces grandes</w:t>
      </w:r>
      <w:r w:rsidR="006E620F">
        <w:rPr>
          <w:rFonts w:ascii="Linux Libertine" w:hAnsi="Linux Libertine"/>
          <w:szCs w:val="21"/>
        </w:rPr>
        <w:t xml:space="preserve"> </w:t>
      </w:r>
      <w:r w:rsidRPr="00B25FA4">
        <w:rPr>
          <w:rFonts w:ascii="Linux Libertine" w:hAnsi="Linux Libertine"/>
          <w:szCs w:val="21"/>
        </w:rPr>
        <w:t>levées d’hommes vont provoquer bien sûr des troubles dans toutes les colonies, notamment en Afrique</w:t>
      </w:r>
      <w:r w:rsidR="006E620F">
        <w:rPr>
          <w:rFonts w:ascii="Linux Libertine" w:hAnsi="Linux Libertine"/>
          <w:szCs w:val="21"/>
        </w:rPr>
        <w:t>-</w:t>
      </w:r>
      <w:r w:rsidRPr="00B25FA4">
        <w:rPr>
          <w:rFonts w:ascii="Linux Libertine" w:hAnsi="Linux Libertine"/>
          <w:szCs w:val="21"/>
        </w:rPr>
        <w:t>Occidentale française, qui seront très sévèrement réprimés.</w:t>
      </w:r>
    </w:p>
    <w:p w:rsidR="006E620F" w:rsidRDefault="00B25FA4" w:rsidP="006E620F">
      <w:pPr>
        <w:ind w:firstLine="425"/>
        <w:rPr>
          <w:rFonts w:ascii="Linux Libertine" w:hAnsi="Linux Libertine"/>
          <w:szCs w:val="21"/>
        </w:rPr>
      </w:pPr>
      <w:r w:rsidRPr="00B25FA4">
        <w:rPr>
          <w:rFonts w:ascii="Linux Libertine" w:hAnsi="Linux Libertine"/>
          <w:szCs w:val="21"/>
        </w:rPr>
        <w:t>Mais le fait le plus remarquable est la dernière grande levée en Afrique-Occidentale fra</w:t>
      </w:r>
      <w:r w:rsidRPr="00B25FA4">
        <w:rPr>
          <w:rFonts w:ascii="Linux Libertine" w:hAnsi="Linux Libertine"/>
          <w:szCs w:val="21"/>
        </w:rPr>
        <w:t>n</w:t>
      </w:r>
      <w:r w:rsidRPr="00B25FA4">
        <w:rPr>
          <w:rFonts w:ascii="Linux Libertine" w:hAnsi="Linux Libertine"/>
          <w:szCs w:val="21"/>
        </w:rPr>
        <w:t>çaise, au moment</w:t>
      </w:r>
      <w:r w:rsidR="006E620F">
        <w:rPr>
          <w:rFonts w:ascii="Linux Libertine" w:hAnsi="Linux Libertine"/>
          <w:szCs w:val="21"/>
        </w:rPr>
        <w:t xml:space="preserve"> </w:t>
      </w:r>
      <w:r w:rsidRPr="00B25FA4">
        <w:rPr>
          <w:rFonts w:ascii="Linux Libertine" w:hAnsi="Linux Libertine"/>
          <w:szCs w:val="21"/>
        </w:rPr>
        <w:t>critique du printemps 1918, à l’initiative du député noir du Sénégal, Blaise Diagne, appuyé par Clemenceau</w:t>
      </w:r>
      <w:r w:rsidR="006E620F">
        <w:rPr>
          <w:rFonts w:ascii="Linux Libertine" w:hAnsi="Linux Libertine"/>
          <w:szCs w:val="21"/>
        </w:rPr>
        <w:t xml:space="preserve"> </w:t>
      </w:r>
      <w:r w:rsidRPr="00B25FA4">
        <w:rPr>
          <w:rFonts w:ascii="Linux Libertine" w:hAnsi="Linux Libertine"/>
          <w:szCs w:val="21"/>
        </w:rPr>
        <w:t>qui réussit au-delà de toute espérance</w:t>
      </w:r>
      <w:r w:rsidR="006E620F">
        <w:rPr>
          <w:rFonts w:ascii="Linux Libertine" w:hAnsi="Linux Libertine"/>
          <w:szCs w:val="21"/>
        </w:rPr>
        <w:t xml:space="preserve">… </w:t>
      </w:r>
      <w:r w:rsidRPr="00B25FA4">
        <w:rPr>
          <w:rFonts w:ascii="Linux Libertine" w:hAnsi="Linux Libertine"/>
          <w:szCs w:val="21"/>
        </w:rPr>
        <w:t>Ce qui renforce en France le sentiment d’un mouv</w:t>
      </w:r>
      <w:r w:rsidRPr="00B25FA4">
        <w:rPr>
          <w:rFonts w:ascii="Linux Libertine" w:hAnsi="Linux Libertine"/>
          <w:szCs w:val="21"/>
        </w:rPr>
        <w:t>e</w:t>
      </w:r>
      <w:r w:rsidRPr="00B25FA4">
        <w:rPr>
          <w:rFonts w:ascii="Linux Libertine" w:hAnsi="Linux Libertine"/>
          <w:szCs w:val="21"/>
        </w:rPr>
        <w:t>ment spontané</w:t>
      </w:r>
      <w:r w:rsidR="006E620F">
        <w:rPr>
          <w:rFonts w:ascii="Linux Libertine" w:hAnsi="Linux Libertine"/>
          <w:szCs w:val="21"/>
        </w:rPr>
        <w:t xml:space="preserve"> </w:t>
      </w:r>
      <w:r w:rsidRPr="00B25FA4">
        <w:rPr>
          <w:rFonts w:ascii="Linux Libertine" w:hAnsi="Linux Libertine"/>
          <w:szCs w:val="21"/>
        </w:rPr>
        <w:t>des populations colonisées au secours de la France, occultant le caractère forcé des levées pr</w:t>
      </w:r>
      <w:r w:rsidRPr="00B25FA4">
        <w:rPr>
          <w:rFonts w:ascii="Linux Libertine" w:hAnsi="Linux Libertine"/>
          <w:szCs w:val="21"/>
        </w:rPr>
        <w:t>é</w:t>
      </w:r>
      <w:r w:rsidRPr="00B25FA4">
        <w:rPr>
          <w:rFonts w:ascii="Linux Libertine" w:hAnsi="Linux Libertine"/>
          <w:szCs w:val="21"/>
        </w:rPr>
        <w:t>cédentes.</w:t>
      </w:r>
    </w:p>
    <w:p w:rsidR="00B25FA4" w:rsidRPr="00B25FA4" w:rsidRDefault="00B25FA4" w:rsidP="006E620F">
      <w:pPr>
        <w:ind w:firstLine="425"/>
        <w:rPr>
          <w:rFonts w:ascii="Linux Libertine" w:hAnsi="Linux Libertine"/>
          <w:szCs w:val="21"/>
        </w:rPr>
      </w:pPr>
      <w:r w:rsidRPr="00B25FA4">
        <w:rPr>
          <w:rFonts w:ascii="Linux Libertine" w:hAnsi="Linux Libertine"/>
          <w:szCs w:val="21"/>
        </w:rPr>
        <w:t>Ne nous leurrons pas cependant sur un rapprochement entre colonisés et colonisateurs lié à la fraternité des</w:t>
      </w:r>
      <w:r w:rsidR="006E620F">
        <w:rPr>
          <w:rFonts w:ascii="Linux Libertine" w:hAnsi="Linux Libertine"/>
          <w:szCs w:val="21"/>
        </w:rPr>
        <w:t xml:space="preserve"> </w:t>
      </w:r>
      <w:r w:rsidRPr="00B25FA4">
        <w:rPr>
          <w:rFonts w:ascii="Linux Libertine" w:hAnsi="Linux Libertine"/>
          <w:szCs w:val="21"/>
        </w:rPr>
        <w:t>armes. Tordons le coup à la légende de la chair à canon</w:t>
      </w:r>
      <w:r w:rsidR="006E620F">
        <w:rPr>
          <w:rFonts w:ascii="Linux Libertine" w:hAnsi="Linux Libertine"/>
          <w:szCs w:val="21"/>
        </w:rPr>
        <w:t> :</w:t>
      </w:r>
      <w:r w:rsidRPr="00B25FA4">
        <w:rPr>
          <w:rFonts w:ascii="Linux Libertine" w:hAnsi="Linux Libertine"/>
          <w:szCs w:val="21"/>
        </w:rPr>
        <w:t xml:space="preserve"> inégaux en droits, sujets et citoyens sont cependant</w:t>
      </w:r>
      <w:r w:rsidR="006E620F">
        <w:rPr>
          <w:rFonts w:ascii="Linux Libertine" w:hAnsi="Linux Libertine"/>
          <w:szCs w:val="21"/>
        </w:rPr>
        <w:t xml:space="preserve"> </w:t>
      </w:r>
      <w:r w:rsidRPr="00B25FA4">
        <w:rPr>
          <w:rFonts w:ascii="Linux Libertine" w:hAnsi="Linux Libertine"/>
          <w:szCs w:val="21"/>
        </w:rPr>
        <w:t>égaux devant la mort</w:t>
      </w:r>
      <w:r w:rsidR="006E620F">
        <w:rPr>
          <w:rFonts w:ascii="Linux Libertine" w:hAnsi="Linux Libertine"/>
          <w:szCs w:val="21"/>
        </w:rPr>
        <w:t> </w:t>
      </w:r>
      <w:r w:rsidRPr="00B25FA4">
        <w:rPr>
          <w:rFonts w:ascii="Linux Libertine" w:hAnsi="Linux Libertine"/>
          <w:szCs w:val="21"/>
        </w:rPr>
        <w:t>: il y aura 24</w:t>
      </w:r>
      <w:r w:rsidR="006E620F">
        <w:rPr>
          <w:rFonts w:ascii="Linux Libertine" w:hAnsi="Linux Libertine"/>
          <w:szCs w:val="21"/>
          <w:vertAlign w:val="subscript"/>
        </w:rPr>
        <w:t> </w:t>
      </w:r>
      <w:r w:rsidRPr="00B25FA4">
        <w:rPr>
          <w:rFonts w:ascii="Linux Libertine" w:hAnsi="Linux Libertine"/>
          <w:szCs w:val="21"/>
        </w:rPr>
        <w:t>% de tués pour les fantassins métropolitains, 22,5</w:t>
      </w:r>
      <w:r w:rsidR="006E620F">
        <w:rPr>
          <w:rFonts w:ascii="Linux Libertine" w:hAnsi="Linux Libertine"/>
          <w:szCs w:val="21"/>
          <w:vertAlign w:val="subscript"/>
        </w:rPr>
        <w:t> </w:t>
      </w:r>
      <w:r w:rsidRPr="00B25FA4">
        <w:rPr>
          <w:rFonts w:ascii="Linux Libertine" w:hAnsi="Linux Libertine"/>
          <w:szCs w:val="21"/>
        </w:rPr>
        <w:t>% pour les tirailleurs</w:t>
      </w:r>
      <w:r w:rsidR="006E620F">
        <w:rPr>
          <w:rFonts w:ascii="Linux Libertine" w:hAnsi="Linux Libertine"/>
          <w:szCs w:val="21"/>
        </w:rPr>
        <w:t xml:space="preserve"> </w:t>
      </w:r>
      <w:r w:rsidRPr="00B25FA4">
        <w:rPr>
          <w:rFonts w:ascii="Linux Libertine" w:hAnsi="Linux Libertine"/>
          <w:szCs w:val="21"/>
        </w:rPr>
        <w:t>sénégalais, 20</w:t>
      </w:r>
      <w:r w:rsidR="006E620F">
        <w:rPr>
          <w:rFonts w:ascii="Linux Libertine" w:hAnsi="Linux Libertine"/>
          <w:szCs w:val="21"/>
          <w:vertAlign w:val="subscript"/>
        </w:rPr>
        <w:t> </w:t>
      </w:r>
      <w:r w:rsidRPr="00B25FA4">
        <w:rPr>
          <w:rFonts w:ascii="Linux Libertine" w:hAnsi="Linux Libertine"/>
          <w:szCs w:val="21"/>
        </w:rPr>
        <w:t>% pour les tirailleurs alg</w:t>
      </w:r>
      <w:r w:rsidRPr="00B25FA4">
        <w:rPr>
          <w:rFonts w:ascii="Linux Libertine" w:hAnsi="Linux Libertine"/>
          <w:szCs w:val="21"/>
        </w:rPr>
        <w:t>é</w:t>
      </w:r>
      <w:r w:rsidRPr="00B25FA4">
        <w:rPr>
          <w:rFonts w:ascii="Linux Libertine" w:hAnsi="Linux Libertine"/>
          <w:szCs w:val="21"/>
        </w:rPr>
        <w:t>riens. Cela donnera lieu au même processus qu’en m</w:t>
      </w:r>
      <w:r w:rsidRPr="00B25FA4">
        <w:rPr>
          <w:rFonts w:ascii="Linux Libertine" w:hAnsi="Linux Libertine"/>
          <w:szCs w:val="21"/>
        </w:rPr>
        <w:t>é</w:t>
      </w:r>
      <w:r w:rsidR="00E1115D">
        <w:rPr>
          <w:rFonts w:ascii="Linux Libertine" w:hAnsi="Linux Libertine"/>
          <w:szCs w:val="21"/>
        </w:rPr>
        <w:t xml:space="preserve">tropole : </w:t>
      </w:r>
      <w:r w:rsidRPr="00B25FA4">
        <w:rPr>
          <w:rFonts w:ascii="Linux Libertine" w:hAnsi="Linux Libertine"/>
          <w:szCs w:val="21"/>
        </w:rPr>
        <w:t>érection de monuments aux morts, célébration du 11 novembre vécue comme la journée du souvenir du</w:t>
      </w:r>
      <w:r w:rsidR="00E1115D">
        <w:rPr>
          <w:rFonts w:ascii="Linux Libertine" w:hAnsi="Linux Libertine"/>
          <w:szCs w:val="21"/>
        </w:rPr>
        <w:t xml:space="preserve"> </w:t>
      </w:r>
      <w:r w:rsidRPr="00B25FA4">
        <w:rPr>
          <w:rFonts w:ascii="Linux Libertine" w:hAnsi="Linux Libertine"/>
          <w:szCs w:val="21"/>
        </w:rPr>
        <w:t>sacrifice consenti par l’Afrique, décorations aux Anciens comba</w:t>
      </w:r>
      <w:r w:rsidRPr="00B25FA4">
        <w:rPr>
          <w:rFonts w:ascii="Linux Libertine" w:hAnsi="Linux Libertine"/>
          <w:szCs w:val="21"/>
        </w:rPr>
        <w:t>t</w:t>
      </w:r>
      <w:r w:rsidRPr="00B25FA4">
        <w:rPr>
          <w:rFonts w:ascii="Linux Libertine" w:hAnsi="Linux Libertine"/>
          <w:szCs w:val="21"/>
        </w:rPr>
        <w:t>tants</w:t>
      </w:r>
      <w:r w:rsidR="00E1115D">
        <w:rPr>
          <w:rFonts w:ascii="Linux Libertine" w:hAnsi="Linux Libertine"/>
          <w:szCs w:val="21"/>
        </w:rPr>
        <w:t>…</w:t>
      </w:r>
      <w:r w:rsidRPr="00B25FA4">
        <w:rPr>
          <w:rFonts w:ascii="Linux Libertine" w:hAnsi="Linux Libertine"/>
          <w:szCs w:val="21"/>
        </w:rPr>
        <w:t xml:space="preserve"> Peut-on voir en eux les ferments</w:t>
      </w:r>
      <w:r w:rsidR="00E1115D">
        <w:rPr>
          <w:rFonts w:ascii="Linux Libertine" w:hAnsi="Linux Libertine"/>
          <w:szCs w:val="21"/>
        </w:rPr>
        <w:t xml:space="preserve"> </w:t>
      </w:r>
      <w:r w:rsidRPr="00B25FA4">
        <w:rPr>
          <w:rFonts w:ascii="Linux Libertine" w:hAnsi="Linux Libertine"/>
          <w:szCs w:val="21"/>
        </w:rPr>
        <w:t>de la future contestation</w:t>
      </w:r>
      <w:r w:rsidR="00E1115D">
        <w:rPr>
          <w:rFonts w:ascii="Linux Libertine" w:hAnsi="Linux Libertine"/>
          <w:szCs w:val="21"/>
        </w:rPr>
        <w:t> ?</w:t>
      </w:r>
      <w:r w:rsidRPr="00B25FA4">
        <w:rPr>
          <w:rFonts w:ascii="Linux Libertine" w:hAnsi="Linux Libertine"/>
          <w:szCs w:val="21"/>
        </w:rPr>
        <w:t xml:space="preserve"> Non, cependant les impressions sont contradictoires</w:t>
      </w:r>
      <w:r w:rsidR="00E1115D">
        <w:rPr>
          <w:rFonts w:ascii="Linux Libertine" w:hAnsi="Linux Libertine"/>
          <w:szCs w:val="21"/>
        </w:rPr>
        <w:t> </w:t>
      </w:r>
      <w:r w:rsidRPr="00B25FA4">
        <w:rPr>
          <w:rFonts w:ascii="Linux Libertine" w:hAnsi="Linux Libertine"/>
          <w:szCs w:val="21"/>
        </w:rPr>
        <w:t>: pour les métropol</w:t>
      </w:r>
      <w:r w:rsidRPr="00B25FA4">
        <w:rPr>
          <w:rFonts w:ascii="Linux Libertine" w:hAnsi="Linux Libertine"/>
          <w:szCs w:val="21"/>
        </w:rPr>
        <w:t>i</w:t>
      </w:r>
      <w:r w:rsidRPr="00B25FA4">
        <w:rPr>
          <w:rFonts w:ascii="Linux Libertine" w:hAnsi="Linux Libertine"/>
          <w:szCs w:val="21"/>
        </w:rPr>
        <w:t>tains,</w:t>
      </w:r>
      <w:r w:rsidR="00E1115D">
        <w:rPr>
          <w:rFonts w:ascii="Linux Libertine" w:hAnsi="Linux Libertine"/>
          <w:szCs w:val="21"/>
        </w:rPr>
        <w:t xml:space="preserve"> </w:t>
      </w:r>
      <w:r w:rsidRPr="00B25FA4">
        <w:rPr>
          <w:rFonts w:ascii="Linux Libertine" w:hAnsi="Linux Libertine"/>
          <w:szCs w:val="21"/>
        </w:rPr>
        <w:t>le caractère spontané de la venue en France des soldats coloniaux devait renforcer leur attachement à la</w:t>
      </w:r>
      <w:r w:rsidR="00E1115D">
        <w:rPr>
          <w:rFonts w:ascii="Linux Libertine" w:hAnsi="Linux Libertine"/>
          <w:szCs w:val="21"/>
        </w:rPr>
        <w:t xml:space="preserve"> </w:t>
      </w:r>
      <w:r w:rsidRPr="00B25FA4">
        <w:rPr>
          <w:rFonts w:ascii="Linux Libertine" w:hAnsi="Linux Libertine"/>
          <w:szCs w:val="21"/>
        </w:rPr>
        <w:t>France</w:t>
      </w:r>
      <w:r w:rsidR="00E1115D">
        <w:rPr>
          <w:rFonts w:ascii="Linux Libertine" w:hAnsi="Linux Libertine"/>
          <w:szCs w:val="21"/>
        </w:rPr>
        <w:t> ;</w:t>
      </w:r>
      <w:r w:rsidRPr="00B25FA4">
        <w:rPr>
          <w:rFonts w:ascii="Linux Libertine" w:hAnsi="Linux Libertine"/>
          <w:szCs w:val="21"/>
        </w:rPr>
        <w:t xml:space="preserve"> tandis que, pour les soldats ind</w:t>
      </w:r>
      <w:r w:rsidRPr="00B25FA4">
        <w:rPr>
          <w:rFonts w:ascii="Linux Libertine" w:hAnsi="Linux Libertine"/>
          <w:szCs w:val="21"/>
        </w:rPr>
        <w:t>i</w:t>
      </w:r>
      <w:r w:rsidRPr="00B25FA4">
        <w:rPr>
          <w:rFonts w:ascii="Linux Libertine" w:hAnsi="Linux Libertine"/>
          <w:szCs w:val="21"/>
        </w:rPr>
        <w:t>gènes, le caractère moins raciste des métropolitains que celui des</w:t>
      </w:r>
      <w:r w:rsidR="00E1115D">
        <w:rPr>
          <w:rFonts w:ascii="Linux Libertine" w:hAnsi="Linux Libertine"/>
          <w:szCs w:val="21"/>
        </w:rPr>
        <w:t xml:space="preserve"> </w:t>
      </w:r>
      <w:r w:rsidRPr="00B25FA4">
        <w:rPr>
          <w:rFonts w:ascii="Linux Libertine" w:hAnsi="Linux Libertine"/>
          <w:szCs w:val="21"/>
        </w:rPr>
        <w:t>colons ainsi que la modification de l’image du colon</w:t>
      </w:r>
      <w:r w:rsidRPr="00B25FA4">
        <w:rPr>
          <w:rFonts w:ascii="Linux Libertine" w:hAnsi="Linux Libertine"/>
          <w:szCs w:val="21"/>
        </w:rPr>
        <w:t>i</w:t>
      </w:r>
      <w:r w:rsidRPr="00B25FA4">
        <w:rPr>
          <w:rFonts w:ascii="Linux Libertine" w:hAnsi="Linux Libertine"/>
          <w:szCs w:val="21"/>
        </w:rPr>
        <w:t>sateur amène à l’idée que l’homme blanc n’est plus</w:t>
      </w:r>
      <w:r w:rsidR="00E1115D">
        <w:rPr>
          <w:rFonts w:ascii="Linux Libertine" w:hAnsi="Linux Libertine"/>
          <w:szCs w:val="21"/>
        </w:rPr>
        <w:t xml:space="preserve"> </w:t>
      </w:r>
      <w:r w:rsidRPr="00B25FA4">
        <w:rPr>
          <w:rFonts w:ascii="Linux Libertine" w:hAnsi="Linux Libertine"/>
          <w:szCs w:val="21"/>
        </w:rPr>
        <w:t>invincible et aussi «</w:t>
      </w:r>
      <w:r w:rsidR="008C1A1F">
        <w:rPr>
          <w:rFonts w:ascii="Linux Libertine" w:hAnsi="Linux Libertine"/>
          <w:szCs w:val="21"/>
        </w:rPr>
        <w:t> </w:t>
      </w:r>
      <w:r w:rsidRPr="00B25FA4">
        <w:rPr>
          <w:rFonts w:ascii="Linux Libertine" w:hAnsi="Linux Libertine"/>
          <w:szCs w:val="21"/>
        </w:rPr>
        <w:t>barba</w:t>
      </w:r>
      <w:r w:rsidR="008C1A1F">
        <w:rPr>
          <w:rFonts w:ascii="Linux Libertine" w:hAnsi="Linux Libertine"/>
          <w:szCs w:val="21"/>
        </w:rPr>
        <w:t>re » que lui dans la tuerie…</w:t>
      </w:r>
    </w:p>
    <w:p w:rsidR="00B25FA4" w:rsidRPr="00B25FA4" w:rsidRDefault="00B25FA4" w:rsidP="002113F5">
      <w:pPr>
        <w:pStyle w:val="Titre4"/>
      </w:pPr>
      <w:r w:rsidRPr="00B25FA4">
        <w:t>Les malentendus de la victoire</w:t>
      </w:r>
    </w:p>
    <w:p w:rsidR="00B25FA4" w:rsidRPr="00B25FA4" w:rsidRDefault="00B25FA4" w:rsidP="00B25FA4">
      <w:pPr>
        <w:rPr>
          <w:rFonts w:ascii="Linux Libertine" w:hAnsi="Linux Libertine"/>
          <w:szCs w:val="21"/>
        </w:rPr>
      </w:pPr>
      <w:r w:rsidRPr="00B25FA4">
        <w:rPr>
          <w:rFonts w:ascii="Linux Libertine" w:hAnsi="Linux Libertine"/>
          <w:szCs w:val="21"/>
        </w:rPr>
        <w:t>Les</w:t>
      </w:r>
      <w:r w:rsidR="002113F5">
        <w:rPr>
          <w:rFonts w:ascii="Linux Libertine" w:hAnsi="Linux Libertine"/>
          <w:szCs w:val="21"/>
        </w:rPr>
        <w:t xml:space="preserve"> aspirations sont antinomiques :</w:t>
      </w:r>
    </w:p>
    <w:p w:rsidR="00B25FA4" w:rsidRDefault="00B25FA4" w:rsidP="00B25FA4">
      <w:pPr>
        <w:pStyle w:val="Paragraphedeliste"/>
        <w:numPr>
          <w:ilvl w:val="0"/>
          <w:numId w:val="7"/>
        </w:numPr>
        <w:rPr>
          <w:rFonts w:ascii="Linux Libertine" w:hAnsi="Linux Libertine"/>
          <w:szCs w:val="21"/>
        </w:rPr>
      </w:pPr>
      <w:r w:rsidRPr="002113F5">
        <w:rPr>
          <w:rFonts w:ascii="Linux Libertine" w:hAnsi="Linux Libertine"/>
          <w:szCs w:val="21"/>
        </w:rPr>
        <w:t>pour les soldats coloniaux citoyens français</w:t>
      </w:r>
      <w:r w:rsidR="002113F5" w:rsidRPr="002113F5">
        <w:rPr>
          <w:rFonts w:ascii="Linux Libertine" w:hAnsi="Linux Libertine"/>
          <w:szCs w:val="21"/>
        </w:rPr>
        <w:t> :</w:t>
      </w:r>
      <w:r w:rsidRPr="002113F5">
        <w:rPr>
          <w:rFonts w:ascii="Linux Libertine" w:hAnsi="Linux Libertine"/>
          <w:szCs w:val="21"/>
        </w:rPr>
        <w:t xml:space="preserve"> ils viennent d’éprouver leur francité et repartent avec</w:t>
      </w:r>
      <w:r w:rsidR="002113F5" w:rsidRPr="002113F5">
        <w:rPr>
          <w:rFonts w:ascii="Linux Libertine" w:hAnsi="Linux Libertine"/>
          <w:szCs w:val="21"/>
        </w:rPr>
        <w:t xml:space="preserve"> </w:t>
      </w:r>
      <w:r w:rsidRPr="002113F5">
        <w:rPr>
          <w:rFonts w:ascii="Linux Libertine" w:hAnsi="Linux Libertine"/>
          <w:szCs w:val="21"/>
        </w:rPr>
        <w:t>l’idée que la France doit veiller à ce que leu</w:t>
      </w:r>
      <w:r w:rsidR="002113F5">
        <w:rPr>
          <w:rFonts w:ascii="Linux Libertine" w:hAnsi="Linux Libertine"/>
          <w:szCs w:val="21"/>
        </w:rPr>
        <w:t>r colonie restât française… ;</w:t>
      </w:r>
    </w:p>
    <w:p w:rsidR="00B25FA4" w:rsidRPr="002113F5" w:rsidRDefault="002113F5" w:rsidP="00B25FA4">
      <w:pPr>
        <w:pStyle w:val="Paragraphedeliste"/>
        <w:numPr>
          <w:ilvl w:val="0"/>
          <w:numId w:val="7"/>
        </w:numPr>
        <w:rPr>
          <w:rFonts w:ascii="Linux Libertine" w:hAnsi="Linux Libertine"/>
          <w:szCs w:val="21"/>
        </w:rPr>
      </w:pPr>
      <w:r w:rsidRPr="002113F5">
        <w:rPr>
          <w:rFonts w:ascii="Linux Libertine" w:hAnsi="Linux Libertine"/>
          <w:szCs w:val="21"/>
        </w:rPr>
        <w:t>p</w:t>
      </w:r>
      <w:r w:rsidR="00B25FA4" w:rsidRPr="002113F5">
        <w:rPr>
          <w:rFonts w:ascii="Linux Libertine" w:hAnsi="Linux Libertine"/>
          <w:szCs w:val="21"/>
        </w:rPr>
        <w:t>our les indigènes</w:t>
      </w:r>
      <w:r w:rsidRPr="002113F5">
        <w:rPr>
          <w:rFonts w:ascii="Linux Libertine" w:hAnsi="Linux Libertine"/>
          <w:szCs w:val="21"/>
        </w:rPr>
        <w:t> :</w:t>
      </w:r>
      <w:r w:rsidR="00B25FA4" w:rsidRPr="002113F5">
        <w:rPr>
          <w:rFonts w:ascii="Linux Libertine" w:hAnsi="Linux Libertine"/>
          <w:szCs w:val="21"/>
        </w:rPr>
        <w:t xml:space="preserve"> la guerre a permis la concrétisation de l’aspiration à l’assimilation tant annoncée</w:t>
      </w:r>
      <w:r w:rsidRPr="002113F5">
        <w:rPr>
          <w:rFonts w:ascii="Linux Libertine" w:hAnsi="Linux Libertine"/>
          <w:szCs w:val="21"/>
        </w:rPr>
        <w:t xml:space="preserve"> </w:t>
      </w:r>
      <w:r w:rsidR="00B25FA4" w:rsidRPr="002113F5">
        <w:rPr>
          <w:rFonts w:ascii="Linux Libertine" w:hAnsi="Linux Libertine"/>
          <w:szCs w:val="21"/>
        </w:rPr>
        <w:t>pour profiter comme en métropole des libertés publiques garanties aux citoyens et dont ils avaient pu</w:t>
      </w:r>
      <w:r w:rsidRPr="002113F5">
        <w:rPr>
          <w:rFonts w:ascii="Linux Libertine" w:hAnsi="Linux Libertine"/>
          <w:szCs w:val="21"/>
        </w:rPr>
        <w:t xml:space="preserve"> </w:t>
      </w:r>
      <w:r w:rsidR="00B25FA4" w:rsidRPr="002113F5">
        <w:rPr>
          <w:rFonts w:ascii="Linux Libertine" w:hAnsi="Linux Libertine"/>
          <w:szCs w:val="21"/>
        </w:rPr>
        <w:t>jouir au front ou à l’usine.</w:t>
      </w:r>
    </w:p>
    <w:p w:rsidR="00B25FA4" w:rsidRPr="00B25FA4" w:rsidRDefault="00B25FA4" w:rsidP="00B25FA4">
      <w:pPr>
        <w:rPr>
          <w:rFonts w:ascii="Linux Libertine" w:hAnsi="Linux Libertine"/>
          <w:szCs w:val="21"/>
        </w:rPr>
      </w:pPr>
      <w:r w:rsidRPr="00B25FA4">
        <w:rPr>
          <w:rFonts w:ascii="Linux Libertine" w:hAnsi="Linux Libertine"/>
          <w:szCs w:val="21"/>
        </w:rPr>
        <w:t>En fait, le bilan de la Grande Guerre est contrasté</w:t>
      </w:r>
      <w:r w:rsidR="002113F5">
        <w:rPr>
          <w:rFonts w:ascii="Linux Libertine" w:hAnsi="Linux Libertine"/>
          <w:szCs w:val="21"/>
        </w:rPr>
        <w:t> :</w:t>
      </w:r>
      <w:r w:rsidRPr="00B25FA4">
        <w:rPr>
          <w:rFonts w:ascii="Linux Libertine" w:hAnsi="Linux Libertine"/>
          <w:szCs w:val="21"/>
        </w:rPr>
        <w:t xml:space="preserve"> elle marque la véritable a</w:t>
      </w:r>
      <w:r w:rsidR="002113F5">
        <w:rPr>
          <w:rFonts w:ascii="Linux Libertine" w:hAnsi="Linux Libertine"/>
          <w:szCs w:val="21"/>
        </w:rPr>
        <w:t>ffi</w:t>
      </w:r>
      <w:r w:rsidRPr="00B25FA4">
        <w:rPr>
          <w:rFonts w:ascii="Linux Libertine" w:hAnsi="Linux Libertine"/>
          <w:szCs w:val="21"/>
        </w:rPr>
        <w:t>rmation de l’État colonial,</w:t>
      </w:r>
      <w:r w:rsidR="002113F5">
        <w:rPr>
          <w:rFonts w:ascii="Linux Libertine" w:hAnsi="Linux Libertine"/>
          <w:szCs w:val="21"/>
        </w:rPr>
        <w:t xml:space="preserve"> </w:t>
      </w:r>
      <w:r w:rsidRPr="00B25FA4">
        <w:rPr>
          <w:rFonts w:ascii="Linux Libertine" w:hAnsi="Linux Libertine"/>
          <w:szCs w:val="21"/>
        </w:rPr>
        <w:t>l’adhésion de la population métropolitaine à ses colonies, mais elle engendre néanmoins les germes de la</w:t>
      </w:r>
      <w:r w:rsidR="002113F5">
        <w:rPr>
          <w:rFonts w:ascii="Linux Libertine" w:hAnsi="Linux Libertine"/>
          <w:szCs w:val="21"/>
        </w:rPr>
        <w:t xml:space="preserve"> </w:t>
      </w:r>
      <w:r w:rsidRPr="00B25FA4">
        <w:rPr>
          <w:rFonts w:ascii="Linux Libertine" w:hAnsi="Linux Libertine"/>
          <w:szCs w:val="21"/>
        </w:rPr>
        <w:t>contestation</w:t>
      </w:r>
      <w:r w:rsidR="002113F5">
        <w:rPr>
          <w:rFonts w:ascii="Linux Libertine" w:hAnsi="Linux Libertine"/>
          <w:szCs w:val="21"/>
        </w:rPr>
        <w:t xml:space="preserve">… </w:t>
      </w:r>
      <w:r w:rsidRPr="00B25FA4">
        <w:rPr>
          <w:rFonts w:ascii="Linux Libertine" w:hAnsi="Linux Libertine"/>
          <w:szCs w:val="21"/>
        </w:rPr>
        <w:t xml:space="preserve">Quels sont </w:t>
      </w:r>
      <w:r w:rsidR="002113F5">
        <w:rPr>
          <w:rFonts w:ascii="Linux Libertine" w:hAnsi="Linux Libertine"/>
          <w:szCs w:val="21"/>
        </w:rPr>
        <w:t>ces germes ? Qui les porte(nt) ?</w:t>
      </w:r>
    </w:p>
    <w:p w:rsidR="00B25FA4" w:rsidRPr="00B25FA4" w:rsidRDefault="00B25FA4" w:rsidP="00F71C3A">
      <w:pPr>
        <w:pStyle w:val="Titre3"/>
      </w:pPr>
      <w:bookmarkStart w:id="233" w:name="_Toc73514855"/>
      <w:r w:rsidRPr="00B25FA4">
        <w:t>Nouvelles donnes internationales</w:t>
      </w:r>
      <w:bookmarkEnd w:id="233"/>
    </w:p>
    <w:p w:rsidR="00B25FA4" w:rsidRPr="00B25FA4" w:rsidRDefault="00B25FA4" w:rsidP="00F71C3A">
      <w:pPr>
        <w:pStyle w:val="Titre4"/>
      </w:pPr>
      <w:r w:rsidRPr="00B25FA4">
        <w:t>Espoirs wilsoniens et premières contestations</w:t>
      </w:r>
    </w:p>
    <w:p w:rsidR="00B25FA4" w:rsidRPr="00B25FA4" w:rsidRDefault="00B25FA4" w:rsidP="0098579E">
      <w:pPr>
        <w:ind w:firstLine="425"/>
        <w:rPr>
          <w:rFonts w:ascii="Linux Libertine" w:hAnsi="Linux Libertine"/>
          <w:szCs w:val="21"/>
        </w:rPr>
      </w:pPr>
      <w:r w:rsidRPr="00B25FA4">
        <w:rPr>
          <w:rFonts w:ascii="Linux Libertine" w:hAnsi="Linux Libertine"/>
          <w:szCs w:val="21"/>
        </w:rPr>
        <w:t>Ceux qui les portent sont les</w:t>
      </w:r>
      <w:r w:rsidR="00F71C3A">
        <w:rPr>
          <w:rFonts w:ascii="Linux Libertine" w:hAnsi="Linux Libertine"/>
          <w:szCs w:val="21"/>
        </w:rPr>
        <w:t xml:space="preserve"> « </w:t>
      </w:r>
      <w:r w:rsidRPr="00B25FA4">
        <w:rPr>
          <w:rFonts w:ascii="Linux Libertine" w:hAnsi="Linux Libertine"/>
          <w:szCs w:val="21"/>
        </w:rPr>
        <w:t>évolués</w:t>
      </w:r>
      <w:r w:rsidR="00F71C3A">
        <w:rPr>
          <w:rFonts w:ascii="Linux Libertine" w:hAnsi="Linux Libertine"/>
          <w:szCs w:val="21"/>
        </w:rPr>
        <w:t> »</w:t>
      </w:r>
      <w:r w:rsidRPr="00B25FA4">
        <w:rPr>
          <w:rFonts w:ascii="Linux Libertine" w:hAnsi="Linux Libertine"/>
          <w:szCs w:val="21"/>
        </w:rPr>
        <w:t xml:space="preserve">, </w:t>
      </w:r>
      <w:r w:rsidR="00F71C3A">
        <w:rPr>
          <w:rFonts w:ascii="Linux Libertine" w:hAnsi="Linux Libertine"/>
          <w:szCs w:val="21"/>
        </w:rPr>
        <w:t>« </w:t>
      </w:r>
      <w:r w:rsidRPr="00B25FA4">
        <w:rPr>
          <w:rFonts w:ascii="Linux Libertine" w:hAnsi="Linux Libertine"/>
          <w:szCs w:val="21"/>
        </w:rPr>
        <w:t>Jeunes Tunisiens</w:t>
      </w:r>
      <w:r w:rsidR="00F71C3A">
        <w:rPr>
          <w:rFonts w:ascii="Linux Libertine" w:hAnsi="Linux Libertine"/>
          <w:szCs w:val="21"/>
        </w:rPr>
        <w:t> »</w:t>
      </w:r>
      <w:r w:rsidRPr="00B25FA4">
        <w:rPr>
          <w:rFonts w:ascii="Linux Libertine" w:hAnsi="Linux Libertine"/>
          <w:szCs w:val="21"/>
        </w:rPr>
        <w:t xml:space="preserve">, </w:t>
      </w:r>
      <w:r w:rsidR="00F71C3A">
        <w:rPr>
          <w:rFonts w:ascii="Linux Libertine" w:hAnsi="Linux Libertine"/>
          <w:szCs w:val="21"/>
        </w:rPr>
        <w:t>« </w:t>
      </w:r>
      <w:r w:rsidRPr="00B25FA4">
        <w:rPr>
          <w:rFonts w:ascii="Linux Libertine" w:hAnsi="Linux Libertine"/>
          <w:szCs w:val="21"/>
        </w:rPr>
        <w:t>Jeunes Algériens</w:t>
      </w:r>
      <w:r w:rsidR="00F71C3A">
        <w:rPr>
          <w:rFonts w:ascii="Linux Libertine" w:hAnsi="Linux Libertine"/>
          <w:szCs w:val="21"/>
        </w:rPr>
        <w:t> »</w:t>
      </w:r>
      <w:r w:rsidRPr="00B25FA4">
        <w:rPr>
          <w:rFonts w:ascii="Linux Libertine" w:hAnsi="Linux Libertine"/>
          <w:szCs w:val="21"/>
        </w:rPr>
        <w:t>, qui prennent les</w:t>
      </w:r>
      <w:r w:rsidR="00F71C3A">
        <w:rPr>
          <w:rFonts w:ascii="Linux Libertine" w:hAnsi="Linux Libertine"/>
          <w:szCs w:val="21"/>
        </w:rPr>
        <w:t xml:space="preserve"> </w:t>
      </w:r>
      <w:r w:rsidRPr="00B25FA4">
        <w:rPr>
          <w:rFonts w:ascii="Linux Libertine" w:hAnsi="Linux Libertine"/>
          <w:szCs w:val="21"/>
        </w:rPr>
        <w:t>puissances coloniales à leur propre piège en s’appuyant sur le cinquième des quatorze points du président</w:t>
      </w:r>
      <w:r w:rsidR="00F71C3A">
        <w:rPr>
          <w:rFonts w:ascii="Linux Libertine" w:hAnsi="Linux Libertine"/>
          <w:szCs w:val="21"/>
        </w:rPr>
        <w:t xml:space="preserve"> </w:t>
      </w:r>
      <w:r w:rsidRPr="00B25FA4">
        <w:rPr>
          <w:rFonts w:ascii="Linux Libertine" w:hAnsi="Linux Libertine"/>
          <w:szCs w:val="21"/>
        </w:rPr>
        <w:t>Wilson sur le droit des peuples à l’autodétermination. D’Indochine, de Tunisie, d’Algérie (lettres de l’émir</w:t>
      </w:r>
      <w:r w:rsidR="00F71C3A">
        <w:rPr>
          <w:rFonts w:ascii="Linux Libertine" w:hAnsi="Linux Libertine"/>
          <w:szCs w:val="21"/>
        </w:rPr>
        <w:t xml:space="preserve"> </w:t>
      </w:r>
      <w:r w:rsidRPr="00B25FA4">
        <w:rPr>
          <w:rFonts w:ascii="Linux Libertine" w:hAnsi="Linux Libertine"/>
          <w:szCs w:val="21"/>
        </w:rPr>
        <w:t>Khaled</w:t>
      </w:r>
      <w:r w:rsidR="00145680">
        <w:rPr>
          <w:rStyle w:val="Appelnotedebasdep"/>
          <w:rFonts w:ascii="Linux Libertine" w:hAnsi="Linux Libertine"/>
          <w:szCs w:val="21"/>
        </w:rPr>
        <w:footnoteReference w:id="5"/>
      </w:r>
      <w:r w:rsidRPr="00B25FA4">
        <w:rPr>
          <w:rFonts w:ascii="Linux Libertine" w:hAnsi="Linux Libertine"/>
          <w:szCs w:val="21"/>
        </w:rPr>
        <w:t xml:space="preserve"> au président Wilson, qui est le premier manifeste en faveur de l’indépendance de l’Algérie)</w:t>
      </w:r>
      <w:r w:rsidR="0098579E">
        <w:rPr>
          <w:rFonts w:ascii="Linux Libertine" w:hAnsi="Linux Libertine"/>
          <w:szCs w:val="21"/>
        </w:rPr>
        <w:t xml:space="preserve"> </w:t>
      </w:r>
      <w:r w:rsidRPr="00B25FA4">
        <w:rPr>
          <w:rFonts w:ascii="Linux Libertine" w:hAnsi="Linux Libertine"/>
          <w:szCs w:val="21"/>
        </w:rPr>
        <w:t>a</w:t>
      </w:r>
      <w:r w:rsidR="0098579E">
        <w:rPr>
          <w:rFonts w:ascii="Linux Libertine" w:hAnsi="Linux Libertine"/>
          <w:szCs w:val="21"/>
        </w:rPr>
        <w:t>ffl</w:t>
      </w:r>
      <w:r w:rsidRPr="00B25FA4">
        <w:rPr>
          <w:rFonts w:ascii="Linux Libertine" w:hAnsi="Linux Libertine"/>
          <w:szCs w:val="21"/>
        </w:rPr>
        <w:t>ue la demande d’être pr</w:t>
      </w:r>
      <w:r w:rsidRPr="00B25FA4">
        <w:rPr>
          <w:rFonts w:ascii="Linux Libertine" w:hAnsi="Linux Libertine"/>
          <w:szCs w:val="21"/>
        </w:rPr>
        <w:t>é</w:t>
      </w:r>
      <w:r w:rsidRPr="00B25FA4">
        <w:rPr>
          <w:rFonts w:ascii="Linux Libertine" w:hAnsi="Linux Libertine"/>
          <w:szCs w:val="21"/>
        </w:rPr>
        <w:t>sents à la conférence de Versailles</w:t>
      </w:r>
      <w:r w:rsidR="0098579E">
        <w:rPr>
          <w:rFonts w:ascii="Linux Libertine" w:hAnsi="Linux Libertine"/>
          <w:szCs w:val="21"/>
        </w:rPr>
        <w:t xml:space="preserve"> – </w:t>
      </w:r>
      <w:r w:rsidRPr="00B25FA4">
        <w:rPr>
          <w:rFonts w:ascii="Linux Libertine" w:hAnsi="Linux Libertine"/>
          <w:szCs w:val="21"/>
        </w:rPr>
        <w:t>comme les dominions anglais</w:t>
      </w:r>
      <w:r w:rsidR="0098579E">
        <w:rPr>
          <w:rFonts w:ascii="Linux Libertine" w:hAnsi="Linux Libertine"/>
          <w:szCs w:val="21"/>
        </w:rPr>
        <w:t xml:space="preserve"> – </w:t>
      </w:r>
      <w:r w:rsidRPr="00B25FA4">
        <w:rPr>
          <w:rFonts w:ascii="Linux Libertine" w:hAnsi="Linux Libertine"/>
          <w:szCs w:val="21"/>
        </w:rPr>
        <w:t>pour</w:t>
      </w:r>
      <w:r w:rsidR="0098579E">
        <w:rPr>
          <w:rFonts w:ascii="Linux Libertine" w:hAnsi="Linux Libertine"/>
          <w:szCs w:val="21"/>
        </w:rPr>
        <w:t xml:space="preserve"> </w:t>
      </w:r>
      <w:r w:rsidRPr="00B25FA4">
        <w:rPr>
          <w:rFonts w:ascii="Linux Libertine" w:hAnsi="Linux Libertine"/>
          <w:szCs w:val="21"/>
        </w:rPr>
        <w:t>faire reconnaître la souv</w:t>
      </w:r>
      <w:r w:rsidRPr="00B25FA4">
        <w:rPr>
          <w:rFonts w:ascii="Linux Libertine" w:hAnsi="Linux Libertine"/>
          <w:szCs w:val="21"/>
        </w:rPr>
        <w:t>e</w:t>
      </w:r>
      <w:r w:rsidRPr="00B25FA4">
        <w:rPr>
          <w:rFonts w:ascii="Linux Libertine" w:hAnsi="Linux Libertine"/>
          <w:szCs w:val="21"/>
        </w:rPr>
        <w:t>raineté de leurs peuples</w:t>
      </w:r>
      <w:r w:rsidR="0098579E">
        <w:rPr>
          <w:rFonts w:ascii="Linux Libertine" w:hAnsi="Linux Libertine"/>
          <w:szCs w:val="21"/>
        </w:rPr>
        <w:t xml:space="preserve">…, </w:t>
      </w:r>
      <w:r w:rsidRPr="00B25FA4">
        <w:rPr>
          <w:rFonts w:ascii="Linux Libertine" w:hAnsi="Linux Libertine"/>
          <w:szCs w:val="21"/>
        </w:rPr>
        <w:t>ou du moins que la France s’engage enfin dans</w:t>
      </w:r>
      <w:r w:rsidR="0098579E">
        <w:rPr>
          <w:rFonts w:ascii="Linux Libertine" w:hAnsi="Linux Libertine"/>
          <w:szCs w:val="21"/>
        </w:rPr>
        <w:t xml:space="preserve"> </w:t>
      </w:r>
      <w:r w:rsidRPr="00B25FA4">
        <w:rPr>
          <w:rFonts w:ascii="Linux Libertine" w:hAnsi="Linux Libertine"/>
          <w:szCs w:val="21"/>
        </w:rPr>
        <w:t>l’assimilation tant promise.</w:t>
      </w:r>
    </w:p>
    <w:p w:rsidR="00B25FA4" w:rsidRPr="00B25FA4" w:rsidRDefault="00B25FA4" w:rsidP="00D942E3">
      <w:pPr>
        <w:ind w:firstLine="425"/>
        <w:rPr>
          <w:rFonts w:ascii="Linux Libertine" w:hAnsi="Linux Libertine"/>
          <w:szCs w:val="21"/>
        </w:rPr>
      </w:pPr>
      <w:r w:rsidRPr="00B25FA4">
        <w:rPr>
          <w:rFonts w:ascii="Linux Libertine" w:hAnsi="Linux Libertine"/>
          <w:szCs w:val="21"/>
        </w:rPr>
        <w:t>La France n’accorde que des réformes très limitées (un élargissement très restreint de la citoyenneté</w:t>
      </w:r>
      <w:r w:rsidR="00D942E3">
        <w:rPr>
          <w:rFonts w:ascii="Linux Libertine" w:hAnsi="Linux Libertine"/>
          <w:szCs w:val="21"/>
        </w:rPr>
        <w:t xml:space="preserve"> </w:t>
      </w:r>
      <w:r w:rsidRPr="00B25FA4">
        <w:rPr>
          <w:rFonts w:ascii="Linux Libertine" w:hAnsi="Linux Libertine"/>
          <w:szCs w:val="21"/>
        </w:rPr>
        <w:t>aux Algériens en 1919) réservées à l’Afrique blanche et à l’Indochine. Ce qui pr</w:t>
      </w:r>
      <w:r w:rsidRPr="00B25FA4">
        <w:rPr>
          <w:rFonts w:ascii="Linux Libertine" w:hAnsi="Linux Libertine"/>
          <w:szCs w:val="21"/>
        </w:rPr>
        <w:t>o</w:t>
      </w:r>
      <w:r w:rsidRPr="00B25FA4">
        <w:rPr>
          <w:rFonts w:ascii="Linux Libertine" w:hAnsi="Linux Libertine"/>
          <w:szCs w:val="21"/>
        </w:rPr>
        <w:t>voque une déception</w:t>
      </w:r>
      <w:r w:rsidR="00D942E3">
        <w:rPr>
          <w:rFonts w:ascii="Linux Libertine" w:hAnsi="Linux Libertine"/>
          <w:szCs w:val="21"/>
        </w:rPr>
        <w:t xml:space="preserve"> </w:t>
      </w:r>
      <w:r w:rsidRPr="00B25FA4">
        <w:rPr>
          <w:rFonts w:ascii="Linux Libertine" w:hAnsi="Linux Libertine"/>
          <w:szCs w:val="21"/>
        </w:rPr>
        <w:t>considérable de la part des indigènes</w:t>
      </w:r>
      <w:r w:rsidR="00D942E3">
        <w:rPr>
          <w:rFonts w:ascii="Linux Libertine" w:hAnsi="Linux Libertine"/>
          <w:szCs w:val="21"/>
        </w:rPr>
        <w:t xml:space="preserve">… </w:t>
      </w:r>
      <w:r w:rsidRPr="00B25FA4">
        <w:rPr>
          <w:rFonts w:ascii="Linux Libertine" w:hAnsi="Linux Libertine"/>
          <w:szCs w:val="21"/>
        </w:rPr>
        <w:t>En Algérie, l’émir Khaled est pr</w:t>
      </w:r>
      <w:r w:rsidRPr="00B25FA4">
        <w:rPr>
          <w:rFonts w:ascii="Linux Libertine" w:hAnsi="Linux Libertine"/>
          <w:szCs w:val="21"/>
        </w:rPr>
        <w:t>o</w:t>
      </w:r>
      <w:r w:rsidRPr="00B25FA4">
        <w:rPr>
          <w:rFonts w:ascii="Linux Libertine" w:hAnsi="Linux Libertine"/>
          <w:szCs w:val="21"/>
        </w:rPr>
        <w:t>gressivement poussé à l’exil.</w:t>
      </w:r>
      <w:r w:rsidR="00D942E3">
        <w:rPr>
          <w:rFonts w:ascii="Linux Libertine" w:hAnsi="Linux Libertine"/>
          <w:szCs w:val="21"/>
        </w:rPr>
        <w:t xml:space="preserve"> </w:t>
      </w:r>
      <w:r w:rsidRPr="00B25FA4">
        <w:rPr>
          <w:rFonts w:ascii="Linux Libertine" w:hAnsi="Linux Libertine"/>
          <w:szCs w:val="21"/>
        </w:rPr>
        <w:t>C’est que, pour les puissances coloniales, une autre menace se profile.</w:t>
      </w:r>
    </w:p>
    <w:p w:rsidR="00B25FA4" w:rsidRPr="00B25FA4" w:rsidRDefault="00B25FA4" w:rsidP="00DD774B">
      <w:pPr>
        <w:pStyle w:val="Titre4"/>
      </w:pPr>
      <w:r w:rsidRPr="00B25FA4">
        <w:t>Communisme et anti-impérialisme</w:t>
      </w:r>
    </w:p>
    <w:p w:rsidR="00B25FA4" w:rsidRPr="00B25FA4" w:rsidRDefault="00B25FA4" w:rsidP="00E7491C">
      <w:pPr>
        <w:ind w:firstLine="425"/>
        <w:rPr>
          <w:rFonts w:ascii="Linux Libertine" w:hAnsi="Linux Libertine"/>
          <w:szCs w:val="21"/>
        </w:rPr>
      </w:pPr>
      <w:r w:rsidRPr="00B25FA4">
        <w:rPr>
          <w:rFonts w:ascii="Linux Libertine" w:hAnsi="Linux Libertine"/>
          <w:szCs w:val="21"/>
        </w:rPr>
        <w:t xml:space="preserve">En septembre 1920 se tient à Bakou le </w:t>
      </w:r>
      <w:r w:rsidR="00E7491C">
        <w:rPr>
          <w:rFonts w:ascii="Linux Libertine" w:hAnsi="Linux Libertine"/>
          <w:szCs w:val="21"/>
        </w:rPr>
        <w:t>« </w:t>
      </w:r>
      <w:r w:rsidRPr="00B25FA4">
        <w:rPr>
          <w:rFonts w:ascii="Linux Libertine" w:hAnsi="Linux Libertine"/>
          <w:szCs w:val="21"/>
        </w:rPr>
        <w:t>Congrès des peuples d’Orient</w:t>
      </w:r>
      <w:r w:rsidR="00E7491C">
        <w:rPr>
          <w:rFonts w:ascii="Linux Libertine" w:hAnsi="Linux Libertine"/>
          <w:szCs w:val="21"/>
        </w:rPr>
        <w:t> »</w:t>
      </w:r>
      <w:r w:rsidRPr="00B25FA4">
        <w:rPr>
          <w:rFonts w:ascii="Linux Libertine" w:hAnsi="Linux Libertine"/>
          <w:szCs w:val="21"/>
        </w:rPr>
        <w:t xml:space="preserve"> et la Troisième Internationale fait</w:t>
      </w:r>
      <w:r w:rsidR="00E7491C">
        <w:rPr>
          <w:rFonts w:ascii="Linux Libertine" w:hAnsi="Linux Libertine"/>
          <w:szCs w:val="21"/>
        </w:rPr>
        <w:t xml:space="preserve"> </w:t>
      </w:r>
      <w:r w:rsidRPr="00B25FA4">
        <w:rPr>
          <w:rFonts w:ascii="Linux Libertine" w:hAnsi="Linux Libertine"/>
          <w:szCs w:val="21"/>
        </w:rPr>
        <w:t>de l’</w:t>
      </w:r>
      <w:r w:rsidR="00E7491C" w:rsidRPr="00B25FA4">
        <w:rPr>
          <w:rFonts w:ascii="Linux Libertine" w:hAnsi="Linux Libertine"/>
          <w:szCs w:val="21"/>
        </w:rPr>
        <w:t>anticolonialisme</w:t>
      </w:r>
      <w:r w:rsidRPr="00B25FA4">
        <w:rPr>
          <w:rFonts w:ascii="Linux Libertine" w:hAnsi="Linux Libertine"/>
          <w:szCs w:val="21"/>
        </w:rPr>
        <w:t xml:space="preserve"> un de ses fondements. Désormais, les métropoles ont beau jeu d’agiter le spectre</w:t>
      </w:r>
      <w:r w:rsidR="00E7491C">
        <w:rPr>
          <w:rFonts w:ascii="Linux Libertine" w:hAnsi="Linux Libertine"/>
          <w:szCs w:val="21"/>
        </w:rPr>
        <w:t xml:space="preserve"> </w:t>
      </w:r>
      <w:r w:rsidRPr="00B25FA4">
        <w:rPr>
          <w:rFonts w:ascii="Linux Libertine" w:hAnsi="Linux Libertine"/>
          <w:szCs w:val="21"/>
        </w:rPr>
        <w:t>communiste pour réduire les indigènes nationalistes à des agents de Moscou.</w:t>
      </w:r>
    </w:p>
    <w:p w:rsidR="00B25FA4" w:rsidRPr="00B25FA4" w:rsidRDefault="00B25FA4" w:rsidP="00DD774B">
      <w:pPr>
        <w:pStyle w:val="Titre4"/>
      </w:pPr>
      <w:r w:rsidRPr="00B25FA4">
        <w:t>La faiblesse de l’</w:t>
      </w:r>
      <w:r w:rsidR="0024216B" w:rsidRPr="00B25FA4">
        <w:t>anticolonialisme</w:t>
      </w:r>
      <w:r w:rsidRPr="00B25FA4">
        <w:t xml:space="preserve"> dans l’après-guerre</w:t>
      </w:r>
      <w:r w:rsidR="00DD774B">
        <w:t> </w:t>
      </w:r>
      <w:r w:rsidRPr="00B25FA4">
        <w:t xml:space="preserve">: </w:t>
      </w:r>
      <w:r w:rsidR="00DD774B">
        <w:t>l’</w:t>
      </w:r>
      <w:r w:rsidRPr="00B25FA4">
        <w:t>exemple français</w:t>
      </w:r>
    </w:p>
    <w:p w:rsidR="00B25FA4" w:rsidRPr="00B25FA4" w:rsidRDefault="00B25FA4" w:rsidP="0067700A">
      <w:pPr>
        <w:ind w:firstLine="425"/>
        <w:rPr>
          <w:rFonts w:ascii="Linux Libertine" w:hAnsi="Linux Libertine"/>
          <w:szCs w:val="21"/>
        </w:rPr>
      </w:pPr>
      <w:r w:rsidRPr="00B25FA4">
        <w:rPr>
          <w:rFonts w:ascii="Linux Libertine" w:hAnsi="Linux Libertine"/>
          <w:szCs w:val="21"/>
        </w:rPr>
        <w:t>En e</w:t>
      </w:r>
      <w:r w:rsidR="00D631B1">
        <w:rPr>
          <w:rFonts w:ascii="Linux Libertine" w:hAnsi="Linux Libertine"/>
          <w:szCs w:val="21"/>
        </w:rPr>
        <w:t>ff</w:t>
      </w:r>
      <w:r w:rsidRPr="00B25FA4">
        <w:rPr>
          <w:rFonts w:ascii="Linux Libertine" w:hAnsi="Linux Libertine"/>
          <w:szCs w:val="21"/>
        </w:rPr>
        <w:t>et, l’indépendance est un choix extrêmement minoritaire</w:t>
      </w:r>
      <w:r w:rsidR="00D631B1">
        <w:rPr>
          <w:rFonts w:ascii="Linux Libertine" w:hAnsi="Linux Libertine"/>
          <w:szCs w:val="21"/>
        </w:rPr>
        <w:t> </w:t>
      </w:r>
      <w:r w:rsidRPr="00B25FA4">
        <w:rPr>
          <w:rFonts w:ascii="Linux Libertine" w:hAnsi="Linux Libertine"/>
          <w:szCs w:val="21"/>
        </w:rPr>
        <w:t xml:space="preserve">: la plupart des </w:t>
      </w:r>
      <w:r w:rsidR="00D631B1">
        <w:rPr>
          <w:rFonts w:ascii="Linux Libertine" w:hAnsi="Linux Libertine"/>
          <w:szCs w:val="21"/>
        </w:rPr>
        <w:t>« </w:t>
      </w:r>
      <w:r w:rsidRPr="00B25FA4">
        <w:rPr>
          <w:rFonts w:ascii="Linux Libertine" w:hAnsi="Linux Libertine"/>
          <w:szCs w:val="21"/>
        </w:rPr>
        <w:t>év</w:t>
      </w:r>
      <w:r w:rsidRPr="00B25FA4">
        <w:rPr>
          <w:rFonts w:ascii="Linux Libertine" w:hAnsi="Linux Libertine"/>
          <w:szCs w:val="21"/>
        </w:rPr>
        <w:t>o</w:t>
      </w:r>
      <w:r w:rsidRPr="00B25FA4">
        <w:rPr>
          <w:rFonts w:ascii="Linux Libertine" w:hAnsi="Linux Libertine"/>
          <w:szCs w:val="21"/>
        </w:rPr>
        <w:t>lués</w:t>
      </w:r>
      <w:r w:rsidR="00D631B1">
        <w:rPr>
          <w:rFonts w:ascii="Linux Libertine" w:hAnsi="Linux Libertine"/>
          <w:szCs w:val="21"/>
        </w:rPr>
        <w:t> »</w:t>
      </w:r>
      <w:r w:rsidRPr="00B25FA4">
        <w:rPr>
          <w:rFonts w:ascii="Linux Libertine" w:hAnsi="Linux Libertine"/>
          <w:szCs w:val="21"/>
        </w:rPr>
        <w:t xml:space="preserve"> éduqués à</w:t>
      </w:r>
      <w:r w:rsidR="00D631B1">
        <w:rPr>
          <w:rFonts w:ascii="Linux Libertine" w:hAnsi="Linux Libertine"/>
          <w:szCs w:val="21"/>
        </w:rPr>
        <w:t xml:space="preserve"> </w:t>
      </w:r>
      <w:r w:rsidRPr="00B25FA4">
        <w:rPr>
          <w:rFonts w:ascii="Linux Libertine" w:hAnsi="Linux Libertine"/>
          <w:szCs w:val="21"/>
        </w:rPr>
        <w:t>l’occidentale continuent de croire en l’assimilation pourtant à peine entro</w:t>
      </w:r>
      <w:r w:rsidRPr="00B25FA4">
        <w:rPr>
          <w:rFonts w:ascii="Linux Libertine" w:hAnsi="Linux Libertine"/>
          <w:szCs w:val="21"/>
        </w:rPr>
        <w:t>u</w:t>
      </w:r>
      <w:r w:rsidRPr="00B25FA4">
        <w:rPr>
          <w:rFonts w:ascii="Linux Libertine" w:hAnsi="Linux Libertine"/>
          <w:szCs w:val="21"/>
        </w:rPr>
        <w:t>verte.</w:t>
      </w:r>
    </w:p>
    <w:p w:rsidR="00B25FA4" w:rsidRPr="00B25FA4" w:rsidRDefault="00B25FA4" w:rsidP="00D631B1">
      <w:pPr>
        <w:ind w:firstLine="425"/>
        <w:rPr>
          <w:rFonts w:ascii="Linux Libertine" w:hAnsi="Linux Libertine"/>
          <w:szCs w:val="21"/>
        </w:rPr>
      </w:pPr>
      <w:r w:rsidRPr="00B25FA4">
        <w:rPr>
          <w:rFonts w:ascii="Linux Libertine" w:hAnsi="Linux Libertine"/>
          <w:szCs w:val="21"/>
        </w:rPr>
        <w:t xml:space="preserve">En métropole, seul le parti communiste, né en 1920, tient des positions radicalement </w:t>
      </w:r>
      <w:r w:rsidR="00D631B1" w:rsidRPr="00B25FA4">
        <w:rPr>
          <w:rFonts w:ascii="Linux Libertine" w:hAnsi="Linux Libertine"/>
          <w:szCs w:val="21"/>
        </w:rPr>
        <w:t>ant</w:t>
      </w:r>
      <w:r w:rsidR="00D631B1" w:rsidRPr="00B25FA4">
        <w:rPr>
          <w:rFonts w:ascii="Linux Libertine" w:hAnsi="Linux Libertine"/>
          <w:szCs w:val="21"/>
        </w:rPr>
        <w:t>i</w:t>
      </w:r>
      <w:r w:rsidR="00D631B1" w:rsidRPr="00B25FA4">
        <w:rPr>
          <w:rFonts w:ascii="Linux Libertine" w:hAnsi="Linux Libertine"/>
          <w:szCs w:val="21"/>
        </w:rPr>
        <w:t>colonialistes</w:t>
      </w:r>
      <w:r w:rsidRPr="00B25FA4">
        <w:rPr>
          <w:rFonts w:ascii="Linux Libertine" w:hAnsi="Linux Libertine"/>
          <w:szCs w:val="21"/>
        </w:rPr>
        <w:t>. La</w:t>
      </w:r>
      <w:r w:rsidR="00D631B1">
        <w:rPr>
          <w:rFonts w:ascii="Linux Libertine" w:hAnsi="Linux Libertine"/>
          <w:szCs w:val="21"/>
        </w:rPr>
        <w:t xml:space="preserve"> </w:t>
      </w:r>
      <w:r w:rsidRPr="00B25FA4">
        <w:rPr>
          <w:rFonts w:ascii="Linux Libertine" w:hAnsi="Linux Libertine"/>
          <w:szCs w:val="21"/>
        </w:rPr>
        <w:t>SFIO et même la puissance Ligue des Droits de l’Homme défendent une col</w:t>
      </w:r>
      <w:r w:rsidRPr="00B25FA4">
        <w:rPr>
          <w:rFonts w:ascii="Linux Libertine" w:hAnsi="Linux Libertine"/>
          <w:szCs w:val="21"/>
        </w:rPr>
        <w:t>o</w:t>
      </w:r>
      <w:r w:rsidRPr="00B25FA4">
        <w:rPr>
          <w:rFonts w:ascii="Linux Libertine" w:hAnsi="Linux Libertine"/>
          <w:szCs w:val="21"/>
        </w:rPr>
        <w:t>nisation de pr</w:t>
      </w:r>
      <w:r w:rsidRPr="00B25FA4">
        <w:rPr>
          <w:rFonts w:ascii="Linux Libertine" w:hAnsi="Linux Libertine"/>
          <w:szCs w:val="21"/>
        </w:rPr>
        <w:t>o</w:t>
      </w:r>
      <w:r w:rsidRPr="00B25FA4">
        <w:rPr>
          <w:rFonts w:ascii="Linux Libertine" w:hAnsi="Linux Libertine"/>
          <w:szCs w:val="21"/>
        </w:rPr>
        <w:t>grès</w:t>
      </w:r>
      <w:r w:rsidR="00D631B1">
        <w:rPr>
          <w:rFonts w:ascii="Linux Libertine" w:hAnsi="Linux Libertine"/>
          <w:szCs w:val="21"/>
        </w:rPr>
        <w:t xml:space="preserve"> – </w:t>
      </w:r>
      <w:r w:rsidRPr="00B25FA4">
        <w:rPr>
          <w:rFonts w:ascii="Linux Libertine" w:hAnsi="Linux Libertine"/>
          <w:szCs w:val="21"/>
        </w:rPr>
        <w:t>un</w:t>
      </w:r>
      <w:r w:rsidR="00D631B1">
        <w:rPr>
          <w:rFonts w:ascii="Linux Libertine" w:hAnsi="Linux Libertine"/>
          <w:szCs w:val="21"/>
        </w:rPr>
        <w:t xml:space="preserve"> </w:t>
      </w:r>
      <w:r w:rsidRPr="00B25FA4">
        <w:rPr>
          <w:rFonts w:ascii="Linux Libertine" w:hAnsi="Linux Libertine"/>
          <w:szCs w:val="21"/>
        </w:rPr>
        <w:t xml:space="preserve">socialisme colonial </w:t>
      </w:r>
      <w:r w:rsidR="00D631B1">
        <w:rPr>
          <w:rFonts w:ascii="Linux Libertine" w:hAnsi="Linux Libertine"/>
          <w:szCs w:val="21"/>
        </w:rPr>
        <w:t>–</w:t>
      </w:r>
      <w:r w:rsidRPr="00B25FA4">
        <w:rPr>
          <w:rFonts w:ascii="Linux Libertine" w:hAnsi="Linux Libertine"/>
          <w:szCs w:val="21"/>
        </w:rPr>
        <w:t xml:space="preserve"> dans un flou idéologique qui marque sa gêne</w:t>
      </w:r>
      <w:r w:rsidR="00D631B1">
        <w:rPr>
          <w:rFonts w:ascii="Linux Libertine" w:hAnsi="Linux Libertine"/>
          <w:szCs w:val="21"/>
        </w:rPr>
        <w:t> </w:t>
      </w:r>
      <w:r w:rsidRPr="00B25FA4">
        <w:rPr>
          <w:rFonts w:ascii="Linux Libertine" w:hAnsi="Linux Libertine"/>
          <w:szCs w:val="21"/>
        </w:rPr>
        <w:t xml:space="preserve">: on balance entre le </w:t>
      </w:r>
      <w:r w:rsidRPr="00D631B1">
        <w:rPr>
          <w:rFonts w:ascii="Linux Libertine" w:hAnsi="Linux Libertine"/>
          <w:i/>
          <w:szCs w:val="21"/>
        </w:rPr>
        <w:t>self-government</w:t>
      </w:r>
      <w:r w:rsidR="00D631B1">
        <w:rPr>
          <w:rFonts w:ascii="Linux Libertine" w:hAnsi="Linux Libertine"/>
          <w:szCs w:val="21"/>
        </w:rPr>
        <w:t xml:space="preserve"> </w:t>
      </w:r>
      <w:r w:rsidRPr="00B25FA4">
        <w:rPr>
          <w:rFonts w:ascii="Linux Libertine" w:hAnsi="Linux Libertine"/>
          <w:szCs w:val="21"/>
        </w:rPr>
        <w:t>à l’anglaise ou l’assimilation, non sans craindre une «</w:t>
      </w:r>
      <w:r w:rsidR="00D631B1">
        <w:rPr>
          <w:rFonts w:ascii="Linux Libertine" w:hAnsi="Linux Libertine"/>
          <w:szCs w:val="21"/>
        </w:rPr>
        <w:t> </w:t>
      </w:r>
      <w:r w:rsidRPr="00B25FA4">
        <w:rPr>
          <w:rFonts w:ascii="Linux Libertine" w:hAnsi="Linux Libertine"/>
          <w:szCs w:val="21"/>
        </w:rPr>
        <w:t>guerre des races</w:t>
      </w:r>
      <w:r w:rsidR="00D631B1">
        <w:rPr>
          <w:rFonts w:ascii="Linux Libertine" w:hAnsi="Linux Libertine"/>
          <w:szCs w:val="21"/>
        </w:rPr>
        <w:t> »</w:t>
      </w:r>
      <w:r w:rsidRPr="00B25FA4">
        <w:rPr>
          <w:rFonts w:ascii="Linux Libertine" w:hAnsi="Linux Libertine"/>
          <w:szCs w:val="21"/>
        </w:rPr>
        <w:t>. On condamne le principe du</w:t>
      </w:r>
      <w:r w:rsidR="00D631B1">
        <w:rPr>
          <w:rFonts w:ascii="Linux Libertine" w:hAnsi="Linux Libertine"/>
          <w:szCs w:val="21"/>
        </w:rPr>
        <w:t xml:space="preserve"> </w:t>
      </w:r>
      <w:r w:rsidRPr="00B25FA4">
        <w:rPr>
          <w:rFonts w:ascii="Linux Libertine" w:hAnsi="Linux Libertine"/>
          <w:szCs w:val="21"/>
        </w:rPr>
        <w:t xml:space="preserve">colonialisme, mais on reste attaché à </w:t>
      </w:r>
      <w:r w:rsidR="00D631B1">
        <w:rPr>
          <w:rFonts w:ascii="Linux Libertine" w:hAnsi="Linux Libertine"/>
          <w:szCs w:val="21"/>
        </w:rPr>
        <w:t>« </w:t>
      </w:r>
      <w:r w:rsidRPr="00B25FA4">
        <w:rPr>
          <w:rFonts w:ascii="Linux Libertine" w:hAnsi="Linux Libertine"/>
          <w:szCs w:val="21"/>
        </w:rPr>
        <w:t>l’</w:t>
      </w:r>
      <w:r w:rsidR="00D631B1" w:rsidRPr="00B25FA4">
        <w:rPr>
          <w:rFonts w:ascii="Linux Libertine" w:hAnsi="Linux Libertine"/>
          <w:szCs w:val="21"/>
        </w:rPr>
        <w:t>œuvre</w:t>
      </w:r>
      <w:r w:rsidRPr="00B25FA4">
        <w:rPr>
          <w:rFonts w:ascii="Linux Libertine" w:hAnsi="Linux Libertine"/>
          <w:szCs w:val="21"/>
        </w:rPr>
        <w:t xml:space="preserve"> civilisatrice</w:t>
      </w:r>
      <w:r w:rsidR="00D631B1">
        <w:rPr>
          <w:rFonts w:ascii="Linux Libertine" w:hAnsi="Linux Libertine"/>
          <w:szCs w:val="21"/>
        </w:rPr>
        <w:t> »</w:t>
      </w:r>
      <w:r w:rsidRPr="00B25FA4">
        <w:rPr>
          <w:rFonts w:ascii="Linux Libertine" w:hAnsi="Linux Libertine"/>
          <w:szCs w:val="21"/>
        </w:rPr>
        <w:t>.</w:t>
      </w:r>
    </w:p>
    <w:p w:rsidR="00B25FA4" w:rsidRPr="00B25FA4" w:rsidRDefault="00B25FA4" w:rsidP="007171B2">
      <w:pPr>
        <w:ind w:firstLine="425"/>
        <w:rPr>
          <w:rFonts w:ascii="Linux Libertine" w:hAnsi="Linux Libertine"/>
          <w:szCs w:val="21"/>
        </w:rPr>
      </w:pPr>
      <w:r w:rsidRPr="00D631B1">
        <w:rPr>
          <w:rFonts w:ascii="Linux Libertine" w:hAnsi="Linux Libertine"/>
          <w:b/>
          <w:szCs w:val="21"/>
        </w:rPr>
        <w:t>La guerre du Rif</w:t>
      </w:r>
      <w:r w:rsidR="00D631B1">
        <w:rPr>
          <w:rFonts w:ascii="Linux Libertine" w:hAnsi="Linux Libertine"/>
          <w:szCs w:val="21"/>
        </w:rPr>
        <w:t xml:space="preserve">.   </w:t>
      </w:r>
      <w:r w:rsidRPr="00B25FA4">
        <w:rPr>
          <w:rFonts w:ascii="Linux Libertine" w:hAnsi="Linux Libertine"/>
          <w:szCs w:val="21"/>
        </w:rPr>
        <w:t>Mais l’événement qui montre la di</w:t>
      </w:r>
      <w:r w:rsidR="00D631B1">
        <w:rPr>
          <w:rFonts w:ascii="Linux Libertine" w:hAnsi="Linux Libertine"/>
          <w:szCs w:val="21"/>
        </w:rPr>
        <w:t>ff</w:t>
      </w:r>
      <w:r w:rsidRPr="00B25FA4">
        <w:rPr>
          <w:rFonts w:ascii="Linux Libertine" w:hAnsi="Linux Libertine"/>
          <w:szCs w:val="21"/>
        </w:rPr>
        <w:t>érence de position au sein de la gauche, c’est</w:t>
      </w:r>
      <w:r w:rsidR="00D631B1">
        <w:rPr>
          <w:rFonts w:ascii="Linux Libertine" w:hAnsi="Linux Libertine"/>
          <w:szCs w:val="21"/>
        </w:rPr>
        <w:t xml:space="preserve"> </w:t>
      </w:r>
      <w:r w:rsidRPr="00B25FA4">
        <w:rPr>
          <w:rFonts w:ascii="Linux Libertine" w:hAnsi="Linux Libertine"/>
          <w:szCs w:val="21"/>
        </w:rPr>
        <w:t>la guerre du Rif (1921-1926). Autant la SFIO condamne la révolte d’Abd-el-Krim présentée comme</w:t>
      </w:r>
      <w:r w:rsidR="00D631B1">
        <w:rPr>
          <w:rFonts w:ascii="Linux Libertine" w:hAnsi="Linux Libertine"/>
          <w:szCs w:val="21"/>
        </w:rPr>
        <w:t xml:space="preserve"> </w:t>
      </w:r>
      <w:r w:rsidRPr="00B25FA4">
        <w:rPr>
          <w:rFonts w:ascii="Linux Libertine" w:hAnsi="Linux Libertine"/>
          <w:szCs w:val="21"/>
        </w:rPr>
        <w:t xml:space="preserve">personnelle, autant le PC lance la première campagne </w:t>
      </w:r>
      <w:r w:rsidR="00D631B1" w:rsidRPr="00B25FA4">
        <w:rPr>
          <w:rFonts w:ascii="Linux Libertine" w:hAnsi="Linux Libertine"/>
          <w:szCs w:val="21"/>
        </w:rPr>
        <w:t>anticolonialiste</w:t>
      </w:r>
      <w:r w:rsidRPr="00B25FA4">
        <w:rPr>
          <w:rFonts w:ascii="Linux Libertine" w:hAnsi="Linux Libertine"/>
          <w:szCs w:val="21"/>
        </w:rPr>
        <w:t xml:space="preserve"> de l’histoire de France. Ainsi, la</w:t>
      </w:r>
      <w:r w:rsidR="00D631B1">
        <w:rPr>
          <w:rFonts w:ascii="Linux Libertine" w:hAnsi="Linux Libertine"/>
          <w:szCs w:val="21"/>
        </w:rPr>
        <w:t xml:space="preserve"> « </w:t>
      </w:r>
      <w:r w:rsidRPr="00B25FA4">
        <w:rPr>
          <w:rFonts w:ascii="Linux Libertine" w:hAnsi="Linux Libertine"/>
          <w:szCs w:val="21"/>
        </w:rPr>
        <w:t>une</w:t>
      </w:r>
      <w:r w:rsidR="00D631B1">
        <w:rPr>
          <w:rFonts w:ascii="Linux Libertine" w:hAnsi="Linux Libertine"/>
          <w:szCs w:val="21"/>
        </w:rPr>
        <w:t> »</w:t>
      </w:r>
      <w:r w:rsidRPr="00B25FA4">
        <w:rPr>
          <w:rFonts w:ascii="Linux Libertine" w:hAnsi="Linux Libertine"/>
          <w:szCs w:val="21"/>
        </w:rPr>
        <w:t xml:space="preserve"> de </w:t>
      </w:r>
      <w:r w:rsidRPr="00D631B1">
        <w:rPr>
          <w:rFonts w:ascii="Linux Libertine" w:hAnsi="Linux Libertine"/>
          <w:i/>
          <w:szCs w:val="21"/>
        </w:rPr>
        <w:t>L’Humanité</w:t>
      </w:r>
      <w:r w:rsidRPr="00B25FA4">
        <w:rPr>
          <w:rFonts w:ascii="Linux Libertine" w:hAnsi="Linux Libertine"/>
          <w:szCs w:val="21"/>
        </w:rPr>
        <w:t xml:space="preserve"> proclame </w:t>
      </w:r>
      <w:r w:rsidR="00D631B1">
        <w:rPr>
          <w:rFonts w:ascii="Linux Libertine" w:hAnsi="Linux Libertine"/>
          <w:szCs w:val="21"/>
        </w:rPr>
        <w:t>« </w:t>
      </w:r>
      <w:r w:rsidRPr="00B25FA4">
        <w:rPr>
          <w:rFonts w:ascii="Linux Libertine" w:hAnsi="Linux Libertine"/>
          <w:szCs w:val="21"/>
        </w:rPr>
        <w:t>Vive l’indépendance du M</w:t>
      </w:r>
      <w:r w:rsidRPr="00B25FA4">
        <w:rPr>
          <w:rFonts w:ascii="Linux Libertine" w:hAnsi="Linux Libertine"/>
          <w:szCs w:val="21"/>
        </w:rPr>
        <w:t>a</w:t>
      </w:r>
      <w:r w:rsidRPr="00B25FA4">
        <w:rPr>
          <w:rFonts w:ascii="Linux Libertine" w:hAnsi="Linux Libertine"/>
          <w:szCs w:val="21"/>
        </w:rPr>
        <w:t>roc, Vive la lutte internationale des peuples</w:t>
      </w:r>
      <w:r w:rsidR="00D631B1">
        <w:rPr>
          <w:rFonts w:ascii="Linux Libertine" w:hAnsi="Linux Libertine"/>
          <w:szCs w:val="21"/>
        </w:rPr>
        <w:t xml:space="preserve"> </w:t>
      </w:r>
      <w:r w:rsidRPr="00B25FA4">
        <w:rPr>
          <w:rFonts w:ascii="Linux Libertine" w:hAnsi="Linux Libertine"/>
          <w:szCs w:val="21"/>
        </w:rPr>
        <w:t xml:space="preserve">coloniaux </w:t>
      </w:r>
      <w:r w:rsidR="00D631B1">
        <w:rPr>
          <w:rFonts w:ascii="Linux Libertine" w:hAnsi="Linux Libertine"/>
          <w:szCs w:val="21"/>
        </w:rPr>
        <w:t xml:space="preserve">et le prolétariat mondial » ; </w:t>
      </w:r>
      <w:r w:rsidRPr="00B25FA4">
        <w:rPr>
          <w:rFonts w:ascii="Linux Libertine" w:hAnsi="Linux Libertine"/>
          <w:szCs w:val="21"/>
        </w:rPr>
        <w:t>on a</w:t>
      </w:r>
      <w:r w:rsidRPr="00B25FA4">
        <w:rPr>
          <w:rFonts w:ascii="Linux Libertine" w:hAnsi="Linux Libertine"/>
          <w:szCs w:val="21"/>
        </w:rPr>
        <w:t>s</w:t>
      </w:r>
      <w:r w:rsidRPr="00B25FA4">
        <w:rPr>
          <w:rFonts w:ascii="Linux Libertine" w:hAnsi="Linux Libertine"/>
          <w:szCs w:val="21"/>
        </w:rPr>
        <w:t>siste au lancement d’une campagne de meeting, à un appel</w:t>
      </w:r>
      <w:r w:rsidR="00D631B1">
        <w:rPr>
          <w:rFonts w:ascii="Linux Libertine" w:hAnsi="Linux Libertine"/>
          <w:szCs w:val="21"/>
        </w:rPr>
        <w:t xml:space="preserve"> </w:t>
      </w:r>
      <w:r w:rsidRPr="00B25FA4">
        <w:rPr>
          <w:rFonts w:ascii="Linux Libertine" w:hAnsi="Linux Libertine"/>
          <w:szCs w:val="21"/>
        </w:rPr>
        <w:t>à la grève générale, et même à un appel de Jacques Doriot du haut de la tribune de l’Assemblée à la</w:t>
      </w:r>
      <w:r w:rsidR="00D631B1">
        <w:rPr>
          <w:rFonts w:ascii="Linux Libertine" w:hAnsi="Linux Libertine"/>
          <w:szCs w:val="21"/>
        </w:rPr>
        <w:t xml:space="preserve"> </w:t>
      </w:r>
      <w:r w:rsidRPr="00B25FA4">
        <w:rPr>
          <w:rFonts w:ascii="Linux Libertine" w:hAnsi="Linux Libertine"/>
          <w:szCs w:val="21"/>
        </w:rPr>
        <w:t>fraternisation</w:t>
      </w:r>
      <w:r w:rsidR="00D631B1">
        <w:rPr>
          <w:rFonts w:ascii="Linux Libertine" w:hAnsi="Linux Libertine"/>
          <w:szCs w:val="21"/>
        </w:rPr>
        <w:t> !</w:t>
      </w:r>
      <w:r w:rsidRPr="00B25FA4">
        <w:rPr>
          <w:rFonts w:ascii="Linux Libertine" w:hAnsi="Linux Libertine"/>
          <w:szCs w:val="21"/>
        </w:rPr>
        <w:t xml:space="preserve"> La campagne sera finalement condamnée par la </w:t>
      </w:r>
      <w:r w:rsidRPr="00D631B1">
        <w:rPr>
          <w:rFonts w:ascii="Linux Libertine" w:hAnsi="Linux Libertine"/>
          <w:i/>
          <w:szCs w:val="21"/>
        </w:rPr>
        <w:t>Komintern</w:t>
      </w:r>
      <w:r w:rsidRPr="00B25FA4">
        <w:rPr>
          <w:rFonts w:ascii="Linux Libertine" w:hAnsi="Linux Libertine"/>
          <w:szCs w:val="21"/>
        </w:rPr>
        <w:t xml:space="preserve"> (l’Internationale communiste</w:t>
      </w:r>
      <w:r w:rsidR="00D631B1">
        <w:rPr>
          <w:rFonts w:ascii="Linux Libertine" w:hAnsi="Linux Libertine"/>
          <w:szCs w:val="21"/>
        </w:rPr>
        <w:t xml:space="preserve"> </w:t>
      </w:r>
      <w:r w:rsidRPr="00B25FA4">
        <w:rPr>
          <w:rFonts w:ascii="Linux Libertine" w:hAnsi="Linux Libertine"/>
          <w:szCs w:val="21"/>
        </w:rPr>
        <w:t>ou Troisième Intern</w:t>
      </w:r>
      <w:r w:rsidRPr="00B25FA4">
        <w:rPr>
          <w:rFonts w:ascii="Linux Libertine" w:hAnsi="Linux Libertine"/>
          <w:szCs w:val="21"/>
        </w:rPr>
        <w:t>a</w:t>
      </w:r>
      <w:r w:rsidRPr="00B25FA4">
        <w:rPr>
          <w:rFonts w:ascii="Linux Libertine" w:hAnsi="Linux Libertine"/>
          <w:szCs w:val="21"/>
        </w:rPr>
        <w:t xml:space="preserve">tionale) en mars 1926 (le PC est à la remorque d’un </w:t>
      </w:r>
      <w:r w:rsidR="00D631B1">
        <w:rPr>
          <w:rFonts w:ascii="Linux Libertine" w:hAnsi="Linux Libertine"/>
          <w:szCs w:val="21"/>
        </w:rPr>
        <w:t>« </w:t>
      </w:r>
      <w:r w:rsidRPr="00B25FA4">
        <w:rPr>
          <w:rFonts w:ascii="Linux Libertine" w:hAnsi="Linux Libertine"/>
          <w:szCs w:val="21"/>
        </w:rPr>
        <w:t>esprit féodal et religieux</w:t>
      </w:r>
      <w:r w:rsidR="00D631B1">
        <w:rPr>
          <w:rFonts w:ascii="Linux Libertine" w:hAnsi="Linux Libertine"/>
          <w:szCs w:val="21"/>
        </w:rPr>
        <w:t> »…</w:t>
      </w:r>
      <w:r w:rsidRPr="00B25FA4">
        <w:rPr>
          <w:rFonts w:ascii="Linux Libertine" w:hAnsi="Linux Libertine"/>
          <w:szCs w:val="21"/>
        </w:rPr>
        <w:t>).</w:t>
      </w:r>
      <w:r w:rsidR="005F1553">
        <w:rPr>
          <w:rFonts w:ascii="Linux Libertine" w:hAnsi="Linux Libertine"/>
          <w:szCs w:val="21"/>
        </w:rPr>
        <w:t xml:space="preserve"> </w:t>
      </w:r>
      <w:r w:rsidRPr="00B25FA4">
        <w:rPr>
          <w:rFonts w:ascii="Linux Libertine" w:hAnsi="Linux Libertine"/>
          <w:szCs w:val="21"/>
        </w:rPr>
        <w:t>En se ra</w:t>
      </w:r>
      <w:r w:rsidRPr="00B25FA4">
        <w:rPr>
          <w:rFonts w:ascii="Linux Libertine" w:hAnsi="Linux Libertine"/>
          <w:szCs w:val="21"/>
        </w:rPr>
        <w:t>p</w:t>
      </w:r>
      <w:r w:rsidRPr="00B25FA4">
        <w:rPr>
          <w:rFonts w:ascii="Linux Libertine" w:hAnsi="Linux Libertine"/>
          <w:szCs w:val="21"/>
        </w:rPr>
        <w:t>prochant de la SFIO dans les années 1930, le PC mettra en sourdine ses critiques du système</w:t>
      </w:r>
      <w:r w:rsidR="005F1553">
        <w:rPr>
          <w:rFonts w:ascii="Linux Libertine" w:hAnsi="Linux Libertine"/>
          <w:szCs w:val="21"/>
        </w:rPr>
        <w:t xml:space="preserve"> </w:t>
      </w:r>
      <w:r w:rsidRPr="00B25FA4">
        <w:rPr>
          <w:rFonts w:ascii="Linux Libertine" w:hAnsi="Linux Libertine"/>
          <w:szCs w:val="21"/>
        </w:rPr>
        <w:t>colonial.</w:t>
      </w:r>
    </w:p>
    <w:p w:rsidR="00B25FA4" w:rsidRPr="00B25FA4" w:rsidRDefault="00B25FA4" w:rsidP="00205847">
      <w:pPr>
        <w:pStyle w:val="Titre2"/>
      </w:pPr>
      <w:bookmarkStart w:id="234" w:name="_Toc73514856"/>
      <w:r w:rsidRPr="00B25FA4">
        <w:t>La montée des nationalismes coloniaux</w:t>
      </w:r>
      <w:bookmarkEnd w:id="234"/>
    </w:p>
    <w:p w:rsidR="00B25FA4" w:rsidRPr="00B25FA4" w:rsidRDefault="00B25FA4" w:rsidP="00205847">
      <w:pPr>
        <w:pStyle w:val="Titre3"/>
      </w:pPr>
      <w:bookmarkStart w:id="235" w:name="_Toc73514857"/>
      <w:r w:rsidRPr="00B25FA4">
        <w:t>Les fondements de la contestation</w:t>
      </w:r>
      <w:bookmarkEnd w:id="235"/>
    </w:p>
    <w:p w:rsidR="00B25FA4" w:rsidRPr="00B25FA4" w:rsidRDefault="00B25FA4" w:rsidP="00205847">
      <w:pPr>
        <w:pStyle w:val="Titre4"/>
      </w:pPr>
      <w:r w:rsidRPr="00B25FA4">
        <w:t>Facteurs démographiques, économiques et sociaux</w:t>
      </w:r>
    </w:p>
    <w:p w:rsidR="00B25FA4" w:rsidRPr="00B25FA4" w:rsidRDefault="00B25FA4" w:rsidP="00205847">
      <w:pPr>
        <w:ind w:firstLine="425"/>
        <w:rPr>
          <w:rFonts w:ascii="Linux Libertine" w:hAnsi="Linux Libertine"/>
          <w:szCs w:val="21"/>
        </w:rPr>
      </w:pPr>
      <w:r w:rsidRPr="00B25FA4">
        <w:rPr>
          <w:rFonts w:ascii="Linux Libertine" w:hAnsi="Linux Libertine"/>
          <w:szCs w:val="21"/>
        </w:rPr>
        <w:t>Rôle primordial de l’évolution des sociétés coloniale dans l’a</w:t>
      </w:r>
      <w:r w:rsidR="00205847">
        <w:rPr>
          <w:rFonts w:ascii="Linux Libertine" w:hAnsi="Linux Libertine"/>
          <w:szCs w:val="21"/>
        </w:rPr>
        <w:t>ffi</w:t>
      </w:r>
      <w:r w:rsidRPr="00B25FA4">
        <w:rPr>
          <w:rFonts w:ascii="Linux Libertine" w:hAnsi="Linux Libertine"/>
          <w:szCs w:val="21"/>
        </w:rPr>
        <w:t>rmation des nationalismes</w:t>
      </w:r>
      <w:r w:rsidR="00205847">
        <w:rPr>
          <w:rFonts w:ascii="Linux Libertine" w:hAnsi="Linux Libertine"/>
          <w:szCs w:val="21"/>
        </w:rPr>
        <w:t> </w:t>
      </w:r>
      <w:r w:rsidRPr="00B25FA4">
        <w:rPr>
          <w:rFonts w:ascii="Linux Libertine" w:hAnsi="Linux Libertine"/>
          <w:szCs w:val="21"/>
        </w:rPr>
        <w:t>: l’explosion</w:t>
      </w:r>
      <w:r w:rsidR="00205847">
        <w:rPr>
          <w:rFonts w:ascii="Linux Libertine" w:hAnsi="Linux Libertine"/>
          <w:szCs w:val="21"/>
        </w:rPr>
        <w:t xml:space="preserve"> </w:t>
      </w:r>
      <w:r w:rsidRPr="00B25FA4">
        <w:rPr>
          <w:rFonts w:ascii="Linux Libertine" w:hAnsi="Linux Libertine"/>
          <w:szCs w:val="21"/>
        </w:rPr>
        <w:t>démographique</w:t>
      </w:r>
      <w:r w:rsidR="00205847">
        <w:rPr>
          <w:rFonts w:ascii="Linux Libertine" w:hAnsi="Linux Libertine"/>
          <w:szCs w:val="21"/>
        </w:rPr>
        <w:t> </w:t>
      </w:r>
      <w:r w:rsidRPr="00B25FA4">
        <w:rPr>
          <w:rFonts w:ascii="Linux Libertine" w:hAnsi="Linux Libertine"/>
          <w:szCs w:val="21"/>
        </w:rPr>
        <w:t>: redoutables problèmes de surcharges dans les campagnes d’Asie et du Maghreb +</w:t>
      </w:r>
      <w:r w:rsidR="00205847">
        <w:rPr>
          <w:rFonts w:ascii="Linux Libertine" w:hAnsi="Linux Libertine"/>
          <w:szCs w:val="21"/>
        </w:rPr>
        <w:t xml:space="preserve"> </w:t>
      </w:r>
      <w:r w:rsidRPr="00B25FA4">
        <w:rPr>
          <w:rFonts w:ascii="Linux Libertine" w:hAnsi="Linux Libertine"/>
          <w:szCs w:val="21"/>
        </w:rPr>
        <w:t>exode rural vers les bidonvilles des villes + e</w:t>
      </w:r>
      <w:r w:rsidR="00205847">
        <w:rPr>
          <w:rFonts w:ascii="Linux Libertine" w:hAnsi="Linux Libertine"/>
          <w:szCs w:val="21"/>
        </w:rPr>
        <w:t>ff</w:t>
      </w:r>
      <w:r w:rsidRPr="00B25FA4">
        <w:rPr>
          <w:rFonts w:ascii="Linux Libertine" w:hAnsi="Linux Libertine"/>
          <w:szCs w:val="21"/>
        </w:rPr>
        <w:t>ets pervers de la prospérité de la croissance des années</w:t>
      </w:r>
      <w:r w:rsidR="00205847">
        <w:rPr>
          <w:rFonts w:ascii="Linux Libertine" w:hAnsi="Linux Libertine"/>
          <w:szCs w:val="21"/>
        </w:rPr>
        <w:t xml:space="preserve"> </w:t>
      </w:r>
      <w:r w:rsidRPr="00B25FA4">
        <w:rPr>
          <w:rFonts w:ascii="Linux Libertine" w:hAnsi="Linux Libertine"/>
          <w:szCs w:val="21"/>
        </w:rPr>
        <w:t>1920 -&gt; essor des cultures spéculatives au détriment des cultures v</w:t>
      </w:r>
      <w:r w:rsidRPr="00B25FA4">
        <w:rPr>
          <w:rFonts w:ascii="Linux Libertine" w:hAnsi="Linux Libertine"/>
          <w:szCs w:val="21"/>
        </w:rPr>
        <w:t>i</w:t>
      </w:r>
      <w:r w:rsidRPr="00B25FA4">
        <w:rPr>
          <w:rFonts w:ascii="Linux Libertine" w:hAnsi="Linux Libertine"/>
          <w:szCs w:val="21"/>
        </w:rPr>
        <w:t>vrières et du cheptel cumulée avec la</w:t>
      </w:r>
      <w:r w:rsidR="00205847">
        <w:rPr>
          <w:rFonts w:ascii="Linux Libertine" w:hAnsi="Linux Libertine"/>
          <w:szCs w:val="21"/>
        </w:rPr>
        <w:t xml:space="preserve"> </w:t>
      </w:r>
      <w:r w:rsidRPr="00B25FA4">
        <w:rPr>
          <w:rFonts w:ascii="Linux Libertine" w:hAnsi="Linux Libertine"/>
          <w:szCs w:val="21"/>
        </w:rPr>
        <w:t>paupérisation des populations rurales amplifiée par crises des années 1930 = Décennie des années 1930</w:t>
      </w:r>
      <w:r w:rsidR="00205847">
        <w:rPr>
          <w:rFonts w:ascii="Linux Libertine" w:hAnsi="Linux Libertine"/>
          <w:szCs w:val="21"/>
        </w:rPr>
        <w:t xml:space="preserve"> </w:t>
      </w:r>
      <w:r w:rsidRPr="00B25FA4">
        <w:rPr>
          <w:rFonts w:ascii="Linux Libertine" w:hAnsi="Linux Libertine"/>
          <w:szCs w:val="21"/>
        </w:rPr>
        <w:t>décisive.</w:t>
      </w:r>
    </w:p>
    <w:p w:rsidR="00B25FA4" w:rsidRPr="00B25FA4" w:rsidRDefault="00487396" w:rsidP="00487396">
      <w:pPr>
        <w:pStyle w:val="Titre4"/>
      </w:pPr>
      <w:r>
        <w:t>Le rôle des « évolués »</w:t>
      </w:r>
    </w:p>
    <w:p w:rsidR="00487396" w:rsidRDefault="00B25FA4" w:rsidP="00487396">
      <w:pPr>
        <w:ind w:firstLine="425"/>
        <w:rPr>
          <w:rFonts w:ascii="Linux Libertine" w:hAnsi="Linux Libertine"/>
          <w:szCs w:val="21"/>
        </w:rPr>
      </w:pPr>
      <w:r w:rsidRPr="00B25FA4">
        <w:rPr>
          <w:rFonts w:ascii="Linux Libertine" w:hAnsi="Linux Libertine"/>
          <w:szCs w:val="21"/>
        </w:rPr>
        <w:t>Bourgeoisies indigènes = éducation à l’occidentale -&gt; La vigueur des nationalismes est propo</w:t>
      </w:r>
      <w:r w:rsidRPr="00B25FA4">
        <w:rPr>
          <w:rFonts w:ascii="Linux Libertine" w:hAnsi="Linux Libertine"/>
          <w:szCs w:val="21"/>
        </w:rPr>
        <w:t>r</w:t>
      </w:r>
      <w:r w:rsidRPr="00B25FA4">
        <w:rPr>
          <w:rFonts w:ascii="Linux Libertine" w:hAnsi="Linux Libertine"/>
          <w:szCs w:val="21"/>
        </w:rPr>
        <w:t>tionnelle</w:t>
      </w:r>
      <w:r w:rsidR="00487396">
        <w:rPr>
          <w:rFonts w:ascii="Linux Libertine" w:hAnsi="Linux Libertine"/>
          <w:szCs w:val="21"/>
        </w:rPr>
        <w:t xml:space="preserve"> </w:t>
      </w:r>
      <w:r w:rsidRPr="00B25FA4">
        <w:rPr>
          <w:rFonts w:ascii="Linux Libertine" w:hAnsi="Linux Libertine"/>
          <w:szCs w:val="21"/>
        </w:rPr>
        <w:t>au nombre de diplômés. Cf. l’Asie et sa vieille tradition lettrée a une longueur d’avance sur les autres</w:t>
      </w:r>
      <w:r w:rsidR="00487396">
        <w:rPr>
          <w:rFonts w:ascii="Linux Libertine" w:hAnsi="Linux Libertine"/>
          <w:szCs w:val="21"/>
        </w:rPr>
        <w:t xml:space="preserve"> </w:t>
      </w:r>
      <w:r w:rsidRPr="00B25FA4">
        <w:rPr>
          <w:rFonts w:ascii="Linux Libertine" w:hAnsi="Linux Libertine"/>
          <w:szCs w:val="21"/>
        </w:rPr>
        <w:t>continents et surtout les colonies britanniques</w:t>
      </w:r>
      <w:r w:rsidR="00487396">
        <w:rPr>
          <w:rFonts w:ascii="Linux Libertine" w:hAnsi="Linux Libertine"/>
          <w:szCs w:val="21"/>
        </w:rPr>
        <w:t> :</w:t>
      </w:r>
      <w:r w:rsidRPr="00B25FA4">
        <w:rPr>
          <w:rFonts w:ascii="Linux Libertine" w:hAnsi="Linux Libertine"/>
          <w:szCs w:val="21"/>
        </w:rPr>
        <w:t xml:space="preserve"> une quinzaine de Co</w:t>
      </w:r>
      <w:r w:rsidRPr="00B25FA4">
        <w:rPr>
          <w:rFonts w:ascii="Linux Libertine" w:hAnsi="Linux Libertine"/>
          <w:szCs w:val="21"/>
        </w:rPr>
        <w:t>l</w:t>
      </w:r>
      <w:r w:rsidRPr="00B25FA4">
        <w:rPr>
          <w:rFonts w:ascii="Linux Libertine" w:hAnsi="Linux Libertine"/>
          <w:szCs w:val="21"/>
        </w:rPr>
        <w:t>lèges et de High schools en Inde</w:t>
      </w:r>
      <w:r w:rsidR="00487396">
        <w:rPr>
          <w:rFonts w:ascii="Linux Libertine" w:hAnsi="Linux Libertine"/>
          <w:szCs w:val="21"/>
        </w:rPr>
        <w:t xml:space="preserve"> </w:t>
      </w:r>
      <w:r w:rsidRPr="00B25FA4">
        <w:rPr>
          <w:rFonts w:ascii="Linux Libertine" w:hAnsi="Linux Libertine"/>
          <w:szCs w:val="21"/>
        </w:rPr>
        <w:t>où les étudiants vont retourner contre le colonisateur les armes intellectuelles et idéologiques qu’ils ont</w:t>
      </w:r>
      <w:r w:rsidR="00487396">
        <w:rPr>
          <w:rFonts w:ascii="Linux Libertine" w:hAnsi="Linux Libertine"/>
          <w:szCs w:val="21"/>
        </w:rPr>
        <w:t xml:space="preserve"> </w:t>
      </w:r>
      <w:r w:rsidRPr="00B25FA4">
        <w:rPr>
          <w:rFonts w:ascii="Linux Libertine" w:hAnsi="Linux Libertine"/>
          <w:szCs w:val="21"/>
        </w:rPr>
        <w:t>reçues. (Scolarisation</w:t>
      </w:r>
      <w:r w:rsidR="00487396">
        <w:rPr>
          <w:rFonts w:ascii="Linux Libertine" w:hAnsi="Linux Libertine"/>
          <w:szCs w:val="21"/>
        </w:rPr>
        <w:t> :</w:t>
      </w:r>
      <w:r w:rsidRPr="00B25FA4">
        <w:rPr>
          <w:rFonts w:ascii="Linux Libertine" w:hAnsi="Linux Libertine"/>
          <w:szCs w:val="21"/>
        </w:rPr>
        <w:t xml:space="preserve"> 40</w:t>
      </w:r>
      <w:r w:rsidR="00487396">
        <w:rPr>
          <w:rFonts w:ascii="Linux Libertine" w:hAnsi="Linux Libertine"/>
          <w:szCs w:val="21"/>
          <w:vertAlign w:val="subscript"/>
        </w:rPr>
        <w:t> </w:t>
      </w:r>
      <w:r w:rsidRPr="00B25FA4">
        <w:rPr>
          <w:rFonts w:ascii="Linux Libertine" w:hAnsi="Linux Libertine"/>
          <w:szCs w:val="21"/>
        </w:rPr>
        <w:t>% dans le primaire en Indonésie, 33</w:t>
      </w:r>
      <w:r w:rsidR="00487396">
        <w:rPr>
          <w:rFonts w:ascii="Linux Libertine" w:hAnsi="Linux Libertine"/>
          <w:szCs w:val="21"/>
          <w:vertAlign w:val="subscript"/>
        </w:rPr>
        <w:t> </w:t>
      </w:r>
      <w:r w:rsidRPr="00B25FA4">
        <w:rPr>
          <w:rFonts w:ascii="Linux Libertine" w:hAnsi="Linux Libertine"/>
          <w:szCs w:val="21"/>
        </w:rPr>
        <w:t>% à Madagascar, 20</w:t>
      </w:r>
      <w:r w:rsidR="00487396">
        <w:rPr>
          <w:rFonts w:ascii="Linux Libertine" w:hAnsi="Linux Libertine"/>
          <w:szCs w:val="21"/>
          <w:vertAlign w:val="subscript"/>
        </w:rPr>
        <w:t> </w:t>
      </w:r>
      <w:r w:rsidRPr="00B25FA4">
        <w:rPr>
          <w:rFonts w:ascii="Linux Libertine" w:hAnsi="Linux Libertine"/>
          <w:szCs w:val="21"/>
        </w:rPr>
        <w:t>% en Ind</w:t>
      </w:r>
      <w:r w:rsidRPr="00B25FA4">
        <w:rPr>
          <w:rFonts w:ascii="Linux Libertine" w:hAnsi="Linux Libertine"/>
          <w:szCs w:val="21"/>
        </w:rPr>
        <w:t>o</w:t>
      </w:r>
      <w:r w:rsidRPr="00B25FA4">
        <w:rPr>
          <w:rFonts w:ascii="Linux Libertine" w:hAnsi="Linux Libertine"/>
          <w:szCs w:val="21"/>
        </w:rPr>
        <w:t>chine, 10</w:t>
      </w:r>
      <w:r w:rsidR="00487396">
        <w:rPr>
          <w:rFonts w:ascii="Linux Libertine" w:hAnsi="Linux Libertine"/>
          <w:szCs w:val="21"/>
          <w:vertAlign w:val="subscript"/>
        </w:rPr>
        <w:t> </w:t>
      </w:r>
      <w:r w:rsidRPr="00B25FA4">
        <w:rPr>
          <w:rFonts w:ascii="Linux Libertine" w:hAnsi="Linux Libertine"/>
          <w:szCs w:val="21"/>
        </w:rPr>
        <w:t>%</w:t>
      </w:r>
      <w:r w:rsidR="00487396">
        <w:rPr>
          <w:rFonts w:ascii="Linux Libertine" w:hAnsi="Linux Libertine"/>
          <w:szCs w:val="21"/>
        </w:rPr>
        <w:t xml:space="preserve"> </w:t>
      </w:r>
      <w:r w:rsidRPr="00B25FA4">
        <w:rPr>
          <w:rFonts w:ascii="Linux Libertine" w:hAnsi="Linux Libertine"/>
          <w:szCs w:val="21"/>
        </w:rPr>
        <w:t>en Algérie. À mettre en parallèle avec l’immobilisme des colonies belge et portugaises).</w:t>
      </w:r>
    </w:p>
    <w:p w:rsidR="00B25FA4" w:rsidRPr="00B25FA4" w:rsidRDefault="00B25FA4" w:rsidP="00487396">
      <w:pPr>
        <w:ind w:firstLine="425"/>
        <w:rPr>
          <w:rFonts w:ascii="Linux Libertine" w:hAnsi="Linux Libertine"/>
          <w:szCs w:val="21"/>
        </w:rPr>
      </w:pPr>
      <w:r w:rsidRPr="00B25FA4">
        <w:rPr>
          <w:rFonts w:ascii="Linux Libertine" w:hAnsi="Linux Libertine"/>
          <w:szCs w:val="21"/>
        </w:rPr>
        <w:t>En conséquence, à part en Afrique noire à l’éveil plus tardif, cette éducation fait émerger une nouvelle</w:t>
      </w:r>
      <w:r w:rsidR="00487396">
        <w:rPr>
          <w:rFonts w:ascii="Linux Libertine" w:hAnsi="Linux Libertine"/>
          <w:szCs w:val="21"/>
        </w:rPr>
        <w:t xml:space="preserve"> </w:t>
      </w:r>
      <w:r w:rsidRPr="00B25FA4">
        <w:rPr>
          <w:rFonts w:ascii="Linux Libertine" w:hAnsi="Linux Libertine"/>
          <w:szCs w:val="21"/>
        </w:rPr>
        <w:t>génération de chefs qui vont retourner contre les colonisateurs les principes démocratiques et galvaniser les</w:t>
      </w:r>
      <w:r w:rsidR="00487396">
        <w:rPr>
          <w:rFonts w:ascii="Linux Libertine" w:hAnsi="Linux Libertine"/>
          <w:szCs w:val="21"/>
        </w:rPr>
        <w:t xml:space="preserve"> </w:t>
      </w:r>
      <w:r w:rsidRPr="00B25FA4">
        <w:rPr>
          <w:rFonts w:ascii="Linux Libertine" w:hAnsi="Linux Libertine"/>
          <w:szCs w:val="21"/>
        </w:rPr>
        <w:t xml:space="preserve">masses autour du mot magique </w:t>
      </w:r>
      <w:r w:rsidR="00487396">
        <w:rPr>
          <w:rFonts w:ascii="Linux Libertine" w:hAnsi="Linux Libertine"/>
          <w:szCs w:val="21"/>
        </w:rPr>
        <w:t>« </w:t>
      </w:r>
      <w:r w:rsidRPr="00B25FA4">
        <w:rPr>
          <w:rFonts w:ascii="Linux Libertine" w:hAnsi="Linux Libertine"/>
          <w:szCs w:val="21"/>
        </w:rPr>
        <w:t>indépendance</w:t>
      </w:r>
      <w:r w:rsidR="00487396">
        <w:rPr>
          <w:rFonts w:ascii="Linux Libertine" w:hAnsi="Linux Libertine"/>
          <w:szCs w:val="21"/>
        </w:rPr>
        <w:t> »</w:t>
      </w:r>
      <w:r w:rsidRPr="00B25FA4">
        <w:rPr>
          <w:rFonts w:ascii="Linux Libertine" w:hAnsi="Linux Libertine"/>
          <w:szCs w:val="21"/>
        </w:rPr>
        <w:t>, principal</w:t>
      </w:r>
      <w:r w:rsidRPr="00B25FA4">
        <w:rPr>
          <w:rFonts w:ascii="Linux Libertine" w:hAnsi="Linux Libertine"/>
          <w:szCs w:val="21"/>
        </w:rPr>
        <w:t>e</w:t>
      </w:r>
      <w:r w:rsidRPr="00B25FA4">
        <w:rPr>
          <w:rFonts w:ascii="Linux Libertine" w:hAnsi="Linux Libertine"/>
          <w:szCs w:val="21"/>
        </w:rPr>
        <w:t>ment au plus fort de la dépression entre 1930</w:t>
      </w:r>
      <w:r w:rsidR="00487396">
        <w:rPr>
          <w:rFonts w:ascii="Linux Libertine" w:hAnsi="Linux Libertine"/>
          <w:szCs w:val="21"/>
        </w:rPr>
        <w:t xml:space="preserve"> </w:t>
      </w:r>
      <w:r w:rsidRPr="00B25FA4">
        <w:rPr>
          <w:rFonts w:ascii="Linux Libertine" w:hAnsi="Linux Libertine"/>
          <w:szCs w:val="21"/>
        </w:rPr>
        <w:t>et 1934, période de la relance de la désobéissance civile en Inde, de la création des partis communistes</w:t>
      </w:r>
      <w:r w:rsidR="00487396">
        <w:rPr>
          <w:rFonts w:ascii="Linux Libertine" w:hAnsi="Linux Libertine"/>
          <w:szCs w:val="21"/>
        </w:rPr>
        <w:t xml:space="preserve"> </w:t>
      </w:r>
      <w:r w:rsidRPr="00B25FA4">
        <w:rPr>
          <w:rFonts w:ascii="Linux Libertine" w:hAnsi="Linux Libertine"/>
          <w:szCs w:val="21"/>
        </w:rPr>
        <w:t>indochinois, malais, philippin, de la Féd</w:t>
      </w:r>
      <w:r w:rsidRPr="00B25FA4">
        <w:rPr>
          <w:rFonts w:ascii="Linux Libertine" w:hAnsi="Linux Libertine"/>
          <w:szCs w:val="21"/>
        </w:rPr>
        <w:t>é</w:t>
      </w:r>
      <w:r w:rsidRPr="00B25FA4">
        <w:rPr>
          <w:rFonts w:ascii="Linux Libertine" w:hAnsi="Linux Libertine"/>
          <w:szCs w:val="21"/>
        </w:rPr>
        <w:t>ration des Oulémas en Algérie, du comité d’action marocaine et</w:t>
      </w:r>
      <w:r w:rsidR="00487396">
        <w:rPr>
          <w:rFonts w:ascii="Linux Libertine" w:hAnsi="Linux Libertine"/>
          <w:szCs w:val="21"/>
        </w:rPr>
        <w:t xml:space="preserve"> </w:t>
      </w:r>
      <w:r w:rsidRPr="00B25FA4">
        <w:rPr>
          <w:rFonts w:ascii="Linux Libertine" w:hAnsi="Linux Libertine"/>
          <w:szCs w:val="21"/>
        </w:rPr>
        <w:t>du Néo-Destour tunisien.</w:t>
      </w:r>
    </w:p>
    <w:p w:rsidR="00B25FA4" w:rsidRPr="00B25FA4" w:rsidRDefault="00B25FA4" w:rsidP="00B34FA1">
      <w:pPr>
        <w:pStyle w:val="Titre3"/>
      </w:pPr>
      <w:bookmarkStart w:id="236" w:name="_Toc73514858"/>
      <w:r w:rsidRPr="00B25FA4">
        <w:t>Les voies du nationalisme</w:t>
      </w:r>
      <w:bookmarkEnd w:id="236"/>
    </w:p>
    <w:p w:rsidR="00B25FA4" w:rsidRPr="00B25FA4" w:rsidRDefault="00B25FA4" w:rsidP="00B34FA1">
      <w:pPr>
        <w:ind w:firstLine="425"/>
        <w:rPr>
          <w:rFonts w:ascii="Linux Libertine" w:hAnsi="Linux Libertine"/>
          <w:szCs w:val="21"/>
        </w:rPr>
      </w:pPr>
      <w:r w:rsidRPr="00B25FA4">
        <w:rPr>
          <w:rFonts w:ascii="Linux Libertine" w:hAnsi="Linux Libertine"/>
          <w:szCs w:val="21"/>
        </w:rPr>
        <w:t>Coupés de leur propre histoire, dépossédés de leur culture, soumis à la longue et doulo</w:t>
      </w:r>
      <w:r w:rsidRPr="00B25FA4">
        <w:rPr>
          <w:rFonts w:ascii="Linux Libertine" w:hAnsi="Linux Libertine"/>
          <w:szCs w:val="21"/>
        </w:rPr>
        <w:t>u</w:t>
      </w:r>
      <w:r w:rsidRPr="00B25FA4">
        <w:rPr>
          <w:rFonts w:ascii="Linux Libertine" w:hAnsi="Linux Libertine"/>
          <w:szCs w:val="21"/>
        </w:rPr>
        <w:t>reuse intériorisation</w:t>
      </w:r>
      <w:r w:rsidR="00B34FA1">
        <w:rPr>
          <w:rFonts w:ascii="Linux Libertine" w:hAnsi="Linux Libertine"/>
          <w:szCs w:val="21"/>
        </w:rPr>
        <w:t xml:space="preserve"> </w:t>
      </w:r>
      <w:r w:rsidRPr="00B25FA4">
        <w:rPr>
          <w:rFonts w:ascii="Linux Libertine" w:hAnsi="Linux Libertine"/>
          <w:szCs w:val="21"/>
        </w:rPr>
        <w:t xml:space="preserve">d’une infériorité proclamée, ceux-ci vont trouver dans le nationalisme les voies d’une </w:t>
      </w:r>
      <w:r w:rsidR="00B34FA1" w:rsidRPr="00B25FA4">
        <w:rPr>
          <w:rFonts w:ascii="Linux Libertine" w:hAnsi="Linux Libertine"/>
          <w:szCs w:val="21"/>
        </w:rPr>
        <w:t>réappropriation</w:t>
      </w:r>
      <w:r w:rsidRPr="00B25FA4">
        <w:rPr>
          <w:rFonts w:ascii="Linux Libertine" w:hAnsi="Linux Libertine"/>
          <w:szCs w:val="21"/>
        </w:rPr>
        <w:t>.</w:t>
      </w:r>
      <w:r w:rsidR="00B34FA1">
        <w:rPr>
          <w:rFonts w:ascii="Linux Libertine" w:hAnsi="Linux Libertine"/>
          <w:szCs w:val="21"/>
        </w:rPr>
        <w:t xml:space="preserve"> </w:t>
      </w:r>
      <w:r w:rsidRPr="00B25FA4">
        <w:rPr>
          <w:rFonts w:ascii="Linux Libertine" w:hAnsi="Linux Libertine"/>
          <w:szCs w:val="21"/>
        </w:rPr>
        <w:t>Les sources d’inspiration sont soit une récupération ou un rejet de l’apport intellectuel et idé</w:t>
      </w:r>
      <w:r w:rsidRPr="00B25FA4">
        <w:rPr>
          <w:rFonts w:ascii="Linux Libertine" w:hAnsi="Linux Libertine"/>
          <w:szCs w:val="21"/>
        </w:rPr>
        <w:t>o</w:t>
      </w:r>
      <w:r w:rsidRPr="00B25FA4">
        <w:rPr>
          <w:rFonts w:ascii="Linux Libertine" w:hAnsi="Linux Libertine"/>
          <w:szCs w:val="21"/>
        </w:rPr>
        <w:t>logique de</w:t>
      </w:r>
      <w:r w:rsidR="00B34FA1">
        <w:rPr>
          <w:rFonts w:ascii="Linux Libertine" w:hAnsi="Linux Libertine"/>
          <w:szCs w:val="21"/>
        </w:rPr>
        <w:t xml:space="preserve"> </w:t>
      </w:r>
      <w:r w:rsidRPr="00B25FA4">
        <w:rPr>
          <w:rFonts w:ascii="Linux Libertine" w:hAnsi="Linux Libertine"/>
          <w:szCs w:val="21"/>
        </w:rPr>
        <w:t>l’Occident ce qui explique la grande variété de form</w:t>
      </w:r>
      <w:r w:rsidR="00B34FA1">
        <w:rPr>
          <w:rFonts w:ascii="Linux Libertine" w:hAnsi="Linux Libertine"/>
          <w:szCs w:val="21"/>
        </w:rPr>
        <w:t>e. On peut en distinguer trois :</w:t>
      </w:r>
    </w:p>
    <w:p w:rsidR="00B25FA4" w:rsidRPr="0026056F" w:rsidRDefault="00B25FA4" w:rsidP="0026056F">
      <w:pPr>
        <w:pStyle w:val="Paragraphedeliste"/>
        <w:keepNext/>
        <w:numPr>
          <w:ilvl w:val="0"/>
          <w:numId w:val="8"/>
        </w:numPr>
        <w:rPr>
          <w:rFonts w:ascii="Linux Libertine" w:hAnsi="Linux Libertine"/>
          <w:szCs w:val="21"/>
        </w:rPr>
      </w:pPr>
      <w:r w:rsidRPr="0026056F">
        <w:rPr>
          <w:rFonts w:ascii="Linux Libertine" w:hAnsi="Linux Libertine"/>
          <w:szCs w:val="21"/>
        </w:rPr>
        <w:t>La forme religieuse</w:t>
      </w:r>
    </w:p>
    <w:p w:rsidR="00B25FA4" w:rsidRPr="00B25FA4" w:rsidRDefault="00B25FA4" w:rsidP="00A17C16">
      <w:pPr>
        <w:ind w:left="720"/>
        <w:rPr>
          <w:rFonts w:ascii="Linux Libertine" w:hAnsi="Linux Libertine"/>
          <w:szCs w:val="21"/>
        </w:rPr>
      </w:pPr>
      <w:r w:rsidRPr="00B25FA4">
        <w:rPr>
          <w:rFonts w:ascii="Linux Libertine" w:hAnsi="Linux Libertine"/>
          <w:szCs w:val="21"/>
        </w:rPr>
        <w:t>La première, la plus ancienne, est d’inspiration religieuse</w:t>
      </w:r>
      <w:r w:rsidR="00A17C16">
        <w:rPr>
          <w:rFonts w:ascii="Linux Libertine" w:hAnsi="Linux Libertine"/>
          <w:szCs w:val="21"/>
        </w:rPr>
        <w:t> :</w:t>
      </w:r>
      <w:r w:rsidRPr="00B25FA4">
        <w:rPr>
          <w:rFonts w:ascii="Linux Libertine" w:hAnsi="Linux Libertine"/>
          <w:szCs w:val="21"/>
        </w:rPr>
        <w:t xml:space="preserve"> nostalgie d’un âge d’or br</w:t>
      </w:r>
      <w:r w:rsidRPr="00B25FA4">
        <w:rPr>
          <w:rFonts w:ascii="Linux Libertine" w:hAnsi="Linux Libertine"/>
          <w:szCs w:val="21"/>
        </w:rPr>
        <w:t>u</w:t>
      </w:r>
      <w:r w:rsidRPr="00B25FA4">
        <w:rPr>
          <w:rFonts w:ascii="Linux Libertine" w:hAnsi="Linux Libertine"/>
          <w:szCs w:val="21"/>
        </w:rPr>
        <w:t>talement interrompu</w:t>
      </w:r>
      <w:r w:rsidR="00A17C16">
        <w:rPr>
          <w:rFonts w:ascii="Linux Libertine" w:hAnsi="Linux Libertine"/>
          <w:szCs w:val="21"/>
        </w:rPr>
        <w:t xml:space="preserve"> </w:t>
      </w:r>
      <w:r w:rsidRPr="00B25FA4">
        <w:rPr>
          <w:rFonts w:ascii="Linux Libertine" w:hAnsi="Linux Libertine"/>
          <w:szCs w:val="21"/>
        </w:rPr>
        <w:t>par la conquête. Courant traditionaliste, mais qui, porté par un personnage charismatique, peut</w:t>
      </w:r>
      <w:r w:rsidR="00A17C16">
        <w:rPr>
          <w:rFonts w:ascii="Linux Libertine" w:hAnsi="Linux Libertine"/>
          <w:szCs w:val="21"/>
        </w:rPr>
        <w:t xml:space="preserve"> </w:t>
      </w:r>
      <w:r w:rsidRPr="00B25FA4">
        <w:rPr>
          <w:rFonts w:ascii="Linux Libertine" w:hAnsi="Linux Libertine"/>
          <w:szCs w:val="21"/>
        </w:rPr>
        <w:t>transporter les foules.</w:t>
      </w:r>
    </w:p>
    <w:p w:rsidR="00B25FA4" w:rsidRPr="00B25FA4" w:rsidRDefault="00B25FA4" w:rsidP="0026056F">
      <w:pPr>
        <w:ind w:left="720"/>
        <w:rPr>
          <w:rFonts w:ascii="Linux Libertine" w:hAnsi="Linux Libertine"/>
          <w:szCs w:val="21"/>
        </w:rPr>
      </w:pPr>
      <w:r w:rsidRPr="00B25FA4">
        <w:rPr>
          <w:rFonts w:ascii="Linux Libertine" w:hAnsi="Linux Libertine"/>
          <w:szCs w:val="21"/>
        </w:rPr>
        <w:t>Le refuge dans le religieux a été la première forme de contestation collective des pop</w:t>
      </w:r>
      <w:r w:rsidRPr="00B25FA4">
        <w:rPr>
          <w:rFonts w:ascii="Linux Libertine" w:hAnsi="Linux Libertine"/>
          <w:szCs w:val="21"/>
        </w:rPr>
        <w:t>u</w:t>
      </w:r>
      <w:r w:rsidRPr="00B25FA4">
        <w:rPr>
          <w:rFonts w:ascii="Linux Libertine" w:hAnsi="Linux Libertine"/>
          <w:szCs w:val="21"/>
        </w:rPr>
        <w:t>lations d’Afrique</w:t>
      </w:r>
      <w:r w:rsidR="0026056F">
        <w:rPr>
          <w:rFonts w:ascii="Linux Libertine" w:hAnsi="Linux Libertine"/>
          <w:szCs w:val="21"/>
        </w:rPr>
        <w:t xml:space="preserve"> </w:t>
      </w:r>
      <w:r w:rsidRPr="00B25FA4">
        <w:rPr>
          <w:rFonts w:ascii="Linux Libertine" w:hAnsi="Linux Libertine"/>
          <w:szCs w:val="21"/>
        </w:rPr>
        <w:t>noire.</w:t>
      </w:r>
    </w:p>
    <w:p w:rsidR="00B25FA4" w:rsidRPr="00B25FA4" w:rsidRDefault="00B25FA4" w:rsidP="0026056F">
      <w:pPr>
        <w:ind w:left="720"/>
        <w:rPr>
          <w:rFonts w:ascii="Linux Libertine" w:hAnsi="Linux Libertine"/>
          <w:szCs w:val="21"/>
        </w:rPr>
      </w:pPr>
      <w:r w:rsidRPr="00B25FA4">
        <w:rPr>
          <w:rFonts w:ascii="Linux Libertine" w:hAnsi="Linux Libertine"/>
          <w:szCs w:val="21"/>
        </w:rPr>
        <w:t xml:space="preserve">Les grandes religions de l’Asie ont mobilisé et parfois structuré la protestation </w:t>
      </w:r>
      <w:r w:rsidR="0026056F" w:rsidRPr="00B25FA4">
        <w:rPr>
          <w:rFonts w:ascii="Linux Libertine" w:hAnsi="Linux Libertine"/>
          <w:szCs w:val="21"/>
        </w:rPr>
        <w:t>antic</w:t>
      </w:r>
      <w:r w:rsidR="0026056F" w:rsidRPr="00B25FA4">
        <w:rPr>
          <w:rFonts w:ascii="Linux Libertine" w:hAnsi="Linux Libertine"/>
          <w:szCs w:val="21"/>
        </w:rPr>
        <w:t>o</w:t>
      </w:r>
      <w:r w:rsidR="0026056F" w:rsidRPr="00B25FA4">
        <w:rPr>
          <w:rFonts w:ascii="Linux Libertine" w:hAnsi="Linux Libertine"/>
          <w:szCs w:val="21"/>
        </w:rPr>
        <w:t>loniale</w:t>
      </w:r>
      <w:r w:rsidR="0026056F">
        <w:rPr>
          <w:rFonts w:ascii="Linux Libertine" w:hAnsi="Linux Libertine"/>
          <w:szCs w:val="21"/>
        </w:rPr>
        <w:t> </w:t>
      </w:r>
      <w:r w:rsidRPr="00B25FA4">
        <w:rPr>
          <w:rFonts w:ascii="Linux Libertine" w:hAnsi="Linux Libertine"/>
          <w:szCs w:val="21"/>
        </w:rPr>
        <w:t>: hindouisme</w:t>
      </w:r>
      <w:r w:rsidR="0026056F">
        <w:rPr>
          <w:rFonts w:ascii="Linux Libertine" w:hAnsi="Linux Libertine"/>
          <w:szCs w:val="21"/>
        </w:rPr>
        <w:t xml:space="preserve"> </w:t>
      </w:r>
      <w:r w:rsidRPr="00B25FA4">
        <w:rPr>
          <w:rFonts w:ascii="Linux Libertine" w:hAnsi="Linux Libertine"/>
          <w:szCs w:val="21"/>
        </w:rPr>
        <w:t>autour de Gandhi, bouddhisme à Ceylan, au Cambodge et en Birmanie où il fédère les</w:t>
      </w:r>
      <w:r w:rsidR="0026056F">
        <w:rPr>
          <w:rFonts w:ascii="Linux Libertine" w:hAnsi="Linux Libertine"/>
          <w:szCs w:val="21"/>
        </w:rPr>
        <w:t xml:space="preserve"> </w:t>
      </w:r>
      <w:r w:rsidRPr="00B25FA4">
        <w:rPr>
          <w:rFonts w:ascii="Linux Libertine" w:hAnsi="Linux Libertine"/>
          <w:szCs w:val="21"/>
        </w:rPr>
        <w:t>premières organisations.</w:t>
      </w:r>
    </w:p>
    <w:p w:rsidR="00B25FA4" w:rsidRPr="00B25FA4" w:rsidRDefault="00B25FA4" w:rsidP="0054406C">
      <w:pPr>
        <w:ind w:left="720"/>
        <w:rPr>
          <w:rFonts w:ascii="Linux Libertine" w:hAnsi="Linux Libertine"/>
          <w:szCs w:val="21"/>
        </w:rPr>
      </w:pPr>
      <w:r w:rsidRPr="00B25FA4">
        <w:rPr>
          <w:rFonts w:ascii="Linux Libertine" w:hAnsi="Linux Libertine"/>
          <w:szCs w:val="21"/>
        </w:rPr>
        <w:t>L’islam, des Indes néerlandaises au Maghreb, fonde un nationalisme unificateur</w:t>
      </w:r>
      <w:r w:rsidR="0054406C">
        <w:rPr>
          <w:rFonts w:ascii="Linux Libertine" w:hAnsi="Linux Libertine"/>
          <w:szCs w:val="21"/>
        </w:rPr>
        <w:t> :</w:t>
      </w:r>
      <w:r w:rsidRPr="00B25FA4">
        <w:rPr>
          <w:rFonts w:ascii="Linux Libertine" w:hAnsi="Linux Libertine"/>
          <w:szCs w:val="21"/>
        </w:rPr>
        <w:t xml:space="preserve"> on peut pa</w:t>
      </w:r>
      <w:r w:rsidRPr="00B25FA4">
        <w:rPr>
          <w:rFonts w:ascii="Linux Libertine" w:hAnsi="Linux Libertine"/>
          <w:szCs w:val="21"/>
        </w:rPr>
        <w:t>r</w:t>
      </w:r>
      <w:r w:rsidRPr="00B25FA4">
        <w:rPr>
          <w:rFonts w:ascii="Linux Libertine" w:hAnsi="Linux Libertine"/>
          <w:szCs w:val="21"/>
        </w:rPr>
        <w:t>ler d’un</w:t>
      </w:r>
      <w:r w:rsidR="0054406C">
        <w:rPr>
          <w:rFonts w:ascii="Linux Libertine" w:hAnsi="Linux Libertine"/>
          <w:szCs w:val="21"/>
        </w:rPr>
        <w:t xml:space="preserve"> </w:t>
      </w:r>
      <w:r w:rsidRPr="00B25FA4">
        <w:rPr>
          <w:rFonts w:ascii="Linux Libertine" w:hAnsi="Linux Libertine"/>
          <w:szCs w:val="21"/>
        </w:rPr>
        <w:t>nationalisme arabo-islamique même si des tendances laïcisantes sont également présentes.</w:t>
      </w:r>
    </w:p>
    <w:p w:rsidR="00B25FA4" w:rsidRPr="0054406C" w:rsidRDefault="00B25FA4" w:rsidP="0054406C">
      <w:pPr>
        <w:pStyle w:val="Paragraphedeliste"/>
        <w:keepNext/>
        <w:numPr>
          <w:ilvl w:val="0"/>
          <w:numId w:val="8"/>
        </w:numPr>
        <w:ind w:left="714" w:hanging="357"/>
        <w:rPr>
          <w:rFonts w:ascii="Linux Libertine" w:hAnsi="Linux Libertine"/>
          <w:szCs w:val="21"/>
        </w:rPr>
      </w:pPr>
      <w:r w:rsidRPr="0054406C">
        <w:rPr>
          <w:rFonts w:ascii="Linux Libertine" w:hAnsi="Linux Libertine"/>
          <w:szCs w:val="21"/>
        </w:rPr>
        <w:t>Le courant moderniste</w:t>
      </w:r>
    </w:p>
    <w:p w:rsidR="00B25FA4" w:rsidRPr="00B25FA4" w:rsidRDefault="00B25FA4" w:rsidP="0054406C">
      <w:pPr>
        <w:ind w:left="714"/>
        <w:rPr>
          <w:rFonts w:ascii="Linux Libertine" w:hAnsi="Linux Libertine"/>
          <w:szCs w:val="21"/>
        </w:rPr>
      </w:pPr>
      <w:r w:rsidRPr="00B25FA4">
        <w:rPr>
          <w:rFonts w:ascii="Linux Libertine" w:hAnsi="Linux Libertine"/>
          <w:szCs w:val="21"/>
        </w:rPr>
        <w:t>Le deuxième courant naît de la modernisation économique qui voit l’apparition d’une élite bourgeoise</w:t>
      </w:r>
      <w:r w:rsidR="0054406C">
        <w:rPr>
          <w:rFonts w:ascii="Linux Libertine" w:hAnsi="Linux Libertine"/>
          <w:szCs w:val="21"/>
        </w:rPr>
        <w:t xml:space="preserve"> </w:t>
      </w:r>
      <w:r w:rsidRPr="00B25FA4">
        <w:rPr>
          <w:rFonts w:ascii="Linux Libertine" w:hAnsi="Linux Libertine"/>
          <w:szCs w:val="21"/>
        </w:rPr>
        <w:t>libérale</w:t>
      </w:r>
      <w:r w:rsidR="0054406C">
        <w:rPr>
          <w:rFonts w:ascii="Linux Libertine" w:hAnsi="Linux Libertine"/>
          <w:szCs w:val="21"/>
        </w:rPr>
        <w:t> :</w:t>
      </w:r>
      <w:r w:rsidRPr="00B25FA4">
        <w:rPr>
          <w:rFonts w:ascii="Linux Libertine" w:hAnsi="Linux Libertine"/>
          <w:szCs w:val="21"/>
        </w:rPr>
        <w:t xml:space="preserve"> le parti du Congrès indien, avec son ample assise populaire, est le meilleur exemple des e</w:t>
      </w:r>
      <w:r w:rsidR="0054406C">
        <w:rPr>
          <w:rFonts w:ascii="Linux Libertine" w:hAnsi="Linux Libertine"/>
          <w:szCs w:val="21"/>
        </w:rPr>
        <w:t>ff</w:t>
      </w:r>
      <w:r w:rsidRPr="00B25FA4">
        <w:rPr>
          <w:rFonts w:ascii="Linux Libertine" w:hAnsi="Linux Libertine"/>
          <w:szCs w:val="21"/>
        </w:rPr>
        <w:t>ets</w:t>
      </w:r>
      <w:r w:rsidR="0054406C">
        <w:rPr>
          <w:rFonts w:ascii="Linux Libertine" w:hAnsi="Linux Libertine"/>
          <w:szCs w:val="21"/>
        </w:rPr>
        <w:t xml:space="preserve"> </w:t>
      </w:r>
      <w:r w:rsidRPr="00B25FA4">
        <w:rPr>
          <w:rFonts w:ascii="Linux Libertine" w:hAnsi="Linux Libertine"/>
          <w:szCs w:val="21"/>
        </w:rPr>
        <w:t>d’une acculturation occidentale retournée contre ses promoteurs.</w:t>
      </w:r>
    </w:p>
    <w:p w:rsidR="00B25FA4" w:rsidRPr="0054406C" w:rsidRDefault="00B25FA4" w:rsidP="0054406C">
      <w:pPr>
        <w:pStyle w:val="Paragraphedeliste"/>
        <w:keepNext/>
        <w:numPr>
          <w:ilvl w:val="0"/>
          <w:numId w:val="8"/>
        </w:numPr>
        <w:ind w:left="714" w:hanging="357"/>
        <w:rPr>
          <w:rFonts w:ascii="Linux Libertine" w:hAnsi="Linux Libertine"/>
          <w:szCs w:val="21"/>
        </w:rPr>
      </w:pPr>
      <w:r w:rsidRPr="0054406C">
        <w:rPr>
          <w:rFonts w:ascii="Linux Libertine" w:hAnsi="Linux Libertine"/>
          <w:szCs w:val="21"/>
        </w:rPr>
        <w:t>Le courant marxiste</w:t>
      </w:r>
    </w:p>
    <w:p w:rsidR="00B25FA4" w:rsidRPr="00B25FA4" w:rsidRDefault="00B25FA4" w:rsidP="0054406C">
      <w:pPr>
        <w:ind w:left="714"/>
        <w:rPr>
          <w:rFonts w:ascii="Linux Libertine" w:hAnsi="Linux Libertine"/>
          <w:szCs w:val="21"/>
        </w:rPr>
      </w:pPr>
      <w:r w:rsidRPr="00B25FA4">
        <w:rPr>
          <w:rFonts w:ascii="Linux Libertine" w:hAnsi="Linux Libertine"/>
          <w:szCs w:val="21"/>
        </w:rPr>
        <w:t>La troisième, la gre</w:t>
      </w:r>
      <w:r w:rsidR="0054406C">
        <w:rPr>
          <w:rFonts w:ascii="Linux Libertine" w:hAnsi="Linux Libertine"/>
          <w:szCs w:val="21"/>
        </w:rPr>
        <w:t>ff</w:t>
      </w:r>
      <w:r w:rsidRPr="00B25FA4">
        <w:rPr>
          <w:rFonts w:ascii="Linux Libertine" w:hAnsi="Linux Libertine"/>
          <w:szCs w:val="21"/>
        </w:rPr>
        <w:t>e communiste, n’est pas négligeable</w:t>
      </w:r>
      <w:r w:rsidR="0054406C">
        <w:rPr>
          <w:rFonts w:ascii="Linux Libertine" w:hAnsi="Linux Libertine"/>
          <w:szCs w:val="21"/>
        </w:rPr>
        <w:t> :</w:t>
      </w:r>
      <w:r w:rsidRPr="00B25FA4">
        <w:rPr>
          <w:rFonts w:ascii="Linux Libertine" w:hAnsi="Linux Libertine"/>
          <w:szCs w:val="21"/>
        </w:rPr>
        <w:t xml:space="preserve"> la formule léniniste d’un front unique</w:t>
      </w:r>
      <w:r w:rsidR="0054406C">
        <w:rPr>
          <w:rFonts w:ascii="Linux Libertine" w:hAnsi="Linux Libertine"/>
          <w:szCs w:val="21"/>
        </w:rPr>
        <w:t xml:space="preserve"> </w:t>
      </w:r>
      <w:r w:rsidRPr="00B25FA4">
        <w:rPr>
          <w:rFonts w:ascii="Linux Libertine" w:hAnsi="Linux Libertine"/>
          <w:szCs w:val="21"/>
        </w:rPr>
        <w:t>anti-impérialiste permet l’alliance en 1923 du Guomindang de Chiang Ka</w:t>
      </w:r>
      <w:r w:rsidR="0054406C">
        <w:rPr>
          <w:rFonts w:ascii="Linux Libertine" w:hAnsi="Linux Libertine"/>
          <w:szCs w:val="21"/>
        </w:rPr>
        <w:t>ï-</w:t>
      </w:r>
      <w:r w:rsidRPr="00B25FA4">
        <w:rPr>
          <w:rFonts w:ascii="Linux Libertine" w:hAnsi="Linux Libertine"/>
          <w:szCs w:val="21"/>
        </w:rPr>
        <w:t>chek (ou Tchang Ka</w:t>
      </w:r>
      <w:r w:rsidR="0054406C">
        <w:rPr>
          <w:rFonts w:ascii="Linux Libertine" w:hAnsi="Linux Libertine"/>
          <w:szCs w:val="21"/>
        </w:rPr>
        <w:t>ï-</w:t>
      </w:r>
      <w:r w:rsidRPr="00B25FA4">
        <w:rPr>
          <w:rFonts w:ascii="Linux Libertine" w:hAnsi="Linux Libertine"/>
          <w:szCs w:val="21"/>
        </w:rPr>
        <w:t>chek,</w:t>
      </w:r>
      <w:r w:rsidR="0054406C">
        <w:rPr>
          <w:rFonts w:ascii="Linux Libertine" w:hAnsi="Linux Libertine"/>
          <w:szCs w:val="21"/>
        </w:rPr>
        <w:t xml:space="preserve"> </w:t>
      </w:r>
      <w:r w:rsidRPr="00B25FA4">
        <w:rPr>
          <w:rFonts w:ascii="Linux Libertine" w:hAnsi="Linux Libertine"/>
          <w:szCs w:val="21"/>
        </w:rPr>
        <w:t>ou Chang Ka</w:t>
      </w:r>
      <w:r w:rsidR="0054406C">
        <w:rPr>
          <w:rFonts w:ascii="Linux Libertine" w:hAnsi="Linux Libertine"/>
          <w:szCs w:val="21"/>
        </w:rPr>
        <w:t>ï-</w:t>
      </w:r>
      <w:r w:rsidRPr="00B25FA4">
        <w:rPr>
          <w:rFonts w:ascii="Linux Libertine" w:hAnsi="Linux Libertine"/>
          <w:szCs w:val="21"/>
        </w:rPr>
        <w:t>chek) et des communistes. Stratégie rompue brutalement en 1927 par les n</w:t>
      </w:r>
      <w:r w:rsidRPr="00B25FA4">
        <w:rPr>
          <w:rFonts w:ascii="Linux Libertine" w:hAnsi="Linux Libertine"/>
          <w:szCs w:val="21"/>
        </w:rPr>
        <w:t>a</w:t>
      </w:r>
      <w:r w:rsidRPr="00B25FA4">
        <w:rPr>
          <w:rFonts w:ascii="Linux Libertine" w:hAnsi="Linux Libertine"/>
          <w:szCs w:val="21"/>
        </w:rPr>
        <w:t>tionalistes</w:t>
      </w:r>
      <w:r w:rsidR="0054406C">
        <w:rPr>
          <w:rFonts w:ascii="Linux Libertine" w:hAnsi="Linux Libertine"/>
          <w:szCs w:val="21"/>
        </w:rPr>
        <w:t xml:space="preserve"> </w:t>
      </w:r>
      <w:r w:rsidRPr="00B25FA4">
        <w:rPr>
          <w:rFonts w:ascii="Linux Libertine" w:hAnsi="Linux Libertine"/>
          <w:szCs w:val="21"/>
        </w:rPr>
        <w:t>chinois.</w:t>
      </w:r>
    </w:p>
    <w:p w:rsidR="00B25FA4" w:rsidRPr="00B25FA4" w:rsidRDefault="00B25FA4" w:rsidP="006B7035">
      <w:pPr>
        <w:ind w:left="714"/>
        <w:rPr>
          <w:rFonts w:ascii="Linux Libertine" w:hAnsi="Linux Libertine"/>
          <w:szCs w:val="21"/>
        </w:rPr>
      </w:pPr>
      <w:r w:rsidRPr="00B25FA4">
        <w:rPr>
          <w:rFonts w:ascii="Linux Libertine" w:hAnsi="Linux Libertine"/>
          <w:szCs w:val="21"/>
        </w:rPr>
        <w:t xml:space="preserve">Les variations de la ligne imposée par la </w:t>
      </w:r>
      <w:r w:rsidR="005C1EDD">
        <w:rPr>
          <w:rFonts w:ascii="Linux Libertine" w:hAnsi="Linux Libertine"/>
          <w:szCs w:val="21"/>
        </w:rPr>
        <w:t>Troisième</w:t>
      </w:r>
      <w:r w:rsidRPr="00B25FA4">
        <w:rPr>
          <w:rFonts w:ascii="Linux Libertine" w:hAnsi="Linux Libertine"/>
          <w:szCs w:val="21"/>
        </w:rPr>
        <w:t xml:space="preserve"> Internationale ne favorisent pas son expansion. Cependant,</w:t>
      </w:r>
      <w:r w:rsidR="00620800">
        <w:rPr>
          <w:rFonts w:ascii="Linux Libertine" w:hAnsi="Linux Libertine"/>
          <w:szCs w:val="21"/>
        </w:rPr>
        <w:t xml:space="preserve"> </w:t>
      </w:r>
      <w:r w:rsidRPr="00B25FA4">
        <w:rPr>
          <w:rFonts w:ascii="Linux Libertine" w:hAnsi="Linux Libertine"/>
          <w:szCs w:val="21"/>
        </w:rPr>
        <w:t>si la pénétration est modeste au Moyen-Orient et au Maghreb (blocage culturel avec l’islam +</w:t>
      </w:r>
      <w:r w:rsidR="00620800">
        <w:rPr>
          <w:rFonts w:ascii="Linux Libertine" w:hAnsi="Linux Libertine"/>
          <w:szCs w:val="21"/>
        </w:rPr>
        <w:t xml:space="preserve"> </w:t>
      </w:r>
      <w:r w:rsidRPr="00B25FA4">
        <w:rPr>
          <w:rFonts w:ascii="Linux Libertine" w:hAnsi="Linux Libertine"/>
          <w:szCs w:val="21"/>
        </w:rPr>
        <w:t>persécutions), c’est dans les colonies d’Asie, plus autonomes par rapport aux directives du Komintern</w:t>
      </w:r>
      <w:r w:rsidR="00620800">
        <w:rPr>
          <w:rFonts w:ascii="Linux Libertine" w:hAnsi="Linux Libertine"/>
          <w:szCs w:val="21"/>
        </w:rPr>
        <w:t xml:space="preserve"> </w:t>
      </w:r>
      <w:r w:rsidRPr="00B25FA4">
        <w:rPr>
          <w:rFonts w:ascii="Linux Libertine" w:hAnsi="Linux Libertine"/>
          <w:szCs w:val="21"/>
        </w:rPr>
        <w:t>et fortes d’une tradition de luttes sociales, que le communisme s’est le plus a</w:t>
      </w:r>
      <w:r w:rsidR="00620800">
        <w:rPr>
          <w:rFonts w:ascii="Linux Libertine" w:hAnsi="Linux Libertine"/>
          <w:szCs w:val="21"/>
        </w:rPr>
        <w:t>ffi</w:t>
      </w:r>
      <w:r w:rsidRPr="00B25FA4">
        <w:rPr>
          <w:rFonts w:ascii="Linux Libertine" w:hAnsi="Linux Libertine"/>
          <w:szCs w:val="21"/>
        </w:rPr>
        <w:t>rmé pour parvenir dans</w:t>
      </w:r>
      <w:r w:rsidR="00620800">
        <w:rPr>
          <w:rFonts w:ascii="Linux Libertine" w:hAnsi="Linux Libertine"/>
          <w:szCs w:val="21"/>
        </w:rPr>
        <w:t xml:space="preserve"> </w:t>
      </w:r>
      <w:r w:rsidRPr="00B25FA4">
        <w:rPr>
          <w:rFonts w:ascii="Linux Libertine" w:hAnsi="Linux Libertine"/>
          <w:szCs w:val="21"/>
        </w:rPr>
        <w:t>une ce</w:t>
      </w:r>
      <w:r w:rsidRPr="00B25FA4">
        <w:rPr>
          <w:rFonts w:ascii="Linux Libertine" w:hAnsi="Linux Libertine"/>
          <w:szCs w:val="21"/>
        </w:rPr>
        <w:t>r</w:t>
      </w:r>
      <w:r w:rsidRPr="00B25FA4">
        <w:rPr>
          <w:rFonts w:ascii="Linux Libertine" w:hAnsi="Linux Libertine"/>
          <w:szCs w:val="21"/>
        </w:rPr>
        <w:t>taine mesure à une symbiose avec le nationalisme.</w:t>
      </w:r>
    </w:p>
    <w:p w:rsidR="00B25FA4" w:rsidRPr="00B25FA4" w:rsidRDefault="00B25FA4" w:rsidP="00A21422">
      <w:pPr>
        <w:pStyle w:val="Titre3"/>
      </w:pPr>
      <w:bookmarkStart w:id="237" w:name="_Toc73514859"/>
      <w:r w:rsidRPr="00B25FA4">
        <w:t>1.2.3. L’extension des nationalismes</w:t>
      </w:r>
      <w:bookmarkEnd w:id="237"/>
    </w:p>
    <w:p w:rsidR="00B25FA4" w:rsidRPr="00B25FA4" w:rsidRDefault="00B25FA4" w:rsidP="00A21422">
      <w:pPr>
        <w:pStyle w:val="Titre4"/>
      </w:pPr>
      <w:r w:rsidRPr="00B25FA4">
        <w:t>La faiblesse de l’opposition en Afrique noire</w:t>
      </w:r>
    </w:p>
    <w:p w:rsidR="00B25FA4" w:rsidRPr="00B25FA4" w:rsidRDefault="00B25FA4" w:rsidP="00A21422">
      <w:pPr>
        <w:ind w:firstLine="425"/>
        <w:rPr>
          <w:rFonts w:ascii="Linux Libertine" w:hAnsi="Linux Libertine"/>
          <w:szCs w:val="21"/>
        </w:rPr>
      </w:pPr>
      <w:r w:rsidRPr="00B25FA4">
        <w:rPr>
          <w:rFonts w:ascii="Linux Libertine" w:hAnsi="Linux Libertine"/>
          <w:szCs w:val="21"/>
        </w:rPr>
        <w:t>La faiblesse de la contestation en Afrique noire s’explique par la brutalité de la conquête et la résignation</w:t>
      </w:r>
      <w:r w:rsidR="00A21422">
        <w:rPr>
          <w:rFonts w:ascii="Linux Libertine" w:hAnsi="Linux Libertine"/>
          <w:szCs w:val="21"/>
        </w:rPr>
        <w:t xml:space="preserve"> </w:t>
      </w:r>
      <w:r w:rsidRPr="00B25FA4">
        <w:rPr>
          <w:rFonts w:ascii="Linux Libertine" w:hAnsi="Linux Libertine"/>
          <w:szCs w:val="21"/>
        </w:rPr>
        <w:t>des populations comme le relatif respect des coutumes et le rôle laissé aux che</w:t>
      </w:r>
      <w:r w:rsidR="00A21422">
        <w:rPr>
          <w:rFonts w:ascii="Linux Libertine" w:hAnsi="Linux Libertine"/>
          <w:szCs w:val="21"/>
        </w:rPr>
        <w:t>ff</w:t>
      </w:r>
      <w:r w:rsidRPr="00B25FA4">
        <w:rPr>
          <w:rFonts w:ascii="Linux Libertine" w:hAnsi="Linux Libertine"/>
          <w:szCs w:val="21"/>
        </w:rPr>
        <w:t>eries. Émergence de</w:t>
      </w:r>
      <w:r w:rsidR="00A21422">
        <w:rPr>
          <w:rFonts w:ascii="Linux Libertine" w:hAnsi="Linux Libertine"/>
          <w:szCs w:val="21"/>
        </w:rPr>
        <w:t xml:space="preserve"> </w:t>
      </w:r>
      <w:r w:rsidRPr="00B25FA4">
        <w:rPr>
          <w:rFonts w:ascii="Linux Libertine" w:hAnsi="Linux Libertine"/>
          <w:szCs w:val="21"/>
        </w:rPr>
        <w:t>médiums, de prophètes tel le chef millénariste Karnou qui agite l’Afrique-Équatoriale Française dans les</w:t>
      </w:r>
      <w:r w:rsidR="00A21422">
        <w:rPr>
          <w:rFonts w:ascii="Linux Libertine" w:hAnsi="Linux Libertine"/>
          <w:szCs w:val="21"/>
        </w:rPr>
        <w:t xml:space="preserve"> </w:t>
      </w:r>
      <w:r w:rsidRPr="00B25FA4">
        <w:rPr>
          <w:rFonts w:ascii="Linux Libertine" w:hAnsi="Linux Libertine"/>
          <w:szCs w:val="21"/>
        </w:rPr>
        <w:t>années 1925-1930 ou Simon Kimbangu au Congo belge. Mais, l’avenir de l’Afrique semble se jouer hors</w:t>
      </w:r>
      <w:r w:rsidR="00A21422">
        <w:rPr>
          <w:rFonts w:ascii="Linux Libertine" w:hAnsi="Linux Libertine"/>
          <w:szCs w:val="21"/>
        </w:rPr>
        <w:t xml:space="preserve"> </w:t>
      </w:r>
      <w:r w:rsidRPr="00B25FA4">
        <w:rPr>
          <w:rFonts w:ascii="Linux Libertine" w:hAnsi="Linux Libertine"/>
          <w:szCs w:val="21"/>
        </w:rPr>
        <w:t>du continent</w:t>
      </w:r>
      <w:r w:rsidR="00A21422">
        <w:rPr>
          <w:rFonts w:ascii="Linux Libertine" w:hAnsi="Linux Libertine"/>
          <w:szCs w:val="21"/>
        </w:rPr>
        <w:t> </w:t>
      </w:r>
      <w:r w:rsidRPr="00B25FA4">
        <w:rPr>
          <w:rFonts w:ascii="Linux Libertine" w:hAnsi="Linux Libertine"/>
          <w:szCs w:val="21"/>
        </w:rPr>
        <w:t>: dans les progrès de l’ethnologie en Occident et la découverte de ses cultures ou le concept</w:t>
      </w:r>
      <w:r w:rsidR="00A21422">
        <w:rPr>
          <w:rFonts w:ascii="Linux Libertine" w:hAnsi="Linux Libertine"/>
          <w:szCs w:val="21"/>
        </w:rPr>
        <w:t xml:space="preserve"> </w:t>
      </w:r>
      <w:r w:rsidRPr="00B25FA4">
        <w:rPr>
          <w:rFonts w:ascii="Linux Libertine" w:hAnsi="Linux Libertine"/>
          <w:szCs w:val="21"/>
        </w:rPr>
        <w:t>de négritude forgé par Aimé C</w:t>
      </w:r>
      <w:r w:rsidR="00A21422">
        <w:rPr>
          <w:rFonts w:ascii="Linux Libertine" w:hAnsi="Linux Libertine"/>
          <w:szCs w:val="21"/>
        </w:rPr>
        <w:t>é</w:t>
      </w:r>
      <w:r w:rsidRPr="00B25FA4">
        <w:rPr>
          <w:rFonts w:ascii="Linux Libertine" w:hAnsi="Linux Libertine"/>
          <w:szCs w:val="21"/>
        </w:rPr>
        <w:t>saire et Léopold S</w:t>
      </w:r>
      <w:r w:rsidR="00A21422">
        <w:rPr>
          <w:rFonts w:ascii="Linux Libertine" w:hAnsi="Linux Libertine"/>
          <w:szCs w:val="21"/>
        </w:rPr>
        <w:t>é</w:t>
      </w:r>
      <w:r w:rsidRPr="00B25FA4">
        <w:rPr>
          <w:rFonts w:ascii="Linux Libertine" w:hAnsi="Linux Libertine"/>
          <w:szCs w:val="21"/>
        </w:rPr>
        <w:t>dar Senghor</w:t>
      </w:r>
      <w:r w:rsidR="00A21422">
        <w:rPr>
          <w:rFonts w:ascii="Linux Libertine" w:hAnsi="Linux Libertine"/>
          <w:szCs w:val="21"/>
        </w:rPr>
        <w:t> :</w:t>
      </w:r>
      <w:r w:rsidRPr="00B25FA4">
        <w:rPr>
          <w:rFonts w:ascii="Linux Libertine" w:hAnsi="Linux Libertine"/>
          <w:szCs w:val="21"/>
        </w:rPr>
        <w:t xml:space="preserve"> à forte connotation ident</w:t>
      </w:r>
      <w:r w:rsidRPr="00B25FA4">
        <w:rPr>
          <w:rFonts w:ascii="Linux Libertine" w:hAnsi="Linux Libertine"/>
          <w:szCs w:val="21"/>
        </w:rPr>
        <w:t>i</w:t>
      </w:r>
      <w:r w:rsidRPr="00B25FA4">
        <w:rPr>
          <w:rFonts w:ascii="Linux Libertine" w:hAnsi="Linux Libertine"/>
          <w:szCs w:val="21"/>
        </w:rPr>
        <w:t>taire, donc</w:t>
      </w:r>
      <w:r w:rsidR="00A21422">
        <w:rPr>
          <w:rFonts w:ascii="Linux Libertine" w:hAnsi="Linux Libertine"/>
          <w:szCs w:val="21"/>
        </w:rPr>
        <w:t xml:space="preserve"> </w:t>
      </w:r>
      <w:r w:rsidRPr="00B25FA4">
        <w:rPr>
          <w:rFonts w:ascii="Linux Libertine" w:hAnsi="Linux Libertine"/>
          <w:szCs w:val="21"/>
        </w:rPr>
        <w:t>anti-assimilationniste, qui jette les bases intellectuelles d’un pan</w:t>
      </w:r>
      <w:r w:rsidR="00A21422">
        <w:rPr>
          <w:rFonts w:ascii="Linux Libertine" w:hAnsi="Linux Libertine"/>
          <w:szCs w:val="21"/>
        </w:rPr>
        <w:t>-</w:t>
      </w:r>
      <w:r w:rsidRPr="00B25FA4">
        <w:rPr>
          <w:rFonts w:ascii="Linux Libertine" w:hAnsi="Linux Libertine"/>
          <w:szCs w:val="21"/>
        </w:rPr>
        <w:t>africanisme francophone.</w:t>
      </w:r>
    </w:p>
    <w:p w:rsidR="00B25FA4" w:rsidRPr="00B25FA4" w:rsidRDefault="00B25FA4" w:rsidP="00EA2024">
      <w:pPr>
        <w:ind w:firstLine="425"/>
        <w:rPr>
          <w:rFonts w:ascii="Linux Libertine" w:hAnsi="Linux Libertine"/>
          <w:szCs w:val="21"/>
        </w:rPr>
      </w:pPr>
      <w:r w:rsidRPr="00B25FA4">
        <w:rPr>
          <w:rFonts w:ascii="Linux Libertine" w:hAnsi="Linux Libertine"/>
          <w:szCs w:val="21"/>
        </w:rPr>
        <w:t>À noter l’apport du Jamaïcain Marcus Garvey et de l’Américain William E. B. Du Bois qui exalte le</w:t>
      </w:r>
      <w:r w:rsidR="00EA2024">
        <w:rPr>
          <w:rFonts w:ascii="Linux Libertine" w:hAnsi="Linux Libertine"/>
          <w:szCs w:val="21"/>
        </w:rPr>
        <w:t xml:space="preserve"> </w:t>
      </w:r>
      <w:r w:rsidRPr="00B25FA4">
        <w:rPr>
          <w:rFonts w:ascii="Linux Libertine" w:hAnsi="Linux Libertine"/>
          <w:szCs w:val="21"/>
        </w:rPr>
        <w:t xml:space="preserve">thème du </w:t>
      </w:r>
      <w:r w:rsidR="00EA2024">
        <w:rPr>
          <w:rFonts w:ascii="Linux Libertine" w:hAnsi="Linux Libertine"/>
          <w:szCs w:val="21"/>
        </w:rPr>
        <w:t>« </w:t>
      </w:r>
      <w:r w:rsidRPr="00B25FA4">
        <w:rPr>
          <w:rFonts w:ascii="Linux Libertine" w:hAnsi="Linux Libertine"/>
          <w:szCs w:val="21"/>
        </w:rPr>
        <w:t>retour</w:t>
      </w:r>
      <w:r w:rsidR="00EA2024">
        <w:rPr>
          <w:rFonts w:ascii="Linux Libertine" w:hAnsi="Linux Libertine"/>
          <w:szCs w:val="21"/>
        </w:rPr>
        <w:t xml:space="preserve"> » : </w:t>
      </w:r>
      <w:r w:rsidRPr="00B25FA4">
        <w:rPr>
          <w:rFonts w:ascii="Linux Libertine" w:hAnsi="Linux Libertine"/>
          <w:szCs w:val="21"/>
        </w:rPr>
        <w:t xml:space="preserve">fondement théorique d’un </w:t>
      </w:r>
      <w:r w:rsidR="00EA2024" w:rsidRPr="00B25FA4">
        <w:rPr>
          <w:rFonts w:ascii="Linux Libertine" w:hAnsi="Linux Libertine"/>
          <w:szCs w:val="21"/>
        </w:rPr>
        <w:t>anticolonialisme</w:t>
      </w:r>
      <w:r w:rsidRPr="00B25FA4">
        <w:rPr>
          <w:rFonts w:ascii="Linux Libertine" w:hAnsi="Linux Libertine"/>
          <w:szCs w:val="21"/>
        </w:rPr>
        <w:t xml:space="preserve"> radical en plein essor après l’agression</w:t>
      </w:r>
      <w:r w:rsidR="00EA2024">
        <w:rPr>
          <w:rFonts w:ascii="Linux Libertine" w:hAnsi="Linux Libertine"/>
          <w:szCs w:val="21"/>
        </w:rPr>
        <w:t xml:space="preserve"> </w:t>
      </w:r>
      <w:r w:rsidRPr="00B25FA4">
        <w:rPr>
          <w:rFonts w:ascii="Linux Libertine" w:hAnsi="Linux Libertine"/>
          <w:szCs w:val="21"/>
        </w:rPr>
        <w:t>italienne sur l’Éthiopie en 1936. Mais le véritable réveil de l’Afrique noire au nationalisme date seulement</w:t>
      </w:r>
      <w:r w:rsidR="00EA2024">
        <w:rPr>
          <w:rFonts w:ascii="Linux Libertine" w:hAnsi="Linux Libertine"/>
          <w:szCs w:val="21"/>
        </w:rPr>
        <w:t xml:space="preserve"> </w:t>
      </w:r>
      <w:r w:rsidRPr="00B25FA4">
        <w:rPr>
          <w:rFonts w:ascii="Linux Libertine" w:hAnsi="Linux Libertine"/>
          <w:szCs w:val="21"/>
        </w:rPr>
        <w:t>d’après 1945.</w:t>
      </w:r>
    </w:p>
    <w:p w:rsidR="00B25FA4" w:rsidRPr="00B25FA4" w:rsidRDefault="00B25FA4" w:rsidP="007C7B29">
      <w:pPr>
        <w:pStyle w:val="Titre4"/>
      </w:pPr>
      <w:r w:rsidRPr="00B25FA4">
        <w:t>L’émergence contrariée du nationalisme arabe au Proche-Orient et au Maghreb</w:t>
      </w:r>
    </w:p>
    <w:p w:rsidR="00B25FA4" w:rsidRPr="00B25FA4" w:rsidRDefault="00B25FA4" w:rsidP="007C7B29">
      <w:pPr>
        <w:ind w:firstLine="425"/>
        <w:rPr>
          <w:rFonts w:ascii="Linux Libertine" w:hAnsi="Linux Libertine"/>
          <w:szCs w:val="21"/>
        </w:rPr>
      </w:pPr>
      <w:r w:rsidRPr="00B25FA4">
        <w:rPr>
          <w:rFonts w:ascii="Linux Libertine" w:hAnsi="Linux Libertine"/>
          <w:szCs w:val="21"/>
        </w:rPr>
        <w:t>L’</w:t>
      </w:r>
      <w:r w:rsidR="007C7B29" w:rsidRPr="00B25FA4">
        <w:rPr>
          <w:rFonts w:ascii="Linux Libertine" w:hAnsi="Linux Libertine"/>
          <w:szCs w:val="21"/>
        </w:rPr>
        <w:t>a</w:t>
      </w:r>
      <w:r w:rsidR="007C7B29">
        <w:rPr>
          <w:rFonts w:ascii="Linux Libertine" w:hAnsi="Linux Libertine"/>
          <w:szCs w:val="21"/>
        </w:rPr>
        <w:t>ff</w:t>
      </w:r>
      <w:r w:rsidR="007C7B29" w:rsidRPr="00B25FA4">
        <w:rPr>
          <w:rFonts w:ascii="Linux Libertine" w:hAnsi="Linux Libertine"/>
          <w:szCs w:val="21"/>
        </w:rPr>
        <w:t>irmation</w:t>
      </w:r>
      <w:r w:rsidRPr="00B25FA4">
        <w:rPr>
          <w:rFonts w:ascii="Linux Libertine" w:hAnsi="Linux Libertine"/>
          <w:szCs w:val="21"/>
        </w:rPr>
        <w:t xml:space="preserve"> du nationalisme arabe entre les deux guerres procède à la fois du réveil islamique de la fin</w:t>
      </w:r>
      <w:r w:rsidR="007C7B29">
        <w:rPr>
          <w:rFonts w:ascii="Linux Libertine" w:hAnsi="Linux Libertine"/>
          <w:szCs w:val="21"/>
        </w:rPr>
        <w:t xml:space="preserve"> </w:t>
      </w:r>
      <w:r w:rsidRPr="00B25FA4">
        <w:rPr>
          <w:rFonts w:ascii="Linux Libertine" w:hAnsi="Linux Libertine"/>
          <w:szCs w:val="21"/>
        </w:rPr>
        <w:t>du XIX</w:t>
      </w:r>
      <w:r w:rsidRPr="007C7B29">
        <w:rPr>
          <w:rFonts w:ascii="Linux Libertine" w:hAnsi="Linux Libertine"/>
          <w:szCs w:val="21"/>
          <w:vertAlign w:val="superscript"/>
        </w:rPr>
        <w:t>e</w:t>
      </w:r>
      <w:r w:rsidRPr="00B25FA4">
        <w:rPr>
          <w:rFonts w:ascii="Linux Libertine" w:hAnsi="Linux Libertine"/>
          <w:szCs w:val="21"/>
        </w:rPr>
        <w:t xml:space="preserve"> siècle et d’une série de réactions des populations arabes contre le centralisme ott</w:t>
      </w:r>
      <w:r w:rsidRPr="00B25FA4">
        <w:rPr>
          <w:rFonts w:ascii="Linux Libertine" w:hAnsi="Linux Libertine"/>
          <w:szCs w:val="21"/>
        </w:rPr>
        <w:t>o</w:t>
      </w:r>
      <w:r w:rsidRPr="00B25FA4">
        <w:rPr>
          <w:rFonts w:ascii="Linux Libertine" w:hAnsi="Linux Libertine"/>
          <w:szCs w:val="21"/>
        </w:rPr>
        <w:t>man et le choc</w:t>
      </w:r>
      <w:r w:rsidR="007C7B29">
        <w:rPr>
          <w:rFonts w:ascii="Linux Libertine" w:hAnsi="Linux Libertine"/>
          <w:szCs w:val="21"/>
        </w:rPr>
        <w:t xml:space="preserve"> </w:t>
      </w:r>
      <w:r w:rsidRPr="00B25FA4">
        <w:rPr>
          <w:rFonts w:ascii="Linux Libertine" w:hAnsi="Linux Libertine"/>
          <w:szCs w:val="21"/>
        </w:rPr>
        <w:t>des impérialismes européens.</w:t>
      </w:r>
    </w:p>
    <w:p w:rsidR="00B25FA4" w:rsidRPr="00B25FA4" w:rsidRDefault="00B25FA4" w:rsidP="007C7B29">
      <w:pPr>
        <w:ind w:firstLine="425"/>
        <w:rPr>
          <w:rFonts w:ascii="Linux Libertine" w:hAnsi="Linux Libertine"/>
          <w:szCs w:val="21"/>
        </w:rPr>
      </w:pPr>
      <w:r w:rsidRPr="00B25FA4">
        <w:rPr>
          <w:rFonts w:ascii="Linux Libertine" w:hAnsi="Linux Libertine"/>
          <w:szCs w:val="21"/>
        </w:rPr>
        <w:t>L’éclosion est antérieure à 1914 dans ses bases théoriques (le retour à l’Oumma et à la r</w:t>
      </w:r>
      <w:r w:rsidRPr="00B25FA4">
        <w:rPr>
          <w:rFonts w:ascii="Linux Libertine" w:hAnsi="Linux Libertine"/>
          <w:szCs w:val="21"/>
        </w:rPr>
        <w:t>é</w:t>
      </w:r>
      <w:r w:rsidRPr="00B25FA4">
        <w:rPr>
          <w:rFonts w:ascii="Linux Libertine" w:hAnsi="Linux Libertine"/>
          <w:szCs w:val="21"/>
        </w:rPr>
        <w:t>génération par le</w:t>
      </w:r>
      <w:r w:rsidR="007C7B29">
        <w:rPr>
          <w:rFonts w:ascii="Linux Libertine" w:hAnsi="Linux Libertine"/>
          <w:szCs w:val="21"/>
        </w:rPr>
        <w:t xml:space="preserve"> </w:t>
      </w:r>
      <w:r w:rsidRPr="00B25FA4">
        <w:rPr>
          <w:rFonts w:ascii="Linux Libertine" w:hAnsi="Linux Libertine"/>
          <w:szCs w:val="21"/>
        </w:rPr>
        <w:t xml:space="preserve">retour au Coran), mais ce nationalisme a deux dimensions : la première </w:t>
      </w:r>
      <w:r w:rsidR="007C7B29" w:rsidRPr="00B25FA4">
        <w:rPr>
          <w:rFonts w:ascii="Linux Libertine" w:hAnsi="Linux Libertine"/>
          <w:szCs w:val="21"/>
        </w:rPr>
        <w:t>ant</w:t>
      </w:r>
      <w:r w:rsidR="007C7B29" w:rsidRPr="00B25FA4">
        <w:rPr>
          <w:rFonts w:ascii="Linux Libertine" w:hAnsi="Linux Libertine"/>
          <w:szCs w:val="21"/>
        </w:rPr>
        <w:t>i</w:t>
      </w:r>
      <w:r w:rsidR="007C7B29" w:rsidRPr="00B25FA4">
        <w:rPr>
          <w:rFonts w:ascii="Linux Libertine" w:hAnsi="Linux Libertine"/>
          <w:szCs w:val="21"/>
        </w:rPr>
        <w:t>britannique</w:t>
      </w:r>
      <w:r w:rsidRPr="00B25FA4">
        <w:rPr>
          <w:rFonts w:ascii="Linux Libertine" w:hAnsi="Linux Libertine"/>
          <w:szCs w:val="21"/>
        </w:rPr>
        <w:t xml:space="preserve"> et circonscrite à</w:t>
      </w:r>
      <w:r w:rsidR="007C7B29">
        <w:rPr>
          <w:rFonts w:ascii="Linux Libertine" w:hAnsi="Linux Libertine"/>
          <w:szCs w:val="21"/>
        </w:rPr>
        <w:t xml:space="preserve"> </w:t>
      </w:r>
      <w:r w:rsidRPr="00B25FA4">
        <w:rPr>
          <w:rFonts w:ascii="Linux Libertine" w:hAnsi="Linux Libertine"/>
          <w:szCs w:val="21"/>
        </w:rPr>
        <w:t>l’Égypte depuis l’occupation de 1882, et la seconde, encore mal formulée, hostile aux Turcs à Bagdad et</w:t>
      </w:r>
      <w:r w:rsidR="007C7B29">
        <w:rPr>
          <w:rFonts w:ascii="Linux Libertine" w:hAnsi="Linux Libertine"/>
          <w:szCs w:val="21"/>
        </w:rPr>
        <w:t xml:space="preserve"> </w:t>
      </w:r>
      <w:r w:rsidRPr="00B25FA4">
        <w:rPr>
          <w:rFonts w:ascii="Linux Libertine" w:hAnsi="Linux Libertine"/>
          <w:szCs w:val="21"/>
        </w:rPr>
        <w:t>Damas.</w:t>
      </w:r>
    </w:p>
    <w:p w:rsidR="00B25FA4" w:rsidRPr="00B25FA4" w:rsidRDefault="00B25FA4" w:rsidP="004014A1">
      <w:pPr>
        <w:ind w:firstLine="425"/>
        <w:rPr>
          <w:rFonts w:ascii="Linux Libertine" w:hAnsi="Linux Libertine"/>
          <w:szCs w:val="21"/>
        </w:rPr>
      </w:pPr>
      <w:r w:rsidRPr="00B25FA4">
        <w:rPr>
          <w:rFonts w:ascii="Linux Libertine" w:hAnsi="Linux Libertine"/>
          <w:szCs w:val="21"/>
        </w:rPr>
        <w:t>Le ralliement de la Turquie aux empires centraux oblige la Grande-Bretagne à abando</w:t>
      </w:r>
      <w:r w:rsidRPr="00B25FA4">
        <w:rPr>
          <w:rFonts w:ascii="Linux Libertine" w:hAnsi="Linux Libertine"/>
          <w:szCs w:val="21"/>
        </w:rPr>
        <w:t>n</w:t>
      </w:r>
      <w:r w:rsidRPr="00B25FA4">
        <w:rPr>
          <w:rFonts w:ascii="Linux Libertine" w:hAnsi="Linux Libertine"/>
          <w:szCs w:val="21"/>
        </w:rPr>
        <w:t>ner son soutien à</w:t>
      </w:r>
      <w:r w:rsidR="007C7B29">
        <w:rPr>
          <w:rFonts w:ascii="Linux Libertine" w:hAnsi="Linux Libertine"/>
          <w:szCs w:val="21"/>
        </w:rPr>
        <w:t xml:space="preserve"> </w:t>
      </w:r>
      <w:r w:rsidRPr="00B25FA4">
        <w:rPr>
          <w:rFonts w:ascii="Linux Libertine" w:hAnsi="Linux Libertine"/>
          <w:szCs w:val="21"/>
        </w:rPr>
        <w:t>l’intégrité de l’empire ottoman et à jouer la carte arabe = objectif</w:t>
      </w:r>
      <w:r w:rsidR="004014A1">
        <w:rPr>
          <w:rFonts w:ascii="Linux Libertine" w:hAnsi="Linux Libertine"/>
          <w:szCs w:val="21"/>
        </w:rPr>
        <w:t> </w:t>
      </w:r>
      <w:r w:rsidRPr="00B25FA4">
        <w:rPr>
          <w:rFonts w:ascii="Linux Libertine" w:hAnsi="Linux Libertine"/>
          <w:szCs w:val="21"/>
        </w:rPr>
        <w:t>: assurer la sécurité de la route des Indes.</w:t>
      </w:r>
      <w:r w:rsidR="004014A1">
        <w:rPr>
          <w:rFonts w:ascii="Linux Libertine" w:hAnsi="Linux Libertine"/>
          <w:szCs w:val="21"/>
        </w:rPr>
        <w:t xml:space="preserve"> </w:t>
      </w:r>
      <w:r w:rsidRPr="00B25FA4">
        <w:rPr>
          <w:rFonts w:ascii="Linux Libertine" w:hAnsi="Linux Libertine"/>
          <w:szCs w:val="21"/>
        </w:rPr>
        <w:t xml:space="preserve">Rôle actif du colonel Thomas Lawrence (dit Lawrence d’Arabie) envoyé par le </w:t>
      </w:r>
      <w:r w:rsidRPr="004014A1">
        <w:rPr>
          <w:rFonts w:ascii="Linux Libertine" w:hAnsi="Linux Libertine"/>
          <w:i/>
          <w:szCs w:val="21"/>
        </w:rPr>
        <w:t>Foreign O</w:t>
      </w:r>
      <w:r w:rsidR="004014A1" w:rsidRPr="004014A1">
        <w:rPr>
          <w:rFonts w:ascii="Linux Libertine" w:hAnsi="Linux Libertine"/>
          <w:i/>
          <w:szCs w:val="21"/>
        </w:rPr>
        <w:t>ffi</w:t>
      </w:r>
      <w:r w:rsidRPr="004014A1">
        <w:rPr>
          <w:rFonts w:ascii="Linux Libertine" w:hAnsi="Linux Libertine"/>
          <w:i/>
          <w:szCs w:val="21"/>
        </w:rPr>
        <w:t>ce</w:t>
      </w:r>
      <w:r w:rsidRPr="00B25FA4">
        <w:rPr>
          <w:rFonts w:ascii="Linux Libertine" w:hAnsi="Linux Libertine"/>
          <w:szCs w:val="21"/>
        </w:rPr>
        <w:t xml:space="preserve"> auprès de</w:t>
      </w:r>
      <w:r w:rsidR="004014A1">
        <w:rPr>
          <w:rFonts w:ascii="Linux Libertine" w:hAnsi="Linux Libertine"/>
          <w:szCs w:val="21"/>
        </w:rPr>
        <w:t xml:space="preserve"> </w:t>
      </w:r>
      <w:r w:rsidRPr="00B25FA4">
        <w:rPr>
          <w:rFonts w:ascii="Linux Libertine" w:hAnsi="Linux Libertine"/>
          <w:szCs w:val="21"/>
        </w:rPr>
        <w:t>Fayçal ibn Hussein, chérif du Hedjaz et de La Mecque pour fonder un État arabe sur les d</w:t>
      </w:r>
      <w:r w:rsidRPr="00B25FA4">
        <w:rPr>
          <w:rFonts w:ascii="Linux Libertine" w:hAnsi="Linux Libertine"/>
          <w:szCs w:val="21"/>
        </w:rPr>
        <w:t>é</w:t>
      </w:r>
      <w:r w:rsidRPr="00B25FA4">
        <w:rPr>
          <w:rFonts w:ascii="Linux Libertine" w:hAnsi="Linux Libertine"/>
          <w:szCs w:val="21"/>
        </w:rPr>
        <w:t>pouilles de</w:t>
      </w:r>
      <w:r w:rsidR="004014A1">
        <w:rPr>
          <w:rFonts w:ascii="Linux Libertine" w:hAnsi="Linux Libertine"/>
          <w:szCs w:val="21"/>
        </w:rPr>
        <w:t xml:space="preserve"> </w:t>
      </w:r>
      <w:r w:rsidRPr="00B25FA4">
        <w:rPr>
          <w:rFonts w:ascii="Linux Libertine" w:hAnsi="Linux Libertine"/>
          <w:szCs w:val="21"/>
        </w:rPr>
        <w:t>l’empire ottoman.</w:t>
      </w:r>
    </w:p>
    <w:p w:rsidR="00B25FA4" w:rsidRPr="00B25FA4" w:rsidRDefault="00B25FA4" w:rsidP="004014A1">
      <w:pPr>
        <w:ind w:firstLine="425"/>
        <w:rPr>
          <w:rFonts w:ascii="Linux Libertine" w:hAnsi="Linux Libertine"/>
          <w:szCs w:val="21"/>
        </w:rPr>
      </w:pPr>
      <w:r w:rsidRPr="00B25FA4">
        <w:rPr>
          <w:rFonts w:ascii="Linux Libertine" w:hAnsi="Linux Libertine"/>
          <w:szCs w:val="21"/>
        </w:rPr>
        <w:t>Mais par cynisme, la Grande-Bretagne s’engageait ensuite dans la voie d’un partage de ces mêmes</w:t>
      </w:r>
      <w:r w:rsidR="004014A1">
        <w:rPr>
          <w:rFonts w:ascii="Linux Libertine" w:hAnsi="Linux Libertine"/>
          <w:szCs w:val="21"/>
        </w:rPr>
        <w:t xml:space="preserve"> </w:t>
      </w:r>
      <w:r w:rsidRPr="00B25FA4">
        <w:rPr>
          <w:rFonts w:ascii="Linux Libertine" w:hAnsi="Linux Libertine"/>
          <w:szCs w:val="21"/>
        </w:rPr>
        <w:t>dépouilles avec la France (accords Sykes-Picot, 1916) et promettait également l’implantation d’un Foyer</w:t>
      </w:r>
      <w:r w:rsidR="004014A1">
        <w:rPr>
          <w:rFonts w:ascii="Linux Libertine" w:hAnsi="Linux Libertine"/>
          <w:szCs w:val="21"/>
        </w:rPr>
        <w:t xml:space="preserve"> </w:t>
      </w:r>
      <w:r w:rsidRPr="00B25FA4">
        <w:rPr>
          <w:rFonts w:ascii="Linux Libertine" w:hAnsi="Linux Libertine"/>
          <w:szCs w:val="21"/>
        </w:rPr>
        <w:t>national juif en Palestine (Déclaration Balfour, 1917).</w:t>
      </w:r>
    </w:p>
    <w:p w:rsidR="00B25FA4" w:rsidRPr="00B25FA4" w:rsidRDefault="00B25FA4" w:rsidP="006547D1">
      <w:pPr>
        <w:ind w:firstLine="425"/>
        <w:rPr>
          <w:rFonts w:ascii="Linux Libertine" w:hAnsi="Linux Libertine"/>
          <w:szCs w:val="21"/>
        </w:rPr>
      </w:pPr>
      <w:r w:rsidRPr="00B25FA4">
        <w:rPr>
          <w:rFonts w:ascii="Linux Libertine" w:hAnsi="Linux Libertine"/>
          <w:szCs w:val="21"/>
        </w:rPr>
        <w:t>Le machiavélisme britannique inflige au nationalisme arabe son premier grand échec</w:t>
      </w:r>
      <w:r w:rsidR="00BD7596">
        <w:rPr>
          <w:rFonts w:ascii="Linux Libertine" w:hAnsi="Linux Libertine"/>
          <w:szCs w:val="21"/>
        </w:rPr>
        <w:t> </w:t>
      </w:r>
      <w:r w:rsidRPr="00B25FA4">
        <w:rPr>
          <w:rFonts w:ascii="Linux Libertine" w:hAnsi="Linux Libertine"/>
          <w:szCs w:val="21"/>
        </w:rPr>
        <w:t>: d</w:t>
      </w:r>
      <w:r w:rsidRPr="00B25FA4">
        <w:rPr>
          <w:rFonts w:ascii="Linux Libertine" w:hAnsi="Linux Libertine"/>
          <w:szCs w:val="21"/>
        </w:rPr>
        <w:t>é</w:t>
      </w:r>
      <w:r w:rsidRPr="00B25FA4">
        <w:rPr>
          <w:rFonts w:ascii="Linux Libertine" w:hAnsi="Linux Libertine"/>
          <w:szCs w:val="21"/>
        </w:rPr>
        <w:t>sormais, la</w:t>
      </w:r>
      <w:r w:rsidR="00BD7596">
        <w:rPr>
          <w:rFonts w:ascii="Linux Libertine" w:hAnsi="Linux Libertine"/>
          <w:szCs w:val="21"/>
        </w:rPr>
        <w:t xml:space="preserve"> </w:t>
      </w:r>
      <w:r w:rsidRPr="00B25FA4">
        <w:rPr>
          <w:rFonts w:ascii="Linux Libertine" w:hAnsi="Linux Libertine"/>
          <w:szCs w:val="21"/>
        </w:rPr>
        <w:t>France et la Grande-Bretagne n’auront plus qu’à a</w:t>
      </w:r>
      <w:r w:rsidR="00BD7596">
        <w:rPr>
          <w:rFonts w:ascii="Linux Libertine" w:hAnsi="Linux Libertine"/>
          <w:szCs w:val="21"/>
        </w:rPr>
        <w:t>ff</w:t>
      </w:r>
      <w:r w:rsidRPr="00B25FA4">
        <w:rPr>
          <w:rFonts w:ascii="Linux Libertine" w:hAnsi="Linux Libertine"/>
          <w:szCs w:val="21"/>
        </w:rPr>
        <w:t>ronter un nationalisme se</w:t>
      </w:r>
      <w:r w:rsidRPr="00B25FA4">
        <w:rPr>
          <w:rFonts w:ascii="Linux Libertine" w:hAnsi="Linux Libertine"/>
          <w:szCs w:val="21"/>
        </w:rPr>
        <w:t>g</w:t>
      </w:r>
      <w:r w:rsidRPr="00B25FA4">
        <w:rPr>
          <w:rFonts w:ascii="Linux Libertine" w:hAnsi="Linux Libertine"/>
          <w:szCs w:val="21"/>
        </w:rPr>
        <w:t>menté en de multiples</w:t>
      </w:r>
      <w:r w:rsidR="006547D1">
        <w:rPr>
          <w:rFonts w:ascii="Linux Libertine" w:hAnsi="Linux Libertine"/>
          <w:szCs w:val="21"/>
        </w:rPr>
        <w:t xml:space="preserve"> </w:t>
      </w:r>
      <w:r w:rsidRPr="00B25FA4">
        <w:rPr>
          <w:rFonts w:ascii="Linux Libertine" w:hAnsi="Linux Libertine"/>
          <w:szCs w:val="21"/>
        </w:rPr>
        <w:t>nationalismes locaux sur trois fronts principaux.</w:t>
      </w:r>
    </w:p>
    <w:p w:rsidR="00B25FA4" w:rsidRPr="006547D1" w:rsidRDefault="006547D1" w:rsidP="00B25FA4">
      <w:pPr>
        <w:pStyle w:val="Paragraphedeliste"/>
        <w:numPr>
          <w:ilvl w:val="0"/>
          <w:numId w:val="8"/>
        </w:numPr>
        <w:rPr>
          <w:rFonts w:ascii="Linux Libertine" w:hAnsi="Linux Libertine"/>
          <w:szCs w:val="21"/>
        </w:rPr>
      </w:pPr>
      <w:r w:rsidRPr="006547D1">
        <w:rPr>
          <w:rFonts w:ascii="Linux Libertine" w:hAnsi="Linux Libertine"/>
          <w:szCs w:val="21"/>
        </w:rPr>
        <w:t xml:space="preserve">En Égypte : </w:t>
      </w:r>
      <w:r w:rsidR="00B25FA4" w:rsidRPr="006547D1">
        <w:rPr>
          <w:rFonts w:ascii="Linux Libertine" w:hAnsi="Linux Libertine"/>
          <w:szCs w:val="21"/>
        </w:rPr>
        <w:t>Rétablissement du protectorat britannique en 1914 + déposition du Kh</w:t>
      </w:r>
      <w:r w:rsidR="00B25FA4" w:rsidRPr="006547D1">
        <w:rPr>
          <w:rFonts w:ascii="Linux Libertine" w:hAnsi="Linux Libertine"/>
          <w:szCs w:val="21"/>
        </w:rPr>
        <w:t>é</w:t>
      </w:r>
      <w:r w:rsidR="00B25FA4" w:rsidRPr="006547D1">
        <w:rPr>
          <w:rFonts w:ascii="Linux Libertine" w:hAnsi="Linux Libertine"/>
          <w:szCs w:val="21"/>
        </w:rPr>
        <w:t>dive et occupation militaire</w:t>
      </w:r>
      <w:r w:rsidRPr="006547D1">
        <w:rPr>
          <w:rFonts w:ascii="Linux Libertine" w:hAnsi="Linux Libertine"/>
          <w:szCs w:val="21"/>
        </w:rPr>
        <w:t xml:space="preserve"> </w:t>
      </w:r>
      <w:r w:rsidR="00B25FA4" w:rsidRPr="006547D1">
        <w:rPr>
          <w:rFonts w:ascii="Linux Libertine" w:hAnsi="Linux Libertine"/>
          <w:szCs w:val="21"/>
        </w:rPr>
        <w:t>très lourde</w:t>
      </w:r>
    </w:p>
    <w:p w:rsidR="00B25FA4" w:rsidRPr="00B25FA4" w:rsidRDefault="00B25FA4" w:rsidP="00917089">
      <w:pPr>
        <w:ind w:left="720"/>
        <w:rPr>
          <w:rFonts w:ascii="Linux Libertine" w:hAnsi="Linux Libertine"/>
          <w:szCs w:val="21"/>
        </w:rPr>
      </w:pPr>
      <w:r w:rsidRPr="00B25FA4">
        <w:rPr>
          <w:rFonts w:ascii="Linux Libertine" w:hAnsi="Linux Libertine"/>
          <w:szCs w:val="21"/>
        </w:rPr>
        <w:t>= Regroupement de l’opposition aux Britanniques dans le Wafd chargé de négocier les conditions de</w:t>
      </w:r>
      <w:r w:rsidR="00917089">
        <w:rPr>
          <w:rFonts w:ascii="Linux Libertine" w:hAnsi="Linux Libertine"/>
          <w:szCs w:val="21"/>
        </w:rPr>
        <w:t xml:space="preserve"> </w:t>
      </w:r>
      <w:r w:rsidRPr="00B25FA4">
        <w:rPr>
          <w:rFonts w:ascii="Linux Libertine" w:hAnsi="Linux Libertine"/>
          <w:szCs w:val="21"/>
        </w:rPr>
        <w:t>l’indépendance = refus britannique en 1919-1920</w:t>
      </w:r>
      <w:r w:rsidR="00917089">
        <w:rPr>
          <w:rFonts w:ascii="Linux Libertine" w:hAnsi="Linux Libertine"/>
          <w:szCs w:val="21"/>
        </w:rPr>
        <w:t> </w:t>
      </w:r>
      <w:r w:rsidRPr="00B25FA4">
        <w:rPr>
          <w:rFonts w:ascii="Linux Libertine" w:hAnsi="Linux Libertine"/>
          <w:szCs w:val="21"/>
        </w:rPr>
        <w:t>: vaste soulèvement populaire avec grève générale =</w:t>
      </w:r>
      <w:r w:rsidR="00917089">
        <w:rPr>
          <w:rFonts w:ascii="Linux Libertine" w:hAnsi="Linux Libertine"/>
          <w:szCs w:val="21"/>
        </w:rPr>
        <w:t xml:space="preserve"> </w:t>
      </w:r>
      <w:r w:rsidRPr="00B25FA4">
        <w:rPr>
          <w:rFonts w:ascii="Linux Libertine" w:hAnsi="Linux Libertine"/>
          <w:szCs w:val="21"/>
        </w:rPr>
        <w:t>Grande-Bretagne lève le protectorat en 1922 pour calmer la fièvre nationaliste.</w:t>
      </w:r>
    </w:p>
    <w:p w:rsidR="00B25FA4" w:rsidRPr="00240FCC" w:rsidRDefault="00240FCC" w:rsidP="00B25FA4">
      <w:pPr>
        <w:pStyle w:val="Paragraphedeliste"/>
        <w:numPr>
          <w:ilvl w:val="0"/>
          <w:numId w:val="8"/>
        </w:numPr>
        <w:rPr>
          <w:rFonts w:ascii="Linux Libertine" w:hAnsi="Linux Libertine"/>
          <w:szCs w:val="21"/>
        </w:rPr>
      </w:pPr>
      <w:r w:rsidRPr="00240FCC">
        <w:rPr>
          <w:rFonts w:ascii="Linux Libertine" w:hAnsi="Linux Libertine"/>
          <w:szCs w:val="21"/>
        </w:rPr>
        <w:t xml:space="preserve">Au Proche-Orient : </w:t>
      </w:r>
      <w:r w:rsidR="00B25FA4" w:rsidRPr="00240FCC">
        <w:rPr>
          <w:rFonts w:ascii="Linux Libertine" w:hAnsi="Linux Libertine"/>
          <w:szCs w:val="21"/>
        </w:rPr>
        <w:t>Les deux puissances mandataires sont mal supportées</w:t>
      </w:r>
      <w:r w:rsidRPr="00240FCC">
        <w:rPr>
          <w:rFonts w:ascii="Linux Libertine" w:hAnsi="Linux Libertine"/>
          <w:szCs w:val="21"/>
        </w:rPr>
        <w:t> :</w:t>
      </w:r>
      <w:r w:rsidR="00B25FA4" w:rsidRPr="00240FCC">
        <w:rPr>
          <w:rFonts w:ascii="Linux Libertine" w:hAnsi="Linux Libertine"/>
          <w:szCs w:val="21"/>
        </w:rPr>
        <w:t xml:space="preserve"> soulèv</w:t>
      </w:r>
      <w:r w:rsidR="00B25FA4" w:rsidRPr="00240FCC">
        <w:rPr>
          <w:rFonts w:ascii="Linux Libertine" w:hAnsi="Linux Libertine"/>
          <w:szCs w:val="21"/>
        </w:rPr>
        <w:t>e</w:t>
      </w:r>
      <w:r w:rsidR="00B25FA4" w:rsidRPr="00240FCC">
        <w:rPr>
          <w:rFonts w:ascii="Linux Libertine" w:hAnsi="Linux Libertine"/>
          <w:szCs w:val="21"/>
        </w:rPr>
        <w:t>ment du Djebel druze en 1926-27 au</w:t>
      </w:r>
      <w:r w:rsidRPr="00240FCC">
        <w:rPr>
          <w:rFonts w:ascii="Linux Libertine" w:hAnsi="Linux Libertine"/>
          <w:szCs w:val="21"/>
        </w:rPr>
        <w:t xml:space="preserve"> </w:t>
      </w:r>
      <w:r w:rsidR="00B25FA4" w:rsidRPr="00240FCC">
        <w:rPr>
          <w:rFonts w:ascii="Linux Libertine" w:hAnsi="Linux Libertine"/>
          <w:szCs w:val="21"/>
        </w:rPr>
        <w:t>Liban et des chiites et kurdes d’Irak. En Palestine, la cohabitation entre Juifs et Arabes dégénère à</w:t>
      </w:r>
      <w:r w:rsidRPr="00240FCC">
        <w:rPr>
          <w:rFonts w:ascii="Linux Libertine" w:hAnsi="Linux Libertine"/>
          <w:szCs w:val="21"/>
        </w:rPr>
        <w:t xml:space="preserve"> </w:t>
      </w:r>
      <w:r w:rsidR="00B25FA4" w:rsidRPr="00240FCC">
        <w:rPr>
          <w:rFonts w:ascii="Linux Libertine" w:hAnsi="Linux Libertine"/>
          <w:szCs w:val="21"/>
        </w:rPr>
        <w:t>partir de 1930 en a</w:t>
      </w:r>
      <w:r>
        <w:rPr>
          <w:rFonts w:ascii="Linux Libertine" w:hAnsi="Linux Libertine"/>
          <w:szCs w:val="21"/>
        </w:rPr>
        <w:t>ff</w:t>
      </w:r>
      <w:r w:rsidR="00B25FA4" w:rsidRPr="00240FCC">
        <w:rPr>
          <w:rFonts w:ascii="Linux Libertine" w:hAnsi="Linux Libertine"/>
          <w:szCs w:val="21"/>
        </w:rPr>
        <w:t>rontements de plus en plus violents mal arbitrés par la puissance mandataire.</w:t>
      </w:r>
    </w:p>
    <w:p w:rsidR="00B25FA4" w:rsidRPr="00040BB0" w:rsidRDefault="00040BB0" w:rsidP="00B25FA4">
      <w:pPr>
        <w:pStyle w:val="Paragraphedeliste"/>
        <w:numPr>
          <w:ilvl w:val="0"/>
          <w:numId w:val="8"/>
        </w:numPr>
        <w:rPr>
          <w:rFonts w:ascii="Linux Libertine" w:hAnsi="Linux Libertine"/>
          <w:szCs w:val="21"/>
        </w:rPr>
      </w:pPr>
      <w:r w:rsidRPr="00040BB0">
        <w:rPr>
          <w:rFonts w:ascii="Linux Libertine" w:hAnsi="Linux Libertine"/>
          <w:szCs w:val="21"/>
        </w:rPr>
        <w:t xml:space="preserve">Au Maghreb : </w:t>
      </w:r>
      <w:r w:rsidR="00B25FA4" w:rsidRPr="00040BB0">
        <w:rPr>
          <w:rFonts w:ascii="Linux Libertine" w:hAnsi="Linux Libertine"/>
          <w:szCs w:val="21"/>
        </w:rPr>
        <w:t>Activisme des centres religieux de Tunis et Fès + Oulémas d’Algérie</w:t>
      </w:r>
      <w:r w:rsidRPr="00040BB0">
        <w:rPr>
          <w:rFonts w:ascii="Linux Libertine" w:hAnsi="Linux Libertine"/>
          <w:szCs w:val="21"/>
        </w:rPr>
        <w:t> :</w:t>
      </w:r>
      <w:r w:rsidR="00B25FA4" w:rsidRPr="00040BB0">
        <w:rPr>
          <w:rFonts w:ascii="Linux Libertine" w:hAnsi="Linux Libertine"/>
          <w:szCs w:val="21"/>
        </w:rPr>
        <w:t xml:space="preserve"> rôle essentiel dans l’éclosion du</w:t>
      </w:r>
      <w:r w:rsidRPr="00040BB0">
        <w:rPr>
          <w:rFonts w:ascii="Linux Libertine" w:hAnsi="Linux Libertine"/>
          <w:szCs w:val="21"/>
        </w:rPr>
        <w:t xml:space="preserve"> </w:t>
      </w:r>
      <w:r w:rsidR="00B25FA4" w:rsidRPr="00040BB0">
        <w:rPr>
          <w:rFonts w:ascii="Linux Libertine" w:hAnsi="Linux Libertine"/>
          <w:szCs w:val="21"/>
        </w:rPr>
        <w:t>nationalisme. Mais la dimension islamique est concu</w:t>
      </w:r>
      <w:r w:rsidR="00B25FA4" w:rsidRPr="00040BB0">
        <w:rPr>
          <w:rFonts w:ascii="Linux Libertine" w:hAnsi="Linux Libertine"/>
          <w:szCs w:val="21"/>
        </w:rPr>
        <w:t>r</w:t>
      </w:r>
      <w:r w:rsidR="00B25FA4" w:rsidRPr="00040BB0">
        <w:rPr>
          <w:rFonts w:ascii="Linux Libertine" w:hAnsi="Linux Libertine"/>
          <w:szCs w:val="21"/>
        </w:rPr>
        <w:t>rencée par des tendances laïcisantes (inspirées</w:t>
      </w:r>
      <w:r w:rsidRPr="00040BB0">
        <w:rPr>
          <w:rFonts w:ascii="Linux Libertine" w:hAnsi="Linux Libertine"/>
          <w:szCs w:val="21"/>
        </w:rPr>
        <w:t xml:space="preserve"> </w:t>
      </w:r>
      <w:r w:rsidR="00B25FA4" w:rsidRPr="00040BB0">
        <w:rPr>
          <w:rFonts w:ascii="Linux Libertine" w:hAnsi="Linux Libertine"/>
          <w:szCs w:val="21"/>
        </w:rPr>
        <w:t>par le kémalisme). Cf. la fondation en Tunisie du Néo-Destour par Habib Bourguiba contre le Destour</w:t>
      </w:r>
      <w:r w:rsidRPr="00040BB0">
        <w:rPr>
          <w:rFonts w:ascii="Linux Libertine" w:hAnsi="Linux Libertine"/>
          <w:szCs w:val="21"/>
        </w:rPr>
        <w:t xml:space="preserve"> </w:t>
      </w:r>
      <w:r w:rsidR="00B25FA4" w:rsidRPr="00040BB0">
        <w:rPr>
          <w:rFonts w:ascii="Linux Libertine" w:hAnsi="Linux Libertine"/>
          <w:szCs w:val="21"/>
        </w:rPr>
        <w:t>jugé trop conserv</w:t>
      </w:r>
      <w:r w:rsidR="00B25FA4" w:rsidRPr="00040BB0">
        <w:rPr>
          <w:rFonts w:ascii="Linux Libertine" w:hAnsi="Linux Libertine"/>
          <w:szCs w:val="21"/>
        </w:rPr>
        <w:t>a</w:t>
      </w:r>
      <w:r w:rsidR="00B25FA4" w:rsidRPr="00040BB0">
        <w:rPr>
          <w:rFonts w:ascii="Linux Libertine" w:hAnsi="Linux Libertine"/>
          <w:szCs w:val="21"/>
        </w:rPr>
        <w:t>teur et religieux. Idem en Algérie</w:t>
      </w:r>
      <w:r w:rsidRPr="00040BB0">
        <w:rPr>
          <w:rFonts w:ascii="Linux Libertine" w:hAnsi="Linux Libertine"/>
          <w:szCs w:val="21"/>
        </w:rPr>
        <w:t> :</w:t>
      </w:r>
      <w:r w:rsidR="00B25FA4" w:rsidRPr="00040BB0">
        <w:rPr>
          <w:rFonts w:ascii="Linux Libertine" w:hAnsi="Linux Libertine"/>
          <w:szCs w:val="21"/>
        </w:rPr>
        <w:t xml:space="preserve"> la bourgeoisie francisée reste fidèle à l’idéal</w:t>
      </w:r>
      <w:r w:rsidRPr="00040BB0">
        <w:rPr>
          <w:rFonts w:ascii="Linux Libertine" w:hAnsi="Linux Libertine"/>
          <w:szCs w:val="21"/>
        </w:rPr>
        <w:t xml:space="preserve"> </w:t>
      </w:r>
      <w:r w:rsidR="00B25FA4" w:rsidRPr="00040BB0">
        <w:rPr>
          <w:rFonts w:ascii="Linux Libertine" w:hAnsi="Linux Libertine"/>
          <w:szCs w:val="21"/>
        </w:rPr>
        <w:t>rép</w:t>
      </w:r>
      <w:r w:rsidR="00B25FA4" w:rsidRPr="00040BB0">
        <w:rPr>
          <w:rFonts w:ascii="Linux Libertine" w:hAnsi="Linux Libertine"/>
          <w:szCs w:val="21"/>
        </w:rPr>
        <w:t>u</w:t>
      </w:r>
      <w:r w:rsidR="00B25FA4" w:rsidRPr="00040BB0">
        <w:rPr>
          <w:rFonts w:ascii="Linux Libertine" w:hAnsi="Linux Libertine"/>
          <w:szCs w:val="21"/>
        </w:rPr>
        <w:t>blicain d’assimilation, alors que Messali Hadj (ou Ahmed Mesli) passe à un populisme teinté</w:t>
      </w:r>
      <w:r w:rsidRPr="00040BB0">
        <w:rPr>
          <w:rFonts w:ascii="Linux Libertine" w:hAnsi="Linux Libertine"/>
          <w:szCs w:val="21"/>
        </w:rPr>
        <w:t xml:space="preserve"> </w:t>
      </w:r>
      <w:r w:rsidR="00B25FA4" w:rsidRPr="00040BB0">
        <w:rPr>
          <w:rFonts w:ascii="Linux Libertine" w:hAnsi="Linux Libertine"/>
          <w:szCs w:val="21"/>
        </w:rPr>
        <w:t>d’islamisme sur une ligne clairement indépendantiste.</w:t>
      </w:r>
    </w:p>
    <w:p w:rsidR="00B25FA4" w:rsidRPr="00B25FA4" w:rsidRDefault="00B25FA4" w:rsidP="008E772C">
      <w:pPr>
        <w:pStyle w:val="Titre4"/>
      </w:pPr>
      <w:r w:rsidRPr="00B25FA4">
        <w:t>La précocité asiatique</w:t>
      </w:r>
    </w:p>
    <w:p w:rsidR="00B25FA4" w:rsidRPr="00B25FA4" w:rsidRDefault="00B25FA4" w:rsidP="008E772C">
      <w:pPr>
        <w:ind w:firstLine="425"/>
        <w:rPr>
          <w:rFonts w:ascii="Linux Libertine" w:hAnsi="Linux Libertine"/>
          <w:szCs w:val="21"/>
        </w:rPr>
      </w:pPr>
      <w:r w:rsidRPr="00B25FA4">
        <w:rPr>
          <w:rFonts w:ascii="Linux Libertine" w:hAnsi="Linux Libertine"/>
          <w:szCs w:val="21"/>
        </w:rPr>
        <w:t>C’est en Asie que l’éclosion des nationalismes est la plus précoce</w:t>
      </w:r>
      <w:r w:rsidR="008E772C">
        <w:rPr>
          <w:rFonts w:ascii="Linux Libertine" w:hAnsi="Linux Libertine"/>
          <w:szCs w:val="21"/>
        </w:rPr>
        <w:t> :</w:t>
      </w:r>
      <w:r w:rsidRPr="00B25FA4">
        <w:rPr>
          <w:rFonts w:ascii="Linux Libertine" w:hAnsi="Linux Libertine"/>
          <w:szCs w:val="21"/>
        </w:rPr>
        <w:t xml:space="preserve"> cette antériorité s’explique par le</w:t>
      </w:r>
      <w:r w:rsidR="008E772C">
        <w:rPr>
          <w:rFonts w:ascii="Linux Libertine" w:hAnsi="Linux Libertine"/>
          <w:szCs w:val="21"/>
        </w:rPr>
        <w:t xml:space="preserve"> </w:t>
      </w:r>
      <w:r w:rsidRPr="00B25FA4">
        <w:rPr>
          <w:rFonts w:ascii="Linux Libertine" w:hAnsi="Linux Libertine"/>
          <w:szCs w:val="21"/>
        </w:rPr>
        <w:t>souvenir d’anciennes souverainetés déchues et des résistances opiniâtres à la colonisation. + L’écho</w:t>
      </w:r>
      <w:r w:rsidR="008E772C">
        <w:rPr>
          <w:rFonts w:ascii="Linux Libertine" w:hAnsi="Linux Libertine"/>
          <w:szCs w:val="21"/>
        </w:rPr>
        <w:t xml:space="preserve"> </w:t>
      </w:r>
      <w:r w:rsidRPr="00B25FA4">
        <w:rPr>
          <w:rFonts w:ascii="Linux Libertine" w:hAnsi="Linux Libertine"/>
          <w:szCs w:val="21"/>
        </w:rPr>
        <w:t>formidable de la victoire japonaise de 1905 sur les Russes, première victoire d’un pays asi</w:t>
      </w:r>
      <w:r w:rsidRPr="00B25FA4">
        <w:rPr>
          <w:rFonts w:ascii="Linux Libertine" w:hAnsi="Linux Libertine"/>
          <w:szCs w:val="21"/>
        </w:rPr>
        <w:t>a</w:t>
      </w:r>
      <w:r w:rsidRPr="00B25FA4">
        <w:rPr>
          <w:rFonts w:ascii="Linux Libertine" w:hAnsi="Linux Libertine"/>
          <w:szCs w:val="21"/>
        </w:rPr>
        <w:t>tique sur une</w:t>
      </w:r>
      <w:r w:rsidR="008E772C">
        <w:rPr>
          <w:rFonts w:ascii="Linux Libertine" w:hAnsi="Linux Libertine"/>
          <w:szCs w:val="21"/>
        </w:rPr>
        <w:t xml:space="preserve"> </w:t>
      </w:r>
      <w:r w:rsidRPr="00B25FA4">
        <w:rPr>
          <w:rFonts w:ascii="Linux Libertine" w:hAnsi="Linux Libertine"/>
          <w:szCs w:val="21"/>
        </w:rPr>
        <w:t xml:space="preserve">puissance impérialiste européenne. L’exemple des deux révolutions chinoises (1911-1924 </w:t>
      </w:r>
      <w:r w:rsidR="008E772C">
        <w:rPr>
          <w:rFonts w:ascii="Linux Libertine" w:hAnsi="Linux Libertine"/>
          <w:szCs w:val="21"/>
        </w:rPr>
        <w:t>–</w:t>
      </w:r>
      <w:r w:rsidRPr="00B25FA4">
        <w:rPr>
          <w:rFonts w:ascii="Linux Libertine" w:hAnsi="Linux Libertine"/>
          <w:szCs w:val="21"/>
        </w:rPr>
        <w:t xml:space="preserve"> 1927) a un</w:t>
      </w:r>
      <w:r w:rsidR="008E772C">
        <w:rPr>
          <w:rFonts w:ascii="Linux Libertine" w:hAnsi="Linux Libertine"/>
          <w:szCs w:val="21"/>
        </w:rPr>
        <w:t xml:space="preserve"> </w:t>
      </w:r>
      <w:r w:rsidRPr="00B25FA4">
        <w:rPr>
          <w:rFonts w:ascii="Linux Libertine" w:hAnsi="Linux Libertine"/>
          <w:szCs w:val="21"/>
        </w:rPr>
        <w:t>retentissement considérable en Asie du Sud-Est.</w:t>
      </w:r>
    </w:p>
    <w:p w:rsidR="00B25FA4" w:rsidRPr="00B25FA4" w:rsidRDefault="00B25FA4" w:rsidP="008E772C">
      <w:pPr>
        <w:ind w:firstLine="425"/>
        <w:rPr>
          <w:rFonts w:ascii="Linux Libertine" w:hAnsi="Linux Libertine"/>
          <w:szCs w:val="21"/>
        </w:rPr>
      </w:pPr>
      <w:r w:rsidRPr="00B25FA4">
        <w:rPr>
          <w:rFonts w:ascii="Linux Libertine" w:hAnsi="Linux Libertine"/>
          <w:szCs w:val="21"/>
        </w:rPr>
        <w:t>Le mouvement communiste va tenter de coordonner les masses rurales et ouvrières. Si le communisme</w:t>
      </w:r>
      <w:r w:rsidR="00C508AC">
        <w:rPr>
          <w:rFonts w:ascii="Linux Libertine" w:hAnsi="Linux Libertine"/>
          <w:szCs w:val="21"/>
        </w:rPr>
        <w:t xml:space="preserve"> </w:t>
      </w:r>
      <w:r w:rsidRPr="00B25FA4">
        <w:rPr>
          <w:rFonts w:ascii="Linux Libertine" w:hAnsi="Linux Libertine"/>
          <w:szCs w:val="21"/>
        </w:rPr>
        <w:t>indien échoue victime de la répression britannique et de la concurrence du parti du Congrès, si celui</w:t>
      </w:r>
      <w:r w:rsidR="00C508AC">
        <w:rPr>
          <w:rFonts w:ascii="Linux Libertine" w:hAnsi="Linux Libertine"/>
          <w:szCs w:val="21"/>
        </w:rPr>
        <w:t xml:space="preserve"> </w:t>
      </w:r>
      <w:r w:rsidRPr="00B25FA4">
        <w:rPr>
          <w:rFonts w:ascii="Linux Libertine" w:hAnsi="Linux Libertine"/>
          <w:szCs w:val="21"/>
        </w:rPr>
        <w:t>d’Indonésie est très sévèrement réprimé après une tentative de soulèv</w:t>
      </w:r>
      <w:r w:rsidRPr="00B25FA4">
        <w:rPr>
          <w:rFonts w:ascii="Linux Libertine" w:hAnsi="Linux Libertine"/>
          <w:szCs w:val="21"/>
        </w:rPr>
        <w:t>e</w:t>
      </w:r>
      <w:r w:rsidRPr="00B25FA4">
        <w:rPr>
          <w:rFonts w:ascii="Linux Libertine" w:hAnsi="Linux Libertine"/>
          <w:szCs w:val="21"/>
        </w:rPr>
        <w:t>ment agraire en 1926, il réussit son</w:t>
      </w:r>
      <w:r w:rsidR="00C508AC">
        <w:rPr>
          <w:rFonts w:ascii="Linux Libertine" w:hAnsi="Linux Libertine"/>
          <w:szCs w:val="21"/>
        </w:rPr>
        <w:t xml:space="preserve"> </w:t>
      </w:r>
      <w:r w:rsidRPr="00B25FA4">
        <w:rPr>
          <w:rFonts w:ascii="Linux Libertine" w:hAnsi="Linux Libertine"/>
          <w:szCs w:val="21"/>
        </w:rPr>
        <w:t>implantation en Indochine avec la création du Parti co</w:t>
      </w:r>
      <w:r w:rsidRPr="00B25FA4">
        <w:rPr>
          <w:rFonts w:ascii="Linux Libertine" w:hAnsi="Linux Libertine"/>
          <w:szCs w:val="21"/>
        </w:rPr>
        <w:t>m</w:t>
      </w:r>
      <w:r w:rsidRPr="00B25FA4">
        <w:rPr>
          <w:rFonts w:ascii="Linux Libertine" w:hAnsi="Linux Libertine"/>
          <w:szCs w:val="21"/>
        </w:rPr>
        <w:t>muniste indochinois par Ngyuen Ai Quoc, futur</w:t>
      </w:r>
      <w:r w:rsidR="00C508AC">
        <w:rPr>
          <w:rFonts w:ascii="Linux Libertine" w:hAnsi="Linux Libertine"/>
          <w:szCs w:val="21"/>
        </w:rPr>
        <w:t xml:space="preserve"> </w:t>
      </w:r>
      <w:r w:rsidRPr="00B25FA4">
        <w:rPr>
          <w:rFonts w:ascii="Linux Libertine" w:hAnsi="Linux Libertine"/>
          <w:szCs w:val="21"/>
        </w:rPr>
        <w:t>Ho Chi Minh. L’échec d’une tentative de s</w:t>
      </w:r>
      <w:r w:rsidRPr="00B25FA4">
        <w:rPr>
          <w:rFonts w:ascii="Linux Libertine" w:hAnsi="Linux Libertine"/>
          <w:szCs w:val="21"/>
        </w:rPr>
        <w:t>o</w:t>
      </w:r>
      <w:r w:rsidRPr="00B25FA4">
        <w:rPr>
          <w:rFonts w:ascii="Linux Libertine" w:hAnsi="Linux Libertine"/>
          <w:szCs w:val="21"/>
        </w:rPr>
        <w:t>viets et de soulèvements paysans en 1931 le pousse à l’exil,</w:t>
      </w:r>
      <w:r w:rsidR="00C508AC">
        <w:rPr>
          <w:rFonts w:ascii="Linux Libertine" w:hAnsi="Linux Libertine"/>
          <w:szCs w:val="21"/>
        </w:rPr>
        <w:t xml:space="preserve"> </w:t>
      </w:r>
      <w:r w:rsidRPr="00B25FA4">
        <w:rPr>
          <w:rFonts w:ascii="Linux Libertine" w:hAnsi="Linux Libertine"/>
          <w:szCs w:val="21"/>
        </w:rPr>
        <w:t>mais le parti profite du Front p</w:t>
      </w:r>
      <w:r w:rsidRPr="00B25FA4">
        <w:rPr>
          <w:rFonts w:ascii="Linux Libertine" w:hAnsi="Linux Libertine"/>
          <w:szCs w:val="21"/>
        </w:rPr>
        <w:t>o</w:t>
      </w:r>
      <w:r w:rsidRPr="00B25FA4">
        <w:rPr>
          <w:rFonts w:ascii="Linux Libertine" w:hAnsi="Linux Libertine"/>
          <w:szCs w:val="21"/>
        </w:rPr>
        <w:t>pulaire pour s’implanter solidement.</w:t>
      </w:r>
    </w:p>
    <w:p w:rsidR="00B25FA4" w:rsidRPr="00B25FA4" w:rsidRDefault="00B25FA4" w:rsidP="003B0ECC">
      <w:pPr>
        <w:pStyle w:val="Titre2"/>
      </w:pPr>
      <w:bookmarkStart w:id="238" w:name="_Toc73514860"/>
      <w:r w:rsidRPr="00B25FA4">
        <w:t>La réponse des métropoles</w:t>
      </w:r>
      <w:bookmarkEnd w:id="238"/>
    </w:p>
    <w:p w:rsidR="00B25FA4" w:rsidRPr="00B25FA4" w:rsidRDefault="00B25FA4" w:rsidP="003B0ECC">
      <w:pPr>
        <w:pStyle w:val="Titre3"/>
      </w:pPr>
      <w:bookmarkStart w:id="239" w:name="_Toc73514861"/>
      <w:r w:rsidRPr="00B25FA4">
        <w:t>D’abord la répression</w:t>
      </w:r>
      <w:bookmarkEnd w:id="239"/>
    </w:p>
    <w:p w:rsidR="00B25FA4" w:rsidRPr="00B25FA4" w:rsidRDefault="00B25FA4" w:rsidP="003B0ECC">
      <w:pPr>
        <w:ind w:firstLine="425"/>
        <w:rPr>
          <w:rFonts w:ascii="Linux Libertine" w:hAnsi="Linux Libertine"/>
          <w:szCs w:val="21"/>
        </w:rPr>
      </w:pPr>
      <w:r w:rsidRPr="00B25FA4">
        <w:rPr>
          <w:rFonts w:ascii="Linux Libertine" w:hAnsi="Linux Libertine"/>
          <w:szCs w:val="21"/>
        </w:rPr>
        <w:t>Face à l’essor des nationalismes, les puissances coloniales campent sur leurs positions</w:t>
      </w:r>
      <w:r w:rsidR="003B0ECC">
        <w:rPr>
          <w:rFonts w:ascii="Linux Libertine" w:hAnsi="Linux Libertine"/>
          <w:szCs w:val="21"/>
        </w:rPr>
        <w:t> </w:t>
      </w:r>
      <w:r w:rsidRPr="00B25FA4">
        <w:rPr>
          <w:rFonts w:ascii="Linux Libertine" w:hAnsi="Linux Libertine"/>
          <w:szCs w:val="21"/>
        </w:rPr>
        <w:t>: elles sont</w:t>
      </w:r>
      <w:r w:rsidR="003B0ECC">
        <w:rPr>
          <w:rFonts w:ascii="Linux Libertine" w:hAnsi="Linux Libertine"/>
          <w:szCs w:val="21"/>
        </w:rPr>
        <w:t xml:space="preserve"> </w:t>
      </w:r>
      <w:r w:rsidRPr="00B25FA4">
        <w:rPr>
          <w:rFonts w:ascii="Linux Libertine" w:hAnsi="Linux Libertine"/>
          <w:szCs w:val="21"/>
        </w:rPr>
        <w:t>convaincues de leur mission civilisatrice et de la légitimité de leur domination. Les leaders nationalistes</w:t>
      </w:r>
      <w:r w:rsidR="003B0ECC">
        <w:rPr>
          <w:rFonts w:ascii="Linux Libertine" w:hAnsi="Linux Libertine"/>
          <w:szCs w:val="21"/>
        </w:rPr>
        <w:t xml:space="preserve"> </w:t>
      </w:r>
      <w:r w:rsidRPr="00B25FA4">
        <w:rPr>
          <w:rFonts w:ascii="Linux Libertine" w:hAnsi="Linux Libertine"/>
          <w:szCs w:val="21"/>
        </w:rPr>
        <w:t>sont dénoncés comme des agitateurs coupés des masses dont le loyalisme paraît inébranlable. Cet</w:t>
      </w:r>
      <w:r w:rsidR="003B0ECC">
        <w:rPr>
          <w:rFonts w:ascii="Linux Libertine" w:hAnsi="Linux Libertine"/>
          <w:szCs w:val="21"/>
        </w:rPr>
        <w:t xml:space="preserve"> </w:t>
      </w:r>
      <w:r w:rsidRPr="00B25FA4">
        <w:rPr>
          <w:rFonts w:ascii="Linux Libertine" w:hAnsi="Linux Libertine"/>
          <w:szCs w:val="21"/>
        </w:rPr>
        <w:t>état d’esprit est puissamment relayé en métropole par les lobbies c</w:t>
      </w:r>
      <w:r w:rsidRPr="00B25FA4">
        <w:rPr>
          <w:rFonts w:ascii="Linux Libertine" w:hAnsi="Linux Libertine"/>
          <w:szCs w:val="21"/>
        </w:rPr>
        <w:t>o</w:t>
      </w:r>
      <w:r w:rsidRPr="00B25FA4">
        <w:rPr>
          <w:rFonts w:ascii="Linux Libertine" w:hAnsi="Linux Libertine"/>
          <w:szCs w:val="21"/>
        </w:rPr>
        <w:t>loniaux condamnant bea</w:t>
      </w:r>
      <w:r w:rsidRPr="00B25FA4">
        <w:rPr>
          <w:rFonts w:ascii="Linux Libertine" w:hAnsi="Linux Libertine"/>
          <w:szCs w:val="21"/>
        </w:rPr>
        <w:t>u</w:t>
      </w:r>
      <w:r w:rsidRPr="00B25FA4">
        <w:rPr>
          <w:rFonts w:ascii="Linux Libertine" w:hAnsi="Linux Libertine"/>
          <w:szCs w:val="21"/>
        </w:rPr>
        <w:t>coup de</w:t>
      </w:r>
      <w:r w:rsidR="003B0ECC">
        <w:rPr>
          <w:rFonts w:ascii="Linux Libertine" w:hAnsi="Linux Libertine"/>
          <w:szCs w:val="21"/>
        </w:rPr>
        <w:t xml:space="preserve"> </w:t>
      </w:r>
      <w:r w:rsidRPr="00B25FA4">
        <w:rPr>
          <w:rFonts w:ascii="Linux Libertine" w:hAnsi="Linux Libertine"/>
          <w:szCs w:val="21"/>
        </w:rPr>
        <w:t>gouvernement à l’immobilisme politique et à la répression.</w:t>
      </w:r>
    </w:p>
    <w:p w:rsidR="00B25FA4" w:rsidRPr="00B25FA4" w:rsidRDefault="00B25FA4" w:rsidP="003B0ECC">
      <w:pPr>
        <w:ind w:firstLine="425"/>
        <w:rPr>
          <w:rFonts w:ascii="Linux Libertine" w:hAnsi="Linux Libertine"/>
          <w:szCs w:val="21"/>
        </w:rPr>
      </w:pPr>
      <w:r w:rsidRPr="00B25FA4">
        <w:rPr>
          <w:rFonts w:ascii="Linux Libertine" w:hAnsi="Linux Libertine"/>
          <w:szCs w:val="21"/>
        </w:rPr>
        <w:t>La répression, c’est essentiellement le recours à l’armée. Le coût humain en est élevé</w:t>
      </w:r>
      <w:r w:rsidR="003B0ECC">
        <w:rPr>
          <w:rFonts w:ascii="Linux Libertine" w:hAnsi="Linux Libertine"/>
          <w:szCs w:val="21"/>
        </w:rPr>
        <w:t> </w:t>
      </w:r>
      <w:r w:rsidRPr="00B25FA4">
        <w:rPr>
          <w:rFonts w:ascii="Linux Libertine" w:hAnsi="Linux Libertine"/>
          <w:szCs w:val="21"/>
        </w:rPr>
        <w:t>: massacre d’Amritsar</w:t>
      </w:r>
      <w:r w:rsidR="003B0ECC">
        <w:rPr>
          <w:rFonts w:ascii="Linux Libertine" w:hAnsi="Linux Libertine"/>
          <w:szCs w:val="21"/>
        </w:rPr>
        <w:t xml:space="preserve"> </w:t>
      </w:r>
      <w:r w:rsidRPr="00B25FA4">
        <w:rPr>
          <w:rFonts w:ascii="Linux Libertine" w:hAnsi="Linux Libertine"/>
          <w:szCs w:val="21"/>
        </w:rPr>
        <w:t>au Pendjab en 1919 (400 morts), la répression du soulèvement égyptien des années 1919-20 par les troupes</w:t>
      </w:r>
      <w:r w:rsidR="003B0ECC">
        <w:rPr>
          <w:rFonts w:ascii="Linux Libertine" w:hAnsi="Linux Libertine"/>
          <w:szCs w:val="21"/>
        </w:rPr>
        <w:t xml:space="preserve"> </w:t>
      </w:r>
      <w:r w:rsidRPr="00B25FA4">
        <w:rPr>
          <w:rFonts w:ascii="Linux Libertine" w:hAnsi="Linux Libertine"/>
          <w:szCs w:val="21"/>
        </w:rPr>
        <w:t>anglaises et australiennes, le bombardement aérien des populations chiites et kurdes d’Irak par l’aviation</w:t>
      </w:r>
      <w:r w:rsidR="003B0ECC">
        <w:rPr>
          <w:rFonts w:ascii="Linux Libertine" w:hAnsi="Linux Libertine"/>
          <w:szCs w:val="21"/>
        </w:rPr>
        <w:t xml:space="preserve"> </w:t>
      </w:r>
      <w:r w:rsidRPr="00B25FA4">
        <w:rPr>
          <w:rFonts w:ascii="Linux Libertine" w:hAnsi="Linux Libertine"/>
          <w:szCs w:val="21"/>
        </w:rPr>
        <w:t xml:space="preserve">anglaise, la répression de la mutinerie de </w:t>
      </w:r>
      <w:r w:rsidR="003B0ECC">
        <w:rPr>
          <w:rFonts w:ascii="Linux Libertine" w:hAnsi="Linux Libertine"/>
          <w:szCs w:val="21"/>
        </w:rPr>
        <w:t>Yen Bay (1930) en Indochine…</w:t>
      </w:r>
    </w:p>
    <w:p w:rsidR="00B25FA4" w:rsidRPr="00B25FA4" w:rsidRDefault="00B25FA4" w:rsidP="00AE2DF8">
      <w:pPr>
        <w:ind w:firstLine="425"/>
        <w:rPr>
          <w:rFonts w:ascii="Linux Libertine" w:hAnsi="Linux Libertine"/>
          <w:szCs w:val="21"/>
        </w:rPr>
      </w:pPr>
      <w:r w:rsidRPr="00B25FA4">
        <w:rPr>
          <w:rFonts w:ascii="Linux Libertine" w:hAnsi="Linux Libertine"/>
          <w:szCs w:val="21"/>
        </w:rPr>
        <w:t>Mais la pacification est désormais de plus en plus l’a</w:t>
      </w:r>
      <w:r w:rsidR="00AE2DF8">
        <w:rPr>
          <w:rFonts w:ascii="Linux Libertine" w:hAnsi="Linux Libertine"/>
          <w:szCs w:val="21"/>
        </w:rPr>
        <w:t>ff</w:t>
      </w:r>
      <w:r w:rsidRPr="00B25FA4">
        <w:rPr>
          <w:rFonts w:ascii="Linux Libertine" w:hAnsi="Linux Libertine"/>
          <w:szCs w:val="21"/>
        </w:rPr>
        <w:t>aire d’une police politique tru</w:t>
      </w:r>
      <w:r w:rsidR="00A4503B">
        <w:rPr>
          <w:rFonts w:ascii="Linux Libertine" w:hAnsi="Linux Libertine"/>
          <w:szCs w:val="21"/>
        </w:rPr>
        <w:t>ff</w:t>
      </w:r>
      <w:r w:rsidRPr="00B25FA4">
        <w:rPr>
          <w:rFonts w:ascii="Linux Libertine" w:hAnsi="Linux Libertine"/>
          <w:szCs w:val="21"/>
        </w:rPr>
        <w:t>ée d’indics indigènes</w:t>
      </w:r>
      <w:r w:rsidR="00A4503B">
        <w:rPr>
          <w:rFonts w:ascii="Linux Libertine" w:hAnsi="Linux Libertine"/>
          <w:szCs w:val="21"/>
        </w:rPr>
        <w:t xml:space="preserve"> </w:t>
      </w:r>
      <w:r w:rsidRPr="00B25FA4">
        <w:rPr>
          <w:rFonts w:ascii="Linux Libertine" w:hAnsi="Linux Libertine"/>
          <w:szCs w:val="21"/>
        </w:rPr>
        <w:t>qui utilise toute la gamme de la répre</w:t>
      </w:r>
      <w:r w:rsidRPr="00B25FA4">
        <w:rPr>
          <w:rFonts w:ascii="Linux Libertine" w:hAnsi="Linux Libertine"/>
          <w:szCs w:val="21"/>
        </w:rPr>
        <w:t>s</w:t>
      </w:r>
      <w:r w:rsidRPr="00B25FA4">
        <w:rPr>
          <w:rFonts w:ascii="Linux Libertine" w:hAnsi="Linux Libertine"/>
          <w:szCs w:val="21"/>
        </w:rPr>
        <w:t>sion</w:t>
      </w:r>
      <w:r w:rsidR="00FB52EF">
        <w:rPr>
          <w:rFonts w:ascii="Linux Libertine" w:hAnsi="Linux Libertine"/>
          <w:szCs w:val="21"/>
        </w:rPr>
        <w:t> </w:t>
      </w:r>
      <w:r w:rsidRPr="00B25FA4">
        <w:rPr>
          <w:rFonts w:ascii="Linux Libertine" w:hAnsi="Linux Libertine"/>
          <w:szCs w:val="21"/>
        </w:rPr>
        <w:t>: interdiction des journaux, des réunions, des associations,</w:t>
      </w:r>
      <w:r w:rsidR="00CF2DC1">
        <w:rPr>
          <w:rFonts w:ascii="Linux Libertine" w:hAnsi="Linux Libertine"/>
          <w:szCs w:val="21"/>
        </w:rPr>
        <w:t xml:space="preserve"> </w:t>
      </w:r>
      <w:r w:rsidRPr="00B25FA4">
        <w:rPr>
          <w:rFonts w:ascii="Linux Libertine" w:hAnsi="Linux Libertine"/>
          <w:szCs w:val="21"/>
        </w:rPr>
        <w:t>des partis + amendes ou la prison et l’exil. Tous les leaders nation</w:t>
      </w:r>
      <w:r w:rsidRPr="00B25FA4">
        <w:rPr>
          <w:rFonts w:ascii="Linux Libertine" w:hAnsi="Linux Libertine"/>
          <w:szCs w:val="21"/>
        </w:rPr>
        <w:t>a</w:t>
      </w:r>
      <w:r w:rsidRPr="00B25FA4">
        <w:rPr>
          <w:rFonts w:ascii="Linux Libertine" w:hAnsi="Linux Libertine"/>
          <w:szCs w:val="21"/>
        </w:rPr>
        <w:t>listes ont été e</w:t>
      </w:r>
      <w:r w:rsidRPr="00B25FA4">
        <w:rPr>
          <w:rFonts w:ascii="Linux Libertine" w:hAnsi="Linux Libertine"/>
          <w:szCs w:val="21"/>
        </w:rPr>
        <w:t>m</w:t>
      </w:r>
      <w:r w:rsidRPr="00B25FA4">
        <w:rPr>
          <w:rFonts w:ascii="Linux Libertine" w:hAnsi="Linux Libertine"/>
          <w:szCs w:val="21"/>
        </w:rPr>
        <w:t>prisonnés à plusieurs</w:t>
      </w:r>
      <w:r w:rsidR="00CF2DC1">
        <w:rPr>
          <w:rFonts w:ascii="Linux Libertine" w:hAnsi="Linux Libertine"/>
          <w:szCs w:val="21"/>
        </w:rPr>
        <w:t xml:space="preserve"> </w:t>
      </w:r>
      <w:r w:rsidRPr="00B25FA4">
        <w:rPr>
          <w:rFonts w:ascii="Linux Libertine" w:hAnsi="Linux Libertine"/>
          <w:szCs w:val="21"/>
        </w:rPr>
        <w:t>reprises.</w:t>
      </w:r>
    </w:p>
    <w:p w:rsidR="00B25FA4" w:rsidRPr="00B25FA4" w:rsidRDefault="00B25FA4" w:rsidP="00CF2DC1">
      <w:pPr>
        <w:ind w:firstLine="425"/>
        <w:rPr>
          <w:rFonts w:ascii="Linux Libertine" w:hAnsi="Linux Libertine"/>
          <w:szCs w:val="21"/>
        </w:rPr>
      </w:pPr>
      <w:r w:rsidRPr="00B25FA4">
        <w:rPr>
          <w:rFonts w:ascii="Linux Libertine" w:hAnsi="Linux Libertine"/>
          <w:szCs w:val="21"/>
        </w:rPr>
        <w:t>Il faut cependant nuancer. Si l’Italie, le Portugal et la Belgique maintiennent une domin</w:t>
      </w:r>
      <w:r w:rsidRPr="00B25FA4">
        <w:rPr>
          <w:rFonts w:ascii="Linux Libertine" w:hAnsi="Linux Libertine"/>
          <w:szCs w:val="21"/>
        </w:rPr>
        <w:t>a</w:t>
      </w:r>
      <w:r w:rsidRPr="00B25FA4">
        <w:rPr>
          <w:rFonts w:ascii="Linux Libertine" w:hAnsi="Linux Libertine"/>
          <w:szCs w:val="21"/>
        </w:rPr>
        <w:t>tion sans partage,</w:t>
      </w:r>
      <w:r w:rsidR="00CF2DC1">
        <w:rPr>
          <w:rFonts w:ascii="Linux Libertine" w:hAnsi="Linux Libertine"/>
          <w:szCs w:val="21"/>
        </w:rPr>
        <w:t xml:space="preserve"> </w:t>
      </w:r>
      <w:r w:rsidRPr="00B25FA4">
        <w:rPr>
          <w:rFonts w:ascii="Linux Libertine" w:hAnsi="Linux Libertine"/>
          <w:szCs w:val="21"/>
        </w:rPr>
        <w:t>les démocraties optent pour une certaine tolérance plus en accord avec leur cr</w:t>
      </w:r>
      <w:r w:rsidRPr="00B25FA4">
        <w:rPr>
          <w:rFonts w:ascii="Linux Libertine" w:hAnsi="Linux Libertine"/>
          <w:szCs w:val="21"/>
        </w:rPr>
        <w:t>e</w:t>
      </w:r>
      <w:r w:rsidRPr="00B25FA4">
        <w:rPr>
          <w:rFonts w:ascii="Linux Libertine" w:hAnsi="Linux Libertine"/>
          <w:szCs w:val="21"/>
        </w:rPr>
        <w:t>do o</w:t>
      </w:r>
      <w:r w:rsidR="00CF2DC1">
        <w:rPr>
          <w:rFonts w:ascii="Linux Libertine" w:hAnsi="Linux Libertine"/>
          <w:szCs w:val="21"/>
        </w:rPr>
        <w:t>ffi</w:t>
      </w:r>
      <w:r w:rsidRPr="00B25FA4">
        <w:rPr>
          <w:rFonts w:ascii="Linux Libertine" w:hAnsi="Linux Libertine"/>
          <w:szCs w:val="21"/>
        </w:rPr>
        <w:t>ciel.</w:t>
      </w:r>
    </w:p>
    <w:p w:rsidR="004C009C" w:rsidRDefault="00B25FA4" w:rsidP="00CF2DC1">
      <w:pPr>
        <w:ind w:firstLine="425"/>
        <w:rPr>
          <w:rFonts w:ascii="Linux Libertine" w:hAnsi="Linux Libertine"/>
          <w:szCs w:val="21"/>
        </w:rPr>
      </w:pPr>
      <w:r w:rsidRPr="00B25FA4">
        <w:rPr>
          <w:rFonts w:ascii="Linux Libertine" w:hAnsi="Linux Libertine"/>
          <w:szCs w:val="21"/>
        </w:rPr>
        <w:t>Ex.</w:t>
      </w:r>
      <w:r w:rsidR="004C009C">
        <w:rPr>
          <w:rFonts w:ascii="Linux Libertine" w:hAnsi="Linux Libertine"/>
          <w:szCs w:val="21"/>
        </w:rPr>
        <w:t> </w:t>
      </w:r>
      <w:r w:rsidRPr="00B25FA4">
        <w:rPr>
          <w:rFonts w:ascii="Linux Libertine" w:hAnsi="Linux Libertine"/>
          <w:szCs w:val="21"/>
        </w:rPr>
        <w:t>: l’administration coloniale n’entrave pas l’intense e</w:t>
      </w:r>
      <w:r w:rsidR="004C009C">
        <w:rPr>
          <w:rFonts w:ascii="Linux Libertine" w:hAnsi="Linux Libertine"/>
          <w:szCs w:val="21"/>
        </w:rPr>
        <w:t>ff</w:t>
      </w:r>
      <w:r w:rsidRPr="00B25FA4">
        <w:rPr>
          <w:rFonts w:ascii="Linux Libertine" w:hAnsi="Linux Libertine"/>
          <w:szCs w:val="21"/>
        </w:rPr>
        <w:t>ort de mémoire algérienne des Oul</w:t>
      </w:r>
      <w:r w:rsidRPr="00B25FA4">
        <w:rPr>
          <w:rFonts w:ascii="Linux Libertine" w:hAnsi="Linux Libertine"/>
          <w:szCs w:val="21"/>
        </w:rPr>
        <w:t>é</w:t>
      </w:r>
      <w:r w:rsidRPr="00B25FA4">
        <w:rPr>
          <w:rFonts w:ascii="Linux Libertine" w:hAnsi="Linux Libertine"/>
          <w:szCs w:val="21"/>
        </w:rPr>
        <w:t>mas ni</w:t>
      </w:r>
      <w:r w:rsidR="004C009C">
        <w:rPr>
          <w:rFonts w:ascii="Linux Libertine" w:hAnsi="Linux Libertine"/>
          <w:szCs w:val="21"/>
        </w:rPr>
        <w:t xml:space="preserve"> </w:t>
      </w:r>
      <w:r w:rsidRPr="00B25FA4">
        <w:rPr>
          <w:rFonts w:ascii="Linux Libertine" w:hAnsi="Linux Libertine"/>
          <w:szCs w:val="21"/>
        </w:rPr>
        <w:t>l’ébullition culturelle du Vietnam des années 1925-1938.</w:t>
      </w:r>
    </w:p>
    <w:p w:rsidR="00B25FA4" w:rsidRPr="00B25FA4" w:rsidRDefault="00B25FA4" w:rsidP="004C009C">
      <w:pPr>
        <w:ind w:firstLine="425"/>
        <w:rPr>
          <w:rFonts w:ascii="Linux Libertine" w:hAnsi="Linux Libertine"/>
          <w:szCs w:val="21"/>
        </w:rPr>
      </w:pPr>
      <w:r w:rsidRPr="00B25FA4">
        <w:rPr>
          <w:rFonts w:ascii="Linux Libertine" w:hAnsi="Linux Libertine"/>
          <w:szCs w:val="21"/>
        </w:rPr>
        <w:t>Les trois grandes puissances coloniales (France, Grande-Bretagne et Pays-Bas) ont dév</w:t>
      </w:r>
      <w:r w:rsidRPr="00B25FA4">
        <w:rPr>
          <w:rFonts w:ascii="Linux Libertine" w:hAnsi="Linux Libertine"/>
          <w:szCs w:val="21"/>
        </w:rPr>
        <w:t>e</w:t>
      </w:r>
      <w:r w:rsidRPr="00B25FA4">
        <w:rPr>
          <w:rFonts w:ascii="Linux Libertine" w:hAnsi="Linux Libertine"/>
          <w:szCs w:val="21"/>
        </w:rPr>
        <w:t>loppé jusqu’à</w:t>
      </w:r>
      <w:r w:rsidR="004C009C">
        <w:rPr>
          <w:rFonts w:ascii="Linux Libertine" w:hAnsi="Linux Libertine"/>
          <w:szCs w:val="21"/>
        </w:rPr>
        <w:t xml:space="preserve"> </w:t>
      </w:r>
      <w:r w:rsidRPr="00B25FA4">
        <w:rPr>
          <w:rFonts w:ascii="Linux Libertine" w:hAnsi="Linux Libertine"/>
          <w:szCs w:val="21"/>
        </w:rPr>
        <w:t>un certain point des a</w:t>
      </w:r>
      <w:r w:rsidRPr="00B25FA4">
        <w:rPr>
          <w:rFonts w:ascii="Linux Libertine" w:hAnsi="Linux Libertine"/>
          <w:szCs w:val="21"/>
        </w:rPr>
        <w:t>s</w:t>
      </w:r>
      <w:r w:rsidRPr="00B25FA4">
        <w:rPr>
          <w:rFonts w:ascii="Linux Libertine" w:hAnsi="Linux Libertine"/>
          <w:szCs w:val="21"/>
        </w:rPr>
        <w:t>semblées incluant une représentation indigène même si elles sont étro</w:t>
      </w:r>
      <w:r w:rsidRPr="00B25FA4">
        <w:rPr>
          <w:rFonts w:ascii="Linux Libertine" w:hAnsi="Linux Libertine"/>
          <w:szCs w:val="21"/>
        </w:rPr>
        <w:t>i</w:t>
      </w:r>
      <w:r w:rsidRPr="00B25FA4">
        <w:rPr>
          <w:rFonts w:ascii="Linux Libertine" w:hAnsi="Linux Libertine"/>
          <w:szCs w:val="21"/>
        </w:rPr>
        <w:t>tement</w:t>
      </w:r>
      <w:r w:rsidR="004C009C">
        <w:rPr>
          <w:rFonts w:ascii="Linux Libertine" w:hAnsi="Linux Libertine"/>
          <w:szCs w:val="21"/>
        </w:rPr>
        <w:t xml:space="preserve"> </w:t>
      </w:r>
      <w:r w:rsidRPr="00B25FA4">
        <w:rPr>
          <w:rFonts w:ascii="Linux Libertine" w:hAnsi="Linux Libertine"/>
          <w:szCs w:val="21"/>
        </w:rPr>
        <w:t>contrôlées.</w:t>
      </w:r>
    </w:p>
    <w:p w:rsidR="00B25FA4" w:rsidRPr="00B25FA4" w:rsidRDefault="00B25FA4" w:rsidP="004C009C">
      <w:pPr>
        <w:pStyle w:val="Titre3"/>
      </w:pPr>
      <w:bookmarkStart w:id="240" w:name="_Toc73514862"/>
      <w:r w:rsidRPr="00B25FA4">
        <w:t>Le pragmatisme britannique</w:t>
      </w:r>
      <w:r w:rsidR="004C009C">
        <w:t> </w:t>
      </w:r>
      <w:r w:rsidRPr="00B25FA4">
        <w:t>: répressions et concessions</w:t>
      </w:r>
      <w:bookmarkEnd w:id="240"/>
    </w:p>
    <w:p w:rsidR="00B25FA4" w:rsidRPr="00B25FA4" w:rsidRDefault="00B25FA4" w:rsidP="004C009C">
      <w:pPr>
        <w:pStyle w:val="Titre4"/>
      </w:pPr>
      <w:r w:rsidRPr="00B25FA4">
        <w:t>Face aux dominions</w:t>
      </w:r>
    </w:p>
    <w:p w:rsidR="00B25FA4" w:rsidRPr="00B25FA4" w:rsidRDefault="00B25FA4" w:rsidP="004C009C">
      <w:pPr>
        <w:ind w:firstLine="425"/>
        <w:rPr>
          <w:rFonts w:ascii="Linux Libertine" w:hAnsi="Linux Libertine"/>
          <w:szCs w:val="21"/>
        </w:rPr>
      </w:pPr>
      <w:r w:rsidRPr="00B25FA4">
        <w:rPr>
          <w:rFonts w:ascii="Linux Libertine" w:hAnsi="Linux Libertine"/>
          <w:szCs w:val="21"/>
        </w:rPr>
        <w:t>Le cas le plus intéressant est celui de la Grande-Bretagne qui va adopter dans l’entre-deux-guerres une</w:t>
      </w:r>
      <w:r w:rsidR="004C009C">
        <w:rPr>
          <w:rFonts w:ascii="Linux Libertine" w:hAnsi="Linux Libertine"/>
          <w:szCs w:val="21"/>
        </w:rPr>
        <w:t xml:space="preserve"> </w:t>
      </w:r>
      <w:r w:rsidRPr="00B25FA4">
        <w:rPr>
          <w:rFonts w:ascii="Linux Libertine" w:hAnsi="Linux Libertine"/>
          <w:szCs w:val="21"/>
        </w:rPr>
        <w:t xml:space="preserve">gamme de solutions allant de l’indépendance au maintien du </w:t>
      </w:r>
      <w:r w:rsidRPr="004C009C">
        <w:rPr>
          <w:rFonts w:ascii="Linux Libertine" w:hAnsi="Linux Libertine"/>
          <w:i/>
          <w:szCs w:val="21"/>
        </w:rPr>
        <w:t>statu quo</w:t>
      </w:r>
      <w:r w:rsidRPr="00B25FA4">
        <w:rPr>
          <w:rFonts w:ascii="Linux Libertine" w:hAnsi="Linux Libertine"/>
          <w:szCs w:val="21"/>
        </w:rPr>
        <w:t xml:space="preserve"> </w:t>
      </w:r>
      <w:r w:rsidR="004C009C">
        <w:rPr>
          <w:rFonts w:ascii="Linux Libertine" w:hAnsi="Linux Libertine"/>
          <w:szCs w:val="21"/>
        </w:rPr>
        <w:t xml:space="preserve">– </w:t>
      </w:r>
      <w:r w:rsidRPr="00B25FA4">
        <w:rPr>
          <w:rFonts w:ascii="Linux Libertine" w:hAnsi="Linux Libertine"/>
          <w:szCs w:val="21"/>
        </w:rPr>
        <w:t>avec un cas spéc</w:t>
      </w:r>
      <w:r w:rsidRPr="00B25FA4">
        <w:rPr>
          <w:rFonts w:ascii="Linux Libertine" w:hAnsi="Linux Libertine"/>
          <w:szCs w:val="21"/>
        </w:rPr>
        <w:t>i</w:t>
      </w:r>
      <w:r w:rsidRPr="00B25FA4">
        <w:rPr>
          <w:rFonts w:ascii="Linux Libertine" w:hAnsi="Linux Libertine"/>
          <w:szCs w:val="21"/>
        </w:rPr>
        <w:t>fique</w:t>
      </w:r>
      <w:r w:rsidR="004C009C">
        <w:rPr>
          <w:rFonts w:ascii="Linux Libertine" w:hAnsi="Linux Libertine"/>
          <w:szCs w:val="21"/>
        </w:rPr>
        <w:t> </w:t>
      </w:r>
      <w:r w:rsidRPr="00B25FA4">
        <w:rPr>
          <w:rFonts w:ascii="Linux Libertine" w:hAnsi="Linux Libertine"/>
          <w:szCs w:val="21"/>
        </w:rPr>
        <w:t>: celui de</w:t>
      </w:r>
      <w:r w:rsidR="004C009C">
        <w:rPr>
          <w:rFonts w:ascii="Linux Libertine" w:hAnsi="Linux Libertine"/>
          <w:szCs w:val="21"/>
        </w:rPr>
        <w:t xml:space="preserve"> </w:t>
      </w:r>
      <w:r w:rsidRPr="00B25FA4">
        <w:rPr>
          <w:rFonts w:ascii="Linux Libertine" w:hAnsi="Linux Libertine"/>
          <w:szCs w:val="21"/>
        </w:rPr>
        <w:t>l’Inde.</w:t>
      </w:r>
    </w:p>
    <w:p w:rsidR="00B25FA4" w:rsidRPr="00B25FA4" w:rsidRDefault="00B25FA4" w:rsidP="004C009C">
      <w:pPr>
        <w:ind w:firstLine="425"/>
        <w:rPr>
          <w:rFonts w:ascii="Linux Libertine" w:hAnsi="Linux Libertine"/>
          <w:szCs w:val="21"/>
        </w:rPr>
      </w:pPr>
      <w:r w:rsidRPr="00B25FA4">
        <w:rPr>
          <w:rFonts w:ascii="Linux Libertine" w:hAnsi="Linux Libertine"/>
          <w:szCs w:val="21"/>
        </w:rPr>
        <w:t>Les dominions</w:t>
      </w:r>
      <w:r w:rsidR="000A008E">
        <w:rPr>
          <w:rFonts w:ascii="Linux Libertine" w:hAnsi="Linux Libertine"/>
          <w:szCs w:val="21"/>
        </w:rPr>
        <w:t> </w:t>
      </w:r>
      <w:r w:rsidRPr="00B25FA4">
        <w:rPr>
          <w:rFonts w:ascii="Linux Libertine" w:hAnsi="Linux Libertine"/>
          <w:szCs w:val="21"/>
        </w:rPr>
        <w:t>: leur importante contribution à la guerre, leur admission à la Société Des N</w:t>
      </w:r>
      <w:r w:rsidRPr="00B25FA4">
        <w:rPr>
          <w:rFonts w:ascii="Linux Libertine" w:hAnsi="Linux Libertine"/>
          <w:szCs w:val="21"/>
        </w:rPr>
        <w:t>a</w:t>
      </w:r>
      <w:r w:rsidRPr="00B25FA4">
        <w:rPr>
          <w:rFonts w:ascii="Linux Libertine" w:hAnsi="Linux Libertine"/>
          <w:szCs w:val="21"/>
        </w:rPr>
        <w:t>tions nécessitait</w:t>
      </w:r>
      <w:r w:rsidR="000A008E">
        <w:rPr>
          <w:rFonts w:ascii="Linux Libertine" w:hAnsi="Linux Libertine"/>
          <w:szCs w:val="21"/>
        </w:rPr>
        <w:t xml:space="preserve"> </w:t>
      </w:r>
      <w:r w:rsidRPr="00B25FA4">
        <w:rPr>
          <w:rFonts w:ascii="Linux Libertine" w:hAnsi="Linux Libertine"/>
          <w:szCs w:val="21"/>
        </w:rPr>
        <w:t>une évolution du vieux système inventé en 1865. La Conférence impériale de 1926 adopta la formule du</w:t>
      </w:r>
      <w:r w:rsidR="000A008E">
        <w:rPr>
          <w:rFonts w:ascii="Linux Libertine" w:hAnsi="Linux Libertine"/>
          <w:szCs w:val="21"/>
        </w:rPr>
        <w:t xml:space="preserve"> </w:t>
      </w:r>
      <w:r w:rsidRPr="00B25FA4">
        <w:rPr>
          <w:rFonts w:ascii="Linux Libertine" w:hAnsi="Linux Libertine"/>
          <w:szCs w:val="21"/>
        </w:rPr>
        <w:t>British Commonwealth of Nations</w:t>
      </w:r>
      <w:r w:rsidR="0050550C">
        <w:rPr>
          <w:rFonts w:ascii="Linux Libertine" w:hAnsi="Linux Libertine"/>
          <w:szCs w:val="21"/>
        </w:rPr>
        <w:t> </w:t>
      </w:r>
      <w:r w:rsidRPr="00B25FA4">
        <w:rPr>
          <w:rFonts w:ascii="Linux Libertine" w:hAnsi="Linux Libertine"/>
          <w:szCs w:val="21"/>
        </w:rPr>
        <w:t>: on passait de la subordin</w:t>
      </w:r>
      <w:r w:rsidRPr="00B25FA4">
        <w:rPr>
          <w:rFonts w:ascii="Linux Libertine" w:hAnsi="Linux Libertine"/>
          <w:szCs w:val="21"/>
        </w:rPr>
        <w:t>a</w:t>
      </w:r>
      <w:r w:rsidRPr="00B25FA4">
        <w:rPr>
          <w:rFonts w:ascii="Linux Libertine" w:hAnsi="Linux Libertine"/>
          <w:szCs w:val="21"/>
        </w:rPr>
        <w:t>tion antérieure à la libre association de</w:t>
      </w:r>
      <w:r w:rsidR="000A008E">
        <w:rPr>
          <w:rFonts w:ascii="Linux Libertine" w:hAnsi="Linux Libertine"/>
          <w:szCs w:val="21"/>
        </w:rPr>
        <w:t xml:space="preserve"> </w:t>
      </w:r>
      <w:r w:rsidRPr="00B25FA4">
        <w:rPr>
          <w:rFonts w:ascii="Linux Libertine" w:hAnsi="Linux Libertine"/>
          <w:szCs w:val="21"/>
        </w:rPr>
        <w:t>nations pleinement souveraines unies dans la même allégeance à la Couronne. St</w:t>
      </w:r>
      <w:r w:rsidRPr="00B25FA4">
        <w:rPr>
          <w:rFonts w:ascii="Linux Libertine" w:hAnsi="Linux Libertine"/>
          <w:szCs w:val="21"/>
        </w:rPr>
        <w:t>a</w:t>
      </w:r>
      <w:r w:rsidRPr="00B25FA4">
        <w:rPr>
          <w:rFonts w:ascii="Linux Libertine" w:hAnsi="Linux Libertine"/>
          <w:szCs w:val="21"/>
        </w:rPr>
        <w:t>tut adopté définitivement</w:t>
      </w:r>
      <w:r w:rsidR="000A008E">
        <w:rPr>
          <w:rFonts w:ascii="Linux Libertine" w:hAnsi="Linux Libertine"/>
          <w:szCs w:val="21"/>
        </w:rPr>
        <w:t xml:space="preserve"> en 1930 : « </w:t>
      </w:r>
      <w:r w:rsidRPr="00B25FA4">
        <w:rPr>
          <w:rFonts w:ascii="Linux Libertine" w:hAnsi="Linux Libertine"/>
          <w:szCs w:val="21"/>
        </w:rPr>
        <w:t>statut de Westminster</w:t>
      </w:r>
      <w:r w:rsidR="000A008E">
        <w:rPr>
          <w:rFonts w:ascii="Linux Libertine" w:hAnsi="Linux Libertine"/>
          <w:szCs w:val="21"/>
        </w:rPr>
        <w:t> »</w:t>
      </w:r>
      <w:r w:rsidRPr="00B25FA4">
        <w:rPr>
          <w:rFonts w:ascii="Linux Libertine" w:hAnsi="Linux Libertine"/>
          <w:szCs w:val="21"/>
        </w:rPr>
        <w:t>.</w:t>
      </w:r>
    </w:p>
    <w:p w:rsidR="00B25FA4" w:rsidRPr="00B25FA4" w:rsidRDefault="00B25FA4" w:rsidP="00952599">
      <w:pPr>
        <w:pStyle w:val="Titre4"/>
      </w:pPr>
      <w:r w:rsidRPr="00B25FA4">
        <w:t>Dans le monde arabe</w:t>
      </w:r>
    </w:p>
    <w:p w:rsidR="00B25FA4" w:rsidRPr="00B25FA4" w:rsidRDefault="00B25FA4" w:rsidP="00952599">
      <w:pPr>
        <w:ind w:firstLine="425"/>
        <w:rPr>
          <w:rFonts w:ascii="Linux Libertine" w:hAnsi="Linux Libertine"/>
          <w:szCs w:val="21"/>
        </w:rPr>
      </w:pPr>
      <w:r w:rsidRPr="00B25FA4">
        <w:rPr>
          <w:rFonts w:ascii="Linux Libertine" w:hAnsi="Linux Libertine"/>
          <w:szCs w:val="21"/>
        </w:rPr>
        <w:t>Face à la montée du nationalisme arabe, la Grande-Bretagne joue un jeu subtil.</w:t>
      </w:r>
      <w:r w:rsidR="00952599">
        <w:rPr>
          <w:rFonts w:ascii="Linux Libertine" w:hAnsi="Linux Libertine"/>
          <w:szCs w:val="21"/>
        </w:rPr>
        <w:t xml:space="preserve"> </w:t>
      </w:r>
      <w:r w:rsidRPr="00B25FA4">
        <w:rPr>
          <w:rFonts w:ascii="Linux Libertine" w:hAnsi="Linux Libertine"/>
          <w:szCs w:val="21"/>
        </w:rPr>
        <w:t>Elle a in</w:t>
      </w:r>
      <w:r w:rsidRPr="00B25FA4">
        <w:rPr>
          <w:rFonts w:ascii="Linux Libertine" w:hAnsi="Linux Libertine"/>
          <w:szCs w:val="21"/>
        </w:rPr>
        <w:t>s</w:t>
      </w:r>
      <w:r w:rsidRPr="00B25FA4">
        <w:rPr>
          <w:rFonts w:ascii="Linux Libertine" w:hAnsi="Linux Libertine"/>
          <w:szCs w:val="21"/>
        </w:rPr>
        <w:t>tallé sur les trônes d’Irak et de Transjordanie la dynastie Hachémite très docile. En Irak, elle</w:t>
      </w:r>
      <w:r w:rsidR="00952599">
        <w:rPr>
          <w:rFonts w:ascii="Linux Libertine" w:hAnsi="Linux Libertine"/>
          <w:szCs w:val="21"/>
        </w:rPr>
        <w:t xml:space="preserve"> </w:t>
      </w:r>
      <w:r w:rsidRPr="00B25FA4">
        <w:rPr>
          <w:rFonts w:ascii="Linux Libertine" w:hAnsi="Linux Libertine"/>
          <w:szCs w:val="21"/>
        </w:rPr>
        <w:t>concède une constitution parlementaire, mais laisse la réalité du pouvoir à une oligarchie su</w:t>
      </w:r>
      <w:r w:rsidRPr="00B25FA4">
        <w:rPr>
          <w:rFonts w:ascii="Linux Libertine" w:hAnsi="Linux Libertine"/>
          <w:szCs w:val="21"/>
        </w:rPr>
        <w:t>n</w:t>
      </w:r>
      <w:r w:rsidRPr="00B25FA4">
        <w:rPr>
          <w:rFonts w:ascii="Linux Libertine" w:hAnsi="Linux Libertine"/>
          <w:szCs w:val="21"/>
        </w:rPr>
        <w:t>nite au mépris</w:t>
      </w:r>
      <w:r w:rsidR="00952599">
        <w:rPr>
          <w:rFonts w:ascii="Linux Libertine" w:hAnsi="Linux Libertine"/>
          <w:szCs w:val="21"/>
        </w:rPr>
        <w:t xml:space="preserve"> </w:t>
      </w:r>
      <w:r w:rsidRPr="00B25FA4">
        <w:rPr>
          <w:rFonts w:ascii="Linux Libertine" w:hAnsi="Linux Libertine"/>
          <w:szCs w:val="21"/>
        </w:rPr>
        <w:t>des droits des chiites et des kurdes dont les soulèvements sont impitoyablement châtiés. En 1930, sûre de</w:t>
      </w:r>
      <w:r w:rsidR="00952599">
        <w:rPr>
          <w:rFonts w:ascii="Linux Libertine" w:hAnsi="Linux Libertine"/>
          <w:szCs w:val="21"/>
        </w:rPr>
        <w:t xml:space="preserve"> </w:t>
      </w:r>
      <w:r w:rsidRPr="00B25FA4">
        <w:rPr>
          <w:rFonts w:ascii="Linux Libertine" w:hAnsi="Linux Libertine"/>
          <w:szCs w:val="21"/>
        </w:rPr>
        <w:t>son influence sur le régime, elle accorde l’indépendance à l’Irak en levant le mandat et le pays entre à</w:t>
      </w:r>
      <w:r w:rsidR="00952599">
        <w:rPr>
          <w:rFonts w:ascii="Linux Libertine" w:hAnsi="Linux Libertine"/>
          <w:szCs w:val="21"/>
        </w:rPr>
        <w:t xml:space="preserve"> </w:t>
      </w:r>
      <w:r w:rsidRPr="00B25FA4">
        <w:rPr>
          <w:rFonts w:ascii="Linux Libertine" w:hAnsi="Linux Libertine"/>
          <w:szCs w:val="21"/>
        </w:rPr>
        <w:t xml:space="preserve">la Société Des Nations en 1932. Cette indépendance est fictive car la Grande-Bretagne s’est </w:t>
      </w:r>
      <w:r w:rsidR="001944A2" w:rsidRPr="00B25FA4">
        <w:rPr>
          <w:rFonts w:ascii="Linux Libertine" w:hAnsi="Linux Libertine"/>
          <w:szCs w:val="21"/>
        </w:rPr>
        <w:t>assuré</w:t>
      </w:r>
      <w:r w:rsidRPr="00B25FA4">
        <w:rPr>
          <w:rFonts w:ascii="Linux Libertine" w:hAnsi="Linux Libertine"/>
          <w:szCs w:val="21"/>
        </w:rPr>
        <w:t xml:space="preserve"> le</w:t>
      </w:r>
      <w:r w:rsidR="00952599">
        <w:rPr>
          <w:rFonts w:ascii="Linux Libertine" w:hAnsi="Linux Libertine"/>
          <w:szCs w:val="21"/>
        </w:rPr>
        <w:t xml:space="preserve"> </w:t>
      </w:r>
      <w:r w:rsidRPr="00B25FA4">
        <w:rPr>
          <w:rFonts w:ascii="Linux Libertine" w:hAnsi="Linux Libertine"/>
          <w:szCs w:val="21"/>
        </w:rPr>
        <w:t>contrôle du pétrole, ce qui nourrit un nation</w:t>
      </w:r>
      <w:r w:rsidRPr="00B25FA4">
        <w:rPr>
          <w:rFonts w:ascii="Linux Libertine" w:hAnsi="Linux Libertine"/>
          <w:szCs w:val="21"/>
        </w:rPr>
        <w:t>a</w:t>
      </w:r>
      <w:r w:rsidRPr="00B25FA4">
        <w:rPr>
          <w:rFonts w:ascii="Linux Libertine" w:hAnsi="Linux Libertine"/>
          <w:szCs w:val="21"/>
        </w:rPr>
        <w:t>lisme de l’armé</w:t>
      </w:r>
      <w:r w:rsidR="00952599">
        <w:rPr>
          <w:rFonts w:ascii="Linux Libertine" w:hAnsi="Linux Libertine"/>
          <w:szCs w:val="21"/>
        </w:rPr>
        <w:t>e</w:t>
      </w:r>
      <w:r w:rsidRPr="00B25FA4">
        <w:rPr>
          <w:rFonts w:ascii="Linux Libertine" w:hAnsi="Linux Libertine"/>
          <w:szCs w:val="21"/>
        </w:rPr>
        <w:t xml:space="preserve"> irakienne.</w:t>
      </w:r>
    </w:p>
    <w:p w:rsidR="00B25FA4" w:rsidRPr="00B25FA4" w:rsidRDefault="00B25FA4" w:rsidP="00740C20">
      <w:pPr>
        <w:ind w:firstLine="425"/>
        <w:rPr>
          <w:rFonts w:ascii="Linux Libertine" w:hAnsi="Linux Libertine"/>
          <w:szCs w:val="21"/>
        </w:rPr>
      </w:pPr>
      <w:r w:rsidRPr="00B25FA4">
        <w:rPr>
          <w:rFonts w:ascii="Linux Libertine" w:hAnsi="Linux Libertine"/>
          <w:szCs w:val="21"/>
        </w:rPr>
        <w:t>Même processus en Transjordanie qui accède à l’indépendance</w:t>
      </w:r>
      <w:r w:rsidR="00740C20">
        <w:rPr>
          <w:rFonts w:ascii="Linux Libertine" w:hAnsi="Linux Libertine"/>
          <w:szCs w:val="21"/>
        </w:rPr>
        <w:t> </w:t>
      </w:r>
      <w:r w:rsidRPr="00B25FA4">
        <w:rPr>
          <w:rFonts w:ascii="Linux Libertine" w:hAnsi="Linux Libertine"/>
          <w:szCs w:val="21"/>
        </w:rPr>
        <w:t>: Abdallâh est le roi sans pouvoir d’un</w:t>
      </w:r>
      <w:r w:rsidR="00740C20">
        <w:rPr>
          <w:rFonts w:ascii="Linux Libertine" w:hAnsi="Linux Libertine"/>
          <w:szCs w:val="21"/>
        </w:rPr>
        <w:t xml:space="preserve"> </w:t>
      </w:r>
      <w:r w:rsidRPr="00B25FA4">
        <w:rPr>
          <w:rFonts w:ascii="Linux Libertine" w:hAnsi="Linux Libertine"/>
          <w:szCs w:val="21"/>
        </w:rPr>
        <w:t>État fantôme administré de fait par les Britanniques (défense confiée à Glubb Pacha (surnom de Sir John</w:t>
      </w:r>
      <w:r w:rsidR="00740C20">
        <w:rPr>
          <w:rFonts w:ascii="Linux Libertine" w:hAnsi="Linux Libertine"/>
          <w:szCs w:val="21"/>
        </w:rPr>
        <w:t xml:space="preserve"> </w:t>
      </w:r>
      <w:r w:rsidRPr="00B25FA4">
        <w:rPr>
          <w:rFonts w:ascii="Linux Libertine" w:hAnsi="Linux Libertine"/>
          <w:szCs w:val="21"/>
        </w:rPr>
        <w:t>Bagot Glubb)).</w:t>
      </w:r>
    </w:p>
    <w:p w:rsidR="00B25FA4" w:rsidRPr="00B25FA4" w:rsidRDefault="00B25FA4" w:rsidP="003A7614">
      <w:pPr>
        <w:ind w:firstLine="425"/>
        <w:rPr>
          <w:rFonts w:ascii="Linux Libertine" w:hAnsi="Linux Libertine"/>
          <w:szCs w:val="21"/>
        </w:rPr>
      </w:pPr>
      <w:r w:rsidRPr="00B25FA4">
        <w:rPr>
          <w:rFonts w:ascii="Linux Libertine" w:hAnsi="Linux Libertine"/>
          <w:szCs w:val="21"/>
        </w:rPr>
        <w:t>En Égypte, la Grande-Bretagne est obligée de transiger face à l’agitation du Wafd</w:t>
      </w:r>
      <w:r w:rsidR="003A7614">
        <w:rPr>
          <w:rFonts w:ascii="Linux Libertine" w:hAnsi="Linux Libertine"/>
          <w:szCs w:val="21"/>
        </w:rPr>
        <w:t> </w:t>
      </w:r>
      <w:r w:rsidRPr="00B25FA4">
        <w:rPr>
          <w:rFonts w:ascii="Linux Libertine" w:hAnsi="Linux Libertine"/>
          <w:szCs w:val="21"/>
        </w:rPr>
        <w:t>: en 1922, l’Égypte</w:t>
      </w:r>
      <w:r w:rsidR="003A7614">
        <w:rPr>
          <w:rFonts w:ascii="Linux Libertine" w:hAnsi="Linux Libertine"/>
          <w:szCs w:val="21"/>
        </w:rPr>
        <w:t xml:space="preserve"> </w:t>
      </w:r>
      <w:r w:rsidRPr="00B25FA4">
        <w:rPr>
          <w:rFonts w:ascii="Linux Libertine" w:hAnsi="Linux Libertine"/>
          <w:szCs w:val="21"/>
        </w:rPr>
        <w:t>retrouve sa souveraineté, mais les clauses militaires et les prérogatives du haut-commissaire britannique la</w:t>
      </w:r>
      <w:r w:rsidR="003A7614">
        <w:rPr>
          <w:rFonts w:ascii="Linux Libertine" w:hAnsi="Linux Libertine"/>
          <w:szCs w:val="21"/>
        </w:rPr>
        <w:t xml:space="preserve"> </w:t>
      </w:r>
      <w:r w:rsidRPr="00B25FA4">
        <w:rPr>
          <w:rFonts w:ascii="Linux Libertine" w:hAnsi="Linux Libertine"/>
          <w:szCs w:val="21"/>
        </w:rPr>
        <w:t>rendent fictive. La vie politique égyptienne se résume donc à l’opposition entre un mouv</w:t>
      </w:r>
      <w:r w:rsidRPr="00B25FA4">
        <w:rPr>
          <w:rFonts w:ascii="Linux Libertine" w:hAnsi="Linux Libertine"/>
          <w:szCs w:val="21"/>
        </w:rPr>
        <w:t>e</w:t>
      </w:r>
      <w:r w:rsidRPr="00B25FA4">
        <w:rPr>
          <w:rFonts w:ascii="Linux Libertine" w:hAnsi="Linux Libertine"/>
          <w:szCs w:val="21"/>
        </w:rPr>
        <w:t>ment national</w:t>
      </w:r>
      <w:r w:rsidR="003A7614">
        <w:rPr>
          <w:rFonts w:ascii="Linux Libertine" w:hAnsi="Linux Libertine"/>
          <w:szCs w:val="21"/>
        </w:rPr>
        <w:t xml:space="preserve"> </w:t>
      </w:r>
      <w:r w:rsidRPr="00B25FA4">
        <w:rPr>
          <w:rFonts w:ascii="Linux Libertine" w:hAnsi="Linux Libertine"/>
          <w:szCs w:val="21"/>
        </w:rPr>
        <w:t>et le roi Fouad qui s’appuie sur la Grande-Bretagne pour gouverner. En 1936, inquiet devant la menace</w:t>
      </w:r>
      <w:r w:rsidR="003A7614">
        <w:rPr>
          <w:rFonts w:ascii="Linux Libertine" w:hAnsi="Linux Libertine"/>
          <w:szCs w:val="21"/>
        </w:rPr>
        <w:t xml:space="preserve"> </w:t>
      </w:r>
      <w:r w:rsidRPr="00B25FA4">
        <w:rPr>
          <w:rFonts w:ascii="Linux Libertine" w:hAnsi="Linux Libertine"/>
          <w:szCs w:val="21"/>
        </w:rPr>
        <w:t>italienne et pour se concilier la population arabe, l’Égypte obtient une indépendance complète, entre à la</w:t>
      </w:r>
      <w:r w:rsidR="003A7614">
        <w:rPr>
          <w:rFonts w:ascii="Linux Libertine" w:hAnsi="Linux Libertine"/>
          <w:szCs w:val="21"/>
        </w:rPr>
        <w:t xml:space="preserve"> </w:t>
      </w:r>
      <w:r w:rsidRPr="00B25FA4">
        <w:rPr>
          <w:rFonts w:ascii="Linux Libertine" w:hAnsi="Linux Libertine"/>
          <w:szCs w:val="21"/>
        </w:rPr>
        <w:t>Société Des Nations mais les clauses militaires sont toujours aussi fav</w:t>
      </w:r>
      <w:r w:rsidRPr="00B25FA4">
        <w:rPr>
          <w:rFonts w:ascii="Linux Libertine" w:hAnsi="Linux Libertine"/>
          <w:szCs w:val="21"/>
        </w:rPr>
        <w:t>o</w:t>
      </w:r>
      <w:r w:rsidRPr="00B25FA4">
        <w:rPr>
          <w:rFonts w:ascii="Linux Libertine" w:hAnsi="Linux Libertine"/>
          <w:szCs w:val="21"/>
        </w:rPr>
        <w:t>rables à la Grande-Bretagne.</w:t>
      </w:r>
    </w:p>
    <w:p w:rsidR="00B25FA4" w:rsidRPr="00B25FA4" w:rsidRDefault="00B25FA4" w:rsidP="0086374E">
      <w:pPr>
        <w:pStyle w:val="Titre4"/>
      </w:pPr>
      <w:r w:rsidRPr="00B25FA4">
        <w:t>En Inde</w:t>
      </w:r>
    </w:p>
    <w:p w:rsidR="00B25FA4" w:rsidRPr="00B25FA4" w:rsidRDefault="00B25FA4" w:rsidP="0086374E">
      <w:pPr>
        <w:ind w:firstLine="425"/>
        <w:rPr>
          <w:rFonts w:ascii="Linux Libertine" w:hAnsi="Linux Libertine"/>
          <w:szCs w:val="21"/>
        </w:rPr>
      </w:pPr>
      <w:r w:rsidRPr="00B25FA4">
        <w:rPr>
          <w:rFonts w:ascii="Linux Libertine" w:hAnsi="Linux Libertine"/>
          <w:szCs w:val="21"/>
        </w:rPr>
        <w:t>390 M d’hab. en 1941 – 11 provinces relevant de I’</w:t>
      </w:r>
      <w:r w:rsidRPr="0086374E">
        <w:rPr>
          <w:rFonts w:ascii="Linux Libertine" w:hAnsi="Linux Libertine"/>
          <w:i/>
          <w:szCs w:val="21"/>
        </w:rPr>
        <w:t>Indian O</w:t>
      </w:r>
      <w:r w:rsidR="0086374E" w:rsidRPr="0086374E">
        <w:rPr>
          <w:rFonts w:ascii="Linux Libertine" w:hAnsi="Linux Libertine"/>
          <w:i/>
          <w:szCs w:val="21"/>
        </w:rPr>
        <w:t>ffi</w:t>
      </w:r>
      <w:r w:rsidRPr="0086374E">
        <w:rPr>
          <w:rFonts w:ascii="Linux Libertine" w:hAnsi="Linux Libertine"/>
          <w:i/>
          <w:szCs w:val="21"/>
        </w:rPr>
        <w:t>ce</w:t>
      </w:r>
      <w:r w:rsidRPr="00B25FA4">
        <w:rPr>
          <w:rFonts w:ascii="Linux Libertine" w:hAnsi="Linux Libertine"/>
          <w:szCs w:val="21"/>
        </w:rPr>
        <w:t xml:space="preserve"> et du vice-roi + 567 États pri</w:t>
      </w:r>
      <w:r w:rsidRPr="00B25FA4">
        <w:rPr>
          <w:rFonts w:ascii="Linux Libertine" w:hAnsi="Linux Libertine"/>
          <w:szCs w:val="21"/>
        </w:rPr>
        <w:t>n</w:t>
      </w:r>
      <w:r w:rsidRPr="00B25FA4">
        <w:rPr>
          <w:rFonts w:ascii="Linux Libertine" w:hAnsi="Linux Libertine"/>
          <w:szCs w:val="21"/>
        </w:rPr>
        <w:t>ciers</w:t>
      </w:r>
      <w:r w:rsidR="0086374E">
        <w:rPr>
          <w:rFonts w:ascii="Linux Libertine" w:hAnsi="Linux Libertine"/>
          <w:szCs w:val="21"/>
        </w:rPr>
        <w:t xml:space="preserve"> </w:t>
      </w:r>
      <w:r w:rsidRPr="00B25FA4">
        <w:rPr>
          <w:rFonts w:ascii="Linux Libertine" w:hAnsi="Linux Libertine"/>
          <w:szCs w:val="21"/>
        </w:rPr>
        <w:t>autonomes.</w:t>
      </w:r>
    </w:p>
    <w:p w:rsidR="00B25FA4" w:rsidRPr="00B25FA4" w:rsidRDefault="00B25FA4" w:rsidP="0086374E">
      <w:pPr>
        <w:ind w:firstLine="425"/>
        <w:rPr>
          <w:rFonts w:ascii="Linux Libertine" w:hAnsi="Linux Libertine"/>
          <w:szCs w:val="21"/>
        </w:rPr>
      </w:pPr>
      <w:r w:rsidRPr="00B25FA4">
        <w:rPr>
          <w:rFonts w:ascii="Linux Libertine" w:hAnsi="Linux Libertine"/>
          <w:szCs w:val="21"/>
        </w:rPr>
        <w:t>1885</w:t>
      </w:r>
      <w:r w:rsidR="0086374E">
        <w:rPr>
          <w:rFonts w:ascii="Linux Libertine" w:hAnsi="Linux Libertine"/>
          <w:szCs w:val="21"/>
        </w:rPr>
        <w:t> </w:t>
      </w:r>
      <w:r w:rsidRPr="00B25FA4">
        <w:rPr>
          <w:rFonts w:ascii="Linux Libertine" w:hAnsi="Linux Libertine"/>
          <w:szCs w:val="21"/>
        </w:rPr>
        <w:t>: Fondation du parti du Congrès longtemps limité à la revendication d’une particip</w:t>
      </w:r>
      <w:r w:rsidRPr="00B25FA4">
        <w:rPr>
          <w:rFonts w:ascii="Linux Libertine" w:hAnsi="Linux Libertine"/>
          <w:szCs w:val="21"/>
        </w:rPr>
        <w:t>a</w:t>
      </w:r>
      <w:r w:rsidRPr="00B25FA4">
        <w:rPr>
          <w:rFonts w:ascii="Linux Libertine" w:hAnsi="Linux Libertine"/>
          <w:szCs w:val="21"/>
        </w:rPr>
        <w:t>tion politique</w:t>
      </w:r>
      <w:r w:rsidR="0086374E">
        <w:rPr>
          <w:rFonts w:ascii="Linux Libertine" w:hAnsi="Linux Libertine"/>
          <w:szCs w:val="21"/>
        </w:rPr>
        <w:t xml:space="preserve"> </w:t>
      </w:r>
      <w:r w:rsidRPr="00B25FA4">
        <w:rPr>
          <w:rFonts w:ascii="Linux Libertine" w:hAnsi="Linux Libertine"/>
          <w:szCs w:val="21"/>
        </w:rPr>
        <w:t>aux a</w:t>
      </w:r>
      <w:r w:rsidR="0086374E">
        <w:rPr>
          <w:rFonts w:ascii="Linux Libertine" w:hAnsi="Linux Libertine"/>
          <w:szCs w:val="21"/>
        </w:rPr>
        <w:t>ff</w:t>
      </w:r>
      <w:r w:rsidRPr="00B25FA4">
        <w:rPr>
          <w:rFonts w:ascii="Linux Libertine" w:hAnsi="Linux Libertine"/>
          <w:szCs w:val="21"/>
        </w:rPr>
        <w:t>aires indiennes.</w:t>
      </w:r>
    </w:p>
    <w:p w:rsidR="00B25FA4" w:rsidRPr="00B25FA4" w:rsidRDefault="00B25FA4" w:rsidP="009723BF">
      <w:pPr>
        <w:ind w:firstLine="425"/>
        <w:rPr>
          <w:rFonts w:ascii="Linux Libertine" w:hAnsi="Linux Libertine"/>
          <w:szCs w:val="21"/>
        </w:rPr>
      </w:pPr>
      <w:r w:rsidRPr="00B25FA4">
        <w:rPr>
          <w:rFonts w:ascii="Linux Libertine" w:hAnsi="Linux Libertine"/>
          <w:szCs w:val="21"/>
        </w:rPr>
        <w:t>Le loyalisme hindou en 1914-1918 (600 000 soldats mobilisés) montre l’attachement à la Grande-Bretagne,</w:t>
      </w:r>
      <w:r w:rsidR="009723BF">
        <w:rPr>
          <w:rFonts w:ascii="Linux Libertine" w:hAnsi="Linux Libertine"/>
          <w:szCs w:val="21"/>
        </w:rPr>
        <w:t xml:space="preserve"> </w:t>
      </w:r>
      <w:r w:rsidRPr="00B25FA4">
        <w:rPr>
          <w:rFonts w:ascii="Linux Libertine" w:hAnsi="Linux Libertine"/>
          <w:szCs w:val="21"/>
        </w:rPr>
        <w:t>mais parallèlement, naît la revendication d’un statut d’autonomie équiv</w:t>
      </w:r>
      <w:r w:rsidRPr="00B25FA4">
        <w:rPr>
          <w:rFonts w:ascii="Linux Libertine" w:hAnsi="Linux Libertine"/>
          <w:szCs w:val="21"/>
        </w:rPr>
        <w:t>a</w:t>
      </w:r>
      <w:r w:rsidRPr="00B25FA4">
        <w:rPr>
          <w:rFonts w:ascii="Linux Libertine" w:hAnsi="Linux Libertine"/>
          <w:szCs w:val="21"/>
        </w:rPr>
        <w:t>lent à celui des dom</w:t>
      </w:r>
      <w:r w:rsidRPr="00B25FA4">
        <w:rPr>
          <w:rFonts w:ascii="Linux Libertine" w:hAnsi="Linux Libertine"/>
          <w:szCs w:val="21"/>
        </w:rPr>
        <w:t>i</w:t>
      </w:r>
      <w:r w:rsidRPr="00B25FA4">
        <w:rPr>
          <w:rFonts w:ascii="Linux Libertine" w:hAnsi="Linux Libertine"/>
          <w:szCs w:val="21"/>
        </w:rPr>
        <w:t>nions. Elle</w:t>
      </w:r>
      <w:r w:rsidR="009723BF">
        <w:rPr>
          <w:rFonts w:ascii="Linux Libertine" w:hAnsi="Linux Libertine"/>
          <w:szCs w:val="21"/>
        </w:rPr>
        <w:t xml:space="preserve"> </w:t>
      </w:r>
      <w:r w:rsidRPr="00B25FA4">
        <w:rPr>
          <w:rFonts w:ascii="Linux Libertine" w:hAnsi="Linux Libertine"/>
          <w:szCs w:val="21"/>
        </w:rPr>
        <w:t>est en partie entendue par la Grande-Bretagne qui fait entrer l’Inde à la Société Des Nations en 1919 et</w:t>
      </w:r>
      <w:r w:rsidR="009723BF">
        <w:rPr>
          <w:rFonts w:ascii="Linux Libertine" w:hAnsi="Linux Libertine"/>
          <w:szCs w:val="21"/>
        </w:rPr>
        <w:t xml:space="preserve"> </w:t>
      </w:r>
      <w:r w:rsidRPr="00B25FA4">
        <w:rPr>
          <w:rFonts w:ascii="Linux Libertine" w:hAnsi="Linux Libertine"/>
          <w:szCs w:val="21"/>
        </w:rPr>
        <w:t>accorde un nouveau statut</w:t>
      </w:r>
      <w:r w:rsidR="009723BF">
        <w:rPr>
          <w:rFonts w:ascii="Linux Libertine" w:hAnsi="Linux Libertine"/>
          <w:szCs w:val="21"/>
        </w:rPr>
        <w:t xml:space="preserve"> – </w:t>
      </w:r>
      <w:r w:rsidRPr="00B25FA4">
        <w:rPr>
          <w:rFonts w:ascii="Linux Libertine" w:hAnsi="Linux Libertine"/>
          <w:szCs w:val="21"/>
        </w:rPr>
        <w:t>l’</w:t>
      </w:r>
      <w:r w:rsidRPr="0086374E">
        <w:rPr>
          <w:rFonts w:ascii="Linux Libertine" w:hAnsi="Linux Libertine"/>
          <w:i/>
          <w:szCs w:val="21"/>
        </w:rPr>
        <w:t>Indian Act</w:t>
      </w:r>
      <w:r w:rsidRPr="00B25FA4">
        <w:rPr>
          <w:rFonts w:ascii="Linux Libertine" w:hAnsi="Linux Libertine"/>
          <w:szCs w:val="21"/>
        </w:rPr>
        <w:t xml:space="preserve"> (1919) qui approfondit le </w:t>
      </w:r>
      <w:r w:rsidRPr="0086374E">
        <w:rPr>
          <w:rFonts w:ascii="Linux Libertine" w:hAnsi="Linux Libertine"/>
          <w:i/>
          <w:szCs w:val="21"/>
        </w:rPr>
        <w:t>self-government</w:t>
      </w:r>
      <w:r w:rsidRPr="00B25FA4">
        <w:rPr>
          <w:rFonts w:ascii="Linux Libertine" w:hAnsi="Linux Libertine"/>
          <w:szCs w:val="21"/>
        </w:rPr>
        <w:t>. Mais ce statut ne</w:t>
      </w:r>
      <w:r w:rsidR="009723BF">
        <w:rPr>
          <w:rFonts w:ascii="Linux Libertine" w:hAnsi="Linux Libertine"/>
          <w:szCs w:val="21"/>
        </w:rPr>
        <w:t xml:space="preserve"> </w:t>
      </w:r>
      <w:r w:rsidRPr="00B25FA4">
        <w:rPr>
          <w:rFonts w:ascii="Linux Libertine" w:hAnsi="Linux Libertine"/>
          <w:szCs w:val="21"/>
        </w:rPr>
        <w:t>répond pas aux attentes de la population frustrée de l’absence réelle de transfert de pouvoir.</w:t>
      </w:r>
    </w:p>
    <w:p w:rsidR="00B25FA4" w:rsidRPr="00B25FA4" w:rsidRDefault="00B25FA4" w:rsidP="00FB1805">
      <w:pPr>
        <w:ind w:firstLine="425"/>
        <w:rPr>
          <w:rFonts w:ascii="Linux Libertine" w:hAnsi="Linux Libertine"/>
          <w:szCs w:val="21"/>
        </w:rPr>
      </w:pPr>
      <w:r w:rsidRPr="00B25FA4">
        <w:rPr>
          <w:rFonts w:ascii="Linux Libertine" w:hAnsi="Linux Libertine"/>
          <w:szCs w:val="21"/>
        </w:rPr>
        <w:t>Parallèlement, les Britanniques répriment sévèrement à Amritsar (13 avril 1919) une m</w:t>
      </w:r>
      <w:r w:rsidRPr="00B25FA4">
        <w:rPr>
          <w:rFonts w:ascii="Linux Libertine" w:hAnsi="Linux Libertine"/>
          <w:szCs w:val="21"/>
        </w:rPr>
        <w:t>a</w:t>
      </w:r>
      <w:r w:rsidRPr="00B25FA4">
        <w:rPr>
          <w:rFonts w:ascii="Linux Libertine" w:hAnsi="Linux Libertine"/>
          <w:szCs w:val="21"/>
        </w:rPr>
        <w:t>nife</w:t>
      </w:r>
      <w:r w:rsidRPr="00B25FA4">
        <w:rPr>
          <w:rFonts w:ascii="Linux Libertine" w:hAnsi="Linux Libertine"/>
          <w:szCs w:val="21"/>
        </w:rPr>
        <w:t>s</w:t>
      </w:r>
      <w:r w:rsidRPr="00B25FA4">
        <w:rPr>
          <w:rFonts w:ascii="Linux Libertine" w:hAnsi="Linux Libertine"/>
          <w:szCs w:val="21"/>
        </w:rPr>
        <w:t>tation</w:t>
      </w:r>
      <w:r w:rsidR="00FB1805">
        <w:rPr>
          <w:rFonts w:ascii="Linux Libertine" w:hAnsi="Linux Libertine"/>
          <w:szCs w:val="21"/>
        </w:rPr>
        <w:t xml:space="preserve"> </w:t>
      </w:r>
      <w:r w:rsidRPr="00B25FA4">
        <w:rPr>
          <w:rFonts w:ascii="Linux Libertine" w:hAnsi="Linux Libertine"/>
          <w:szCs w:val="21"/>
        </w:rPr>
        <w:t>nationaliste, fusillade qui fait plus de 400 morts. Cet événement soulève une vague de conte</w:t>
      </w:r>
      <w:r w:rsidRPr="00B25FA4">
        <w:rPr>
          <w:rFonts w:ascii="Linux Libertine" w:hAnsi="Linux Libertine"/>
          <w:szCs w:val="21"/>
        </w:rPr>
        <w:t>s</w:t>
      </w:r>
      <w:r w:rsidRPr="00B25FA4">
        <w:rPr>
          <w:rFonts w:ascii="Linux Libertine" w:hAnsi="Linux Libertine"/>
          <w:szCs w:val="21"/>
        </w:rPr>
        <w:t>tation</w:t>
      </w:r>
      <w:r w:rsidR="00FB1805">
        <w:rPr>
          <w:rFonts w:ascii="Linux Libertine" w:hAnsi="Linux Libertine"/>
          <w:szCs w:val="21"/>
        </w:rPr>
        <w:t xml:space="preserve"> </w:t>
      </w:r>
      <w:r w:rsidRPr="00B25FA4">
        <w:rPr>
          <w:rFonts w:ascii="Linux Libertine" w:hAnsi="Linux Libertine"/>
          <w:szCs w:val="21"/>
        </w:rPr>
        <w:t>décisive pour le nationalisme indien.</w:t>
      </w:r>
    </w:p>
    <w:p w:rsidR="00B25FA4" w:rsidRPr="00B25FA4" w:rsidRDefault="00B25FA4" w:rsidP="00FB1805">
      <w:pPr>
        <w:ind w:firstLine="425"/>
        <w:rPr>
          <w:rFonts w:ascii="Linux Libertine" w:hAnsi="Linux Libertine"/>
          <w:szCs w:val="21"/>
        </w:rPr>
      </w:pPr>
      <w:r w:rsidRPr="00B25FA4">
        <w:rPr>
          <w:rFonts w:ascii="Linux Libertine" w:hAnsi="Linux Libertine"/>
          <w:szCs w:val="21"/>
        </w:rPr>
        <w:t>1920</w:t>
      </w:r>
      <w:r w:rsidR="00F725DD">
        <w:rPr>
          <w:rFonts w:ascii="Linux Libertine" w:hAnsi="Linux Libertine"/>
          <w:szCs w:val="21"/>
        </w:rPr>
        <w:t> :</w:t>
      </w:r>
      <w:r w:rsidRPr="00B25FA4">
        <w:rPr>
          <w:rFonts w:ascii="Linux Libertine" w:hAnsi="Linux Libertine"/>
          <w:szCs w:val="21"/>
        </w:rPr>
        <w:t xml:space="preserve"> Gandhi lance le premier grand mouvement de désobéissance civile</w:t>
      </w:r>
      <w:r w:rsidR="00F725DD">
        <w:rPr>
          <w:rFonts w:ascii="Linux Libertine" w:hAnsi="Linux Libertine"/>
          <w:szCs w:val="21"/>
        </w:rPr>
        <w:t xml:space="preserve"> – </w:t>
      </w:r>
      <w:r w:rsidRPr="00B25FA4">
        <w:rPr>
          <w:rFonts w:ascii="Linux Libertine" w:hAnsi="Linux Libertine"/>
          <w:szCs w:val="21"/>
        </w:rPr>
        <w:t>système de pensée conçue</w:t>
      </w:r>
      <w:r w:rsidR="00F725DD">
        <w:rPr>
          <w:rFonts w:ascii="Linux Libertine" w:hAnsi="Linux Libertine"/>
          <w:szCs w:val="21"/>
        </w:rPr>
        <w:t xml:space="preserve"> </w:t>
      </w:r>
      <w:r w:rsidRPr="00B25FA4">
        <w:rPr>
          <w:rFonts w:ascii="Linux Libertine" w:hAnsi="Linux Libertine"/>
          <w:szCs w:val="21"/>
        </w:rPr>
        <w:t>lors de son séjour en Afrique du Sud (1893-1914). La désobéissance civile prend des formes diverses</w:t>
      </w:r>
      <w:r w:rsidR="00F725DD">
        <w:rPr>
          <w:rFonts w:ascii="Linux Libertine" w:hAnsi="Linux Libertine"/>
          <w:szCs w:val="21"/>
        </w:rPr>
        <w:t> :</w:t>
      </w:r>
      <w:r w:rsidRPr="00B25FA4">
        <w:rPr>
          <w:rFonts w:ascii="Linux Libertine" w:hAnsi="Linux Libertine"/>
          <w:szCs w:val="21"/>
        </w:rPr>
        <w:t xml:space="preserve"> la</w:t>
      </w:r>
      <w:r w:rsidR="00F725DD">
        <w:rPr>
          <w:rFonts w:ascii="Linux Libertine" w:hAnsi="Linux Libertine"/>
          <w:szCs w:val="21"/>
        </w:rPr>
        <w:t xml:space="preserve"> </w:t>
      </w:r>
      <w:r w:rsidRPr="00B25FA4">
        <w:rPr>
          <w:rFonts w:ascii="Linux Libertine" w:hAnsi="Linux Libertine"/>
          <w:szCs w:val="21"/>
        </w:rPr>
        <w:t>non-violence et le refus du fanatisme, le boycott des produits brita</w:t>
      </w:r>
      <w:r w:rsidRPr="00B25FA4">
        <w:rPr>
          <w:rFonts w:ascii="Linux Libertine" w:hAnsi="Linux Libertine"/>
          <w:szCs w:val="21"/>
        </w:rPr>
        <w:t>n</w:t>
      </w:r>
      <w:r w:rsidRPr="00B25FA4">
        <w:rPr>
          <w:rFonts w:ascii="Linux Libertine" w:hAnsi="Linux Libertine"/>
          <w:szCs w:val="21"/>
        </w:rPr>
        <w:t>niques, des écoles, des tribunaux, la</w:t>
      </w:r>
      <w:r w:rsidR="00F725DD">
        <w:rPr>
          <w:rFonts w:ascii="Linux Libertine" w:hAnsi="Linux Libertine"/>
          <w:szCs w:val="21"/>
        </w:rPr>
        <w:t xml:space="preserve"> </w:t>
      </w:r>
      <w:r w:rsidRPr="00B25FA4">
        <w:rPr>
          <w:rFonts w:ascii="Linux Libertine" w:hAnsi="Linux Libertine"/>
          <w:szCs w:val="21"/>
        </w:rPr>
        <w:t>désertion militaire et des marches de protestation.</w:t>
      </w:r>
    </w:p>
    <w:p w:rsidR="00B25FA4" w:rsidRPr="00B25FA4" w:rsidRDefault="00B25FA4" w:rsidP="00F70BD3">
      <w:pPr>
        <w:ind w:firstLine="425"/>
        <w:rPr>
          <w:rFonts w:ascii="Linux Libertine" w:hAnsi="Linux Libertine"/>
          <w:szCs w:val="21"/>
        </w:rPr>
      </w:pPr>
      <w:r w:rsidRPr="00B25FA4">
        <w:rPr>
          <w:rFonts w:ascii="Linux Libertine" w:hAnsi="Linux Libertine"/>
          <w:szCs w:val="21"/>
        </w:rPr>
        <w:t>Gandhi joue un rôle décisif pour le nationalisme indien</w:t>
      </w:r>
      <w:r w:rsidR="00F70BD3">
        <w:rPr>
          <w:rFonts w:ascii="Linux Libertine" w:hAnsi="Linux Libertine"/>
          <w:szCs w:val="21"/>
        </w:rPr>
        <w:t> :</w:t>
      </w:r>
      <w:r w:rsidRPr="00B25FA4">
        <w:rPr>
          <w:rFonts w:ascii="Linux Libertine" w:hAnsi="Linux Libertine"/>
          <w:szCs w:val="21"/>
        </w:rPr>
        <w:t xml:space="preserve"> il libère les masses du sentiment d’infériorité</w:t>
      </w:r>
      <w:r w:rsidR="00F70BD3">
        <w:rPr>
          <w:rFonts w:ascii="Linux Libertine" w:hAnsi="Linux Libertine"/>
          <w:szCs w:val="21"/>
        </w:rPr>
        <w:t xml:space="preserve"> </w:t>
      </w:r>
      <w:r w:rsidRPr="00B25FA4">
        <w:rPr>
          <w:rFonts w:ascii="Linux Libertine" w:hAnsi="Linux Libertine"/>
          <w:szCs w:val="21"/>
        </w:rPr>
        <w:t>et de peur</w:t>
      </w:r>
      <w:r w:rsidR="00F70BD3">
        <w:rPr>
          <w:rFonts w:ascii="Linux Libertine" w:hAnsi="Linux Libertine"/>
          <w:szCs w:val="21"/>
        </w:rPr>
        <w:t> ;</w:t>
      </w:r>
      <w:r w:rsidRPr="00B25FA4">
        <w:rPr>
          <w:rFonts w:ascii="Linux Libertine" w:hAnsi="Linux Libertine"/>
          <w:szCs w:val="21"/>
        </w:rPr>
        <w:t xml:space="preserve"> il transforme le parti du Congrès en parti de masse et il donne un contenu original aux trois</w:t>
      </w:r>
      <w:r w:rsidR="00F70BD3">
        <w:rPr>
          <w:rFonts w:ascii="Linux Libertine" w:hAnsi="Linux Libertine"/>
          <w:szCs w:val="21"/>
        </w:rPr>
        <w:t xml:space="preserve"> </w:t>
      </w:r>
      <w:r w:rsidRPr="00B25FA4">
        <w:rPr>
          <w:rFonts w:ascii="Linux Libertine" w:hAnsi="Linux Libertine"/>
          <w:szCs w:val="21"/>
        </w:rPr>
        <w:t>grandes manifestations de masse.</w:t>
      </w:r>
    </w:p>
    <w:p w:rsidR="00B25FA4" w:rsidRPr="00B25FA4" w:rsidRDefault="00B25FA4" w:rsidP="00F70BD3">
      <w:pPr>
        <w:ind w:firstLine="425"/>
        <w:rPr>
          <w:rFonts w:ascii="Linux Libertine" w:hAnsi="Linux Libertine"/>
          <w:szCs w:val="21"/>
        </w:rPr>
      </w:pPr>
      <w:r w:rsidRPr="00B25FA4">
        <w:rPr>
          <w:rFonts w:ascii="Linux Libertine" w:hAnsi="Linux Libertine"/>
          <w:szCs w:val="21"/>
        </w:rPr>
        <w:t>Après celle de 1920, il lance en 1930 la marche du sel qui marque l’apogée de son ch</w:t>
      </w:r>
      <w:r w:rsidRPr="00B25FA4">
        <w:rPr>
          <w:rFonts w:ascii="Linux Libertine" w:hAnsi="Linux Libertine"/>
          <w:szCs w:val="21"/>
        </w:rPr>
        <w:t>a</w:t>
      </w:r>
      <w:r w:rsidRPr="00B25FA4">
        <w:rPr>
          <w:rFonts w:ascii="Linux Libertine" w:hAnsi="Linux Libertine"/>
          <w:szCs w:val="21"/>
        </w:rPr>
        <w:t>risme. Il est invité à</w:t>
      </w:r>
      <w:r w:rsidR="00F70BD3">
        <w:rPr>
          <w:rFonts w:ascii="Linux Libertine" w:hAnsi="Linux Libertine"/>
          <w:szCs w:val="21"/>
        </w:rPr>
        <w:t xml:space="preserve"> </w:t>
      </w:r>
      <w:r w:rsidRPr="00B25FA4">
        <w:rPr>
          <w:rFonts w:ascii="Linux Libertine" w:hAnsi="Linux Libertine"/>
          <w:szCs w:val="21"/>
        </w:rPr>
        <w:t>Londres en 1934 pour une table ronde où il réa</w:t>
      </w:r>
      <w:r w:rsidR="00F70BD3">
        <w:rPr>
          <w:rFonts w:ascii="Linux Libertine" w:hAnsi="Linux Libertine"/>
          <w:szCs w:val="21"/>
        </w:rPr>
        <w:t>ffi</w:t>
      </w:r>
      <w:r w:rsidRPr="00B25FA4">
        <w:rPr>
          <w:rFonts w:ascii="Linux Libertine" w:hAnsi="Linux Libertine"/>
          <w:szCs w:val="21"/>
        </w:rPr>
        <w:t>rme que l’indépendance n’est pas négociable. De guerre</w:t>
      </w:r>
      <w:r w:rsidR="00F70BD3">
        <w:rPr>
          <w:rFonts w:ascii="Linux Libertine" w:hAnsi="Linux Libertine"/>
          <w:szCs w:val="21"/>
        </w:rPr>
        <w:t xml:space="preserve"> </w:t>
      </w:r>
      <w:r w:rsidRPr="00B25FA4">
        <w:rPr>
          <w:rFonts w:ascii="Linux Libertine" w:hAnsi="Linux Libertine"/>
          <w:szCs w:val="21"/>
        </w:rPr>
        <w:t>lasse, la Grande-Bretagne accorde un nouveau statut en 1935 qui fav</w:t>
      </w:r>
      <w:r w:rsidRPr="00B25FA4">
        <w:rPr>
          <w:rFonts w:ascii="Linux Libertine" w:hAnsi="Linux Libertine"/>
          <w:szCs w:val="21"/>
        </w:rPr>
        <w:t>o</w:t>
      </w:r>
      <w:r w:rsidRPr="00B25FA4">
        <w:rPr>
          <w:rFonts w:ascii="Linux Libertine" w:hAnsi="Linux Libertine"/>
          <w:szCs w:val="21"/>
        </w:rPr>
        <w:t>rise une meilleure représentativité</w:t>
      </w:r>
      <w:r w:rsidR="00F70BD3">
        <w:rPr>
          <w:rFonts w:ascii="Linux Libertine" w:hAnsi="Linux Libertine"/>
          <w:szCs w:val="21"/>
        </w:rPr>
        <w:t xml:space="preserve"> </w:t>
      </w:r>
      <w:r w:rsidRPr="00B25FA4">
        <w:rPr>
          <w:rFonts w:ascii="Linux Libertine" w:hAnsi="Linux Libertine"/>
          <w:szCs w:val="21"/>
        </w:rPr>
        <w:t>des Hindous. Le parti du Congrès remporte un grand succès électoral en 1937 co</w:t>
      </w:r>
      <w:r w:rsidRPr="00B25FA4">
        <w:rPr>
          <w:rFonts w:ascii="Linux Libertine" w:hAnsi="Linux Libertine"/>
          <w:szCs w:val="21"/>
        </w:rPr>
        <w:t>n</w:t>
      </w:r>
      <w:r w:rsidRPr="00B25FA4">
        <w:rPr>
          <w:rFonts w:ascii="Linux Libertine" w:hAnsi="Linux Libertine"/>
          <w:szCs w:val="21"/>
        </w:rPr>
        <w:t>trôlant dé</w:t>
      </w:r>
      <w:r w:rsidR="00F70BD3">
        <w:rPr>
          <w:rFonts w:ascii="Linux Libertine" w:hAnsi="Linux Libertine"/>
          <w:szCs w:val="21"/>
        </w:rPr>
        <w:t xml:space="preserve">sormais sept </w:t>
      </w:r>
      <w:r w:rsidRPr="00B25FA4">
        <w:rPr>
          <w:rFonts w:ascii="Linux Libertine" w:hAnsi="Linux Libertine"/>
          <w:szCs w:val="21"/>
        </w:rPr>
        <w:t xml:space="preserve">provinces sur </w:t>
      </w:r>
      <w:r w:rsidR="00F70BD3">
        <w:rPr>
          <w:rFonts w:ascii="Linux Libertine" w:hAnsi="Linux Libertine"/>
          <w:szCs w:val="21"/>
        </w:rPr>
        <w:t>onze</w:t>
      </w:r>
      <w:r w:rsidRPr="00B25FA4">
        <w:rPr>
          <w:rFonts w:ascii="Linux Libertine" w:hAnsi="Linux Libertine"/>
          <w:szCs w:val="21"/>
        </w:rPr>
        <w:t>. Mais, la Grande-Bretagne résiste et, en 1942, Gandhi organise sa troisième marche avec</w:t>
      </w:r>
      <w:r w:rsidR="00F70BD3">
        <w:rPr>
          <w:rFonts w:ascii="Linux Libertine" w:hAnsi="Linux Libertine"/>
          <w:szCs w:val="21"/>
        </w:rPr>
        <w:t xml:space="preserve"> </w:t>
      </w:r>
      <w:r w:rsidRPr="00B25FA4">
        <w:rPr>
          <w:rFonts w:ascii="Linux Libertine" w:hAnsi="Linux Libertine"/>
          <w:szCs w:val="21"/>
        </w:rPr>
        <w:t xml:space="preserve">le slogan </w:t>
      </w:r>
      <w:r w:rsidR="00F70BD3">
        <w:rPr>
          <w:rFonts w:ascii="Linux Libertine" w:hAnsi="Linux Libertine"/>
          <w:szCs w:val="21"/>
        </w:rPr>
        <w:t>« </w:t>
      </w:r>
      <w:r w:rsidRPr="00B25FA4">
        <w:rPr>
          <w:rFonts w:ascii="Linux Libertine" w:hAnsi="Linux Libertine"/>
          <w:szCs w:val="21"/>
        </w:rPr>
        <w:t>Quit I</w:t>
      </w:r>
      <w:r w:rsidRPr="00B25FA4">
        <w:rPr>
          <w:rFonts w:ascii="Linux Libertine" w:hAnsi="Linux Libertine"/>
          <w:szCs w:val="21"/>
        </w:rPr>
        <w:t>n</w:t>
      </w:r>
      <w:r w:rsidRPr="00B25FA4">
        <w:rPr>
          <w:rFonts w:ascii="Linux Libertine" w:hAnsi="Linux Libertine"/>
          <w:szCs w:val="21"/>
        </w:rPr>
        <w:t>dia</w:t>
      </w:r>
      <w:r w:rsidR="00F70BD3">
        <w:rPr>
          <w:rFonts w:ascii="Linux Libertine" w:hAnsi="Linux Libertine"/>
          <w:szCs w:val="21"/>
        </w:rPr>
        <w:t> »</w:t>
      </w:r>
      <w:r w:rsidRPr="00B25FA4">
        <w:rPr>
          <w:rFonts w:ascii="Linux Libertine" w:hAnsi="Linux Libertine"/>
          <w:szCs w:val="21"/>
        </w:rPr>
        <w:t>.</w:t>
      </w:r>
    </w:p>
    <w:p w:rsidR="00B25FA4" w:rsidRPr="00B25FA4" w:rsidRDefault="00B25FA4" w:rsidP="00E35AE7">
      <w:pPr>
        <w:pStyle w:val="Titre3"/>
      </w:pPr>
      <w:bookmarkStart w:id="241" w:name="_Toc73514863"/>
      <w:r w:rsidRPr="00B25FA4">
        <w:t>L</w:t>
      </w:r>
      <w:r w:rsidR="00E35AE7">
        <w:t>’</w:t>
      </w:r>
      <w:r w:rsidRPr="00B25FA4">
        <w:t>immobilisme français</w:t>
      </w:r>
      <w:bookmarkEnd w:id="241"/>
    </w:p>
    <w:p w:rsidR="00B25FA4" w:rsidRPr="00B25FA4" w:rsidRDefault="00B25FA4" w:rsidP="00E35AE7">
      <w:pPr>
        <w:ind w:firstLine="425"/>
        <w:rPr>
          <w:rFonts w:ascii="Linux Libertine" w:hAnsi="Linux Libertine"/>
          <w:szCs w:val="21"/>
        </w:rPr>
      </w:pPr>
      <w:r w:rsidRPr="00B25FA4">
        <w:rPr>
          <w:rFonts w:ascii="Linux Libertine" w:hAnsi="Linux Libertine"/>
          <w:szCs w:val="21"/>
        </w:rPr>
        <w:t>À la grande di</w:t>
      </w:r>
      <w:r w:rsidR="00E35AE7">
        <w:rPr>
          <w:rFonts w:ascii="Linux Libertine" w:hAnsi="Linux Libertine"/>
          <w:szCs w:val="21"/>
        </w:rPr>
        <w:t>ff</w:t>
      </w:r>
      <w:r w:rsidRPr="00B25FA4">
        <w:rPr>
          <w:rFonts w:ascii="Linux Libertine" w:hAnsi="Linux Libertine"/>
          <w:szCs w:val="21"/>
        </w:rPr>
        <w:t>érence des Indes anglaises et néerl</w:t>
      </w:r>
      <w:r w:rsidR="00E35AE7">
        <w:rPr>
          <w:rFonts w:ascii="Linux Libertine" w:hAnsi="Linux Libertine"/>
          <w:szCs w:val="21"/>
        </w:rPr>
        <w:t>andaises, la France n’a pas à aff</w:t>
      </w:r>
      <w:r w:rsidRPr="00B25FA4">
        <w:rPr>
          <w:rFonts w:ascii="Linux Libertine" w:hAnsi="Linux Libertine"/>
          <w:szCs w:val="21"/>
        </w:rPr>
        <w:t>ronter de grands partis</w:t>
      </w:r>
      <w:r w:rsidR="00E35AE7">
        <w:rPr>
          <w:rFonts w:ascii="Linux Libertine" w:hAnsi="Linux Libertine"/>
          <w:szCs w:val="21"/>
        </w:rPr>
        <w:t xml:space="preserve"> </w:t>
      </w:r>
      <w:r w:rsidRPr="00B25FA4">
        <w:rPr>
          <w:rFonts w:ascii="Linux Libertine" w:hAnsi="Linux Libertine"/>
          <w:szCs w:val="21"/>
        </w:rPr>
        <w:t>nationalistes de masse. De plus, les gouvernements des décennies 1920 et 1930 sont pénétrés de la</w:t>
      </w:r>
      <w:r w:rsidR="00E35AE7">
        <w:rPr>
          <w:rFonts w:ascii="Linux Libertine" w:hAnsi="Linux Libertine"/>
          <w:szCs w:val="21"/>
        </w:rPr>
        <w:t xml:space="preserve"> </w:t>
      </w:r>
      <w:r w:rsidRPr="00B25FA4">
        <w:rPr>
          <w:rFonts w:ascii="Linux Libertine" w:hAnsi="Linux Libertine"/>
          <w:szCs w:val="21"/>
        </w:rPr>
        <w:t>supériorité du modèle français assimilationniste. Néanmoins, le su</w:t>
      </w:r>
      <w:r w:rsidRPr="00B25FA4">
        <w:rPr>
          <w:rFonts w:ascii="Linux Libertine" w:hAnsi="Linux Libertine"/>
          <w:szCs w:val="21"/>
        </w:rPr>
        <w:t>c</w:t>
      </w:r>
      <w:r w:rsidRPr="00B25FA4">
        <w:rPr>
          <w:rFonts w:ascii="Linux Libertine" w:hAnsi="Linux Libertine"/>
          <w:szCs w:val="21"/>
        </w:rPr>
        <w:t>cès du Front populaire soulève de</w:t>
      </w:r>
      <w:r w:rsidR="00E35AE7">
        <w:rPr>
          <w:rFonts w:ascii="Linux Libertine" w:hAnsi="Linux Libertine"/>
          <w:szCs w:val="21"/>
        </w:rPr>
        <w:t xml:space="preserve"> </w:t>
      </w:r>
      <w:r w:rsidRPr="00B25FA4">
        <w:rPr>
          <w:rFonts w:ascii="Linux Libertine" w:hAnsi="Linux Libertine"/>
          <w:szCs w:val="21"/>
        </w:rPr>
        <w:t>grands espoirs dans les colonies qui voit arriver à la tête de l’administration coloniale Marius Moutet et</w:t>
      </w:r>
      <w:r w:rsidR="00E35AE7">
        <w:rPr>
          <w:rFonts w:ascii="Linux Libertine" w:hAnsi="Linux Libertine"/>
          <w:szCs w:val="21"/>
        </w:rPr>
        <w:t xml:space="preserve"> </w:t>
      </w:r>
      <w:r w:rsidRPr="00B25FA4">
        <w:rPr>
          <w:rFonts w:ascii="Linux Libertine" w:hAnsi="Linux Libertine"/>
          <w:szCs w:val="21"/>
        </w:rPr>
        <w:t>Maurice Violette, réputés réformateurs.</w:t>
      </w:r>
    </w:p>
    <w:p w:rsidR="00B25FA4" w:rsidRPr="00B25FA4" w:rsidRDefault="00B25FA4" w:rsidP="00E35AE7">
      <w:pPr>
        <w:ind w:firstLine="425"/>
        <w:rPr>
          <w:rFonts w:ascii="Linux Libertine" w:hAnsi="Linux Libertine"/>
          <w:szCs w:val="21"/>
        </w:rPr>
      </w:pPr>
      <w:r w:rsidRPr="00B25FA4">
        <w:rPr>
          <w:rFonts w:ascii="Linux Libertine" w:hAnsi="Linux Libertine"/>
          <w:szCs w:val="21"/>
        </w:rPr>
        <w:t>Le Front populaire accorde une large amnistie aux militants nationalistes et introduit, dans un souci</w:t>
      </w:r>
      <w:r w:rsidR="00E35AE7">
        <w:rPr>
          <w:rFonts w:ascii="Linux Libertine" w:hAnsi="Linux Libertine"/>
          <w:szCs w:val="21"/>
        </w:rPr>
        <w:t xml:space="preserve"> </w:t>
      </w:r>
      <w:r w:rsidRPr="00B25FA4">
        <w:rPr>
          <w:rFonts w:ascii="Linux Libertine" w:hAnsi="Linux Libertine"/>
          <w:szCs w:val="21"/>
        </w:rPr>
        <w:t>d’égalité avec la métropole, un début de législation sociale (Tunisie). Les reve</w:t>
      </w:r>
      <w:r w:rsidRPr="00B25FA4">
        <w:rPr>
          <w:rFonts w:ascii="Linux Libertine" w:hAnsi="Linux Libertine"/>
          <w:szCs w:val="21"/>
        </w:rPr>
        <w:t>n</w:t>
      </w:r>
      <w:r w:rsidRPr="00B25FA4">
        <w:rPr>
          <w:rFonts w:ascii="Linux Libertine" w:hAnsi="Linux Libertine"/>
          <w:szCs w:val="21"/>
        </w:rPr>
        <w:t>dications nati</w:t>
      </w:r>
      <w:r w:rsidRPr="00B25FA4">
        <w:rPr>
          <w:rFonts w:ascii="Linux Libertine" w:hAnsi="Linux Libertine"/>
          <w:szCs w:val="21"/>
        </w:rPr>
        <w:t>o</w:t>
      </w:r>
      <w:r w:rsidRPr="00B25FA4">
        <w:rPr>
          <w:rFonts w:ascii="Linux Libertine" w:hAnsi="Linux Libertine"/>
          <w:szCs w:val="21"/>
        </w:rPr>
        <w:t>nalistes sont</w:t>
      </w:r>
      <w:r w:rsidR="00E35AE7">
        <w:rPr>
          <w:rFonts w:ascii="Linux Libertine" w:hAnsi="Linux Libertine"/>
          <w:szCs w:val="21"/>
        </w:rPr>
        <w:t xml:space="preserve"> </w:t>
      </w:r>
      <w:r w:rsidRPr="00B25FA4">
        <w:rPr>
          <w:rFonts w:ascii="Linux Libertine" w:hAnsi="Linux Libertine"/>
          <w:szCs w:val="21"/>
        </w:rPr>
        <w:t>tolérées.</w:t>
      </w:r>
    </w:p>
    <w:p w:rsidR="00B25FA4" w:rsidRPr="00B25FA4" w:rsidRDefault="00B25FA4" w:rsidP="00E35AE7">
      <w:pPr>
        <w:ind w:firstLine="425"/>
        <w:rPr>
          <w:rFonts w:ascii="Linux Libertine" w:hAnsi="Linux Libertine"/>
          <w:szCs w:val="21"/>
        </w:rPr>
      </w:pPr>
      <w:r w:rsidRPr="00B25FA4">
        <w:rPr>
          <w:rFonts w:ascii="Linux Libertine" w:hAnsi="Linux Libertine"/>
          <w:szCs w:val="21"/>
        </w:rPr>
        <w:t>Le Front populaire initie dans ce contexte deux projets</w:t>
      </w:r>
      <w:r w:rsidR="00E35AE7">
        <w:rPr>
          <w:rFonts w:ascii="Linux Libertine" w:hAnsi="Linux Libertine"/>
          <w:szCs w:val="21"/>
        </w:rPr>
        <w:t> :</w:t>
      </w:r>
      <w:r w:rsidRPr="00B25FA4">
        <w:rPr>
          <w:rFonts w:ascii="Linux Libertine" w:hAnsi="Linux Libertine"/>
          <w:szCs w:val="21"/>
        </w:rPr>
        <w:t xml:space="preserve"> celui de Blum-Violette en Alg</w:t>
      </w:r>
      <w:r w:rsidRPr="00B25FA4">
        <w:rPr>
          <w:rFonts w:ascii="Linux Libertine" w:hAnsi="Linux Libertine"/>
          <w:szCs w:val="21"/>
        </w:rPr>
        <w:t>é</w:t>
      </w:r>
      <w:r w:rsidRPr="00B25FA4">
        <w:rPr>
          <w:rFonts w:ascii="Linux Libertine" w:hAnsi="Linux Libertine"/>
          <w:szCs w:val="21"/>
        </w:rPr>
        <w:t>rie prévoit</w:t>
      </w:r>
      <w:r w:rsidR="00E35AE7">
        <w:rPr>
          <w:rFonts w:ascii="Linux Libertine" w:hAnsi="Linux Libertine"/>
          <w:szCs w:val="21"/>
        </w:rPr>
        <w:t xml:space="preserve"> </w:t>
      </w:r>
      <w:r w:rsidRPr="00B25FA4">
        <w:rPr>
          <w:rFonts w:ascii="Linux Libertine" w:hAnsi="Linux Libertine"/>
          <w:szCs w:val="21"/>
        </w:rPr>
        <w:t>de conférer une citoyenneté complète sans abandon du statut local à une minorité de musu</w:t>
      </w:r>
      <w:r w:rsidRPr="00B25FA4">
        <w:rPr>
          <w:rFonts w:ascii="Linux Libertine" w:hAnsi="Linux Libertine"/>
          <w:szCs w:val="21"/>
        </w:rPr>
        <w:t>l</w:t>
      </w:r>
      <w:r w:rsidRPr="00B25FA4">
        <w:rPr>
          <w:rFonts w:ascii="Linux Libertine" w:hAnsi="Linux Libertine"/>
          <w:szCs w:val="21"/>
        </w:rPr>
        <w:t>mans sur</w:t>
      </w:r>
      <w:r w:rsidR="00E35AE7">
        <w:rPr>
          <w:rFonts w:ascii="Linux Libertine" w:hAnsi="Linux Libertine"/>
          <w:szCs w:val="21"/>
        </w:rPr>
        <w:t xml:space="preserve"> </w:t>
      </w:r>
      <w:r w:rsidRPr="00B25FA4">
        <w:rPr>
          <w:rFonts w:ascii="Linux Libertine" w:hAnsi="Linux Libertine"/>
          <w:szCs w:val="21"/>
        </w:rPr>
        <w:t>des critères électifs et méritocratiques. Mais le projet est abandonné en 1937 sous pression des colons,</w:t>
      </w:r>
      <w:r w:rsidR="00E35AE7">
        <w:rPr>
          <w:rFonts w:ascii="Linux Libertine" w:hAnsi="Linux Libertine"/>
          <w:szCs w:val="21"/>
        </w:rPr>
        <w:t xml:space="preserve"> </w:t>
      </w:r>
      <w:r w:rsidRPr="00B25FA4">
        <w:rPr>
          <w:rFonts w:ascii="Linux Libertine" w:hAnsi="Linux Libertine"/>
          <w:szCs w:val="21"/>
        </w:rPr>
        <w:t>provoquant une grande déception. Le projet Viénot concerne les mandats du Levant</w:t>
      </w:r>
      <w:r w:rsidR="00E35AE7">
        <w:rPr>
          <w:rFonts w:ascii="Linux Libertine" w:hAnsi="Linux Libertine"/>
          <w:szCs w:val="21"/>
        </w:rPr>
        <w:t> :</w:t>
      </w:r>
      <w:r w:rsidRPr="00B25FA4">
        <w:rPr>
          <w:rFonts w:ascii="Linux Libertine" w:hAnsi="Linux Libertine"/>
          <w:szCs w:val="21"/>
        </w:rPr>
        <w:t xml:space="preserve"> il pr</w:t>
      </w:r>
      <w:r w:rsidRPr="00B25FA4">
        <w:rPr>
          <w:rFonts w:ascii="Linux Libertine" w:hAnsi="Linux Libertine"/>
          <w:szCs w:val="21"/>
        </w:rPr>
        <w:t>é</w:t>
      </w:r>
      <w:r w:rsidRPr="00B25FA4">
        <w:rPr>
          <w:rFonts w:ascii="Linux Libertine" w:hAnsi="Linux Libertine"/>
          <w:szCs w:val="21"/>
        </w:rPr>
        <w:t>voit pour le</w:t>
      </w:r>
      <w:r w:rsidR="00E35AE7">
        <w:rPr>
          <w:rFonts w:ascii="Linux Libertine" w:hAnsi="Linux Libertine"/>
          <w:szCs w:val="21"/>
        </w:rPr>
        <w:t xml:space="preserve"> </w:t>
      </w:r>
      <w:r w:rsidRPr="00B25FA4">
        <w:rPr>
          <w:rFonts w:ascii="Linux Libertine" w:hAnsi="Linux Libertine"/>
          <w:szCs w:val="21"/>
        </w:rPr>
        <w:t xml:space="preserve">Liban et la Syrie une indépendance dans un délai de </w:t>
      </w:r>
      <w:r w:rsidR="00E35AE7">
        <w:rPr>
          <w:rFonts w:ascii="Linux Libertine" w:hAnsi="Linux Libertine"/>
          <w:szCs w:val="21"/>
        </w:rPr>
        <w:t>trois</w:t>
      </w:r>
      <w:r w:rsidRPr="00B25FA4">
        <w:rPr>
          <w:rFonts w:ascii="Linux Libertine" w:hAnsi="Linux Libertine"/>
          <w:szCs w:val="21"/>
        </w:rPr>
        <w:t xml:space="preserve"> ans en échange de garanties militaires pour la</w:t>
      </w:r>
      <w:r w:rsidR="00E35AE7">
        <w:rPr>
          <w:rFonts w:ascii="Linux Libertine" w:hAnsi="Linux Libertine"/>
          <w:szCs w:val="21"/>
        </w:rPr>
        <w:t xml:space="preserve"> </w:t>
      </w:r>
      <w:r w:rsidRPr="00B25FA4">
        <w:rPr>
          <w:rFonts w:ascii="Linux Libertine" w:hAnsi="Linux Libertine"/>
          <w:szCs w:val="21"/>
        </w:rPr>
        <w:t>France. La ratification est reportée sine die avec la chute du Front populaire.</w:t>
      </w:r>
    </w:p>
    <w:p w:rsidR="00B25FA4" w:rsidRDefault="00B25FA4" w:rsidP="00E35AE7">
      <w:pPr>
        <w:ind w:firstLine="425"/>
        <w:rPr>
          <w:rFonts w:ascii="Linux Libertine" w:hAnsi="Linux Libertine"/>
          <w:szCs w:val="21"/>
        </w:rPr>
      </w:pPr>
      <w:r w:rsidRPr="00B25FA4">
        <w:rPr>
          <w:rFonts w:ascii="Linux Libertine" w:hAnsi="Linux Libertine"/>
          <w:szCs w:val="21"/>
        </w:rPr>
        <w:t>En 1939, à la veille de la guerre, Daladier fait une tournée dans l’empire, réa</w:t>
      </w:r>
      <w:r>
        <w:rPr>
          <w:rFonts w:ascii="Linux Libertine" w:hAnsi="Linux Libertine"/>
          <w:szCs w:val="21"/>
        </w:rPr>
        <w:t>ffir</w:t>
      </w:r>
      <w:r w:rsidRPr="00B25FA4">
        <w:rPr>
          <w:rFonts w:ascii="Linux Libertine" w:hAnsi="Linux Libertine"/>
          <w:szCs w:val="21"/>
        </w:rPr>
        <w:t>mant la dom</w:t>
      </w:r>
      <w:r w:rsidRPr="00B25FA4">
        <w:rPr>
          <w:rFonts w:ascii="Linux Libertine" w:hAnsi="Linux Libertine"/>
          <w:szCs w:val="21"/>
        </w:rPr>
        <w:t>i</w:t>
      </w:r>
      <w:r w:rsidRPr="00B25FA4">
        <w:rPr>
          <w:rFonts w:ascii="Linux Libertine" w:hAnsi="Linux Libertine"/>
          <w:szCs w:val="21"/>
        </w:rPr>
        <w:t>nation sans</w:t>
      </w:r>
      <w:r>
        <w:rPr>
          <w:rFonts w:ascii="Linux Libertine" w:hAnsi="Linux Libertine"/>
          <w:szCs w:val="21"/>
        </w:rPr>
        <w:t xml:space="preserve"> </w:t>
      </w:r>
      <w:r w:rsidRPr="00B25FA4">
        <w:rPr>
          <w:rFonts w:ascii="Linux Libertine" w:hAnsi="Linux Libertine"/>
          <w:szCs w:val="21"/>
        </w:rPr>
        <w:t>partage de la France sur l’empire.</w:t>
      </w:r>
    </w:p>
    <w:p w:rsidR="00B25FA4" w:rsidRDefault="00B25FA4" w:rsidP="00840F6F">
      <w:pPr>
        <w:rPr>
          <w:rFonts w:ascii="Linux Libertine" w:hAnsi="Linux Libertine"/>
          <w:szCs w:val="21"/>
        </w:rPr>
      </w:pPr>
    </w:p>
    <w:p w:rsidR="00B25FA4" w:rsidRDefault="00B25FA4" w:rsidP="00840F6F">
      <w:pPr>
        <w:rPr>
          <w:rFonts w:ascii="Linux Libertine" w:hAnsi="Linux Libertine"/>
          <w:szCs w:val="21"/>
        </w:rPr>
        <w:sectPr w:rsidR="00B25FA4" w:rsidSect="00B27B0B">
          <w:footerReference w:type="default" r:id="rId31"/>
          <w:type w:val="oddPage"/>
          <w:pgSz w:w="11906" w:h="16838" w:code="9"/>
          <w:pgMar w:top="1701" w:right="1985" w:bottom="1701" w:left="1134" w:header="851" w:footer="851" w:gutter="284"/>
          <w:cols w:space="708"/>
          <w:titlePg/>
          <w:docGrid w:linePitch="360"/>
        </w:sectPr>
      </w:pPr>
    </w:p>
    <w:p w:rsidR="009D2623" w:rsidRDefault="00AD0E45" w:rsidP="00AD0E45">
      <w:pPr>
        <w:pStyle w:val="Titre1"/>
      </w:pPr>
      <w:r>
        <w:br/>
      </w:r>
      <w:bookmarkStart w:id="242" w:name="_Toc73514864"/>
      <w:r w:rsidR="009D2623">
        <w:t>Les relations internationales de 1975 à 1991</w:t>
      </w:r>
      <w:bookmarkEnd w:id="242"/>
    </w:p>
    <w:p w:rsidR="009D2623" w:rsidRDefault="009D2623" w:rsidP="00840F6F">
      <w:pPr>
        <w:rPr>
          <w:rFonts w:ascii="Linux Libertine" w:hAnsi="Linux Libertine"/>
          <w:szCs w:val="21"/>
        </w:rPr>
      </w:pPr>
    </w:p>
    <w:p w:rsidR="009D2623" w:rsidRDefault="009D2623" w:rsidP="00840F6F">
      <w:pPr>
        <w:rPr>
          <w:rFonts w:ascii="Linux Libertine" w:hAnsi="Linux Libertine"/>
          <w:szCs w:val="21"/>
        </w:rPr>
      </w:pPr>
    </w:p>
    <w:p w:rsidR="003619C1" w:rsidRDefault="003619C1" w:rsidP="00840F6F">
      <w:pPr>
        <w:rPr>
          <w:rFonts w:ascii="Linux Libertine" w:hAnsi="Linux Libertine"/>
          <w:szCs w:val="21"/>
        </w:rPr>
      </w:pPr>
    </w:p>
    <w:p w:rsidR="003619C1" w:rsidRDefault="003619C1" w:rsidP="00840F6F">
      <w:pPr>
        <w:rPr>
          <w:rFonts w:ascii="Linux Libertine" w:hAnsi="Linux Libertine"/>
          <w:szCs w:val="21"/>
        </w:rPr>
      </w:pPr>
    </w:p>
    <w:p w:rsidR="003619C1" w:rsidRDefault="003619C1" w:rsidP="00840F6F">
      <w:pPr>
        <w:rPr>
          <w:rFonts w:ascii="Linux Libertine" w:hAnsi="Linux Libertine"/>
          <w:szCs w:val="21"/>
        </w:rPr>
      </w:pPr>
    </w:p>
    <w:p w:rsidR="003619C1" w:rsidRDefault="003619C1" w:rsidP="00840F6F">
      <w:pPr>
        <w:rPr>
          <w:rFonts w:ascii="Linux Libertine" w:hAnsi="Linux Libertine"/>
          <w:szCs w:val="21"/>
        </w:rPr>
      </w:pPr>
    </w:p>
    <w:p w:rsidR="003619C1" w:rsidRDefault="003619C1" w:rsidP="00840F6F">
      <w:pPr>
        <w:rPr>
          <w:rFonts w:ascii="Linux Libertine" w:hAnsi="Linux Libertine"/>
          <w:szCs w:val="21"/>
        </w:rPr>
        <w:sectPr w:rsidR="003619C1" w:rsidSect="00B27B0B">
          <w:type w:val="oddPage"/>
          <w:pgSz w:w="11906" w:h="16838" w:code="9"/>
          <w:pgMar w:top="1701" w:right="1985" w:bottom="1701" w:left="1134" w:header="851" w:footer="851" w:gutter="284"/>
          <w:cols w:space="708"/>
          <w:titlePg/>
          <w:docGrid w:linePitch="360"/>
        </w:sectPr>
      </w:pPr>
    </w:p>
    <w:p w:rsidR="003619C1" w:rsidRPr="003619C1" w:rsidRDefault="003619C1" w:rsidP="003619C1">
      <w:pPr>
        <w:pStyle w:val="Titre1"/>
      </w:pPr>
      <w:r>
        <w:br/>
      </w:r>
      <w:bookmarkStart w:id="243" w:name="_Toc73514865"/>
      <w:r w:rsidRPr="003619C1">
        <w:t>La décennie des crises</w:t>
      </w:r>
      <w:r>
        <w:t xml:space="preserve"> </w:t>
      </w:r>
      <w:r w:rsidRPr="003619C1">
        <w:t>(1975-1985)</w:t>
      </w:r>
      <w:bookmarkEnd w:id="243"/>
    </w:p>
    <w:p w:rsidR="003619C1" w:rsidRPr="003619C1" w:rsidRDefault="003619C1" w:rsidP="003619C1">
      <w:pPr>
        <w:ind w:firstLine="425"/>
        <w:rPr>
          <w:rFonts w:ascii="Linux Libertine" w:hAnsi="Linux Libertine"/>
          <w:szCs w:val="21"/>
        </w:rPr>
      </w:pPr>
      <w:r w:rsidRPr="003619C1">
        <w:rPr>
          <w:rFonts w:ascii="Linux Libertine" w:hAnsi="Linux Libertine"/>
          <w:szCs w:val="21"/>
        </w:rPr>
        <w:t>Du milieu des années 1970 au milieu des années 1980, le monde traverse une nouvelle phase de tension</w:t>
      </w:r>
      <w:r>
        <w:rPr>
          <w:rFonts w:ascii="Linux Libertine" w:hAnsi="Linux Libertine"/>
          <w:szCs w:val="21"/>
        </w:rPr>
        <w:t xml:space="preserve"> </w:t>
      </w:r>
      <w:r w:rsidRPr="003619C1">
        <w:rPr>
          <w:rFonts w:ascii="Linux Libertine" w:hAnsi="Linux Libertine"/>
          <w:szCs w:val="21"/>
        </w:rPr>
        <w:t>internationale. À partir de 1973, les tensions Nord-Sud semblent se substituer à la confront</w:t>
      </w:r>
      <w:r w:rsidRPr="003619C1">
        <w:rPr>
          <w:rFonts w:ascii="Linux Libertine" w:hAnsi="Linux Libertine"/>
          <w:szCs w:val="21"/>
        </w:rPr>
        <w:t>a</w:t>
      </w:r>
      <w:r w:rsidRPr="003619C1">
        <w:rPr>
          <w:rFonts w:ascii="Linux Libertine" w:hAnsi="Linux Libertine"/>
          <w:szCs w:val="21"/>
        </w:rPr>
        <w:t>tion Est-Ouest</w:t>
      </w:r>
      <w:r>
        <w:rPr>
          <w:rFonts w:ascii="Linux Libertine" w:hAnsi="Linux Libertine"/>
          <w:szCs w:val="21"/>
        </w:rPr>
        <w:t xml:space="preserve"> </w:t>
      </w:r>
      <w:r w:rsidRPr="003619C1">
        <w:rPr>
          <w:rFonts w:ascii="Linux Libertine" w:hAnsi="Linux Libertine"/>
          <w:szCs w:val="21"/>
        </w:rPr>
        <w:t>même si la dynamique de la détente continue jusqu</w:t>
      </w:r>
      <w:r>
        <w:rPr>
          <w:rFonts w:ascii="Linux Libertine" w:hAnsi="Linux Libertine"/>
          <w:szCs w:val="21"/>
        </w:rPr>
        <w:t>’</w:t>
      </w:r>
      <w:r w:rsidRPr="003619C1">
        <w:rPr>
          <w:rFonts w:ascii="Linux Libertine" w:hAnsi="Linux Libertine"/>
          <w:szCs w:val="21"/>
        </w:rPr>
        <w:t>en 1975 pour culminer avec les accords d’Helsinki.</w:t>
      </w:r>
      <w:r>
        <w:rPr>
          <w:rFonts w:ascii="Linux Libertine" w:hAnsi="Linux Libertine"/>
          <w:szCs w:val="21"/>
        </w:rPr>
        <w:t xml:space="preserve"> </w:t>
      </w:r>
      <w:r w:rsidRPr="003619C1">
        <w:rPr>
          <w:rFonts w:ascii="Linux Libertine" w:hAnsi="Linux Libertine"/>
          <w:szCs w:val="21"/>
        </w:rPr>
        <w:t>Mais sous l</w:t>
      </w:r>
      <w:r>
        <w:rPr>
          <w:rFonts w:ascii="Linux Libertine" w:hAnsi="Linux Libertine"/>
          <w:szCs w:val="21"/>
        </w:rPr>
        <w:t>’</w:t>
      </w:r>
      <w:r w:rsidRPr="003619C1">
        <w:rPr>
          <w:rFonts w:ascii="Linux Libertine" w:hAnsi="Linux Libertine"/>
          <w:szCs w:val="21"/>
        </w:rPr>
        <w:t>e</w:t>
      </w:r>
      <w:r>
        <w:rPr>
          <w:rFonts w:ascii="Linux Libertine" w:hAnsi="Linux Libertine"/>
          <w:szCs w:val="21"/>
        </w:rPr>
        <w:t>ff</w:t>
      </w:r>
      <w:r w:rsidRPr="003619C1">
        <w:rPr>
          <w:rFonts w:ascii="Linux Libertine" w:hAnsi="Linux Libertine"/>
          <w:szCs w:val="21"/>
        </w:rPr>
        <w:t>et de la crise pétrolière, du désordre m</w:t>
      </w:r>
      <w:r w:rsidRPr="003619C1">
        <w:rPr>
          <w:rFonts w:ascii="Linux Libertine" w:hAnsi="Linux Libertine"/>
          <w:szCs w:val="21"/>
        </w:rPr>
        <w:t>o</w:t>
      </w:r>
      <w:r w:rsidRPr="003619C1">
        <w:rPr>
          <w:rFonts w:ascii="Linux Libertine" w:hAnsi="Linux Libertine"/>
          <w:szCs w:val="21"/>
        </w:rPr>
        <w:t>nétaire et de la multiplication des te</w:t>
      </w:r>
      <w:r w:rsidRPr="003619C1">
        <w:rPr>
          <w:rFonts w:ascii="Linux Libertine" w:hAnsi="Linux Libertine"/>
          <w:szCs w:val="21"/>
        </w:rPr>
        <w:t>n</w:t>
      </w:r>
      <w:r w:rsidRPr="003619C1">
        <w:rPr>
          <w:rFonts w:ascii="Linux Libertine" w:hAnsi="Linux Libertine"/>
          <w:szCs w:val="21"/>
        </w:rPr>
        <w:t>sions dans les</w:t>
      </w:r>
      <w:r>
        <w:rPr>
          <w:rFonts w:ascii="Linux Libertine" w:hAnsi="Linux Libertine"/>
          <w:szCs w:val="21"/>
        </w:rPr>
        <w:t xml:space="preserve"> </w:t>
      </w:r>
      <w:r w:rsidRPr="003619C1">
        <w:rPr>
          <w:rFonts w:ascii="Linux Libertine" w:hAnsi="Linux Libertine"/>
          <w:szCs w:val="21"/>
        </w:rPr>
        <w:t>pays du Sud, c</w:t>
      </w:r>
      <w:r>
        <w:rPr>
          <w:rFonts w:ascii="Linux Libertine" w:hAnsi="Linux Libertine"/>
          <w:szCs w:val="21"/>
        </w:rPr>
        <w:t>’</w:t>
      </w:r>
      <w:r w:rsidRPr="003619C1">
        <w:rPr>
          <w:rFonts w:ascii="Linux Libertine" w:hAnsi="Linux Libertine"/>
          <w:szCs w:val="21"/>
        </w:rPr>
        <w:t>est la déstabilisation qui domine.</w:t>
      </w:r>
    </w:p>
    <w:p w:rsidR="003619C1" w:rsidRPr="003619C1" w:rsidRDefault="003619C1" w:rsidP="003619C1">
      <w:pPr>
        <w:ind w:firstLine="425"/>
        <w:rPr>
          <w:rFonts w:ascii="Linux Libertine" w:hAnsi="Linux Libertine"/>
          <w:b/>
          <w:szCs w:val="21"/>
        </w:rPr>
      </w:pPr>
      <w:r w:rsidRPr="003619C1">
        <w:rPr>
          <w:rFonts w:ascii="Linux Libertine" w:hAnsi="Linux Libertine"/>
          <w:b/>
          <w:szCs w:val="21"/>
        </w:rPr>
        <w:t>Est-ce la fin de la détente</w:t>
      </w:r>
      <w:r>
        <w:rPr>
          <w:rFonts w:ascii="Linux Libertine" w:hAnsi="Linux Libertine"/>
          <w:b/>
          <w:szCs w:val="21"/>
        </w:rPr>
        <w:t> ?</w:t>
      </w:r>
      <w:r w:rsidRPr="003619C1">
        <w:rPr>
          <w:rFonts w:ascii="Linux Libertine" w:hAnsi="Linux Libertine"/>
          <w:b/>
          <w:szCs w:val="21"/>
        </w:rPr>
        <w:t xml:space="preserve"> Ou est-ce la fin du monde bipolaire comme tend à le prouver la multiplication</w:t>
      </w:r>
      <w:r>
        <w:rPr>
          <w:rFonts w:ascii="Linux Libertine" w:hAnsi="Linux Libertine"/>
          <w:b/>
          <w:szCs w:val="21"/>
        </w:rPr>
        <w:t xml:space="preserve"> </w:t>
      </w:r>
      <w:r w:rsidRPr="003619C1">
        <w:rPr>
          <w:rFonts w:ascii="Linux Libertine" w:hAnsi="Linux Libertine"/>
          <w:b/>
          <w:szCs w:val="21"/>
        </w:rPr>
        <w:t>de</w:t>
      </w:r>
      <w:r>
        <w:rPr>
          <w:rFonts w:ascii="Linux Libertine" w:hAnsi="Linux Libertine"/>
          <w:b/>
          <w:szCs w:val="21"/>
        </w:rPr>
        <w:t>s conflits dans le Tiers Monde ?</w:t>
      </w:r>
    </w:p>
    <w:p w:rsidR="003619C1" w:rsidRPr="003619C1" w:rsidRDefault="003619C1" w:rsidP="00D705BE">
      <w:pPr>
        <w:ind w:firstLine="425"/>
        <w:rPr>
          <w:rFonts w:ascii="Linux Libertine" w:hAnsi="Linux Libertine"/>
          <w:szCs w:val="21"/>
        </w:rPr>
      </w:pPr>
      <w:r w:rsidRPr="003619C1">
        <w:rPr>
          <w:rFonts w:ascii="Linux Libertine" w:hAnsi="Linux Libertine"/>
          <w:szCs w:val="21"/>
        </w:rPr>
        <w:t>La montée de l</w:t>
      </w:r>
      <w:r w:rsidR="00D705BE">
        <w:rPr>
          <w:rFonts w:ascii="Linux Libertine" w:hAnsi="Linux Libertine"/>
          <w:szCs w:val="21"/>
        </w:rPr>
        <w:t>’</w:t>
      </w:r>
      <w:r w:rsidRPr="003619C1">
        <w:rPr>
          <w:rFonts w:ascii="Linux Libertine" w:hAnsi="Linux Libertine"/>
          <w:szCs w:val="21"/>
        </w:rPr>
        <w:t>intégrisme musulman, la révolution iranienne (1979), l</w:t>
      </w:r>
      <w:r w:rsidR="00D705BE">
        <w:rPr>
          <w:rFonts w:ascii="Linux Libertine" w:hAnsi="Linux Libertine"/>
          <w:szCs w:val="21"/>
        </w:rPr>
        <w:t>’</w:t>
      </w:r>
      <w:r w:rsidRPr="003619C1">
        <w:rPr>
          <w:rFonts w:ascii="Linux Libertine" w:hAnsi="Linux Libertine"/>
          <w:szCs w:val="21"/>
        </w:rPr>
        <w:t>aventurisme de la Libye de</w:t>
      </w:r>
      <w:r w:rsidR="00D705BE">
        <w:rPr>
          <w:rFonts w:ascii="Linux Libertine" w:hAnsi="Linux Libertine"/>
          <w:szCs w:val="21"/>
        </w:rPr>
        <w:t xml:space="preserve"> </w:t>
      </w:r>
      <w:r w:rsidRPr="003619C1">
        <w:rPr>
          <w:rFonts w:ascii="Linux Libertine" w:hAnsi="Linux Libertine"/>
          <w:szCs w:val="21"/>
        </w:rPr>
        <w:t>Kadhafi, l</w:t>
      </w:r>
      <w:r w:rsidR="00D705BE">
        <w:rPr>
          <w:rFonts w:ascii="Linux Libertine" w:hAnsi="Linux Libertine"/>
          <w:szCs w:val="21"/>
        </w:rPr>
        <w:t>’</w:t>
      </w:r>
      <w:r w:rsidRPr="003619C1">
        <w:rPr>
          <w:rFonts w:ascii="Linux Libertine" w:hAnsi="Linux Libertine"/>
          <w:szCs w:val="21"/>
        </w:rPr>
        <w:t>expansionnisme vietnamien, les troubles en Afrique et en Amérique latine semblent substituer</w:t>
      </w:r>
      <w:r w:rsidR="00D705BE">
        <w:rPr>
          <w:rFonts w:ascii="Linux Libertine" w:hAnsi="Linux Libertine"/>
          <w:szCs w:val="21"/>
        </w:rPr>
        <w:t xml:space="preserve"> </w:t>
      </w:r>
      <w:r w:rsidRPr="003619C1">
        <w:rPr>
          <w:rFonts w:ascii="Linux Libertine" w:hAnsi="Linux Libertine"/>
          <w:szCs w:val="21"/>
        </w:rPr>
        <w:t>à l</w:t>
      </w:r>
      <w:r w:rsidR="00D705BE">
        <w:rPr>
          <w:rFonts w:ascii="Linux Libertine" w:hAnsi="Linux Libertine"/>
          <w:szCs w:val="21"/>
        </w:rPr>
        <w:t>’</w:t>
      </w:r>
      <w:r w:rsidRPr="003619C1">
        <w:rPr>
          <w:rFonts w:ascii="Linux Libertine" w:hAnsi="Linux Libertine"/>
          <w:szCs w:val="21"/>
        </w:rPr>
        <w:t>a</w:t>
      </w:r>
      <w:r w:rsidR="00D705BE">
        <w:rPr>
          <w:rFonts w:ascii="Linux Libertine" w:hAnsi="Linux Libertine"/>
          <w:szCs w:val="21"/>
        </w:rPr>
        <w:t>ff</w:t>
      </w:r>
      <w:r w:rsidRPr="003619C1">
        <w:rPr>
          <w:rFonts w:ascii="Linux Libertine" w:hAnsi="Linux Libertine"/>
          <w:szCs w:val="21"/>
        </w:rPr>
        <w:t>rontement Est-Ouest une orientation Nord-Sud marquée par l</w:t>
      </w:r>
      <w:r w:rsidR="00D705BE">
        <w:rPr>
          <w:rFonts w:ascii="Linux Libertine" w:hAnsi="Linux Libertine"/>
          <w:szCs w:val="21"/>
        </w:rPr>
        <w:t>’</w:t>
      </w:r>
      <w:r w:rsidRPr="003619C1">
        <w:rPr>
          <w:rFonts w:ascii="Linux Libertine" w:hAnsi="Linux Libertine"/>
          <w:szCs w:val="21"/>
        </w:rPr>
        <w:t>accroissement des problèmes du Sud.</w:t>
      </w:r>
    </w:p>
    <w:p w:rsidR="003619C1" w:rsidRPr="003619C1" w:rsidRDefault="003619C1" w:rsidP="00D705BE">
      <w:pPr>
        <w:pStyle w:val="Titre2"/>
      </w:pPr>
      <w:bookmarkStart w:id="244" w:name="_Toc73514866"/>
      <w:r w:rsidRPr="003619C1">
        <w:t>Le duopole en difficulté</w:t>
      </w:r>
      <w:bookmarkEnd w:id="244"/>
    </w:p>
    <w:p w:rsidR="003619C1" w:rsidRPr="003619C1" w:rsidRDefault="003619C1" w:rsidP="00D705BE">
      <w:pPr>
        <w:ind w:firstLine="425"/>
        <w:rPr>
          <w:rFonts w:ascii="Linux Libertine" w:hAnsi="Linux Libertine"/>
          <w:szCs w:val="21"/>
        </w:rPr>
      </w:pPr>
      <w:r w:rsidRPr="003619C1">
        <w:rPr>
          <w:rFonts w:ascii="Linux Libertine" w:hAnsi="Linux Libertine"/>
          <w:szCs w:val="21"/>
        </w:rPr>
        <w:t>À partir de 1973, les tensions Nord-Sud semblent se substituer à la confrontation Est-Ouest. L</w:t>
      </w:r>
      <w:r w:rsidR="00D705BE">
        <w:rPr>
          <w:rFonts w:ascii="Linux Libertine" w:hAnsi="Linux Libertine"/>
          <w:szCs w:val="21"/>
        </w:rPr>
        <w:t>’</w:t>
      </w:r>
      <w:r w:rsidRPr="003619C1">
        <w:rPr>
          <w:rFonts w:ascii="Linux Libertine" w:hAnsi="Linux Libertine"/>
          <w:szCs w:val="21"/>
        </w:rPr>
        <w:t>utilisation</w:t>
      </w:r>
      <w:r w:rsidR="00D705BE">
        <w:rPr>
          <w:rFonts w:ascii="Linux Libertine" w:hAnsi="Linux Libertine"/>
          <w:szCs w:val="21"/>
        </w:rPr>
        <w:t xml:space="preserve"> </w:t>
      </w:r>
      <w:r w:rsidRPr="003619C1">
        <w:rPr>
          <w:rFonts w:ascii="Linux Libertine" w:hAnsi="Linux Libertine"/>
          <w:szCs w:val="21"/>
        </w:rPr>
        <w:t>de l</w:t>
      </w:r>
      <w:r w:rsidR="00D705BE">
        <w:rPr>
          <w:rFonts w:ascii="Linux Libertine" w:hAnsi="Linux Libertine"/>
          <w:szCs w:val="21"/>
        </w:rPr>
        <w:t>’</w:t>
      </w:r>
      <w:r w:rsidRPr="003619C1">
        <w:rPr>
          <w:rFonts w:ascii="Linux Libertine" w:hAnsi="Linux Libertine"/>
          <w:szCs w:val="21"/>
        </w:rPr>
        <w:t>arme pétrolière par l</w:t>
      </w:r>
      <w:r w:rsidR="00D705BE">
        <w:rPr>
          <w:rFonts w:ascii="Linux Libertine" w:hAnsi="Linux Libertine"/>
          <w:szCs w:val="21"/>
        </w:rPr>
        <w:t>’</w:t>
      </w:r>
      <w:r w:rsidRPr="003619C1">
        <w:rPr>
          <w:rFonts w:ascii="Linux Libertine" w:hAnsi="Linux Libertine"/>
          <w:szCs w:val="21"/>
        </w:rPr>
        <w:t>OPEP en 1973 au moment de la guerre du Ki</w:t>
      </w:r>
      <w:r w:rsidRPr="003619C1">
        <w:rPr>
          <w:rFonts w:ascii="Linux Libertine" w:hAnsi="Linux Libertine"/>
          <w:szCs w:val="21"/>
        </w:rPr>
        <w:t>p</w:t>
      </w:r>
      <w:r w:rsidRPr="003619C1">
        <w:rPr>
          <w:rFonts w:ascii="Linux Libertine" w:hAnsi="Linux Libertine"/>
          <w:szCs w:val="21"/>
        </w:rPr>
        <w:t>pour illustre avec force cette</w:t>
      </w:r>
      <w:r w:rsidR="00D705BE">
        <w:rPr>
          <w:rFonts w:ascii="Linux Libertine" w:hAnsi="Linux Libertine"/>
          <w:szCs w:val="21"/>
        </w:rPr>
        <w:t xml:space="preserve"> </w:t>
      </w:r>
      <w:r w:rsidRPr="003619C1">
        <w:rPr>
          <w:rFonts w:ascii="Linux Libertine" w:hAnsi="Linux Libertine"/>
          <w:szCs w:val="21"/>
        </w:rPr>
        <w:t>irruption du Sud dans la vie internationale. Pourquoi le duopole américano-soviétique ne fonctionne-t-il</w:t>
      </w:r>
      <w:r w:rsidR="00D705BE">
        <w:rPr>
          <w:rFonts w:ascii="Linux Libertine" w:hAnsi="Linux Libertine"/>
          <w:szCs w:val="21"/>
        </w:rPr>
        <w:t xml:space="preserve"> plus à partir de 1973 ?</w:t>
      </w:r>
    </w:p>
    <w:p w:rsidR="003619C1" w:rsidRPr="003619C1" w:rsidRDefault="003619C1" w:rsidP="00D705BE">
      <w:pPr>
        <w:pStyle w:val="Titre3"/>
      </w:pPr>
      <w:bookmarkStart w:id="245" w:name="_Toc73514867"/>
      <w:r w:rsidRPr="003619C1">
        <w:t>Les chocs pétroliers et leurs conséquences</w:t>
      </w:r>
      <w:bookmarkEnd w:id="245"/>
    </w:p>
    <w:p w:rsidR="003619C1" w:rsidRPr="003619C1" w:rsidRDefault="003619C1" w:rsidP="00D705BE">
      <w:pPr>
        <w:ind w:firstLine="425"/>
        <w:rPr>
          <w:rFonts w:ascii="Linux Libertine" w:hAnsi="Linux Libertine"/>
          <w:szCs w:val="21"/>
        </w:rPr>
      </w:pPr>
      <w:r w:rsidRPr="003619C1">
        <w:rPr>
          <w:rFonts w:ascii="Linux Libertine" w:hAnsi="Linux Libertine"/>
          <w:szCs w:val="21"/>
        </w:rPr>
        <w:t>Le 6 octobre 1973, le raïs Anouar El Sadate lance avec la Syrie une o</w:t>
      </w:r>
      <w:r w:rsidR="00D705BE">
        <w:rPr>
          <w:rFonts w:ascii="Linux Libertine" w:hAnsi="Linux Libertine"/>
          <w:szCs w:val="21"/>
        </w:rPr>
        <w:t>ff</w:t>
      </w:r>
      <w:r w:rsidRPr="003619C1">
        <w:rPr>
          <w:rFonts w:ascii="Linux Libertine" w:hAnsi="Linux Libertine"/>
          <w:szCs w:val="21"/>
        </w:rPr>
        <w:t>ensive conjointe le jour de la fête</w:t>
      </w:r>
      <w:r w:rsidR="00D705BE">
        <w:rPr>
          <w:rFonts w:ascii="Linux Libertine" w:hAnsi="Linux Libertine"/>
          <w:szCs w:val="21"/>
        </w:rPr>
        <w:t xml:space="preserve"> </w:t>
      </w:r>
      <w:r w:rsidRPr="003619C1">
        <w:rPr>
          <w:rFonts w:ascii="Linux Libertine" w:hAnsi="Linux Libertine"/>
          <w:szCs w:val="21"/>
        </w:rPr>
        <w:t>juive de Kippour. D</w:t>
      </w:r>
      <w:r w:rsidR="00D705BE">
        <w:rPr>
          <w:rFonts w:ascii="Linux Libertine" w:hAnsi="Linux Libertine"/>
          <w:szCs w:val="21"/>
        </w:rPr>
        <w:t>’</w:t>
      </w:r>
      <w:r w:rsidRPr="003619C1">
        <w:rPr>
          <w:rFonts w:ascii="Linux Libertine" w:hAnsi="Linux Libertine"/>
          <w:szCs w:val="21"/>
        </w:rPr>
        <w:t>abord bousculé, Israël parvient à redresser la situation avec le soutien américain.</w:t>
      </w:r>
      <w:r w:rsidR="00D705BE">
        <w:rPr>
          <w:rFonts w:ascii="Linux Libertine" w:hAnsi="Linux Libertine"/>
          <w:szCs w:val="21"/>
        </w:rPr>
        <w:t xml:space="preserve"> </w:t>
      </w:r>
      <w:r w:rsidRPr="003619C1">
        <w:rPr>
          <w:rFonts w:ascii="Linux Libertine" w:hAnsi="Linux Libertine"/>
          <w:szCs w:val="21"/>
        </w:rPr>
        <w:t>En réaction et en soutien, les pays arabes membres de l</w:t>
      </w:r>
      <w:r w:rsidR="00D705BE">
        <w:rPr>
          <w:rFonts w:ascii="Linux Libertine" w:hAnsi="Linux Libertine"/>
          <w:szCs w:val="21"/>
        </w:rPr>
        <w:t>’</w:t>
      </w:r>
      <w:r w:rsidRPr="003619C1">
        <w:rPr>
          <w:rFonts w:ascii="Linux Libertine" w:hAnsi="Linux Libertine"/>
          <w:szCs w:val="21"/>
        </w:rPr>
        <w:t>OPEP décident d’augmenter le prix du baril de</w:t>
      </w:r>
      <w:r w:rsidR="00D705BE">
        <w:rPr>
          <w:rFonts w:ascii="Linux Libertine" w:hAnsi="Linux Libertine"/>
          <w:szCs w:val="21"/>
        </w:rPr>
        <w:t xml:space="preserve"> </w:t>
      </w:r>
      <w:r w:rsidRPr="003619C1">
        <w:rPr>
          <w:rFonts w:ascii="Linux Libertine" w:hAnsi="Linux Libertine"/>
          <w:szCs w:val="21"/>
        </w:rPr>
        <w:t>pétrole brut de 70</w:t>
      </w:r>
      <w:r w:rsidR="00D705BE">
        <w:rPr>
          <w:rFonts w:ascii="Linux Libertine" w:hAnsi="Linux Libertine"/>
          <w:szCs w:val="21"/>
          <w:vertAlign w:val="subscript"/>
        </w:rPr>
        <w:t> </w:t>
      </w:r>
      <w:r w:rsidRPr="003619C1">
        <w:rPr>
          <w:rFonts w:ascii="Linux Libertine" w:hAnsi="Linux Libertine"/>
          <w:szCs w:val="21"/>
        </w:rPr>
        <w:t>%, puis la mise en place d’un embargo des exportations en direction des États-Unis.</w:t>
      </w:r>
      <w:r w:rsidR="00D705BE">
        <w:rPr>
          <w:rFonts w:ascii="Linux Libertine" w:hAnsi="Linux Libertine"/>
          <w:szCs w:val="21"/>
        </w:rPr>
        <w:t xml:space="preserve"> </w:t>
      </w:r>
      <w:r w:rsidRPr="003619C1">
        <w:rPr>
          <w:rFonts w:ascii="Linux Libertine" w:hAnsi="Linux Libertine"/>
          <w:szCs w:val="21"/>
        </w:rPr>
        <w:t>C’est le premier choc pétrolier. En décembre, l’OPEP adopte à l’unanimité une augmentation du prix</w:t>
      </w:r>
      <w:r w:rsidR="00D705BE">
        <w:rPr>
          <w:rFonts w:ascii="Linux Libertine" w:hAnsi="Linux Libertine"/>
          <w:szCs w:val="21"/>
        </w:rPr>
        <w:t xml:space="preserve"> </w:t>
      </w:r>
      <w:r w:rsidRPr="003619C1">
        <w:rPr>
          <w:rFonts w:ascii="Linux Libertine" w:hAnsi="Linux Libertine"/>
          <w:szCs w:val="21"/>
        </w:rPr>
        <w:t>du baril de 128</w:t>
      </w:r>
      <w:r w:rsidR="00D705BE">
        <w:rPr>
          <w:rFonts w:ascii="Linux Libertine" w:hAnsi="Linux Libertine"/>
          <w:szCs w:val="21"/>
          <w:vertAlign w:val="subscript"/>
        </w:rPr>
        <w:t> </w:t>
      </w:r>
      <w:r w:rsidRPr="003619C1">
        <w:rPr>
          <w:rFonts w:ascii="Linux Libertine" w:hAnsi="Linux Libertine"/>
          <w:szCs w:val="21"/>
        </w:rPr>
        <w:t>%. Le pétrole devient arme politique pour exiger à la fois le retrait d’Israël des territoire</w:t>
      </w:r>
      <w:r w:rsidR="00D705BE">
        <w:rPr>
          <w:rFonts w:ascii="Linux Libertine" w:hAnsi="Linux Libertine"/>
          <w:szCs w:val="21"/>
        </w:rPr>
        <w:t xml:space="preserve">s </w:t>
      </w:r>
      <w:r w:rsidRPr="003619C1">
        <w:rPr>
          <w:rFonts w:ascii="Linux Libertine" w:hAnsi="Linux Libertine"/>
          <w:szCs w:val="21"/>
        </w:rPr>
        <w:t>conquis en 1967 et en 1973 et un «</w:t>
      </w:r>
      <w:r w:rsidR="00D705BE">
        <w:rPr>
          <w:rFonts w:ascii="Linux Libertine" w:hAnsi="Linux Libertine"/>
          <w:szCs w:val="21"/>
        </w:rPr>
        <w:t> </w:t>
      </w:r>
      <w:r w:rsidRPr="003619C1">
        <w:rPr>
          <w:rFonts w:ascii="Linux Libertine" w:hAnsi="Linux Libertine"/>
          <w:szCs w:val="21"/>
        </w:rPr>
        <w:t>juste</w:t>
      </w:r>
      <w:r w:rsidR="00D705BE">
        <w:rPr>
          <w:rFonts w:ascii="Linux Libertine" w:hAnsi="Linux Libertine"/>
          <w:szCs w:val="21"/>
        </w:rPr>
        <w:t> </w:t>
      </w:r>
      <w:r w:rsidRPr="003619C1">
        <w:rPr>
          <w:rFonts w:ascii="Linux Libertine" w:hAnsi="Linux Libertine"/>
          <w:szCs w:val="21"/>
        </w:rPr>
        <w:t>» prix de l’or noir.</w:t>
      </w:r>
    </w:p>
    <w:p w:rsidR="003619C1" w:rsidRPr="003619C1" w:rsidRDefault="003619C1" w:rsidP="003050AF">
      <w:pPr>
        <w:ind w:firstLine="425"/>
        <w:rPr>
          <w:rFonts w:ascii="Linux Libertine" w:hAnsi="Linux Libertine"/>
          <w:szCs w:val="21"/>
        </w:rPr>
      </w:pPr>
      <w:r w:rsidRPr="003619C1">
        <w:rPr>
          <w:rFonts w:ascii="Linux Libertine" w:hAnsi="Linux Libertine"/>
          <w:szCs w:val="21"/>
        </w:rPr>
        <w:t>Le second choc pétrolier survient en 1979 à la suite de la révolution iranienne. Entre 1973 et 1980, le prix</w:t>
      </w:r>
      <w:r w:rsidR="00D705BE">
        <w:rPr>
          <w:rFonts w:ascii="Linux Libertine" w:hAnsi="Linux Libertine"/>
          <w:szCs w:val="21"/>
        </w:rPr>
        <w:t xml:space="preserve"> </w:t>
      </w:r>
      <w:r w:rsidRPr="003619C1">
        <w:rPr>
          <w:rFonts w:ascii="Linux Libertine" w:hAnsi="Linux Libertine"/>
          <w:szCs w:val="21"/>
        </w:rPr>
        <w:t>du pétrole est multiplié par dix et la croissance mondiale plonge (6</w:t>
      </w:r>
      <w:r w:rsidR="00611855">
        <w:rPr>
          <w:rFonts w:ascii="Linux Libertine" w:hAnsi="Linux Libertine"/>
          <w:szCs w:val="21"/>
          <w:vertAlign w:val="subscript"/>
        </w:rPr>
        <w:t> </w:t>
      </w:r>
      <w:r w:rsidRPr="003619C1">
        <w:rPr>
          <w:rFonts w:ascii="Linux Libertine" w:hAnsi="Linux Libertine"/>
          <w:szCs w:val="21"/>
        </w:rPr>
        <w:t>% en 1973 contre 0,6</w:t>
      </w:r>
      <w:r w:rsidR="00611855">
        <w:rPr>
          <w:rFonts w:ascii="Linux Libertine" w:hAnsi="Linux Libertine"/>
          <w:szCs w:val="21"/>
          <w:vertAlign w:val="subscript"/>
        </w:rPr>
        <w:t> </w:t>
      </w:r>
      <w:r w:rsidRPr="003619C1">
        <w:rPr>
          <w:rFonts w:ascii="Linux Libertine" w:hAnsi="Linux Libertine"/>
          <w:szCs w:val="21"/>
        </w:rPr>
        <w:t>% en 1974). Les</w:t>
      </w:r>
      <w:r w:rsidR="00C5682A">
        <w:rPr>
          <w:rFonts w:ascii="Linux Libertine" w:hAnsi="Linux Libertine"/>
          <w:szCs w:val="21"/>
        </w:rPr>
        <w:t xml:space="preserve"> </w:t>
      </w:r>
      <w:r w:rsidRPr="003619C1">
        <w:rPr>
          <w:rFonts w:ascii="Linux Libertine" w:hAnsi="Linux Libertine"/>
          <w:szCs w:val="21"/>
        </w:rPr>
        <w:t>deux chocs pétroliers ne su</w:t>
      </w:r>
      <w:r w:rsidR="00C5682A">
        <w:rPr>
          <w:rFonts w:ascii="Linux Libertine" w:hAnsi="Linux Libertine"/>
          <w:szCs w:val="21"/>
        </w:rPr>
        <w:t>ffi</w:t>
      </w:r>
      <w:r w:rsidRPr="003619C1">
        <w:rPr>
          <w:rFonts w:ascii="Linux Libertine" w:hAnsi="Linux Libertine"/>
          <w:szCs w:val="21"/>
        </w:rPr>
        <w:t>sent pas expliquer la récession dans laquelle est entrée l’économie mondiale,</w:t>
      </w:r>
      <w:r w:rsidR="003050AF">
        <w:rPr>
          <w:rFonts w:ascii="Linux Libertine" w:hAnsi="Linux Libertine"/>
          <w:szCs w:val="21"/>
        </w:rPr>
        <w:t xml:space="preserve"> </w:t>
      </w:r>
      <w:r w:rsidRPr="003619C1">
        <w:rPr>
          <w:rFonts w:ascii="Linux Libertine" w:hAnsi="Linux Libertine"/>
          <w:szCs w:val="21"/>
        </w:rPr>
        <w:t>mais ils l’ont considérablement amplifiée. Le premier marque la fin des Trente Glorieuses.</w:t>
      </w:r>
    </w:p>
    <w:p w:rsidR="003619C1" w:rsidRPr="003619C1" w:rsidRDefault="003619C1" w:rsidP="00A06E6D">
      <w:pPr>
        <w:ind w:firstLine="425"/>
        <w:rPr>
          <w:rFonts w:ascii="Linux Libertine" w:hAnsi="Linux Libertine"/>
          <w:szCs w:val="21"/>
        </w:rPr>
      </w:pPr>
      <w:r w:rsidRPr="003619C1">
        <w:rPr>
          <w:rFonts w:ascii="Linux Libertine" w:hAnsi="Linux Libertine"/>
          <w:szCs w:val="21"/>
        </w:rPr>
        <w:t>La récession a un impact considérable sur l’ordre mondial. Elle intensifie la guerre éc</w:t>
      </w:r>
      <w:r w:rsidRPr="003619C1">
        <w:rPr>
          <w:rFonts w:ascii="Linux Libertine" w:hAnsi="Linux Libertine"/>
          <w:szCs w:val="21"/>
        </w:rPr>
        <w:t>o</w:t>
      </w:r>
      <w:r w:rsidRPr="003619C1">
        <w:rPr>
          <w:rFonts w:ascii="Linux Libertine" w:hAnsi="Linux Libertine"/>
          <w:szCs w:val="21"/>
        </w:rPr>
        <w:t>nomique entre</w:t>
      </w:r>
      <w:r w:rsidR="00A06E6D">
        <w:rPr>
          <w:rFonts w:ascii="Linux Libertine" w:hAnsi="Linux Libertine"/>
          <w:szCs w:val="21"/>
        </w:rPr>
        <w:t xml:space="preserve"> </w:t>
      </w:r>
      <w:r w:rsidRPr="003619C1">
        <w:rPr>
          <w:rFonts w:ascii="Linux Libertine" w:hAnsi="Linux Libertine"/>
          <w:szCs w:val="21"/>
        </w:rPr>
        <w:t>les États-Unis, le Japon et la CEE. Elle aggrave les di</w:t>
      </w:r>
      <w:r w:rsidR="00A06E6D">
        <w:rPr>
          <w:rFonts w:ascii="Linux Libertine" w:hAnsi="Linux Libertine"/>
          <w:szCs w:val="21"/>
        </w:rPr>
        <w:t>ffi</w:t>
      </w:r>
      <w:r w:rsidRPr="003619C1">
        <w:rPr>
          <w:rFonts w:ascii="Linux Libertine" w:hAnsi="Linux Libertine"/>
          <w:szCs w:val="21"/>
        </w:rPr>
        <w:t>cultés des démocraties populaires qui voient leur</w:t>
      </w:r>
      <w:r w:rsidR="00A06E6D">
        <w:rPr>
          <w:rFonts w:ascii="Linux Libertine" w:hAnsi="Linux Libertine"/>
          <w:szCs w:val="21"/>
        </w:rPr>
        <w:t xml:space="preserve"> </w:t>
      </w:r>
      <w:r w:rsidRPr="003619C1">
        <w:rPr>
          <w:rFonts w:ascii="Linux Libertine" w:hAnsi="Linux Libertine"/>
          <w:szCs w:val="21"/>
        </w:rPr>
        <w:t>endettement exploser. Elle renforce les inégalités dans les pays du Sud entre les pays producteurs de</w:t>
      </w:r>
      <w:r w:rsidR="00A06E6D">
        <w:rPr>
          <w:rFonts w:ascii="Linux Libertine" w:hAnsi="Linux Libertine"/>
          <w:szCs w:val="21"/>
        </w:rPr>
        <w:t xml:space="preserve"> </w:t>
      </w:r>
      <w:r w:rsidRPr="003619C1">
        <w:rPr>
          <w:rFonts w:ascii="Linux Libertine" w:hAnsi="Linux Libertine"/>
          <w:szCs w:val="21"/>
        </w:rPr>
        <w:t>pétrole et les autres qui s’enfoncent dans la pauvreté, fav</w:t>
      </w:r>
      <w:r w:rsidRPr="003619C1">
        <w:rPr>
          <w:rFonts w:ascii="Linux Libertine" w:hAnsi="Linux Libertine"/>
          <w:szCs w:val="21"/>
        </w:rPr>
        <w:t>o</w:t>
      </w:r>
      <w:r w:rsidRPr="003619C1">
        <w:rPr>
          <w:rFonts w:ascii="Linux Libertine" w:hAnsi="Linux Libertine"/>
          <w:szCs w:val="21"/>
        </w:rPr>
        <w:t>risant la montée des nationalismes agressifs et</w:t>
      </w:r>
      <w:r w:rsidR="00A06E6D">
        <w:rPr>
          <w:rFonts w:ascii="Linux Libertine" w:hAnsi="Linux Libertine"/>
          <w:szCs w:val="21"/>
        </w:rPr>
        <w:t xml:space="preserve"> </w:t>
      </w:r>
      <w:r w:rsidRPr="003619C1">
        <w:rPr>
          <w:rFonts w:ascii="Linux Libertine" w:hAnsi="Linux Libertine"/>
          <w:szCs w:val="21"/>
        </w:rPr>
        <w:t>de l’intégrisme musulman.</w:t>
      </w:r>
    </w:p>
    <w:p w:rsidR="003619C1" w:rsidRPr="003619C1" w:rsidRDefault="003619C1" w:rsidP="00A06E6D">
      <w:pPr>
        <w:pStyle w:val="Titre3"/>
      </w:pPr>
      <w:bookmarkStart w:id="246" w:name="_Toc73514868"/>
      <w:r w:rsidRPr="003619C1">
        <w:t>La crise du leadership soviétique</w:t>
      </w:r>
      <w:bookmarkEnd w:id="246"/>
    </w:p>
    <w:p w:rsidR="003619C1" w:rsidRPr="003619C1" w:rsidRDefault="003619C1" w:rsidP="00A06E6D">
      <w:pPr>
        <w:ind w:firstLine="425"/>
        <w:rPr>
          <w:rFonts w:ascii="Linux Libertine" w:hAnsi="Linux Libertine"/>
          <w:szCs w:val="21"/>
        </w:rPr>
      </w:pPr>
      <w:r w:rsidRPr="003619C1">
        <w:rPr>
          <w:rFonts w:ascii="Linux Libertine" w:hAnsi="Linux Libertine"/>
          <w:szCs w:val="21"/>
        </w:rPr>
        <w:t>En URSS, la dissidence se développe malgré la répression féroce du KGB (internement psychiatrique</w:t>
      </w:r>
      <w:r w:rsidR="00A06E6D">
        <w:rPr>
          <w:rFonts w:ascii="Linux Libertine" w:hAnsi="Linux Libertine"/>
          <w:szCs w:val="21"/>
        </w:rPr>
        <w:t xml:space="preserve"> </w:t>
      </w:r>
      <w:r w:rsidRPr="003619C1">
        <w:rPr>
          <w:rFonts w:ascii="Linux Libertine" w:hAnsi="Linux Libertine"/>
          <w:szCs w:val="21"/>
        </w:rPr>
        <w:t>d’o</w:t>
      </w:r>
      <w:r w:rsidR="00A06E6D">
        <w:rPr>
          <w:rFonts w:ascii="Linux Libertine" w:hAnsi="Linux Libertine"/>
          <w:szCs w:val="21"/>
        </w:rPr>
        <w:t>ffi</w:t>
      </w:r>
      <w:r w:rsidRPr="003619C1">
        <w:rPr>
          <w:rFonts w:ascii="Linux Libertine" w:hAnsi="Linux Libertine"/>
          <w:szCs w:val="21"/>
        </w:rPr>
        <w:t>ce)</w:t>
      </w:r>
      <w:r w:rsidR="00A06E6D">
        <w:rPr>
          <w:rFonts w:ascii="Linux Libertine" w:hAnsi="Linux Libertine"/>
          <w:szCs w:val="21"/>
        </w:rPr>
        <w:t> </w:t>
      </w:r>
      <w:r w:rsidRPr="003619C1">
        <w:rPr>
          <w:rFonts w:ascii="Linux Libertine" w:hAnsi="Linux Libertine"/>
          <w:szCs w:val="21"/>
        </w:rPr>
        <w:t>: en 1974, Alexandre Soljenitsyne est forcé à l’exil</w:t>
      </w:r>
      <w:r w:rsidR="00A06E6D">
        <w:rPr>
          <w:rFonts w:ascii="Linux Libertine" w:hAnsi="Linux Libertine"/>
          <w:szCs w:val="21"/>
        </w:rPr>
        <w:t> ;</w:t>
      </w:r>
      <w:r w:rsidRPr="003619C1">
        <w:rPr>
          <w:rFonts w:ascii="Linux Libertine" w:hAnsi="Linux Libertine"/>
          <w:szCs w:val="21"/>
        </w:rPr>
        <w:t xml:space="preserve"> en 1980, Andreï Sakharov, père de la</w:t>
      </w:r>
      <w:r w:rsidR="00A06E6D">
        <w:rPr>
          <w:rFonts w:ascii="Linux Libertine" w:hAnsi="Linux Libertine"/>
          <w:szCs w:val="21"/>
        </w:rPr>
        <w:t xml:space="preserve"> </w:t>
      </w:r>
      <w:r w:rsidRPr="003619C1">
        <w:rPr>
          <w:rFonts w:ascii="Linux Libertine" w:hAnsi="Linux Libertine"/>
          <w:szCs w:val="21"/>
        </w:rPr>
        <w:t>bombe à hydrogène soviétique, est envoyé en résidence surveillée à Go</w:t>
      </w:r>
      <w:r w:rsidRPr="003619C1">
        <w:rPr>
          <w:rFonts w:ascii="Linux Libertine" w:hAnsi="Linux Libertine"/>
          <w:szCs w:val="21"/>
        </w:rPr>
        <w:t>r</w:t>
      </w:r>
      <w:r w:rsidRPr="003619C1">
        <w:rPr>
          <w:rFonts w:ascii="Linux Libertine" w:hAnsi="Linux Libertine"/>
          <w:szCs w:val="21"/>
        </w:rPr>
        <w:t>ki.</w:t>
      </w:r>
    </w:p>
    <w:p w:rsidR="003619C1" w:rsidRPr="003619C1" w:rsidRDefault="003619C1" w:rsidP="00324854">
      <w:pPr>
        <w:ind w:firstLine="425"/>
        <w:rPr>
          <w:rFonts w:ascii="Linux Libertine" w:hAnsi="Linux Libertine"/>
          <w:szCs w:val="21"/>
        </w:rPr>
      </w:pPr>
      <w:r w:rsidRPr="003619C1">
        <w:rPr>
          <w:rFonts w:ascii="Linux Libertine" w:hAnsi="Linux Libertine"/>
          <w:szCs w:val="21"/>
        </w:rPr>
        <w:t>En Europe occidentale, la séduction du communisme recule</w:t>
      </w:r>
      <w:r w:rsidR="00324854">
        <w:rPr>
          <w:rFonts w:ascii="Linux Libertine" w:hAnsi="Linux Libertine"/>
          <w:szCs w:val="21"/>
        </w:rPr>
        <w:t> </w:t>
      </w:r>
      <w:r w:rsidRPr="003619C1">
        <w:rPr>
          <w:rFonts w:ascii="Linux Libertine" w:hAnsi="Linux Libertine"/>
          <w:szCs w:val="21"/>
        </w:rPr>
        <w:t>: l’audience des PC stagne ou décline. Pour</w:t>
      </w:r>
      <w:r w:rsidR="00324854">
        <w:rPr>
          <w:rFonts w:ascii="Linux Libertine" w:hAnsi="Linux Libertine"/>
          <w:szCs w:val="21"/>
        </w:rPr>
        <w:t xml:space="preserve"> </w:t>
      </w:r>
      <w:r w:rsidRPr="003619C1">
        <w:rPr>
          <w:rFonts w:ascii="Linux Libertine" w:hAnsi="Linux Libertine"/>
          <w:szCs w:val="21"/>
        </w:rPr>
        <w:t>tenter de l’enrayer, l’eurocommunisme, construit autour du PC italien avec E.</w:t>
      </w:r>
      <w:r w:rsidR="00324854">
        <w:rPr>
          <w:rFonts w:ascii="Linux Libertine" w:hAnsi="Linux Libertine"/>
          <w:szCs w:val="21"/>
        </w:rPr>
        <w:t> </w:t>
      </w:r>
      <w:r w:rsidRPr="003619C1">
        <w:rPr>
          <w:rFonts w:ascii="Linux Libertine" w:hAnsi="Linux Libertine"/>
          <w:szCs w:val="21"/>
        </w:rPr>
        <w:t>Berlinguer, se définit par la</w:t>
      </w:r>
      <w:r w:rsidR="00324854">
        <w:rPr>
          <w:rFonts w:ascii="Linux Libertine" w:hAnsi="Linux Libertine"/>
          <w:szCs w:val="21"/>
        </w:rPr>
        <w:t xml:space="preserve"> </w:t>
      </w:r>
      <w:r w:rsidRPr="003619C1">
        <w:rPr>
          <w:rFonts w:ascii="Linux Libertine" w:hAnsi="Linux Libertine"/>
          <w:szCs w:val="21"/>
        </w:rPr>
        <w:t>volonté de concilier socialisme et démocratie en rejetant le m</w:t>
      </w:r>
      <w:r w:rsidRPr="003619C1">
        <w:rPr>
          <w:rFonts w:ascii="Linux Libertine" w:hAnsi="Linux Libertine"/>
          <w:szCs w:val="21"/>
        </w:rPr>
        <w:t>o</w:t>
      </w:r>
      <w:r w:rsidRPr="003619C1">
        <w:rPr>
          <w:rFonts w:ascii="Linux Libertine" w:hAnsi="Linux Libertine"/>
          <w:szCs w:val="21"/>
        </w:rPr>
        <w:t>dèle soviétique.</w:t>
      </w:r>
    </w:p>
    <w:p w:rsidR="003619C1" w:rsidRPr="003619C1" w:rsidRDefault="003619C1" w:rsidP="00F96A4C">
      <w:pPr>
        <w:ind w:firstLine="425"/>
        <w:rPr>
          <w:rFonts w:ascii="Linux Libertine" w:hAnsi="Linux Libertine"/>
          <w:szCs w:val="21"/>
        </w:rPr>
      </w:pPr>
      <w:r w:rsidRPr="003619C1">
        <w:rPr>
          <w:rFonts w:ascii="Linux Libertine" w:hAnsi="Linux Libertine"/>
          <w:szCs w:val="21"/>
        </w:rPr>
        <w:t>En Europe orientale, l’URSS doit a</w:t>
      </w:r>
      <w:r w:rsidR="00324854">
        <w:rPr>
          <w:rFonts w:ascii="Linux Libertine" w:hAnsi="Linux Libertine"/>
          <w:szCs w:val="21"/>
        </w:rPr>
        <w:t>ff</w:t>
      </w:r>
      <w:r w:rsidRPr="003619C1">
        <w:rPr>
          <w:rFonts w:ascii="Linux Libertine" w:hAnsi="Linux Libertine"/>
          <w:szCs w:val="21"/>
        </w:rPr>
        <w:t>ronter une montée des dissidences. À l’exception de la RDA</w:t>
      </w:r>
      <w:r w:rsidR="00F96A4C">
        <w:rPr>
          <w:rFonts w:ascii="Linux Libertine" w:hAnsi="Linux Libertine"/>
          <w:szCs w:val="21"/>
        </w:rPr>
        <w:t xml:space="preserve"> </w:t>
      </w:r>
      <w:r w:rsidRPr="003619C1">
        <w:rPr>
          <w:rFonts w:ascii="Linux Libertine" w:hAnsi="Linux Libertine"/>
          <w:szCs w:val="21"/>
        </w:rPr>
        <w:t>et de la Bulgarie, les autres démocraties populaires contestent le modèle soviétique. En Ro</w:t>
      </w:r>
      <w:r w:rsidRPr="003619C1">
        <w:rPr>
          <w:rFonts w:ascii="Linux Libertine" w:hAnsi="Linux Libertine"/>
          <w:szCs w:val="21"/>
        </w:rPr>
        <w:t>u</w:t>
      </w:r>
      <w:r w:rsidRPr="003619C1">
        <w:rPr>
          <w:rFonts w:ascii="Linux Libertine" w:hAnsi="Linux Libertine"/>
          <w:szCs w:val="21"/>
        </w:rPr>
        <w:t>manie,</w:t>
      </w:r>
      <w:r w:rsidR="00F96A4C">
        <w:rPr>
          <w:rFonts w:ascii="Linux Libertine" w:hAnsi="Linux Libertine"/>
          <w:szCs w:val="21"/>
        </w:rPr>
        <w:t xml:space="preserve"> </w:t>
      </w:r>
      <w:r w:rsidRPr="003619C1">
        <w:rPr>
          <w:rFonts w:ascii="Linux Libertine" w:hAnsi="Linux Libertine"/>
          <w:szCs w:val="21"/>
        </w:rPr>
        <w:t xml:space="preserve">Nicolae </w:t>
      </w:r>
      <w:r w:rsidR="00F96A4C" w:rsidRPr="003619C1">
        <w:rPr>
          <w:rFonts w:ascii="Linux Libertine" w:hAnsi="Linux Libertine"/>
          <w:szCs w:val="21"/>
        </w:rPr>
        <w:t>Ceausescu</w:t>
      </w:r>
      <w:r w:rsidRPr="003619C1">
        <w:rPr>
          <w:rFonts w:ascii="Linux Libertine" w:hAnsi="Linux Libertine"/>
          <w:szCs w:val="21"/>
        </w:rPr>
        <w:t xml:space="preserve"> gagne une réelle autonomie, mais en profite pour installer sa propre di</w:t>
      </w:r>
      <w:r w:rsidRPr="003619C1">
        <w:rPr>
          <w:rFonts w:ascii="Linux Libertine" w:hAnsi="Linux Libertine"/>
          <w:szCs w:val="21"/>
        </w:rPr>
        <w:t>c</w:t>
      </w:r>
      <w:r w:rsidRPr="003619C1">
        <w:rPr>
          <w:rFonts w:ascii="Linux Libertine" w:hAnsi="Linux Libertine"/>
          <w:szCs w:val="21"/>
        </w:rPr>
        <w:t>tature. En</w:t>
      </w:r>
      <w:r w:rsidR="00F96A4C">
        <w:rPr>
          <w:rFonts w:ascii="Linux Libertine" w:hAnsi="Linux Libertine"/>
          <w:szCs w:val="21"/>
        </w:rPr>
        <w:t xml:space="preserve"> </w:t>
      </w:r>
      <w:r w:rsidRPr="003619C1">
        <w:rPr>
          <w:rFonts w:ascii="Linux Libertine" w:hAnsi="Linux Libertine"/>
          <w:szCs w:val="21"/>
        </w:rPr>
        <w:t>Tchécoslovaquie, la dissidence s’organise en 1977 dans la «</w:t>
      </w:r>
      <w:r w:rsidR="00F96A4C">
        <w:rPr>
          <w:rFonts w:ascii="Linux Libertine" w:hAnsi="Linux Libertine"/>
          <w:szCs w:val="21"/>
        </w:rPr>
        <w:t> </w:t>
      </w:r>
      <w:r w:rsidRPr="003619C1">
        <w:rPr>
          <w:rFonts w:ascii="Linux Libertine" w:hAnsi="Linux Libertine"/>
          <w:szCs w:val="21"/>
        </w:rPr>
        <w:t>Charte 77</w:t>
      </w:r>
      <w:r w:rsidR="00F96A4C">
        <w:rPr>
          <w:rFonts w:ascii="Linux Libertine" w:hAnsi="Linux Libertine"/>
          <w:szCs w:val="21"/>
        </w:rPr>
        <w:t> </w:t>
      </w:r>
      <w:r w:rsidRPr="003619C1">
        <w:rPr>
          <w:rFonts w:ascii="Linux Libertine" w:hAnsi="Linux Libertine"/>
          <w:szCs w:val="21"/>
        </w:rPr>
        <w:t>» animée par le phil</w:t>
      </w:r>
      <w:r w:rsidRPr="003619C1">
        <w:rPr>
          <w:rFonts w:ascii="Linux Libertine" w:hAnsi="Linux Libertine"/>
          <w:szCs w:val="21"/>
        </w:rPr>
        <w:t>o</w:t>
      </w:r>
      <w:r w:rsidRPr="003619C1">
        <w:rPr>
          <w:rFonts w:ascii="Linux Libertine" w:hAnsi="Linux Libertine"/>
          <w:szCs w:val="21"/>
        </w:rPr>
        <w:t>sophe Jan</w:t>
      </w:r>
      <w:r w:rsidR="00F96A4C">
        <w:rPr>
          <w:rFonts w:ascii="Linux Libertine" w:hAnsi="Linux Libertine"/>
          <w:szCs w:val="21"/>
        </w:rPr>
        <w:t xml:space="preserve"> </w:t>
      </w:r>
      <w:r w:rsidRPr="003619C1">
        <w:rPr>
          <w:rFonts w:ascii="Linux Libertine" w:hAnsi="Linux Libertine"/>
          <w:szCs w:val="21"/>
        </w:rPr>
        <w:t>Patocka (mort des suites d’un interrogatoire musclé en mars 1977) et le dramaturge Vaclav Havel. Leurs</w:t>
      </w:r>
      <w:r w:rsidR="00F96A4C">
        <w:rPr>
          <w:rFonts w:ascii="Linux Libertine" w:hAnsi="Linux Libertine"/>
          <w:szCs w:val="21"/>
        </w:rPr>
        <w:t xml:space="preserve"> </w:t>
      </w:r>
      <w:r w:rsidRPr="003619C1">
        <w:rPr>
          <w:rFonts w:ascii="Linux Libertine" w:hAnsi="Linux Libertine"/>
          <w:szCs w:val="21"/>
        </w:rPr>
        <w:t>objectifs</w:t>
      </w:r>
      <w:r w:rsidR="00F96A4C">
        <w:rPr>
          <w:rFonts w:ascii="Linux Libertine" w:hAnsi="Linux Libertine"/>
          <w:szCs w:val="21"/>
        </w:rPr>
        <w:t> </w:t>
      </w:r>
      <w:r w:rsidRPr="003619C1">
        <w:rPr>
          <w:rFonts w:ascii="Linux Libertine" w:hAnsi="Linux Libertine"/>
          <w:szCs w:val="21"/>
        </w:rPr>
        <w:t>: ne pas renverser les régimes (par pr</w:t>
      </w:r>
      <w:r w:rsidRPr="003619C1">
        <w:rPr>
          <w:rFonts w:ascii="Linux Libertine" w:hAnsi="Linux Libertine"/>
          <w:szCs w:val="21"/>
        </w:rPr>
        <w:t>u</w:t>
      </w:r>
      <w:r w:rsidRPr="003619C1">
        <w:rPr>
          <w:rFonts w:ascii="Linux Libertine" w:hAnsi="Linux Libertine"/>
          <w:szCs w:val="21"/>
        </w:rPr>
        <w:t>dence), mais favoriser la libéralisation des s</w:t>
      </w:r>
      <w:r w:rsidRPr="003619C1">
        <w:rPr>
          <w:rFonts w:ascii="Linux Libertine" w:hAnsi="Linux Libertine"/>
          <w:szCs w:val="21"/>
        </w:rPr>
        <w:t>o</w:t>
      </w:r>
      <w:r w:rsidRPr="003619C1">
        <w:rPr>
          <w:rFonts w:ascii="Linux Libertine" w:hAnsi="Linux Libertine"/>
          <w:szCs w:val="21"/>
        </w:rPr>
        <w:t>ciétés par une</w:t>
      </w:r>
      <w:r w:rsidR="00F96A4C">
        <w:rPr>
          <w:rFonts w:ascii="Linux Libertine" w:hAnsi="Linux Libertine"/>
          <w:szCs w:val="21"/>
        </w:rPr>
        <w:t xml:space="preserve"> </w:t>
      </w:r>
      <w:r w:rsidRPr="003619C1">
        <w:rPr>
          <w:rFonts w:ascii="Linux Libertine" w:hAnsi="Linux Libertine"/>
          <w:szCs w:val="21"/>
        </w:rPr>
        <w:t>auto-émancipation de la société via la conquête de droits sociaux et intellectuels.</w:t>
      </w:r>
    </w:p>
    <w:p w:rsidR="003619C1" w:rsidRPr="003619C1" w:rsidRDefault="003619C1" w:rsidP="00FD508D">
      <w:pPr>
        <w:pStyle w:val="Titre3"/>
      </w:pPr>
      <w:bookmarkStart w:id="247" w:name="_Toc73514869"/>
      <w:r w:rsidRPr="003619C1">
        <w:t>La crise intérieure américaine</w:t>
      </w:r>
      <w:bookmarkEnd w:id="247"/>
    </w:p>
    <w:p w:rsidR="003619C1" w:rsidRPr="003619C1" w:rsidRDefault="003619C1" w:rsidP="00FD508D">
      <w:pPr>
        <w:pStyle w:val="Titre4"/>
      </w:pPr>
      <w:r w:rsidRPr="003619C1">
        <w:t>Nixon</w:t>
      </w:r>
      <w:r w:rsidR="00FD508D">
        <w:t> :</w:t>
      </w:r>
      <w:r w:rsidRPr="003619C1">
        <w:t xml:space="preserve"> La fin de la présidence impériale</w:t>
      </w:r>
    </w:p>
    <w:p w:rsidR="00FD508D" w:rsidRDefault="003619C1" w:rsidP="00FD508D">
      <w:pPr>
        <w:ind w:firstLine="425"/>
        <w:rPr>
          <w:rFonts w:ascii="Linux Libertine" w:hAnsi="Linux Libertine"/>
          <w:szCs w:val="21"/>
        </w:rPr>
      </w:pPr>
      <w:r w:rsidRPr="003619C1">
        <w:rPr>
          <w:rFonts w:ascii="Linux Libertine" w:hAnsi="Linux Libertine"/>
          <w:szCs w:val="21"/>
        </w:rPr>
        <w:t xml:space="preserve">R. Nixon entend exercer une </w:t>
      </w:r>
      <w:r w:rsidR="00FD508D">
        <w:rPr>
          <w:rFonts w:ascii="Linux Libertine" w:hAnsi="Linux Libertine"/>
          <w:szCs w:val="21"/>
        </w:rPr>
        <w:t>« </w:t>
      </w:r>
      <w:r w:rsidRPr="003619C1">
        <w:rPr>
          <w:rFonts w:ascii="Linux Libertine" w:hAnsi="Linux Libertine"/>
          <w:szCs w:val="21"/>
        </w:rPr>
        <w:t>présidence impériale</w:t>
      </w:r>
      <w:r w:rsidR="00FD508D">
        <w:rPr>
          <w:rFonts w:ascii="Linux Libertine" w:hAnsi="Linux Libertine"/>
          <w:szCs w:val="21"/>
        </w:rPr>
        <w:t> »</w:t>
      </w:r>
      <w:r w:rsidRPr="003619C1">
        <w:rPr>
          <w:rFonts w:ascii="Linux Libertine" w:hAnsi="Linux Libertine"/>
          <w:szCs w:val="21"/>
        </w:rPr>
        <w:t xml:space="preserve"> en matière de politique étra</w:t>
      </w:r>
      <w:r w:rsidRPr="003619C1">
        <w:rPr>
          <w:rFonts w:ascii="Linux Libertine" w:hAnsi="Linux Libertine"/>
          <w:szCs w:val="21"/>
        </w:rPr>
        <w:t>n</w:t>
      </w:r>
      <w:r w:rsidRPr="003619C1">
        <w:rPr>
          <w:rFonts w:ascii="Linux Libertine" w:hAnsi="Linux Libertine"/>
          <w:szCs w:val="21"/>
        </w:rPr>
        <w:t>gère. Dans la pratique,</w:t>
      </w:r>
      <w:r w:rsidR="00FD508D">
        <w:rPr>
          <w:rFonts w:ascii="Linux Libertine" w:hAnsi="Linux Libertine"/>
          <w:szCs w:val="21"/>
        </w:rPr>
        <w:t xml:space="preserve"> </w:t>
      </w:r>
      <w:r w:rsidRPr="003619C1">
        <w:rPr>
          <w:rFonts w:ascii="Linux Libertine" w:hAnsi="Linux Libertine"/>
          <w:szCs w:val="21"/>
        </w:rPr>
        <w:t>le président américain veut pouvoir agir rapidement et mener des négoci</w:t>
      </w:r>
      <w:r w:rsidRPr="003619C1">
        <w:rPr>
          <w:rFonts w:ascii="Linux Libertine" w:hAnsi="Linux Libertine"/>
          <w:szCs w:val="21"/>
        </w:rPr>
        <w:t>a</w:t>
      </w:r>
      <w:r w:rsidRPr="003619C1">
        <w:rPr>
          <w:rFonts w:ascii="Linux Libertine" w:hAnsi="Linux Libertine"/>
          <w:szCs w:val="21"/>
        </w:rPr>
        <w:t>tions secrètes sans en informer</w:t>
      </w:r>
      <w:r w:rsidR="00FD508D">
        <w:rPr>
          <w:rFonts w:ascii="Linux Libertine" w:hAnsi="Linux Libertine"/>
          <w:szCs w:val="21"/>
        </w:rPr>
        <w:t xml:space="preserve"> </w:t>
      </w:r>
      <w:r w:rsidRPr="003619C1">
        <w:rPr>
          <w:rFonts w:ascii="Linux Libertine" w:hAnsi="Linux Libertine"/>
          <w:szCs w:val="21"/>
        </w:rPr>
        <w:t xml:space="preserve">le Congrès ou ses alliés </w:t>
      </w:r>
      <w:r w:rsidR="00FD508D">
        <w:rPr>
          <w:rFonts w:ascii="Linux Libertine" w:hAnsi="Linux Libertine"/>
          <w:szCs w:val="21"/>
        </w:rPr>
        <w:t>–</w:t>
      </w:r>
      <w:r w:rsidRPr="003619C1">
        <w:rPr>
          <w:rFonts w:ascii="Linux Libertine" w:hAnsi="Linux Libertine"/>
          <w:szCs w:val="21"/>
        </w:rPr>
        <w:t xml:space="preserve"> cf. le Japon informé trois minutes avant l’annonce o</w:t>
      </w:r>
      <w:r w:rsidR="00FD508D">
        <w:rPr>
          <w:rFonts w:ascii="Linux Libertine" w:hAnsi="Linux Libertine"/>
          <w:szCs w:val="21"/>
        </w:rPr>
        <w:t>ffi</w:t>
      </w:r>
      <w:r w:rsidRPr="003619C1">
        <w:rPr>
          <w:rFonts w:ascii="Linux Libertine" w:hAnsi="Linux Libertine"/>
          <w:szCs w:val="21"/>
        </w:rPr>
        <w:t>cielle de la visite de</w:t>
      </w:r>
      <w:r w:rsidR="00FD508D">
        <w:rPr>
          <w:rFonts w:ascii="Linux Libertine" w:hAnsi="Linux Libertine"/>
          <w:szCs w:val="21"/>
        </w:rPr>
        <w:t xml:space="preserve"> </w:t>
      </w:r>
      <w:r w:rsidRPr="003619C1">
        <w:rPr>
          <w:rFonts w:ascii="Linux Libertine" w:hAnsi="Linux Libertine"/>
          <w:szCs w:val="21"/>
        </w:rPr>
        <w:t xml:space="preserve">Nixon en Chine. Parallèlement, son secrétaire d’État, Henri Kissinger, défend une </w:t>
      </w:r>
      <w:r w:rsidRPr="00FD508D">
        <w:rPr>
          <w:rFonts w:ascii="Linux Libertine" w:hAnsi="Linux Libertine"/>
          <w:i/>
          <w:szCs w:val="21"/>
        </w:rPr>
        <w:t>realpolitik</w:t>
      </w:r>
      <w:r w:rsidRPr="003619C1">
        <w:rPr>
          <w:rFonts w:ascii="Linux Libertine" w:hAnsi="Linux Libertine"/>
          <w:szCs w:val="21"/>
        </w:rPr>
        <w:t xml:space="preserve"> qui donne</w:t>
      </w:r>
      <w:r w:rsidR="00FD508D">
        <w:rPr>
          <w:rFonts w:ascii="Linux Libertine" w:hAnsi="Linux Libertine"/>
          <w:szCs w:val="21"/>
        </w:rPr>
        <w:t xml:space="preserve"> </w:t>
      </w:r>
      <w:r w:rsidRPr="003619C1">
        <w:rPr>
          <w:rFonts w:ascii="Linux Libertine" w:hAnsi="Linux Libertine"/>
          <w:szCs w:val="21"/>
        </w:rPr>
        <w:t>la priorité à la détente avec l’URSS au nom des seuls intérêts des États-Unis et au détriment de son</w:t>
      </w:r>
      <w:r w:rsidR="00FD508D">
        <w:rPr>
          <w:rFonts w:ascii="Linux Libertine" w:hAnsi="Linux Libertine"/>
          <w:szCs w:val="21"/>
        </w:rPr>
        <w:t xml:space="preserve"> </w:t>
      </w:r>
      <w:r w:rsidRPr="003619C1">
        <w:rPr>
          <w:rFonts w:ascii="Linux Libertine" w:hAnsi="Linux Libertine"/>
          <w:szCs w:val="21"/>
        </w:rPr>
        <w:t>engagement en faveur de la démocr</w:t>
      </w:r>
      <w:r w:rsidRPr="003619C1">
        <w:rPr>
          <w:rFonts w:ascii="Linux Libertine" w:hAnsi="Linux Libertine"/>
          <w:szCs w:val="21"/>
        </w:rPr>
        <w:t>a</w:t>
      </w:r>
      <w:r w:rsidRPr="003619C1">
        <w:rPr>
          <w:rFonts w:ascii="Linux Libertine" w:hAnsi="Linux Libertine"/>
          <w:szCs w:val="21"/>
        </w:rPr>
        <w:t>tie et des libertés dans le monde</w:t>
      </w:r>
      <w:r w:rsidR="00FD508D">
        <w:rPr>
          <w:rFonts w:ascii="Linux Libertine" w:hAnsi="Linux Libertine"/>
          <w:szCs w:val="21"/>
        </w:rPr>
        <w:t xml:space="preserve"> – </w:t>
      </w:r>
      <w:r w:rsidRPr="003619C1">
        <w:rPr>
          <w:rFonts w:ascii="Linux Libertine" w:hAnsi="Linux Libertine"/>
          <w:szCs w:val="21"/>
        </w:rPr>
        <w:t>cf. troisième volet des accords</w:t>
      </w:r>
      <w:r w:rsidR="00FD508D">
        <w:rPr>
          <w:rFonts w:ascii="Linux Libertine" w:hAnsi="Linux Libertine"/>
          <w:szCs w:val="21"/>
        </w:rPr>
        <w:t xml:space="preserve"> </w:t>
      </w:r>
      <w:r w:rsidRPr="003619C1">
        <w:rPr>
          <w:rFonts w:ascii="Linux Libertine" w:hAnsi="Linux Libertine"/>
          <w:szCs w:val="21"/>
        </w:rPr>
        <w:t>d’Helsinki adopté sur pre</w:t>
      </w:r>
      <w:r w:rsidRPr="003619C1">
        <w:rPr>
          <w:rFonts w:ascii="Linux Libertine" w:hAnsi="Linux Libertine"/>
          <w:szCs w:val="21"/>
        </w:rPr>
        <w:t>s</w:t>
      </w:r>
      <w:r w:rsidRPr="003619C1">
        <w:rPr>
          <w:rFonts w:ascii="Linux Libertine" w:hAnsi="Linux Libertine"/>
          <w:szCs w:val="21"/>
        </w:rPr>
        <w:t>sion européenne</w:t>
      </w:r>
      <w:r w:rsidR="00FD508D">
        <w:rPr>
          <w:rFonts w:ascii="Linux Libertine" w:hAnsi="Linux Libertine"/>
          <w:szCs w:val="21"/>
        </w:rPr>
        <w:t>…</w:t>
      </w:r>
    </w:p>
    <w:p w:rsidR="003619C1" w:rsidRPr="003619C1" w:rsidRDefault="003619C1" w:rsidP="00FD508D">
      <w:pPr>
        <w:ind w:firstLine="425"/>
        <w:rPr>
          <w:rFonts w:ascii="Linux Libertine" w:hAnsi="Linux Libertine"/>
          <w:szCs w:val="21"/>
        </w:rPr>
      </w:pPr>
      <w:r w:rsidRPr="003619C1">
        <w:rPr>
          <w:rFonts w:ascii="Linux Libertine" w:hAnsi="Linux Libertine"/>
          <w:szCs w:val="21"/>
        </w:rPr>
        <w:t>De fait, les États-Unis a</w:t>
      </w:r>
      <w:r w:rsidR="00FD508D">
        <w:rPr>
          <w:rFonts w:ascii="Linux Libertine" w:hAnsi="Linux Libertine"/>
          <w:szCs w:val="21"/>
        </w:rPr>
        <w:t>ff</w:t>
      </w:r>
      <w:r w:rsidRPr="003619C1">
        <w:rPr>
          <w:rFonts w:ascii="Linux Libertine" w:hAnsi="Linux Libertine"/>
          <w:szCs w:val="21"/>
        </w:rPr>
        <w:t>rontent une des pires crises morales de leur histoire. C’est d’abord la conséquence</w:t>
      </w:r>
      <w:r w:rsidR="00FD508D">
        <w:rPr>
          <w:rFonts w:ascii="Linux Libertine" w:hAnsi="Linux Libertine"/>
          <w:szCs w:val="21"/>
        </w:rPr>
        <w:t xml:space="preserve"> </w:t>
      </w:r>
      <w:r w:rsidRPr="003619C1">
        <w:rPr>
          <w:rFonts w:ascii="Linux Libertine" w:hAnsi="Linux Libertine"/>
          <w:szCs w:val="21"/>
        </w:rPr>
        <w:t xml:space="preserve">de la guerre perdue au Vietnam. Le cinéma avec </w:t>
      </w:r>
      <w:r w:rsidRPr="00FD508D">
        <w:rPr>
          <w:rFonts w:ascii="Linux Libertine" w:hAnsi="Linux Libertine"/>
          <w:i/>
          <w:szCs w:val="21"/>
        </w:rPr>
        <w:t>Voyage au bout de l’enfer</w:t>
      </w:r>
      <w:r w:rsidRPr="003619C1">
        <w:rPr>
          <w:rFonts w:ascii="Linux Libertine" w:hAnsi="Linux Libertine"/>
          <w:szCs w:val="21"/>
        </w:rPr>
        <w:t xml:space="preserve"> (1978) ou </w:t>
      </w:r>
      <w:r w:rsidRPr="00FD508D">
        <w:rPr>
          <w:rFonts w:ascii="Linux Libertine" w:hAnsi="Linux Libertine"/>
          <w:i/>
          <w:szCs w:val="21"/>
        </w:rPr>
        <w:t>Apocalypse Now</w:t>
      </w:r>
      <w:r w:rsidR="00FD508D">
        <w:rPr>
          <w:rFonts w:ascii="Linux Libertine" w:hAnsi="Linux Libertine"/>
          <w:szCs w:val="21"/>
        </w:rPr>
        <w:t xml:space="preserve"> </w:t>
      </w:r>
      <w:r w:rsidRPr="003619C1">
        <w:rPr>
          <w:rFonts w:ascii="Linux Libertine" w:hAnsi="Linux Libertine"/>
          <w:szCs w:val="21"/>
        </w:rPr>
        <w:t>(1979) révèle l’ampleur du traumatisme pour la société am</w:t>
      </w:r>
      <w:r w:rsidRPr="003619C1">
        <w:rPr>
          <w:rFonts w:ascii="Linux Libertine" w:hAnsi="Linux Libertine"/>
          <w:szCs w:val="21"/>
        </w:rPr>
        <w:t>é</w:t>
      </w:r>
      <w:r w:rsidRPr="003619C1">
        <w:rPr>
          <w:rFonts w:ascii="Linux Libertine" w:hAnsi="Linux Libertine"/>
          <w:szCs w:val="21"/>
        </w:rPr>
        <w:t>ricaine qui rejette les soldats de la défaite. Il</w:t>
      </w:r>
      <w:r w:rsidR="00FD508D">
        <w:rPr>
          <w:rFonts w:ascii="Linux Libertine" w:hAnsi="Linux Libertine"/>
          <w:szCs w:val="21"/>
        </w:rPr>
        <w:t xml:space="preserve"> </w:t>
      </w:r>
      <w:r w:rsidRPr="003619C1">
        <w:rPr>
          <w:rFonts w:ascii="Linux Libertine" w:hAnsi="Linux Libertine"/>
          <w:szCs w:val="21"/>
        </w:rPr>
        <w:t>y a aussi l’impact du scandale du Watergate. L’a</w:t>
      </w:r>
      <w:r w:rsidR="00FD508D">
        <w:rPr>
          <w:rFonts w:ascii="Linux Libertine" w:hAnsi="Linux Libertine"/>
          <w:szCs w:val="21"/>
        </w:rPr>
        <w:t>ff</w:t>
      </w:r>
      <w:r w:rsidRPr="003619C1">
        <w:rPr>
          <w:rFonts w:ascii="Linux Libertine" w:hAnsi="Linux Libertine"/>
          <w:szCs w:val="21"/>
        </w:rPr>
        <w:t>aire commence lors de la campagne présidentielle de</w:t>
      </w:r>
      <w:r w:rsidR="00FD508D">
        <w:rPr>
          <w:rFonts w:ascii="Linux Libertine" w:hAnsi="Linux Libertine"/>
          <w:szCs w:val="21"/>
        </w:rPr>
        <w:t xml:space="preserve"> </w:t>
      </w:r>
      <w:r w:rsidRPr="003619C1">
        <w:rPr>
          <w:rFonts w:ascii="Linux Libertine" w:hAnsi="Linux Libertine"/>
          <w:szCs w:val="21"/>
        </w:rPr>
        <w:t xml:space="preserve">1972 avec la découverte de micros dans le QG du parti démocrate. Le </w:t>
      </w:r>
      <w:r w:rsidRPr="000D0D96">
        <w:rPr>
          <w:rFonts w:ascii="Linux Libertine" w:hAnsi="Linux Libertine"/>
          <w:i/>
          <w:szCs w:val="21"/>
        </w:rPr>
        <w:t>Washington Post</w:t>
      </w:r>
      <w:r w:rsidRPr="003619C1">
        <w:rPr>
          <w:rFonts w:ascii="Linux Libertine" w:hAnsi="Linux Libertine"/>
          <w:szCs w:val="21"/>
        </w:rPr>
        <w:t xml:space="preserve"> finit par révéler</w:t>
      </w:r>
      <w:r w:rsidR="00FD508D">
        <w:rPr>
          <w:rFonts w:ascii="Linux Libertine" w:hAnsi="Linux Libertine"/>
          <w:szCs w:val="21"/>
        </w:rPr>
        <w:t xml:space="preserve"> </w:t>
      </w:r>
      <w:r w:rsidRPr="003619C1">
        <w:rPr>
          <w:rFonts w:ascii="Linux Libertine" w:hAnsi="Linux Libertine"/>
          <w:szCs w:val="21"/>
        </w:rPr>
        <w:t>que Nixon a créé une p</w:t>
      </w:r>
      <w:r w:rsidRPr="003619C1">
        <w:rPr>
          <w:rFonts w:ascii="Linux Libertine" w:hAnsi="Linux Libertine"/>
          <w:szCs w:val="21"/>
        </w:rPr>
        <w:t>o</w:t>
      </w:r>
      <w:r w:rsidRPr="003619C1">
        <w:rPr>
          <w:rFonts w:ascii="Linux Libertine" w:hAnsi="Linux Libertine"/>
          <w:szCs w:val="21"/>
        </w:rPr>
        <w:t>lice politique qui travaille à sa réélection par tous les moyens. Antic</w:t>
      </w:r>
      <w:r w:rsidRPr="003619C1">
        <w:rPr>
          <w:rFonts w:ascii="Linux Libertine" w:hAnsi="Linux Libertine"/>
          <w:szCs w:val="21"/>
        </w:rPr>
        <w:t>i</w:t>
      </w:r>
      <w:r w:rsidRPr="003619C1">
        <w:rPr>
          <w:rFonts w:ascii="Linux Libertine" w:hAnsi="Linux Libertine"/>
          <w:szCs w:val="21"/>
        </w:rPr>
        <w:t>pant sur la</w:t>
      </w:r>
      <w:r w:rsidR="00FD508D">
        <w:rPr>
          <w:rFonts w:ascii="Linux Libertine" w:hAnsi="Linux Libertine"/>
          <w:szCs w:val="21"/>
        </w:rPr>
        <w:t xml:space="preserve"> </w:t>
      </w:r>
      <w:r w:rsidRPr="003619C1">
        <w:rPr>
          <w:rFonts w:ascii="Linux Libertine" w:hAnsi="Linux Libertine"/>
          <w:szCs w:val="21"/>
        </w:rPr>
        <w:t>procédure d’</w:t>
      </w:r>
      <w:r w:rsidRPr="00684F6F">
        <w:rPr>
          <w:rFonts w:ascii="Linux Libertine" w:hAnsi="Linux Libertine"/>
          <w:i/>
          <w:szCs w:val="21"/>
        </w:rPr>
        <w:t>impeachment</w:t>
      </w:r>
      <w:r w:rsidRPr="003619C1">
        <w:rPr>
          <w:rFonts w:ascii="Linux Libertine" w:hAnsi="Linux Libertine"/>
          <w:szCs w:val="21"/>
        </w:rPr>
        <w:t xml:space="preserve"> lancée contre lui pour abus de pouvoir, obstruction à la justice et outrage au</w:t>
      </w:r>
      <w:r w:rsidR="00FD508D">
        <w:rPr>
          <w:rFonts w:ascii="Linux Libertine" w:hAnsi="Linux Libertine"/>
          <w:szCs w:val="21"/>
        </w:rPr>
        <w:t xml:space="preserve"> </w:t>
      </w:r>
      <w:r w:rsidRPr="003619C1">
        <w:rPr>
          <w:rFonts w:ascii="Linux Libertine" w:hAnsi="Linux Libertine"/>
          <w:szCs w:val="21"/>
        </w:rPr>
        <w:t xml:space="preserve">Congrès, Nixon démissionne le 9 août 1974. Le modèle politique américain est touché en plein </w:t>
      </w:r>
      <w:r w:rsidR="00FD508D" w:rsidRPr="003619C1">
        <w:rPr>
          <w:rFonts w:ascii="Linux Libertine" w:hAnsi="Linux Libertine"/>
          <w:szCs w:val="21"/>
        </w:rPr>
        <w:t>cœur</w:t>
      </w:r>
      <w:r w:rsidRPr="003619C1">
        <w:rPr>
          <w:rFonts w:ascii="Linux Libertine" w:hAnsi="Linux Libertine"/>
          <w:szCs w:val="21"/>
        </w:rPr>
        <w:t>.</w:t>
      </w:r>
    </w:p>
    <w:p w:rsidR="003619C1" w:rsidRPr="003619C1" w:rsidRDefault="003619C1" w:rsidP="006A05AC">
      <w:pPr>
        <w:ind w:firstLine="425"/>
        <w:rPr>
          <w:rFonts w:ascii="Linux Libertine" w:hAnsi="Linux Libertine"/>
          <w:szCs w:val="21"/>
        </w:rPr>
      </w:pPr>
      <w:r w:rsidRPr="003619C1">
        <w:rPr>
          <w:rFonts w:ascii="Linux Libertine" w:hAnsi="Linux Libertine"/>
          <w:szCs w:val="21"/>
        </w:rPr>
        <w:t>Entre 1972-1974, le Congrès réagit par une série d’</w:t>
      </w:r>
      <w:r w:rsidRPr="00F8471C">
        <w:rPr>
          <w:rFonts w:ascii="Linux Libertine" w:hAnsi="Linux Libertine"/>
          <w:i/>
          <w:szCs w:val="21"/>
        </w:rPr>
        <w:t>Acts</w:t>
      </w:r>
      <w:r w:rsidRPr="003619C1">
        <w:rPr>
          <w:rFonts w:ascii="Linux Libertine" w:hAnsi="Linux Libertine"/>
          <w:szCs w:val="21"/>
        </w:rPr>
        <w:t xml:space="preserve"> limitant les pouvoirs du président et de son bras</w:t>
      </w:r>
      <w:r w:rsidR="00F8471C">
        <w:rPr>
          <w:rFonts w:ascii="Linux Libertine" w:hAnsi="Linux Libertine"/>
          <w:szCs w:val="21"/>
        </w:rPr>
        <w:t xml:space="preserve"> </w:t>
      </w:r>
      <w:r w:rsidRPr="003619C1">
        <w:rPr>
          <w:rFonts w:ascii="Linux Libertine" w:hAnsi="Linux Libertine"/>
          <w:szCs w:val="21"/>
        </w:rPr>
        <w:t>armé, la CIA, en matière de sécurité nationale. Pour le Congrès, la détente a abouti à une rel</w:t>
      </w:r>
      <w:r w:rsidRPr="003619C1">
        <w:rPr>
          <w:rFonts w:ascii="Linux Libertine" w:hAnsi="Linux Libertine"/>
          <w:szCs w:val="21"/>
        </w:rPr>
        <w:t>a</w:t>
      </w:r>
      <w:r w:rsidRPr="003619C1">
        <w:rPr>
          <w:rFonts w:ascii="Linux Libertine" w:hAnsi="Linux Libertine"/>
          <w:szCs w:val="21"/>
        </w:rPr>
        <w:t>tion bilatérale</w:t>
      </w:r>
      <w:r w:rsidR="00F8471C">
        <w:rPr>
          <w:rFonts w:ascii="Linux Libertine" w:hAnsi="Linux Libertine"/>
          <w:szCs w:val="21"/>
        </w:rPr>
        <w:t xml:space="preserve"> </w:t>
      </w:r>
      <w:r w:rsidRPr="003619C1">
        <w:rPr>
          <w:rFonts w:ascii="Linux Libertine" w:hAnsi="Linux Libertine"/>
          <w:szCs w:val="21"/>
        </w:rPr>
        <w:t>amorale avec l’URSS et les critiques sur les accords SALT et d’Helsinki sont sévères, comme sera jugée</w:t>
      </w:r>
      <w:r w:rsidR="00F8471C">
        <w:rPr>
          <w:rFonts w:ascii="Linux Libertine" w:hAnsi="Linux Libertine"/>
          <w:szCs w:val="21"/>
        </w:rPr>
        <w:t xml:space="preserve"> </w:t>
      </w:r>
      <w:r w:rsidRPr="003619C1">
        <w:rPr>
          <w:rFonts w:ascii="Linux Libertine" w:hAnsi="Linux Libertine"/>
          <w:szCs w:val="21"/>
        </w:rPr>
        <w:t>sévèrement l’attitude et l’acceptation implicite de la domination soviétique sur l’Europe par Gerald Ford</w:t>
      </w:r>
      <w:r w:rsidR="00F8471C">
        <w:rPr>
          <w:rFonts w:ascii="Linux Libertine" w:hAnsi="Linux Libertine"/>
          <w:szCs w:val="21"/>
        </w:rPr>
        <w:t xml:space="preserve"> </w:t>
      </w:r>
      <w:r w:rsidRPr="003619C1">
        <w:rPr>
          <w:rFonts w:ascii="Linux Libertine" w:hAnsi="Linux Libertine"/>
          <w:szCs w:val="21"/>
        </w:rPr>
        <w:t>(refus de rencontrer des dissidents lors de sa visite à Moscou) = contexte qui permit l’élection de Jimmy</w:t>
      </w:r>
      <w:r w:rsidR="00F8471C">
        <w:rPr>
          <w:rFonts w:ascii="Linux Libertine" w:hAnsi="Linux Libertine"/>
          <w:szCs w:val="21"/>
        </w:rPr>
        <w:t xml:space="preserve"> </w:t>
      </w:r>
      <w:r w:rsidRPr="003619C1">
        <w:rPr>
          <w:rFonts w:ascii="Linux Libertine" w:hAnsi="Linux Libertine"/>
          <w:szCs w:val="21"/>
        </w:rPr>
        <w:t>Carter en 1976 sur le thème du retour à une Amérique morale et exemplaire. Obsédés par l’idée du «</w:t>
      </w:r>
      <w:r w:rsidR="00F8471C">
        <w:rPr>
          <w:rFonts w:ascii="Linux Libertine" w:hAnsi="Linux Libertine"/>
          <w:szCs w:val="21"/>
        </w:rPr>
        <w:t> </w:t>
      </w:r>
      <w:r w:rsidRPr="006A05AC">
        <w:rPr>
          <w:rFonts w:ascii="Linux Libertine" w:hAnsi="Linux Libertine"/>
          <w:i/>
          <w:szCs w:val="21"/>
        </w:rPr>
        <w:t>no</w:t>
      </w:r>
      <w:r w:rsidR="00F8471C" w:rsidRPr="006A05AC">
        <w:rPr>
          <w:rFonts w:ascii="Linux Libertine" w:hAnsi="Linux Libertine"/>
          <w:i/>
          <w:szCs w:val="21"/>
        </w:rPr>
        <w:t xml:space="preserve"> </w:t>
      </w:r>
      <w:r w:rsidRPr="006A05AC">
        <w:rPr>
          <w:rFonts w:ascii="Linux Libertine" w:hAnsi="Linux Libertine"/>
          <w:i/>
          <w:szCs w:val="21"/>
        </w:rPr>
        <w:t>more Vietnam</w:t>
      </w:r>
      <w:r w:rsidR="00F8471C">
        <w:rPr>
          <w:rFonts w:ascii="Linux Libertine" w:hAnsi="Linux Libertine"/>
          <w:szCs w:val="21"/>
        </w:rPr>
        <w:t> </w:t>
      </w:r>
      <w:r w:rsidRPr="003619C1">
        <w:rPr>
          <w:rFonts w:ascii="Linux Libertine" w:hAnsi="Linux Libertine"/>
          <w:szCs w:val="21"/>
        </w:rPr>
        <w:t>», les Américains semblent renoncer à l’exercice de leurs responsabilités dans le monde. Ils</w:t>
      </w:r>
      <w:r w:rsidR="006A05AC">
        <w:rPr>
          <w:rFonts w:ascii="Linux Libertine" w:hAnsi="Linux Libertine"/>
          <w:szCs w:val="21"/>
        </w:rPr>
        <w:t xml:space="preserve"> </w:t>
      </w:r>
      <w:r w:rsidRPr="003619C1">
        <w:rPr>
          <w:rFonts w:ascii="Linux Libertine" w:hAnsi="Linux Libertine"/>
          <w:szCs w:val="21"/>
        </w:rPr>
        <w:t>sont confrontés à l’érosion de leurs moyens d’influence</w:t>
      </w:r>
      <w:r w:rsidR="006A05AC">
        <w:rPr>
          <w:rFonts w:ascii="Linux Libertine" w:hAnsi="Linux Libertine"/>
          <w:szCs w:val="21"/>
        </w:rPr>
        <w:t> :</w:t>
      </w:r>
      <w:r w:rsidRPr="003619C1">
        <w:rPr>
          <w:rFonts w:ascii="Linux Libertine" w:hAnsi="Linux Libertine"/>
          <w:szCs w:val="21"/>
        </w:rPr>
        <w:t xml:space="preserve"> ils n’ont plus ni la supériorité écon</w:t>
      </w:r>
      <w:r w:rsidRPr="003619C1">
        <w:rPr>
          <w:rFonts w:ascii="Linux Libertine" w:hAnsi="Linux Libertine"/>
          <w:szCs w:val="21"/>
        </w:rPr>
        <w:t>o</w:t>
      </w:r>
      <w:r w:rsidRPr="003619C1">
        <w:rPr>
          <w:rFonts w:ascii="Linux Libertine" w:hAnsi="Linux Libertine"/>
          <w:szCs w:val="21"/>
        </w:rPr>
        <w:t>mique, ni la</w:t>
      </w:r>
      <w:r w:rsidR="006A05AC">
        <w:rPr>
          <w:rFonts w:ascii="Linux Libertine" w:hAnsi="Linux Libertine"/>
          <w:szCs w:val="21"/>
        </w:rPr>
        <w:t xml:space="preserve"> </w:t>
      </w:r>
      <w:r w:rsidRPr="003619C1">
        <w:rPr>
          <w:rFonts w:ascii="Linux Libertine" w:hAnsi="Linux Libertine"/>
          <w:szCs w:val="21"/>
        </w:rPr>
        <w:t>supériorité stratégique.</w:t>
      </w:r>
    </w:p>
    <w:p w:rsidR="003619C1" w:rsidRPr="003619C1" w:rsidRDefault="003619C1" w:rsidP="00892AD5">
      <w:pPr>
        <w:pStyle w:val="Titre4"/>
      </w:pPr>
      <w:r w:rsidRPr="003619C1">
        <w:t>La présidence morale de Jimmy Carter (1976-1980)</w:t>
      </w:r>
    </w:p>
    <w:p w:rsidR="003619C1" w:rsidRPr="003619C1" w:rsidRDefault="003619C1" w:rsidP="00C3354E">
      <w:pPr>
        <w:ind w:firstLine="425"/>
        <w:rPr>
          <w:rFonts w:ascii="Linux Libertine" w:hAnsi="Linux Libertine"/>
          <w:szCs w:val="21"/>
        </w:rPr>
      </w:pPr>
      <w:r w:rsidRPr="003619C1">
        <w:rPr>
          <w:rFonts w:ascii="Linux Libertine" w:hAnsi="Linux Libertine"/>
          <w:szCs w:val="21"/>
        </w:rPr>
        <w:t>La présidence du démocrate J. Carter (1976-1980) renforce l’impression d’une Amérique ince</w:t>
      </w:r>
      <w:r w:rsidRPr="003619C1">
        <w:rPr>
          <w:rFonts w:ascii="Linux Libertine" w:hAnsi="Linux Libertine"/>
          <w:szCs w:val="21"/>
        </w:rPr>
        <w:t>r</w:t>
      </w:r>
      <w:r w:rsidRPr="003619C1">
        <w:rPr>
          <w:rFonts w:ascii="Linux Libertine" w:hAnsi="Linux Libertine"/>
          <w:szCs w:val="21"/>
        </w:rPr>
        <w:t>taine et</w:t>
      </w:r>
      <w:r w:rsidR="00C3354E">
        <w:rPr>
          <w:rFonts w:ascii="Linux Libertine" w:hAnsi="Linux Libertine"/>
          <w:szCs w:val="21"/>
        </w:rPr>
        <w:t xml:space="preserve"> </w:t>
      </w:r>
      <w:r w:rsidRPr="003619C1">
        <w:rPr>
          <w:rFonts w:ascii="Linux Libertine" w:hAnsi="Linux Libertine"/>
          <w:szCs w:val="21"/>
        </w:rPr>
        <w:t>déclinante. La politique étrangère de Carter influencé par Zbigniew Brzezinski (Polonais naturalisé en</w:t>
      </w:r>
      <w:r w:rsidR="00C3354E">
        <w:rPr>
          <w:rFonts w:ascii="Linux Libertine" w:hAnsi="Linux Libertine"/>
          <w:szCs w:val="21"/>
        </w:rPr>
        <w:t xml:space="preserve"> </w:t>
      </w:r>
      <w:r w:rsidRPr="003619C1">
        <w:rPr>
          <w:rFonts w:ascii="Linux Libertine" w:hAnsi="Linux Libertine"/>
          <w:szCs w:val="21"/>
        </w:rPr>
        <w:t xml:space="preserve">1958) consiste en une moralisation de la détente, c’est-à-dire une </w:t>
      </w:r>
      <w:r w:rsidR="00C3354E">
        <w:rPr>
          <w:rFonts w:ascii="Linux Libertine" w:hAnsi="Linux Libertine"/>
          <w:szCs w:val="21"/>
        </w:rPr>
        <w:t>« </w:t>
      </w:r>
      <w:r w:rsidRPr="003619C1">
        <w:rPr>
          <w:rFonts w:ascii="Linux Libertine" w:hAnsi="Linux Libertine"/>
          <w:szCs w:val="21"/>
        </w:rPr>
        <w:t>d</w:t>
      </w:r>
      <w:r w:rsidRPr="003619C1">
        <w:rPr>
          <w:rFonts w:ascii="Linux Libertine" w:hAnsi="Linux Libertine"/>
          <w:szCs w:val="21"/>
        </w:rPr>
        <w:t>i</w:t>
      </w:r>
      <w:r w:rsidRPr="003619C1">
        <w:rPr>
          <w:rFonts w:ascii="Linux Libertine" w:hAnsi="Linux Libertine"/>
          <w:szCs w:val="21"/>
        </w:rPr>
        <w:t>plomatie des droits de l’homme</w:t>
      </w:r>
      <w:r w:rsidR="00C3354E">
        <w:rPr>
          <w:rFonts w:ascii="Linux Libertine" w:hAnsi="Linux Libertine"/>
          <w:szCs w:val="21"/>
        </w:rPr>
        <w:t xml:space="preserve"> » </w:t>
      </w:r>
      <w:r w:rsidRPr="003619C1">
        <w:rPr>
          <w:rFonts w:ascii="Linux Libertine" w:hAnsi="Linux Libertine"/>
          <w:szCs w:val="21"/>
        </w:rPr>
        <w:t>(rencontre avec des dissidents tel Sakharov). Il met au pr</w:t>
      </w:r>
      <w:r w:rsidRPr="003619C1">
        <w:rPr>
          <w:rFonts w:ascii="Linux Libertine" w:hAnsi="Linux Libertine"/>
          <w:szCs w:val="21"/>
        </w:rPr>
        <w:t>e</w:t>
      </w:r>
      <w:r w:rsidRPr="003619C1">
        <w:rPr>
          <w:rFonts w:ascii="Linux Libertine" w:hAnsi="Linux Libertine"/>
          <w:szCs w:val="21"/>
        </w:rPr>
        <w:t>mier plan la défense des droits de l’homme</w:t>
      </w:r>
      <w:r w:rsidR="00C3354E">
        <w:rPr>
          <w:rFonts w:ascii="Linux Libertine" w:hAnsi="Linux Libertine"/>
          <w:szCs w:val="21"/>
        </w:rPr>
        <w:t xml:space="preserve"> </w:t>
      </w:r>
      <w:r w:rsidRPr="003619C1">
        <w:rPr>
          <w:rFonts w:ascii="Linux Libertine" w:hAnsi="Linux Libertine"/>
          <w:szCs w:val="21"/>
        </w:rPr>
        <w:t>et le respect de la souveraineté des nations. Il r</w:t>
      </w:r>
      <w:r w:rsidRPr="003619C1">
        <w:rPr>
          <w:rFonts w:ascii="Linux Libertine" w:hAnsi="Linux Libertine"/>
          <w:szCs w:val="21"/>
        </w:rPr>
        <w:t>e</w:t>
      </w:r>
      <w:r w:rsidRPr="003619C1">
        <w:rPr>
          <w:rFonts w:ascii="Linux Libertine" w:hAnsi="Linux Libertine"/>
          <w:szCs w:val="21"/>
        </w:rPr>
        <w:t>nonce à fabriquer la bombe à neutrons et met fin aux</w:t>
      </w:r>
      <w:r w:rsidR="00C3354E">
        <w:rPr>
          <w:rFonts w:ascii="Linux Libertine" w:hAnsi="Linux Libertine"/>
          <w:szCs w:val="21"/>
        </w:rPr>
        <w:t xml:space="preserve"> </w:t>
      </w:r>
      <w:r w:rsidRPr="003619C1">
        <w:rPr>
          <w:rFonts w:ascii="Linux Libertine" w:hAnsi="Linux Libertine"/>
          <w:szCs w:val="21"/>
        </w:rPr>
        <w:t>soutiens illégaux de la CIA aux dict</w:t>
      </w:r>
      <w:r w:rsidRPr="003619C1">
        <w:rPr>
          <w:rFonts w:ascii="Linux Libertine" w:hAnsi="Linux Libertine"/>
          <w:szCs w:val="21"/>
        </w:rPr>
        <w:t>a</w:t>
      </w:r>
      <w:r w:rsidRPr="003619C1">
        <w:rPr>
          <w:rFonts w:ascii="Linux Libertine" w:hAnsi="Linux Libertine"/>
          <w:szCs w:val="21"/>
        </w:rPr>
        <w:t>tures d’Amérique latine, ce qui laisse le champ libre aux forces</w:t>
      </w:r>
      <w:r w:rsidR="00C3354E">
        <w:rPr>
          <w:rFonts w:ascii="Linux Libertine" w:hAnsi="Linux Libertine"/>
          <w:szCs w:val="21"/>
        </w:rPr>
        <w:t xml:space="preserve"> </w:t>
      </w:r>
      <w:r w:rsidRPr="003619C1">
        <w:rPr>
          <w:rFonts w:ascii="Linux Libertine" w:hAnsi="Linux Libertine"/>
          <w:szCs w:val="21"/>
        </w:rPr>
        <w:t>révolutionnaires. Le repli d</w:t>
      </w:r>
      <w:r w:rsidRPr="003619C1">
        <w:rPr>
          <w:rFonts w:ascii="Linux Libertine" w:hAnsi="Linux Libertine"/>
          <w:szCs w:val="21"/>
        </w:rPr>
        <w:t>i</w:t>
      </w:r>
      <w:r w:rsidRPr="003619C1">
        <w:rPr>
          <w:rFonts w:ascii="Linux Libertine" w:hAnsi="Linux Libertine"/>
          <w:szCs w:val="21"/>
        </w:rPr>
        <w:t>plomatique est général, sauf au Proche-Orient où le président Carter signe les</w:t>
      </w:r>
      <w:r w:rsidR="00C3354E">
        <w:rPr>
          <w:rFonts w:ascii="Linux Libertine" w:hAnsi="Linux Libertine"/>
          <w:szCs w:val="21"/>
        </w:rPr>
        <w:t xml:space="preserve"> </w:t>
      </w:r>
      <w:r w:rsidRPr="003619C1">
        <w:rPr>
          <w:rFonts w:ascii="Linux Libertine" w:hAnsi="Linux Libertine"/>
          <w:szCs w:val="21"/>
        </w:rPr>
        <w:t>accords de Camp David le 17 septembre 1978.</w:t>
      </w:r>
    </w:p>
    <w:p w:rsidR="003619C1" w:rsidRPr="003619C1" w:rsidRDefault="003619C1" w:rsidP="004D2CCE">
      <w:pPr>
        <w:ind w:firstLine="425"/>
        <w:rPr>
          <w:rFonts w:ascii="Linux Libertine" w:hAnsi="Linux Libertine"/>
          <w:szCs w:val="21"/>
        </w:rPr>
      </w:pPr>
      <w:r w:rsidRPr="003619C1">
        <w:rPr>
          <w:rFonts w:ascii="Linux Libertine" w:hAnsi="Linux Libertine"/>
          <w:szCs w:val="21"/>
        </w:rPr>
        <w:t xml:space="preserve">Cette politique rencontre l’hostilité de Valéry Giscard d’Estaing (surnommé </w:t>
      </w:r>
      <w:r w:rsidR="004D2CCE">
        <w:rPr>
          <w:rFonts w:ascii="Linux Libertine" w:hAnsi="Linux Libertine"/>
          <w:szCs w:val="21"/>
        </w:rPr>
        <w:t>« </w:t>
      </w:r>
      <w:r w:rsidRPr="003619C1">
        <w:rPr>
          <w:rFonts w:ascii="Linux Libertine" w:hAnsi="Linux Libertine"/>
          <w:szCs w:val="21"/>
        </w:rPr>
        <w:t>VGE</w:t>
      </w:r>
      <w:r w:rsidR="004D2CCE">
        <w:rPr>
          <w:rFonts w:ascii="Linux Libertine" w:hAnsi="Linux Libertine"/>
          <w:szCs w:val="21"/>
        </w:rPr>
        <w:t> »</w:t>
      </w:r>
      <w:r w:rsidRPr="003619C1">
        <w:rPr>
          <w:rFonts w:ascii="Linux Libertine" w:hAnsi="Linux Libertine"/>
          <w:szCs w:val="21"/>
        </w:rPr>
        <w:t>) et d’Helmut</w:t>
      </w:r>
      <w:r w:rsidR="004D2CCE">
        <w:rPr>
          <w:rFonts w:ascii="Linux Libertine" w:hAnsi="Linux Libertine"/>
          <w:szCs w:val="21"/>
        </w:rPr>
        <w:t xml:space="preserve"> </w:t>
      </w:r>
      <w:r w:rsidRPr="003619C1">
        <w:rPr>
          <w:rFonts w:ascii="Linux Libertine" w:hAnsi="Linux Libertine"/>
          <w:szCs w:val="21"/>
        </w:rPr>
        <w:t>Schmidt pour qui la poursuite de la détente est prioritaire. Les Européens s’inquiètent des réactions russes</w:t>
      </w:r>
      <w:r w:rsidR="004D2CCE">
        <w:rPr>
          <w:rFonts w:ascii="Linux Libertine" w:hAnsi="Linux Libertine"/>
          <w:szCs w:val="21"/>
        </w:rPr>
        <w:t xml:space="preserve"> </w:t>
      </w:r>
      <w:r w:rsidRPr="003619C1">
        <w:rPr>
          <w:rFonts w:ascii="Linux Libertine" w:hAnsi="Linux Libertine"/>
          <w:szCs w:val="21"/>
        </w:rPr>
        <w:t>après la rencontre entre Carter et le dissident Sakharov</w:t>
      </w:r>
      <w:r w:rsidR="004D2CCE">
        <w:rPr>
          <w:rFonts w:ascii="Linux Libertine" w:hAnsi="Linux Libertine"/>
          <w:szCs w:val="21"/>
        </w:rPr>
        <w:t> </w:t>
      </w:r>
      <w:r w:rsidRPr="003619C1">
        <w:rPr>
          <w:rFonts w:ascii="Linux Libertine" w:hAnsi="Linux Libertine"/>
          <w:szCs w:val="21"/>
        </w:rPr>
        <w:t>: pour les dirigeants européens, la question des</w:t>
      </w:r>
      <w:r w:rsidR="004D2CCE">
        <w:rPr>
          <w:rFonts w:ascii="Linux Libertine" w:hAnsi="Linux Libertine"/>
          <w:szCs w:val="21"/>
        </w:rPr>
        <w:t xml:space="preserve"> </w:t>
      </w:r>
      <w:r w:rsidRPr="003619C1">
        <w:rPr>
          <w:rFonts w:ascii="Linux Libertine" w:hAnsi="Linux Libertine"/>
          <w:szCs w:val="21"/>
        </w:rPr>
        <w:t>dissidents est une ingérence dans les a</w:t>
      </w:r>
      <w:r w:rsidR="004D2CCE">
        <w:rPr>
          <w:rFonts w:ascii="Linux Libertine" w:hAnsi="Linux Libertine"/>
          <w:szCs w:val="21"/>
        </w:rPr>
        <w:t>ff</w:t>
      </w:r>
      <w:r w:rsidRPr="003619C1">
        <w:rPr>
          <w:rFonts w:ascii="Linux Libertine" w:hAnsi="Linux Libertine"/>
          <w:szCs w:val="21"/>
        </w:rPr>
        <w:t>aires int</w:t>
      </w:r>
      <w:r w:rsidRPr="003619C1">
        <w:rPr>
          <w:rFonts w:ascii="Linux Libertine" w:hAnsi="Linux Libertine"/>
          <w:szCs w:val="21"/>
        </w:rPr>
        <w:t>é</w:t>
      </w:r>
      <w:r w:rsidRPr="003619C1">
        <w:rPr>
          <w:rFonts w:ascii="Linux Libertine" w:hAnsi="Linux Libertine"/>
          <w:szCs w:val="21"/>
        </w:rPr>
        <w:t>rieures soviétiques.</w:t>
      </w:r>
    </w:p>
    <w:p w:rsidR="003619C1" w:rsidRPr="003619C1" w:rsidRDefault="003619C1" w:rsidP="004D2CCE">
      <w:pPr>
        <w:pStyle w:val="Titre2"/>
      </w:pPr>
      <w:bookmarkStart w:id="248" w:name="_Toc73514870"/>
      <w:r w:rsidRPr="003619C1">
        <w:t>L’échec de la détente</w:t>
      </w:r>
      <w:bookmarkEnd w:id="248"/>
    </w:p>
    <w:p w:rsidR="003619C1" w:rsidRPr="003619C1" w:rsidRDefault="003619C1" w:rsidP="004D2CCE">
      <w:pPr>
        <w:pStyle w:val="Titre3"/>
      </w:pPr>
      <w:bookmarkStart w:id="249" w:name="_Toc73514871"/>
      <w:r w:rsidRPr="003619C1">
        <w:t>L’impérialisme soviétique</w:t>
      </w:r>
      <w:bookmarkEnd w:id="249"/>
    </w:p>
    <w:p w:rsidR="003619C1" w:rsidRPr="003619C1" w:rsidRDefault="003619C1" w:rsidP="004D2CCE">
      <w:pPr>
        <w:pStyle w:val="Titre4"/>
      </w:pPr>
      <w:r w:rsidRPr="003619C1">
        <w:t>Les succès soviétiques dans le monde</w:t>
      </w:r>
    </w:p>
    <w:p w:rsidR="003619C1" w:rsidRPr="003619C1" w:rsidRDefault="003619C1" w:rsidP="004D2CCE">
      <w:pPr>
        <w:ind w:firstLine="425"/>
        <w:rPr>
          <w:rFonts w:ascii="Linux Libertine" w:hAnsi="Linux Libertine"/>
          <w:szCs w:val="21"/>
        </w:rPr>
      </w:pPr>
      <w:r w:rsidRPr="003619C1">
        <w:rPr>
          <w:rFonts w:ascii="Linux Libertine" w:hAnsi="Linux Libertine"/>
          <w:szCs w:val="21"/>
        </w:rPr>
        <w:t>L’URSS profite du repli américain pour étendre sa zone d’influence. L’Afrique devient un a</w:t>
      </w:r>
      <w:r w:rsidRPr="003619C1">
        <w:rPr>
          <w:rFonts w:ascii="Linux Libertine" w:hAnsi="Linux Libertine"/>
          <w:szCs w:val="21"/>
        </w:rPr>
        <w:t>c</w:t>
      </w:r>
      <w:r w:rsidRPr="003619C1">
        <w:rPr>
          <w:rFonts w:ascii="Linux Libertine" w:hAnsi="Linux Libertine"/>
          <w:szCs w:val="21"/>
        </w:rPr>
        <w:t>teur privilégié</w:t>
      </w:r>
      <w:r w:rsidR="004D2CCE">
        <w:rPr>
          <w:rFonts w:ascii="Linux Libertine" w:hAnsi="Linux Libertine"/>
          <w:szCs w:val="21"/>
        </w:rPr>
        <w:t xml:space="preserve"> </w:t>
      </w:r>
      <w:r w:rsidRPr="003619C1">
        <w:rPr>
          <w:rFonts w:ascii="Linux Libertine" w:hAnsi="Linux Libertine"/>
          <w:szCs w:val="21"/>
        </w:rPr>
        <w:t>de la stratégie soviétique qui peut déjà compter sur l’Algérie et la Libye. En Afrique noire, le Bénin, la</w:t>
      </w:r>
      <w:r w:rsidR="004D2CCE">
        <w:rPr>
          <w:rFonts w:ascii="Linux Libertine" w:hAnsi="Linux Libertine"/>
          <w:szCs w:val="21"/>
        </w:rPr>
        <w:t xml:space="preserve"> </w:t>
      </w:r>
      <w:r w:rsidRPr="003619C1">
        <w:rPr>
          <w:rFonts w:ascii="Linux Libertine" w:hAnsi="Linux Libertine"/>
          <w:szCs w:val="21"/>
        </w:rPr>
        <w:t>Guinée, le Congo, la Tanzanie et Madagascar se réclament du ma</w:t>
      </w:r>
      <w:r w:rsidRPr="003619C1">
        <w:rPr>
          <w:rFonts w:ascii="Linux Libertine" w:hAnsi="Linux Libertine"/>
          <w:szCs w:val="21"/>
        </w:rPr>
        <w:t>r</w:t>
      </w:r>
      <w:r w:rsidRPr="003619C1">
        <w:rPr>
          <w:rFonts w:ascii="Linux Libertine" w:hAnsi="Linux Libertine"/>
          <w:szCs w:val="21"/>
        </w:rPr>
        <w:t xml:space="preserve">xisme. En 1974, une junte </w:t>
      </w:r>
      <w:r w:rsidR="004D2CCE" w:rsidRPr="003619C1">
        <w:rPr>
          <w:rFonts w:ascii="Linux Libertine" w:hAnsi="Linux Libertine"/>
          <w:szCs w:val="21"/>
        </w:rPr>
        <w:t>prosoviétique</w:t>
      </w:r>
      <w:r w:rsidR="004D2CCE">
        <w:rPr>
          <w:rFonts w:ascii="Linux Libertine" w:hAnsi="Linux Libertine"/>
          <w:szCs w:val="21"/>
        </w:rPr>
        <w:t xml:space="preserve"> </w:t>
      </w:r>
      <w:r w:rsidRPr="003619C1">
        <w:rPr>
          <w:rFonts w:ascii="Linux Libertine" w:hAnsi="Linux Libertine"/>
          <w:szCs w:val="21"/>
        </w:rPr>
        <w:t>renverse le négus Hélié S</w:t>
      </w:r>
      <w:r w:rsidR="004D2CCE">
        <w:rPr>
          <w:rFonts w:ascii="Linux Libertine" w:hAnsi="Linux Libertine"/>
          <w:szCs w:val="21"/>
        </w:rPr>
        <w:t>é</w:t>
      </w:r>
      <w:r w:rsidRPr="003619C1">
        <w:rPr>
          <w:rFonts w:ascii="Linux Libertine" w:hAnsi="Linux Libertine"/>
          <w:szCs w:val="21"/>
        </w:rPr>
        <w:t>lassi</w:t>
      </w:r>
      <w:r w:rsidR="004D2CCE">
        <w:rPr>
          <w:rFonts w:ascii="Linux Libertine" w:hAnsi="Linux Libertine"/>
          <w:szCs w:val="21"/>
        </w:rPr>
        <w:t>é</w:t>
      </w:r>
      <w:r w:rsidRPr="003619C1">
        <w:rPr>
          <w:rFonts w:ascii="Linux Libertine" w:hAnsi="Linux Libertine"/>
          <w:szCs w:val="21"/>
        </w:rPr>
        <w:t xml:space="preserve"> en Éthiopie et r</w:t>
      </w:r>
      <w:r w:rsidRPr="003619C1">
        <w:rPr>
          <w:rFonts w:ascii="Linux Libertine" w:hAnsi="Linux Libertine"/>
          <w:szCs w:val="21"/>
        </w:rPr>
        <w:t>e</w:t>
      </w:r>
      <w:r w:rsidRPr="003619C1">
        <w:rPr>
          <w:rFonts w:ascii="Linux Libertine" w:hAnsi="Linux Libertine"/>
          <w:szCs w:val="21"/>
        </w:rPr>
        <w:t>çoit le soutien de l’URSS face à la Somalie. En Angola et</w:t>
      </w:r>
      <w:r w:rsidR="004D2CCE">
        <w:rPr>
          <w:rFonts w:ascii="Linux Libertine" w:hAnsi="Linux Libertine"/>
          <w:szCs w:val="21"/>
        </w:rPr>
        <w:t xml:space="preserve"> </w:t>
      </w:r>
      <w:r w:rsidRPr="003619C1">
        <w:rPr>
          <w:rFonts w:ascii="Linux Libertine" w:hAnsi="Linux Libertine"/>
          <w:szCs w:val="21"/>
        </w:rPr>
        <w:t>au Mozambique, ex-colonies portugaises devenues indépendantes en 1975, l’URSS soutient des guérillas</w:t>
      </w:r>
      <w:r w:rsidR="004D2CCE">
        <w:rPr>
          <w:rFonts w:ascii="Linux Libertine" w:hAnsi="Linux Libertine"/>
          <w:szCs w:val="21"/>
        </w:rPr>
        <w:t xml:space="preserve"> </w:t>
      </w:r>
      <w:r w:rsidRPr="003619C1">
        <w:rPr>
          <w:rFonts w:ascii="Linux Libertine" w:hAnsi="Linux Libertine"/>
          <w:szCs w:val="21"/>
        </w:rPr>
        <w:t>marxistes aidées par des mi</w:t>
      </w:r>
      <w:r w:rsidRPr="003619C1">
        <w:rPr>
          <w:rFonts w:ascii="Linux Libertine" w:hAnsi="Linux Libertine"/>
          <w:szCs w:val="21"/>
        </w:rPr>
        <w:t>l</w:t>
      </w:r>
      <w:r w:rsidRPr="003619C1">
        <w:rPr>
          <w:rFonts w:ascii="Linux Libertine" w:hAnsi="Linux Libertine"/>
          <w:szCs w:val="21"/>
        </w:rPr>
        <w:t>liers de soldats cubains face aux mouvements pro-occidentaux soutenus par</w:t>
      </w:r>
      <w:r w:rsidR="004D2CCE">
        <w:rPr>
          <w:rFonts w:ascii="Linux Libertine" w:hAnsi="Linux Libertine"/>
          <w:szCs w:val="21"/>
        </w:rPr>
        <w:t xml:space="preserve"> </w:t>
      </w:r>
      <w:r w:rsidRPr="003619C1">
        <w:rPr>
          <w:rFonts w:ascii="Linux Libertine" w:hAnsi="Linux Libertine"/>
          <w:szCs w:val="21"/>
        </w:rPr>
        <w:t>l’Afrique du Sud.</w:t>
      </w:r>
    </w:p>
    <w:p w:rsidR="003619C1" w:rsidRPr="003619C1" w:rsidRDefault="003619C1" w:rsidP="004D2CCE">
      <w:pPr>
        <w:ind w:firstLine="425"/>
        <w:rPr>
          <w:rFonts w:ascii="Linux Libertine" w:hAnsi="Linux Libertine"/>
          <w:szCs w:val="21"/>
        </w:rPr>
      </w:pPr>
      <w:r w:rsidRPr="003619C1">
        <w:rPr>
          <w:rFonts w:ascii="Linux Libertine" w:hAnsi="Linux Libertine"/>
          <w:szCs w:val="21"/>
        </w:rPr>
        <w:t>En Asie du Sud-Est, l’URSS appuie l’expansionnisme vietnamien qui établit d’abord son protectorat sur le</w:t>
      </w:r>
      <w:r w:rsidR="004D2CCE">
        <w:rPr>
          <w:rFonts w:ascii="Linux Libertine" w:hAnsi="Linux Libertine"/>
          <w:szCs w:val="21"/>
        </w:rPr>
        <w:t xml:space="preserve"> </w:t>
      </w:r>
      <w:r w:rsidRPr="003619C1">
        <w:rPr>
          <w:rFonts w:ascii="Linux Libertine" w:hAnsi="Linux Libertine"/>
          <w:szCs w:val="21"/>
        </w:rPr>
        <w:t>Laos en 1977, puis sur le Cambodge en 1979 sous prétexte de mettre un terme à l’e</w:t>
      </w:r>
      <w:r w:rsidR="004D2CCE">
        <w:rPr>
          <w:rFonts w:ascii="Linux Libertine" w:hAnsi="Linux Libertine"/>
          <w:szCs w:val="21"/>
        </w:rPr>
        <w:t>ff</w:t>
      </w:r>
      <w:r w:rsidRPr="003619C1">
        <w:rPr>
          <w:rFonts w:ascii="Linux Libertine" w:hAnsi="Linux Libertine"/>
          <w:szCs w:val="21"/>
        </w:rPr>
        <w:t>royable génocide (2</w:t>
      </w:r>
      <w:r w:rsidR="004D2CCE">
        <w:rPr>
          <w:rFonts w:ascii="Linux Libertine" w:hAnsi="Linux Libertine"/>
          <w:szCs w:val="21"/>
        </w:rPr>
        <w:t xml:space="preserve"> </w:t>
      </w:r>
      <w:r w:rsidRPr="003619C1">
        <w:rPr>
          <w:rFonts w:ascii="Linux Libertine" w:hAnsi="Linux Libertine"/>
          <w:szCs w:val="21"/>
        </w:rPr>
        <w:t>millions de morts sur 7 millions d’habitants) perpétré par le régime des Khmers rouges pou</w:t>
      </w:r>
      <w:r w:rsidRPr="003619C1">
        <w:rPr>
          <w:rFonts w:ascii="Linux Libertine" w:hAnsi="Linux Libertine"/>
          <w:szCs w:val="21"/>
        </w:rPr>
        <w:t>r</w:t>
      </w:r>
      <w:r w:rsidRPr="003619C1">
        <w:rPr>
          <w:rFonts w:ascii="Linux Libertine" w:hAnsi="Linux Libertine"/>
          <w:szCs w:val="21"/>
        </w:rPr>
        <w:t>tant soutenu</w:t>
      </w:r>
      <w:r w:rsidR="004D2CCE">
        <w:rPr>
          <w:rFonts w:ascii="Linux Libertine" w:hAnsi="Linux Libertine"/>
          <w:szCs w:val="21"/>
        </w:rPr>
        <w:t xml:space="preserve"> </w:t>
      </w:r>
      <w:r w:rsidRPr="003619C1">
        <w:rPr>
          <w:rFonts w:ascii="Linux Libertine" w:hAnsi="Linux Libertine"/>
          <w:szCs w:val="21"/>
        </w:rPr>
        <w:t>par la Chine. La même année, au Nicaragua, la Révolution populaire sandiniste (déclenchée par le Front</w:t>
      </w:r>
      <w:r w:rsidR="004D2CCE">
        <w:rPr>
          <w:rFonts w:ascii="Linux Libertine" w:hAnsi="Linux Libertine"/>
          <w:szCs w:val="21"/>
        </w:rPr>
        <w:t xml:space="preserve"> </w:t>
      </w:r>
      <w:r w:rsidRPr="003619C1">
        <w:rPr>
          <w:rFonts w:ascii="Linux Libertine" w:hAnsi="Linux Libertine"/>
          <w:szCs w:val="21"/>
        </w:rPr>
        <w:t>sandiniste de libération nationale) renverse le dictateur pro-américain Anastasio Somoza et apporte son</w:t>
      </w:r>
      <w:r w:rsidR="004D2CCE">
        <w:rPr>
          <w:rFonts w:ascii="Linux Libertine" w:hAnsi="Linux Libertine"/>
          <w:szCs w:val="21"/>
        </w:rPr>
        <w:t xml:space="preserve"> </w:t>
      </w:r>
      <w:r w:rsidRPr="003619C1">
        <w:rPr>
          <w:rFonts w:ascii="Linux Libertine" w:hAnsi="Linux Libertine"/>
          <w:szCs w:val="21"/>
        </w:rPr>
        <w:t>soutien aux guérillas marxistes du Salvador et du Guatemala. Toujours en 1979, l’île de la Gr</w:t>
      </w:r>
      <w:r w:rsidRPr="003619C1">
        <w:rPr>
          <w:rFonts w:ascii="Linux Libertine" w:hAnsi="Linux Libertine"/>
          <w:szCs w:val="21"/>
        </w:rPr>
        <w:t>e</w:t>
      </w:r>
      <w:r w:rsidRPr="003619C1">
        <w:rPr>
          <w:rFonts w:ascii="Linux Libertine" w:hAnsi="Linux Libertine"/>
          <w:szCs w:val="21"/>
        </w:rPr>
        <w:t>nade bascule</w:t>
      </w:r>
      <w:r w:rsidR="004D2CCE">
        <w:rPr>
          <w:rFonts w:ascii="Linux Libertine" w:hAnsi="Linux Libertine"/>
          <w:szCs w:val="21"/>
        </w:rPr>
        <w:t xml:space="preserve"> </w:t>
      </w:r>
      <w:r w:rsidRPr="003619C1">
        <w:rPr>
          <w:rFonts w:ascii="Linux Libertine" w:hAnsi="Linux Libertine"/>
          <w:szCs w:val="21"/>
        </w:rPr>
        <w:t>dans le camp communiste. À la fin des années 1970, la supériorité soviétique est écrasante. Cet apogée</w:t>
      </w:r>
      <w:r w:rsidR="004D2CCE">
        <w:rPr>
          <w:rFonts w:ascii="Linux Libertine" w:hAnsi="Linux Libertine"/>
          <w:szCs w:val="21"/>
        </w:rPr>
        <w:t xml:space="preserve"> </w:t>
      </w:r>
      <w:r w:rsidRPr="003619C1">
        <w:rPr>
          <w:rFonts w:ascii="Linux Libertine" w:hAnsi="Linux Libertine"/>
          <w:szCs w:val="21"/>
        </w:rPr>
        <w:t>trompeur trouve son point d’orgue avec l’invasion de l’Afghanistan en décembre 1979 pour soutenir un</w:t>
      </w:r>
      <w:r w:rsidR="004D2CCE">
        <w:rPr>
          <w:rFonts w:ascii="Linux Libertine" w:hAnsi="Linux Libertine"/>
          <w:szCs w:val="21"/>
        </w:rPr>
        <w:t xml:space="preserve"> </w:t>
      </w:r>
      <w:r w:rsidRPr="003619C1">
        <w:rPr>
          <w:rFonts w:ascii="Linux Libertine" w:hAnsi="Linux Libertine"/>
          <w:szCs w:val="21"/>
        </w:rPr>
        <w:t xml:space="preserve">gouvernement </w:t>
      </w:r>
      <w:r w:rsidR="004D2CCE" w:rsidRPr="003619C1">
        <w:rPr>
          <w:rFonts w:ascii="Linux Libertine" w:hAnsi="Linux Libertine"/>
          <w:szCs w:val="21"/>
        </w:rPr>
        <w:t>prosoviétique</w:t>
      </w:r>
      <w:r w:rsidRPr="003619C1">
        <w:rPr>
          <w:rFonts w:ascii="Linux Libertine" w:hAnsi="Linux Libertine"/>
          <w:szCs w:val="21"/>
        </w:rPr>
        <w:t xml:space="preserve"> en bute à une guérilla anti-communiste.</w:t>
      </w:r>
    </w:p>
    <w:p w:rsidR="003619C1" w:rsidRPr="003619C1" w:rsidRDefault="003619C1" w:rsidP="00E42053">
      <w:pPr>
        <w:pStyle w:val="Titre4"/>
      </w:pPr>
      <w:r w:rsidRPr="003619C1">
        <w:t>La course aux armements</w:t>
      </w:r>
      <w:r w:rsidR="00E42053">
        <w:t> </w:t>
      </w:r>
      <w:r w:rsidRPr="003619C1">
        <w:t>: le déploiement des SS 20 (1977)</w:t>
      </w:r>
    </w:p>
    <w:p w:rsidR="003619C1" w:rsidRPr="003619C1" w:rsidRDefault="003619C1" w:rsidP="00E42053">
      <w:pPr>
        <w:ind w:firstLine="425"/>
        <w:rPr>
          <w:rFonts w:ascii="Linux Libertine" w:hAnsi="Linux Libertine"/>
          <w:szCs w:val="21"/>
        </w:rPr>
      </w:pPr>
      <w:r w:rsidRPr="003619C1">
        <w:rPr>
          <w:rFonts w:ascii="Linux Libertine" w:hAnsi="Linux Libertine"/>
          <w:szCs w:val="21"/>
        </w:rPr>
        <w:t>Sans violer la lettre des accords SALT de 1972, l’URSS se lance dans une modernisation forc</w:t>
      </w:r>
      <w:r w:rsidRPr="003619C1">
        <w:rPr>
          <w:rFonts w:ascii="Linux Libertine" w:hAnsi="Linux Libertine"/>
          <w:szCs w:val="21"/>
        </w:rPr>
        <w:t>e</w:t>
      </w:r>
      <w:r w:rsidRPr="003619C1">
        <w:rPr>
          <w:rFonts w:ascii="Linux Libertine" w:hAnsi="Linux Libertine"/>
          <w:szCs w:val="21"/>
        </w:rPr>
        <w:t>née de</w:t>
      </w:r>
      <w:r w:rsidR="00E42053">
        <w:rPr>
          <w:rFonts w:ascii="Linux Libertine" w:hAnsi="Linux Libertine"/>
          <w:szCs w:val="21"/>
        </w:rPr>
        <w:t xml:space="preserve"> </w:t>
      </w:r>
      <w:r w:rsidRPr="003619C1">
        <w:rPr>
          <w:rFonts w:ascii="Linux Libertine" w:hAnsi="Linux Libertine"/>
          <w:szCs w:val="21"/>
        </w:rPr>
        <w:t>son arsenal nucléaire en adoptant le système des têtes multiples (MIRV). En outre, elle met au point un</w:t>
      </w:r>
      <w:r w:rsidR="00E42053">
        <w:rPr>
          <w:rFonts w:ascii="Linux Libertine" w:hAnsi="Linux Libertine"/>
          <w:szCs w:val="21"/>
        </w:rPr>
        <w:t xml:space="preserve"> </w:t>
      </w:r>
      <w:r w:rsidRPr="003619C1">
        <w:rPr>
          <w:rFonts w:ascii="Linux Libertine" w:hAnsi="Linux Libertine"/>
          <w:szCs w:val="21"/>
        </w:rPr>
        <w:t>missile de portée intermédiaire (4 à 5000 km), le SS 20, qui échappe aux limitations SALT I. Brejnev</w:t>
      </w:r>
      <w:r w:rsidR="00E42053">
        <w:rPr>
          <w:rFonts w:ascii="Linux Libertine" w:hAnsi="Linux Libertine"/>
          <w:szCs w:val="21"/>
        </w:rPr>
        <w:t xml:space="preserve"> </w:t>
      </w:r>
      <w:r w:rsidRPr="003619C1">
        <w:rPr>
          <w:rFonts w:ascii="Linux Libertine" w:hAnsi="Linux Libertine"/>
          <w:szCs w:val="21"/>
        </w:rPr>
        <w:t>décide en 1977 de les déployer en Europe orientale (330 SS 20). Ces missiles peuvent détruire les capitales</w:t>
      </w:r>
      <w:r w:rsidR="00E42053">
        <w:rPr>
          <w:rFonts w:ascii="Linux Libertine" w:hAnsi="Linux Libertine"/>
          <w:szCs w:val="21"/>
        </w:rPr>
        <w:t xml:space="preserve"> </w:t>
      </w:r>
      <w:r w:rsidRPr="003619C1">
        <w:rPr>
          <w:rFonts w:ascii="Linux Libertine" w:hAnsi="Linux Libertine"/>
          <w:szCs w:val="21"/>
        </w:rPr>
        <w:t>européennes en moins de 20 minutes et sont invuln</w:t>
      </w:r>
      <w:r w:rsidRPr="003619C1">
        <w:rPr>
          <w:rFonts w:ascii="Linux Libertine" w:hAnsi="Linux Libertine"/>
          <w:szCs w:val="21"/>
        </w:rPr>
        <w:t>é</w:t>
      </w:r>
      <w:r w:rsidRPr="003619C1">
        <w:rPr>
          <w:rFonts w:ascii="Linux Libertine" w:hAnsi="Linux Libertine"/>
          <w:szCs w:val="21"/>
        </w:rPr>
        <w:t>rables</w:t>
      </w:r>
      <w:r w:rsidR="00E42053">
        <w:rPr>
          <w:rFonts w:ascii="Linux Libertine" w:hAnsi="Linux Libertine"/>
          <w:szCs w:val="21"/>
        </w:rPr>
        <w:t>,</w:t>
      </w:r>
      <w:r w:rsidRPr="003619C1">
        <w:rPr>
          <w:rFonts w:ascii="Linux Libertine" w:hAnsi="Linux Libertine"/>
          <w:szCs w:val="21"/>
        </w:rPr>
        <w:t xml:space="preserve"> car très mobiles. L’objectif de l’URSS reste le</w:t>
      </w:r>
      <w:r w:rsidR="00E42053">
        <w:rPr>
          <w:rFonts w:ascii="Linux Libertine" w:hAnsi="Linux Libertine"/>
          <w:szCs w:val="21"/>
        </w:rPr>
        <w:t xml:space="preserve"> </w:t>
      </w:r>
      <w:r w:rsidRPr="003619C1">
        <w:rPr>
          <w:rFonts w:ascii="Linux Libertine" w:hAnsi="Linux Libertine"/>
          <w:szCs w:val="21"/>
        </w:rPr>
        <w:t>même</w:t>
      </w:r>
      <w:r w:rsidR="00E42053">
        <w:rPr>
          <w:rFonts w:ascii="Linux Libertine" w:hAnsi="Linux Libertine"/>
          <w:szCs w:val="21"/>
        </w:rPr>
        <w:t> </w:t>
      </w:r>
      <w:r w:rsidRPr="003619C1">
        <w:rPr>
          <w:rFonts w:ascii="Linux Libertine" w:hAnsi="Linux Libertine"/>
          <w:szCs w:val="21"/>
        </w:rPr>
        <w:t>: tenter de découpler la protection du territoire européen de celle du territoire amér</w:t>
      </w:r>
      <w:r w:rsidRPr="003619C1">
        <w:rPr>
          <w:rFonts w:ascii="Linux Libertine" w:hAnsi="Linux Libertine"/>
          <w:szCs w:val="21"/>
        </w:rPr>
        <w:t>i</w:t>
      </w:r>
      <w:r w:rsidRPr="003619C1">
        <w:rPr>
          <w:rFonts w:ascii="Linux Libertine" w:hAnsi="Linux Libertine"/>
          <w:szCs w:val="21"/>
        </w:rPr>
        <w:t>cain. En e</w:t>
      </w:r>
      <w:r w:rsidR="00E42053">
        <w:rPr>
          <w:rFonts w:ascii="Linux Libertine" w:hAnsi="Linux Libertine"/>
          <w:szCs w:val="21"/>
        </w:rPr>
        <w:t>ff</w:t>
      </w:r>
      <w:r w:rsidRPr="003619C1">
        <w:rPr>
          <w:rFonts w:ascii="Linux Libertine" w:hAnsi="Linux Libertine"/>
          <w:szCs w:val="21"/>
        </w:rPr>
        <w:t>et,</w:t>
      </w:r>
      <w:r w:rsidR="00E42053">
        <w:rPr>
          <w:rFonts w:ascii="Linux Libertine" w:hAnsi="Linux Libertine"/>
          <w:szCs w:val="21"/>
        </w:rPr>
        <w:t xml:space="preserve"> </w:t>
      </w:r>
      <w:r w:rsidRPr="003619C1">
        <w:rPr>
          <w:rFonts w:ascii="Linux Libertine" w:hAnsi="Linux Libertine"/>
          <w:szCs w:val="21"/>
        </w:rPr>
        <w:t>les États-Unis n’ont pas la capacité en Europe d’une frappe massive de missiles</w:t>
      </w:r>
      <w:r w:rsidR="00E42053">
        <w:rPr>
          <w:rFonts w:ascii="Linux Libertine" w:hAnsi="Linux Libertine"/>
          <w:szCs w:val="21"/>
        </w:rPr>
        <w:t>…</w:t>
      </w:r>
      <w:r w:rsidRPr="003619C1">
        <w:rPr>
          <w:rFonts w:ascii="Linux Libertine" w:hAnsi="Linux Libertine"/>
          <w:szCs w:val="21"/>
        </w:rPr>
        <w:t xml:space="preserve"> En cas d’attaque contre</w:t>
      </w:r>
      <w:r w:rsidR="00E42053">
        <w:rPr>
          <w:rFonts w:ascii="Linux Libertine" w:hAnsi="Linux Libertine"/>
          <w:szCs w:val="21"/>
        </w:rPr>
        <w:t xml:space="preserve"> </w:t>
      </w:r>
      <w:r w:rsidRPr="003619C1">
        <w:rPr>
          <w:rFonts w:ascii="Linux Libertine" w:hAnsi="Linux Libertine"/>
          <w:szCs w:val="21"/>
        </w:rPr>
        <w:t>l’Europe, leur riposte ne peut venir que de leur territoire, c’est-à-dire au risque de leur propre destruction</w:t>
      </w:r>
      <w:r w:rsidR="00E42053">
        <w:rPr>
          <w:rFonts w:ascii="Linux Libertine" w:hAnsi="Linux Libertine"/>
          <w:szCs w:val="21"/>
        </w:rPr>
        <w:t xml:space="preserve"> </w:t>
      </w:r>
      <w:r w:rsidRPr="003619C1">
        <w:rPr>
          <w:rFonts w:ascii="Linux Libertine" w:hAnsi="Linux Libertine"/>
          <w:szCs w:val="21"/>
        </w:rPr>
        <w:t>pour sauver l’Europe occidentale</w:t>
      </w:r>
      <w:r w:rsidR="00E42053">
        <w:rPr>
          <w:rFonts w:ascii="Linux Libertine" w:hAnsi="Linux Libertine"/>
          <w:szCs w:val="21"/>
        </w:rPr>
        <w:t xml:space="preserve">… </w:t>
      </w:r>
      <w:r w:rsidRPr="003619C1">
        <w:rPr>
          <w:rFonts w:ascii="Linux Libertine" w:hAnsi="Linux Libertine"/>
          <w:szCs w:val="21"/>
        </w:rPr>
        <w:t>L’URSS espère que les Européens, dans le doute, vont se tourner</w:t>
      </w:r>
      <w:r w:rsidR="00E42053">
        <w:rPr>
          <w:rFonts w:ascii="Linux Libertine" w:hAnsi="Linux Libertine"/>
          <w:szCs w:val="21"/>
        </w:rPr>
        <w:t xml:space="preserve"> </w:t>
      </w:r>
      <w:r w:rsidRPr="003619C1">
        <w:rPr>
          <w:rFonts w:ascii="Linux Libertine" w:hAnsi="Linux Libertine"/>
          <w:szCs w:val="21"/>
        </w:rPr>
        <w:t>vers elle pour trouver des accommodements, fragilisant ainsi l’OTAN.</w:t>
      </w:r>
    </w:p>
    <w:p w:rsidR="003619C1" w:rsidRPr="003619C1" w:rsidRDefault="003619C1" w:rsidP="001D3C30">
      <w:pPr>
        <w:ind w:firstLine="425"/>
        <w:rPr>
          <w:rFonts w:ascii="Linux Libertine" w:hAnsi="Linux Libertine"/>
          <w:szCs w:val="21"/>
        </w:rPr>
      </w:pPr>
      <w:r w:rsidRPr="003619C1">
        <w:rPr>
          <w:rFonts w:ascii="Linux Libertine" w:hAnsi="Linux Libertine"/>
          <w:szCs w:val="21"/>
        </w:rPr>
        <w:t>La réponse de Carter consiste à proposer à la RFA de déployer des bombes à neutrons e</w:t>
      </w:r>
      <w:r w:rsidR="00E42053">
        <w:rPr>
          <w:rFonts w:ascii="Linux Libertine" w:hAnsi="Linux Libertine"/>
          <w:szCs w:val="21"/>
        </w:rPr>
        <w:t>f</w:t>
      </w:r>
      <w:r w:rsidR="00E42053">
        <w:rPr>
          <w:rFonts w:ascii="Linux Libertine" w:hAnsi="Linux Libertine"/>
          <w:szCs w:val="21"/>
        </w:rPr>
        <w:t>fi</w:t>
      </w:r>
      <w:r w:rsidRPr="003619C1">
        <w:rPr>
          <w:rFonts w:ascii="Linux Libertine" w:hAnsi="Linux Libertine"/>
          <w:szCs w:val="21"/>
        </w:rPr>
        <w:t>caces contre les</w:t>
      </w:r>
      <w:r w:rsidR="00E42053">
        <w:rPr>
          <w:rFonts w:ascii="Linux Libertine" w:hAnsi="Linux Libertine"/>
          <w:szCs w:val="21"/>
        </w:rPr>
        <w:t xml:space="preserve"> </w:t>
      </w:r>
      <w:r w:rsidRPr="003619C1">
        <w:rPr>
          <w:rFonts w:ascii="Linux Libertine" w:hAnsi="Linux Libertine"/>
          <w:szCs w:val="21"/>
        </w:rPr>
        <w:t>divisions blindées. S’en suit alors une intense campagne de protestation f</w:t>
      </w:r>
      <w:r w:rsidRPr="003619C1">
        <w:rPr>
          <w:rFonts w:ascii="Linux Libertine" w:hAnsi="Linux Libertine"/>
          <w:szCs w:val="21"/>
        </w:rPr>
        <w:t>i</w:t>
      </w:r>
      <w:r w:rsidRPr="003619C1">
        <w:rPr>
          <w:rFonts w:ascii="Linux Libertine" w:hAnsi="Linux Libertine"/>
          <w:szCs w:val="21"/>
        </w:rPr>
        <w:t>nancée par l’URSS qui pousse</w:t>
      </w:r>
      <w:r w:rsidR="00E42053">
        <w:rPr>
          <w:rFonts w:ascii="Linux Libertine" w:hAnsi="Linux Libertine"/>
          <w:szCs w:val="21"/>
        </w:rPr>
        <w:t xml:space="preserve"> </w:t>
      </w:r>
      <w:r w:rsidRPr="003619C1">
        <w:rPr>
          <w:rFonts w:ascii="Linux Libertine" w:hAnsi="Linux Libertine"/>
          <w:szCs w:val="21"/>
        </w:rPr>
        <w:t>Carter à retirer son o</w:t>
      </w:r>
      <w:r w:rsidR="00E42053">
        <w:rPr>
          <w:rFonts w:ascii="Linux Libertine" w:hAnsi="Linux Libertine"/>
          <w:szCs w:val="21"/>
        </w:rPr>
        <w:t>ff</w:t>
      </w:r>
      <w:r w:rsidRPr="003619C1">
        <w:rPr>
          <w:rFonts w:ascii="Linux Libertine" w:hAnsi="Linux Libertine"/>
          <w:szCs w:val="21"/>
        </w:rPr>
        <w:t>re alors que le chancelier Helmut Schmidt, sacrifiant son avenir politique, avait dit</w:t>
      </w:r>
      <w:r w:rsidR="001D3C30">
        <w:rPr>
          <w:rFonts w:ascii="Linux Libertine" w:hAnsi="Linux Libertine"/>
          <w:szCs w:val="21"/>
        </w:rPr>
        <w:t xml:space="preserve"> </w:t>
      </w:r>
      <w:r w:rsidRPr="003619C1">
        <w:rPr>
          <w:rFonts w:ascii="Linux Libertine" w:hAnsi="Linux Libertine"/>
          <w:szCs w:val="21"/>
        </w:rPr>
        <w:t>oui</w:t>
      </w:r>
      <w:r w:rsidR="001D3C30">
        <w:rPr>
          <w:rFonts w:ascii="Linux Libertine" w:hAnsi="Linux Libertine"/>
          <w:szCs w:val="21"/>
        </w:rPr>
        <w:t>…</w:t>
      </w:r>
      <w:r w:rsidRPr="003619C1">
        <w:rPr>
          <w:rFonts w:ascii="Linux Libertine" w:hAnsi="Linux Libertine"/>
          <w:szCs w:val="21"/>
        </w:rPr>
        <w:t xml:space="preserve"> L’Amérique semble incapable d’assumer ses responsabilités. La solution est néanmoins trouvée</w:t>
      </w:r>
      <w:r w:rsidR="001D3C30">
        <w:rPr>
          <w:rFonts w:ascii="Linux Libertine" w:hAnsi="Linux Libertine"/>
          <w:szCs w:val="21"/>
        </w:rPr>
        <w:t xml:space="preserve"> </w:t>
      </w:r>
      <w:r w:rsidRPr="003619C1">
        <w:rPr>
          <w:rFonts w:ascii="Linux Libertine" w:hAnsi="Linux Libertine"/>
          <w:szCs w:val="21"/>
        </w:rPr>
        <w:t>en décembre 1979 au so</w:t>
      </w:r>
      <w:r w:rsidRPr="003619C1">
        <w:rPr>
          <w:rFonts w:ascii="Linux Libertine" w:hAnsi="Linux Libertine"/>
          <w:szCs w:val="21"/>
        </w:rPr>
        <w:t>m</w:t>
      </w:r>
      <w:r w:rsidRPr="003619C1">
        <w:rPr>
          <w:rFonts w:ascii="Linux Libertine" w:hAnsi="Linux Libertine"/>
          <w:szCs w:val="21"/>
        </w:rPr>
        <w:t>met de l’OTAN</w:t>
      </w:r>
      <w:r w:rsidR="001D3C30">
        <w:rPr>
          <w:rFonts w:ascii="Linux Libertine" w:hAnsi="Linux Libertine"/>
          <w:szCs w:val="21"/>
        </w:rPr>
        <w:t> :</w:t>
      </w:r>
      <w:r w:rsidRPr="003619C1">
        <w:rPr>
          <w:rFonts w:ascii="Linux Libertine" w:hAnsi="Linux Libertine"/>
          <w:szCs w:val="21"/>
        </w:rPr>
        <w:t xml:space="preserve"> si les Soviétiques ne retirent pas leurs SS 20, les États-Unis</w:t>
      </w:r>
      <w:r w:rsidR="001D3C30">
        <w:rPr>
          <w:rFonts w:ascii="Linux Libertine" w:hAnsi="Linux Libertine"/>
          <w:szCs w:val="21"/>
        </w:rPr>
        <w:t xml:space="preserve"> </w:t>
      </w:r>
      <w:r w:rsidRPr="003619C1">
        <w:rPr>
          <w:rFonts w:ascii="Linux Libertine" w:hAnsi="Linux Libertine"/>
          <w:szCs w:val="21"/>
        </w:rPr>
        <w:t>déploieront des Pershing en 1983.</w:t>
      </w:r>
    </w:p>
    <w:p w:rsidR="003619C1" w:rsidRPr="003619C1" w:rsidRDefault="003619C1" w:rsidP="000F2730">
      <w:pPr>
        <w:ind w:firstLine="425"/>
        <w:rPr>
          <w:rFonts w:ascii="Linux Libertine" w:hAnsi="Linux Libertine"/>
          <w:szCs w:val="21"/>
        </w:rPr>
      </w:pPr>
      <w:r w:rsidRPr="003619C1">
        <w:rPr>
          <w:rFonts w:ascii="Linux Libertine" w:hAnsi="Linux Libertine"/>
          <w:szCs w:val="21"/>
        </w:rPr>
        <w:t>Au début des années 1980, le bilan des forces est clairement en faveur de l’URSS</w:t>
      </w:r>
      <w:r w:rsidR="000F2730">
        <w:rPr>
          <w:rFonts w:ascii="Linux Libertine" w:hAnsi="Linux Libertine"/>
          <w:szCs w:val="21"/>
        </w:rPr>
        <w:t> :</w:t>
      </w:r>
      <w:r w:rsidRPr="003619C1">
        <w:rPr>
          <w:rFonts w:ascii="Linux Libertine" w:hAnsi="Linux Libertine"/>
          <w:szCs w:val="21"/>
        </w:rPr>
        <w:t xml:space="preserve"> à la s</w:t>
      </w:r>
      <w:r w:rsidRPr="003619C1">
        <w:rPr>
          <w:rFonts w:ascii="Linux Libertine" w:hAnsi="Linux Libertine"/>
          <w:szCs w:val="21"/>
        </w:rPr>
        <w:t>u</w:t>
      </w:r>
      <w:r w:rsidRPr="003619C1">
        <w:rPr>
          <w:rFonts w:ascii="Linux Libertine" w:hAnsi="Linux Libertine"/>
          <w:szCs w:val="21"/>
        </w:rPr>
        <w:t>périorité</w:t>
      </w:r>
      <w:r w:rsidR="000F2730">
        <w:rPr>
          <w:rFonts w:ascii="Linux Libertine" w:hAnsi="Linux Libertine"/>
          <w:szCs w:val="21"/>
        </w:rPr>
        <w:t xml:space="preserve"> </w:t>
      </w:r>
      <w:r w:rsidRPr="003619C1">
        <w:rPr>
          <w:rFonts w:ascii="Linux Libertine" w:hAnsi="Linux Libertine"/>
          <w:szCs w:val="21"/>
        </w:rPr>
        <w:t>écrasante des forces conventionnelles du Pacte de Varsovie s’ajoute un arsenal n</w:t>
      </w:r>
      <w:r w:rsidRPr="003619C1">
        <w:rPr>
          <w:rFonts w:ascii="Linux Libertine" w:hAnsi="Linux Libertine"/>
          <w:szCs w:val="21"/>
        </w:rPr>
        <w:t>u</w:t>
      </w:r>
      <w:r w:rsidRPr="003619C1">
        <w:rPr>
          <w:rFonts w:ascii="Linux Libertine" w:hAnsi="Linux Libertine"/>
          <w:szCs w:val="21"/>
        </w:rPr>
        <w:t>cléaire g</w:t>
      </w:r>
      <w:r w:rsidRPr="003619C1">
        <w:rPr>
          <w:rFonts w:ascii="Linux Libertine" w:hAnsi="Linux Libertine"/>
          <w:szCs w:val="21"/>
        </w:rPr>
        <w:t>i</w:t>
      </w:r>
      <w:r w:rsidRPr="003619C1">
        <w:rPr>
          <w:rFonts w:ascii="Linux Libertine" w:hAnsi="Linux Libertine"/>
          <w:szCs w:val="21"/>
        </w:rPr>
        <w:t>gantesque</w:t>
      </w:r>
      <w:r w:rsidR="000F2730">
        <w:rPr>
          <w:rFonts w:ascii="Linux Libertine" w:hAnsi="Linux Libertine"/>
          <w:szCs w:val="21"/>
        </w:rPr>
        <w:t xml:space="preserve"> </w:t>
      </w:r>
      <w:r w:rsidRPr="003619C1">
        <w:rPr>
          <w:rFonts w:ascii="Linux Libertine" w:hAnsi="Linux Libertine"/>
          <w:szCs w:val="21"/>
        </w:rPr>
        <w:t>au prix d’un e</w:t>
      </w:r>
      <w:r w:rsidR="000F2730">
        <w:rPr>
          <w:rFonts w:ascii="Linux Libertine" w:hAnsi="Linux Libertine"/>
          <w:szCs w:val="21"/>
        </w:rPr>
        <w:t>ff</w:t>
      </w:r>
      <w:r w:rsidRPr="003619C1">
        <w:rPr>
          <w:rFonts w:ascii="Linux Libertine" w:hAnsi="Linux Libertine"/>
          <w:szCs w:val="21"/>
        </w:rPr>
        <w:t>ort financier considérable, autour de 15</w:t>
      </w:r>
      <w:r w:rsidR="000F2730">
        <w:rPr>
          <w:rFonts w:ascii="Linux Libertine" w:hAnsi="Linux Libertine"/>
          <w:szCs w:val="21"/>
          <w:vertAlign w:val="subscript"/>
        </w:rPr>
        <w:t> </w:t>
      </w:r>
      <w:r w:rsidRPr="003619C1">
        <w:rPr>
          <w:rFonts w:ascii="Linux Libertine" w:hAnsi="Linux Libertine"/>
          <w:szCs w:val="21"/>
        </w:rPr>
        <w:t>% du PIB contre 5</w:t>
      </w:r>
      <w:r w:rsidR="000F2730">
        <w:rPr>
          <w:rFonts w:ascii="Linux Libertine" w:hAnsi="Linux Libertine"/>
          <w:szCs w:val="21"/>
          <w:vertAlign w:val="subscript"/>
        </w:rPr>
        <w:t> </w:t>
      </w:r>
      <w:r w:rsidRPr="003619C1">
        <w:rPr>
          <w:rFonts w:ascii="Linux Libertine" w:hAnsi="Linux Libertine"/>
          <w:szCs w:val="21"/>
        </w:rPr>
        <w:t>% pour les États-Unis. La</w:t>
      </w:r>
      <w:r w:rsidR="000F2730">
        <w:rPr>
          <w:rFonts w:ascii="Linux Libertine" w:hAnsi="Linux Libertine"/>
          <w:szCs w:val="21"/>
        </w:rPr>
        <w:t xml:space="preserve"> </w:t>
      </w:r>
      <w:r w:rsidRPr="003619C1">
        <w:rPr>
          <w:rFonts w:ascii="Linux Libertine" w:hAnsi="Linux Libertine"/>
          <w:szCs w:val="21"/>
        </w:rPr>
        <w:t>conception de Nixon d’une détente fondée sur la parité nucléaire et le gel des tensions a fait long feu. Dès</w:t>
      </w:r>
      <w:r w:rsidR="000F2730">
        <w:rPr>
          <w:rFonts w:ascii="Linux Libertine" w:hAnsi="Linux Libertine"/>
          <w:szCs w:val="21"/>
        </w:rPr>
        <w:t xml:space="preserve"> </w:t>
      </w:r>
      <w:r w:rsidRPr="003619C1">
        <w:rPr>
          <w:rFonts w:ascii="Linux Libertine" w:hAnsi="Linux Libertine"/>
          <w:szCs w:val="21"/>
        </w:rPr>
        <w:t>lors, les négociations sur la limitation des armements sont plus di</w:t>
      </w:r>
      <w:r w:rsidR="000F2730">
        <w:rPr>
          <w:rFonts w:ascii="Linux Libertine" w:hAnsi="Linux Libertine"/>
          <w:szCs w:val="21"/>
        </w:rPr>
        <w:t>ffi</w:t>
      </w:r>
      <w:r w:rsidRPr="003619C1">
        <w:rPr>
          <w:rFonts w:ascii="Linux Libertine" w:hAnsi="Linux Libertine"/>
          <w:szCs w:val="21"/>
        </w:rPr>
        <w:t>ciles, mais aboutissent malgré tout aux</w:t>
      </w:r>
      <w:r w:rsidR="000F2730">
        <w:rPr>
          <w:rFonts w:ascii="Linux Libertine" w:hAnsi="Linux Libertine"/>
          <w:szCs w:val="21"/>
        </w:rPr>
        <w:t xml:space="preserve"> </w:t>
      </w:r>
      <w:r w:rsidRPr="003619C1">
        <w:rPr>
          <w:rFonts w:ascii="Linux Libertine" w:hAnsi="Linux Libertine"/>
          <w:szCs w:val="21"/>
        </w:rPr>
        <w:t>accords SALT II (juin 1979) signés à Vienne par Carter et Brejnev le 18 juin 1979. Le traité ne réduit pas</w:t>
      </w:r>
      <w:r w:rsidR="000F2730">
        <w:rPr>
          <w:rFonts w:ascii="Linux Libertine" w:hAnsi="Linux Libertine"/>
          <w:szCs w:val="21"/>
        </w:rPr>
        <w:t xml:space="preserve"> </w:t>
      </w:r>
      <w:r w:rsidRPr="003619C1">
        <w:rPr>
          <w:rFonts w:ascii="Linux Libertine" w:hAnsi="Linux Libertine"/>
          <w:szCs w:val="21"/>
        </w:rPr>
        <w:t>la course aux armements, il se contente d’en freiner la progression.</w:t>
      </w:r>
    </w:p>
    <w:p w:rsidR="003619C1" w:rsidRPr="003619C1" w:rsidRDefault="003619C1" w:rsidP="000F2730">
      <w:pPr>
        <w:pStyle w:val="Titre4"/>
      </w:pPr>
      <w:r w:rsidRPr="003619C1">
        <w:t>L’invasion de l’Afghanistan (1979)</w:t>
      </w:r>
    </w:p>
    <w:p w:rsidR="003619C1" w:rsidRPr="003619C1" w:rsidRDefault="003619C1" w:rsidP="007D59AF">
      <w:pPr>
        <w:ind w:firstLine="425"/>
        <w:rPr>
          <w:rFonts w:ascii="Linux Libertine" w:hAnsi="Linux Libertine"/>
          <w:szCs w:val="21"/>
        </w:rPr>
      </w:pPr>
      <w:r w:rsidRPr="003619C1">
        <w:rPr>
          <w:rFonts w:ascii="Linux Libertine" w:hAnsi="Linux Libertine"/>
          <w:szCs w:val="21"/>
        </w:rPr>
        <w:t xml:space="preserve">En décembre 1979, l’URSS transforme son aide au gouvernement </w:t>
      </w:r>
      <w:r w:rsidR="007D59AF" w:rsidRPr="003619C1">
        <w:rPr>
          <w:rFonts w:ascii="Linux Libertine" w:hAnsi="Linux Libertine"/>
          <w:szCs w:val="21"/>
        </w:rPr>
        <w:t>prosoviétique</w:t>
      </w:r>
      <w:r w:rsidRPr="003619C1">
        <w:rPr>
          <w:rFonts w:ascii="Linux Libertine" w:hAnsi="Linux Libertine"/>
          <w:szCs w:val="21"/>
        </w:rPr>
        <w:t xml:space="preserve"> après le renversement de</w:t>
      </w:r>
      <w:r w:rsidR="007D59AF">
        <w:rPr>
          <w:rFonts w:ascii="Linux Libertine" w:hAnsi="Linux Libertine"/>
          <w:szCs w:val="21"/>
        </w:rPr>
        <w:t xml:space="preserve"> </w:t>
      </w:r>
      <w:r w:rsidRPr="003619C1">
        <w:rPr>
          <w:rFonts w:ascii="Linux Libertine" w:hAnsi="Linux Libertine"/>
          <w:szCs w:val="21"/>
        </w:rPr>
        <w:t>la monarchie en 1978 en une véritable intervention militaire. Pourquoi une telle décision</w:t>
      </w:r>
      <w:r w:rsidR="007D59AF">
        <w:rPr>
          <w:rFonts w:ascii="Linux Libertine" w:hAnsi="Linux Libertine"/>
          <w:szCs w:val="21"/>
        </w:rPr>
        <w:t> ?</w:t>
      </w:r>
      <w:r w:rsidRPr="003619C1">
        <w:rPr>
          <w:rFonts w:ascii="Linux Libertine" w:hAnsi="Linux Libertine"/>
          <w:szCs w:val="21"/>
        </w:rPr>
        <w:t>Par conviction</w:t>
      </w:r>
      <w:r w:rsidR="007D59AF">
        <w:rPr>
          <w:rFonts w:ascii="Linux Libertine" w:hAnsi="Linux Libertine"/>
          <w:szCs w:val="21"/>
        </w:rPr>
        <w:t xml:space="preserve"> </w:t>
      </w:r>
      <w:r w:rsidRPr="003619C1">
        <w:rPr>
          <w:rFonts w:ascii="Linux Libertine" w:hAnsi="Linux Libertine"/>
          <w:szCs w:val="21"/>
        </w:rPr>
        <w:t>de la supériorité militaire soviétique et l’assurance du laisser-faire américain auxquelles s’ajoutent</w:t>
      </w:r>
      <w:r w:rsidR="007D59AF">
        <w:rPr>
          <w:rFonts w:ascii="Linux Libertine" w:hAnsi="Linux Libertine"/>
          <w:szCs w:val="21"/>
        </w:rPr>
        <w:t xml:space="preserve"> </w:t>
      </w:r>
      <w:r w:rsidRPr="003619C1">
        <w:rPr>
          <w:rFonts w:ascii="Linux Libertine" w:hAnsi="Linux Libertine"/>
          <w:szCs w:val="21"/>
        </w:rPr>
        <w:t>l’inquiétude du Kremlin d’une contagion islamiste dans les Républiques soviétiques d’Asie centrale et la</w:t>
      </w:r>
      <w:r w:rsidR="007D59AF">
        <w:rPr>
          <w:rFonts w:ascii="Linux Libertine" w:hAnsi="Linux Libertine"/>
          <w:szCs w:val="21"/>
        </w:rPr>
        <w:t xml:space="preserve"> </w:t>
      </w:r>
      <w:r w:rsidRPr="003619C1">
        <w:rPr>
          <w:rFonts w:ascii="Linux Libertine" w:hAnsi="Linux Libertine"/>
          <w:szCs w:val="21"/>
        </w:rPr>
        <w:t>volonté d’impressionner Pékin.</w:t>
      </w:r>
    </w:p>
    <w:p w:rsidR="003619C1" w:rsidRPr="003619C1" w:rsidRDefault="003619C1" w:rsidP="002D1A0A">
      <w:pPr>
        <w:ind w:firstLine="425"/>
        <w:rPr>
          <w:rFonts w:ascii="Linux Libertine" w:hAnsi="Linux Libertine"/>
          <w:szCs w:val="21"/>
        </w:rPr>
      </w:pPr>
      <w:r w:rsidRPr="003619C1">
        <w:rPr>
          <w:rFonts w:ascii="Linux Libertine" w:hAnsi="Linux Libertine"/>
          <w:szCs w:val="21"/>
        </w:rPr>
        <w:t>La réaction américaine est immédiate : d’abord un embargo sur les céréales et les hautes tec</w:t>
      </w:r>
      <w:r w:rsidRPr="003619C1">
        <w:rPr>
          <w:rFonts w:ascii="Linux Libertine" w:hAnsi="Linux Libertine"/>
          <w:szCs w:val="21"/>
        </w:rPr>
        <w:t>h</w:t>
      </w:r>
      <w:r w:rsidRPr="003619C1">
        <w:rPr>
          <w:rFonts w:ascii="Linux Libertine" w:hAnsi="Linux Libertine"/>
          <w:szCs w:val="21"/>
        </w:rPr>
        <w:t>nologies</w:t>
      </w:r>
      <w:r w:rsidR="00133FB5">
        <w:rPr>
          <w:rFonts w:ascii="Linux Libertine" w:hAnsi="Linux Libertine"/>
          <w:szCs w:val="21"/>
        </w:rPr>
        <w:t xml:space="preserve"> </w:t>
      </w:r>
      <w:r w:rsidRPr="003619C1">
        <w:rPr>
          <w:rFonts w:ascii="Linux Libertine" w:hAnsi="Linux Libertine"/>
          <w:szCs w:val="21"/>
        </w:rPr>
        <w:t>suivi d’un boycott des JO de Moscou (1980) et une rhétorique très agressive</w:t>
      </w:r>
      <w:r w:rsidR="00133FB5">
        <w:rPr>
          <w:rFonts w:ascii="Linux Libertine" w:hAnsi="Linux Libertine"/>
          <w:szCs w:val="21"/>
        </w:rPr>
        <w:t> </w:t>
      </w:r>
      <w:r w:rsidRPr="003619C1">
        <w:rPr>
          <w:rFonts w:ascii="Linux Libertine" w:hAnsi="Linux Libertine"/>
          <w:szCs w:val="21"/>
        </w:rPr>
        <w:t>: les États-Unis se déclarent</w:t>
      </w:r>
      <w:r w:rsidR="00133FB5">
        <w:rPr>
          <w:rFonts w:ascii="Linux Libertine" w:hAnsi="Linux Libertine"/>
          <w:szCs w:val="21"/>
        </w:rPr>
        <w:t xml:space="preserve"> </w:t>
      </w:r>
      <w:r w:rsidRPr="003619C1">
        <w:rPr>
          <w:rFonts w:ascii="Linux Libertine" w:hAnsi="Linux Libertine"/>
          <w:szCs w:val="21"/>
        </w:rPr>
        <w:t>prêts au déclenchement d’une troisième guerre mondiale si l’URSS s’aventure dans le Golfe Persique.</w:t>
      </w:r>
      <w:r w:rsidR="00133FB5">
        <w:rPr>
          <w:rFonts w:ascii="Linux Libertine" w:hAnsi="Linux Libertine"/>
          <w:szCs w:val="21"/>
        </w:rPr>
        <w:t xml:space="preserve"> </w:t>
      </w:r>
      <w:r w:rsidRPr="003619C1">
        <w:rPr>
          <w:rFonts w:ascii="Linux Libertine" w:hAnsi="Linux Libertine"/>
          <w:szCs w:val="21"/>
        </w:rPr>
        <w:t>Parallèlement, Les États-Unis apportent leur soutien aux moudjahidines afghans, faisant du Pakistan leur</w:t>
      </w:r>
      <w:r w:rsidR="00133FB5">
        <w:rPr>
          <w:rFonts w:ascii="Linux Libertine" w:hAnsi="Linux Libertine"/>
          <w:szCs w:val="21"/>
        </w:rPr>
        <w:t xml:space="preserve"> </w:t>
      </w:r>
      <w:r w:rsidRPr="003619C1">
        <w:rPr>
          <w:rFonts w:ascii="Linux Libertine" w:hAnsi="Linux Libertine"/>
          <w:szCs w:val="21"/>
        </w:rPr>
        <w:t>base arrière. Israël se charge des livraisons payées par l’Arabie saoudite. Le Congrès refuse de ratifier les</w:t>
      </w:r>
      <w:r w:rsidR="00133FB5">
        <w:rPr>
          <w:rFonts w:ascii="Linux Libertine" w:hAnsi="Linux Libertine"/>
          <w:szCs w:val="21"/>
        </w:rPr>
        <w:t xml:space="preserve"> </w:t>
      </w:r>
      <w:r w:rsidRPr="003619C1">
        <w:rPr>
          <w:rFonts w:ascii="Linux Libertine" w:hAnsi="Linux Libertine"/>
          <w:szCs w:val="21"/>
        </w:rPr>
        <w:t>accords SALT II (tout en les appliquant quand même</w:t>
      </w:r>
      <w:r w:rsidR="002D1A0A">
        <w:rPr>
          <w:rFonts w:ascii="Linux Libertine" w:hAnsi="Linux Libertine"/>
          <w:szCs w:val="21"/>
        </w:rPr>
        <w:t> :</w:t>
      </w:r>
      <w:r w:rsidRPr="003619C1">
        <w:rPr>
          <w:rFonts w:ascii="Linux Libertine" w:hAnsi="Linux Libertine"/>
          <w:szCs w:val="21"/>
        </w:rPr>
        <w:t xml:space="preserve"> limitation à 2250 lanceurs stratégiques). À noter</w:t>
      </w:r>
      <w:r w:rsidR="00133FB5">
        <w:rPr>
          <w:rFonts w:ascii="Linux Libertine" w:hAnsi="Linux Libertine"/>
          <w:szCs w:val="21"/>
        </w:rPr>
        <w:t xml:space="preserve"> </w:t>
      </w:r>
      <w:r w:rsidRPr="003619C1">
        <w:rPr>
          <w:rFonts w:ascii="Linux Libertine" w:hAnsi="Linux Libertine"/>
          <w:szCs w:val="21"/>
        </w:rPr>
        <w:t>les critiques eur</w:t>
      </w:r>
      <w:r w:rsidRPr="003619C1">
        <w:rPr>
          <w:rFonts w:ascii="Linux Libertine" w:hAnsi="Linux Libertine"/>
          <w:szCs w:val="21"/>
        </w:rPr>
        <w:t>o</w:t>
      </w:r>
      <w:r w:rsidRPr="003619C1">
        <w:rPr>
          <w:rFonts w:ascii="Linux Libertine" w:hAnsi="Linux Libertine"/>
          <w:szCs w:val="21"/>
        </w:rPr>
        <w:t>péennes à l’encontre des représailles américaines, notamment fra</w:t>
      </w:r>
      <w:r w:rsidRPr="003619C1">
        <w:rPr>
          <w:rFonts w:ascii="Linux Libertine" w:hAnsi="Linux Libertine"/>
          <w:szCs w:val="21"/>
        </w:rPr>
        <w:t>n</w:t>
      </w:r>
      <w:r w:rsidRPr="003619C1">
        <w:rPr>
          <w:rFonts w:ascii="Linux Libertine" w:hAnsi="Linux Libertine"/>
          <w:szCs w:val="21"/>
        </w:rPr>
        <w:t>çaises (complaisance</w:t>
      </w:r>
      <w:r w:rsidR="002D1A0A">
        <w:rPr>
          <w:rFonts w:ascii="Linux Libertine" w:hAnsi="Linux Libertine"/>
          <w:szCs w:val="21"/>
        </w:rPr>
        <w:t xml:space="preserve"> </w:t>
      </w:r>
      <w:r w:rsidRPr="003619C1">
        <w:rPr>
          <w:rFonts w:ascii="Linux Libertine" w:hAnsi="Linux Libertine"/>
          <w:szCs w:val="21"/>
        </w:rPr>
        <w:t>de VGE vis-à-vis de l’URSS).</w:t>
      </w:r>
    </w:p>
    <w:p w:rsidR="003619C1" w:rsidRPr="003619C1" w:rsidRDefault="003619C1" w:rsidP="00133FB5">
      <w:pPr>
        <w:ind w:firstLine="425"/>
        <w:rPr>
          <w:rFonts w:ascii="Linux Libertine" w:hAnsi="Linux Libertine"/>
          <w:szCs w:val="21"/>
        </w:rPr>
      </w:pPr>
      <w:r w:rsidRPr="003619C1">
        <w:rPr>
          <w:rFonts w:ascii="Linux Libertine" w:hAnsi="Linux Libertine"/>
          <w:szCs w:val="21"/>
        </w:rPr>
        <w:t>Mais l’Armée rouge va s’enliser en Afghanistan où, malgré l’ampleur des moyens mobil</w:t>
      </w:r>
      <w:r w:rsidRPr="003619C1">
        <w:rPr>
          <w:rFonts w:ascii="Linux Libertine" w:hAnsi="Linux Libertine"/>
          <w:szCs w:val="21"/>
        </w:rPr>
        <w:t>i</w:t>
      </w:r>
      <w:r w:rsidRPr="003619C1">
        <w:rPr>
          <w:rFonts w:ascii="Linux Libertine" w:hAnsi="Linux Libertine"/>
          <w:szCs w:val="21"/>
        </w:rPr>
        <w:t>sés et une</w:t>
      </w:r>
      <w:r w:rsidR="00133FB5">
        <w:rPr>
          <w:rFonts w:ascii="Linux Libertine" w:hAnsi="Linux Libertine"/>
          <w:szCs w:val="21"/>
        </w:rPr>
        <w:t xml:space="preserve"> </w:t>
      </w:r>
      <w:r w:rsidRPr="003619C1">
        <w:rPr>
          <w:rFonts w:ascii="Linux Libertine" w:hAnsi="Linux Libertine"/>
          <w:szCs w:val="21"/>
        </w:rPr>
        <w:t>occupation violente, l’URSS est incapable de venir à bout de la résistance islamique réfugiée dans les</w:t>
      </w:r>
      <w:r w:rsidR="00133FB5">
        <w:rPr>
          <w:rFonts w:ascii="Linux Libertine" w:hAnsi="Linux Libertine"/>
          <w:szCs w:val="21"/>
        </w:rPr>
        <w:t xml:space="preserve"> </w:t>
      </w:r>
      <w:r w:rsidRPr="003619C1">
        <w:rPr>
          <w:rFonts w:ascii="Linux Libertine" w:hAnsi="Linux Libertine"/>
          <w:szCs w:val="21"/>
        </w:rPr>
        <w:t>montagnes. L’Afghanistan devient le Vietnam soviétique et ternit son image internationale.</w:t>
      </w:r>
    </w:p>
    <w:p w:rsidR="003619C1" w:rsidRPr="003619C1" w:rsidRDefault="003619C1" w:rsidP="00A933B9">
      <w:pPr>
        <w:pStyle w:val="Titre3"/>
      </w:pPr>
      <w:bookmarkStart w:id="250" w:name="_Toc73514872"/>
      <w:r w:rsidRPr="003619C1">
        <w:t>Les États-Unis humiliés</w:t>
      </w:r>
      <w:bookmarkEnd w:id="250"/>
    </w:p>
    <w:p w:rsidR="003619C1" w:rsidRPr="003619C1" w:rsidRDefault="003619C1" w:rsidP="00A933B9">
      <w:pPr>
        <w:pStyle w:val="Titre4"/>
      </w:pPr>
      <w:r w:rsidRPr="003619C1">
        <w:t>1979</w:t>
      </w:r>
      <w:r w:rsidR="00A933B9">
        <w:t> </w:t>
      </w:r>
      <w:r w:rsidRPr="003619C1">
        <w:t>: La révolution iranienne</w:t>
      </w:r>
    </w:p>
    <w:p w:rsidR="003619C1" w:rsidRPr="003619C1" w:rsidRDefault="003619C1" w:rsidP="00E307C3">
      <w:pPr>
        <w:ind w:firstLine="425"/>
        <w:rPr>
          <w:rFonts w:ascii="Linux Libertine" w:hAnsi="Linux Libertine"/>
          <w:szCs w:val="21"/>
        </w:rPr>
      </w:pPr>
      <w:r w:rsidRPr="003619C1">
        <w:rPr>
          <w:rFonts w:ascii="Linux Libertine" w:hAnsi="Linux Libertine"/>
          <w:szCs w:val="21"/>
        </w:rPr>
        <w:t>L</w:t>
      </w:r>
      <w:r w:rsidR="00A933B9">
        <w:rPr>
          <w:rFonts w:ascii="Linux Libertine" w:hAnsi="Linux Libertine"/>
          <w:szCs w:val="21"/>
        </w:rPr>
        <w:t>’</w:t>
      </w:r>
      <w:r w:rsidRPr="003619C1">
        <w:rPr>
          <w:rFonts w:ascii="Linux Libertine" w:hAnsi="Linux Libertine"/>
          <w:szCs w:val="21"/>
        </w:rPr>
        <w:t>Iran est un pays clé pour la sécurité et les intérêts américains. C’est à la fois un impo</w:t>
      </w:r>
      <w:r w:rsidRPr="003619C1">
        <w:rPr>
          <w:rFonts w:ascii="Linux Libertine" w:hAnsi="Linux Libertine"/>
          <w:szCs w:val="21"/>
        </w:rPr>
        <w:t>r</w:t>
      </w:r>
      <w:r w:rsidRPr="003619C1">
        <w:rPr>
          <w:rFonts w:ascii="Linux Libertine" w:hAnsi="Linux Libertine"/>
          <w:szCs w:val="21"/>
        </w:rPr>
        <w:t>tant producteur de</w:t>
      </w:r>
      <w:r w:rsidR="00A933B9">
        <w:rPr>
          <w:rFonts w:ascii="Linux Libertine" w:hAnsi="Linux Libertine"/>
          <w:szCs w:val="21"/>
        </w:rPr>
        <w:t xml:space="preserve"> </w:t>
      </w:r>
      <w:r w:rsidRPr="003619C1">
        <w:rPr>
          <w:rFonts w:ascii="Linux Libertine" w:hAnsi="Linux Libertine"/>
          <w:szCs w:val="21"/>
        </w:rPr>
        <w:t>pétrole, une barrière contre l’expansionnisme soviétique et un important client (30</w:t>
      </w:r>
      <w:r w:rsidR="00A933B9">
        <w:rPr>
          <w:rFonts w:ascii="Linux Libertine" w:hAnsi="Linux Libertine"/>
          <w:szCs w:val="21"/>
          <w:vertAlign w:val="subscript"/>
        </w:rPr>
        <w:t> </w:t>
      </w:r>
      <w:r w:rsidRPr="003619C1">
        <w:rPr>
          <w:rFonts w:ascii="Linux Libertine" w:hAnsi="Linux Libertine"/>
          <w:szCs w:val="21"/>
        </w:rPr>
        <w:t>% des ventes d’armes</w:t>
      </w:r>
      <w:r w:rsidR="00A933B9">
        <w:rPr>
          <w:rFonts w:ascii="Linux Libertine" w:hAnsi="Linux Libertine"/>
          <w:szCs w:val="21"/>
        </w:rPr>
        <w:t xml:space="preserve"> </w:t>
      </w:r>
      <w:r w:rsidRPr="003619C1">
        <w:rPr>
          <w:rFonts w:ascii="Linux Libertine" w:hAnsi="Linux Libertine"/>
          <w:szCs w:val="21"/>
        </w:rPr>
        <w:t>américaines). Par contre, c’est un régime détestable violant les droits de l’homme sans que Washington ne</w:t>
      </w:r>
      <w:r w:rsidR="00A933B9">
        <w:rPr>
          <w:rFonts w:ascii="Linux Libertine" w:hAnsi="Linux Libertine"/>
          <w:szCs w:val="21"/>
        </w:rPr>
        <w:t xml:space="preserve"> </w:t>
      </w:r>
      <w:r w:rsidRPr="003619C1">
        <w:rPr>
          <w:rFonts w:ascii="Linux Libertine" w:hAnsi="Linux Libertine"/>
          <w:szCs w:val="21"/>
        </w:rPr>
        <w:t>s’en émeuve. En 1978, la contestation du régime du Shah prend de l’ampleur</w:t>
      </w:r>
      <w:r w:rsidR="00A933B9">
        <w:rPr>
          <w:rFonts w:ascii="Linux Libertine" w:hAnsi="Linux Libertine"/>
          <w:szCs w:val="21"/>
        </w:rPr>
        <w:t> :</w:t>
      </w:r>
      <w:r w:rsidRPr="003619C1">
        <w:rPr>
          <w:rFonts w:ascii="Linux Libertine" w:hAnsi="Linux Libertine"/>
          <w:szCs w:val="21"/>
        </w:rPr>
        <w:t xml:space="preserve"> l’administration américaine</w:t>
      </w:r>
      <w:r w:rsidR="00A933B9">
        <w:rPr>
          <w:rFonts w:ascii="Linux Libertine" w:hAnsi="Linux Libertine"/>
          <w:szCs w:val="21"/>
        </w:rPr>
        <w:t xml:space="preserve"> </w:t>
      </w:r>
      <w:r w:rsidRPr="003619C1">
        <w:rPr>
          <w:rFonts w:ascii="Linux Libertine" w:hAnsi="Linux Libertine"/>
          <w:szCs w:val="21"/>
        </w:rPr>
        <w:t>est divisée sur la tactique à suivre. Carter ne choisit pas entre la solution dure, c’est-à-dire le retour à l’ordre</w:t>
      </w:r>
      <w:r w:rsidR="00A933B9">
        <w:rPr>
          <w:rFonts w:ascii="Linux Libertine" w:hAnsi="Linux Libertine"/>
          <w:szCs w:val="21"/>
        </w:rPr>
        <w:t xml:space="preserve"> </w:t>
      </w:r>
      <w:r w:rsidRPr="003619C1">
        <w:rPr>
          <w:rFonts w:ascii="Linux Libertine" w:hAnsi="Linux Libertine"/>
          <w:szCs w:val="21"/>
        </w:rPr>
        <w:t>après un coup d’État au profit du Shah, ou la solution souple, c’est-à-dire l’ouverture de négociations avec</w:t>
      </w:r>
      <w:r w:rsidR="00E307C3">
        <w:rPr>
          <w:rFonts w:ascii="Linux Libertine" w:hAnsi="Linux Libertine"/>
          <w:szCs w:val="21"/>
        </w:rPr>
        <w:t xml:space="preserve"> </w:t>
      </w:r>
      <w:r w:rsidRPr="003619C1">
        <w:rPr>
          <w:rFonts w:ascii="Linux Libertine" w:hAnsi="Linux Libertine"/>
          <w:szCs w:val="21"/>
        </w:rPr>
        <w:t>l’opposition et un assouplissement du régime.</w:t>
      </w:r>
    </w:p>
    <w:p w:rsidR="003619C1" w:rsidRPr="003619C1" w:rsidRDefault="003619C1" w:rsidP="00E307C3">
      <w:pPr>
        <w:ind w:firstLine="425"/>
        <w:rPr>
          <w:rFonts w:ascii="Linux Libertine" w:hAnsi="Linux Libertine"/>
          <w:szCs w:val="21"/>
        </w:rPr>
      </w:pPr>
      <w:r w:rsidRPr="003619C1">
        <w:rPr>
          <w:rFonts w:ascii="Linux Libertine" w:hAnsi="Linux Libertine"/>
          <w:szCs w:val="21"/>
        </w:rPr>
        <w:t>Janvier 1979</w:t>
      </w:r>
      <w:r w:rsidR="00E307C3">
        <w:rPr>
          <w:rFonts w:ascii="Linux Libertine" w:hAnsi="Linux Libertine"/>
          <w:szCs w:val="21"/>
        </w:rPr>
        <w:t> :</w:t>
      </w:r>
      <w:r w:rsidRPr="003619C1">
        <w:rPr>
          <w:rFonts w:ascii="Linux Libertine" w:hAnsi="Linux Libertine"/>
          <w:szCs w:val="21"/>
        </w:rPr>
        <w:t xml:space="preserve"> Le Shah est renversé </w:t>
      </w:r>
      <w:r w:rsidR="00E307C3">
        <w:rPr>
          <w:rFonts w:ascii="Linux Libertine" w:hAnsi="Linux Libertine"/>
          <w:szCs w:val="21"/>
        </w:rPr>
        <w:t>–</w:t>
      </w:r>
      <w:r w:rsidRPr="003619C1">
        <w:rPr>
          <w:rFonts w:ascii="Linux Libertine" w:hAnsi="Linux Libertine"/>
          <w:szCs w:val="21"/>
        </w:rPr>
        <w:t xml:space="preserve"> 11 février</w:t>
      </w:r>
      <w:r w:rsidR="00E307C3">
        <w:rPr>
          <w:rFonts w:ascii="Linux Libertine" w:hAnsi="Linux Libertine"/>
          <w:szCs w:val="21"/>
        </w:rPr>
        <w:t> :</w:t>
      </w:r>
      <w:r w:rsidRPr="003619C1">
        <w:rPr>
          <w:rFonts w:ascii="Linux Libertine" w:hAnsi="Linux Libertine"/>
          <w:szCs w:val="21"/>
        </w:rPr>
        <w:t xml:space="preserve"> l’imam Khomeyni revient d’exil (en France) et</w:t>
      </w:r>
      <w:r w:rsidR="00E307C3">
        <w:rPr>
          <w:rFonts w:ascii="Linux Libertine" w:hAnsi="Linux Libertine"/>
          <w:szCs w:val="21"/>
        </w:rPr>
        <w:t xml:space="preserve"> </w:t>
      </w:r>
      <w:r w:rsidRPr="003619C1">
        <w:rPr>
          <w:rFonts w:ascii="Linux Libertine" w:hAnsi="Linux Libertine"/>
          <w:szCs w:val="21"/>
        </w:rPr>
        <w:t>proclame le 17 février la République islamique d’Iran. Son programme</w:t>
      </w:r>
      <w:r w:rsidR="00E307C3">
        <w:rPr>
          <w:rFonts w:ascii="Linux Libertine" w:hAnsi="Linux Libertine"/>
          <w:szCs w:val="21"/>
        </w:rPr>
        <w:t> :</w:t>
      </w:r>
      <w:r w:rsidRPr="003619C1">
        <w:rPr>
          <w:rFonts w:ascii="Linux Libertine" w:hAnsi="Linux Libertine"/>
          <w:szCs w:val="21"/>
        </w:rPr>
        <w:t xml:space="preserve"> imposer un islam int</w:t>
      </w:r>
      <w:r w:rsidRPr="003619C1">
        <w:rPr>
          <w:rFonts w:ascii="Linux Libertine" w:hAnsi="Linux Libertine"/>
          <w:szCs w:val="21"/>
        </w:rPr>
        <w:t>é</w:t>
      </w:r>
      <w:r w:rsidRPr="003619C1">
        <w:rPr>
          <w:rFonts w:ascii="Linux Libertine" w:hAnsi="Linux Libertine"/>
          <w:szCs w:val="21"/>
        </w:rPr>
        <w:t>griste et</w:t>
      </w:r>
      <w:r w:rsidR="00E307C3">
        <w:rPr>
          <w:rFonts w:ascii="Linux Libertine" w:hAnsi="Linux Libertine"/>
          <w:szCs w:val="21"/>
        </w:rPr>
        <w:t xml:space="preserve"> </w:t>
      </w:r>
      <w:r w:rsidRPr="003619C1">
        <w:rPr>
          <w:rFonts w:ascii="Linux Libertine" w:hAnsi="Linux Libertine"/>
          <w:szCs w:val="21"/>
        </w:rPr>
        <w:t xml:space="preserve">la lutte contre le </w:t>
      </w:r>
      <w:r w:rsidR="00E307C3">
        <w:rPr>
          <w:rFonts w:ascii="Linux Libertine" w:hAnsi="Linux Libertine"/>
          <w:szCs w:val="21"/>
        </w:rPr>
        <w:t>« </w:t>
      </w:r>
      <w:r w:rsidRPr="003619C1">
        <w:rPr>
          <w:rFonts w:ascii="Linux Libertine" w:hAnsi="Linux Libertine"/>
          <w:szCs w:val="21"/>
        </w:rPr>
        <w:t>grand Satan</w:t>
      </w:r>
      <w:r w:rsidR="00E307C3">
        <w:rPr>
          <w:rFonts w:ascii="Linux Libertine" w:hAnsi="Linux Libertine"/>
          <w:szCs w:val="21"/>
        </w:rPr>
        <w:t> »</w:t>
      </w:r>
      <w:r w:rsidRPr="003619C1">
        <w:rPr>
          <w:rFonts w:ascii="Linux Libertine" w:hAnsi="Linux Libertine"/>
          <w:szCs w:val="21"/>
        </w:rPr>
        <w:t xml:space="preserve"> (les États-Unis) et Israël. Le 4 novembre 1979</w:t>
      </w:r>
      <w:r w:rsidR="00E307C3">
        <w:rPr>
          <w:rFonts w:ascii="Linux Libertine" w:hAnsi="Linux Libertine"/>
          <w:szCs w:val="21"/>
        </w:rPr>
        <w:t> :</w:t>
      </w:r>
      <w:r w:rsidRPr="003619C1">
        <w:rPr>
          <w:rFonts w:ascii="Linux Libertine" w:hAnsi="Linux Libertine"/>
          <w:szCs w:val="21"/>
        </w:rPr>
        <w:t xml:space="preserve"> prise en otages des</w:t>
      </w:r>
      <w:r w:rsidR="00E307C3">
        <w:rPr>
          <w:rFonts w:ascii="Linux Libertine" w:hAnsi="Linux Libertine"/>
          <w:szCs w:val="21"/>
        </w:rPr>
        <w:t xml:space="preserve"> </w:t>
      </w:r>
      <w:r w:rsidRPr="003619C1">
        <w:rPr>
          <w:rFonts w:ascii="Linux Libertine" w:hAnsi="Linux Libertine"/>
          <w:szCs w:val="21"/>
        </w:rPr>
        <w:t>membres de l’ambassade américaine à Téhéran pour protester contre l’accueil du Shah aux États-Unis</w:t>
      </w:r>
      <w:r w:rsidR="00E307C3">
        <w:rPr>
          <w:rFonts w:ascii="Linux Libertine" w:hAnsi="Linux Libertine"/>
          <w:szCs w:val="21"/>
        </w:rPr>
        <w:t xml:space="preserve"> </w:t>
      </w:r>
      <w:r w:rsidRPr="003619C1">
        <w:rPr>
          <w:rFonts w:ascii="Linux Libertine" w:hAnsi="Linux Libertine"/>
          <w:szCs w:val="21"/>
        </w:rPr>
        <w:t>pour des soins médicaux = mobilisation des médias, et de la classe politique sur la question des otages.</w:t>
      </w:r>
    </w:p>
    <w:p w:rsidR="00E307C3" w:rsidRDefault="003619C1" w:rsidP="00E307C3">
      <w:pPr>
        <w:ind w:firstLine="425"/>
        <w:rPr>
          <w:rFonts w:ascii="Linux Libertine" w:hAnsi="Linux Libertine"/>
          <w:szCs w:val="21"/>
        </w:rPr>
      </w:pPr>
      <w:r w:rsidRPr="003619C1">
        <w:rPr>
          <w:rFonts w:ascii="Linux Libertine" w:hAnsi="Linux Libertine"/>
          <w:szCs w:val="21"/>
        </w:rPr>
        <w:t>1980</w:t>
      </w:r>
      <w:r w:rsidR="00E307C3">
        <w:rPr>
          <w:rFonts w:ascii="Linux Libertine" w:hAnsi="Linux Libertine"/>
          <w:szCs w:val="21"/>
        </w:rPr>
        <w:t> :</w:t>
      </w:r>
      <w:r w:rsidRPr="003619C1">
        <w:rPr>
          <w:rFonts w:ascii="Linux Libertine" w:hAnsi="Linux Libertine"/>
          <w:szCs w:val="21"/>
        </w:rPr>
        <w:t xml:space="preserve"> En pleine campagne électorale, Carter lance une opération de libération</w:t>
      </w:r>
      <w:r w:rsidR="00E307C3">
        <w:rPr>
          <w:rFonts w:ascii="Linux Libertine" w:hAnsi="Linux Libertine"/>
          <w:szCs w:val="21"/>
        </w:rPr>
        <w:t> :</w:t>
      </w:r>
      <w:r w:rsidRPr="003619C1">
        <w:rPr>
          <w:rFonts w:ascii="Linux Libertine" w:hAnsi="Linux Libertine"/>
          <w:szCs w:val="21"/>
        </w:rPr>
        <w:t xml:space="preserve"> échec l</w:t>
      </w:r>
      <w:r w:rsidRPr="003619C1">
        <w:rPr>
          <w:rFonts w:ascii="Linux Libertine" w:hAnsi="Linux Libertine"/>
          <w:szCs w:val="21"/>
        </w:rPr>
        <w:t>a</w:t>
      </w:r>
      <w:r w:rsidRPr="003619C1">
        <w:rPr>
          <w:rFonts w:ascii="Linux Libertine" w:hAnsi="Linux Libertine"/>
          <w:szCs w:val="21"/>
        </w:rPr>
        <w:t>mentable (crash</w:t>
      </w:r>
      <w:r w:rsidR="00E307C3">
        <w:rPr>
          <w:rFonts w:ascii="Linux Libertine" w:hAnsi="Linux Libertine"/>
          <w:szCs w:val="21"/>
        </w:rPr>
        <w:t xml:space="preserve"> </w:t>
      </w:r>
      <w:r w:rsidRPr="003619C1">
        <w:rPr>
          <w:rFonts w:ascii="Linux Libertine" w:hAnsi="Linux Libertine"/>
          <w:szCs w:val="21"/>
        </w:rPr>
        <w:t>des hélicoptères et de leurs commandos dans le désert). Conclusion</w:t>
      </w:r>
      <w:r w:rsidR="00E307C3">
        <w:rPr>
          <w:rFonts w:ascii="Linux Libertine" w:hAnsi="Linux Libertine"/>
          <w:szCs w:val="21"/>
        </w:rPr>
        <w:t> :</w:t>
      </w:r>
      <w:r w:rsidRPr="003619C1">
        <w:rPr>
          <w:rFonts w:ascii="Linux Libertine" w:hAnsi="Linux Libertine"/>
          <w:szCs w:val="21"/>
        </w:rPr>
        <w:t xml:space="preserve"> drame personnel et politique pour</w:t>
      </w:r>
      <w:r w:rsidR="00E307C3">
        <w:rPr>
          <w:rFonts w:ascii="Linux Libertine" w:hAnsi="Linux Libertine"/>
          <w:szCs w:val="21"/>
        </w:rPr>
        <w:t xml:space="preserve"> </w:t>
      </w:r>
      <w:r w:rsidRPr="003619C1">
        <w:rPr>
          <w:rFonts w:ascii="Linux Libertine" w:hAnsi="Linux Libertine"/>
          <w:szCs w:val="21"/>
        </w:rPr>
        <w:t>Carter + sentiment de faiblesse d’une Amérique incapable de d</w:t>
      </w:r>
      <w:r w:rsidRPr="003619C1">
        <w:rPr>
          <w:rFonts w:ascii="Linux Libertine" w:hAnsi="Linux Libertine"/>
          <w:szCs w:val="21"/>
        </w:rPr>
        <w:t>é</w:t>
      </w:r>
      <w:r w:rsidRPr="003619C1">
        <w:rPr>
          <w:rFonts w:ascii="Linux Libertine" w:hAnsi="Linux Libertine"/>
          <w:szCs w:val="21"/>
        </w:rPr>
        <w:t>fendre ses ressortissants.</w:t>
      </w:r>
    </w:p>
    <w:p w:rsidR="003619C1" w:rsidRPr="003619C1" w:rsidRDefault="003619C1" w:rsidP="00E307C3">
      <w:pPr>
        <w:pStyle w:val="Titre4"/>
      </w:pPr>
      <w:r w:rsidRPr="003619C1">
        <w:t>La chute du dictateur Somoza au Nicaragua</w:t>
      </w:r>
    </w:p>
    <w:p w:rsidR="003619C1" w:rsidRPr="003619C1" w:rsidRDefault="003619C1" w:rsidP="00E307C3">
      <w:pPr>
        <w:ind w:firstLine="425"/>
        <w:rPr>
          <w:rFonts w:ascii="Linux Libertine" w:hAnsi="Linux Libertine"/>
          <w:szCs w:val="21"/>
        </w:rPr>
      </w:pPr>
      <w:r w:rsidRPr="003619C1">
        <w:rPr>
          <w:rFonts w:ascii="Linux Libertine" w:hAnsi="Linux Libertine"/>
          <w:szCs w:val="21"/>
        </w:rPr>
        <w:t>Cette impression de faiblesse est renforcée par la chute du dictateur nicaraguayen Som</w:t>
      </w:r>
      <w:r w:rsidRPr="003619C1">
        <w:rPr>
          <w:rFonts w:ascii="Linux Libertine" w:hAnsi="Linux Libertine"/>
          <w:szCs w:val="21"/>
        </w:rPr>
        <w:t>o</w:t>
      </w:r>
      <w:r w:rsidRPr="003619C1">
        <w:rPr>
          <w:rFonts w:ascii="Linux Libertine" w:hAnsi="Linux Libertine"/>
          <w:szCs w:val="21"/>
        </w:rPr>
        <w:t>za, renversé par</w:t>
      </w:r>
      <w:r w:rsidR="00E307C3">
        <w:rPr>
          <w:rFonts w:ascii="Linux Libertine" w:hAnsi="Linux Libertine"/>
          <w:szCs w:val="21"/>
        </w:rPr>
        <w:t xml:space="preserve"> </w:t>
      </w:r>
      <w:r w:rsidRPr="003619C1">
        <w:rPr>
          <w:rFonts w:ascii="Linux Libertine" w:hAnsi="Linux Libertine"/>
          <w:szCs w:val="21"/>
        </w:rPr>
        <w:t xml:space="preserve">les sandinistes </w:t>
      </w:r>
      <w:r w:rsidR="00E307C3" w:rsidRPr="003619C1">
        <w:rPr>
          <w:rFonts w:ascii="Linux Libertine" w:hAnsi="Linux Libertine"/>
          <w:szCs w:val="21"/>
        </w:rPr>
        <w:t>prosoviétiques</w:t>
      </w:r>
      <w:r w:rsidRPr="003619C1">
        <w:rPr>
          <w:rFonts w:ascii="Linux Libertine" w:hAnsi="Linux Libertine"/>
          <w:szCs w:val="21"/>
        </w:rPr>
        <w:t>. En 1977, pour faire oublier le Chili de Pin</w:t>
      </w:r>
      <w:r w:rsidRPr="003619C1">
        <w:rPr>
          <w:rFonts w:ascii="Linux Libertine" w:hAnsi="Linux Libertine"/>
          <w:szCs w:val="21"/>
        </w:rPr>
        <w:t>o</w:t>
      </w:r>
      <w:r w:rsidRPr="003619C1">
        <w:rPr>
          <w:rFonts w:ascii="Linux Libertine" w:hAnsi="Linux Libertine"/>
          <w:szCs w:val="21"/>
        </w:rPr>
        <w:t>chet, Carter avait supprimé</w:t>
      </w:r>
      <w:r w:rsidR="00E307C3">
        <w:rPr>
          <w:rFonts w:ascii="Linux Libertine" w:hAnsi="Linux Libertine"/>
          <w:szCs w:val="21"/>
        </w:rPr>
        <w:t xml:space="preserve"> </w:t>
      </w:r>
      <w:r w:rsidRPr="003619C1">
        <w:rPr>
          <w:rFonts w:ascii="Linux Libertine" w:hAnsi="Linux Libertine"/>
          <w:szCs w:val="21"/>
        </w:rPr>
        <w:t>les aides militaires et économiques au régime répressif et corrompu de Somoza, favorisant la guérilla</w:t>
      </w:r>
      <w:r w:rsidR="00E307C3">
        <w:rPr>
          <w:rFonts w:ascii="Linux Libertine" w:hAnsi="Linux Libertine"/>
          <w:szCs w:val="21"/>
        </w:rPr>
        <w:t xml:space="preserve"> </w:t>
      </w:r>
      <w:r w:rsidRPr="003619C1">
        <w:rPr>
          <w:rFonts w:ascii="Linux Libertine" w:hAnsi="Linux Libertine"/>
          <w:szCs w:val="21"/>
        </w:rPr>
        <w:t>sandiniste qui finit par l’emporter en 1979.</w:t>
      </w:r>
    </w:p>
    <w:p w:rsidR="003619C1" w:rsidRPr="003619C1" w:rsidRDefault="003619C1" w:rsidP="008651AC">
      <w:pPr>
        <w:pStyle w:val="Titre2"/>
      </w:pPr>
      <w:bookmarkStart w:id="251" w:name="_Toc73514873"/>
      <w:r w:rsidRPr="003619C1">
        <w:t>La Guerre fraîche</w:t>
      </w:r>
      <w:bookmarkEnd w:id="251"/>
    </w:p>
    <w:p w:rsidR="003619C1" w:rsidRPr="003619C1" w:rsidRDefault="003619C1" w:rsidP="008651AC">
      <w:pPr>
        <w:pStyle w:val="Titre3"/>
      </w:pPr>
      <w:bookmarkStart w:id="252" w:name="_Toc73514874"/>
      <w:r w:rsidRPr="003619C1">
        <w:t>1980</w:t>
      </w:r>
      <w:r w:rsidR="008651AC">
        <w:t> </w:t>
      </w:r>
      <w:r w:rsidRPr="003619C1">
        <w:t>: l’élection de Ronald Reagan</w:t>
      </w:r>
      <w:bookmarkEnd w:id="252"/>
    </w:p>
    <w:p w:rsidR="003619C1" w:rsidRPr="003619C1" w:rsidRDefault="003619C1" w:rsidP="008651AC">
      <w:pPr>
        <w:pStyle w:val="Titre4"/>
      </w:pPr>
      <w:r w:rsidRPr="003619C1">
        <w:t>Réaffirmer le leadership américain</w:t>
      </w:r>
    </w:p>
    <w:p w:rsidR="003619C1" w:rsidRPr="003619C1" w:rsidRDefault="003619C1" w:rsidP="008B2251">
      <w:pPr>
        <w:ind w:firstLine="425"/>
        <w:rPr>
          <w:rFonts w:ascii="Linux Libertine" w:hAnsi="Linux Libertine"/>
          <w:szCs w:val="21"/>
        </w:rPr>
      </w:pPr>
      <w:r w:rsidRPr="003619C1">
        <w:rPr>
          <w:rFonts w:ascii="Linux Libertine" w:hAnsi="Linux Libertine"/>
          <w:szCs w:val="21"/>
        </w:rPr>
        <w:t>L’élection de Ronald Reagan vise à réa</w:t>
      </w:r>
      <w:r w:rsidR="008651AC">
        <w:rPr>
          <w:rFonts w:ascii="Linux Libertine" w:hAnsi="Linux Libertine"/>
          <w:szCs w:val="21"/>
        </w:rPr>
        <w:t>ffi</w:t>
      </w:r>
      <w:r w:rsidRPr="003619C1">
        <w:rPr>
          <w:rFonts w:ascii="Linux Libertine" w:hAnsi="Linux Libertine"/>
          <w:szCs w:val="21"/>
        </w:rPr>
        <w:t>rmer la puissance américaine face aux avancées soviétiques dans</w:t>
      </w:r>
      <w:r w:rsidR="008B2251">
        <w:rPr>
          <w:rFonts w:ascii="Linux Libertine" w:hAnsi="Linux Libertine"/>
          <w:szCs w:val="21"/>
        </w:rPr>
        <w:t xml:space="preserve"> </w:t>
      </w:r>
      <w:r w:rsidRPr="003619C1">
        <w:rPr>
          <w:rFonts w:ascii="Linux Libertine" w:hAnsi="Linux Libertine"/>
          <w:szCs w:val="21"/>
        </w:rPr>
        <w:t>le monde et à son avantage en terme militaire. Pour le nouveau président, les États-Unis do</w:t>
      </w:r>
      <w:r w:rsidRPr="003619C1">
        <w:rPr>
          <w:rFonts w:ascii="Linux Libertine" w:hAnsi="Linux Libertine"/>
          <w:szCs w:val="21"/>
        </w:rPr>
        <w:t>i</w:t>
      </w:r>
      <w:r w:rsidRPr="003619C1">
        <w:rPr>
          <w:rFonts w:ascii="Linux Libertine" w:hAnsi="Linux Libertine"/>
          <w:szCs w:val="21"/>
        </w:rPr>
        <w:t>vent redevenir</w:t>
      </w:r>
      <w:r w:rsidR="008B2251">
        <w:rPr>
          <w:rFonts w:ascii="Linux Libertine" w:hAnsi="Linux Libertine"/>
          <w:szCs w:val="21"/>
        </w:rPr>
        <w:t xml:space="preserve"> </w:t>
      </w:r>
      <w:r w:rsidRPr="003619C1">
        <w:rPr>
          <w:rFonts w:ascii="Linux Libertine" w:hAnsi="Linux Libertine"/>
          <w:szCs w:val="21"/>
        </w:rPr>
        <w:t>les leaders et ne pas craindre de défendre d’abord leurs intérêts. Très influencé par le lobby hostile aux</w:t>
      </w:r>
      <w:r w:rsidR="008B2251">
        <w:rPr>
          <w:rFonts w:ascii="Linux Libertine" w:hAnsi="Linux Libertine"/>
          <w:szCs w:val="21"/>
        </w:rPr>
        <w:t xml:space="preserve"> </w:t>
      </w:r>
      <w:r w:rsidRPr="003619C1">
        <w:rPr>
          <w:rFonts w:ascii="Linux Libertine" w:hAnsi="Linux Libertine"/>
          <w:szCs w:val="21"/>
        </w:rPr>
        <w:t>accords SALT, il est favorable au réarmement, larg</w:t>
      </w:r>
      <w:r w:rsidRPr="003619C1">
        <w:rPr>
          <w:rFonts w:ascii="Linux Libertine" w:hAnsi="Linux Libertine"/>
          <w:szCs w:val="21"/>
        </w:rPr>
        <w:t>e</w:t>
      </w:r>
      <w:r w:rsidRPr="003619C1">
        <w:rPr>
          <w:rFonts w:ascii="Linux Libertine" w:hAnsi="Linux Libertine"/>
          <w:szCs w:val="21"/>
        </w:rPr>
        <w:t xml:space="preserve">ment explicable par son </w:t>
      </w:r>
      <w:r w:rsidR="008B2251" w:rsidRPr="003619C1">
        <w:rPr>
          <w:rFonts w:ascii="Linux Libertine" w:hAnsi="Linux Libertine"/>
          <w:szCs w:val="21"/>
        </w:rPr>
        <w:t>anticommunisme</w:t>
      </w:r>
      <w:r w:rsidRPr="003619C1">
        <w:rPr>
          <w:rFonts w:ascii="Linux Libertine" w:hAnsi="Linux Libertine"/>
          <w:szCs w:val="21"/>
        </w:rPr>
        <w:t xml:space="preserve"> personnel</w:t>
      </w:r>
      <w:r w:rsidR="008B2251">
        <w:rPr>
          <w:rFonts w:ascii="Linux Libertine" w:hAnsi="Linux Libertine"/>
          <w:szCs w:val="21"/>
        </w:rPr>
        <w:t xml:space="preserve"> </w:t>
      </w:r>
      <w:r w:rsidRPr="003619C1">
        <w:rPr>
          <w:rFonts w:ascii="Linux Libertine" w:hAnsi="Linux Libertine"/>
          <w:szCs w:val="21"/>
        </w:rPr>
        <w:t>(cf. son dérapage en 1983</w:t>
      </w:r>
      <w:r w:rsidR="008B2251">
        <w:rPr>
          <w:rFonts w:ascii="Linux Libertine" w:hAnsi="Linux Libertine"/>
          <w:szCs w:val="21"/>
        </w:rPr>
        <w:t> :</w:t>
      </w:r>
      <w:r w:rsidRPr="003619C1">
        <w:rPr>
          <w:rFonts w:ascii="Linux Libertine" w:hAnsi="Linux Libertine"/>
          <w:szCs w:val="21"/>
        </w:rPr>
        <w:t xml:space="preserve"> l’URSS est désignée comme </w:t>
      </w:r>
      <w:r w:rsidR="008B2251">
        <w:rPr>
          <w:rFonts w:ascii="Linux Libertine" w:hAnsi="Linux Libertine"/>
          <w:szCs w:val="21"/>
        </w:rPr>
        <w:t>« </w:t>
      </w:r>
      <w:r w:rsidRPr="003619C1">
        <w:rPr>
          <w:rFonts w:ascii="Linux Libertine" w:hAnsi="Linux Libertine"/>
          <w:szCs w:val="21"/>
        </w:rPr>
        <w:t>l’empire du Mal</w:t>
      </w:r>
      <w:r w:rsidR="008B2251">
        <w:rPr>
          <w:rFonts w:ascii="Linux Libertine" w:hAnsi="Linux Libertine"/>
          <w:szCs w:val="21"/>
        </w:rPr>
        <w:t> »</w:t>
      </w:r>
      <w:r w:rsidRPr="003619C1">
        <w:rPr>
          <w:rFonts w:ascii="Linux Libertine" w:hAnsi="Linux Libertine"/>
          <w:szCs w:val="21"/>
        </w:rPr>
        <w:t>). Reagan est co</w:t>
      </w:r>
      <w:r w:rsidRPr="003619C1">
        <w:rPr>
          <w:rFonts w:ascii="Linux Libertine" w:hAnsi="Linux Libertine"/>
          <w:szCs w:val="21"/>
        </w:rPr>
        <w:t>n</w:t>
      </w:r>
      <w:r w:rsidRPr="003619C1">
        <w:rPr>
          <w:rFonts w:ascii="Linux Libertine" w:hAnsi="Linux Libertine"/>
          <w:szCs w:val="21"/>
        </w:rPr>
        <w:t>vaincu du</w:t>
      </w:r>
      <w:r w:rsidR="008B2251">
        <w:rPr>
          <w:rFonts w:ascii="Linux Libertine" w:hAnsi="Linux Libertine"/>
          <w:szCs w:val="21"/>
        </w:rPr>
        <w:t xml:space="preserve"> </w:t>
      </w:r>
      <w:r w:rsidRPr="003619C1">
        <w:rPr>
          <w:rFonts w:ascii="Linux Libertine" w:hAnsi="Linux Libertine"/>
          <w:szCs w:val="21"/>
        </w:rPr>
        <w:t>messianisme révolutionnaire de l’URSS, ennemi n</w:t>
      </w:r>
      <w:r w:rsidR="007F2F02">
        <w:rPr>
          <w:rFonts w:ascii="Linux Libertine" w:hAnsi="Linux Libertine"/>
          <w:szCs w:val="21"/>
        </w:rPr>
        <w:t>°</w:t>
      </w:r>
      <w:r w:rsidR="007F2F02" w:rsidRPr="007F2F02">
        <w:rPr>
          <w:rFonts w:ascii="Linux Libertine" w:hAnsi="Linux Libertine"/>
          <w:szCs w:val="21"/>
          <w:vertAlign w:val="superscript"/>
        </w:rPr>
        <w:t> </w:t>
      </w:r>
      <w:r w:rsidRPr="003619C1">
        <w:rPr>
          <w:rFonts w:ascii="Linux Libertine" w:hAnsi="Linux Libertine"/>
          <w:szCs w:val="21"/>
        </w:rPr>
        <w:t>1 de la démocratie libérale américaine, mais aussi du</w:t>
      </w:r>
      <w:r w:rsidR="008B2251">
        <w:rPr>
          <w:rFonts w:ascii="Linux Libertine" w:hAnsi="Linux Libertine"/>
          <w:szCs w:val="21"/>
        </w:rPr>
        <w:t xml:space="preserve"> </w:t>
      </w:r>
      <w:r w:rsidRPr="003619C1">
        <w:rPr>
          <w:rFonts w:ascii="Linux Libertine" w:hAnsi="Linux Libertine"/>
          <w:szCs w:val="21"/>
        </w:rPr>
        <w:t>fait qu’elle est une puissance en voie d’a</w:t>
      </w:r>
      <w:r w:rsidR="008B2251">
        <w:rPr>
          <w:rFonts w:ascii="Linux Libertine" w:hAnsi="Linux Libertine"/>
          <w:szCs w:val="21"/>
        </w:rPr>
        <w:t>ff</w:t>
      </w:r>
      <w:r w:rsidRPr="003619C1">
        <w:rPr>
          <w:rFonts w:ascii="Linux Libertine" w:hAnsi="Linux Libertine"/>
          <w:szCs w:val="21"/>
        </w:rPr>
        <w:t>aiblissement. C’est pourquoi, il est hostile à toute cogestion des</w:t>
      </w:r>
      <w:r w:rsidR="008B2251">
        <w:rPr>
          <w:rFonts w:ascii="Linux Libertine" w:hAnsi="Linux Libertine"/>
          <w:szCs w:val="21"/>
        </w:rPr>
        <w:t xml:space="preserve"> </w:t>
      </w:r>
      <w:r w:rsidRPr="003619C1">
        <w:rPr>
          <w:rFonts w:ascii="Linux Libertine" w:hAnsi="Linux Libertine"/>
          <w:szCs w:val="21"/>
        </w:rPr>
        <w:t>a</w:t>
      </w:r>
      <w:r w:rsidR="008B2251">
        <w:rPr>
          <w:rFonts w:ascii="Linux Libertine" w:hAnsi="Linux Libertine"/>
          <w:szCs w:val="21"/>
        </w:rPr>
        <w:t>ff</w:t>
      </w:r>
      <w:r w:rsidRPr="003619C1">
        <w:rPr>
          <w:rFonts w:ascii="Linux Libertine" w:hAnsi="Linux Libertine"/>
          <w:szCs w:val="21"/>
        </w:rPr>
        <w:t>aires du monde, responsable selon lui du renforcement d’un adversaire a</w:t>
      </w:r>
      <w:r w:rsidR="008B2251">
        <w:rPr>
          <w:rFonts w:ascii="Linux Libertine" w:hAnsi="Linux Libertine"/>
          <w:szCs w:val="21"/>
        </w:rPr>
        <w:t>ff</w:t>
      </w:r>
      <w:r w:rsidRPr="003619C1">
        <w:rPr>
          <w:rFonts w:ascii="Linux Libertine" w:hAnsi="Linux Libertine"/>
          <w:szCs w:val="21"/>
        </w:rPr>
        <w:t>aibli, et il se fait au co</w:t>
      </w:r>
      <w:r w:rsidRPr="003619C1">
        <w:rPr>
          <w:rFonts w:ascii="Linux Libertine" w:hAnsi="Linux Libertine"/>
          <w:szCs w:val="21"/>
        </w:rPr>
        <w:t>n</w:t>
      </w:r>
      <w:r w:rsidRPr="003619C1">
        <w:rPr>
          <w:rFonts w:ascii="Linux Libertine" w:hAnsi="Linux Libertine"/>
          <w:szCs w:val="21"/>
        </w:rPr>
        <w:t>traire</w:t>
      </w:r>
      <w:r w:rsidR="008B2251">
        <w:rPr>
          <w:rFonts w:ascii="Linux Libertine" w:hAnsi="Linux Libertine"/>
          <w:szCs w:val="21"/>
        </w:rPr>
        <w:t xml:space="preserve"> </w:t>
      </w:r>
      <w:r w:rsidRPr="003619C1">
        <w:rPr>
          <w:rFonts w:ascii="Linux Libertine" w:hAnsi="Linux Libertine"/>
          <w:szCs w:val="21"/>
        </w:rPr>
        <w:t>l’avocat d’un retour à une stratégie d’a</w:t>
      </w:r>
      <w:r w:rsidR="008B2251">
        <w:rPr>
          <w:rFonts w:ascii="Linux Libertine" w:hAnsi="Linux Libertine"/>
          <w:szCs w:val="21"/>
        </w:rPr>
        <w:t>ff</w:t>
      </w:r>
      <w:r w:rsidRPr="003619C1">
        <w:rPr>
          <w:rFonts w:ascii="Linux Libertine" w:hAnsi="Linux Libertine"/>
          <w:szCs w:val="21"/>
        </w:rPr>
        <w:t>rontement pour le pousser à s’écrouler.</w:t>
      </w:r>
    </w:p>
    <w:p w:rsidR="003619C1" w:rsidRPr="003619C1" w:rsidRDefault="00EB59F2" w:rsidP="00EB59F2">
      <w:pPr>
        <w:pStyle w:val="Titre4"/>
      </w:pPr>
      <w:r>
        <w:t>« </w:t>
      </w:r>
      <w:r w:rsidRPr="00D23203">
        <w:rPr>
          <w:i/>
        </w:rPr>
        <w:t>America is back</w:t>
      </w:r>
      <w:r>
        <w:t> »</w:t>
      </w:r>
    </w:p>
    <w:p w:rsidR="003619C1" w:rsidRPr="003619C1" w:rsidRDefault="003619C1" w:rsidP="00EB59F2">
      <w:pPr>
        <w:ind w:firstLine="425"/>
        <w:rPr>
          <w:rFonts w:ascii="Linux Libertine" w:hAnsi="Linux Libertine"/>
          <w:szCs w:val="21"/>
        </w:rPr>
      </w:pPr>
      <w:r w:rsidRPr="003619C1">
        <w:rPr>
          <w:rFonts w:ascii="Linux Libertine" w:hAnsi="Linux Libertine"/>
          <w:szCs w:val="21"/>
        </w:rPr>
        <w:t>Objectif</w:t>
      </w:r>
      <w:r w:rsidR="00EB59F2">
        <w:rPr>
          <w:rFonts w:ascii="Linux Libertine" w:hAnsi="Linux Libertine"/>
          <w:szCs w:val="21"/>
        </w:rPr>
        <w:t> :</w:t>
      </w:r>
      <w:r w:rsidRPr="003619C1">
        <w:rPr>
          <w:rFonts w:ascii="Linux Libertine" w:hAnsi="Linux Libertine"/>
          <w:szCs w:val="21"/>
        </w:rPr>
        <w:t xml:space="preserve"> décomplexer l’Amérique et se débarrasser du syndrome du Vietnam. Juin 1982</w:t>
      </w:r>
      <w:r w:rsidR="00EB59F2">
        <w:rPr>
          <w:rFonts w:ascii="Linux Libertine" w:hAnsi="Linux Libertine"/>
          <w:szCs w:val="21"/>
        </w:rPr>
        <w:t> :</w:t>
      </w:r>
      <w:r w:rsidRPr="003619C1">
        <w:rPr>
          <w:rFonts w:ascii="Linux Libertine" w:hAnsi="Linux Libertine"/>
          <w:szCs w:val="21"/>
        </w:rPr>
        <w:t xml:space="preserve"> e</w:t>
      </w:r>
      <w:r w:rsidRPr="003619C1">
        <w:rPr>
          <w:rFonts w:ascii="Linux Libertine" w:hAnsi="Linux Libertine"/>
          <w:szCs w:val="21"/>
        </w:rPr>
        <w:t>n</w:t>
      </w:r>
      <w:r w:rsidRPr="003619C1">
        <w:rPr>
          <w:rFonts w:ascii="Linux Libertine" w:hAnsi="Linux Libertine"/>
          <w:szCs w:val="21"/>
        </w:rPr>
        <w:t>voi de soldats</w:t>
      </w:r>
      <w:r w:rsidR="00EB59F2">
        <w:rPr>
          <w:rFonts w:ascii="Linux Libertine" w:hAnsi="Linux Libertine"/>
          <w:szCs w:val="21"/>
        </w:rPr>
        <w:t xml:space="preserve"> </w:t>
      </w:r>
      <w:r w:rsidRPr="003619C1">
        <w:rPr>
          <w:rFonts w:ascii="Linux Libertine" w:hAnsi="Linux Libertine"/>
          <w:szCs w:val="21"/>
        </w:rPr>
        <w:t xml:space="preserve">américains au Liban pour protéger l’indépendance du pays face à Israël et la Syrie </w:t>
      </w:r>
      <w:r w:rsidR="00EB59F2">
        <w:rPr>
          <w:rFonts w:ascii="Linux Libertine" w:hAnsi="Linux Libertine"/>
          <w:szCs w:val="21"/>
        </w:rPr>
        <w:t>–</w:t>
      </w:r>
      <w:r w:rsidRPr="003619C1">
        <w:rPr>
          <w:rFonts w:ascii="Linux Libertine" w:hAnsi="Linux Libertine"/>
          <w:szCs w:val="21"/>
        </w:rPr>
        <w:t xml:space="preserve"> retrait après attentat</w:t>
      </w:r>
      <w:r w:rsidR="00EB59F2">
        <w:rPr>
          <w:rFonts w:ascii="Linux Libertine" w:hAnsi="Linux Libertine"/>
          <w:szCs w:val="21"/>
        </w:rPr>
        <w:t xml:space="preserve"> </w:t>
      </w:r>
      <w:r w:rsidRPr="003619C1">
        <w:rPr>
          <w:rFonts w:ascii="Linux Libertine" w:hAnsi="Linux Libertine"/>
          <w:szCs w:val="21"/>
        </w:rPr>
        <w:t>de Beyrouth du 23 octobre (plus de 200 morts). Retrait passé in</w:t>
      </w:r>
      <w:r w:rsidRPr="003619C1">
        <w:rPr>
          <w:rFonts w:ascii="Linux Libertine" w:hAnsi="Linux Libertine"/>
          <w:szCs w:val="21"/>
        </w:rPr>
        <w:t>a</w:t>
      </w:r>
      <w:r w:rsidRPr="003619C1">
        <w:rPr>
          <w:rFonts w:ascii="Linux Libertine" w:hAnsi="Linux Libertine"/>
          <w:szCs w:val="21"/>
        </w:rPr>
        <w:t>perçu avec les succès de l’intervention</w:t>
      </w:r>
      <w:r w:rsidR="00EB59F2">
        <w:rPr>
          <w:rFonts w:ascii="Linux Libertine" w:hAnsi="Linux Libertine"/>
          <w:szCs w:val="21"/>
        </w:rPr>
        <w:t xml:space="preserve"> </w:t>
      </w:r>
      <w:r w:rsidRPr="003619C1">
        <w:rPr>
          <w:rFonts w:ascii="Linux Libertine" w:hAnsi="Linux Libertine"/>
          <w:szCs w:val="21"/>
        </w:rPr>
        <w:t>américaine dans l’île de la Grenade (intervention mil</w:t>
      </w:r>
      <w:r w:rsidRPr="003619C1">
        <w:rPr>
          <w:rFonts w:ascii="Linux Libertine" w:hAnsi="Linux Libertine"/>
          <w:szCs w:val="21"/>
        </w:rPr>
        <w:t>i</w:t>
      </w:r>
      <w:r w:rsidRPr="003619C1">
        <w:rPr>
          <w:rFonts w:ascii="Linux Libertine" w:hAnsi="Linux Libertine"/>
          <w:szCs w:val="21"/>
        </w:rPr>
        <w:t>taire non couverte par des médias indépendants =</w:t>
      </w:r>
      <w:r w:rsidR="00EB59F2">
        <w:rPr>
          <w:rFonts w:ascii="Linux Libertine" w:hAnsi="Linux Libertine"/>
          <w:szCs w:val="21"/>
        </w:rPr>
        <w:t xml:space="preserve"> </w:t>
      </w:r>
      <w:r w:rsidRPr="003619C1">
        <w:rPr>
          <w:rFonts w:ascii="Linux Libertine" w:hAnsi="Linux Libertine"/>
          <w:szCs w:val="21"/>
        </w:rPr>
        <w:t>aucune image</w:t>
      </w:r>
      <w:r w:rsidR="00EB59F2">
        <w:rPr>
          <w:rFonts w:ascii="Linux Libertine" w:hAnsi="Linux Libertine"/>
          <w:szCs w:val="21"/>
        </w:rPr>
        <w:t>…</w:t>
      </w:r>
      <w:r w:rsidRPr="003619C1">
        <w:rPr>
          <w:rFonts w:ascii="Linux Libertine" w:hAnsi="Linux Libertine"/>
          <w:szCs w:val="21"/>
        </w:rPr>
        <w:t>). 17 avril 1986</w:t>
      </w:r>
      <w:r w:rsidR="00EB59F2">
        <w:rPr>
          <w:rFonts w:ascii="Linux Libertine" w:hAnsi="Linux Libertine"/>
          <w:szCs w:val="21"/>
        </w:rPr>
        <w:t> :</w:t>
      </w:r>
      <w:r w:rsidRPr="003619C1">
        <w:rPr>
          <w:rFonts w:ascii="Linux Libertine" w:hAnsi="Linux Libertine"/>
          <w:szCs w:val="21"/>
        </w:rPr>
        <w:t xml:space="preserve"> raid a</w:t>
      </w:r>
      <w:r w:rsidRPr="003619C1">
        <w:rPr>
          <w:rFonts w:ascii="Linux Libertine" w:hAnsi="Linux Libertine"/>
          <w:szCs w:val="21"/>
        </w:rPr>
        <w:t>é</w:t>
      </w:r>
      <w:r w:rsidRPr="003619C1">
        <w:rPr>
          <w:rFonts w:ascii="Linux Libertine" w:hAnsi="Linux Libertine"/>
          <w:szCs w:val="21"/>
        </w:rPr>
        <w:t>rien sur Tripoli en Libye pour tuer le colonel Kadhafi qui soutient</w:t>
      </w:r>
      <w:r w:rsidR="00EB59F2">
        <w:rPr>
          <w:rFonts w:ascii="Linux Libertine" w:hAnsi="Linux Libertine"/>
          <w:szCs w:val="21"/>
        </w:rPr>
        <w:t xml:space="preserve"> </w:t>
      </w:r>
      <w:r w:rsidRPr="003619C1">
        <w:rPr>
          <w:rFonts w:ascii="Linux Libertine" w:hAnsi="Linux Libertine"/>
          <w:szCs w:val="21"/>
        </w:rPr>
        <w:t>le terrorisme international. O</w:t>
      </w:r>
      <w:r w:rsidRPr="003619C1">
        <w:rPr>
          <w:rFonts w:ascii="Linux Libertine" w:hAnsi="Linux Libertine"/>
          <w:szCs w:val="21"/>
        </w:rPr>
        <w:t>c</w:t>
      </w:r>
      <w:r w:rsidRPr="003619C1">
        <w:rPr>
          <w:rFonts w:ascii="Linux Libertine" w:hAnsi="Linux Libertine"/>
          <w:szCs w:val="21"/>
        </w:rPr>
        <w:t>tobre 1986</w:t>
      </w:r>
      <w:r w:rsidR="00EB59F2">
        <w:rPr>
          <w:rFonts w:ascii="Linux Libertine" w:hAnsi="Linux Libertine"/>
          <w:szCs w:val="21"/>
        </w:rPr>
        <w:t> :</w:t>
      </w:r>
      <w:r w:rsidRPr="003619C1">
        <w:rPr>
          <w:rFonts w:ascii="Linux Libertine" w:hAnsi="Linux Libertine"/>
          <w:szCs w:val="21"/>
        </w:rPr>
        <w:t xml:space="preserve"> interception de l’avion transportant les preneurs d’otages de</w:t>
      </w:r>
      <w:r w:rsidR="00EB59F2">
        <w:rPr>
          <w:rFonts w:ascii="Linux Libertine" w:hAnsi="Linux Libertine"/>
          <w:szCs w:val="21"/>
        </w:rPr>
        <w:t xml:space="preserve"> </w:t>
      </w:r>
      <w:r w:rsidRPr="003619C1">
        <w:rPr>
          <w:rFonts w:ascii="Linux Libertine" w:hAnsi="Linux Libertine"/>
          <w:szCs w:val="21"/>
        </w:rPr>
        <w:t>l’Achille Lauro (b</w:t>
      </w:r>
      <w:r w:rsidRPr="003619C1">
        <w:rPr>
          <w:rFonts w:ascii="Linux Libertine" w:hAnsi="Linux Libertine"/>
          <w:szCs w:val="21"/>
        </w:rPr>
        <w:t>a</w:t>
      </w:r>
      <w:r w:rsidRPr="003619C1">
        <w:rPr>
          <w:rFonts w:ascii="Linux Libertine" w:hAnsi="Linux Libertine"/>
          <w:szCs w:val="21"/>
        </w:rPr>
        <w:t>teau de croisière, un Américain tué en 1985).</w:t>
      </w:r>
    </w:p>
    <w:p w:rsidR="003619C1" w:rsidRDefault="003619C1" w:rsidP="00523706">
      <w:pPr>
        <w:ind w:firstLine="425"/>
        <w:rPr>
          <w:rFonts w:ascii="Linux Libertine" w:hAnsi="Linux Libertine"/>
          <w:szCs w:val="21"/>
        </w:rPr>
      </w:pPr>
      <w:r w:rsidRPr="003619C1">
        <w:rPr>
          <w:rFonts w:ascii="Linux Libertine" w:hAnsi="Linux Libertine"/>
          <w:szCs w:val="21"/>
        </w:rPr>
        <w:t>Parallèlement, les États-Unis redoublent leur aide aux mouvements anti-communistes à l’échelle mondiale.</w:t>
      </w:r>
      <w:r w:rsidR="00EB59F2">
        <w:rPr>
          <w:rFonts w:ascii="Linux Libertine" w:hAnsi="Linux Libertine"/>
          <w:szCs w:val="21"/>
        </w:rPr>
        <w:t xml:space="preserve"> </w:t>
      </w:r>
      <w:r w:rsidRPr="003619C1">
        <w:rPr>
          <w:rFonts w:ascii="Linux Libertine" w:hAnsi="Linux Libertine"/>
          <w:szCs w:val="21"/>
        </w:rPr>
        <w:t xml:space="preserve">En Europe, ils apportent un soutien appuyé à </w:t>
      </w:r>
      <w:r w:rsidRPr="00523706">
        <w:rPr>
          <w:rFonts w:ascii="Linux Libertine" w:hAnsi="Linux Libertine"/>
          <w:i/>
          <w:szCs w:val="21"/>
        </w:rPr>
        <w:t>Solidarité</w:t>
      </w:r>
      <w:r w:rsidRPr="003619C1">
        <w:rPr>
          <w:rFonts w:ascii="Linux Libertine" w:hAnsi="Linux Libertine"/>
          <w:szCs w:val="21"/>
        </w:rPr>
        <w:t xml:space="preserve"> en Pologne par le canal des émissions de Radio</w:t>
      </w:r>
      <w:r w:rsidR="00523706">
        <w:rPr>
          <w:rFonts w:ascii="Linux Libertine" w:hAnsi="Linux Libertine"/>
          <w:szCs w:val="21"/>
        </w:rPr>
        <w:t xml:space="preserve"> </w:t>
      </w:r>
      <w:r w:rsidRPr="003619C1">
        <w:rPr>
          <w:rFonts w:ascii="Linux Libertine" w:hAnsi="Linux Libertine"/>
          <w:szCs w:val="21"/>
        </w:rPr>
        <w:t>Free Europe et décrètent un embargo sur les nouvelles technol</w:t>
      </w:r>
      <w:r w:rsidRPr="003619C1">
        <w:rPr>
          <w:rFonts w:ascii="Linux Libertine" w:hAnsi="Linux Libertine"/>
          <w:szCs w:val="21"/>
        </w:rPr>
        <w:t>o</w:t>
      </w:r>
      <w:r w:rsidRPr="003619C1">
        <w:rPr>
          <w:rFonts w:ascii="Linux Libertine" w:hAnsi="Linux Libertine"/>
          <w:szCs w:val="21"/>
        </w:rPr>
        <w:t>gies, obtenant des Européens l’interruption</w:t>
      </w:r>
      <w:r w:rsidR="00523706">
        <w:rPr>
          <w:rFonts w:ascii="Linux Libertine" w:hAnsi="Linux Libertine"/>
          <w:szCs w:val="21"/>
        </w:rPr>
        <w:t xml:space="preserve"> </w:t>
      </w:r>
      <w:r w:rsidRPr="003619C1">
        <w:rPr>
          <w:rFonts w:ascii="Linux Libertine" w:hAnsi="Linux Libertine"/>
          <w:szCs w:val="21"/>
        </w:rPr>
        <w:t>de la construction d’un gazoduc avec l’URSS. Au Moyen-Orient, leur soutien aux moudjah</w:t>
      </w:r>
      <w:r w:rsidRPr="003619C1">
        <w:rPr>
          <w:rFonts w:ascii="Linux Libertine" w:hAnsi="Linux Libertine"/>
          <w:szCs w:val="21"/>
        </w:rPr>
        <w:t>i</w:t>
      </w:r>
      <w:r w:rsidRPr="003619C1">
        <w:rPr>
          <w:rFonts w:ascii="Linux Libertine" w:hAnsi="Linux Libertine"/>
          <w:szCs w:val="21"/>
        </w:rPr>
        <w:t>dines</w:t>
      </w:r>
      <w:r w:rsidR="00523706">
        <w:rPr>
          <w:rFonts w:ascii="Linux Libertine" w:hAnsi="Linux Libertine"/>
          <w:szCs w:val="21"/>
        </w:rPr>
        <w:t xml:space="preserve"> </w:t>
      </w:r>
      <w:r w:rsidRPr="003619C1">
        <w:rPr>
          <w:rFonts w:ascii="Linux Libertine" w:hAnsi="Linux Libertine"/>
          <w:szCs w:val="21"/>
        </w:rPr>
        <w:t>afghans s’intensifie à partir de 1984 avec des accords signés avec le Pakistan dans le but d’encourager le</w:t>
      </w:r>
      <w:r w:rsidR="00523706">
        <w:rPr>
          <w:rFonts w:ascii="Linux Libertine" w:hAnsi="Linux Libertine"/>
          <w:szCs w:val="21"/>
        </w:rPr>
        <w:t xml:space="preserve"> </w:t>
      </w:r>
      <w:r w:rsidRPr="003619C1">
        <w:rPr>
          <w:rFonts w:ascii="Linux Libertine" w:hAnsi="Linux Libertine"/>
          <w:szCs w:val="21"/>
        </w:rPr>
        <w:t>fondamentalisme musulman en Asie centrale soviétique. En Afrique comme en Amérique latine, la CIA</w:t>
      </w:r>
      <w:r w:rsidR="00523706">
        <w:rPr>
          <w:rFonts w:ascii="Linux Libertine" w:hAnsi="Linux Libertine"/>
          <w:szCs w:val="21"/>
        </w:rPr>
        <w:t xml:space="preserve"> </w:t>
      </w:r>
      <w:r w:rsidRPr="003619C1">
        <w:rPr>
          <w:rFonts w:ascii="Linux Libertine" w:hAnsi="Linux Libertine"/>
          <w:szCs w:val="21"/>
        </w:rPr>
        <w:t>finance les guérillas anti-communistes. L’aide clandestine organisée par la CIA en soutien des Contras</w:t>
      </w:r>
      <w:r w:rsidR="00523706">
        <w:rPr>
          <w:rFonts w:ascii="Linux Libertine" w:hAnsi="Linux Libertine"/>
          <w:szCs w:val="21"/>
        </w:rPr>
        <w:t xml:space="preserve"> </w:t>
      </w:r>
      <w:r w:rsidRPr="003619C1">
        <w:rPr>
          <w:rFonts w:ascii="Linux Libertine" w:hAnsi="Linux Libertine"/>
          <w:szCs w:val="21"/>
        </w:rPr>
        <w:t>du Nicar</w:t>
      </w:r>
      <w:r w:rsidRPr="003619C1">
        <w:rPr>
          <w:rFonts w:ascii="Linux Libertine" w:hAnsi="Linux Libertine"/>
          <w:szCs w:val="21"/>
        </w:rPr>
        <w:t>a</w:t>
      </w:r>
      <w:r w:rsidRPr="003619C1">
        <w:rPr>
          <w:rFonts w:ascii="Linux Libertine" w:hAnsi="Linux Libertine"/>
          <w:szCs w:val="21"/>
        </w:rPr>
        <w:t>gua, malgré l’opposition du Congrès, débouche sur le scandale de l’Iran-Contra qui met en</w:t>
      </w:r>
      <w:r w:rsidR="00523706">
        <w:rPr>
          <w:rFonts w:ascii="Linux Libertine" w:hAnsi="Linux Libertine"/>
          <w:szCs w:val="21"/>
        </w:rPr>
        <w:t xml:space="preserve"> </w:t>
      </w:r>
      <w:r w:rsidRPr="003619C1">
        <w:rPr>
          <w:rFonts w:ascii="Linux Libertine" w:hAnsi="Linux Libertine"/>
          <w:szCs w:val="21"/>
        </w:rPr>
        <w:t>di</w:t>
      </w:r>
      <w:r w:rsidR="00523706">
        <w:rPr>
          <w:rFonts w:ascii="Linux Libertine" w:hAnsi="Linux Libertine"/>
          <w:szCs w:val="21"/>
        </w:rPr>
        <w:t>ffi</w:t>
      </w:r>
      <w:r w:rsidRPr="003619C1">
        <w:rPr>
          <w:rFonts w:ascii="Linux Libertine" w:hAnsi="Linux Libertine"/>
          <w:szCs w:val="21"/>
        </w:rPr>
        <w:t>culté l’Administration Reagan devant la commission d’enquête du Congrès.</w:t>
      </w:r>
    </w:p>
    <w:p w:rsidR="003619C1" w:rsidRPr="003619C1" w:rsidRDefault="00484C72" w:rsidP="004257A5">
      <w:r>
        <w:rPr>
          <w:rFonts w:ascii="Linux Libertine" w:hAnsi="Linux Libertine"/>
          <w:noProof/>
          <w:szCs w:val="21"/>
          <w:lang w:eastAsia="fr-FR"/>
        </w:rPr>
        <mc:AlternateContent>
          <mc:Choice Requires="wps">
            <w:drawing>
              <wp:anchor distT="180340" distB="180340" distL="114300" distR="114300" simplePos="0" relativeHeight="251664384" behindDoc="0" locked="0" layoutInCell="0" allowOverlap="0" wp14:anchorId="28508912" wp14:editId="34A74218">
                <wp:simplePos x="1268730" y="2428875"/>
                <wp:positionH relativeFrom="margin">
                  <wp:align>center</wp:align>
                </wp:positionH>
                <wp:positionV relativeFrom="margin">
                  <wp:align>bottom</wp:align>
                </wp:positionV>
                <wp:extent cx="4455795" cy="129540"/>
                <wp:effectExtent l="0" t="0" r="10795" b="22225"/>
                <wp:wrapTopAndBottom/>
                <wp:docPr id="8" name="Zone de texte 8"/>
                <wp:cNvGraphicFramePr/>
                <a:graphic xmlns:a="http://schemas.openxmlformats.org/drawingml/2006/main">
                  <a:graphicData uri="http://schemas.microsoft.com/office/word/2010/wordprocessingShape">
                    <wps:wsp>
                      <wps:cNvSpPr txBox="1"/>
                      <wps:spPr>
                        <a:xfrm>
                          <a:off x="0" y="0"/>
                          <a:ext cx="4455795" cy="12954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EB4" w:rsidRPr="00876A52" w:rsidRDefault="004E6EB4" w:rsidP="00876A52">
                            <w:pPr>
                              <w:rPr>
                                <w:rFonts w:ascii="Linux Libertine" w:hAnsi="Linux Libertine"/>
                                <w:sz w:val="21"/>
                                <w:szCs w:val="21"/>
                              </w:rPr>
                            </w:pPr>
                            <w:r w:rsidRPr="00876A52">
                              <w:rPr>
                                <w:rFonts w:ascii="Linux Libertine" w:hAnsi="Linux Libertine"/>
                                <w:sz w:val="21"/>
                                <w:szCs w:val="21"/>
                              </w:rPr>
                              <w:t xml:space="preserve">L’affaire Iran-Contra (ou </w:t>
                            </w:r>
                            <w:r w:rsidRPr="00876A52">
                              <w:rPr>
                                <w:rFonts w:ascii="Linux Libertine" w:hAnsi="Linux Libertine"/>
                                <w:i/>
                                <w:sz w:val="21"/>
                                <w:szCs w:val="21"/>
                              </w:rPr>
                              <w:t>Irangate</w:t>
                            </w:r>
                            <w:r w:rsidRPr="00876A52">
                              <w:rPr>
                                <w:rFonts w:ascii="Linux Libertine" w:hAnsi="Linux Libertine"/>
                                <w:sz w:val="21"/>
                                <w:szCs w:val="21"/>
                              </w:rPr>
                              <w:t>, nommée ainsi en souvenir du scandale du Watergate) est un scandale politique survenu aux États-Unis dans les années 1980.</w:t>
                            </w:r>
                          </w:p>
                          <w:p w:rsidR="004E6EB4" w:rsidRPr="00876A52" w:rsidRDefault="004E6EB4" w:rsidP="00876A52">
                            <w:pPr>
                              <w:rPr>
                                <w:rFonts w:ascii="Linux Libertine" w:hAnsi="Linux Libertine"/>
                                <w:sz w:val="21"/>
                                <w:szCs w:val="21"/>
                              </w:rPr>
                            </w:pPr>
                            <w:r w:rsidRPr="00876A52">
                              <w:rPr>
                                <w:rFonts w:ascii="Linux Libertine" w:hAnsi="Linux Libertine"/>
                                <w:sz w:val="21"/>
                                <w:szCs w:val="21"/>
                              </w:rPr>
                              <w:t>L’affaire est toujours voilée de secrets et il est difficile de découvrir les faits. Plusieurs membres de l’administration Reagan ont vendu illégalement des armes à l’Iran, qui était un ennemi avoué des États-Unis, utilisant les profits pour financer secrètement, et malgré l’opposition du Congrès des États-Unis, les Contras, un mouvement contrerévolutionnaire nicaraguayen de lutte armée regroupant les opposants au gouvernement marxiste-léniniste de Daniel Ortega. Dans le cadre de la Guerre froide, il s’agit pour l’administration Reagan de renverser un régime considéré comme communiste et situé dans ce que les États-Unis cons</w:t>
                            </w:r>
                            <w:r w:rsidRPr="00876A52">
                              <w:rPr>
                                <w:rFonts w:ascii="Linux Libertine" w:hAnsi="Linux Libertine"/>
                                <w:sz w:val="21"/>
                                <w:szCs w:val="21"/>
                              </w:rPr>
                              <w:t>i</w:t>
                            </w:r>
                            <w:r w:rsidRPr="00876A52">
                              <w:rPr>
                                <w:rFonts w:ascii="Linux Libertine" w:hAnsi="Linux Libertine"/>
                                <w:sz w:val="21"/>
                                <w:szCs w:val="21"/>
                              </w:rPr>
                              <w:t>dèrent comme leur zone d’influence.</w:t>
                            </w:r>
                          </w:p>
                          <w:p w:rsidR="004E6EB4" w:rsidRPr="00876A52" w:rsidRDefault="004E6EB4" w:rsidP="00876A52">
                            <w:pPr>
                              <w:rPr>
                                <w:rFonts w:ascii="Linux Libertine" w:hAnsi="Linux Libertine" w:cs="Linux Libertine"/>
                                <w:sz w:val="21"/>
                                <w:szCs w:val="21"/>
                              </w:rPr>
                            </w:pPr>
                            <w:r w:rsidRPr="00876A52">
                              <w:rPr>
                                <w:rFonts w:ascii="Linux Libertine" w:hAnsi="Linux Libertine"/>
                                <w:sz w:val="21"/>
                                <w:szCs w:val="21"/>
                              </w:rPr>
                              <w:t>Après la révélation de la vente d’armes en novembre 1986, le président Reagan est apparu à la télévision américaine et a nié les faits. Toutefois, une semaine plus tard, le 13 n</w:t>
                            </w:r>
                            <w:r w:rsidRPr="00876A52">
                              <w:rPr>
                                <w:rFonts w:ascii="Linux Libertine" w:hAnsi="Linux Libertine"/>
                                <w:sz w:val="21"/>
                                <w:szCs w:val="21"/>
                              </w:rPr>
                              <w:t>o</w:t>
                            </w:r>
                            <w:r w:rsidRPr="00876A52">
                              <w:rPr>
                                <w:rFonts w:ascii="Linux Libertine" w:hAnsi="Linux Libertine"/>
                                <w:sz w:val="21"/>
                                <w:szCs w:val="21"/>
                              </w:rPr>
                              <w:t>vembre, il est retourné sur les ondes pour affirmer que les armes étaient effectivement transférées à l’Iran. Reagan a en revanche démenti que cette vente faisait partie d’un échange d’otages (plusieurs Américains sont à l’époque otages au Liban).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8" o:spid="_x0000_s1032" type="#_x0000_t202" style="position:absolute;left:0;text-align:left;margin-left:0;margin-top:0;width:350.85pt;height:10.2pt;z-index:251664384;visibility:visible;mso-wrap-style:square;mso-width-percent:1000;mso-height-percent:0;mso-wrap-distance-left:9pt;mso-wrap-distance-top:14.2pt;mso-wrap-distance-right:9pt;mso-wrap-distance-bottom:14.2pt;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" o:allowincell="f" o:allowoverlap="f" filled="f" strokeweight=".5pt">
                <v:textbox style="mso-fit-shape-to-text:t">
                  <w:txbxContent>
                    <w:p w:rsidR="004E6EB4" w:rsidRPr="00876A52" w:rsidRDefault="004E6EB4" w:rsidP="00876A52">
                      <w:pPr>
                        <w:rPr>
                          <w:rFonts w:ascii="Linux Libertine" w:hAnsi="Linux Libertine"/>
                          <w:sz w:val="21"/>
                          <w:szCs w:val="21"/>
                        </w:rPr>
                      </w:pPr>
                      <w:r w:rsidRPr="00876A52">
                        <w:rPr>
                          <w:rFonts w:ascii="Linux Libertine" w:hAnsi="Linux Libertine"/>
                          <w:sz w:val="21"/>
                          <w:szCs w:val="21"/>
                        </w:rPr>
                        <w:t xml:space="preserve">L’affaire Iran-Contra (ou </w:t>
                      </w:r>
                      <w:r w:rsidRPr="00876A52">
                        <w:rPr>
                          <w:rFonts w:ascii="Linux Libertine" w:hAnsi="Linux Libertine"/>
                          <w:i/>
                          <w:sz w:val="21"/>
                          <w:szCs w:val="21"/>
                        </w:rPr>
                        <w:t>Irangate</w:t>
                      </w:r>
                      <w:r w:rsidRPr="00876A52">
                        <w:rPr>
                          <w:rFonts w:ascii="Linux Libertine" w:hAnsi="Linux Libertine"/>
                          <w:sz w:val="21"/>
                          <w:szCs w:val="21"/>
                        </w:rPr>
                        <w:t>, nommée ainsi en souvenir du scandale du Watergate) est un scandale politique survenu aux États-Unis dans les années 1980.</w:t>
                      </w:r>
                    </w:p>
                    <w:p w:rsidR="004E6EB4" w:rsidRPr="00876A52" w:rsidRDefault="004E6EB4" w:rsidP="00876A52">
                      <w:pPr>
                        <w:rPr>
                          <w:rFonts w:ascii="Linux Libertine" w:hAnsi="Linux Libertine"/>
                          <w:sz w:val="21"/>
                          <w:szCs w:val="21"/>
                        </w:rPr>
                      </w:pPr>
                      <w:r w:rsidRPr="00876A52">
                        <w:rPr>
                          <w:rFonts w:ascii="Linux Libertine" w:hAnsi="Linux Libertine"/>
                          <w:sz w:val="21"/>
                          <w:szCs w:val="21"/>
                        </w:rPr>
                        <w:t>L’affaire est toujours voilée de secrets et il est difficile de découvrir les faits. Plusieurs membres de l’administration Reagan ont vendu illégalement des armes à l’Iran, qui était un ennemi avoué des États-Unis, utilisant les profits pour financer secrètement, et malgré l’opposition du Congrès des États-Unis, les Contras, un mouvement contrerévolutionnaire nicaraguayen de lutte armée regroupant les opposants au gouvernement marxiste-léniniste de Daniel Ortega. Dans le cadre de la Guerre froide, il s’agit pour l’administration Reagan de renverser un régime considéré comme communiste et situé dans ce que les États-Unis cons</w:t>
                      </w:r>
                      <w:r w:rsidRPr="00876A52">
                        <w:rPr>
                          <w:rFonts w:ascii="Linux Libertine" w:hAnsi="Linux Libertine"/>
                          <w:sz w:val="21"/>
                          <w:szCs w:val="21"/>
                        </w:rPr>
                        <w:t>i</w:t>
                      </w:r>
                      <w:r w:rsidRPr="00876A52">
                        <w:rPr>
                          <w:rFonts w:ascii="Linux Libertine" w:hAnsi="Linux Libertine"/>
                          <w:sz w:val="21"/>
                          <w:szCs w:val="21"/>
                        </w:rPr>
                        <w:t>dèrent comme leur zone d’influence.</w:t>
                      </w:r>
                    </w:p>
                    <w:p w:rsidR="004E6EB4" w:rsidRPr="00876A52" w:rsidRDefault="004E6EB4" w:rsidP="00876A52">
                      <w:pPr>
                        <w:rPr>
                          <w:rFonts w:ascii="Linux Libertine" w:hAnsi="Linux Libertine" w:cs="Linux Libertine"/>
                          <w:sz w:val="21"/>
                          <w:szCs w:val="21"/>
                        </w:rPr>
                      </w:pPr>
                      <w:r w:rsidRPr="00876A52">
                        <w:rPr>
                          <w:rFonts w:ascii="Linux Libertine" w:hAnsi="Linux Libertine"/>
                          <w:sz w:val="21"/>
                          <w:szCs w:val="21"/>
                        </w:rPr>
                        <w:t>Après la révélation de la vente d’armes en novembre 1986, le président Reagan est apparu à la télévision américaine et a nié les faits. Toutefois, une semaine plus tard, le 13 n</w:t>
                      </w:r>
                      <w:r w:rsidRPr="00876A52">
                        <w:rPr>
                          <w:rFonts w:ascii="Linux Libertine" w:hAnsi="Linux Libertine"/>
                          <w:sz w:val="21"/>
                          <w:szCs w:val="21"/>
                        </w:rPr>
                        <w:t>o</w:t>
                      </w:r>
                      <w:r w:rsidRPr="00876A52">
                        <w:rPr>
                          <w:rFonts w:ascii="Linux Libertine" w:hAnsi="Linux Libertine"/>
                          <w:sz w:val="21"/>
                          <w:szCs w:val="21"/>
                        </w:rPr>
                        <w:t>vembre, il est retourné sur les ondes pour affirmer que les armes étaient effectivement transférées à l’Iran. Reagan a en revanche démenti que cette vente faisait partie d’un échange d’otages (plusieurs Américains sont à l’époque otages au Liban).</w:t>
                      </w:r>
                    </w:p>
                  </w:txbxContent>
                </v:textbox>
                <w10:wrap type="topAndBottom" anchorx="margin" anchory="margin"/>
              </v:shape>
            </w:pict>
          </mc:Fallback>
        </mc:AlternateContent>
      </w:r>
      <w:r w:rsidR="003619C1" w:rsidRPr="003619C1">
        <w:t>Le réarmement des États-Unis</w:t>
      </w:r>
    </w:p>
    <w:p w:rsidR="003619C1" w:rsidRPr="003619C1" w:rsidRDefault="003619C1" w:rsidP="00024A8A">
      <w:pPr>
        <w:ind w:firstLine="425"/>
        <w:rPr>
          <w:rFonts w:ascii="Linux Libertine" w:hAnsi="Linux Libertine"/>
          <w:szCs w:val="21"/>
        </w:rPr>
      </w:pPr>
      <w:r w:rsidRPr="003619C1">
        <w:rPr>
          <w:rFonts w:ascii="Linux Libertine" w:hAnsi="Linux Libertine"/>
          <w:szCs w:val="21"/>
        </w:rPr>
        <w:t>Reagan veut relancer la course aux armements pour épuiser une URSS a</w:t>
      </w:r>
      <w:r w:rsidR="00955CC4">
        <w:rPr>
          <w:rFonts w:ascii="Linux Libertine" w:hAnsi="Linux Libertine"/>
          <w:szCs w:val="21"/>
        </w:rPr>
        <w:t>ff</w:t>
      </w:r>
      <w:r w:rsidRPr="003619C1">
        <w:rPr>
          <w:rFonts w:ascii="Linux Libertine" w:hAnsi="Linux Libertine"/>
          <w:szCs w:val="21"/>
        </w:rPr>
        <w:t>aiblie (politique initiée par</w:t>
      </w:r>
      <w:r w:rsidR="00950942">
        <w:rPr>
          <w:rFonts w:ascii="Linux Libertine" w:hAnsi="Linux Libertine"/>
          <w:szCs w:val="21"/>
        </w:rPr>
        <w:t xml:space="preserve"> </w:t>
      </w:r>
      <w:r w:rsidRPr="003619C1">
        <w:rPr>
          <w:rFonts w:ascii="Linux Libertine" w:hAnsi="Linux Libertine"/>
          <w:szCs w:val="21"/>
        </w:rPr>
        <w:t>Carter dès 1978) par une augmentation sensible du budget militaire malgré l’aggravation des déficits.</w:t>
      </w:r>
      <w:r w:rsidR="00024A8A">
        <w:rPr>
          <w:rFonts w:ascii="Linux Libertine" w:hAnsi="Linux Libertine"/>
          <w:szCs w:val="21"/>
        </w:rPr>
        <w:t xml:space="preserve"> </w:t>
      </w:r>
      <w:r w:rsidRPr="003619C1">
        <w:rPr>
          <w:rFonts w:ascii="Linux Libertine" w:hAnsi="Linux Libertine"/>
          <w:szCs w:val="21"/>
        </w:rPr>
        <w:t>Un saut qualitatif est franchi avec l’annonce de l’IDS (Initiative de Défense Stratégique)</w:t>
      </w:r>
      <w:r w:rsidR="00024A8A">
        <w:rPr>
          <w:rFonts w:ascii="Linux Libertine" w:hAnsi="Linux Libertine"/>
          <w:szCs w:val="21"/>
        </w:rPr>
        <w:t> :</w:t>
      </w:r>
      <w:r w:rsidRPr="003619C1">
        <w:rPr>
          <w:rFonts w:ascii="Linux Libertine" w:hAnsi="Linux Libertine"/>
          <w:szCs w:val="21"/>
        </w:rPr>
        <w:t xml:space="preserve"> il s’agit de</w:t>
      </w:r>
      <w:r w:rsidR="00024A8A">
        <w:rPr>
          <w:rFonts w:ascii="Linux Libertine" w:hAnsi="Linux Libertine"/>
          <w:szCs w:val="21"/>
        </w:rPr>
        <w:t xml:space="preserve"> </w:t>
      </w:r>
      <w:r w:rsidRPr="003619C1">
        <w:rPr>
          <w:rFonts w:ascii="Linux Libertine" w:hAnsi="Linux Libertine"/>
          <w:szCs w:val="21"/>
        </w:rPr>
        <w:t>déployer un bouclier anti-nucléaire au-dessus des États-Unis qui sanctuarise son territoire et permette</w:t>
      </w:r>
      <w:r w:rsidR="00024A8A">
        <w:rPr>
          <w:rFonts w:ascii="Linux Libertine" w:hAnsi="Linux Libertine"/>
          <w:szCs w:val="21"/>
        </w:rPr>
        <w:t xml:space="preserve"> </w:t>
      </w:r>
      <w:r w:rsidRPr="003619C1">
        <w:rPr>
          <w:rFonts w:ascii="Linux Libertine" w:hAnsi="Linux Libertine"/>
          <w:szCs w:val="21"/>
        </w:rPr>
        <w:t>d’en terminer avec la dissuasion nucléaire. Pour Reagan, faire reposer la stabilité de la planète sur une</w:t>
      </w:r>
      <w:r w:rsidR="00024A8A">
        <w:rPr>
          <w:rFonts w:ascii="Linux Libertine" w:hAnsi="Linux Libertine"/>
          <w:szCs w:val="21"/>
        </w:rPr>
        <w:t xml:space="preserve"> </w:t>
      </w:r>
      <w:r w:rsidRPr="003619C1">
        <w:rPr>
          <w:rFonts w:ascii="Linux Libertine" w:hAnsi="Linux Libertine"/>
          <w:szCs w:val="21"/>
        </w:rPr>
        <w:t>destruction mutuelle assurée (</w:t>
      </w:r>
      <w:r w:rsidRPr="00B06A12">
        <w:rPr>
          <w:rFonts w:ascii="Linux Libertine" w:hAnsi="Linux Libertine"/>
          <w:i/>
          <w:szCs w:val="21"/>
        </w:rPr>
        <w:t>Mutual Assured Destruction</w:t>
      </w:r>
      <w:r w:rsidR="00024A8A" w:rsidRPr="00B06A12">
        <w:rPr>
          <w:rFonts w:ascii="Linux Libertine" w:hAnsi="Linux Libertine"/>
          <w:i/>
          <w:szCs w:val="21"/>
        </w:rPr>
        <w:t> </w:t>
      </w:r>
      <w:r w:rsidR="00024A8A">
        <w:rPr>
          <w:rFonts w:ascii="Linux Libertine" w:hAnsi="Linux Libertine"/>
          <w:szCs w:val="21"/>
        </w:rPr>
        <w:t>:</w:t>
      </w:r>
      <w:r w:rsidRPr="003619C1">
        <w:rPr>
          <w:rFonts w:ascii="Linux Libertine" w:hAnsi="Linux Libertine"/>
          <w:szCs w:val="21"/>
        </w:rPr>
        <w:t xml:space="preserve"> MAD) était insupportable</w:t>
      </w:r>
      <w:r w:rsidR="00024A8A">
        <w:rPr>
          <w:rFonts w:ascii="Linux Libertine" w:hAnsi="Linux Libertine"/>
          <w:szCs w:val="21"/>
        </w:rPr>
        <w:t> :</w:t>
      </w:r>
      <w:r w:rsidRPr="003619C1">
        <w:rPr>
          <w:rFonts w:ascii="Linux Libertine" w:hAnsi="Linux Libertine"/>
          <w:szCs w:val="21"/>
        </w:rPr>
        <w:t xml:space="preserve"> la seule capacité</w:t>
      </w:r>
      <w:r w:rsidR="00024A8A">
        <w:rPr>
          <w:rFonts w:ascii="Linux Libertine" w:hAnsi="Linux Libertine"/>
          <w:szCs w:val="21"/>
        </w:rPr>
        <w:t xml:space="preserve"> </w:t>
      </w:r>
      <w:r w:rsidRPr="003619C1">
        <w:rPr>
          <w:rFonts w:ascii="Linux Libertine" w:hAnsi="Linux Libertine"/>
          <w:szCs w:val="21"/>
        </w:rPr>
        <w:t>laissée aux dirigeants est de se venger. L’IDS est pour lui une occasion historique de débarrasser le monde</w:t>
      </w:r>
      <w:r w:rsidR="00024A8A">
        <w:rPr>
          <w:rFonts w:ascii="Linux Libertine" w:hAnsi="Linux Libertine"/>
          <w:szCs w:val="21"/>
        </w:rPr>
        <w:t xml:space="preserve"> </w:t>
      </w:r>
      <w:r w:rsidRPr="003619C1">
        <w:rPr>
          <w:rFonts w:ascii="Linux Libertine" w:hAnsi="Linux Libertine"/>
          <w:szCs w:val="21"/>
        </w:rPr>
        <w:t>du danger n</w:t>
      </w:r>
      <w:r w:rsidRPr="003619C1">
        <w:rPr>
          <w:rFonts w:ascii="Linux Libertine" w:hAnsi="Linux Libertine"/>
          <w:szCs w:val="21"/>
        </w:rPr>
        <w:t>u</w:t>
      </w:r>
      <w:r w:rsidRPr="003619C1">
        <w:rPr>
          <w:rFonts w:ascii="Linux Libertine" w:hAnsi="Linux Libertine"/>
          <w:szCs w:val="21"/>
        </w:rPr>
        <w:t>cléaire. Dans la réalité, l’IDS n’est pas un système infaillible, mais un moyen de pression sur</w:t>
      </w:r>
      <w:r w:rsidR="00024A8A">
        <w:rPr>
          <w:rFonts w:ascii="Linux Libertine" w:hAnsi="Linux Libertine"/>
          <w:szCs w:val="21"/>
        </w:rPr>
        <w:t xml:space="preserve"> </w:t>
      </w:r>
      <w:r w:rsidRPr="003619C1">
        <w:rPr>
          <w:rFonts w:ascii="Linux Libertine" w:hAnsi="Linux Libertine"/>
          <w:szCs w:val="21"/>
        </w:rPr>
        <w:t>les Soviétiques pour les obliger à relancer le processus de limitation des arsenaux nucléaires.</w:t>
      </w:r>
    </w:p>
    <w:p w:rsidR="003619C1" w:rsidRPr="003619C1" w:rsidRDefault="003619C1" w:rsidP="00AA6FE3">
      <w:pPr>
        <w:ind w:firstLine="425"/>
        <w:rPr>
          <w:rFonts w:ascii="Linux Libertine" w:hAnsi="Linux Libertine"/>
          <w:szCs w:val="21"/>
        </w:rPr>
      </w:pPr>
      <w:r w:rsidRPr="003619C1">
        <w:rPr>
          <w:rFonts w:ascii="Linux Libertine" w:hAnsi="Linux Libertine"/>
          <w:szCs w:val="21"/>
        </w:rPr>
        <w:t>Les dirigeants soviétiques, un temps a</w:t>
      </w:r>
      <w:r w:rsidR="00AA6FE3">
        <w:rPr>
          <w:rFonts w:ascii="Linux Libertine" w:hAnsi="Linux Libertine"/>
          <w:szCs w:val="21"/>
        </w:rPr>
        <w:t>ff</w:t>
      </w:r>
      <w:r w:rsidRPr="003619C1">
        <w:rPr>
          <w:rFonts w:ascii="Linux Libertine" w:hAnsi="Linux Libertine"/>
          <w:szCs w:val="21"/>
        </w:rPr>
        <w:t>olés par l’IDS, sont vite rassurés par les limites du projet, mais</w:t>
      </w:r>
      <w:r w:rsidR="00AA6FE3">
        <w:rPr>
          <w:rFonts w:ascii="Linux Libertine" w:hAnsi="Linux Libertine"/>
          <w:szCs w:val="21"/>
        </w:rPr>
        <w:t xml:space="preserve"> </w:t>
      </w:r>
      <w:r w:rsidRPr="003619C1">
        <w:rPr>
          <w:rFonts w:ascii="Linux Libertine" w:hAnsi="Linux Libertine"/>
          <w:szCs w:val="21"/>
        </w:rPr>
        <w:t>prennent conscience de leur retard technologique alors que la défense mobilise déjà 20</w:t>
      </w:r>
      <w:r w:rsidR="00AA6FE3">
        <w:rPr>
          <w:rFonts w:ascii="Linux Libertine" w:hAnsi="Linux Libertine"/>
          <w:szCs w:val="21"/>
          <w:vertAlign w:val="subscript"/>
        </w:rPr>
        <w:t> </w:t>
      </w:r>
      <w:r w:rsidRPr="003619C1">
        <w:rPr>
          <w:rFonts w:ascii="Linux Libertine" w:hAnsi="Linux Libertine"/>
          <w:szCs w:val="21"/>
        </w:rPr>
        <w:t>% de leur PNB</w:t>
      </w:r>
      <w:r w:rsidR="00AA6FE3">
        <w:rPr>
          <w:rFonts w:ascii="Linux Libertine" w:hAnsi="Linux Libertine"/>
          <w:szCs w:val="21"/>
        </w:rPr>
        <w:t xml:space="preserve"> </w:t>
      </w:r>
      <w:r w:rsidRPr="003619C1">
        <w:rPr>
          <w:rFonts w:ascii="Linux Libertine" w:hAnsi="Linux Libertine"/>
          <w:szCs w:val="21"/>
        </w:rPr>
        <w:t>contre 7</w:t>
      </w:r>
      <w:r w:rsidR="00AA6FE3">
        <w:rPr>
          <w:rFonts w:ascii="Linux Libertine" w:hAnsi="Linux Libertine"/>
          <w:szCs w:val="21"/>
          <w:vertAlign w:val="subscript"/>
        </w:rPr>
        <w:t> </w:t>
      </w:r>
      <w:r w:rsidRPr="003619C1">
        <w:rPr>
          <w:rFonts w:ascii="Linux Libertine" w:hAnsi="Linux Libertine"/>
          <w:szCs w:val="21"/>
        </w:rPr>
        <w:t>% pour les États-Unis.</w:t>
      </w:r>
    </w:p>
    <w:p w:rsidR="003619C1" w:rsidRPr="003619C1" w:rsidRDefault="003619C1" w:rsidP="004B13D5">
      <w:pPr>
        <w:pStyle w:val="Titre3"/>
      </w:pPr>
      <w:bookmarkStart w:id="253" w:name="_Toc73514875"/>
      <w:r w:rsidRPr="003619C1">
        <w:t>L’Europe, nouvel enjeu de la Guerre fraîche</w:t>
      </w:r>
      <w:bookmarkEnd w:id="253"/>
    </w:p>
    <w:p w:rsidR="003619C1" w:rsidRPr="003619C1" w:rsidRDefault="003619C1" w:rsidP="004B13D5">
      <w:pPr>
        <w:pStyle w:val="Titre4"/>
      </w:pPr>
      <w:r w:rsidRPr="003619C1">
        <w:t>La crise polonaise</w:t>
      </w:r>
    </w:p>
    <w:p w:rsidR="003619C1" w:rsidRPr="003619C1" w:rsidRDefault="003619C1" w:rsidP="00455994">
      <w:pPr>
        <w:ind w:firstLine="425"/>
        <w:rPr>
          <w:rFonts w:ascii="Linux Libertine" w:hAnsi="Linux Libertine"/>
          <w:szCs w:val="21"/>
        </w:rPr>
      </w:pPr>
      <w:r w:rsidRPr="003619C1">
        <w:rPr>
          <w:rFonts w:ascii="Linux Libertine" w:hAnsi="Linux Libertine"/>
          <w:szCs w:val="21"/>
        </w:rPr>
        <w:t>La récession économique et l’incurie du gouvernement d’Edvard Gierek conduisent à un mo</w:t>
      </w:r>
      <w:r w:rsidRPr="003619C1">
        <w:rPr>
          <w:rFonts w:ascii="Linux Libertine" w:hAnsi="Linux Libertine"/>
          <w:szCs w:val="21"/>
        </w:rPr>
        <w:t>u</w:t>
      </w:r>
      <w:r w:rsidRPr="003619C1">
        <w:rPr>
          <w:rFonts w:ascii="Linux Libertine" w:hAnsi="Linux Libertine"/>
          <w:szCs w:val="21"/>
        </w:rPr>
        <w:t>vement</w:t>
      </w:r>
      <w:r w:rsidR="004257A5">
        <w:rPr>
          <w:rFonts w:ascii="Linux Libertine" w:hAnsi="Linux Libertine"/>
          <w:szCs w:val="21"/>
        </w:rPr>
        <w:t xml:space="preserve"> </w:t>
      </w:r>
      <w:r w:rsidRPr="003619C1">
        <w:rPr>
          <w:rFonts w:ascii="Linux Libertine" w:hAnsi="Linux Libertine"/>
          <w:szCs w:val="21"/>
        </w:rPr>
        <w:t>de grèves en février 1980, notamment dans les chantiers navals de Gdansk, animé par Lech Walesa à la</w:t>
      </w:r>
      <w:r w:rsidR="004257A5">
        <w:rPr>
          <w:rFonts w:ascii="Linux Libertine" w:hAnsi="Linux Libertine"/>
          <w:szCs w:val="21"/>
        </w:rPr>
        <w:t xml:space="preserve"> </w:t>
      </w:r>
      <w:r w:rsidRPr="003619C1">
        <w:rPr>
          <w:rFonts w:ascii="Linux Libertine" w:hAnsi="Linux Libertine"/>
          <w:szCs w:val="21"/>
        </w:rPr>
        <w:t>tête d’un syndicat non autorisé, Solidarnosc. La vague protestataire est soutenue par les intellectuels du</w:t>
      </w:r>
      <w:r w:rsidR="00455994">
        <w:rPr>
          <w:rFonts w:ascii="Linux Libertine" w:hAnsi="Linux Libertine"/>
          <w:szCs w:val="21"/>
        </w:rPr>
        <w:t xml:space="preserve"> </w:t>
      </w:r>
      <w:r w:rsidRPr="003619C1">
        <w:rPr>
          <w:rFonts w:ascii="Linux Libertine" w:hAnsi="Linux Libertine"/>
          <w:szCs w:val="21"/>
        </w:rPr>
        <w:t>KOR (</w:t>
      </w:r>
      <w:r w:rsidRPr="00455994">
        <w:rPr>
          <w:rFonts w:ascii="Linux Libertine" w:hAnsi="Linux Libertine"/>
          <w:i/>
          <w:szCs w:val="21"/>
        </w:rPr>
        <w:t>Komitet Obrony Robotników</w:t>
      </w:r>
      <w:r w:rsidRPr="003619C1">
        <w:rPr>
          <w:rFonts w:ascii="Linux Libertine" w:hAnsi="Linux Libertine"/>
          <w:szCs w:val="21"/>
        </w:rPr>
        <w:t xml:space="preserve">, en français </w:t>
      </w:r>
      <w:r w:rsidR="00455994">
        <w:rPr>
          <w:rFonts w:ascii="Linux Libertine" w:hAnsi="Linux Libertine"/>
          <w:szCs w:val="21"/>
        </w:rPr>
        <w:t>C</w:t>
      </w:r>
      <w:r w:rsidRPr="003619C1">
        <w:rPr>
          <w:rFonts w:ascii="Linux Libertine" w:hAnsi="Linux Libertine"/>
          <w:szCs w:val="21"/>
        </w:rPr>
        <w:t>omité de d</w:t>
      </w:r>
      <w:r w:rsidRPr="003619C1">
        <w:rPr>
          <w:rFonts w:ascii="Linux Libertine" w:hAnsi="Linux Libertine"/>
          <w:szCs w:val="21"/>
        </w:rPr>
        <w:t>é</w:t>
      </w:r>
      <w:r w:rsidRPr="003619C1">
        <w:rPr>
          <w:rFonts w:ascii="Linux Libertine" w:hAnsi="Linux Libertine"/>
          <w:szCs w:val="21"/>
        </w:rPr>
        <w:t>fense des ouvriers) et l’Église catholique,</w:t>
      </w:r>
      <w:r w:rsidR="00455994">
        <w:rPr>
          <w:rFonts w:ascii="Linux Libertine" w:hAnsi="Linux Libertine"/>
          <w:szCs w:val="21"/>
        </w:rPr>
        <w:t xml:space="preserve"> </w:t>
      </w:r>
      <w:r w:rsidRPr="003619C1">
        <w:rPr>
          <w:rFonts w:ascii="Linux Libertine" w:hAnsi="Linux Libertine"/>
          <w:szCs w:val="21"/>
        </w:rPr>
        <w:t>galvanisée par l’élection de Jean-Paul II, ancien archevêque de Cracovie, le 26 août 1978. Elle contraint le</w:t>
      </w:r>
      <w:r w:rsidR="00455994">
        <w:rPr>
          <w:rFonts w:ascii="Linux Libertine" w:hAnsi="Linux Libertine"/>
          <w:szCs w:val="21"/>
        </w:rPr>
        <w:t xml:space="preserve"> </w:t>
      </w:r>
      <w:r w:rsidRPr="003619C1">
        <w:rPr>
          <w:rFonts w:ascii="Linux Libertine" w:hAnsi="Linux Libertine"/>
          <w:szCs w:val="21"/>
        </w:rPr>
        <w:t>pouvoir à signer le 31 août 1980 les accords de Gdansk</w:t>
      </w:r>
      <w:r w:rsidR="00455994">
        <w:rPr>
          <w:rFonts w:ascii="Linux Libertine" w:hAnsi="Linux Libertine"/>
          <w:szCs w:val="21"/>
        </w:rPr>
        <w:t> </w:t>
      </w:r>
      <w:r w:rsidRPr="003619C1">
        <w:rPr>
          <w:rFonts w:ascii="Linux Libertine" w:hAnsi="Linux Libertine"/>
          <w:szCs w:val="21"/>
        </w:rPr>
        <w:t>: Solidarité, syndicat indépendant est reconnu, les</w:t>
      </w:r>
      <w:r w:rsidR="00455994">
        <w:rPr>
          <w:rFonts w:ascii="Linux Libertine" w:hAnsi="Linux Libertine"/>
          <w:szCs w:val="21"/>
        </w:rPr>
        <w:t xml:space="preserve"> </w:t>
      </w:r>
      <w:r w:rsidRPr="003619C1">
        <w:rPr>
          <w:rFonts w:ascii="Linux Libertine" w:hAnsi="Linux Libertine"/>
          <w:szCs w:val="21"/>
        </w:rPr>
        <w:t>prisonniers politiques sont libérés et le droit de grève e</w:t>
      </w:r>
      <w:r w:rsidR="00455994">
        <w:rPr>
          <w:rFonts w:ascii="Linux Libertine" w:hAnsi="Linux Libertine"/>
          <w:szCs w:val="21"/>
        </w:rPr>
        <w:t>ff</w:t>
      </w:r>
      <w:r w:rsidRPr="003619C1">
        <w:rPr>
          <w:rFonts w:ascii="Linux Libertine" w:hAnsi="Linux Libertine"/>
          <w:szCs w:val="21"/>
        </w:rPr>
        <w:t>ectif et la liberté de l’information réa</w:t>
      </w:r>
      <w:r w:rsidR="00BB3A71">
        <w:rPr>
          <w:rFonts w:ascii="Linux Libertine" w:hAnsi="Linux Libertine"/>
          <w:szCs w:val="21"/>
        </w:rPr>
        <w:t>ffi</w:t>
      </w:r>
      <w:r w:rsidRPr="003619C1">
        <w:rPr>
          <w:rFonts w:ascii="Linux Libertine" w:hAnsi="Linux Libertine"/>
          <w:szCs w:val="21"/>
        </w:rPr>
        <w:t>rmés.</w:t>
      </w:r>
    </w:p>
    <w:p w:rsidR="003619C1" w:rsidRPr="003619C1" w:rsidRDefault="003619C1" w:rsidP="00E85662">
      <w:pPr>
        <w:ind w:firstLine="425"/>
        <w:rPr>
          <w:rFonts w:ascii="Linux Libertine" w:hAnsi="Linux Libertine"/>
          <w:szCs w:val="21"/>
        </w:rPr>
      </w:pPr>
      <w:r w:rsidRPr="003619C1">
        <w:rPr>
          <w:rFonts w:ascii="Linux Libertine" w:hAnsi="Linux Libertine"/>
          <w:szCs w:val="21"/>
        </w:rPr>
        <w:t>Au début de l’année 1981, Solidarité atteint les 10 millions d’adhérents et l’agitation pe</w:t>
      </w:r>
      <w:r w:rsidRPr="003619C1">
        <w:rPr>
          <w:rFonts w:ascii="Linux Libertine" w:hAnsi="Linux Libertine"/>
          <w:szCs w:val="21"/>
        </w:rPr>
        <w:t>r</w:t>
      </w:r>
      <w:r w:rsidRPr="003619C1">
        <w:rPr>
          <w:rFonts w:ascii="Linux Libertine" w:hAnsi="Linux Libertine"/>
          <w:szCs w:val="21"/>
        </w:rPr>
        <w:t>siste. En février,</w:t>
      </w:r>
      <w:r w:rsidR="00E85662">
        <w:rPr>
          <w:rFonts w:ascii="Linux Libertine" w:hAnsi="Linux Libertine"/>
          <w:szCs w:val="21"/>
        </w:rPr>
        <w:t xml:space="preserve"> </w:t>
      </w:r>
      <w:r w:rsidRPr="003619C1">
        <w:rPr>
          <w:rFonts w:ascii="Linux Libertine" w:hAnsi="Linux Libertine"/>
          <w:szCs w:val="21"/>
        </w:rPr>
        <w:t>le PC polonais réagit en militarisant le gouvernement avec la nomination à sa tête du général Wojciech</w:t>
      </w:r>
      <w:r w:rsidR="00E85662">
        <w:rPr>
          <w:rFonts w:ascii="Linux Libertine" w:hAnsi="Linux Libertine"/>
          <w:szCs w:val="21"/>
        </w:rPr>
        <w:t xml:space="preserve"> </w:t>
      </w:r>
      <w:r w:rsidRPr="003619C1">
        <w:rPr>
          <w:rFonts w:ascii="Linux Libertine" w:hAnsi="Linux Libertine"/>
          <w:szCs w:val="21"/>
        </w:rPr>
        <w:t>Jaruzelski. Ce dernier finit par prendre le pouvoir le 13 décembre 1981, en devenant chef de l’État,</w:t>
      </w:r>
      <w:r w:rsidR="00E85662">
        <w:rPr>
          <w:rFonts w:ascii="Linux Libertine" w:hAnsi="Linux Libertine"/>
          <w:szCs w:val="21"/>
        </w:rPr>
        <w:t xml:space="preserve"> </w:t>
      </w:r>
      <w:r w:rsidRPr="003619C1">
        <w:rPr>
          <w:rFonts w:ascii="Linux Libertine" w:hAnsi="Linux Libertine"/>
          <w:szCs w:val="21"/>
        </w:rPr>
        <w:t>pour rétablir l’autorité du parti avec le soutien tacite de l’URSS. Il proclame l’état de guerre, organise</w:t>
      </w:r>
      <w:r w:rsidR="00E85662">
        <w:rPr>
          <w:rFonts w:ascii="Linux Libertine" w:hAnsi="Linux Libertine"/>
          <w:szCs w:val="21"/>
        </w:rPr>
        <w:t xml:space="preserve"> </w:t>
      </w:r>
      <w:r w:rsidRPr="003619C1">
        <w:rPr>
          <w:rFonts w:ascii="Linux Libertine" w:hAnsi="Linux Libertine"/>
          <w:szCs w:val="21"/>
        </w:rPr>
        <w:t>une vaste répression policière et interdit Solidar</w:t>
      </w:r>
      <w:r w:rsidRPr="003619C1">
        <w:rPr>
          <w:rFonts w:ascii="Linux Libertine" w:hAnsi="Linux Libertine"/>
          <w:szCs w:val="21"/>
        </w:rPr>
        <w:t>i</w:t>
      </w:r>
      <w:r w:rsidRPr="003619C1">
        <w:rPr>
          <w:rFonts w:ascii="Linux Libertine" w:hAnsi="Linux Libertine"/>
          <w:szCs w:val="21"/>
        </w:rPr>
        <w:t>té au prétexte que cette interdiction préviendra une</w:t>
      </w:r>
      <w:r w:rsidR="00E85662">
        <w:rPr>
          <w:rFonts w:ascii="Linux Libertine" w:hAnsi="Linux Libertine"/>
          <w:szCs w:val="21"/>
        </w:rPr>
        <w:t xml:space="preserve"> </w:t>
      </w:r>
      <w:r w:rsidRPr="003619C1">
        <w:rPr>
          <w:rFonts w:ascii="Linux Libertine" w:hAnsi="Linux Libertine"/>
          <w:szCs w:val="21"/>
        </w:rPr>
        <w:t>intervention soviétique, pourtant inco</w:t>
      </w:r>
      <w:r w:rsidRPr="003619C1">
        <w:rPr>
          <w:rFonts w:ascii="Linux Libertine" w:hAnsi="Linux Libertine"/>
          <w:szCs w:val="21"/>
        </w:rPr>
        <w:t>n</w:t>
      </w:r>
      <w:r w:rsidRPr="003619C1">
        <w:rPr>
          <w:rFonts w:ascii="Linux Libertine" w:hAnsi="Linux Libertine"/>
          <w:szCs w:val="21"/>
        </w:rPr>
        <w:t>cevable pour Moscou qui redoutait une insurrection généralisée. La</w:t>
      </w:r>
      <w:r w:rsidR="00E85662">
        <w:rPr>
          <w:rFonts w:ascii="Linux Libertine" w:hAnsi="Linux Libertine"/>
          <w:szCs w:val="21"/>
        </w:rPr>
        <w:t xml:space="preserve"> </w:t>
      </w:r>
      <w:r w:rsidRPr="003619C1">
        <w:rPr>
          <w:rFonts w:ascii="Linux Libertine" w:hAnsi="Linux Libertine"/>
          <w:szCs w:val="21"/>
        </w:rPr>
        <w:t>crise polonaise pèse lourd dans les relations Est-Ouest</w:t>
      </w:r>
      <w:r w:rsidR="00E85662">
        <w:rPr>
          <w:rFonts w:ascii="Linux Libertine" w:hAnsi="Linux Libertine"/>
          <w:szCs w:val="21"/>
        </w:rPr>
        <w:t> </w:t>
      </w:r>
      <w:r w:rsidRPr="003619C1">
        <w:rPr>
          <w:rFonts w:ascii="Linux Libertine" w:hAnsi="Linux Libertine"/>
          <w:szCs w:val="21"/>
        </w:rPr>
        <w:t>: les Européens réagissent prudemment alors que,</w:t>
      </w:r>
      <w:r w:rsidR="00E85662">
        <w:rPr>
          <w:rFonts w:ascii="Linux Libertine" w:hAnsi="Linux Libertine"/>
          <w:szCs w:val="21"/>
        </w:rPr>
        <w:t xml:space="preserve"> </w:t>
      </w:r>
      <w:r w:rsidRPr="003619C1">
        <w:rPr>
          <w:rFonts w:ascii="Linux Libertine" w:hAnsi="Linux Libertine"/>
          <w:szCs w:val="21"/>
        </w:rPr>
        <w:t>fait inédit, les États-Unis apportent une aide substantielle financière et matérielle à Solidarité devenue</w:t>
      </w:r>
      <w:r w:rsidR="00E85662">
        <w:rPr>
          <w:rFonts w:ascii="Linux Libertine" w:hAnsi="Linux Libertine"/>
          <w:szCs w:val="21"/>
        </w:rPr>
        <w:t xml:space="preserve"> </w:t>
      </w:r>
      <w:r w:rsidRPr="003619C1">
        <w:rPr>
          <w:rFonts w:ascii="Linux Libertine" w:hAnsi="Linux Libertine"/>
          <w:szCs w:val="21"/>
        </w:rPr>
        <w:t>cla</w:t>
      </w:r>
      <w:r w:rsidRPr="003619C1">
        <w:rPr>
          <w:rFonts w:ascii="Linux Libertine" w:hAnsi="Linux Libertine"/>
          <w:szCs w:val="21"/>
        </w:rPr>
        <w:t>n</w:t>
      </w:r>
      <w:r w:rsidRPr="003619C1">
        <w:rPr>
          <w:rFonts w:ascii="Linux Libertine" w:hAnsi="Linux Libertine"/>
          <w:szCs w:val="21"/>
        </w:rPr>
        <w:t>destine (par l’intermédiaire du Vatican). Pour la première fois, ils interviennent ouvert</w:t>
      </w:r>
      <w:r w:rsidRPr="003619C1">
        <w:rPr>
          <w:rFonts w:ascii="Linux Libertine" w:hAnsi="Linux Libertine"/>
          <w:szCs w:val="21"/>
        </w:rPr>
        <w:t>e</w:t>
      </w:r>
      <w:r w:rsidRPr="003619C1">
        <w:rPr>
          <w:rFonts w:ascii="Linux Libertine" w:hAnsi="Linux Libertine"/>
          <w:szCs w:val="21"/>
        </w:rPr>
        <w:t>ment au-delà</w:t>
      </w:r>
      <w:r w:rsidR="00E85662">
        <w:rPr>
          <w:rFonts w:ascii="Linux Libertine" w:hAnsi="Linux Libertine"/>
          <w:szCs w:val="21"/>
        </w:rPr>
        <w:t xml:space="preserve"> </w:t>
      </w:r>
      <w:r w:rsidRPr="003619C1">
        <w:rPr>
          <w:rFonts w:ascii="Linux Libertine" w:hAnsi="Linux Libertine"/>
          <w:szCs w:val="21"/>
        </w:rPr>
        <w:t>du rideau de fer. L’accord tacite de non-intervention dans les blocs respectifs vole en éclats</w:t>
      </w:r>
      <w:r w:rsidR="00E85662">
        <w:rPr>
          <w:rFonts w:ascii="Linux Libertine" w:hAnsi="Linux Libertine"/>
          <w:szCs w:val="21"/>
        </w:rPr>
        <w:t> </w:t>
      </w:r>
      <w:r w:rsidRPr="003619C1">
        <w:rPr>
          <w:rFonts w:ascii="Linux Libertine" w:hAnsi="Linux Libertine"/>
          <w:szCs w:val="21"/>
        </w:rPr>
        <w:t>: c’est la</w:t>
      </w:r>
      <w:r w:rsidR="00E85662">
        <w:rPr>
          <w:rFonts w:ascii="Linux Libertine" w:hAnsi="Linux Libertine"/>
          <w:szCs w:val="21"/>
        </w:rPr>
        <w:t xml:space="preserve"> </w:t>
      </w:r>
      <w:r w:rsidRPr="003619C1">
        <w:rPr>
          <w:rFonts w:ascii="Linux Libertine" w:hAnsi="Linux Libertine"/>
          <w:szCs w:val="21"/>
        </w:rPr>
        <w:t>première entorse grave aux principes de la guerre froide. La répression échoue à calmer le mouvement.</w:t>
      </w:r>
      <w:r w:rsidR="00E85662">
        <w:rPr>
          <w:rFonts w:ascii="Linux Libertine" w:hAnsi="Linux Libertine"/>
          <w:szCs w:val="21"/>
        </w:rPr>
        <w:t xml:space="preserve"> </w:t>
      </w:r>
      <w:r w:rsidRPr="003619C1">
        <w:rPr>
          <w:rFonts w:ascii="Linux Libertine" w:hAnsi="Linux Libertine"/>
          <w:szCs w:val="21"/>
        </w:rPr>
        <w:t>Lech Walesa est libéré en 1982 et reçoit le prix Nobel de la paix en 1983. La stabilisation se négocie avec</w:t>
      </w:r>
      <w:r w:rsidR="00E85662">
        <w:rPr>
          <w:rFonts w:ascii="Linux Libertine" w:hAnsi="Linux Libertine"/>
          <w:szCs w:val="21"/>
        </w:rPr>
        <w:t xml:space="preserve"> </w:t>
      </w:r>
      <w:r w:rsidRPr="003619C1">
        <w:rPr>
          <w:rFonts w:ascii="Linux Libertine" w:hAnsi="Linux Libertine"/>
          <w:szCs w:val="21"/>
        </w:rPr>
        <w:t>l’Église catholique.</w:t>
      </w:r>
    </w:p>
    <w:p w:rsidR="003619C1" w:rsidRPr="003619C1" w:rsidRDefault="003619C1" w:rsidP="00B371F5">
      <w:pPr>
        <w:pStyle w:val="Titre4"/>
      </w:pPr>
      <w:r w:rsidRPr="003619C1">
        <w:t>La crise des euromissiles (1981-1983)</w:t>
      </w:r>
    </w:p>
    <w:p w:rsidR="003619C1" w:rsidRPr="003619C1" w:rsidRDefault="003619C1" w:rsidP="00B371F5">
      <w:pPr>
        <w:ind w:firstLine="425"/>
        <w:rPr>
          <w:rFonts w:ascii="Linux Libertine" w:hAnsi="Linux Libertine"/>
          <w:szCs w:val="21"/>
        </w:rPr>
      </w:pPr>
      <w:r w:rsidRPr="003619C1">
        <w:rPr>
          <w:rFonts w:ascii="Linux Libertine" w:hAnsi="Linux Libertine"/>
          <w:szCs w:val="21"/>
        </w:rPr>
        <w:t>En décembre 1979, l’OTAN a décidé l’installation de 108 missiles intermédiaires, les Pershing II d’une</w:t>
      </w:r>
      <w:r w:rsidR="00B371F5">
        <w:rPr>
          <w:rFonts w:ascii="Linux Libertine" w:hAnsi="Linux Libertine"/>
          <w:szCs w:val="21"/>
        </w:rPr>
        <w:t xml:space="preserve"> </w:t>
      </w:r>
      <w:r w:rsidRPr="003619C1">
        <w:rPr>
          <w:rFonts w:ascii="Linux Libertine" w:hAnsi="Linux Libertine"/>
          <w:szCs w:val="21"/>
        </w:rPr>
        <w:t>portée de 1800 km, et de 464 missiles de croisière de 2500 km capables de frapper le territoire soviétique</w:t>
      </w:r>
      <w:r w:rsidR="00B371F5">
        <w:rPr>
          <w:rFonts w:ascii="Linux Libertine" w:hAnsi="Linux Libertine"/>
          <w:szCs w:val="21"/>
        </w:rPr>
        <w:t xml:space="preserve"> </w:t>
      </w:r>
      <w:r w:rsidRPr="003619C1">
        <w:rPr>
          <w:rFonts w:ascii="Linux Libertine" w:hAnsi="Linux Libertine"/>
          <w:szCs w:val="21"/>
        </w:rPr>
        <w:t>en réponse au déploiement par l’URSS des SS 20. Au début des années 1980, l’URSS tente de s’y opposer</w:t>
      </w:r>
      <w:r w:rsidR="00B371F5">
        <w:rPr>
          <w:rFonts w:ascii="Linux Libertine" w:hAnsi="Linux Libertine"/>
          <w:szCs w:val="21"/>
        </w:rPr>
        <w:t xml:space="preserve"> </w:t>
      </w:r>
      <w:r w:rsidRPr="003619C1">
        <w:rPr>
          <w:rFonts w:ascii="Linux Libertine" w:hAnsi="Linux Libertine"/>
          <w:szCs w:val="21"/>
        </w:rPr>
        <w:t>par des propositions de gel et par une campagne de propagande pacifiste. R. Reagan riposte en proposant</w:t>
      </w:r>
      <w:r w:rsidR="00B371F5">
        <w:rPr>
          <w:rFonts w:ascii="Linux Libertine" w:hAnsi="Linux Libertine"/>
          <w:szCs w:val="21"/>
        </w:rPr>
        <w:t xml:space="preserve"> « </w:t>
      </w:r>
      <w:r w:rsidRPr="003619C1">
        <w:rPr>
          <w:rFonts w:ascii="Linux Libertine" w:hAnsi="Linux Libertine"/>
          <w:szCs w:val="21"/>
        </w:rPr>
        <w:t>l’option double zéro</w:t>
      </w:r>
      <w:r w:rsidR="00B371F5">
        <w:rPr>
          <w:rFonts w:ascii="Linux Libertine" w:hAnsi="Linux Libertine"/>
          <w:szCs w:val="21"/>
        </w:rPr>
        <w:t> »</w:t>
      </w:r>
      <w:r w:rsidRPr="003619C1">
        <w:rPr>
          <w:rFonts w:ascii="Linux Libertine" w:hAnsi="Linux Libertine"/>
          <w:szCs w:val="21"/>
        </w:rPr>
        <w:t xml:space="preserve"> en novembre 1981</w:t>
      </w:r>
      <w:r w:rsidR="00B371F5">
        <w:rPr>
          <w:rFonts w:ascii="Linux Libertine" w:hAnsi="Linux Libertine"/>
          <w:szCs w:val="21"/>
        </w:rPr>
        <w:t> </w:t>
      </w:r>
      <w:r w:rsidRPr="003619C1">
        <w:rPr>
          <w:rFonts w:ascii="Linux Libertine" w:hAnsi="Linux Libertine"/>
          <w:szCs w:val="21"/>
        </w:rPr>
        <w:t>: en contrepartie de l’abandon du déploiement des Pershing</w:t>
      </w:r>
      <w:r w:rsidR="00B371F5">
        <w:rPr>
          <w:rFonts w:ascii="Linux Libertine" w:hAnsi="Linux Libertine"/>
          <w:szCs w:val="21"/>
        </w:rPr>
        <w:t xml:space="preserve"> </w:t>
      </w:r>
      <w:r w:rsidRPr="003619C1">
        <w:rPr>
          <w:rFonts w:ascii="Linux Libertine" w:hAnsi="Linux Libertine"/>
          <w:szCs w:val="21"/>
        </w:rPr>
        <w:t xml:space="preserve">II et des </w:t>
      </w:r>
      <w:r w:rsidRPr="00B371F5">
        <w:rPr>
          <w:rFonts w:ascii="Linux Libertine" w:hAnsi="Linux Libertine"/>
          <w:i/>
          <w:szCs w:val="21"/>
        </w:rPr>
        <w:t>Cruise</w:t>
      </w:r>
      <w:r w:rsidRPr="003619C1">
        <w:rPr>
          <w:rFonts w:ascii="Linux Libertine" w:hAnsi="Linux Libertine"/>
          <w:szCs w:val="21"/>
        </w:rPr>
        <w:t xml:space="preserve"> missiles, il exige le démantèlement des SS 20 soviétiques. Le refus de Moscou est sans</w:t>
      </w:r>
      <w:r w:rsidR="00B371F5">
        <w:rPr>
          <w:rFonts w:ascii="Linux Libertine" w:hAnsi="Linux Libertine"/>
          <w:szCs w:val="21"/>
        </w:rPr>
        <w:t xml:space="preserve"> </w:t>
      </w:r>
      <w:r w:rsidRPr="003619C1">
        <w:rPr>
          <w:rFonts w:ascii="Linux Libertine" w:hAnsi="Linux Libertine"/>
          <w:szCs w:val="21"/>
        </w:rPr>
        <w:t>appel.</w:t>
      </w:r>
    </w:p>
    <w:p w:rsidR="003619C1" w:rsidRPr="003619C1" w:rsidRDefault="003619C1" w:rsidP="00D53B27">
      <w:pPr>
        <w:ind w:firstLine="425"/>
        <w:rPr>
          <w:rFonts w:ascii="Linux Libertine" w:hAnsi="Linux Libertine"/>
          <w:szCs w:val="21"/>
        </w:rPr>
      </w:pPr>
      <w:r w:rsidRPr="003619C1">
        <w:rPr>
          <w:rFonts w:ascii="Linux Libertine" w:hAnsi="Linux Libertine"/>
          <w:szCs w:val="21"/>
        </w:rPr>
        <w:t>De 1981 à 1983, une vague de pacifisme déferle en Europe, surtout en RFA et en Grande-Bretagne.</w:t>
      </w:r>
      <w:r w:rsidR="00B371F5">
        <w:rPr>
          <w:rFonts w:ascii="Linux Libertine" w:hAnsi="Linux Libertine"/>
          <w:szCs w:val="21"/>
        </w:rPr>
        <w:t xml:space="preserve"> </w:t>
      </w:r>
      <w:r w:rsidRPr="003619C1">
        <w:rPr>
          <w:rFonts w:ascii="Linux Libertine" w:hAnsi="Linux Libertine"/>
          <w:szCs w:val="21"/>
        </w:rPr>
        <w:t>L’URSS exploite cette peur d’un conflit nucléaire limité à l’Europe : elle profite de l’opposition du SPD</w:t>
      </w:r>
      <w:r w:rsidR="00A47C2C">
        <w:rPr>
          <w:rFonts w:ascii="Linux Libertine" w:hAnsi="Linux Libertine"/>
          <w:szCs w:val="21"/>
        </w:rPr>
        <w:t xml:space="preserve"> </w:t>
      </w:r>
      <w:r w:rsidRPr="003619C1">
        <w:rPr>
          <w:rFonts w:ascii="Linux Libertine" w:hAnsi="Linux Libertine"/>
          <w:szCs w:val="21"/>
        </w:rPr>
        <w:t>(</w:t>
      </w:r>
      <w:r w:rsidRPr="00A47C2C">
        <w:rPr>
          <w:rFonts w:ascii="Linux Libertine" w:hAnsi="Linux Libertine"/>
          <w:i/>
          <w:szCs w:val="21"/>
        </w:rPr>
        <w:t>Sozialdemokratische Partei Deutschlands</w:t>
      </w:r>
      <w:r w:rsidRPr="003619C1">
        <w:rPr>
          <w:rFonts w:ascii="Linux Libertine" w:hAnsi="Linux Libertine"/>
          <w:szCs w:val="21"/>
        </w:rPr>
        <w:t>, en français Parti social-démocrate d’Allemagne) en RFA au</w:t>
      </w:r>
      <w:r w:rsidR="00A47C2C">
        <w:rPr>
          <w:rFonts w:ascii="Linux Libertine" w:hAnsi="Linux Libertine"/>
          <w:szCs w:val="21"/>
        </w:rPr>
        <w:t xml:space="preserve"> </w:t>
      </w:r>
      <w:r w:rsidRPr="003619C1">
        <w:rPr>
          <w:rFonts w:ascii="Linux Libertine" w:hAnsi="Linux Libertine"/>
          <w:szCs w:val="21"/>
        </w:rPr>
        <w:t>déploiement des Pershing et à la très forte mobilisation pacifiste de l’opinion publique ouest-allemande</w:t>
      </w:r>
      <w:r w:rsidR="00A47C2C">
        <w:rPr>
          <w:rFonts w:ascii="Linux Libertine" w:hAnsi="Linux Libertine"/>
          <w:szCs w:val="21"/>
        </w:rPr>
        <w:t xml:space="preserve"> </w:t>
      </w:r>
      <w:r w:rsidRPr="003619C1">
        <w:rPr>
          <w:rFonts w:ascii="Linux Libertine" w:hAnsi="Linux Libertine"/>
          <w:szCs w:val="21"/>
        </w:rPr>
        <w:t>(</w:t>
      </w:r>
      <w:r w:rsidR="00A47C2C">
        <w:rPr>
          <w:rFonts w:ascii="Linux Libertine" w:hAnsi="Linux Libertine"/>
          <w:szCs w:val="21"/>
        </w:rPr>
        <w:t>« </w:t>
      </w:r>
      <w:r w:rsidRPr="003619C1">
        <w:rPr>
          <w:rFonts w:ascii="Linux Libertine" w:hAnsi="Linux Libertine"/>
          <w:szCs w:val="21"/>
        </w:rPr>
        <w:t>plutôt rouge que mort</w:t>
      </w:r>
      <w:r w:rsidR="00A47C2C">
        <w:rPr>
          <w:rFonts w:ascii="Linux Libertine" w:hAnsi="Linux Libertine"/>
          <w:szCs w:val="21"/>
        </w:rPr>
        <w:t> »</w:t>
      </w:r>
      <w:r w:rsidRPr="003619C1">
        <w:rPr>
          <w:rFonts w:ascii="Linux Libertine" w:hAnsi="Linux Libertine"/>
          <w:szCs w:val="21"/>
        </w:rPr>
        <w:t>). Les gauches e</w:t>
      </w:r>
      <w:r w:rsidRPr="003619C1">
        <w:rPr>
          <w:rFonts w:ascii="Linux Libertine" w:hAnsi="Linux Libertine"/>
          <w:szCs w:val="21"/>
        </w:rPr>
        <w:t>u</w:t>
      </w:r>
      <w:r w:rsidRPr="003619C1">
        <w:rPr>
          <w:rFonts w:ascii="Linux Libertine" w:hAnsi="Linux Libertine"/>
          <w:szCs w:val="21"/>
        </w:rPr>
        <w:t>ropéennes alimentent un anti-américanisme vir</w:t>
      </w:r>
      <w:r w:rsidRPr="003619C1">
        <w:rPr>
          <w:rFonts w:ascii="Linux Libertine" w:hAnsi="Linux Libertine"/>
          <w:szCs w:val="21"/>
        </w:rPr>
        <w:t>u</w:t>
      </w:r>
      <w:r w:rsidRPr="003619C1">
        <w:rPr>
          <w:rFonts w:ascii="Linux Libertine" w:hAnsi="Linux Libertine"/>
          <w:szCs w:val="21"/>
        </w:rPr>
        <w:t>lent dénonçant</w:t>
      </w:r>
      <w:r w:rsidR="00A47C2C">
        <w:rPr>
          <w:rFonts w:ascii="Linux Libertine" w:hAnsi="Linux Libertine"/>
          <w:szCs w:val="21"/>
        </w:rPr>
        <w:t xml:space="preserve"> </w:t>
      </w:r>
      <w:r w:rsidRPr="003619C1">
        <w:rPr>
          <w:rFonts w:ascii="Linux Libertine" w:hAnsi="Linux Libertine"/>
          <w:szCs w:val="21"/>
        </w:rPr>
        <w:t>le bellicisme américain après l’annonce, en mars 1983, par R. Reagan de son projet d’IDS, ba</w:t>
      </w:r>
      <w:r w:rsidRPr="003619C1">
        <w:rPr>
          <w:rFonts w:ascii="Linux Libertine" w:hAnsi="Linux Libertine"/>
          <w:szCs w:val="21"/>
        </w:rPr>
        <w:t>p</w:t>
      </w:r>
      <w:r w:rsidRPr="003619C1">
        <w:rPr>
          <w:rFonts w:ascii="Linux Libertine" w:hAnsi="Linux Libertine"/>
          <w:szCs w:val="21"/>
        </w:rPr>
        <w:t>tisé par les</w:t>
      </w:r>
      <w:r w:rsidR="00A47C2C">
        <w:rPr>
          <w:rFonts w:ascii="Linux Libertine" w:hAnsi="Linux Libertine"/>
          <w:szCs w:val="21"/>
        </w:rPr>
        <w:t xml:space="preserve"> </w:t>
      </w:r>
      <w:r w:rsidRPr="003619C1">
        <w:rPr>
          <w:rFonts w:ascii="Linux Libertine" w:hAnsi="Linux Libertine"/>
          <w:szCs w:val="21"/>
        </w:rPr>
        <w:t xml:space="preserve">médias européens de </w:t>
      </w:r>
      <w:r w:rsidR="00A47C2C">
        <w:rPr>
          <w:rFonts w:ascii="Linux Libertine" w:hAnsi="Linux Libertine"/>
          <w:szCs w:val="21"/>
        </w:rPr>
        <w:t>« </w:t>
      </w:r>
      <w:r w:rsidRPr="003619C1">
        <w:rPr>
          <w:rFonts w:ascii="Linux Libertine" w:hAnsi="Linux Libertine"/>
          <w:szCs w:val="21"/>
        </w:rPr>
        <w:t>guerre des étoiles</w:t>
      </w:r>
      <w:r w:rsidR="00A47C2C">
        <w:rPr>
          <w:rFonts w:ascii="Linux Libertine" w:hAnsi="Linux Libertine"/>
          <w:szCs w:val="21"/>
        </w:rPr>
        <w:t> »</w:t>
      </w:r>
      <w:r w:rsidRPr="003619C1">
        <w:rPr>
          <w:rFonts w:ascii="Linux Libertine" w:hAnsi="Linux Libertine"/>
          <w:szCs w:val="21"/>
        </w:rPr>
        <w:t>. Ce bouclier spatial de protection anti-missile a pour vocation</w:t>
      </w:r>
      <w:r w:rsidR="00A47C2C">
        <w:rPr>
          <w:rFonts w:ascii="Linux Libertine" w:hAnsi="Linux Libertine"/>
          <w:szCs w:val="21"/>
        </w:rPr>
        <w:t xml:space="preserve"> </w:t>
      </w:r>
      <w:r w:rsidRPr="003619C1">
        <w:rPr>
          <w:rFonts w:ascii="Linux Libertine" w:hAnsi="Linux Libertine"/>
          <w:szCs w:val="21"/>
        </w:rPr>
        <w:t>de libérer les États-Unis de la peur nucléaire en interceptant dans l’espace les armes o</w:t>
      </w:r>
      <w:r w:rsidR="00A47C2C">
        <w:rPr>
          <w:rFonts w:ascii="Linux Libertine" w:hAnsi="Linux Libertine"/>
          <w:szCs w:val="21"/>
        </w:rPr>
        <w:t>ff</w:t>
      </w:r>
      <w:r w:rsidRPr="003619C1">
        <w:rPr>
          <w:rFonts w:ascii="Linux Libertine" w:hAnsi="Linux Libertine"/>
          <w:szCs w:val="21"/>
        </w:rPr>
        <w:t>ensives nucléaires.</w:t>
      </w:r>
      <w:r w:rsidR="00D53B27">
        <w:rPr>
          <w:rFonts w:ascii="Linux Libertine" w:hAnsi="Linux Libertine"/>
          <w:szCs w:val="21"/>
        </w:rPr>
        <w:t xml:space="preserve"> </w:t>
      </w:r>
      <w:r w:rsidRPr="003619C1">
        <w:rPr>
          <w:rFonts w:ascii="Linux Libertine" w:hAnsi="Linux Libertine"/>
          <w:szCs w:val="21"/>
        </w:rPr>
        <w:t>L’ampleur financière (26 milliards de dollars) et l’innovation technologique mobil</w:t>
      </w:r>
      <w:r w:rsidRPr="003619C1">
        <w:rPr>
          <w:rFonts w:ascii="Linux Libertine" w:hAnsi="Linux Libertine"/>
          <w:szCs w:val="21"/>
        </w:rPr>
        <w:t>i</w:t>
      </w:r>
      <w:r w:rsidRPr="003619C1">
        <w:rPr>
          <w:rFonts w:ascii="Linux Libertine" w:hAnsi="Linux Libertine"/>
          <w:szCs w:val="21"/>
        </w:rPr>
        <w:t>sée pour le programme</w:t>
      </w:r>
      <w:r w:rsidR="00D53B27">
        <w:rPr>
          <w:rFonts w:ascii="Linux Libertine" w:hAnsi="Linux Libertine"/>
          <w:szCs w:val="21"/>
        </w:rPr>
        <w:t xml:space="preserve"> </w:t>
      </w:r>
      <w:r w:rsidRPr="003619C1">
        <w:rPr>
          <w:rFonts w:ascii="Linux Libertine" w:hAnsi="Linux Libertine"/>
          <w:szCs w:val="21"/>
        </w:rPr>
        <w:t>remettent en cause le principe de la dissuasion mutuelle. L’IDS const</w:t>
      </w:r>
      <w:r w:rsidRPr="003619C1">
        <w:rPr>
          <w:rFonts w:ascii="Linux Libertine" w:hAnsi="Linux Libertine"/>
          <w:szCs w:val="21"/>
        </w:rPr>
        <w:t>i</w:t>
      </w:r>
      <w:r w:rsidRPr="003619C1">
        <w:rPr>
          <w:rFonts w:ascii="Linux Libertine" w:hAnsi="Linux Libertine"/>
          <w:szCs w:val="21"/>
        </w:rPr>
        <w:t>tue un véritable défi lancé à l’URSS</w:t>
      </w:r>
      <w:r w:rsidR="00D53B27">
        <w:rPr>
          <w:rFonts w:ascii="Linux Libertine" w:hAnsi="Linux Libertine"/>
          <w:szCs w:val="21"/>
        </w:rPr>
        <w:t xml:space="preserve"> </w:t>
      </w:r>
      <w:r w:rsidRPr="003619C1">
        <w:rPr>
          <w:rFonts w:ascii="Linux Libertine" w:hAnsi="Linux Libertine"/>
          <w:szCs w:val="21"/>
        </w:rPr>
        <w:t>avec les déclarations de R. Reagan a</w:t>
      </w:r>
      <w:r w:rsidR="00D53B27">
        <w:rPr>
          <w:rFonts w:ascii="Linux Libertine" w:hAnsi="Linux Libertine"/>
          <w:szCs w:val="21"/>
        </w:rPr>
        <w:t>ffi</w:t>
      </w:r>
      <w:r w:rsidRPr="003619C1">
        <w:rPr>
          <w:rFonts w:ascii="Linux Libertine" w:hAnsi="Linux Libertine"/>
          <w:szCs w:val="21"/>
        </w:rPr>
        <w:t>rmant que l’utilisation d’armes tactiques nucléaires en Europe est</w:t>
      </w:r>
      <w:r w:rsidR="00D53B27">
        <w:rPr>
          <w:rFonts w:ascii="Linux Libertine" w:hAnsi="Linux Libertine"/>
          <w:szCs w:val="21"/>
        </w:rPr>
        <w:t xml:space="preserve"> </w:t>
      </w:r>
      <w:r w:rsidRPr="003619C1">
        <w:rPr>
          <w:rFonts w:ascii="Linux Libertine" w:hAnsi="Linux Libertine"/>
          <w:szCs w:val="21"/>
        </w:rPr>
        <w:t>possible sans que cela amène les deux Grands à s’</w:t>
      </w:r>
      <w:r w:rsidR="00D53B27" w:rsidRPr="003619C1">
        <w:rPr>
          <w:rFonts w:ascii="Linux Libertine" w:hAnsi="Linux Libertine"/>
          <w:szCs w:val="21"/>
        </w:rPr>
        <w:t>autodétruire</w:t>
      </w:r>
      <w:r w:rsidRPr="003619C1">
        <w:rPr>
          <w:rFonts w:ascii="Linux Libertine" w:hAnsi="Linux Libertine"/>
          <w:szCs w:val="21"/>
        </w:rPr>
        <w:t>. L’URSS ne va cesser de réclamer son</w:t>
      </w:r>
      <w:r w:rsidR="00D53B27">
        <w:rPr>
          <w:rFonts w:ascii="Linux Libertine" w:hAnsi="Linux Libertine"/>
          <w:szCs w:val="21"/>
        </w:rPr>
        <w:t xml:space="preserve"> </w:t>
      </w:r>
      <w:r w:rsidRPr="003619C1">
        <w:rPr>
          <w:rFonts w:ascii="Linux Libertine" w:hAnsi="Linux Libertine"/>
          <w:szCs w:val="21"/>
        </w:rPr>
        <w:t xml:space="preserve">abandon et la reprise </w:t>
      </w:r>
      <w:r w:rsidR="00D53B27" w:rsidRPr="003619C1">
        <w:rPr>
          <w:rFonts w:ascii="Linux Libertine" w:hAnsi="Linux Libertine"/>
          <w:szCs w:val="21"/>
        </w:rPr>
        <w:t>des nég</w:t>
      </w:r>
      <w:r w:rsidR="00D53B27" w:rsidRPr="003619C1">
        <w:rPr>
          <w:rFonts w:ascii="Linux Libertine" w:hAnsi="Linux Libertine"/>
          <w:szCs w:val="21"/>
        </w:rPr>
        <w:t>o</w:t>
      </w:r>
      <w:r w:rsidR="00D53B27" w:rsidRPr="003619C1">
        <w:rPr>
          <w:rFonts w:ascii="Linux Libertine" w:hAnsi="Linux Libertine"/>
          <w:szCs w:val="21"/>
        </w:rPr>
        <w:t>ciations</w:t>
      </w:r>
      <w:r w:rsidRPr="003619C1">
        <w:rPr>
          <w:rFonts w:ascii="Linux Libertine" w:hAnsi="Linux Libertine"/>
          <w:szCs w:val="21"/>
        </w:rPr>
        <w:t xml:space="preserve"> sur le désarmement.</w:t>
      </w:r>
    </w:p>
    <w:p w:rsidR="00D53B27" w:rsidRDefault="003619C1" w:rsidP="00D53B27">
      <w:pPr>
        <w:ind w:firstLine="425"/>
        <w:rPr>
          <w:rFonts w:ascii="Linux Libertine" w:hAnsi="Linux Libertine"/>
          <w:szCs w:val="21"/>
        </w:rPr>
      </w:pPr>
      <w:r w:rsidRPr="003619C1">
        <w:rPr>
          <w:rFonts w:ascii="Linux Libertine" w:hAnsi="Linux Libertine"/>
          <w:szCs w:val="21"/>
        </w:rPr>
        <w:t>Malgré leurs opinions publiques, les dirigeants européens se rallient au déploiement. En octobre 1983,</w:t>
      </w:r>
      <w:r w:rsidR="00D53B27">
        <w:rPr>
          <w:rFonts w:ascii="Linux Libertine" w:hAnsi="Linux Libertine"/>
          <w:szCs w:val="21"/>
        </w:rPr>
        <w:t xml:space="preserve"> </w:t>
      </w:r>
      <w:r w:rsidRPr="003619C1">
        <w:rPr>
          <w:rFonts w:ascii="Linux Libertine" w:hAnsi="Linux Libertine"/>
          <w:szCs w:val="21"/>
        </w:rPr>
        <w:t>l’élection d’Helmut Kohl (CDU</w:t>
      </w:r>
      <w:r w:rsidR="00D53B27">
        <w:rPr>
          <w:rFonts w:ascii="Linux Libertine" w:hAnsi="Linux Libertine"/>
          <w:szCs w:val="21"/>
        </w:rPr>
        <w:t> </w:t>
      </w:r>
      <w:r w:rsidRPr="003619C1">
        <w:rPr>
          <w:rFonts w:ascii="Linux Libertine" w:hAnsi="Linux Libertine"/>
          <w:szCs w:val="21"/>
        </w:rPr>
        <w:t xml:space="preserve">: </w:t>
      </w:r>
      <w:r w:rsidRPr="00D53B27">
        <w:rPr>
          <w:rFonts w:ascii="Linux Libertine" w:hAnsi="Linux Libertine"/>
          <w:i/>
          <w:szCs w:val="21"/>
        </w:rPr>
        <w:t>Christlich Demokratische Union Deutschlands</w:t>
      </w:r>
      <w:r w:rsidRPr="003619C1">
        <w:rPr>
          <w:rFonts w:ascii="Linux Libertine" w:hAnsi="Linux Libertine"/>
          <w:szCs w:val="21"/>
        </w:rPr>
        <w:t xml:space="preserve"> </w:t>
      </w:r>
      <w:r w:rsidR="00D53B27">
        <w:rPr>
          <w:rFonts w:ascii="Linux Libertine" w:hAnsi="Linux Libertine"/>
          <w:szCs w:val="21"/>
        </w:rPr>
        <w:t>–</w:t>
      </w:r>
      <w:r w:rsidRPr="003619C1">
        <w:rPr>
          <w:rFonts w:ascii="Linux Libertine" w:hAnsi="Linux Libertine"/>
          <w:szCs w:val="21"/>
        </w:rPr>
        <w:t xml:space="preserve"> Union chr</w:t>
      </w:r>
      <w:r w:rsidRPr="003619C1">
        <w:rPr>
          <w:rFonts w:ascii="Linux Libertine" w:hAnsi="Linux Libertine"/>
          <w:szCs w:val="21"/>
        </w:rPr>
        <w:t>é</w:t>
      </w:r>
      <w:r w:rsidR="00D53B27">
        <w:rPr>
          <w:rFonts w:ascii="Linux Libertine" w:hAnsi="Linux Libertine"/>
          <w:szCs w:val="21"/>
        </w:rPr>
        <w:t>tienne-</w:t>
      </w:r>
      <w:r w:rsidRPr="003619C1">
        <w:rPr>
          <w:rFonts w:ascii="Linux Libertine" w:hAnsi="Linux Libertine"/>
          <w:szCs w:val="21"/>
        </w:rPr>
        <w:t>démocrate d’Allemagne), favorable aux Pershing, et le soutien décisif de François Mitterrand (Parti</w:t>
      </w:r>
      <w:r w:rsidR="00D53B27">
        <w:rPr>
          <w:rFonts w:ascii="Linux Libertine" w:hAnsi="Linux Libertine"/>
          <w:szCs w:val="21"/>
        </w:rPr>
        <w:t xml:space="preserve"> </w:t>
      </w:r>
      <w:r w:rsidRPr="003619C1">
        <w:rPr>
          <w:rFonts w:ascii="Linux Libertine" w:hAnsi="Linux Libertine"/>
          <w:szCs w:val="21"/>
        </w:rPr>
        <w:t>socialiste</w:t>
      </w:r>
      <w:r w:rsidR="00D53B27">
        <w:rPr>
          <w:rFonts w:ascii="Linux Libertine" w:hAnsi="Linux Libertine"/>
          <w:szCs w:val="21"/>
        </w:rPr>
        <w:t> ;</w:t>
      </w:r>
      <w:r w:rsidRPr="003619C1">
        <w:rPr>
          <w:rFonts w:ascii="Linux Libertine" w:hAnsi="Linux Libertine"/>
          <w:szCs w:val="21"/>
        </w:rPr>
        <w:t xml:space="preserve"> discours au Bundestag à Bonn le 20 janvier 1983</w:t>
      </w:r>
      <w:r w:rsidR="00D53B27">
        <w:rPr>
          <w:rFonts w:ascii="Linux Libertine" w:hAnsi="Linux Libertine"/>
          <w:szCs w:val="21"/>
        </w:rPr>
        <w:t> :</w:t>
      </w:r>
      <w:r w:rsidRPr="003619C1">
        <w:rPr>
          <w:rFonts w:ascii="Linux Libertine" w:hAnsi="Linux Libertine"/>
          <w:szCs w:val="21"/>
        </w:rPr>
        <w:t xml:space="preserve"> </w:t>
      </w:r>
      <w:r w:rsidR="00D53B27">
        <w:rPr>
          <w:rFonts w:ascii="Linux Libertine" w:hAnsi="Linux Libertine"/>
          <w:szCs w:val="21"/>
        </w:rPr>
        <w:t>« </w:t>
      </w:r>
      <w:r w:rsidRPr="003619C1">
        <w:rPr>
          <w:rFonts w:ascii="Linux Libertine" w:hAnsi="Linux Libertine"/>
          <w:szCs w:val="21"/>
        </w:rPr>
        <w:t>les pacifistes sont à l’Ouest, les missiles</w:t>
      </w:r>
      <w:r w:rsidR="00D53B27">
        <w:rPr>
          <w:rFonts w:ascii="Linux Libertine" w:hAnsi="Linux Libertine"/>
          <w:szCs w:val="21"/>
        </w:rPr>
        <w:t xml:space="preserve"> </w:t>
      </w:r>
      <w:r w:rsidRPr="003619C1">
        <w:rPr>
          <w:rFonts w:ascii="Linux Libertine" w:hAnsi="Linux Libertine"/>
          <w:szCs w:val="21"/>
        </w:rPr>
        <w:t>sont à l’Est</w:t>
      </w:r>
      <w:r w:rsidR="00D53B27">
        <w:rPr>
          <w:rFonts w:ascii="Linux Libertine" w:hAnsi="Linux Libertine"/>
          <w:szCs w:val="21"/>
        </w:rPr>
        <w:t> »</w:t>
      </w:r>
      <w:r w:rsidRPr="003619C1">
        <w:rPr>
          <w:rFonts w:ascii="Linux Libertine" w:hAnsi="Linux Libertine"/>
          <w:szCs w:val="21"/>
        </w:rPr>
        <w:t>) permet l’installation des premiers mi</w:t>
      </w:r>
      <w:r w:rsidRPr="003619C1">
        <w:rPr>
          <w:rFonts w:ascii="Linux Libertine" w:hAnsi="Linux Libertine"/>
          <w:szCs w:val="21"/>
        </w:rPr>
        <w:t>s</w:t>
      </w:r>
      <w:r w:rsidRPr="003619C1">
        <w:rPr>
          <w:rFonts w:ascii="Linux Libertine" w:hAnsi="Linux Libertine"/>
          <w:szCs w:val="21"/>
        </w:rPr>
        <w:t>siles dans un contexte de fortes tensions liées à</w:t>
      </w:r>
      <w:r w:rsidR="00D53B27">
        <w:rPr>
          <w:rFonts w:ascii="Linux Libertine" w:hAnsi="Linux Libertine"/>
          <w:szCs w:val="21"/>
        </w:rPr>
        <w:t xml:space="preserve"> </w:t>
      </w:r>
      <w:r w:rsidRPr="003619C1">
        <w:rPr>
          <w:rFonts w:ascii="Linux Libertine" w:hAnsi="Linux Libertine"/>
          <w:szCs w:val="21"/>
        </w:rPr>
        <w:t>l’incident d’un avion de ligne sud-coréen, abattu par la chasse soviétique après le viol accide</w:t>
      </w:r>
      <w:r w:rsidRPr="003619C1">
        <w:rPr>
          <w:rFonts w:ascii="Linux Libertine" w:hAnsi="Linux Libertine"/>
          <w:szCs w:val="21"/>
        </w:rPr>
        <w:t>n</w:t>
      </w:r>
      <w:r w:rsidRPr="003619C1">
        <w:rPr>
          <w:rFonts w:ascii="Linux Libertine" w:hAnsi="Linux Libertine"/>
          <w:szCs w:val="21"/>
        </w:rPr>
        <w:t>tel de son</w:t>
      </w:r>
      <w:r w:rsidR="00D53B27">
        <w:rPr>
          <w:rFonts w:ascii="Linux Libertine" w:hAnsi="Linux Libertine"/>
          <w:szCs w:val="21"/>
        </w:rPr>
        <w:t xml:space="preserve"> </w:t>
      </w:r>
      <w:r w:rsidRPr="003619C1">
        <w:rPr>
          <w:rFonts w:ascii="Linux Libertine" w:hAnsi="Linux Libertine"/>
          <w:szCs w:val="21"/>
        </w:rPr>
        <w:t>espace aérien. C’est un succès inespéré pour l’Alliance Atlantique et un grave échec pour l’URSS. Du</w:t>
      </w:r>
      <w:r w:rsidR="00D53B27">
        <w:rPr>
          <w:rFonts w:ascii="Linux Libertine" w:hAnsi="Linux Libertine"/>
          <w:szCs w:val="21"/>
        </w:rPr>
        <w:t xml:space="preserve"> </w:t>
      </w:r>
      <w:r w:rsidRPr="003619C1">
        <w:rPr>
          <w:rFonts w:ascii="Linux Libertine" w:hAnsi="Linux Libertine"/>
          <w:szCs w:val="21"/>
        </w:rPr>
        <w:t>coup, celle-ci se retire de toutes les négociations de désarmement et annonce un fort accroi</w:t>
      </w:r>
      <w:r w:rsidRPr="003619C1">
        <w:rPr>
          <w:rFonts w:ascii="Linux Libertine" w:hAnsi="Linux Libertine"/>
          <w:szCs w:val="21"/>
        </w:rPr>
        <w:t>s</w:t>
      </w:r>
      <w:r w:rsidRPr="003619C1">
        <w:rPr>
          <w:rFonts w:ascii="Linux Libertine" w:hAnsi="Linux Libertine"/>
          <w:szCs w:val="21"/>
        </w:rPr>
        <w:t>sement de son</w:t>
      </w:r>
      <w:r w:rsidR="00D53B27">
        <w:rPr>
          <w:rFonts w:ascii="Linux Libertine" w:hAnsi="Linux Libertine"/>
          <w:szCs w:val="21"/>
        </w:rPr>
        <w:t xml:space="preserve"> </w:t>
      </w:r>
      <w:r w:rsidRPr="003619C1">
        <w:rPr>
          <w:rFonts w:ascii="Linux Libertine" w:hAnsi="Linux Libertine"/>
          <w:szCs w:val="21"/>
        </w:rPr>
        <w:t>arsenal nucléaire. La course aux armements reprend de plus belle.</w:t>
      </w:r>
    </w:p>
    <w:p w:rsidR="003619C1" w:rsidRPr="003619C1" w:rsidRDefault="003619C1" w:rsidP="00EE2AB9">
      <w:pPr>
        <w:pStyle w:val="Titre2"/>
        <w:numPr>
          <w:ilvl w:val="0"/>
          <w:numId w:val="0"/>
        </w:numPr>
      </w:pPr>
      <w:bookmarkStart w:id="254" w:name="_Toc73514876"/>
      <w:r w:rsidRPr="003619C1">
        <w:t>Conclusion</w:t>
      </w:r>
      <w:bookmarkEnd w:id="254"/>
    </w:p>
    <w:p w:rsidR="003619C1" w:rsidRDefault="003619C1" w:rsidP="00EE2AB9">
      <w:pPr>
        <w:ind w:firstLine="425"/>
        <w:rPr>
          <w:rFonts w:ascii="Linux Libertine" w:hAnsi="Linux Libertine"/>
          <w:szCs w:val="21"/>
        </w:rPr>
      </w:pPr>
      <w:r w:rsidRPr="003619C1">
        <w:rPr>
          <w:rFonts w:ascii="Linux Libertine" w:hAnsi="Linux Libertine"/>
          <w:szCs w:val="21"/>
        </w:rPr>
        <w:t>Au terme d’une décennie tumultueuse, le monde est gagné par la Guerre fraîche marquée par la volonté</w:t>
      </w:r>
      <w:r w:rsidR="00EE2AB9">
        <w:rPr>
          <w:rFonts w:ascii="Linux Libertine" w:hAnsi="Linux Libertine"/>
          <w:szCs w:val="21"/>
        </w:rPr>
        <w:t xml:space="preserve"> </w:t>
      </w:r>
      <w:r w:rsidRPr="003619C1">
        <w:rPr>
          <w:rFonts w:ascii="Linux Libertine" w:hAnsi="Linux Libertine"/>
          <w:szCs w:val="21"/>
        </w:rPr>
        <w:t>américaine de revenir au premier plan sur la scène internationale et de tourner le dos aux accommodements</w:t>
      </w:r>
      <w:r w:rsidR="00EE2AB9">
        <w:rPr>
          <w:rFonts w:ascii="Linux Libertine" w:hAnsi="Linux Libertine"/>
          <w:szCs w:val="21"/>
        </w:rPr>
        <w:t xml:space="preserve"> </w:t>
      </w:r>
      <w:r w:rsidRPr="003619C1">
        <w:rPr>
          <w:rFonts w:ascii="Linux Libertine" w:hAnsi="Linux Libertine"/>
          <w:szCs w:val="21"/>
        </w:rPr>
        <w:t>de la Détente.</w:t>
      </w: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32"/>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55" w:name="_Toc73514877"/>
      <w:r w:rsidR="00840F6F" w:rsidRPr="00A0713F">
        <w:t xml:space="preserve">La </w:t>
      </w:r>
      <w:r w:rsidR="000E1063">
        <w:t>Cinquième</w:t>
      </w:r>
      <w:r w:rsidR="00840F6F" w:rsidRPr="00A0713F">
        <w:t xml:space="preserve"> République à droite (1962-1981)</w:t>
      </w:r>
      <w:bookmarkEnd w:id="255"/>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33"/>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56" w:name="_Toc73514878"/>
      <w:r w:rsidR="00840F6F" w:rsidRPr="00A0713F">
        <w:t>Les Français et l</w:t>
      </w:r>
      <w:r w:rsidR="00D3108E">
        <w:t>’</w:t>
      </w:r>
      <w:r w:rsidR="00840F6F" w:rsidRPr="00A0713F">
        <w:t>Europe</w:t>
      </w:r>
      <w:bookmarkEnd w:id="256"/>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B27B0B">
          <w:footerReference w:type="default" r:id="rId34"/>
          <w:type w:val="oddPage"/>
          <w:pgSz w:w="11906" w:h="16838" w:code="9"/>
          <w:pgMar w:top="1701" w:right="1985" w:bottom="1701" w:left="1134" w:header="851" w:footer="851" w:gutter="284"/>
          <w:cols w:space="708"/>
          <w:titlePg/>
          <w:docGrid w:linePitch="360"/>
        </w:sectPr>
      </w:pPr>
    </w:p>
    <w:p w:rsidR="00840F6F" w:rsidRPr="00A0713F" w:rsidRDefault="00194A3D" w:rsidP="004518B5">
      <w:pPr>
        <w:pStyle w:val="Titre1"/>
      </w:pPr>
      <w:r>
        <w:br/>
      </w:r>
      <w:bookmarkStart w:id="257" w:name="_Toc73514879"/>
      <w:r w:rsidR="00840F6F" w:rsidRPr="00A0713F">
        <w:t>Les Français, la République et l</w:t>
      </w:r>
      <w:r w:rsidR="00D3108E">
        <w:t>’</w:t>
      </w:r>
      <w:r w:rsidR="00840F6F" w:rsidRPr="00A0713F">
        <w:t>identité nationale</w:t>
      </w:r>
      <w:bookmarkEnd w:id="257"/>
    </w:p>
    <w:p w:rsidR="00840F6F" w:rsidRPr="006E4902" w:rsidRDefault="00840F6F" w:rsidP="00840F6F">
      <w:pPr>
        <w:rPr>
          <w:rFonts w:ascii="Linux Libertine" w:hAnsi="Linux Libertine"/>
          <w:szCs w:val="21"/>
        </w:rPr>
      </w:pPr>
    </w:p>
    <w:p w:rsidR="00840F6F" w:rsidRDefault="00840F6F">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pPr>
    </w:p>
    <w:p w:rsidR="009E301E" w:rsidRDefault="009E301E">
      <w:pPr>
        <w:rPr>
          <w:rFonts w:ascii="Linux Libertine" w:hAnsi="Linux Libertine"/>
          <w:szCs w:val="21"/>
        </w:rPr>
        <w:sectPr w:rsidR="009E301E" w:rsidSect="00B27B0B">
          <w:footerReference w:type="default" r:id="rId35"/>
          <w:type w:val="oddPage"/>
          <w:pgSz w:w="11906" w:h="16838" w:code="9"/>
          <w:pgMar w:top="1701" w:right="1985" w:bottom="1701" w:left="1134" w:header="851" w:footer="851" w:gutter="284"/>
          <w:cols w:space="708"/>
          <w:titlePg/>
          <w:docGrid w:linePitch="360"/>
        </w:sectPr>
      </w:pPr>
    </w:p>
    <w:p w:rsidR="009E301E" w:rsidRDefault="009E301E" w:rsidP="009E301E">
      <w:pPr>
        <w:pStyle w:val="Titre1"/>
      </w:pPr>
      <w:r>
        <w:br/>
      </w:r>
      <w:bookmarkStart w:id="258" w:name="_Toc73514880"/>
      <w:r w:rsidRPr="009E301E">
        <w:t>La séparation des groupes politiques communistes</w:t>
      </w:r>
      <w:bookmarkEnd w:id="258"/>
    </w:p>
    <w:p w:rsidR="009E301E" w:rsidRPr="009E301E" w:rsidRDefault="009E301E" w:rsidP="009E301E">
      <w:pPr>
        <w:pStyle w:val="Titre2"/>
      </w:pPr>
      <w:bookmarkStart w:id="259" w:name="_Toc73514881"/>
      <w:r w:rsidRPr="009E301E">
        <w:t>Les réformes de Gorbatchev</w:t>
      </w:r>
      <w:bookmarkEnd w:id="259"/>
    </w:p>
    <w:p w:rsidR="009E301E" w:rsidRPr="009E301E" w:rsidRDefault="009E301E" w:rsidP="009E301E">
      <w:pPr>
        <w:ind w:firstLine="425"/>
        <w:rPr>
          <w:rFonts w:ascii="Linux Libertine" w:hAnsi="Linux Libertine"/>
          <w:szCs w:val="21"/>
        </w:rPr>
      </w:pPr>
      <w:r w:rsidRPr="009E301E">
        <w:rPr>
          <w:rFonts w:ascii="Linux Libertine" w:hAnsi="Linux Libertine"/>
          <w:szCs w:val="21"/>
        </w:rPr>
        <w:t>Gorbatchev est élu secrétaire du parti général d</w:t>
      </w:r>
      <w:r>
        <w:rPr>
          <w:rFonts w:ascii="Linux Libertine" w:hAnsi="Linux Libertine"/>
          <w:szCs w:val="21"/>
        </w:rPr>
        <w:t>’</w:t>
      </w:r>
      <w:r w:rsidRPr="009E301E">
        <w:rPr>
          <w:rFonts w:ascii="Linux Libertine" w:hAnsi="Linux Libertine"/>
          <w:szCs w:val="21"/>
        </w:rPr>
        <w:t>union soviétique et est nommée à la tête de l</w:t>
      </w:r>
      <w:r>
        <w:rPr>
          <w:rFonts w:ascii="Linux Libertine" w:hAnsi="Linux Libertine"/>
          <w:szCs w:val="21"/>
        </w:rPr>
        <w:t>’</w:t>
      </w:r>
      <w:r w:rsidRPr="009E301E">
        <w:rPr>
          <w:rFonts w:ascii="Linux Libertine" w:hAnsi="Linux Libertine"/>
          <w:szCs w:val="21"/>
        </w:rPr>
        <w:t>URSS en 1985. Dès son arrivée au pouvoir, conscient des difficultés et de la situation dans laquelle se trouve son pays, il décide d</w:t>
      </w:r>
      <w:r>
        <w:rPr>
          <w:rFonts w:ascii="Linux Libertine" w:hAnsi="Linux Libertine"/>
          <w:szCs w:val="21"/>
        </w:rPr>
        <w:t>’entamer des réformes.</w:t>
      </w:r>
    </w:p>
    <w:p w:rsidR="009E301E" w:rsidRPr="009E301E" w:rsidRDefault="009E301E" w:rsidP="009E301E">
      <w:pPr>
        <w:pStyle w:val="Titre3"/>
      </w:pPr>
      <w:bookmarkStart w:id="260" w:name="_Toc73514882"/>
      <w:r w:rsidRPr="009E301E">
        <w:t>Sur le plan de la politique interne</w:t>
      </w:r>
      <w:bookmarkEnd w:id="260"/>
    </w:p>
    <w:p w:rsidR="009E301E" w:rsidRPr="009E301E" w:rsidRDefault="009E301E" w:rsidP="009E301E">
      <w:pPr>
        <w:ind w:firstLine="425"/>
        <w:rPr>
          <w:rFonts w:ascii="Linux Libertine" w:hAnsi="Linux Libertine"/>
          <w:szCs w:val="21"/>
        </w:rPr>
      </w:pPr>
      <w:r w:rsidRPr="009E301E">
        <w:rPr>
          <w:rFonts w:ascii="Linux Libertine" w:hAnsi="Linux Libertine"/>
          <w:szCs w:val="21"/>
        </w:rPr>
        <w:t>La politique de réforme qu</w:t>
      </w:r>
      <w:r>
        <w:rPr>
          <w:rFonts w:ascii="Linux Libertine" w:hAnsi="Linux Libertine"/>
          <w:szCs w:val="21"/>
        </w:rPr>
        <w:t>’</w:t>
      </w:r>
      <w:r w:rsidRPr="009E301E">
        <w:rPr>
          <w:rFonts w:ascii="Linux Libertine" w:hAnsi="Linux Libertine"/>
          <w:szCs w:val="21"/>
        </w:rPr>
        <w:t xml:space="preserve">il va mener (la </w:t>
      </w:r>
      <w:r w:rsidRPr="009E301E">
        <w:rPr>
          <w:rFonts w:ascii="Linux Libertine" w:hAnsi="Linux Libertine"/>
          <w:i/>
          <w:szCs w:val="21"/>
        </w:rPr>
        <w:t>pérestroïka</w:t>
      </w:r>
      <w:r w:rsidRPr="009E301E">
        <w:rPr>
          <w:rFonts w:ascii="Linux Libertine" w:hAnsi="Linux Libertine"/>
          <w:szCs w:val="21"/>
        </w:rPr>
        <w:t xml:space="preserve"> qui signifie </w:t>
      </w:r>
      <w:r>
        <w:rPr>
          <w:rFonts w:ascii="Linux Libertine" w:hAnsi="Linux Libertine"/>
          <w:szCs w:val="21"/>
        </w:rPr>
        <w:t>"</w:t>
      </w:r>
      <w:r w:rsidRPr="009E301E">
        <w:rPr>
          <w:rFonts w:ascii="Linux Libertine" w:hAnsi="Linux Libertine"/>
          <w:szCs w:val="21"/>
        </w:rPr>
        <w:t>reconstruction</w:t>
      </w:r>
      <w:r>
        <w:rPr>
          <w:rFonts w:ascii="Linux Libertine" w:hAnsi="Linux Libertine"/>
          <w:szCs w:val="21"/>
        </w:rPr>
        <w:t>"</w:t>
      </w:r>
      <w:r w:rsidRPr="009E301E">
        <w:rPr>
          <w:rFonts w:ascii="Linux Libertine" w:hAnsi="Linux Libertine"/>
          <w:szCs w:val="21"/>
        </w:rPr>
        <w:t xml:space="preserve">, </w:t>
      </w:r>
      <w:r>
        <w:rPr>
          <w:rFonts w:ascii="Linux Libertine" w:hAnsi="Linux Libertine"/>
          <w:szCs w:val="21"/>
        </w:rPr>
        <w:t>"</w:t>
      </w:r>
      <w:r w:rsidRPr="009E301E">
        <w:rPr>
          <w:rFonts w:ascii="Linux Libertine" w:hAnsi="Linux Libertine"/>
          <w:szCs w:val="21"/>
        </w:rPr>
        <w:t>restructuration</w:t>
      </w:r>
      <w:r>
        <w:rPr>
          <w:rFonts w:ascii="Linux Libertine" w:hAnsi="Linux Libertine"/>
          <w:szCs w:val="21"/>
        </w:rPr>
        <w:t>"</w:t>
      </w:r>
      <w:r w:rsidRPr="009E301E">
        <w:rPr>
          <w:rFonts w:ascii="Linux Libertine" w:hAnsi="Linux Libertine"/>
          <w:szCs w:val="21"/>
        </w:rPr>
        <w:t>) va toucher l</w:t>
      </w:r>
      <w:r>
        <w:rPr>
          <w:rFonts w:ascii="Linux Libertine" w:hAnsi="Linux Libertine"/>
          <w:szCs w:val="21"/>
        </w:rPr>
        <w:t>’</w:t>
      </w:r>
      <w:r w:rsidRPr="009E301E">
        <w:rPr>
          <w:rFonts w:ascii="Linux Libertine" w:hAnsi="Linux Libertine"/>
          <w:szCs w:val="21"/>
        </w:rPr>
        <w:t>économi</w:t>
      </w:r>
      <w:r>
        <w:rPr>
          <w:rFonts w:ascii="Linux Libertine" w:hAnsi="Linux Libertine"/>
          <w:szCs w:val="21"/>
        </w:rPr>
        <w:t>qu</w:t>
      </w:r>
      <w:r w:rsidRPr="009E301E">
        <w:rPr>
          <w:rFonts w:ascii="Linux Libertine" w:hAnsi="Linux Libertine"/>
          <w:szCs w:val="21"/>
        </w:rPr>
        <w:t>e, le social, la politique avec pour objectif de réconc</w:t>
      </w:r>
      <w:r w:rsidRPr="009E301E">
        <w:rPr>
          <w:rFonts w:ascii="Linux Libertine" w:hAnsi="Linux Libertine"/>
          <w:szCs w:val="21"/>
        </w:rPr>
        <w:t>i</w:t>
      </w:r>
      <w:r w:rsidRPr="009E301E">
        <w:rPr>
          <w:rFonts w:ascii="Linux Libertine" w:hAnsi="Linux Libertine"/>
          <w:szCs w:val="21"/>
        </w:rPr>
        <w:t>lier le communisme avec la démocratie, d</w:t>
      </w:r>
      <w:r>
        <w:rPr>
          <w:rFonts w:ascii="Linux Libertine" w:hAnsi="Linux Libertine"/>
          <w:szCs w:val="21"/>
        </w:rPr>
        <w:t>’</w:t>
      </w:r>
      <w:r w:rsidRPr="009E301E">
        <w:rPr>
          <w:rFonts w:ascii="Linux Libertine" w:hAnsi="Linux Libertine"/>
          <w:szCs w:val="21"/>
        </w:rPr>
        <w:t>augmenter et de relever le niveau de vie des sovi</w:t>
      </w:r>
      <w:r w:rsidRPr="009E301E">
        <w:rPr>
          <w:rFonts w:ascii="Linux Libertine" w:hAnsi="Linux Libertine"/>
          <w:szCs w:val="21"/>
        </w:rPr>
        <w:t>é</w:t>
      </w:r>
      <w:r w:rsidRPr="009E301E">
        <w:rPr>
          <w:rFonts w:ascii="Linux Libertine" w:hAnsi="Linux Libertine"/>
          <w:szCs w:val="21"/>
        </w:rPr>
        <w:t>tiques. Concr</w:t>
      </w:r>
      <w:r w:rsidRPr="009E301E">
        <w:rPr>
          <w:rFonts w:ascii="Linux Libertine" w:hAnsi="Linux Libertine"/>
          <w:szCs w:val="21"/>
        </w:rPr>
        <w:t>è</w:t>
      </w:r>
      <w:r w:rsidRPr="009E301E">
        <w:rPr>
          <w:rFonts w:ascii="Linux Libertine" w:hAnsi="Linux Libertine"/>
          <w:szCs w:val="21"/>
        </w:rPr>
        <w:t>tement, il va réintroduire le capitalisme et la notion de profit au sein de l</w:t>
      </w:r>
      <w:r>
        <w:rPr>
          <w:rFonts w:ascii="Linux Libertine" w:hAnsi="Linux Libertine"/>
          <w:szCs w:val="21"/>
        </w:rPr>
        <w:t>’</w:t>
      </w:r>
      <w:r w:rsidRPr="009E301E">
        <w:rPr>
          <w:rFonts w:ascii="Linux Libertine" w:hAnsi="Linux Libertine"/>
          <w:szCs w:val="21"/>
        </w:rPr>
        <w:t>URSS dans l</w:t>
      </w:r>
      <w:r>
        <w:rPr>
          <w:rFonts w:ascii="Linux Libertine" w:hAnsi="Linux Libertine"/>
          <w:szCs w:val="21"/>
        </w:rPr>
        <w:t>’</w:t>
      </w:r>
      <w:r w:rsidRPr="009E301E">
        <w:rPr>
          <w:rFonts w:ascii="Linux Libertine" w:hAnsi="Linux Libertine"/>
          <w:szCs w:val="21"/>
        </w:rPr>
        <w:t>agriculture et dans l</w:t>
      </w:r>
      <w:r>
        <w:rPr>
          <w:rFonts w:ascii="Linux Libertine" w:hAnsi="Linux Libertine"/>
          <w:szCs w:val="21"/>
        </w:rPr>
        <w:t>’</w:t>
      </w:r>
      <w:r w:rsidRPr="009E301E">
        <w:rPr>
          <w:rFonts w:ascii="Linux Libertine" w:hAnsi="Linux Libertine"/>
          <w:szCs w:val="21"/>
        </w:rPr>
        <w:t>industrie en établissant de petites entreprises privées pour red</w:t>
      </w:r>
      <w:r w:rsidRPr="009E301E">
        <w:rPr>
          <w:rFonts w:ascii="Linux Libertine" w:hAnsi="Linux Libertine"/>
          <w:szCs w:val="21"/>
        </w:rPr>
        <w:t>y</w:t>
      </w:r>
      <w:r w:rsidRPr="009E301E">
        <w:rPr>
          <w:rFonts w:ascii="Linux Libertine" w:hAnsi="Linux Libertine"/>
          <w:szCs w:val="21"/>
        </w:rPr>
        <w:t>namiser l</w:t>
      </w:r>
      <w:r>
        <w:rPr>
          <w:rFonts w:ascii="Linux Libertine" w:hAnsi="Linux Libertine"/>
          <w:szCs w:val="21"/>
        </w:rPr>
        <w:t>’</w:t>
      </w:r>
      <w:r w:rsidRPr="009E301E">
        <w:rPr>
          <w:rFonts w:ascii="Linux Libertine" w:hAnsi="Linux Libertine"/>
          <w:szCs w:val="21"/>
        </w:rPr>
        <w:t>économie. Il va également mettre en place un pluralisme politique et décide d</w:t>
      </w:r>
      <w:r>
        <w:rPr>
          <w:rFonts w:ascii="Linux Libertine" w:hAnsi="Linux Libertine"/>
          <w:szCs w:val="21"/>
        </w:rPr>
        <w:t>’</w:t>
      </w:r>
      <w:r w:rsidRPr="009E301E">
        <w:rPr>
          <w:rFonts w:ascii="Linux Libertine" w:hAnsi="Linux Libertine"/>
          <w:szCs w:val="21"/>
        </w:rPr>
        <w:t>organiser des élections libres où chacun peut élire n</w:t>
      </w:r>
      <w:r>
        <w:rPr>
          <w:rFonts w:ascii="Linux Libertine" w:hAnsi="Linux Libertine"/>
          <w:szCs w:val="21"/>
        </w:rPr>
        <w:t>’</w:t>
      </w:r>
      <w:r w:rsidRPr="009E301E">
        <w:rPr>
          <w:rFonts w:ascii="Linux Libertine" w:hAnsi="Linux Libertine"/>
          <w:szCs w:val="21"/>
        </w:rPr>
        <w:t>importe quel candidat. Il établi</w:t>
      </w:r>
      <w:r>
        <w:rPr>
          <w:rFonts w:ascii="Linux Libertine" w:hAnsi="Linux Libertine"/>
          <w:szCs w:val="21"/>
        </w:rPr>
        <w:t>t</w:t>
      </w:r>
      <w:r w:rsidRPr="009E301E">
        <w:rPr>
          <w:rFonts w:ascii="Linux Libertine" w:hAnsi="Linux Libertine"/>
          <w:szCs w:val="21"/>
        </w:rPr>
        <w:t xml:space="preserve"> égal</w:t>
      </w:r>
      <w:r w:rsidRPr="009E301E">
        <w:rPr>
          <w:rFonts w:ascii="Linux Libertine" w:hAnsi="Linux Libertine"/>
          <w:szCs w:val="21"/>
        </w:rPr>
        <w:t>e</w:t>
      </w:r>
      <w:r w:rsidRPr="009E301E">
        <w:rPr>
          <w:rFonts w:ascii="Linux Libertine" w:hAnsi="Linux Libertine"/>
          <w:szCs w:val="21"/>
        </w:rPr>
        <w:t>ment la liberté d</w:t>
      </w:r>
      <w:r>
        <w:rPr>
          <w:rFonts w:ascii="Linux Libertine" w:hAnsi="Linux Libertine"/>
          <w:szCs w:val="21"/>
        </w:rPr>
        <w:t>’</w:t>
      </w:r>
      <w:r w:rsidRPr="009E301E">
        <w:rPr>
          <w:rFonts w:ascii="Linux Libertine" w:hAnsi="Linux Libertine"/>
          <w:szCs w:val="21"/>
        </w:rPr>
        <w:t xml:space="preserve">expression, la transparence (ce que l'on appelle la </w:t>
      </w:r>
      <w:r w:rsidRPr="009E301E">
        <w:rPr>
          <w:rFonts w:ascii="Linux Libertine" w:hAnsi="Linux Libertine"/>
          <w:i/>
          <w:szCs w:val="21"/>
        </w:rPr>
        <w:t>Glasnost</w:t>
      </w:r>
      <w:r w:rsidRPr="009E301E">
        <w:rPr>
          <w:rFonts w:ascii="Linux Libertine" w:hAnsi="Linux Libertine"/>
          <w:szCs w:val="21"/>
        </w:rPr>
        <w:t>). Pour accomp</w:t>
      </w:r>
      <w:r w:rsidRPr="009E301E">
        <w:rPr>
          <w:rFonts w:ascii="Linux Libertine" w:hAnsi="Linux Libertine"/>
          <w:szCs w:val="21"/>
        </w:rPr>
        <w:t>a</w:t>
      </w:r>
      <w:r w:rsidRPr="009E301E">
        <w:rPr>
          <w:rFonts w:ascii="Linux Libertine" w:hAnsi="Linux Libertine"/>
          <w:szCs w:val="21"/>
        </w:rPr>
        <w:t>gner cette pol</w:t>
      </w:r>
      <w:r w:rsidRPr="009E301E">
        <w:rPr>
          <w:rFonts w:ascii="Linux Libertine" w:hAnsi="Linux Libertine"/>
          <w:szCs w:val="21"/>
        </w:rPr>
        <w:t>i</w:t>
      </w:r>
      <w:r w:rsidRPr="009E301E">
        <w:rPr>
          <w:rFonts w:ascii="Linux Libertine" w:hAnsi="Linux Libertine"/>
          <w:szCs w:val="21"/>
        </w:rPr>
        <w:t>tique, il libère les prisonniers dissidents du goulag.</w:t>
      </w:r>
    </w:p>
    <w:p w:rsidR="009E301E" w:rsidRPr="009E301E" w:rsidRDefault="009E301E" w:rsidP="009E301E">
      <w:pPr>
        <w:pStyle w:val="Titre3"/>
      </w:pPr>
      <w:bookmarkStart w:id="261" w:name="_Toc73514883"/>
      <w:r w:rsidRPr="009E301E">
        <w:t>Sur le plan extérieur (au sein du blog oriental)</w:t>
      </w:r>
      <w:bookmarkEnd w:id="261"/>
    </w:p>
    <w:p w:rsidR="009E301E" w:rsidRPr="009E301E" w:rsidRDefault="009E301E" w:rsidP="009E301E">
      <w:pPr>
        <w:ind w:firstLine="425"/>
        <w:rPr>
          <w:rFonts w:ascii="Linux Libertine" w:hAnsi="Linux Libertine"/>
          <w:szCs w:val="21"/>
        </w:rPr>
      </w:pPr>
      <w:r w:rsidRPr="009E301E">
        <w:rPr>
          <w:rFonts w:ascii="Linux Libertine" w:hAnsi="Linux Libertine"/>
          <w:szCs w:val="21"/>
        </w:rPr>
        <w:t>Gorbatchev mène également une nouvelle politique</w:t>
      </w:r>
      <w:r w:rsidR="00931260">
        <w:rPr>
          <w:rFonts w:ascii="Linux Libertine" w:hAnsi="Linux Libertine"/>
          <w:szCs w:val="21"/>
        </w:rPr>
        <w:t> ;</w:t>
      </w:r>
      <w:r w:rsidRPr="009E301E">
        <w:rPr>
          <w:rFonts w:ascii="Linux Libertine" w:hAnsi="Linux Libertine"/>
          <w:szCs w:val="21"/>
        </w:rPr>
        <w:t xml:space="preserve"> il décide de désengager l</w:t>
      </w:r>
      <w:r w:rsidR="00931260">
        <w:rPr>
          <w:rFonts w:ascii="Linux Libertine" w:hAnsi="Linux Libertine"/>
          <w:szCs w:val="21"/>
        </w:rPr>
        <w:t>’</w:t>
      </w:r>
      <w:r w:rsidRPr="009E301E">
        <w:rPr>
          <w:rFonts w:ascii="Linux Libertine" w:hAnsi="Linux Libertine"/>
          <w:szCs w:val="21"/>
        </w:rPr>
        <w:t>URSS vis-à-vis des démocraties populaires et de mettre fin à ce que l</w:t>
      </w:r>
      <w:r w:rsidR="00931260">
        <w:rPr>
          <w:rFonts w:ascii="Linux Libertine" w:hAnsi="Linux Libertine"/>
          <w:szCs w:val="21"/>
        </w:rPr>
        <w:t>’</w:t>
      </w:r>
      <w:r w:rsidRPr="009E301E">
        <w:rPr>
          <w:rFonts w:ascii="Linux Libertine" w:hAnsi="Linux Libertine"/>
          <w:szCs w:val="21"/>
        </w:rPr>
        <w:t xml:space="preserve">on appelait </w:t>
      </w:r>
      <w:r w:rsidR="00931260" w:rsidRPr="009E301E">
        <w:rPr>
          <w:rFonts w:ascii="Linux Libertine" w:hAnsi="Linux Libertine"/>
          <w:szCs w:val="21"/>
        </w:rPr>
        <w:t>jusque-là</w:t>
      </w:r>
      <w:r w:rsidRPr="009E301E">
        <w:rPr>
          <w:rFonts w:ascii="Linux Libertine" w:hAnsi="Linux Libertine"/>
          <w:szCs w:val="21"/>
        </w:rPr>
        <w:t>, «</w:t>
      </w:r>
      <w:r w:rsidR="00931260">
        <w:rPr>
          <w:rFonts w:ascii="Linux Libertine" w:hAnsi="Linux Libertine"/>
          <w:szCs w:val="21"/>
        </w:rPr>
        <w:t> </w:t>
      </w:r>
      <w:r w:rsidRPr="009E301E">
        <w:rPr>
          <w:rFonts w:ascii="Linux Libertine" w:hAnsi="Linux Libertine"/>
          <w:szCs w:val="21"/>
        </w:rPr>
        <w:t>la souv</w:t>
      </w:r>
      <w:r w:rsidRPr="009E301E">
        <w:rPr>
          <w:rFonts w:ascii="Linux Libertine" w:hAnsi="Linux Libertine"/>
          <w:szCs w:val="21"/>
        </w:rPr>
        <w:t>e</w:t>
      </w:r>
      <w:r w:rsidRPr="009E301E">
        <w:rPr>
          <w:rFonts w:ascii="Linux Libertine" w:hAnsi="Linux Libertine"/>
          <w:szCs w:val="21"/>
        </w:rPr>
        <w:t>raineté limitée</w:t>
      </w:r>
      <w:r w:rsidR="00931260">
        <w:rPr>
          <w:rFonts w:ascii="Linux Libertine" w:hAnsi="Linux Libertine"/>
          <w:szCs w:val="21"/>
        </w:rPr>
        <w:t> </w:t>
      </w:r>
      <w:r w:rsidRPr="009E301E">
        <w:rPr>
          <w:rFonts w:ascii="Linux Libertine" w:hAnsi="Linux Libertine"/>
          <w:szCs w:val="21"/>
        </w:rPr>
        <w:t>» de ces démocraties populaires. Lorsque Gorbatchev se rend en RDA (octobre 1989) pour le 40</w:t>
      </w:r>
      <w:r w:rsidRPr="00931260">
        <w:rPr>
          <w:rFonts w:ascii="Linux Libertine" w:hAnsi="Linux Libertine"/>
          <w:szCs w:val="21"/>
          <w:vertAlign w:val="superscript"/>
        </w:rPr>
        <w:t>e</w:t>
      </w:r>
      <w:r w:rsidR="00931260">
        <w:rPr>
          <w:rFonts w:ascii="Linux Libertine" w:hAnsi="Linux Libertine"/>
          <w:szCs w:val="21"/>
        </w:rPr>
        <w:t xml:space="preserve"> </w:t>
      </w:r>
      <w:r w:rsidRPr="009E301E">
        <w:rPr>
          <w:rFonts w:ascii="Linux Libertine" w:hAnsi="Linux Libertine"/>
          <w:szCs w:val="21"/>
        </w:rPr>
        <w:t>anniversaire de cette dernière, il tient un discours et demande au dirigeant d</w:t>
      </w:r>
      <w:r w:rsidR="00931260">
        <w:rPr>
          <w:rFonts w:ascii="Linux Libertine" w:hAnsi="Linux Libertine"/>
          <w:szCs w:val="21"/>
        </w:rPr>
        <w:t>’</w:t>
      </w:r>
      <w:r w:rsidRPr="009E301E">
        <w:rPr>
          <w:rFonts w:ascii="Linux Libertine" w:hAnsi="Linux Libertine"/>
          <w:szCs w:val="21"/>
        </w:rPr>
        <w:t>engager des réformes, de libéraliser le pays et il précise que toutes manifestations pop</w:t>
      </w:r>
      <w:r w:rsidRPr="009E301E">
        <w:rPr>
          <w:rFonts w:ascii="Linux Libertine" w:hAnsi="Linux Libertine"/>
          <w:szCs w:val="21"/>
        </w:rPr>
        <w:t>u</w:t>
      </w:r>
      <w:r w:rsidRPr="009E301E">
        <w:rPr>
          <w:rFonts w:ascii="Linux Libertine" w:hAnsi="Linux Libertine"/>
          <w:szCs w:val="21"/>
        </w:rPr>
        <w:t>laires contre le régime en place ne se traduirait pas par la répression de la part de l</w:t>
      </w:r>
      <w:r w:rsidR="00931260">
        <w:rPr>
          <w:rFonts w:ascii="Linux Libertine" w:hAnsi="Linux Libertine"/>
          <w:szCs w:val="21"/>
        </w:rPr>
        <w:t>’</w:t>
      </w:r>
      <w:r w:rsidRPr="009E301E">
        <w:rPr>
          <w:rFonts w:ascii="Linux Libertine" w:hAnsi="Linux Libertine"/>
          <w:szCs w:val="21"/>
        </w:rPr>
        <w:t>URSS.</w:t>
      </w:r>
    </w:p>
    <w:p w:rsidR="009E301E" w:rsidRPr="009E301E" w:rsidRDefault="00931260" w:rsidP="00931260">
      <w:pPr>
        <w:pStyle w:val="Titre3"/>
      </w:pPr>
      <w:bookmarkStart w:id="262" w:name="_Toc73514884"/>
      <w:r>
        <w:t>Vis-à-vis du bloc occidental</w:t>
      </w:r>
      <w:bookmarkEnd w:id="262"/>
    </w:p>
    <w:p w:rsidR="009E301E" w:rsidRPr="009E301E" w:rsidRDefault="009E301E" w:rsidP="00931260">
      <w:pPr>
        <w:ind w:firstLine="425"/>
        <w:rPr>
          <w:rFonts w:ascii="Linux Libertine" w:hAnsi="Linux Libertine"/>
          <w:szCs w:val="21"/>
        </w:rPr>
      </w:pPr>
      <w:r w:rsidRPr="009E301E">
        <w:rPr>
          <w:rFonts w:ascii="Linux Libertine" w:hAnsi="Linux Libertine"/>
          <w:szCs w:val="21"/>
        </w:rPr>
        <w:t>On note un rapproche entre l</w:t>
      </w:r>
      <w:r w:rsidR="00C73E9B">
        <w:rPr>
          <w:rFonts w:ascii="Linux Libertine" w:hAnsi="Linux Libertine"/>
          <w:szCs w:val="21"/>
        </w:rPr>
        <w:t>’</w:t>
      </w:r>
      <w:r w:rsidRPr="009E301E">
        <w:rPr>
          <w:rFonts w:ascii="Linux Libertine" w:hAnsi="Linux Libertine"/>
          <w:szCs w:val="21"/>
        </w:rPr>
        <w:t>URSS, le bloc oriental et les États-Unis. En 1987, est signé le tra</w:t>
      </w:r>
      <w:r w:rsidRPr="009E301E">
        <w:rPr>
          <w:rFonts w:ascii="Linux Libertine" w:hAnsi="Linux Libertine"/>
          <w:szCs w:val="21"/>
        </w:rPr>
        <w:t>i</w:t>
      </w:r>
      <w:r w:rsidRPr="009E301E">
        <w:rPr>
          <w:rFonts w:ascii="Linux Libertine" w:hAnsi="Linux Libertine"/>
          <w:szCs w:val="21"/>
        </w:rPr>
        <w:t>té de Washington qui met fin à la crise des euromissiles (SS20 et pershing2). Les deux pays prennent l</w:t>
      </w:r>
      <w:r w:rsidR="004B3650">
        <w:rPr>
          <w:rFonts w:ascii="Linux Libertine" w:hAnsi="Linux Libertine"/>
          <w:szCs w:val="21"/>
        </w:rPr>
        <w:t>’</w:t>
      </w:r>
      <w:r w:rsidRPr="009E301E">
        <w:rPr>
          <w:rFonts w:ascii="Linux Libertine" w:hAnsi="Linux Libertine"/>
          <w:szCs w:val="21"/>
        </w:rPr>
        <w:t>engagement de détruire les missiles de moyenne portée et les États-Unis r</w:t>
      </w:r>
      <w:r w:rsidRPr="009E301E">
        <w:rPr>
          <w:rFonts w:ascii="Linux Libertine" w:hAnsi="Linux Libertine"/>
          <w:szCs w:val="21"/>
        </w:rPr>
        <w:t>e</w:t>
      </w:r>
      <w:r w:rsidRPr="009E301E">
        <w:rPr>
          <w:rFonts w:ascii="Linux Libertine" w:hAnsi="Linux Libertine"/>
          <w:szCs w:val="21"/>
        </w:rPr>
        <w:t>noncent à créer un bouclier spatial. Pour montrer la bonne volonté de l</w:t>
      </w:r>
      <w:r w:rsidR="004B3650">
        <w:rPr>
          <w:rFonts w:ascii="Linux Libertine" w:hAnsi="Linux Libertine"/>
          <w:szCs w:val="21"/>
        </w:rPr>
        <w:t>’</w:t>
      </w:r>
      <w:r w:rsidRPr="009E301E">
        <w:rPr>
          <w:rFonts w:ascii="Linux Libertine" w:hAnsi="Linux Libertine"/>
          <w:szCs w:val="21"/>
        </w:rPr>
        <w:t>URSS, Gorbatchev va égal</w:t>
      </w:r>
      <w:r w:rsidRPr="009E301E">
        <w:rPr>
          <w:rFonts w:ascii="Linux Libertine" w:hAnsi="Linux Libertine"/>
          <w:szCs w:val="21"/>
        </w:rPr>
        <w:t>e</w:t>
      </w:r>
      <w:r w:rsidRPr="009E301E">
        <w:rPr>
          <w:rFonts w:ascii="Linux Libertine" w:hAnsi="Linux Libertine"/>
          <w:szCs w:val="21"/>
        </w:rPr>
        <w:t>ment retirer les troupes d</w:t>
      </w:r>
      <w:r w:rsidR="004B3650">
        <w:rPr>
          <w:rFonts w:ascii="Linux Libertine" w:hAnsi="Linux Libertine"/>
          <w:szCs w:val="21"/>
        </w:rPr>
        <w:t>’</w:t>
      </w:r>
      <w:r w:rsidRPr="009E301E">
        <w:rPr>
          <w:rFonts w:ascii="Linux Libertine" w:hAnsi="Linux Libertine"/>
          <w:szCs w:val="21"/>
        </w:rPr>
        <w:t>Afghanistan (1988-1989). En 1991, est mis</w:t>
      </w:r>
      <w:r w:rsidR="004B3650">
        <w:rPr>
          <w:rFonts w:ascii="Linux Libertine" w:hAnsi="Linux Libertine"/>
          <w:szCs w:val="21"/>
        </w:rPr>
        <w:t>e</w:t>
      </w:r>
      <w:r w:rsidRPr="009E301E">
        <w:rPr>
          <w:rFonts w:ascii="Linux Libertine" w:hAnsi="Linux Libertine"/>
          <w:szCs w:val="21"/>
        </w:rPr>
        <w:t xml:space="preserve"> en place la </w:t>
      </w:r>
      <w:r w:rsidRPr="004B3650">
        <w:rPr>
          <w:rFonts w:ascii="Linux Libertine" w:hAnsi="Linux Libertine"/>
          <w:i/>
          <w:szCs w:val="21"/>
        </w:rPr>
        <w:t>START</w:t>
      </w:r>
      <w:r w:rsidRPr="009E301E">
        <w:rPr>
          <w:rFonts w:ascii="Linux Libertine" w:hAnsi="Linux Libertine"/>
          <w:szCs w:val="21"/>
        </w:rPr>
        <w:t xml:space="preserve"> (</w:t>
      </w:r>
      <w:r w:rsidRPr="004B3650">
        <w:rPr>
          <w:rFonts w:ascii="Linux Libertine" w:hAnsi="Linux Libertine"/>
          <w:i/>
          <w:szCs w:val="21"/>
        </w:rPr>
        <w:t>str</w:t>
      </w:r>
      <w:r w:rsidRPr="004B3650">
        <w:rPr>
          <w:rFonts w:ascii="Linux Libertine" w:hAnsi="Linux Libertine"/>
          <w:i/>
          <w:szCs w:val="21"/>
        </w:rPr>
        <w:t>a</w:t>
      </w:r>
      <w:r w:rsidRPr="004B3650">
        <w:rPr>
          <w:rFonts w:ascii="Linux Libertine" w:hAnsi="Linux Libertine"/>
          <w:i/>
          <w:szCs w:val="21"/>
        </w:rPr>
        <w:t>tegy arms reduction talks</w:t>
      </w:r>
      <w:r w:rsidRPr="009E301E">
        <w:rPr>
          <w:rFonts w:ascii="Linux Libertine" w:hAnsi="Linux Libertine"/>
          <w:szCs w:val="21"/>
        </w:rPr>
        <w:t>) qui réduit de 30</w:t>
      </w:r>
      <w:r w:rsidR="004B3650">
        <w:rPr>
          <w:rFonts w:ascii="Linux Libertine" w:hAnsi="Linux Libertine"/>
          <w:szCs w:val="21"/>
          <w:vertAlign w:val="subscript"/>
        </w:rPr>
        <w:t> </w:t>
      </w:r>
      <w:r w:rsidRPr="009E301E">
        <w:rPr>
          <w:rFonts w:ascii="Linux Libertine" w:hAnsi="Linux Libertine"/>
          <w:szCs w:val="21"/>
        </w:rPr>
        <w:t>% les armements stratégiques.</w:t>
      </w:r>
    </w:p>
    <w:p w:rsidR="009E301E" w:rsidRDefault="009E301E" w:rsidP="009E301E">
      <w:pPr>
        <w:rPr>
          <w:rFonts w:ascii="Linux Libertine" w:hAnsi="Linux Libertine"/>
          <w:szCs w:val="21"/>
        </w:rPr>
      </w:pPr>
      <w:r w:rsidRPr="009E301E">
        <w:rPr>
          <w:rFonts w:ascii="Linux Libertine" w:hAnsi="Linux Libertine"/>
          <w:szCs w:val="21"/>
        </w:rPr>
        <w:t>«</w:t>
      </w:r>
      <w:r w:rsidR="004B3650">
        <w:rPr>
          <w:rFonts w:ascii="Linux Libertine" w:hAnsi="Linux Libertine"/>
          <w:szCs w:val="21"/>
        </w:rPr>
        <w:t> </w:t>
      </w:r>
      <w:r w:rsidRPr="009E301E">
        <w:rPr>
          <w:rFonts w:ascii="Linux Libertine" w:hAnsi="Linux Libertine"/>
          <w:szCs w:val="21"/>
        </w:rPr>
        <w:t>Cette politique bien que populaire en occident, mènera à la fin du bloc soviétique.</w:t>
      </w:r>
      <w:r w:rsidR="004B3650">
        <w:rPr>
          <w:rFonts w:ascii="Linux Libertine" w:hAnsi="Linux Libertine"/>
          <w:szCs w:val="21"/>
        </w:rPr>
        <w:t> </w:t>
      </w:r>
      <w:r w:rsidRPr="009E301E">
        <w:rPr>
          <w:rFonts w:ascii="Linux Libertine" w:hAnsi="Linux Libertine"/>
          <w:szCs w:val="21"/>
        </w:rPr>
        <w:t>»</w:t>
      </w:r>
    </w:p>
    <w:p w:rsidR="000F2257" w:rsidRPr="000F2257" w:rsidRDefault="000F2257" w:rsidP="000F2257">
      <w:pPr>
        <w:pStyle w:val="Titre2"/>
      </w:pPr>
      <w:bookmarkStart w:id="263" w:name="_Toc73514885"/>
      <w:r w:rsidRPr="000F2257">
        <w:t>La fin du bloc soviétique</w:t>
      </w:r>
      <w:bookmarkEnd w:id="263"/>
    </w:p>
    <w:p w:rsidR="000F2257" w:rsidRPr="000F2257" w:rsidRDefault="000F2257" w:rsidP="000F2257">
      <w:pPr>
        <w:pStyle w:val="Titre3"/>
      </w:pPr>
      <w:bookmarkStart w:id="264" w:name="_Toc73514886"/>
      <w:r w:rsidRPr="000F2257">
        <w:t>L</w:t>
      </w:r>
      <w:r>
        <w:t>’</w:t>
      </w:r>
      <w:r w:rsidRPr="000F2257">
        <w:t>effondrement des démocraties populaires</w:t>
      </w:r>
      <w:bookmarkEnd w:id="264"/>
    </w:p>
    <w:p w:rsidR="000F2257" w:rsidRPr="000F2257" w:rsidRDefault="000F2257" w:rsidP="000F2257">
      <w:pPr>
        <w:ind w:firstLine="425"/>
        <w:rPr>
          <w:rFonts w:ascii="Linux Libertine" w:hAnsi="Linux Libertine"/>
          <w:szCs w:val="21"/>
        </w:rPr>
      </w:pPr>
      <w:r w:rsidRPr="000F2257">
        <w:rPr>
          <w:rFonts w:ascii="Linux Libertine" w:hAnsi="Linux Libertine"/>
          <w:szCs w:val="21"/>
        </w:rPr>
        <w:t>Le désengagement de l</w:t>
      </w:r>
      <w:r>
        <w:rPr>
          <w:rFonts w:ascii="Linux Libertine" w:hAnsi="Linux Libertine"/>
          <w:szCs w:val="21"/>
        </w:rPr>
        <w:t>’</w:t>
      </w:r>
      <w:r w:rsidRPr="000F2257">
        <w:rPr>
          <w:rFonts w:ascii="Linux Libertine" w:hAnsi="Linux Libertine"/>
          <w:szCs w:val="21"/>
        </w:rPr>
        <w:t>URSS et le discours de Gorbatchev sur la libéralisation aura pour conséquence l</w:t>
      </w:r>
      <w:r>
        <w:rPr>
          <w:rFonts w:ascii="Linux Libertine" w:hAnsi="Linux Libertine"/>
          <w:szCs w:val="21"/>
        </w:rPr>
        <w:t>’</w:t>
      </w:r>
      <w:r w:rsidRPr="000F2257">
        <w:rPr>
          <w:rFonts w:ascii="Linux Libertine" w:hAnsi="Linux Libertine"/>
          <w:szCs w:val="21"/>
        </w:rPr>
        <w:t xml:space="preserve">effondrement du régime communiste dans chacun de ses </w:t>
      </w:r>
      <w:r>
        <w:rPr>
          <w:rFonts w:ascii="Linux Libertine" w:hAnsi="Linux Libertine"/>
          <w:szCs w:val="21"/>
        </w:rPr>
        <w:t xml:space="preserve">États </w:t>
      </w:r>
      <w:r w:rsidRPr="000F2257">
        <w:rPr>
          <w:rFonts w:ascii="Linux Libertine" w:hAnsi="Linux Libertine"/>
          <w:szCs w:val="21"/>
        </w:rPr>
        <w:t>et d</w:t>
      </w:r>
      <w:r>
        <w:rPr>
          <w:rFonts w:ascii="Linux Libertine" w:hAnsi="Linux Libertine"/>
          <w:szCs w:val="21"/>
        </w:rPr>
        <w:t>’</w:t>
      </w:r>
      <w:r w:rsidRPr="000F2257">
        <w:rPr>
          <w:rFonts w:ascii="Linux Libertine" w:hAnsi="Linux Libertine"/>
          <w:szCs w:val="21"/>
        </w:rPr>
        <w:t>abord en Pologne avec Lech Walesa</w:t>
      </w:r>
      <w:r w:rsidR="00CE01C4">
        <w:rPr>
          <w:rFonts w:ascii="Linux Libertine" w:hAnsi="Linux Libertine"/>
          <w:szCs w:val="21"/>
        </w:rPr>
        <w:t>,</w:t>
      </w:r>
      <w:r w:rsidRPr="000F2257">
        <w:rPr>
          <w:rFonts w:ascii="Linux Libertine" w:hAnsi="Linux Libertine"/>
          <w:szCs w:val="21"/>
        </w:rPr>
        <w:t xml:space="preserve"> premier président de l</w:t>
      </w:r>
      <w:r w:rsidR="00CE01C4">
        <w:rPr>
          <w:rFonts w:ascii="Linux Libertine" w:hAnsi="Linux Libertine"/>
          <w:szCs w:val="21"/>
        </w:rPr>
        <w:t xml:space="preserve">’État </w:t>
      </w:r>
      <w:r w:rsidRPr="000F2257">
        <w:rPr>
          <w:rFonts w:ascii="Linux Libertine" w:hAnsi="Linux Libertine"/>
          <w:szCs w:val="21"/>
        </w:rPr>
        <w:t>polonais élu librement. En Hongrie, le régime décide d</w:t>
      </w:r>
      <w:r w:rsidR="00CE01C4">
        <w:rPr>
          <w:rFonts w:ascii="Linux Libertine" w:hAnsi="Linux Libertine"/>
          <w:szCs w:val="21"/>
        </w:rPr>
        <w:t>’</w:t>
      </w:r>
      <w:r w:rsidRPr="000F2257">
        <w:rPr>
          <w:rFonts w:ascii="Linux Libertine" w:hAnsi="Linux Libertine"/>
          <w:szCs w:val="21"/>
        </w:rPr>
        <w:t>ouvrir le rideau de fer avec l</w:t>
      </w:r>
      <w:r w:rsidR="00CE01C4">
        <w:rPr>
          <w:rFonts w:ascii="Linux Libertine" w:hAnsi="Linux Libertine"/>
          <w:szCs w:val="21"/>
        </w:rPr>
        <w:t>’</w:t>
      </w:r>
      <w:r w:rsidRPr="000F2257">
        <w:rPr>
          <w:rFonts w:ascii="Linux Libertine" w:hAnsi="Linux Libertine"/>
          <w:szCs w:val="21"/>
        </w:rPr>
        <w:t>Autriche. Les Hongrois peuvent désormais circ</w:t>
      </w:r>
      <w:r w:rsidRPr="000F2257">
        <w:rPr>
          <w:rFonts w:ascii="Linux Libertine" w:hAnsi="Linux Libertine"/>
          <w:szCs w:val="21"/>
        </w:rPr>
        <w:t>u</w:t>
      </w:r>
      <w:r w:rsidRPr="000F2257">
        <w:rPr>
          <w:rFonts w:ascii="Linux Libertine" w:hAnsi="Linux Libertine"/>
          <w:szCs w:val="21"/>
        </w:rPr>
        <w:t>ler librement. Conséquence à cela, les Allemands de l</w:t>
      </w:r>
      <w:r w:rsidR="00CE01C4">
        <w:rPr>
          <w:rFonts w:ascii="Linux Libertine" w:hAnsi="Linux Libertine"/>
          <w:szCs w:val="21"/>
        </w:rPr>
        <w:t>’</w:t>
      </w:r>
      <w:r w:rsidRPr="000F2257">
        <w:rPr>
          <w:rFonts w:ascii="Linux Libertine" w:hAnsi="Linux Libertine"/>
          <w:szCs w:val="21"/>
        </w:rPr>
        <w:t>E</w:t>
      </w:r>
      <w:r w:rsidR="00CE01C4">
        <w:rPr>
          <w:rFonts w:ascii="Linux Libertine" w:hAnsi="Linux Libertine"/>
          <w:szCs w:val="21"/>
        </w:rPr>
        <w:t>st</w:t>
      </w:r>
      <w:r w:rsidRPr="000F2257">
        <w:rPr>
          <w:rFonts w:ascii="Linux Libertine" w:hAnsi="Linux Libertine"/>
          <w:szCs w:val="21"/>
        </w:rPr>
        <w:t xml:space="preserve"> passe en Hongrie et de là rejo</w:t>
      </w:r>
      <w:r w:rsidRPr="000F2257">
        <w:rPr>
          <w:rFonts w:ascii="Linux Libertine" w:hAnsi="Linux Libertine"/>
          <w:szCs w:val="21"/>
        </w:rPr>
        <w:t>i</w:t>
      </w:r>
      <w:r w:rsidRPr="000F2257">
        <w:rPr>
          <w:rFonts w:ascii="Linux Libertine" w:hAnsi="Linux Libertine"/>
          <w:szCs w:val="21"/>
        </w:rPr>
        <w:t>gnent l</w:t>
      </w:r>
      <w:r w:rsidR="00CE01C4">
        <w:rPr>
          <w:rFonts w:ascii="Linux Libertine" w:hAnsi="Linux Libertine"/>
          <w:szCs w:val="21"/>
        </w:rPr>
        <w:t>’</w:t>
      </w:r>
      <w:r w:rsidRPr="000F2257">
        <w:rPr>
          <w:rFonts w:ascii="Linux Libertine" w:hAnsi="Linux Libertine"/>
          <w:szCs w:val="21"/>
        </w:rPr>
        <w:t>O</w:t>
      </w:r>
      <w:r w:rsidR="00CE01C4">
        <w:rPr>
          <w:rFonts w:ascii="Linux Libertine" w:hAnsi="Linux Libertine"/>
          <w:szCs w:val="21"/>
        </w:rPr>
        <w:t>uest</w:t>
      </w:r>
      <w:r w:rsidRPr="000F2257">
        <w:rPr>
          <w:rFonts w:ascii="Linux Libertine" w:hAnsi="Linux Libertine"/>
          <w:szCs w:val="21"/>
        </w:rPr>
        <w:t>. Au cours du mois de septembre et de celui d</w:t>
      </w:r>
      <w:r w:rsidR="00CE01C4">
        <w:rPr>
          <w:rFonts w:ascii="Linux Libertine" w:hAnsi="Linux Libertine"/>
          <w:szCs w:val="21"/>
        </w:rPr>
        <w:t>’</w:t>
      </w:r>
      <w:r w:rsidRPr="000F2257">
        <w:rPr>
          <w:rFonts w:ascii="Linux Libertine" w:hAnsi="Linux Libertine"/>
          <w:szCs w:val="21"/>
        </w:rPr>
        <w:t>octobre, des manifestations pop</w:t>
      </w:r>
      <w:r w:rsidRPr="000F2257">
        <w:rPr>
          <w:rFonts w:ascii="Linux Libertine" w:hAnsi="Linux Libertine"/>
          <w:szCs w:val="21"/>
        </w:rPr>
        <w:t>u</w:t>
      </w:r>
      <w:r w:rsidRPr="000F2257">
        <w:rPr>
          <w:rFonts w:ascii="Linux Libertine" w:hAnsi="Linux Libertine"/>
          <w:szCs w:val="21"/>
        </w:rPr>
        <w:t xml:space="preserve">laires en RDA </w:t>
      </w:r>
      <w:r w:rsidR="00CE01C4" w:rsidRPr="000F2257">
        <w:rPr>
          <w:rFonts w:ascii="Linux Libertine" w:hAnsi="Linux Libertine"/>
          <w:szCs w:val="21"/>
        </w:rPr>
        <w:t>débouchent</w:t>
      </w:r>
      <w:r w:rsidRPr="000F2257">
        <w:rPr>
          <w:rFonts w:ascii="Linux Libertine" w:hAnsi="Linux Libertine"/>
          <w:szCs w:val="21"/>
        </w:rPr>
        <w:t xml:space="preserve"> sur la chute du mur de Berlin le 9 novembre 1989. Dans les années 1990, l</w:t>
      </w:r>
      <w:r w:rsidR="00CE01C4">
        <w:rPr>
          <w:rFonts w:ascii="Linux Libertine" w:hAnsi="Linux Libertine"/>
          <w:szCs w:val="21"/>
        </w:rPr>
        <w:t>’</w:t>
      </w:r>
      <w:r w:rsidRPr="000F2257">
        <w:rPr>
          <w:rFonts w:ascii="Linux Libertine" w:hAnsi="Linux Libertine"/>
          <w:szCs w:val="21"/>
        </w:rPr>
        <w:t>Allemagne est réunifiée. Avec l</w:t>
      </w:r>
      <w:r w:rsidR="00CE01C4">
        <w:rPr>
          <w:rFonts w:ascii="Linux Libertine" w:hAnsi="Linux Libertine"/>
          <w:szCs w:val="21"/>
        </w:rPr>
        <w:t>’</w:t>
      </w:r>
      <w:r w:rsidRPr="000F2257">
        <w:rPr>
          <w:rFonts w:ascii="Linux Libertine" w:hAnsi="Linux Libertine"/>
          <w:szCs w:val="21"/>
        </w:rPr>
        <w:t>effet domino engendré, la Bulgarie, la Roumanie, les Tchèques voient la chute du régime communiste au sein de leur gouvernement.</w:t>
      </w:r>
    </w:p>
    <w:p w:rsidR="000F2257" w:rsidRPr="000F2257" w:rsidRDefault="000F2257" w:rsidP="00CE01C4">
      <w:pPr>
        <w:pStyle w:val="Titre3"/>
      </w:pPr>
      <w:bookmarkStart w:id="265" w:name="_Toc73514887"/>
      <w:r w:rsidRPr="000F2257">
        <w:t>L</w:t>
      </w:r>
      <w:r w:rsidR="00CE01C4">
        <w:t>’</w:t>
      </w:r>
      <w:r w:rsidRPr="000F2257">
        <w:t>effondrement de l'URSS</w:t>
      </w:r>
      <w:bookmarkEnd w:id="265"/>
    </w:p>
    <w:p w:rsidR="000F2257" w:rsidRPr="000F2257" w:rsidRDefault="000F2257" w:rsidP="00CE01C4">
      <w:pPr>
        <w:ind w:firstLine="425"/>
        <w:rPr>
          <w:rFonts w:ascii="Linux Libertine" w:hAnsi="Linux Libertine"/>
          <w:szCs w:val="21"/>
        </w:rPr>
      </w:pPr>
      <w:r w:rsidRPr="000F2257">
        <w:rPr>
          <w:rFonts w:ascii="Linux Libertine" w:hAnsi="Linux Libertine"/>
          <w:szCs w:val="21"/>
        </w:rPr>
        <w:t>De nombreux facteurs vont favoriser la disparition de l</w:t>
      </w:r>
      <w:r w:rsidR="00751DF2">
        <w:rPr>
          <w:rFonts w:ascii="Linux Libertine" w:hAnsi="Linux Libertine"/>
          <w:szCs w:val="21"/>
        </w:rPr>
        <w:t>’</w:t>
      </w:r>
      <w:r w:rsidRPr="000F2257">
        <w:rPr>
          <w:rFonts w:ascii="Linux Libertine" w:hAnsi="Linux Libertine"/>
          <w:szCs w:val="21"/>
        </w:rPr>
        <w:t>URSS</w:t>
      </w:r>
      <w:r w:rsidR="00751DF2">
        <w:rPr>
          <w:rFonts w:ascii="Linux Libertine" w:hAnsi="Linux Libertine"/>
          <w:szCs w:val="21"/>
        </w:rPr>
        <w:t> :</w:t>
      </w:r>
      <w:r w:rsidRPr="000F2257">
        <w:rPr>
          <w:rFonts w:ascii="Linux Libertine" w:hAnsi="Linux Libertine"/>
          <w:szCs w:val="21"/>
        </w:rPr>
        <w:t xml:space="preserve"> la </w:t>
      </w:r>
      <w:r w:rsidRPr="00751DF2">
        <w:rPr>
          <w:rFonts w:ascii="Linux Libertine" w:hAnsi="Linux Libertine"/>
          <w:i/>
          <w:szCs w:val="21"/>
        </w:rPr>
        <w:t>nomenklatura</w:t>
      </w:r>
      <w:r w:rsidRPr="000F2257">
        <w:rPr>
          <w:rFonts w:ascii="Linux Libertine" w:hAnsi="Linux Libertine"/>
          <w:szCs w:val="21"/>
        </w:rPr>
        <w:t>, les r</w:t>
      </w:r>
      <w:r w:rsidRPr="000F2257">
        <w:rPr>
          <w:rFonts w:ascii="Linux Libertine" w:hAnsi="Linux Libertine"/>
          <w:szCs w:val="21"/>
        </w:rPr>
        <w:t>é</w:t>
      </w:r>
      <w:r w:rsidRPr="000F2257">
        <w:rPr>
          <w:rFonts w:ascii="Linux Libertine" w:hAnsi="Linux Libertine"/>
          <w:szCs w:val="21"/>
        </w:rPr>
        <w:t>formes qui désorganisent le pays et auxquelles toute une partie de la population soviétique s</w:t>
      </w:r>
      <w:r w:rsidR="00751DF2">
        <w:rPr>
          <w:rFonts w:ascii="Linux Libertine" w:hAnsi="Linux Libertine"/>
          <w:szCs w:val="21"/>
        </w:rPr>
        <w:t>’</w:t>
      </w:r>
      <w:r w:rsidRPr="000F2257">
        <w:rPr>
          <w:rFonts w:ascii="Linux Libertine" w:hAnsi="Linux Libertine"/>
          <w:szCs w:val="21"/>
        </w:rPr>
        <w:t>oppose, la libération du régime communiste dans les démocraties populaires, le développ</w:t>
      </w:r>
      <w:r w:rsidRPr="000F2257">
        <w:rPr>
          <w:rFonts w:ascii="Linux Libertine" w:hAnsi="Linux Libertine"/>
          <w:szCs w:val="21"/>
        </w:rPr>
        <w:t>e</w:t>
      </w:r>
      <w:r w:rsidRPr="000F2257">
        <w:rPr>
          <w:rFonts w:ascii="Linux Libertine" w:hAnsi="Linux Libertine"/>
          <w:szCs w:val="21"/>
        </w:rPr>
        <w:t>ment de la liberté d'expression</w:t>
      </w:r>
      <w:r w:rsidR="0088680D">
        <w:rPr>
          <w:rFonts w:ascii="Linux Libertine" w:hAnsi="Linux Libertine"/>
          <w:szCs w:val="21"/>
        </w:rPr>
        <w:t>…</w:t>
      </w:r>
      <w:r w:rsidRPr="000F2257">
        <w:rPr>
          <w:rFonts w:ascii="Linux Libertine" w:hAnsi="Linux Libertine"/>
          <w:szCs w:val="21"/>
        </w:rPr>
        <w:t xml:space="preserve"> Tout cela encourage les mouvements séparatistes indépe</w:t>
      </w:r>
      <w:r w:rsidRPr="000F2257">
        <w:rPr>
          <w:rFonts w:ascii="Linux Libertine" w:hAnsi="Linux Libertine"/>
          <w:szCs w:val="21"/>
        </w:rPr>
        <w:t>n</w:t>
      </w:r>
      <w:r w:rsidRPr="000F2257">
        <w:rPr>
          <w:rFonts w:ascii="Linux Libertine" w:hAnsi="Linux Libertine"/>
          <w:szCs w:val="21"/>
        </w:rPr>
        <w:t>dant</w:t>
      </w:r>
      <w:r w:rsidR="0088680D">
        <w:rPr>
          <w:rFonts w:ascii="Linux Libertine" w:hAnsi="Linux Libertine"/>
          <w:szCs w:val="21"/>
        </w:rPr>
        <w:t>s</w:t>
      </w:r>
      <w:r w:rsidRPr="000F2257">
        <w:rPr>
          <w:rFonts w:ascii="Linux Libertine" w:hAnsi="Linux Libertine"/>
          <w:szCs w:val="21"/>
        </w:rPr>
        <w:t xml:space="preserve"> (émanant des minorités nationales composant l</w:t>
      </w:r>
      <w:r w:rsidR="0088680D">
        <w:rPr>
          <w:rFonts w:ascii="Linux Libertine" w:hAnsi="Linux Libertine"/>
          <w:szCs w:val="21"/>
        </w:rPr>
        <w:t>’</w:t>
      </w:r>
      <w:r w:rsidRPr="000F2257">
        <w:rPr>
          <w:rFonts w:ascii="Linux Libertine" w:hAnsi="Linux Libertine"/>
          <w:szCs w:val="21"/>
        </w:rPr>
        <w:t>URSS) au sein des républiques sovi</w:t>
      </w:r>
      <w:r w:rsidRPr="000F2257">
        <w:rPr>
          <w:rFonts w:ascii="Linux Libertine" w:hAnsi="Linux Libertine"/>
          <w:szCs w:val="21"/>
        </w:rPr>
        <w:t>é</w:t>
      </w:r>
      <w:r w:rsidRPr="000F2257">
        <w:rPr>
          <w:rFonts w:ascii="Linux Libertine" w:hAnsi="Linux Libertine"/>
          <w:szCs w:val="21"/>
        </w:rPr>
        <w:t xml:space="preserve">tiques (au nombre de </w:t>
      </w:r>
      <w:r w:rsidR="0088680D">
        <w:rPr>
          <w:rFonts w:ascii="Linux Libertine" w:hAnsi="Linux Libertine"/>
          <w:szCs w:val="21"/>
        </w:rPr>
        <w:t>quinze</w:t>
      </w:r>
      <w:r w:rsidRPr="000F2257">
        <w:rPr>
          <w:rFonts w:ascii="Linux Libertine" w:hAnsi="Linux Libertine"/>
          <w:szCs w:val="21"/>
        </w:rPr>
        <w:t>).</w:t>
      </w:r>
    </w:p>
    <w:p w:rsidR="000F2257" w:rsidRPr="000F2257" w:rsidRDefault="000F2257" w:rsidP="0088680D">
      <w:pPr>
        <w:ind w:firstLine="425"/>
        <w:rPr>
          <w:rFonts w:ascii="Linux Libertine" w:hAnsi="Linux Libertine"/>
          <w:szCs w:val="21"/>
        </w:rPr>
      </w:pPr>
      <w:r w:rsidRPr="000F2257">
        <w:rPr>
          <w:rFonts w:ascii="Linux Libertine" w:hAnsi="Linux Libertine"/>
          <w:szCs w:val="21"/>
        </w:rPr>
        <w:t>Ces mouvements vont se dérouler de 1988 à 1991. De ce fait, les républiques de l</w:t>
      </w:r>
      <w:r w:rsidR="0088680D">
        <w:rPr>
          <w:rFonts w:ascii="Linux Libertine" w:hAnsi="Linux Libertine"/>
          <w:szCs w:val="21"/>
        </w:rPr>
        <w:t>’</w:t>
      </w:r>
      <w:r w:rsidRPr="000F2257">
        <w:rPr>
          <w:rFonts w:ascii="Linux Libertine" w:hAnsi="Linux Libertine"/>
          <w:szCs w:val="21"/>
        </w:rPr>
        <w:t>URSS vont tour à tour prendre leur indépendance (Biélorussie, Ukraine dans un premier temps). Ces démocraties vont signer en 1991 (décembre), les accords de Minsk qui donne</w:t>
      </w:r>
      <w:r w:rsidR="0088680D">
        <w:rPr>
          <w:rFonts w:ascii="Linux Libertine" w:hAnsi="Linux Libertine"/>
          <w:szCs w:val="21"/>
        </w:rPr>
        <w:t>nt</w:t>
      </w:r>
      <w:r w:rsidRPr="000F2257">
        <w:rPr>
          <w:rFonts w:ascii="Linux Libertine" w:hAnsi="Linux Libertine"/>
          <w:szCs w:val="21"/>
        </w:rPr>
        <w:t xml:space="preserve"> naissance à la communauté des États indépendants (CEI). Ceux-ci s</w:t>
      </w:r>
      <w:r w:rsidR="0088680D">
        <w:rPr>
          <w:rFonts w:ascii="Linux Libertine" w:hAnsi="Linux Libertine"/>
          <w:szCs w:val="21"/>
        </w:rPr>
        <w:t>’</w:t>
      </w:r>
      <w:r w:rsidRPr="000F2257">
        <w:rPr>
          <w:rFonts w:ascii="Linux Libertine" w:hAnsi="Linux Libertine"/>
          <w:szCs w:val="21"/>
        </w:rPr>
        <w:t xml:space="preserve">engagent à entretenir entre eux de bonnes relations. Toutes les républiques </w:t>
      </w:r>
      <w:r w:rsidR="0088680D" w:rsidRPr="000F2257">
        <w:rPr>
          <w:rFonts w:ascii="Linux Libertine" w:hAnsi="Linux Libertine"/>
          <w:szCs w:val="21"/>
        </w:rPr>
        <w:t>participent</w:t>
      </w:r>
      <w:r w:rsidRPr="000F2257">
        <w:rPr>
          <w:rFonts w:ascii="Linux Libertine" w:hAnsi="Linux Libertine"/>
          <w:szCs w:val="21"/>
        </w:rPr>
        <w:t xml:space="preserve"> à la CEI saut les États Baltes. Le 25 d</w:t>
      </w:r>
      <w:r w:rsidRPr="000F2257">
        <w:rPr>
          <w:rFonts w:ascii="Linux Libertine" w:hAnsi="Linux Libertine"/>
          <w:szCs w:val="21"/>
        </w:rPr>
        <w:t>é</w:t>
      </w:r>
      <w:r w:rsidRPr="000F2257">
        <w:rPr>
          <w:rFonts w:ascii="Linux Libertine" w:hAnsi="Linux Libertine"/>
          <w:szCs w:val="21"/>
        </w:rPr>
        <w:t>cembre 1991, Gorbatchev démissionne de ses fonctions. Le pacte de Va</w:t>
      </w:r>
      <w:r w:rsidRPr="000F2257">
        <w:rPr>
          <w:rFonts w:ascii="Linux Libertine" w:hAnsi="Linux Libertine"/>
          <w:szCs w:val="21"/>
        </w:rPr>
        <w:t>r</w:t>
      </w:r>
      <w:r w:rsidRPr="000F2257">
        <w:rPr>
          <w:rFonts w:ascii="Linux Libertine" w:hAnsi="Linux Libertine"/>
          <w:szCs w:val="21"/>
        </w:rPr>
        <w:t>sovie et la CAEM sont alors officiellement dissous.</w:t>
      </w:r>
    </w:p>
    <w:p w:rsidR="00001696" w:rsidRDefault="00001696" w:rsidP="00F1234D">
      <w:pPr>
        <w:pStyle w:val="Titre2"/>
        <w:numPr>
          <w:ilvl w:val="0"/>
          <w:numId w:val="0"/>
        </w:numPr>
      </w:pPr>
      <w:bookmarkStart w:id="266" w:name="_Toc73514888"/>
      <w:r>
        <w:t>Conclusion</w:t>
      </w:r>
      <w:bookmarkEnd w:id="266"/>
    </w:p>
    <w:p w:rsidR="000F2257" w:rsidRPr="000F2257" w:rsidRDefault="000F2257" w:rsidP="00F1234D">
      <w:pPr>
        <w:ind w:firstLine="425"/>
        <w:rPr>
          <w:rFonts w:ascii="Linux Libertine" w:hAnsi="Linux Libertine"/>
          <w:szCs w:val="21"/>
        </w:rPr>
      </w:pPr>
      <w:r w:rsidRPr="000F2257">
        <w:rPr>
          <w:rFonts w:ascii="Linux Libertine" w:hAnsi="Linux Libertine"/>
          <w:szCs w:val="21"/>
        </w:rPr>
        <w:t>Le face à face de deux systèmes politiques, de deux systèmes idéologiques disparaît avec l</w:t>
      </w:r>
      <w:r w:rsidR="00F1234D">
        <w:rPr>
          <w:rFonts w:ascii="Linux Libertine" w:hAnsi="Linux Libertine"/>
          <w:szCs w:val="21"/>
        </w:rPr>
        <w:t>’</w:t>
      </w:r>
      <w:r w:rsidRPr="000F2257">
        <w:rPr>
          <w:rFonts w:ascii="Linux Libertine" w:hAnsi="Linux Libertine"/>
          <w:szCs w:val="21"/>
        </w:rPr>
        <w:t>effondrement du communisme. C</w:t>
      </w:r>
      <w:r w:rsidR="00F1234D">
        <w:rPr>
          <w:rFonts w:ascii="Linux Libertine" w:hAnsi="Linux Libertine"/>
          <w:szCs w:val="21"/>
        </w:rPr>
        <w:t>’</w:t>
      </w:r>
      <w:r w:rsidRPr="000F2257">
        <w:rPr>
          <w:rFonts w:ascii="Linux Libertine" w:hAnsi="Linux Libertine"/>
          <w:szCs w:val="21"/>
        </w:rPr>
        <w:t>est la fin de la guerre froide.</w:t>
      </w:r>
    </w:p>
    <w:p w:rsidR="000F2257" w:rsidRDefault="000F2257" w:rsidP="00F1234D">
      <w:pPr>
        <w:ind w:firstLine="425"/>
        <w:rPr>
          <w:rFonts w:ascii="Linux Libertine" w:hAnsi="Linux Libertine"/>
          <w:szCs w:val="21"/>
        </w:rPr>
      </w:pPr>
      <w:r w:rsidRPr="000F2257">
        <w:rPr>
          <w:rFonts w:ascii="Linux Libertine" w:hAnsi="Linux Libertine"/>
          <w:szCs w:val="21"/>
        </w:rPr>
        <w:t>La guerre froide s</w:t>
      </w:r>
      <w:r w:rsidR="00F1234D">
        <w:rPr>
          <w:rFonts w:ascii="Linux Libertine" w:hAnsi="Linux Libertine"/>
          <w:szCs w:val="21"/>
        </w:rPr>
        <w:t>’</w:t>
      </w:r>
      <w:r w:rsidRPr="000F2257">
        <w:rPr>
          <w:rFonts w:ascii="Linux Libertine" w:hAnsi="Linux Libertine"/>
          <w:szCs w:val="21"/>
        </w:rPr>
        <w:t>achève ainsi, mettant un terme à soixante-dix ans d</w:t>
      </w:r>
      <w:r w:rsidR="00F1234D">
        <w:rPr>
          <w:rFonts w:ascii="Linux Libertine" w:hAnsi="Linux Libertine"/>
          <w:szCs w:val="21"/>
        </w:rPr>
        <w:t>’</w:t>
      </w:r>
      <w:r w:rsidRPr="000F2257">
        <w:rPr>
          <w:rFonts w:ascii="Linux Libertine" w:hAnsi="Linux Libertine"/>
          <w:szCs w:val="21"/>
        </w:rPr>
        <w:t>affrontement idé</w:t>
      </w:r>
      <w:r w:rsidRPr="000F2257">
        <w:rPr>
          <w:rFonts w:ascii="Linux Libertine" w:hAnsi="Linux Libertine"/>
          <w:szCs w:val="21"/>
        </w:rPr>
        <w:t>o</w:t>
      </w:r>
      <w:r w:rsidRPr="000F2257">
        <w:rPr>
          <w:rFonts w:ascii="Linux Libertine" w:hAnsi="Linux Libertine"/>
          <w:szCs w:val="21"/>
        </w:rPr>
        <w:t>logique. Mais c</w:t>
      </w:r>
      <w:r w:rsidR="00F1234D">
        <w:rPr>
          <w:rFonts w:ascii="Linux Libertine" w:hAnsi="Linux Libertine"/>
          <w:szCs w:val="21"/>
        </w:rPr>
        <w:t>’</w:t>
      </w:r>
      <w:r w:rsidRPr="000F2257">
        <w:rPr>
          <w:rFonts w:ascii="Linux Libertine" w:hAnsi="Linux Libertine"/>
          <w:szCs w:val="21"/>
        </w:rPr>
        <w:t>est sans doute en Europe que l</w:t>
      </w:r>
      <w:r w:rsidR="00F1234D">
        <w:rPr>
          <w:rFonts w:ascii="Linux Libertine" w:hAnsi="Linux Libertine"/>
          <w:szCs w:val="21"/>
        </w:rPr>
        <w:t>’</w:t>
      </w:r>
      <w:r w:rsidRPr="000F2257">
        <w:rPr>
          <w:rFonts w:ascii="Linux Libertine" w:hAnsi="Linux Libertine"/>
          <w:szCs w:val="21"/>
        </w:rPr>
        <w:t>impact de la détente gorbatchévienne est le plus spectaculaire.</w:t>
      </w:r>
    </w:p>
    <w:p w:rsidR="00806BB9" w:rsidRDefault="00806BB9">
      <w:pPr>
        <w:rPr>
          <w:rFonts w:ascii="Linux Libertine" w:hAnsi="Linux Libertine"/>
          <w:szCs w:val="21"/>
        </w:rPr>
      </w:pPr>
    </w:p>
    <w:p w:rsidR="00280153" w:rsidRDefault="00280153">
      <w:pPr>
        <w:rPr>
          <w:rFonts w:ascii="Linux Libertine" w:hAnsi="Linux Libertine"/>
          <w:szCs w:val="21"/>
        </w:rPr>
      </w:pPr>
    </w:p>
    <w:p w:rsidR="00280153" w:rsidRDefault="00280153">
      <w:pPr>
        <w:rPr>
          <w:rFonts w:ascii="Linux Libertine" w:hAnsi="Linux Libertine"/>
          <w:szCs w:val="21"/>
        </w:rPr>
      </w:pPr>
    </w:p>
    <w:p w:rsidR="00280153" w:rsidRDefault="00280153">
      <w:pPr>
        <w:rPr>
          <w:rFonts w:ascii="Linux Libertine" w:hAnsi="Linux Libertine"/>
          <w:szCs w:val="21"/>
        </w:rPr>
      </w:pPr>
    </w:p>
    <w:p w:rsidR="00280153" w:rsidRDefault="00280153">
      <w:pPr>
        <w:rPr>
          <w:rFonts w:ascii="Linux Libertine" w:hAnsi="Linux Libertine"/>
          <w:szCs w:val="21"/>
        </w:rPr>
      </w:pPr>
    </w:p>
    <w:p w:rsidR="00280153" w:rsidRDefault="00280153">
      <w:pPr>
        <w:rPr>
          <w:rFonts w:ascii="Linux Libertine" w:hAnsi="Linux Libertine"/>
          <w:szCs w:val="21"/>
        </w:rPr>
      </w:pPr>
    </w:p>
    <w:p w:rsidR="00280153" w:rsidRPr="00280153" w:rsidRDefault="00280153" w:rsidP="00280153">
      <w:pPr>
        <w:pStyle w:val="Titre1"/>
      </w:pPr>
      <w:r>
        <w:br/>
      </w:r>
      <w:bookmarkStart w:id="267" w:name="_Toc73514889"/>
      <w:r w:rsidRPr="00280153">
        <w:t>Décolonisation et émergence du tiers-monde</w:t>
      </w:r>
      <w:bookmarkEnd w:id="267"/>
    </w:p>
    <w:p w:rsidR="00280153" w:rsidRPr="00280153" w:rsidRDefault="00280153" w:rsidP="00280153">
      <w:pPr>
        <w:ind w:firstLine="425"/>
        <w:rPr>
          <w:rFonts w:ascii="Linux Libertine" w:hAnsi="Linux Libertine"/>
          <w:szCs w:val="21"/>
        </w:rPr>
      </w:pPr>
      <w:r w:rsidRPr="00280153">
        <w:rPr>
          <w:rFonts w:ascii="Linux Libertine" w:hAnsi="Linux Libertine"/>
          <w:szCs w:val="21"/>
        </w:rPr>
        <w:t>En une trentaine d</w:t>
      </w:r>
      <w:r>
        <w:rPr>
          <w:rFonts w:ascii="Linux Libertine" w:hAnsi="Linux Libertine"/>
          <w:szCs w:val="21"/>
        </w:rPr>
        <w:t>’</w:t>
      </w:r>
      <w:r w:rsidRPr="00280153">
        <w:rPr>
          <w:rFonts w:ascii="Linux Libertine" w:hAnsi="Linux Libertine"/>
          <w:szCs w:val="21"/>
        </w:rPr>
        <w:t>années à peine (1945-1975), les empires coloniaux ont disparu. Ce</w:t>
      </w:r>
      <w:r w:rsidRPr="00280153">
        <w:rPr>
          <w:rFonts w:ascii="Linux Libertine" w:hAnsi="Linux Libertine"/>
          <w:szCs w:val="21"/>
        </w:rPr>
        <w:t>r</w:t>
      </w:r>
      <w:r w:rsidRPr="00280153">
        <w:rPr>
          <w:rFonts w:ascii="Linux Libertine" w:hAnsi="Linux Libertine"/>
          <w:szCs w:val="21"/>
        </w:rPr>
        <w:t>taines décolonisations se sont déroulées pacifiquement, comme en Afrique noire française</w:t>
      </w:r>
      <w:r>
        <w:rPr>
          <w:rFonts w:ascii="Linux Libertine" w:hAnsi="Linux Libertine"/>
          <w:szCs w:val="21"/>
        </w:rPr>
        <w:t> </w:t>
      </w:r>
      <w:r w:rsidRPr="00280153">
        <w:rPr>
          <w:rFonts w:ascii="Linux Libertine" w:hAnsi="Linux Libertine"/>
          <w:szCs w:val="21"/>
        </w:rPr>
        <w:t>; d</w:t>
      </w:r>
      <w:r>
        <w:rPr>
          <w:rFonts w:ascii="Linux Libertine" w:hAnsi="Linux Libertine"/>
          <w:szCs w:val="21"/>
        </w:rPr>
        <w:t>’</w:t>
      </w:r>
      <w:r w:rsidRPr="00280153">
        <w:rPr>
          <w:rFonts w:ascii="Linux Libertine" w:hAnsi="Linux Libertine"/>
          <w:szCs w:val="21"/>
        </w:rPr>
        <w:t>autres ont tourné au drame, comme en Algérie où la guerre d</w:t>
      </w:r>
      <w:r>
        <w:rPr>
          <w:rFonts w:ascii="Linux Libertine" w:hAnsi="Linux Libertine"/>
          <w:szCs w:val="21"/>
        </w:rPr>
        <w:t>’</w:t>
      </w:r>
      <w:r w:rsidRPr="00280153">
        <w:rPr>
          <w:rFonts w:ascii="Linux Libertine" w:hAnsi="Linux Libertine"/>
          <w:szCs w:val="21"/>
        </w:rPr>
        <w:t>indépendance a duré huit ans. La décolonisation a soulevé d</w:t>
      </w:r>
      <w:r>
        <w:rPr>
          <w:rFonts w:ascii="Linux Libertine" w:hAnsi="Linux Libertine"/>
          <w:szCs w:val="21"/>
        </w:rPr>
        <w:t>’</w:t>
      </w:r>
      <w:r w:rsidRPr="00280153">
        <w:rPr>
          <w:rFonts w:ascii="Linux Libertine" w:hAnsi="Linux Libertine"/>
          <w:szCs w:val="21"/>
        </w:rPr>
        <w:t>immenses espoirs</w:t>
      </w:r>
      <w:r>
        <w:rPr>
          <w:rFonts w:ascii="Linux Libertine" w:hAnsi="Linux Libertine"/>
          <w:szCs w:val="21"/>
        </w:rPr>
        <w:t> </w:t>
      </w:r>
      <w:r w:rsidRPr="00280153">
        <w:rPr>
          <w:rFonts w:ascii="Linux Libertine" w:hAnsi="Linux Libertine"/>
          <w:szCs w:val="21"/>
        </w:rPr>
        <w:t xml:space="preserve">: le </w:t>
      </w:r>
      <w:r>
        <w:rPr>
          <w:rFonts w:ascii="Linux Libertine" w:hAnsi="Linux Libertine"/>
          <w:szCs w:val="21"/>
        </w:rPr>
        <w:t>« </w:t>
      </w:r>
      <w:r w:rsidRPr="00280153">
        <w:rPr>
          <w:rFonts w:ascii="Linux Libertine" w:hAnsi="Linux Libertine"/>
          <w:szCs w:val="21"/>
        </w:rPr>
        <w:t>tiers-monde</w:t>
      </w:r>
      <w:r>
        <w:rPr>
          <w:rFonts w:ascii="Linux Libertine" w:hAnsi="Linux Libertine"/>
          <w:szCs w:val="21"/>
        </w:rPr>
        <w:t> »</w:t>
      </w:r>
      <w:r w:rsidRPr="00280153">
        <w:rPr>
          <w:rFonts w:ascii="Linux Libertine" w:hAnsi="Linux Libertine"/>
          <w:szCs w:val="21"/>
        </w:rPr>
        <w:t>, comme l</w:t>
      </w:r>
      <w:r>
        <w:rPr>
          <w:rFonts w:ascii="Linux Libertine" w:hAnsi="Linux Libertine"/>
          <w:szCs w:val="21"/>
        </w:rPr>
        <w:t>’</w:t>
      </w:r>
      <w:r w:rsidRPr="00280153">
        <w:rPr>
          <w:rFonts w:ascii="Linux Libertine" w:hAnsi="Linux Libertine"/>
          <w:szCs w:val="21"/>
        </w:rPr>
        <w:t>on disait déso</w:t>
      </w:r>
      <w:r w:rsidRPr="00280153">
        <w:rPr>
          <w:rFonts w:ascii="Linux Libertine" w:hAnsi="Linux Libertine"/>
          <w:szCs w:val="21"/>
        </w:rPr>
        <w:t>r</w:t>
      </w:r>
      <w:r w:rsidRPr="00280153">
        <w:rPr>
          <w:rFonts w:ascii="Linux Libertine" w:hAnsi="Linux Libertine"/>
          <w:szCs w:val="21"/>
        </w:rPr>
        <w:t>mais, allait s</w:t>
      </w:r>
      <w:r>
        <w:rPr>
          <w:rFonts w:ascii="Linux Libertine" w:hAnsi="Linux Libertine"/>
          <w:szCs w:val="21"/>
        </w:rPr>
        <w:t>’</w:t>
      </w:r>
      <w:r w:rsidRPr="00280153">
        <w:rPr>
          <w:rFonts w:ascii="Linux Libertine" w:hAnsi="Linux Libertine"/>
          <w:szCs w:val="21"/>
        </w:rPr>
        <w:t>unir, peser sur les affaires du monde, s</w:t>
      </w:r>
      <w:r>
        <w:rPr>
          <w:rFonts w:ascii="Linux Libertine" w:hAnsi="Linux Libertine"/>
          <w:szCs w:val="21"/>
        </w:rPr>
        <w:t>’</w:t>
      </w:r>
      <w:r w:rsidRPr="00280153">
        <w:rPr>
          <w:rFonts w:ascii="Linux Libertine" w:hAnsi="Linux Libertine"/>
          <w:szCs w:val="21"/>
        </w:rPr>
        <w:t>enrichir</w:t>
      </w:r>
      <w:r>
        <w:rPr>
          <w:rFonts w:ascii="Linux Libertine" w:hAnsi="Linux Libertine"/>
          <w:szCs w:val="21"/>
        </w:rPr>
        <w:t> </w:t>
      </w:r>
      <w:r w:rsidRPr="00280153">
        <w:rPr>
          <w:rFonts w:ascii="Linux Libertine" w:hAnsi="Linux Libertine"/>
          <w:szCs w:val="21"/>
        </w:rPr>
        <w:t>; encore trente ans après, la pl</w:t>
      </w:r>
      <w:r w:rsidRPr="00280153">
        <w:rPr>
          <w:rFonts w:ascii="Linux Libertine" w:hAnsi="Linux Libertine"/>
          <w:szCs w:val="21"/>
        </w:rPr>
        <w:t>u</w:t>
      </w:r>
      <w:r w:rsidRPr="00280153">
        <w:rPr>
          <w:rFonts w:ascii="Linux Libertine" w:hAnsi="Linux Libertine"/>
          <w:szCs w:val="21"/>
        </w:rPr>
        <w:t>part de ces espoirs ont été cruellement déçus.</w:t>
      </w:r>
    </w:p>
    <w:p w:rsidR="00280153" w:rsidRPr="00280153" w:rsidRDefault="00280153" w:rsidP="00280153">
      <w:pPr>
        <w:pStyle w:val="Titre2"/>
      </w:pPr>
      <w:bookmarkStart w:id="268" w:name="_Toc73514890"/>
      <w:r w:rsidRPr="00280153">
        <w:t>Qu</w:t>
      </w:r>
      <w:r>
        <w:t>’</w:t>
      </w:r>
      <w:r w:rsidRPr="00280153">
        <w:t>est-ce qui déclenche la déco</w:t>
      </w:r>
      <w:r>
        <w:t>lonisation dans l’après-guerre ?</w:t>
      </w:r>
      <w:bookmarkEnd w:id="268"/>
    </w:p>
    <w:p w:rsidR="00280153" w:rsidRPr="00280153" w:rsidRDefault="00280153" w:rsidP="007E3AD5">
      <w:pPr>
        <w:ind w:firstLine="425"/>
        <w:rPr>
          <w:rFonts w:ascii="Linux Libertine" w:hAnsi="Linux Libertine"/>
          <w:szCs w:val="21"/>
        </w:rPr>
      </w:pPr>
      <w:r w:rsidRPr="00280153">
        <w:rPr>
          <w:rFonts w:ascii="Linux Libertine" w:hAnsi="Linux Libertine"/>
          <w:szCs w:val="21"/>
        </w:rPr>
        <w:t>La Seconde Guerre mondiale a dévasté et affaibli les grands pays colonisateurs, nota</w:t>
      </w:r>
      <w:r w:rsidRPr="00280153">
        <w:rPr>
          <w:rFonts w:ascii="Linux Libertine" w:hAnsi="Linux Libertine"/>
          <w:szCs w:val="21"/>
        </w:rPr>
        <w:t>m</w:t>
      </w:r>
      <w:r w:rsidRPr="00280153">
        <w:rPr>
          <w:rFonts w:ascii="Linux Libertine" w:hAnsi="Linux Libertine"/>
          <w:szCs w:val="21"/>
        </w:rPr>
        <w:t>ment la France et le Royaume-Uni, les rendant incapables d</w:t>
      </w:r>
      <w:r w:rsidR="007E3AD5">
        <w:rPr>
          <w:rFonts w:ascii="Linux Libertine" w:hAnsi="Linux Libertine"/>
          <w:szCs w:val="21"/>
        </w:rPr>
        <w:t>’</w:t>
      </w:r>
      <w:r w:rsidRPr="00280153">
        <w:rPr>
          <w:rFonts w:ascii="Linux Libertine" w:hAnsi="Linux Libertine"/>
          <w:szCs w:val="21"/>
        </w:rPr>
        <w:t>affronter le coût de la répression des opposants à la colonisation. Certains milieux d</w:t>
      </w:r>
      <w:r w:rsidR="007E3AD5">
        <w:rPr>
          <w:rFonts w:ascii="Linux Libertine" w:hAnsi="Linux Libertine"/>
          <w:szCs w:val="21"/>
        </w:rPr>
        <w:t>’</w:t>
      </w:r>
      <w:r w:rsidRPr="00280153">
        <w:rPr>
          <w:rFonts w:ascii="Linux Libertine" w:hAnsi="Linux Libertine"/>
          <w:szCs w:val="21"/>
        </w:rPr>
        <w:t>affaires soulignent que les colonies co</w:t>
      </w:r>
      <w:r w:rsidRPr="00280153">
        <w:rPr>
          <w:rFonts w:ascii="Linux Libertine" w:hAnsi="Linux Libertine"/>
          <w:szCs w:val="21"/>
        </w:rPr>
        <w:t>û</w:t>
      </w:r>
      <w:r w:rsidRPr="00280153">
        <w:rPr>
          <w:rFonts w:ascii="Linux Libertine" w:hAnsi="Linux Libertine"/>
          <w:szCs w:val="21"/>
        </w:rPr>
        <w:t>tent cher, et qu</w:t>
      </w:r>
      <w:r w:rsidR="007E3AD5">
        <w:rPr>
          <w:rFonts w:ascii="Linux Libertine" w:hAnsi="Linux Libertine"/>
          <w:szCs w:val="21"/>
        </w:rPr>
        <w:t>’</w:t>
      </w:r>
      <w:r w:rsidRPr="00280153">
        <w:rPr>
          <w:rFonts w:ascii="Linux Libertine" w:hAnsi="Linux Libertine"/>
          <w:szCs w:val="21"/>
        </w:rPr>
        <w:t>il vaut mieux se tourner vers le commerce avec les États-Unis et vers la constru</w:t>
      </w:r>
      <w:r w:rsidRPr="00280153">
        <w:rPr>
          <w:rFonts w:ascii="Linux Libertine" w:hAnsi="Linux Libertine"/>
          <w:szCs w:val="21"/>
        </w:rPr>
        <w:t>c</w:t>
      </w:r>
      <w:r w:rsidRPr="00280153">
        <w:rPr>
          <w:rFonts w:ascii="Linux Libertine" w:hAnsi="Linux Libertine"/>
          <w:szCs w:val="21"/>
        </w:rPr>
        <w:t>tion européenne. L</w:t>
      </w:r>
      <w:r w:rsidR="007E3AD5">
        <w:rPr>
          <w:rFonts w:ascii="Linux Libertine" w:hAnsi="Linux Libertine"/>
          <w:szCs w:val="21"/>
        </w:rPr>
        <w:t>’</w:t>
      </w:r>
      <w:r w:rsidRPr="00280153">
        <w:rPr>
          <w:rFonts w:ascii="Linux Libertine" w:hAnsi="Linux Libertine"/>
          <w:szCs w:val="21"/>
        </w:rPr>
        <w:t>information ayant progressé, les opinions publiques occidentales co</w:t>
      </w:r>
      <w:r w:rsidRPr="00280153">
        <w:rPr>
          <w:rFonts w:ascii="Linux Libertine" w:hAnsi="Linux Libertine"/>
          <w:szCs w:val="21"/>
        </w:rPr>
        <w:t>m</w:t>
      </w:r>
      <w:r w:rsidRPr="00280153">
        <w:rPr>
          <w:rFonts w:ascii="Linux Libertine" w:hAnsi="Linux Libertine"/>
          <w:szCs w:val="21"/>
        </w:rPr>
        <w:t>prennent pr</w:t>
      </w:r>
      <w:r w:rsidRPr="00280153">
        <w:rPr>
          <w:rFonts w:ascii="Linux Libertine" w:hAnsi="Linux Libertine"/>
          <w:szCs w:val="21"/>
        </w:rPr>
        <w:t>o</w:t>
      </w:r>
      <w:r w:rsidRPr="00280153">
        <w:rPr>
          <w:rFonts w:ascii="Linux Libertine" w:hAnsi="Linux Libertine"/>
          <w:szCs w:val="21"/>
        </w:rPr>
        <w:t>gressivement que la colonisation n</w:t>
      </w:r>
      <w:r w:rsidR="007E3AD5">
        <w:rPr>
          <w:rFonts w:ascii="Linux Libertine" w:hAnsi="Linux Libertine"/>
          <w:szCs w:val="21"/>
        </w:rPr>
        <w:t>’</w:t>
      </w:r>
      <w:r w:rsidRPr="00280153">
        <w:rPr>
          <w:rFonts w:ascii="Linux Libertine" w:hAnsi="Linux Libertine"/>
          <w:szCs w:val="21"/>
        </w:rPr>
        <w:t>apporte pas le progrès aux colonisés.</w:t>
      </w:r>
    </w:p>
    <w:p w:rsidR="00280153" w:rsidRPr="00280153" w:rsidRDefault="00280153" w:rsidP="007E3AD5">
      <w:pPr>
        <w:ind w:firstLine="425"/>
        <w:rPr>
          <w:rFonts w:ascii="Linux Libertine" w:hAnsi="Linux Libertine"/>
          <w:szCs w:val="21"/>
        </w:rPr>
      </w:pPr>
      <w:r w:rsidRPr="00280153">
        <w:rPr>
          <w:rFonts w:ascii="Linux Libertine" w:hAnsi="Linux Libertine"/>
          <w:szCs w:val="21"/>
        </w:rPr>
        <w:t>Par ailleurs, les colonisés sont un peu plus instruits et, dans certains pays, mieux organ</w:t>
      </w:r>
      <w:r w:rsidRPr="00280153">
        <w:rPr>
          <w:rFonts w:ascii="Linux Libertine" w:hAnsi="Linux Libertine"/>
          <w:szCs w:val="21"/>
        </w:rPr>
        <w:t>i</w:t>
      </w:r>
      <w:r w:rsidRPr="00280153">
        <w:rPr>
          <w:rFonts w:ascii="Linux Libertine" w:hAnsi="Linux Libertine"/>
          <w:szCs w:val="21"/>
        </w:rPr>
        <w:t>sés. Toujours du fait des progrès de l</w:t>
      </w:r>
      <w:r w:rsidR="007E3AD5">
        <w:rPr>
          <w:rFonts w:ascii="Linux Libertine" w:hAnsi="Linux Libertine"/>
          <w:szCs w:val="21"/>
        </w:rPr>
        <w:t>’</w:t>
      </w:r>
      <w:r w:rsidRPr="00280153">
        <w:rPr>
          <w:rFonts w:ascii="Linux Libertine" w:hAnsi="Linux Libertine"/>
          <w:szCs w:val="21"/>
        </w:rPr>
        <w:t>information, il est impossible de les réprimer aussi brut</w:t>
      </w:r>
      <w:r w:rsidRPr="00280153">
        <w:rPr>
          <w:rFonts w:ascii="Linux Libertine" w:hAnsi="Linux Libertine"/>
          <w:szCs w:val="21"/>
        </w:rPr>
        <w:t>a</w:t>
      </w:r>
      <w:r w:rsidRPr="00280153">
        <w:rPr>
          <w:rFonts w:ascii="Linux Libertine" w:hAnsi="Linux Libertine"/>
          <w:szCs w:val="21"/>
        </w:rPr>
        <w:t>lement qu</w:t>
      </w:r>
      <w:r w:rsidR="007E3AD5">
        <w:rPr>
          <w:rFonts w:ascii="Linux Libertine" w:hAnsi="Linux Libertine"/>
          <w:szCs w:val="21"/>
        </w:rPr>
        <w:t>’</w:t>
      </w:r>
      <w:r w:rsidRPr="00280153">
        <w:rPr>
          <w:rFonts w:ascii="Linux Libertine" w:hAnsi="Linux Libertine"/>
          <w:szCs w:val="21"/>
        </w:rPr>
        <w:t>avant 1940.</w:t>
      </w:r>
    </w:p>
    <w:p w:rsidR="00280153" w:rsidRPr="00280153" w:rsidRDefault="00280153" w:rsidP="007E3AD5">
      <w:pPr>
        <w:ind w:firstLine="425"/>
        <w:rPr>
          <w:rFonts w:ascii="Linux Libertine" w:hAnsi="Linux Libertine"/>
          <w:szCs w:val="21"/>
        </w:rPr>
      </w:pPr>
      <w:r w:rsidRPr="00280153">
        <w:rPr>
          <w:rFonts w:ascii="Linux Libertine" w:hAnsi="Linux Libertine"/>
          <w:szCs w:val="21"/>
        </w:rPr>
        <w:t>Les États-Unis sont toujours aussi anticolonialistes, tout comme l</w:t>
      </w:r>
      <w:r w:rsidR="007E3AD5">
        <w:rPr>
          <w:rFonts w:ascii="Linux Libertine" w:hAnsi="Linux Libertine"/>
          <w:szCs w:val="21"/>
        </w:rPr>
        <w:t>’</w:t>
      </w:r>
      <w:r w:rsidRPr="00280153">
        <w:rPr>
          <w:rFonts w:ascii="Linux Libertine" w:hAnsi="Linux Libertine"/>
          <w:szCs w:val="21"/>
        </w:rPr>
        <w:t>URSS, à l</w:t>
      </w:r>
      <w:r w:rsidR="007E3AD5">
        <w:rPr>
          <w:rFonts w:ascii="Linux Libertine" w:hAnsi="Linux Libertine"/>
          <w:szCs w:val="21"/>
        </w:rPr>
        <w:t>’</w:t>
      </w:r>
      <w:r w:rsidRPr="00280153">
        <w:rPr>
          <w:rFonts w:ascii="Linux Libertine" w:hAnsi="Linux Libertine"/>
          <w:szCs w:val="21"/>
        </w:rPr>
        <w:t>apogée de sa puissance et de son prestige juste après 1945. L</w:t>
      </w:r>
      <w:r w:rsidR="007E3AD5">
        <w:rPr>
          <w:rFonts w:ascii="Linux Libertine" w:hAnsi="Linux Libertine"/>
          <w:szCs w:val="21"/>
        </w:rPr>
        <w:t>’</w:t>
      </w:r>
      <w:r w:rsidRPr="00280153">
        <w:rPr>
          <w:rFonts w:ascii="Linux Libertine" w:hAnsi="Linux Libertine"/>
          <w:szCs w:val="21"/>
        </w:rPr>
        <w:t>ONU leur sert de relais</w:t>
      </w:r>
      <w:r w:rsidR="007E3AD5">
        <w:rPr>
          <w:rFonts w:ascii="Linux Libertine" w:hAnsi="Linux Libertine"/>
          <w:szCs w:val="21"/>
        </w:rPr>
        <w:t> :</w:t>
      </w:r>
      <w:r w:rsidRPr="00280153">
        <w:rPr>
          <w:rFonts w:ascii="Linux Libertine" w:hAnsi="Linux Libertine"/>
          <w:szCs w:val="21"/>
        </w:rPr>
        <w:t xml:space="preserve"> elle est de plus en plus hostile au colonialisme au fur et à mesure que des pays nouvellement indépendants la rejo</w:t>
      </w:r>
      <w:r w:rsidRPr="00280153">
        <w:rPr>
          <w:rFonts w:ascii="Linux Libertine" w:hAnsi="Linux Libertine"/>
          <w:szCs w:val="21"/>
        </w:rPr>
        <w:t>i</w:t>
      </w:r>
      <w:r w:rsidRPr="00280153">
        <w:rPr>
          <w:rFonts w:ascii="Linux Libertine" w:hAnsi="Linux Libertine"/>
          <w:szCs w:val="21"/>
        </w:rPr>
        <w:t>gnent.</w:t>
      </w:r>
    </w:p>
    <w:p w:rsidR="00280153" w:rsidRPr="00280153" w:rsidRDefault="00280153" w:rsidP="007E3AD5">
      <w:pPr>
        <w:pStyle w:val="Titre2"/>
      </w:pPr>
      <w:bookmarkStart w:id="269" w:name="_Toc73514891"/>
      <w:r w:rsidRPr="00280153">
        <w:t>Y a-t-il des différe</w:t>
      </w:r>
      <w:r w:rsidR="007E3AD5">
        <w:t>nces entre les décolonisations ?</w:t>
      </w:r>
      <w:bookmarkEnd w:id="269"/>
    </w:p>
    <w:p w:rsidR="00280153" w:rsidRPr="00280153" w:rsidRDefault="00280153" w:rsidP="007E3AD5">
      <w:pPr>
        <w:ind w:firstLine="425"/>
        <w:rPr>
          <w:rFonts w:ascii="Linux Libertine" w:hAnsi="Linux Libertine"/>
          <w:szCs w:val="21"/>
        </w:rPr>
      </w:pPr>
      <w:r w:rsidRPr="00280153">
        <w:rPr>
          <w:rFonts w:ascii="Linux Libertine" w:hAnsi="Linux Libertine"/>
          <w:szCs w:val="21"/>
        </w:rPr>
        <w:t>L</w:t>
      </w:r>
      <w:r w:rsidR="007E3AD5">
        <w:rPr>
          <w:rFonts w:ascii="Linux Libertine" w:hAnsi="Linux Libertine"/>
          <w:szCs w:val="21"/>
        </w:rPr>
        <w:t>’</w:t>
      </w:r>
      <w:r w:rsidRPr="00280153">
        <w:rPr>
          <w:rFonts w:ascii="Linux Libertine" w:hAnsi="Linux Libertine"/>
          <w:szCs w:val="21"/>
        </w:rPr>
        <w:t>Asie est décolonisée dans les années 1940 et 1950, l</w:t>
      </w:r>
      <w:r w:rsidR="007E3AD5">
        <w:rPr>
          <w:rFonts w:ascii="Linux Libertine" w:hAnsi="Linux Libertine"/>
          <w:szCs w:val="21"/>
        </w:rPr>
        <w:t>’</w:t>
      </w:r>
      <w:r w:rsidRPr="00280153">
        <w:rPr>
          <w:rFonts w:ascii="Linux Libertine" w:hAnsi="Linux Libertine"/>
          <w:szCs w:val="21"/>
        </w:rPr>
        <w:t>Afrique l</w:t>
      </w:r>
      <w:r w:rsidR="007E3AD5">
        <w:rPr>
          <w:rFonts w:ascii="Linux Libertine" w:hAnsi="Linux Libertine"/>
          <w:szCs w:val="21"/>
        </w:rPr>
        <w:t>’</w:t>
      </w:r>
      <w:r w:rsidRPr="00280153">
        <w:rPr>
          <w:rFonts w:ascii="Linux Libertine" w:hAnsi="Linux Libertine"/>
          <w:szCs w:val="21"/>
        </w:rPr>
        <w:t>est pour l</w:t>
      </w:r>
      <w:r w:rsidR="007E3AD5">
        <w:rPr>
          <w:rFonts w:ascii="Linux Libertine" w:hAnsi="Linux Libertine"/>
          <w:szCs w:val="21"/>
        </w:rPr>
        <w:t>’</w:t>
      </w:r>
      <w:r w:rsidRPr="00280153">
        <w:rPr>
          <w:rFonts w:ascii="Linux Libertine" w:hAnsi="Linux Libertine"/>
          <w:szCs w:val="21"/>
        </w:rPr>
        <w:t>essentiel entre 1957 et 1963, à l</w:t>
      </w:r>
      <w:r w:rsidR="007E3AD5">
        <w:rPr>
          <w:rFonts w:ascii="Linux Libertine" w:hAnsi="Linux Libertine"/>
          <w:szCs w:val="21"/>
        </w:rPr>
        <w:t>’</w:t>
      </w:r>
      <w:r w:rsidRPr="00280153">
        <w:rPr>
          <w:rFonts w:ascii="Linux Libertine" w:hAnsi="Linux Libertine"/>
          <w:szCs w:val="21"/>
        </w:rPr>
        <w:t>exception des colonies portugaises qui n</w:t>
      </w:r>
      <w:r w:rsidR="007E3AD5">
        <w:rPr>
          <w:rFonts w:ascii="Linux Libertine" w:hAnsi="Linux Libertine"/>
          <w:szCs w:val="21"/>
        </w:rPr>
        <w:t>’</w:t>
      </w:r>
      <w:r w:rsidRPr="00280153">
        <w:rPr>
          <w:rFonts w:ascii="Linux Libertine" w:hAnsi="Linux Libertine"/>
          <w:szCs w:val="21"/>
        </w:rPr>
        <w:t>accèdent à l</w:t>
      </w:r>
      <w:r w:rsidR="007E3AD5">
        <w:rPr>
          <w:rFonts w:ascii="Linux Libertine" w:hAnsi="Linux Libertine"/>
          <w:szCs w:val="21"/>
        </w:rPr>
        <w:t>’</w:t>
      </w:r>
      <w:r w:rsidRPr="00280153">
        <w:rPr>
          <w:rFonts w:ascii="Linux Libertine" w:hAnsi="Linux Libertine"/>
          <w:szCs w:val="21"/>
        </w:rPr>
        <w:t>indépendance qu</w:t>
      </w:r>
      <w:r w:rsidR="007E3AD5">
        <w:rPr>
          <w:rFonts w:ascii="Linux Libertine" w:hAnsi="Linux Libertine"/>
          <w:szCs w:val="21"/>
        </w:rPr>
        <w:t>’</w:t>
      </w:r>
      <w:r w:rsidRPr="00280153">
        <w:rPr>
          <w:rFonts w:ascii="Linux Libertine" w:hAnsi="Linux Libertine"/>
          <w:szCs w:val="21"/>
        </w:rPr>
        <w:t>en 1975.</w:t>
      </w:r>
    </w:p>
    <w:p w:rsidR="00280153" w:rsidRPr="00280153" w:rsidRDefault="00280153" w:rsidP="007E3AD5">
      <w:pPr>
        <w:ind w:firstLine="425"/>
        <w:rPr>
          <w:rFonts w:ascii="Linux Libertine" w:hAnsi="Linux Libertine"/>
          <w:szCs w:val="21"/>
        </w:rPr>
      </w:pPr>
      <w:r w:rsidRPr="00280153">
        <w:rPr>
          <w:rFonts w:ascii="Linux Libertine" w:hAnsi="Linux Libertine"/>
          <w:szCs w:val="21"/>
        </w:rPr>
        <w:t xml:space="preserve">Le </w:t>
      </w:r>
      <w:r w:rsidR="007E3AD5">
        <w:rPr>
          <w:rFonts w:ascii="Linux Libertine" w:hAnsi="Linux Libertine"/>
          <w:szCs w:val="21"/>
        </w:rPr>
        <w:t xml:space="preserve">Royaume-Uni </w:t>
      </w:r>
      <w:r w:rsidRPr="00280153">
        <w:rPr>
          <w:rFonts w:ascii="Linux Libertine" w:hAnsi="Linux Libertine"/>
          <w:szCs w:val="21"/>
        </w:rPr>
        <w:t>a tendance à quitter ses colonies dès que la situation s</w:t>
      </w:r>
      <w:r w:rsidR="007E3AD5">
        <w:rPr>
          <w:rFonts w:ascii="Linux Libertine" w:hAnsi="Linux Libertine"/>
          <w:szCs w:val="21"/>
        </w:rPr>
        <w:t>’</w:t>
      </w:r>
      <w:r w:rsidRPr="00280153">
        <w:rPr>
          <w:rFonts w:ascii="Linux Libertine" w:hAnsi="Linux Libertine"/>
          <w:szCs w:val="21"/>
        </w:rPr>
        <w:t>y dégrade trop</w:t>
      </w:r>
      <w:r w:rsidR="007E3AD5">
        <w:rPr>
          <w:rFonts w:ascii="Linux Libertine" w:hAnsi="Linux Libertine"/>
          <w:szCs w:val="21"/>
        </w:rPr>
        <w:t> </w:t>
      </w:r>
      <w:r w:rsidRPr="00280153">
        <w:rPr>
          <w:rFonts w:ascii="Linux Libertine" w:hAnsi="Linux Libertine"/>
          <w:szCs w:val="21"/>
        </w:rPr>
        <w:t>: ainsi elle abandonne l</w:t>
      </w:r>
      <w:r w:rsidR="007E3AD5">
        <w:rPr>
          <w:rFonts w:ascii="Linux Libertine" w:hAnsi="Linux Libertine"/>
          <w:szCs w:val="21"/>
        </w:rPr>
        <w:t>’</w:t>
      </w:r>
      <w:r w:rsidRPr="00280153">
        <w:rPr>
          <w:rFonts w:ascii="Linux Libertine" w:hAnsi="Linux Libertine"/>
          <w:szCs w:val="21"/>
        </w:rPr>
        <w:t>Inde en 1947 et la Palestine en 1948 (sur le territoire de cette colonie, les sionistes proclament l</w:t>
      </w:r>
      <w:r w:rsidR="007E3AD5">
        <w:rPr>
          <w:rFonts w:ascii="Linux Libertine" w:hAnsi="Linux Libertine"/>
          <w:szCs w:val="21"/>
        </w:rPr>
        <w:t>’</w:t>
      </w:r>
      <w:r w:rsidRPr="00280153">
        <w:rPr>
          <w:rFonts w:ascii="Linux Libertine" w:hAnsi="Linux Libertine"/>
          <w:szCs w:val="21"/>
        </w:rPr>
        <w:t>indépendance d</w:t>
      </w:r>
      <w:r w:rsidR="007E3AD5">
        <w:rPr>
          <w:rFonts w:ascii="Linux Libertine" w:hAnsi="Linux Libertine"/>
          <w:szCs w:val="21"/>
        </w:rPr>
        <w:t>’</w:t>
      </w:r>
      <w:r w:rsidRPr="00280153">
        <w:rPr>
          <w:rFonts w:ascii="Linux Libertine" w:hAnsi="Linux Libertine"/>
          <w:szCs w:val="21"/>
        </w:rPr>
        <w:t>Israël). Dans les deux cas, les Britanniques laissent les p</w:t>
      </w:r>
      <w:r w:rsidRPr="00280153">
        <w:rPr>
          <w:rFonts w:ascii="Linux Libertine" w:hAnsi="Linux Libertine"/>
          <w:szCs w:val="21"/>
        </w:rPr>
        <w:t>o</w:t>
      </w:r>
      <w:r w:rsidRPr="00280153">
        <w:rPr>
          <w:rFonts w:ascii="Linux Libertine" w:hAnsi="Linux Libertine"/>
          <w:szCs w:val="21"/>
        </w:rPr>
        <w:t>pulations locales s</w:t>
      </w:r>
      <w:r w:rsidR="007E3AD5">
        <w:rPr>
          <w:rFonts w:ascii="Linux Libertine" w:hAnsi="Linux Libertine"/>
          <w:szCs w:val="21"/>
        </w:rPr>
        <w:t>’</w:t>
      </w:r>
      <w:r w:rsidRPr="00280153">
        <w:rPr>
          <w:rFonts w:ascii="Linux Libertine" w:hAnsi="Linux Libertine"/>
          <w:szCs w:val="21"/>
        </w:rPr>
        <w:t>entre-tuer</w:t>
      </w:r>
      <w:r w:rsidR="007E3AD5">
        <w:rPr>
          <w:rFonts w:ascii="Linux Libertine" w:hAnsi="Linux Libertine"/>
          <w:szCs w:val="21"/>
        </w:rPr>
        <w:t> </w:t>
      </w:r>
      <w:r w:rsidRPr="00280153">
        <w:rPr>
          <w:rFonts w:ascii="Linux Libertine" w:hAnsi="Linux Libertine"/>
          <w:szCs w:val="21"/>
        </w:rPr>
        <w:t>: les hindous et les musulmans dans l</w:t>
      </w:r>
      <w:r w:rsidR="007E3AD5">
        <w:rPr>
          <w:rFonts w:ascii="Linux Libertine" w:hAnsi="Linux Libertine"/>
          <w:szCs w:val="21"/>
        </w:rPr>
        <w:t>’</w:t>
      </w:r>
      <w:r w:rsidRPr="00280153">
        <w:rPr>
          <w:rFonts w:ascii="Linux Libertine" w:hAnsi="Linux Libertine"/>
          <w:szCs w:val="21"/>
        </w:rPr>
        <w:t>empire des Indes (qui éclate en deux pays, l</w:t>
      </w:r>
      <w:r w:rsidR="007E3AD5">
        <w:rPr>
          <w:rFonts w:ascii="Linux Libertine" w:hAnsi="Linux Libertine"/>
          <w:szCs w:val="21"/>
        </w:rPr>
        <w:t>’</w:t>
      </w:r>
      <w:r w:rsidRPr="00280153">
        <w:rPr>
          <w:rFonts w:ascii="Linux Libertine" w:hAnsi="Linux Libertine"/>
          <w:szCs w:val="21"/>
        </w:rPr>
        <w:t>Inde et le Pakistan)</w:t>
      </w:r>
      <w:r w:rsidR="007E3AD5">
        <w:rPr>
          <w:rFonts w:ascii="Linux Libertine" w:hAnsi="Linux Libertine"/>
          <w:szCs w:val="21"/>
        </w:rPr>
        <w:t> </w:t>
      </w:r>
      <w:r w:rsidRPr="00280153">
        <w:rPr>
          <w:rFonts w:ascii="Linux Libertine" w:hAnsi="Linux Libertine"/>
          <w:szCs w:val="21"/>
        </w:rPr>
        <w:t>; les juifs et les Arabes en Palestine.</w:t>
      </w:r>
    </w:p>
    <w:p w:rsidR="00280153" w:rsidRPr="00280153" w:rsidRDefault="00280153" w:rsidP="007E3AD5">
      <w:pPr>
        <w:ind w:firstLine="425"/>
        <w:rPr>
          <w:rFonts w:ascii="Linux Libertine" w:hAnsi="Linux Libertine"/>
          <w:szCs w:val="21"/>
        </w:rPr>
      </w:pPr>
      <w:r w:rsidRPr="00280153">
        <w:rPr>
          <w:rFonts w:ascii="Linux Libertine" w:hAnsi="Linux Libertine"/>
          <w:szCs w:val="21"/>
        </w:rPr>
        <w:t>D</w:t>
      </w:r>
      <w:r w:rsidR="00F90992">
        <w:rPr>
          <w:rFonts w:ascii="Linux Libertine" w:hAnsi="Linux Libertine"/>
          <w:szCs w:val="21"/>
        </w:rPr>
        <w:t>’</w:t>
      </w:r>
      <w:r w:rsidRPr="00280153">
        <w:rPr>
          <w:rFonts w:ascii="Linux Libertine" w:hAnsi="Linux Libertine"/>
          <w:szCs w:val="21"/>
        </w:rPr>
        <w:t>autres puissances coloniales, au contraire, ont tout fait pour conserver leurs empires, quitte à mener de cruelles et inutiles guerres coloniales. La France livre (et perd) deux de ces guerres, en Indochine en 1946-1954 (la guerre se solde par la défaite de Diên Biên Phu) et en Algérie en 1954-1962. Le Portugal combat l</w:t>
      </w:r>
      <w:r w:rsidR="00F90992">
        <w:rPr>
          <w:rFonts w:ascii="Linux Libertine" w:hAnsi="Linux Libertine"/>
          <w:szCs w:val="21"/>
        </w:rPr>
        <w:t>’</w:t>
      </w:r>
      <w:r w:rsidRPr="00280153">
        <w:rPr>
          <w:rFonts w:ascii="Linux Libertine" w:hAnsi="Linux Libertine"/>
          <w:szCs w:val="21"/>
        </w:rPr>
        <w:t>indépendance de ses colonies africaines du début des années 1960 à 1975.</w:t>
      </w:r>
    </w:p>
    <w:p w:rsidR="00280153" w:rsidRPr="00280153" w:rsidRDefault="00280153" w:rsidP="00F90992">
      <w:pPr>
        <w:ind w:firstLine="425"/>
        <w:rPr>
          <w:rFonts w:ascii="Linux Libertine" w:hAnsi="Linux Libertine"/>
          <w:szCs w:val="21"/>
        </w:rPr>
      </w:pPr>
      <w:r w:rsidRPr="00280153">
        <w:rPr>
          <w:rFonts w:ascii="Linux Libertine" w:hAnsi="Linux Libertine"/>
          <w:szCs w:val="21"/>
        </w:rPr>
        <w:t>Cependant, cette distinction ne vaut pas pour tous les cas. Ainsi, en 1958-1960, la France accorde l</w:t>
      </w:r>
      <w:r w:rsidR="00F90992">
        <w:rPr>
          <w:rFonts w:ascii="Linux Libertine" w:hAnsi="Linux Libertine"/>
          <w:szCs w:val="21"/>
        </w:rPr>
        <w:t>’</w:t>
      </w:r>
      <w:r w:rsidRPr="00280153">
        <w:rPr>
          <w:rFonts w:ascii="Linux Libertine" w:hAnsi="Linux Libertine"/>
          <w:szCs w:val="21"/>
        </w:rPr>
        <w:t>indépendance sans combat à ses colonies d</w:t>
      </w:r>
      <w:r w:rsidR="00F90992">
        <w:rPr>
          <w:rFonts w:ascii="Linux Libertine" w:hAnsi="Linux Libertine"/>
          <w:szCs w:val="21"/>
        </w:rPr>
        <w:t>’</w:t>
      </w:r>
      <w:r w:rsidRPr="00280153">
        <w:rPr>
          <w:rFonts w:ascii="Linux Libertine" w:hAnsi="Linux Libertine"/>
          <w:szCs w:val="21"/>
        </w:rPr>
        <w:t>Afrique noire</w:t>
      </w:r>
      <w:r w:rsidR="00F90992">
        <w:rPr>
          <w:rFonts w:ascii="Linux Libertine" w:hAnsi="Linux Libertine"/>
          <w:szCs w:val="21"/>
        </w:rPr>
        <w:t> ;</w:t>
      </w:r>
      <w:r w:rsidRPr="00280153">
        <w:rPr>
          <w:rFonts w:ascii="Linux Libertine" w:hAnsi="Linux Libertine"/>
          <w:szCs w:val="21"/>
        </w:rPr>
        <w:t xml:space="preserve"> en revanche, le Royaume-Uni a mené quelques guerres coloniales, par exemple en Malaisie.</w:t>
      </w:r>
    </w:p>
    <w:p w:rsidR="00280153" w:rsidRPr="00280153" w:rsidRDefault="00280153" w:rsidP="00F90992">
      <w:pPr>
        <w:pStyle w:val="Titre2"/>
      </w:pPr>
      <w:bookmarkStart w:id="270" w:name="_Toc73514892"/>
      <w:r w:rsidRPr="00280153">
        <w:t>Dans quel état se trouvent les anciennes colonies</w:t>
      </w:r>
      <w:r w:rsidR="00F90992">
        <w:t xml:space="preserve"> à l’aube de leur indépendance ?</w:t>
      </w:r>
      <w:bookmarkEnd w:id="270"/>
    </w:p>
    <w:p w:rsidR="00280153" w:rsidRPr="00280153" w:rsidRDefault="00280153" w:rsidP="00F90992">
      <w:pPr>
        <w:ind w:firstLine="425"/>
        <w:rPr>
          <w:rFonts w:ascii="Linux Libertine" w:hAnsi="Linux Libertine"/>
          <w:szCs w:val="21"/>
        </w:rPr>
      </w:pPr>
      <w:r w:rsidRPr="00280153">
        <w:rPr>
          <w:rFonts w:ascii="Linux Libertine" w:hAnsi="Linux Libertine"/>
          <w:szCs w:val="21"/>
        </w:rPr>
        <w:t>Les colonies qui ont connu des guerres, civiles ou coloniales, sont dévastées</w:t>
      </w:r>
      <w:r w:rsidR="00F90992">
        <w:rPr>
          <w:rFonts w:ascii="Linux Libertine" w:hAnsi="Linux Libertine"/>
          <w:szCs w:val="21"/>
        </w:rPr>
        <w:t> </w:t>
      </w:r>
      <w:r w:rsidRPr="00280153">
        <w:rPr>
          <w:rFonts w:ascii="Linux Libertine" w:hAnsi="Linux Libertine"/>
          <w:szCs w:val="21"/>
        </w:rPr>
        <w:t>; c</w:t>
      </w:r>
      <w:r w:rsidR="00F90992">
        <w:rPr>
          <w:rFonts w:ascii="Linux Libertine" w:hAnsi="Linux Libertine"/>
          <w:szCs w:val="21"/>
        </w:rPr>
        <w:t>’</w:t>
      </w:r>
      <w:r w:rsidRPr="00280153">
        <w:rPr>
          <w:rFonts w:ascii="Linux Libertine" w:hAnsi="Linux Libertine"/>
          <w:szCs w:val="21"/>
        </w:rPr>
        <w:t>est le cas, par exemple, de l</w:t>
      </w:r>
      <w:r w:rsidR="00F90992">
        <w:rPr>
          <w:rFonts w:ascii="Linux Libertine" w:hAnsi="Linux Libertine"/>
          <w:szCs w:val="21"/>
        </w:rPr>
        <w:t>’</w:t>
      </w:r>
      <w:r w:rsidRPr="00280153">
        <w:rPr>
          <w:rFonts w:ascii="Linux Libertine" w:hAnsi="Linux Libertine"/>
          <w:szCs w:val="21"/>
        </w:rPr>
        <w:t>Algérie.</w:t>
      </w:r>
    </w:p>
    <w:p w:rsidR="00280153" w:rsidRPr="00280153" w:rsidRDefault="00280153" w:rsidP="00F90992">
      <w:pPr>
        <w:ind w:firstLine="425"/>
        <w:rPr>
          <w:rFonts w:ascii="Linux Libertine" w:hAnsi="Linux Libertine"/>
          <w:szCs w:val="21"/>
        </w:rPr>
      </w:pPr>
      <w:r w:rsidRPr="00280153">
        <w:rPr>
          <w:rFonts w:ascii="Linux Libertine" w:hAnsi="Linux Libertine"/>
          <w:szCs w:val="21"/>
        </w:rPr>
        <w:t>Dans la plupart des pays, l</w:t>
      </w:r>
      <w:r w:rsidR="00F90992">
        <w:rPr>
          <w:rFonts w:ascii="Linux Libertine" w:hAnsi="Linux Libertine"/>
          <w:szCs w:val="21"/>
        </w:rPr>
        <w:t>’</w:t>
      </w:r>
      <w:r w:rsidRPr="00280153">
        <w:rPr>
          <w:rFonts w:ascii="Linux Libertine" w:hAnsi="Linux Libertine"/>
          <w:szCs w:val="21"/>
        </w:rPr>
        <w:t>indépendance a été très mal préparée. Les nouveaux États manquent de cadres politiques</w:t>
      </w:r>
      <w:r w:rsidR="00F90992">
        <w:rPr>
          <w:rFonts w:ascii="Linux Libertine" w:hAnsi="Linux Libertine"/>
          <w:szCs w:val="21"/>
        </w:rPr>
        <w:t> ;</w:t>
      </w:r>
      <w:r w:rsidRPr="00280153">
        <w:rPr>
          <w:rFonts w:ascii="Linux Libertine" w:hAnsi="Linux Libertine"/>
          <w:szCs w:val="21"/>
        </w:rPr>
        <w:t xml:space="preserve"> parfois leurs dirigeants sont des guerriers, plus que des ge</w:t>
      </w:r>
      <w:r w:rsidRPr="00280153">
        <w:rPr>
          <w:rFonts w:ascii="Linux Libertine" w:hAnsi="Linux Libertine"/>
          <w:szCs w:val="21"/>
        </w:rPr>
        <w:t>s</w:t>
      </w:r>
      <w:r w:rsidRPr="00280153">
        <w:rPr>
          <w:rFonts w:ascii="Linux Libertine" w:hAnsi="Linux Libertine"/>
          <w:szCs w:val="21"/>
        </w:rPr>
        <w:t>tionnaires. Les populations, laissées dans l</w:t>
      </w:r>
      <w:r w:rsidR="00F90992">
        <w:rPr>
          <w:rFonts w:ascii="Linux Libertine" w:hAnsi="Linux Libertine"/>
          <w:szCs w:val="21"/>
        </w:rPr>
        <w:t>’</w:t>
      </w:r>
      <w:r w:rsidRPr="00280153">
        <w:rPr>
          <w:rFonts w:ascii="Linux Libertine" w:hAnsi="Linux Libertine"/>
          <w:szCs w:val="21"/>
        </w:rPr>
        <w:t>ignorance par les colonisateurs, n</w:t>
      </w:r>
      <w:r w:rsidR="00F90992">
        <w:rPr>
          <w:rFonts w:ascii="Linux Libertine" w:hAnsi="Linux Libertine"/>
          <w:szCs w:val="21"/>
        </w:rPr>
        <w:t>’</w:t>
      </w:r>
      <w:r w:rsidRPr="00280153">
        <w:rPr>
          <w:rFonts w:ascii="Linux Libertine" w:hAnsi="Linux Libertine"/>
          <w:szCs w:val="21"/>
        </w:rPr>
        <w:t>ont pas été éd</w:t>
      </w:r>
      <w:r w:rsidRPr="00280153">
        <w:rPr>
          <w:rFonts w:ascii="Linux Libertine" w:hAnsi="Linux Libertine"/>
          <w:szCs w:val="21"/>
        </w:rPr>
        <w:t>u</w:t>
      </w:r>
      <w:r w:rsidRPr="00280153">
        <w:rPr>
          <w:rFonts w:ascii="Linux Libertine" w:hAnsi="Linux Libertine"/>
          <w:szCs w:val="21"/>
        </w:rPr>
        <w:t>quées à la démocratie</w:t>
      </w:r>
      <w:r w:rsidR="00F90992">
        <w:rPr>
          <w:rFonts w:ascii="Linux Libertine" w:hAnsi="Linux Libertine"/>
          <w:szCs w:val="21"/>
        </w:rPr>
        <w:t> :</w:t>
      </w:r>
      <w:r w:rsidRPr="00280153">
        <w:rPr>
          <w:rFonts w:ascii="Linux Libertine" w:hAnsi="Linux Libertine"/>
          <w:szCs w:val="21"/>
        </w:rPr>
        <w:t xml:space="preserve"> celle-ci risque donc de fonctionner de manière très formelle. L</w:t>
      </w:r>
      <w:r w:rsidR="00F90992">
        <w:rPr>
          <w:rFonts w:ascii="Linux Libertine" w:hAnsi="Linux Libertine"/>
          <w:szCs w:val="21"/>
        </w:rPr>
        <w:t>’</w:t>
      </w:r>
      <w:r w:rsidRPr="00280153">
        <w:rPr>
          <w:rFonts w:ascii="Linux Libertine" w:hAnsi="Linux Libertine"/>
          <w:szCs w:val="21"/>
        </w:rPr>
        <w:t>économie, faite pour servir les intérêts de la métropole, doit être en grande partie restruct</w:t>
      </w:r>
      <w:r w:rsidRPr="00280153">
        <w:rPr>
          <w:rFonts w:ascii="Linux Libertine" w:hAnsi="Linux Libertine"/>
          <w:szCs w:val="21"/>
        </w:rPr>
        <w:t>u</w:t>
      </w:r>
      <w:r w:rsidRPr="00280153">
        <w:rPr>
          <w:rFonts w:ascii="Linux Libertine" w:hAnsi="Linux Libertine"/>
          <w:szCs w:val="21"/>
        </w:rPr>
        <w:t>rée. Les minorités privilégiées d</w:t>
      </w:r>
      <w:r w:rsidR="00F90992">
        <w:rPr>
          <w:rFonts w:ascii="Linux Libertine" w:hAnsi="Linux Libertine"/>
          <w:szCs w:val="21"/>
        </w:rPr>
        <w:t>’</w:t>
      </w:r>
      <w:r w:rsidRPr="00280153">
        <w:rPr>
          <w:rFonts w:ascii="Linux Libertine" w:hAnsi="Linux Libertine"/>
          <w:szCs w:val="21"/>
        </w:rPr>
        <w:t>origine métropolitaine qui faisaient fonctionner l</w:t>
      </w:r>
      <w:r w:rsidR="00F90992">
        <w:rPr>
          <w:rFonts w:ascii="Linux Libertine" w:hAnsi="Linux Libertine"/>
          <w:szCs w:val="21"/>
        </w:rPr>
        <w:t>’</w:t>
      </w:r>
      <w:r w:rsidRPr="00280153">
        <w:rPr>
          <w:rFonts w:ascii="Linux Libertine" w:hAnsi="Linux Libertine"/>
          <w:szCs w:val="21"/>
        </w:rPr>
        <w:t>économie moderne se sont enfuies</w:t>
      </w:r>
      <w:r w:rsidR="00F90992">
        <w:rPr>
          <w:rFonts w:ascii="Linux Libertine" w:hAnsi="Linux Libertine"/>
          <w:szCs w:val="21"/>
        </w:rPr>
        <w:t> ;</w:t>
      </w:r>
      <w:r w:rsidRPr="00280153">
        <w:rPr>
          <w:rFonts w:ascii="Linux Libertine" w:hAnsi="Linux Libertine"/>
          <w:szCs w:val="21"/>
        </w:rPr>
        <w:t xml:space="preserve"> ainsi en est-il </w:t>
      </w:r>
      <w:r w:rsidR="00F90992" w:rsidRPr="00280153">
        <w:rPr>
          <w:rFonts w:ascii="Linux Libertine" w:hAnsi="Linux Libertine"/>
          <w:szCs w:val="21"/>
        </w:rPr>
        <w:t>des pieds-noirs</w:t>
      </w:r>
      <w:r w:rsidRPr="00280153">
        <w:rPr>
          <w:rFonts w:ascii="Linux Libertine" w:hAnsi="Linux Libertine"/>
          <w:szCs w:val="21"/>
        </w:rPr>
        <w:t xml:space="preserve"> d</w:t>
      </w:r>
      <w:r w:rsidR="00F90992">
        <w:rPr>
          <w:rFonts w:ascii="Linux Libertine" w:hAnsi="Linux Libertine"/>
          <w:szCs w:val="21"/>
        </w:rPr>
        <w:t>’</w:t>
      </w:r>
      <w:r w:rsidRPr="00280153">
        <w:rPr>
          <w:rFonts w:ascii="Linux Libertine" w:hAnsi="Linux Libertine"/>
          <w:szCs w:val="21"/>
        </w:rPr>
        <w:t>Algérie.</w:t>
      </w:r>
    </w:p>
    <w:p w:rsidR="00280153" w:rsidRPr="00280153" w:rsidRDefault="00280153" w:rsidP="00F90992">
      <w:pPr>
        <w:ind w:firstLine="425"/>
        <w:rPr>
          <w:rFonts w:ascii="Linux Libertine" w:hAnsi="Linux Libertine"/>
          <w:szCs w:val="21"/>
        </w:rPr>
      </w:pPr>
      <w:r w:rsidRPr="00280153">
        <w:rPr>
          <w:rFonts w:ascii="Linux Libertine" w:hAnsi="Linux Libertine"/>
          <w:szCs w:val="21"/>
        </w:rPr>
        <w:t>Pourtant un immense espoir règne</w:t>
      </w:r>
      <w:r w:rsidR="00F90992">
        <w:rPr>
          <w:rFonts w:ascii="Linux Libertine" w:hAnsi="Linux Libertine"/>
          <w:szCs w:val="21"/>
        </w:rPr>
        <w:t> :</w:t>
      </w:r>
      <w:r w:rsidRPr="00280153">
        <w:rPr>
          <w:rFonts w:ascii="Linux Libertine" w:hAnsi="Linux Libertine"/>
          <w:szCs w:val="21"/>
        </w:rPr>
        <w:t xml:space="preserve"> puisque la colonisation a entretenu l</w:t>
      </w:r>
      <w:r w:rsidR="00F90992">
        <w:rPr>
          <w:rFonts w:ascii="Linux Libertine" w:hAnsi="Linux Libertine"/>
          <w:szCs w:val="21"/>
        </w:rPr>
        <w:t>’</w:t>
      </w:r>
      <w:r w:rsidRPr="00280153">
        <w:rPr>
          <w:rFonts w:ascii="Linux Libertine" w:hAnsi="Linux Libertine"/>
          <w:szCs w:val="21"/>
        </w:rPr>
        <w:t>injustice et la pauvreté, l</w:t>
      </w:r>
      <w:r w:rsidR="00F90992">
        <w:rPr>
          <w:rFonts w:ascii="Linux Libertine" w:hAnsi="Linux Libertine"/>
          <w:szCs w:val="21"/>
        </w:rPr>
        <w:t>’</w:t>
      </w:r>
      <w:r w:rsidRPr="00280153">
        <w:rPr>
          <w:rFonts w:ascii="Linux Libertine" w:hAnsi="Linux Libertine"/>
          <w:szCs w:val="21"/>
        </w:rPr>
        <w:t>indépendance ne peut qu</w:t>
      </w:r>
      <w:r w:rsidR="00F90992">
        <w:rPr>
          <w:rFonts w:ascii="Linux Libertine" w:hAnsi="Linux Libertine"/>
          <w:szCs w:val="21"/>
        </w:rPr>
        <w:t>’</w:t>
      </w:r>
      <w:r w:rsidRPr="00280153">
        <w:rPr>
          <w:rFonts w:ascii="Linux Libertine" w:hAnsi="Linux Libertine"/>
          <w:szCs w:val="21"/>
        </w:rPr>
        <w:t>amener la prospérité et l</w:t>
      </w:r>
      <w:r w:rsidR="00F90992">
        <w:rPr>
          <w:rFonts w:ascii="Linux Libertine" w:hAnsi="Linux Libertine"/>
          <w:szCs w:val="21"/>
        </w:rPr>
        <w:t>’</w:t>
      </w:r>
      <w:r w:rsidRPr="00280153">
        <w:rPr>
          <w:rFonts w:ascii="Linux Libertine" w:hAnsi="Linux Libertine"/>
          <w:szCs w:val="21"/>
        </w:rPr>
        <w:t>équité. Pour la première fois, les peuples de couleur vont être traités sur le même plan que les Occidentaux.</w:t>
      </w:r>
    </w:p>
    <w:p w:rsidR="00280153" w:rsidRPr="00280153" w:rsidRDefault="00280153" w:rsidP="00F90992">
      <w:pPr>
        <w:ind w:firstLine="425"/>
        <w:rPr>
          <w:rFonts w:ascii="Linux Libertine" w:hAnsi="Linux Libertine"/>
          <w:szCs w:val="21"/>
        </w:rPr>
      </w:pPr>
      <w:r w:rsidRPr="00280153">
        <w:rPr>
          <w:rFonts w:ascii="Linux Libertine" w:hAnsi="Linux Libertine"/>
          <w:szCs w:val="21"/>
        </w:rPr>
        <w:t>Dans les pays qui ont conquis leur liberté au combat, les populations et surtout les no</w:t>
      </w:r>
      <w:r w:rsidRPr="00280153">
        <w:rPr>
          <w:rFonts w:ascii="Linux Libertine" w:hAnsi="Linux Libertine"/>
          <w:szCs w:val="21"/>
        </w:rPr>
        <w:t>u</w:t>
      </w:r>
      <w:r w:rsidRPr="00280153">
        <w:rPr>
          <w:rFonts w:ascii="Linux Libertine" w:hAnsi="Linux Libertine"/>
          <w:szCs w:val="21"/>
        </w:rPr>
        <w:t>veaux dirigeants, issus de guérillas, ne rêvent que de rompre tous les liens avec l</w:t>
      </w:r>
      <w:r w:rsidR="00680271">
        <w:rPr>
          <w:rFonts w:ascii="Linux Libertine" w:hAnsi="Linux Libertine"/>
          <w:szCs w:val="21"/>
        </w:rPr>
        <w:t>’</w:t>
      </w:r>
      <w:r w:rsidRPr="00280153">
        <w:rPr>
          <w:rFonts w:ascii="Linux Libertine" w:hAnsi="Linux Libertine"/>
          <w:szCs w:val="21"/>
        </w:rPr>
        <w:t>ancien col</w:t>
      </w:r>
      <w:r w:rsidRPr="00280153">
        <w:rPr>
          <w:rFonts w:ascii="Linux Libertine" w:hAnsi="Linux Libertine"/>
          <w:szCs w:val="21"/>
        </w:rPr>
        <w:t>o</w:t>
      </w:r>
      <w:r w:rsidRPr="00280153">
        <w:rPr>
          <w:rFonts w:ascii="Linux Libertine" w:hAnsi="Linux Libertine"/>
          <w:szCs w:val="21"/>
        </w:rPr>
        <w:t>nisateur. À l</w:t>
      </w:r>
      <w:r w:rsidR="00680271">
        <w:rPr>
          <w:rFonts w:ascii="Linux Libertine" w:hAnsi="Linux Libertine"/>
          <w:szCs w:val="21"/>
        </w:rPr>
        <w:t>’</w:t>
      </w:r>
      <w:r w:rsidRPr="00280153">
        <w:rPr>
          <w:rFonts w:ascii="Linux Libertine" w:hAnsi="Linux Libertine"/>
          <w:szCs w:val="21"/>
        </w:rPr>
        <w:t>indépendance, ils optent souvent pour une certaine autarcie économique et pour le soci</w:t>
      </w:r>
      <w:r w:rsidRPr="00280153">
        <w:rPr>
          <w:rFonts w:ascii="Linux Libertine" w:hAnsi="Linux Libertine"/>
          <w:szCs w:val="21"/>
        </w:rPr>
        <w:t>a</w:t>
      </w:r>
      <w:r w:rsidRPr="00280153">
        <w:rPr>
          <w:rFonts w:ascii="Linux Libertine" w:hAnsi="Linux Libertine"/>
          <w:szCs w:val="21"/>
        </w:rPr>
        <w:t>lisme</w:t>
      </w:r>
      <w:r w:rsidR="00680271">
        <w:rPr>
          <w:rFonts w:ascii="Linux Libertine" w:hAnsi="Linux Libertine"/>
          <w:szCs w:val="21"/>
        </w:rPr>
        <w:t> ;</w:t>
      </w:r>
      <w:r w:rsidRPr="00280153">
        <w:rPr>
          <w:rFonts w:ascii="Linux Libertine" w:hAnsi="Linux Libertine"/>
          <w:szCs w:val="21"/>
        </w:rPr>
        <w:t xml:space="preserve"> certains se rapprochent de l</w:t>
      </w:r>
      <w:r w:rsidR="00680271">
        <w:rPr>
          <w:rFonts w:ascii="Linux Libertine" w:hAnsi="Linux Libertine"/>
          <w:szCs w:val="21"/>
        </w:rPr>
        <w:t>’</w:t>
      </w:r>
      <w:r w:rsidRPr="00280153">
        <w:rPr>
          <w:rFonts w:ascii="Linux Libertine" w:hAnsi="Linux Libertine"/>
          <w:szCs w:val="21"/>
        </w:rPr>
        <w:t>URSS.</w:t>
      </w:r>
    </w:p>
    <w:p w:rsidR="00280153" w:rsidRPr="00280153" w:rsidRDefault="00280153" w:rsidP="00680271">
      <w:pPr>
        <w:pStyle w:val="Titre2"/>
      </w:pPr>
      <w:bookmarkStart w:id="271" w:name="_Toc73514893"/>
      <w:r w:rsidRPr="00280153">
        <w:t>Comment les anciennes colonies essayent-e</w:t>
      </w:r>
      <w:r w:rsidR="00680271">
        <w:t>lles de s’organiser ?</w:t>
      </w:r>
      <w:bookmarkEnd w:id="271"/>
    </w:p>
    <w:p w:rsidR="00280153" w:rsidRPr="00280153" w:rsidRDefault="00280153" w:rsidP="00680271">
      <w:pPr>
        <w:ind w:firstLine="425"/>
        <w:rPr>
          <w:rFonts w:ascii="Linux Libertine" w:hAnsi="Linux Libertine"/>
          <w:szCs w:val="21"/>
        </w:rPr>
      </w:pPr>
      <w:r w:rsidRPr="00280153">
        <w:rPr>
          <w:rFonts w:ascii="Linux Libertine" w:hAnsi="Linux Libertine"/>
          <w:szCs w:val="21"/>
        </w:rPr>
        <w:t>Pour désigner les anciennes colonies, Alfred Sauvy (un géographe français) invente, en 1952, l</w:t>
      </w:r>
      <w:r w:rsidR="00680271">
        <w:rPr>
          <w:rFonts w:ascii="Linux Libertine" w:hAnsi="Linux Libertine"/>
          <w:szCs w:val="21"/>
        </w:rPr>
        <w:t>’</w:t>
      </w:r>
      <w:r w:rsidRPr="00280153">
        <w:rPr>
          <w:rFonts w:ascii="Linux Libertine" w:hAnsi="Linux Libertine"/>
          <w:szCs w:val="21"/>
        </w:rPr>
        <w:t>expression de «</w:t>
      </w:r>
      <w:r w:rsidR="00680271">
        <w:rPr>
          <w:rFonts w:ascii="Linux Libertine" w:hAnsi="Linux Libertine"/>
          <w:szCs w:val="21"/>
        </w:rPr>
        <w:t> </w:t>
      </w:r>
      <w:r w:rsidRPr="00280153">
        <w:rPr>
          <w:rFonts w:ascii="Linux Libertine" w:hAnsi="Linux Libertine"/>
          <w:szCs w:val="21"/>
        </w:rPr>
        <w:t>tiers-monde</w:t>
      </w:r>
      <w:r w:rsidR="00680271">
        <w:rPr>
          <w:rFonts w:ascii="Linux Libertine" w:hAnsi="Linux Libertine"/>
          <w:szCs w:val="21"/>
        </w:rPr>
        <w:t> </w:t>
      </w:r>
      <w:r w:rsidRPr="00280153">
        <w:rPr>
          <w:rFonts w:ascii="Linux Libertine" w:hAnsi="Linux Libertine"/>
          <w:szCs w:val="21"/>
        </w:rPr>
        <w:t>» (tiers signifiant «</w:t>
      </w:r>
      <w:r w:rsidR="00680271">
        <w:rPr>
          <w:rFonts w:ascii="Linux Libertine" w:hAnsi="Linux Libertine"/>
          <w:szCs w:val="21"/>
        </w:rPr>
        <w:t> </w:t>
      </w:r>
      <w:r w:rsidRPr="00280153">
        <w:rPr>
          <w:rFonts w:ascii="Linux Libertine" w:hAnsi="Linux Libertine"/>
          <w:szCs w:val="21"/>
        </w:rPr>
        <w:t>troisième</w:t>
      </w:r>
      <w:r w:rsidR="00680271">
        <w:rPr>
          <w:rFonts w:ascii="Linux Libertine" w:hAnsi="Linux Libertine"/>
          <w:szCs w:val="21"/>
        </w:rPr>
        <w:t> </w:t>
      </w:r>
      <w:r w:rsidRPr="00280153">
        <w:rPr>
          <w:rFonts w:ascii="Linux Libertine" w:hAnsi="Linux Libertine"/>
          <w:szCs w:val="21"/>
        </w:rPr>
        <w:t>»)</w:t>
      </w:r>
      <w:r w:rsidR="00680271">
        <w:rPr>
          <w:rFonts w:ascii="Linux Libertine" w:hAnsi="Linux Libertine"/>
          <w:szCs w:val="21"/>
        </w:rPr>
        <w:t> </w:t>
      </w:r>
      <w:r w:rsidRPr="00280153">
        <w:rPr>
          <w:rFonts w:ascii="Linux Libertine" w:hAnsi="Linux Libertine"/>
          <w:szCs w:val="21"/>
        </w:rPr>
        <w:t>; en effet, les pays conce</w:t>
      </w:r>
      <w:r w:rsidRPr="00280153">
        <w:rPr>
          <w:rFonts w:ascii="Linux Libertine" w:hAnsi="Linux Libertine"/>
          <w:szCs w:val="21"/>
        </w:rPr>
        <w:t>r</w:t>
      </w:r>
      <w:r w:rsidRPr="00280153">
        <w:rPr>
          <w:rFonts w:ascii="Linux Libertine" w:hAnsi="Linux Libertine"/>
          <w:szCs w:val="21"/>
        </w:rPr>
        <w:t>nés ne sont ni des pays développés occidentaux, ni des pays communistes alignés sur l</w:t>
      </w:r>
      <w:r w:rsidR="00680271">
        <w:rPr>
          <w:rFonts w:ascii="Linux Libertine" w:hAnsi="Linux Libertine"/>
          <w:szCs w:val="21"/>
        </w:rPr>
        <w:t>’</w:t>
      </w:r>
      <w:r w:rsidRPr="00280153">
        <w:rPr>
          <w:rFonts w:ascii="Linux Libertine" w:hAnsi="Linux Libertine"/>
          <w:szCs w:val="21"/>
        </w:rPr>
        <w:t>URSS. Cette expression constitue une référence au tiers état français qui, s</w:t>
      </w:r>
      <w:r w:rsidR="00680271">
        <w:rPr>
          <w:rFonts w:ascii="Linux Libertine" w:hAnsi="Linux Libertine"/>
          <w:szCs w:val="21"/>
        </w:rPr>
        <w:t>’</w:t>
      </w:r>
      <w:r w:rsidRPr="00280153">
        <w:rPr>
          <w:rFonts w:ascii="Linux Libertine" w:hAnsi="Linux Libertine"/>
          <w:szCs w:val="21"/>
        </w:rPr>
        <w:t>étant uni, a fait la révol</w:t>
      </w:r>
      <w:r w:rsidRPr="00280153">
        <w:rPr>
          <w:rFonts w:ascii="Linux Libertine" w:hAnsi="Linux Libertine"/>
          <w:szCs w:val="21"/>
        </w:rPr>
        <w:t>u</w:t>
      </w:r>
      <w:r w:rsidRPr="00280153">
        <w:rPr>
          <w:rFonts w:ascii="Linux Libertine" w:hAnsi="Linux Libertine"/>
          <w:szCs w:val="21"/>
        </w:rPr>
        <w:t>tion de 1789.</w:t>
      </w:r>
    </w:p>
    <w:p w:rsidR="00280153" w:rsidRPr="00280153" w:rsidRDefault="00280153" w:rsidP="00680271">
      <w:pPr>
        <w:ind w:firstLine="425"/>
        <w:rPr>
          <w:rFonts w:ascii="Linux Libertine" w:hAnsi="Linux Libertine"/>
          <w:szCs w:val="21"/>
        </w:rPr>
      </w:pPr>
      <w:r w:rsidRPr="00280153">
        <w:rPr>
          <w:rFonts w:ascii="Linux Libertine" w:hAnsi="Linux Libertine"/>
          <w:szCs w:val="21"/>
        </w:rPr>
        <w:t>L</w:t>
      </w:r>
      <w:r w:rsidR="00680271">
        <w:rPr>
          <w:rFonts w:ascii="Linux Libertine" w:hAnsi="Linux Libertine"/>
          <w:szCs w:val="21"/>
        </w:rPr>
        <w:t>’</w:t>
      </w:r>
      <w:r w:rsidRPr="00280153">
        <w:rPr>
          <w:rFonts w:ascii="Linux Libertine" w:hAnsi="Linux Libertine"/>
          <w:szCs w:val="21"/>
        </w:rPr>
        <w:t>ONU</w:t>
      </w:r>
      <w:r w:rsidR="00680271">
        <w:rPr>
          <w:rFonts w:ascii="Linux Libertine" w:hAnsi="Linux Libertine"/>
          <w:szCs w:val="21"/>
        </w:rPr>
        <w:t xml:space="preserve"> </w:t>
      </w:r>
      <w:r w:rsidRPr="00280153">
        <w:rPr>
          <w:rFonts w:ascii="Linux Libertine" w:hAnsi="Linux Libertine"/>
          <w:szCs w:val="21"/>
        </w:rPr>
        <w:t>devient leur tribune commune</w:t>
      </w:r>
      <w:r w:rsidR="00680271">
        <w:rPr>
          <w:rFonts w:ascii="Linux Libertine" w:hAnsi="Linux Libertine"/>
          <w:szCs w:val="21"/>
        </w:rPr>
        <w:t> ;</w:t>
      </w:r>
      <w:r w:rsidRPr="00280153">
        <w:rPr>
          <w:rFonts w:ascii="Linux Libertine" w:hAnsi="Linux Libertine"/>
          <w:szCs w:val="21"/>
        </w:rPr>
        <w:t xml:space="preserve"> il y apparaît un </w:t>
      </w:r>
      <w:r w:rsidR="00680271">
        <w:rPr>
          <w:rFonts w:ascii="Linux Libertine" w:hAnsi="Linux Libertine"/>
          <w:szCs w:val="21"/>
        </w:rPr>
        <w:t>« </w:t>
      </w:r>
      <w:r w:rsidRPr="00280153">
        <w:rPr>
          <w:rFonts w:ascii="Linux Libertine" w:hAnsi="Linux Libertine"/>
          <w:szCs w:val="21"/>
        </w:rPr>
        <w:t>groupe afro-asiatique</w:t>
      </w:r>
      <w:r w:rsidR="00680271">
        <w:rPr>
          <w:rFonts w:ascii="Linux Libertine" w:hAnsi="Linux Libertine"/>
          <w:szCs w:val="21"/>
        </w:rPr>
        <w:t> »</w:t>
      </w:r>
      <w:r w:rsidRPr="00280153">
        <w:rPr>
          <w:rFonts w:ascii="Linux Libertine" w:hAnsi="Linux Libertine"/>
          <w:szCs w:val="21"/>
        </w:rPr>
        <w:t xml:space="preserve"> qui d</w:t>
      </w:r>
      <w:r w:rsidRPr="00280153">
        <w:rPr>
          <w:rFonts w:ascii="Linux Libertine" w:hAnsi="Linux Libertine"/>
          <w:szCs w:val="21"/>
        </w:rPr>
        <w:t>é</w:t>
      </w:r>
      <w:r w:rsidRPr="00280153">
        <w:rPr>
          <w:rFonts w:ascii="Linux Libertine" w:hAnsi="Linux Libertine"/>
          <w:szCs w:val="21"/>
        </w:rPr>
        <w:t>fend plus particulièrement les intérêts des anciennes colonies. En 1964, l</w:t>
      </w:r>
      <w:r w:rsidR="00680271">
        <w:rPr>
          <w:rFonts w:ascii="Linux Libertine" w:hAnsi="Linux Libertine"/>
          <w:szCs w:val="21"/>
        </w:rPr>
        <w:t>’</w:t>
      </w:r>
      <w:r w:rsidRPr="00280153">
        <w:rPr>
          <w:rFonts w:ascii="Linux Libertine" w:hAnsi="Linux Libertine"/>
          <w:szCs w:val="21"/>
        </w:rPr>
        <w:t>ONU se dote d</w:t>
      </w:r>
      <w:r w:rsidR="00680271">
        <w:rPr>
          <w:rFonts w:ascii="Linux Libertine" w:hAnsi="Linux Libertine"/>
          <w:szCs w:val="21"/>
        </w:rPr>
        <w:t>’</w:t>
      </w:r>
      <w:r w:rsidRPr="00280153">
        <w:rPr>
          <w:rFonts w:ascii="Linux Libertine" w:hAnsi="Linux Libertine"/>
          <w:szCs w:val="21"/>
        </w:rPr>
        <w:t>une «</w:t>
      </w:r>
      <w:r w:rsidR="00680271">
        <w:rPr>
          <w:rFonts w:ascii="Linux Libertine" w:hAnsi="Linux Libertine"/>
          <w:szCs w:val="21"/>
        </w:rPr>
        <w:t> </w:t>
      </w:r>
      <w:r w:rsidRPr="00280153">
        <w:rPr>
          <w:rFonts w:ascii="Linux Libertine" w:hAnsi="Linux Libertine"/>
          <w:szCs w:val="21"/>
        </w:rPr>
        <w:t>agence</w:t>
      </w:r>
      <w:r w:rsidR="00680271">
        <w:rPr>
          <w:rFonts w:ascii="Linux Libertine" w:hAnsi="Linux Libertine"/>
          <w:szCs w:val="21"/>
        </w:rPr>
        <w:t> »</w:t>
      </w:r>
      <w:r w:rsidRPr="00280153">
        <w:rPr>
          <w:rFonts w:ascii="Linux Libertine" w:hAnsi="Linux Libertine"/>
          <w:szCs w:val="21"/>
        </w:rPr>
        <w:t xml:space="preserve"> destinée spécifiquement au développement du tiers-monde (la Cnuced). Certains pays décident d</w:t>
      </w:r>
      <w:r w:rsidR="00680271">
        <w:rPr>
          <w:rFonts w:ascii="Linux Libertine" w:hAnsi="Linux Libertine"/>
          <w:szCs w:val="21"/>
        </w:rPr>
        <w:t>’</w:t>
      </w:r>
      <w:r w:rsidRPr="00280153">
        <w:rPr>
          <w:rFonts w:ascii="Linux Libertine" w:hAnsi="Linux Libertine"/>
          <w:szCs w:val="21"/>
        </w:rPr>
        <w:t>aller plus loin et de former, hors ONU, une organisation qui ne serait inféodée à aucun des deux blocs</w:t>
      </w:r>
      <w:r w:rsidR="00680271">
        <w:rPr>
          <w:rFonts w:ascii="Linux Libertine" w:hAnsi="Linux Libertine"/>
          <w:szCs w:val="21"/>
        </w:rPr>
        <w:t> :</w:t>
      </w:r>
      <w:r w:rsidRPr="00280153">
        <w:rPr>
          <w:rFonts w:ascii="Linux Libertine" w:hAnsi="Linux Libertine"/>
          <w:szCs w:val="21"/>
        </w:rPr>
        <w:t xml:space="preserve"> c</w:t>
      </w:r>
      <w:r w:rsidR="00680271">
        <w:rPr>
          <w:rFonts w:ascii="Linux Libertine" w:hAnsi="Linux Libertine"/>
          <w:szCs w:val="21"/>
        </w:rPr>
        <w:t>’</w:t>
      </w:r>
      <w:r w:rsidRPr="00280153">
        <w:rPr>
          <w:rFonts w:ascii="Linux Libertine" w:hAnsi="Linux Libertine"/>
          <w:szCs w:val="21"/>
        </w:rPr>
        <w:t xml:space="preserve">est le mouvement des </w:t>
      </w:r>
      <w:r w:rsidR="00680271">
        <w:rPr>
          <w:rFonts w:ascii="Linux Libertine" w:hAnsi="Linux Libertine"/>
          <w:szCs w:val="21"/>
        </w:rPr>
        <w:t>« </w:t>
      </w:r>
      <w:r w:rsidRPr="00280153">
        <w:rPr>
          <w:rFonts w:ascii="Linux Libertine" w:hAnsi="Linux Libertine"/>
          <w:szCs w:val="21"/>
        </w:rPr>
        <w:t>non-alignés</w:t>
      </w:r>
      <w:r w:rsidR="00680271">
        <w:rPr>
          <w:rFonts w:ascii="Linux Libertine" w:hAnsi="Linux Libertine"/>
          <w:szCs w:val="21"/>
        </w:rPr>
        <w:t> »</w:t>
      </w:r>
      <w:r w:rsidRPr="00280153">
        <w:rPr>
          <w:rFonts w:ascii="Linux Libertine" w:hAnsi="Linux Libertine"/>
          <w:szCs w:val="21"/>
        </w:rPr>
        <w:t>, apparu à la conférence de Bandung en 1955, conférence à laquelle participent 24 pays, dont l</w:t>
      </w:r>
      <w:r w:rsidR="00680271">
        <w:rPr>
          <w:rFonts w:ascii="Linux Libertine" w:hAnsi="Linux Libertine"/>
          <w:szCs w:val="21"/>
        </w:rPr>
        <w:t>’</w:t>
      </w:r>
      <w:r w:rsidRPr="00280153">
        <w:rPr>
          <w:rFonts w:ascii="Linux Libertine" w:hAnsi="Linux Libertine"/>
          <w:szCs w:val="21"/>
        </w:rPr>
        <w:t>Inde, la Chine et l</w:t>
      </w:r>
      <w:r w:rsidR="00680271">
        <w:rPr>
          <w:rFonts w:ascii="Linux Libertine" w:hAnsi="Linux Libertine"/>
          <w:szCs w:val="21"/>
        </w:rPr>
        <w:t>’</w:t>
      </w:r>
      <w:r w:rsidRPr="00280153">
        <w:rPr>
          <w:rFonts w:ascii="Linux Libertine" w:hAnsi="Linux Libertine"/>
          <w:szCs w:val="21"/>
        </w:rPr>
        <w:t>Indonésie.</w:t>
      </w:r>
    </w:p>
    <w:p w:rsidR="00280153" w:rsidRPr="00280153" w:rsidRDefault="00280153" w:rsidP="00680271">
      <w:pPr>
        <w:ind w:firstLine="425"/>
        <w:rPr>
          <w:rFonts w:ascii="Linux Libertine" w:hAnsi="Linux Libertine"/>
          <w:szCs w:val="21"/>
        </w:rPr>
      </w:pPr>
      <w:r w:rsidRPr="00280153">
        <w:rPr>
          <w:rFonts w:ascii="Linux Libertine" w:hAnsi="Linux Libertine"/>
          <w:szCs w:val="21"/>
        </w:rPr>
        <w:t>Sur le plan économique, certains pays essayent de s</w:t>
      </w:r>
      <w:r w:rsidR="00290B82">
        <w:rPr>
          <w:rFonts w:ascii="Linux Libertine" w:hAnsi="Linux Libertine"/>
          <w:szCs w:val="21"/>
        </w:rPr>
        <w:t>’</w:t>
      </w:r>
      <w:r w:rsidRPr="00280153">
        <w:rPr>
          <w:rFonts w:ascii="Linux Libertine" w:hAnsi="Linux Libertine"/>
          <w:szCs w:val="21"/>
        </w:rPr>
        <w:t>unir pour lutter plus efficacement contre l</w:t>
      </w:r>
      <w:r w:rsidR="00290B82">
        <w:rPr>
          <w:rFonts w:ascii="Linux Libertine" w:hAnsi="Linux Libertine"/>
          <w:szCs w:val="21"/>
        </w:rPr>
        <w:t>’</w:t>
      </w:r>
      <w:r w:rsidRPr="00280153">
        <w:rPr>
          <w:rFonts w:ascii="Linux Libertine" w:hAnsi="Linux Libertine"/>
          <w:szCs w:val="21"/>
        </w:rPr>
        <w:t>«</w:t>
      </w:r>
      <w:r w:rsidR="00290B82">
        <w:rPr>
          <w:rFonts w:ascii="Linux Libertine" w:hAnsi="Linux Libertine"/>
          <w:szCs w:val="21"/>
        </w:rPr>
        <w:t> </w:t>
      </w:r>
      <w:r w:rsidRPr="00280153">
        <w:rPr>
          <w:rFonts w:ascii="Linux Libertine" w:hAnsi="Linux Libertine"/>
          <w:szCs w:val="21"/>
        </w:rPr>
        <w:t>échange inégal</w:t>
      </w:r>
      <w:r w:rsidR="00290B82">
        <w:rPr>
          <w:rFonts w:ascii="Linux Libertine" w:hAnsi="Linux Libertine"/>
          <w:szCs w:val="21"/>
        </w:rPr>
        <w:t> »</w:t>
      </w:r>
      <w:r w:rsidRPr="00280153">
        <w:rPr>
          <w:rFonts w:ascii="Linux Libertine" w:hAnsi="Linux Libertine"/>
          <w:szCs w:val="21"/>
        </w:rPr>
        <w:t>. Ainsi, en 1960, les principaux producteurs d</w:t>
      </w:r>
      <w:r w:rsidR="00290B82">
        <w:rPr>
          <w:rFonts w:ascii="Linux Libertine" w:hAnsi="Linux Libertine"/>
          <w:szCs w:val="21"/>
        </w:rPr>
        <w:t>’</w:t>
      </w:r>
      <w:r w:rsidRPr="00280153">
        <w:rPr>
          <w:rFonts w:ascii="Linux Libertine" w:hAnsi="Linux Libertine"/>
          <w:szCs w:val="21"/>
        </w:rPr>
        <w:t>hydrocarbures fo</w:t>
      </w:r>
      <w:r w:rsidRPr="00280153">
        <w:rPr>
          <w:rFonts w:ascii="Linux Libertine" w:hAnsi="Linux Libertine"/>
          <w:szCs w:val="21"/>
        </w:rPr>
        <w:t>r</w:t>
      </w:r>
      <w:r w:rsidRPr="00280153">
        <w:rPr>
          <w:rFonts w:ascii="Linux Libertine" w:hAnsi="Linux Libertine"/>
          <w:szCs w:val="21"/>
        </w:rPr>
        <w:t>ment l</w:t>
      </w:r>
      <w:r w:rsidR="00290B82">
        <w:rPr>
          <w:rFonts w:ascii="Linux Libertine" w:hAnsi="Linux Libertine"/>
          <w:szCs w:val="21"/>
        </w:rPr>
        <w:t>’</w:t>
      </w:r>
      <w:r w:rsidRPr="00280153">
        <w:rPr>
          <w:rFonts w:ascii="Linux Libertine" w:hAnsi="Linux Libertine"/>
          <w:szCs w:val="21"/>
        </w:rPr>
        <w:t>OPEP, qui se bat pour faire monter le prix du pétrole, considéré comme injustement sous-évalué. L</w:t>
      </w:r>
      <w:r w:rsidR="00290B82">
        <w:rPr>
          <w:rFonts w:ascii="Linux Libertine" w:hAnsi="Linux Libertine"/>
          <w:szCs w:val="21"/>
        </w:rPr>
        <w:t>’</w:t>
      </w:r>
      <w:r w:rsidRPr="00280153">
        <w:rPr>
          <w:rFonts w:ascii="Linux Libertine" w:hAnsi="Linux Libertine"/>
          <w:szCs w:val="21"/>
        </w:rPr>
        <w:t>OPEP arrive à ses fins en 1973</w:t>
      </w:r>
      <w:r w:rsidR="00290B82">
        <w:rPr>
          <w:rFonts w:ascii="Linux Libertine" w:hAnsi="Linux Libertine"/>
          <w:szCs w:val="21"/>
        </w:rPr>
        <w:t> </w:t>
      </w:r>
      <w:r w:rsidRPr="00280153">
        <w:rPr>
          <w:rFonts w:ascii="Linux Libertine" w:hAnsi="Linux Libertine"/>
          <w:szCs w:val="21"/>
        </w:rPr>
        <w:t>: le prix du pétrole quadruple</w:t>
      </w:r>
      <w:r w:rsidR="00290B82">
        <w:rPr>
          <w:rFonts w:ascii="Linux Libertine" w:hAnsi="Linux Libertine"/>
          <w:szCs w:val="21"/>
        </w:rPr>
        <w:t> ;</w:t>
      </w:r>
      <w:r w:rsidRPr="00280153">
        <w:rPr>
          <w:rFonts w:ascii="Linux Libertine" w:hAnsi="Linux Libertine"/>
          <w:szCs w:val="21"/>
        </w:rPr>
        <w:t xml:space="preserve"> mais cette évol</w:t>
      </w:r>
      <w:r w:rsidRPr="00280153">
        <w:rPr>
          <w:rFonts w:ascii="Linux Libertine" w:hAnsi="Linux Libertine"/>
          <w:szCs w:val="21"/>
        </w:rPr>
        <w:t>u</w:t>
      </w:r>
      <w:r w:rsidRPr="00280153">
        <w:rPr>
          <w:rFonts w:ascii="Linux Libertine" w:hAnsi="Linux Libertine"/>
          <w:szCs w:val="21"/>
        </w:rPr>
        <w:t>tion contribue à provoquer une crise économique mondiale.</w:t>
      </w:r>
    </w:p>
    <w:p w:rsidR="00280153" w:rsidRPr="00280153" w:rsidRDefault="00280153" w:rsidP="00290B82">
      <w:pPr>
        <w:pStyle w:val="Titre2"/>
      </w:pPr>
      <w:bookmarkStart w:id="272" w:name="_Toc73514894"/>
      <w:r w:rsidRPr="00280153">
        <w:t>Pourquoi ces efforts</w:t>
      </w:r>
      <w:r w:rsidR="00290B82">
        <w:t xml:space="preserve"> d’organisation ont-ils échoué ?</w:t>
      </w:r>
      <w:bookmarkEnd w:id="272"/>
    </w:p>
    <w:p w:rsidR="00280153" w:rsidRPr="00280153" w:rsidRDefault="00280153" w:rsidP="00290B82">
      <w:pPr>
        <w:ind w:firstLine="425"/>
        <w:rPr>
          <w:rFonts w:ascii="Linux Libertine" w:hAnsi="Linux Libertine"/>
          <w:szCs w:val="21"/>
        </w:rPr>
      </w:pPr>
      <w:r w:rsidRPr="00280153">
        <w:rPr>
          <w:rFonts w:ascii="Linux Libertine" w:hAnsi="Linux Libertine"/>
          <w:szCs w:val="21"/>
        </w:rPr>
        <w:t>Il n</w:t>
      </w:r>
      <w:r w:rsidR="00290B82">
        <w:rPr>
          <w:rFonts w:ascii="Linux Libertine" w:hAnsi="Linux Libertine"/>
          <w:szCs w:val="21"/>
        </w:rPr>
        <w:t>’</w:t>
      </w:r>
      <w:r w:rsidRPr="00280153">
        <w:rPr>
          <w:rFonts w:ascii="Linux Libertine" w:hAnsi="Linux Libertine"/>
          <w:szCs w:val="21"/>
        </w:rPr>
        <w:t>est pas facile d</w:t>
      </w:r>
      <w:r w:rsidR="00290B82">
        <w:rPr>
          <w:rFonts w:ascii="Linux Libertine" w:hAnsi="Linux Libertine"/>
          <w:szCs w:val="21"/>
        </w:rPr>
        <w:t>’</w:t>
      </w:r>
      <w:r w:rsidRPr="00280153">
        <w:rPr>
          <w:rFonts w:ascii="Linux Libertine" w:hAnsi="Linux Libertine"/>
          <w:szCs w:val="21"/>
        </w:rPr>
        <w:t>agir lorsqu</w:t>
      </w:r>
      <w:r w:rsidR="00290B82">
        <w:rPr>
          <w:rFonts w:ascii="Linux Libertine" w:hAnsi="Linux Libertine"/>
          <w:szCs w:val="21"/>
        </w:rPr>
        <w:t>’</w:t>
      </w:r>
      <w:r w:rsidRPr="00280153">
        <w:rPr>
          <w:rFonts w:ascii="Linux Libertine" w:hAnsi="Linux Libertine"/>
          <w:szCs w:val="21"/>
        </w:rPr>
        <w:t>on est pauvre</w:t>
      </w:r>
      <w:r w:rsidR="00290B82">
        <w:rPr>
          <w:rFonts w:ascii="Linux Libertine" w:hAnsi="Linux Libertine"/>
          <w:szCs w:val="21"/>
        </w:rPr>
        <w:t> :</w:t>
      </w:r>
      <w:r w:rsidRPr="00280153">
        <w:rPr>
          <w:rFonts w:ascii="Linux Libertine" w:hAnsi="Linux Libertine"/>
          <w:szCs w:val="21"/>
        </w:rPr>
        <w:t xml:space="preserve"> la plupart des anciennes colonies le sont restées, d</w:t>
      </w:r>
      <w:r w:rsidR="00290B82">
        <w:rPr>
          <w:rFonts w:ascii="Linux Libertine" w:hAnsi="Linux Libertine"/>
          <w:szCs w:val="21"/>
        </w:rPr>
        <w:t>’</w:t>
      </w:r>
      <w:r w:rsidRPr="00280153">
        <w:rPr>
          <w:rFonts w:ascii="Linux Libertine" w:hAnsi="Linux Libertine"/>
          <w:szCs w:val="21"/>
        </w:rPr>
        <w:t>autant plus qu</w:t>
      </w:r>
      <w:r w:rsidR="00290B82">
        <w:rPr>
          <w:rFonts w:ascii="Linux Libertine" w:hAnsi="Linux Libertine"/>
          <w:szCs w:val="21"/>
        </w:rPr>
        <w:t>’</w:t>
      </w:r>
      <w:r w:rsidRPr="00280153">
        <w:rPr>
          <w:rFonts w:ascii="Linux Libertine" w:hAnsi="Linux Libertine"/>
          <w:szCs w:val="21"/>
        </w:rPr>
        <w:t>après leur indépendance, elles ont souvent été très mal gérées (ma</w:t>
      </w:r>
      <w:r w:rsidRPr="00280153">
        <w:rPr>
          <w:rFonts w:ascii="Linux Libertine" w:hAnsi="Linux Libertine"/>
          <w:szCs w:val="21"/>
        </w:rPr>
        <w:t>u</w:t>
      </w:r>
      <w:r w:rsidRPr="00280153">
        <w:rPr>
          <w:rFonts w:ascii="Linux Libertine" w:hAnsi="Linux Libertine"/>
          <w:szCs w:val="21"/>
        </w:rPr>
        <w:t>vais choix économiques, corruption, dictatures, etc.) et qu</w:t>
      </w:r>
      <w:r w:rsidR="00290B82">
        <w:rPr>
          <w:rFonts w:ascii="Linux Libertine" w:hAnsi="Linux Libertine"/>
          <w:szCs w:val="21"/>
        </w:rPr>
        <w:t>’</w:t>
      </w:r>
      <w:r w:rsidRPr="00280153">
        <w:rPr>
          <w:rFonts w:ascii="Linux Libertine" w:hAnsi="Linux Libertine"/>
          <w:szCs w:val="21"/>
        </w:rPr>
        <w:t>elles ont dû affronter des problèmes urgents et dramatiques, comme l</w:t>
      </w:r>
      <w:r w:rsidR="00290B82">
        <w:rPr>
          <w:rFonts w:ascii="Linux Libertine" w:hAnsi="Linux Libertine"/>
          <w:szCs w:val="21"/>
        </w:rPr>
        <w:t>’</w:t>
      </w:r>
      <w:r w:rsidRPr="00280153">
        <w:rPr>
          <w:rFonts w:ascii="Linux Libertine" w:hAnsi="Linux Libertine"/>
          <w:szCs w:val="21"/>
        </w:rPr>
        <w:t>explosion démographique.</w:t>
      </w:r>
    </w:p>
    <w:p w:rsidR="00280153" w:rsidRPr="00280153" w:rsidRDefault="00280153" w:rsidP="00290B82">
      <w:pPr>
        <w:ind w:firstLine="425"/>
        <w:rPr>
          <w:rFonts w:ascii="Linux Libertine" w:hAnsi="Linux Libertine"/>
          <w:szCs w:val="21"/>
        </w:rPr>
      </w:pPr>
      <w:r w:rsidRPr="00280153">
        <w:rPr>
          <w:rFonts w:ascii="Linux Libertine" w:hAnsi="Linux Libertine"/>
          <w:szCs w:val="21"/>
        </w:rPr>
        <w:t>L</w:t>
      </w:r>
      <w:r w:rsidR="00290B82">
        <w:rPr>
          <w:rFonts w:ascii="Linux Libertine" w:hAnsi="Linux Libertine"/>
          <w:szCs w:val="21"/>
        </w:rPr>
        <w:t>’</w:t>
      </w:r>
      <w:r w:rsidRPr="00280153">
        <w:rPr>
          <w:rFonts w:ascii="Linux Libertine" w:hAnsi="Linux Libertine"/>
          <w:szCs w:val="21"/>
        </w:rPr>
        <w:t>écart de richesse entre pays développés et pays pauvres s</w:t>
      </w:r>
      <w:r w:rsidR="00290B82">
        <w:rPr>
          <w:rFonts w:ascii="Linux Libertine" w:hAnsi="Linux Libertine"/>
          <w:szCs w:val="21"/>
        </w:rPr>
        <w:t>’</w:t>
      </w:r>
      <w:r w:rsidRPr="00280153">
        <w:rPr>
          <w:rFonts w:ascii="Linux Libertine" w:hAnsi="Linux Libertine"/>
          <w:szCs w:val="21"/>
        </w:rPr>
        <w:t>est donc plutôt accru. Les pays pauvres se sont massivement endettés. L</w:t>
      </w:r>
      <w:r w:rsidR="00290B82">
        <w:rPr>
          <w:rFonts w:ascii="Linux Libertine" w:hAnsi="Linux Libertine"/>
          <w:szCs w:val="21"/>
        </w:rPr>
        <w:t>’</w:t>
      </w:r>
      <w:r w:rsidRPr="00280153">
        <w:rPr>
          <w:rFonts w:ascii="Linux Libertine" w:hAnsi="Linux Libertine"/>
          <w:szCs w:val="21"/>
        </w:rPr>
        <w:t>échange inégal existe toujours, parce que ce sont les pays riches, en tant que consommateurs, qui fixent les prix des matières premières produites dans le tiers-monde.</w:t>
      </w:r>
    </w:p>
    <w:p w:rsidR="00280153" w:rsidRPr="00280153" w:rsidRDefault="00280153" w:rsidP="00451972">
      <w:pPr>
        <w:ind w:firstLine="425"/>
        <w:rPr>
          <w:rFonts w:ascii="Linux Libertine" w:hAnsi="Linux Libertine"/>
          <w:szCs w:val="21"/>
        </w:rPr>
      </w:pPr>
      <w:r w:rsidRPr="00280153">
        <w:rPr>
          <w:rFonts w:ascii="Linux Libertine" w:hAnsi="Linux Libertine"/>
          <w:szCs w:val="21"/>
        </w:rPr>
        <w:t>Tous les efforts d</w:t>
      </w:r>
      <w:r w:rsidR="00451972">
        <w:rPr>
          <w:rFonts w:ascii="Linux Libertine" w:hAnsi="Linux Libertine"/>
          <w:szCs w:val="21"/>
        </w:rPr>
        <w:t>’</w:t>
      </w:r>
      <w:r w:rsidRPr="00280153">
        <w:rPr>
          <w:rFonts w:ascii="Linux Libertine" w:hAnsi="Linux Libertine"/>
          <w:szCs w:val="21"/>
        </w:rPr>
        <w:t>union, aussi bien sur le plan économique que sur le plan politique, ont échoué</w:t>
      </w:r>
      <w:r w:rsidR="00451972">
        <w:rPr>
          <w:rFonts w:ascii="Linux Libertine" w:hAnsi="Linux Libertine"/>
          <w:szCs w:val="21"/>
        </w:rPr>
        <w:t> :</w:t>
      </w:r>
      <w:r w:rsidRPr="00280153">
        <w:rPr>
          <w:rFonts w:ascii="Linux Libertine" w:hAnsi="Linux Libertine"/>
          <w:szCs w:val="21"/>
        </w:rPr>
        <w:t xml:space="preserve"> ainsi le mouvement des non-alignés est pratiquement paralysé, et le prix du pétrole ne s</w:t>
      </w:r>
      <w:r w:rsidR="00451972">
        <w:rPr>
          <w:rFonts w:ascii="Linux Libertine" w:hAnsi="Linux Libertine"/>
          <w:szCs w:val="21"/>
        </w:rPr>
        <w:t>’</w:t>
      </w:r>
      <w:r w:rsidRPr="00280153">
        <w:rPr>
          <w:rFonts w:ascii="Linux Libertine" w:hAnsi="Linux Libertine"/>
          <w:szCs w:val="21"/>
        </w:rPr>
        <w:t>est maintenu à un niveau élevé que durant une dizaine d</w:t>
      </w:r>
      <w:r w:rsidR="00451972">
        <w:rPr>
          <w:rFonts w:ascii="Linux Libertine" w:hAnsi="Linux Libertine"/>
          <w:szCs w:val="21"/>
        </w:rPr>
        <w:t>’</w:t>
      </w:r>
      <w:r w:rsidRPr="00280153">
        <w:rPr>
          <w:rFonts w:ascii="Linux Libertine" w:hAnsi="Linux Libertine"/>
          <w:szCs w:val="21"/>
        </w:rPr>
        <w:t>années (1974-1986). Les pays du tiers-monde paraissent trop nombreux (plus de 100 dans les années 1980) et surtout trop d</w:t>
      </w:r>
      <w:r w:rsidRPr="00280153">
        <w:rPr>
          <w:rFonts w:ascii="Linux Libertine" w:hAnsi="Linux Libertine"/>
          <w:szCs w:val="21"/>
        </w:rPr>
        <w:t>i</w:t>
      </w:r>
      <w:r w:rsidRPr="00280153">
        <w:rPr>
          <w:rFonts w:ascii="Linux Libertine" w:hAnsi="Linux Libertine"/>
          <w:szCs w:val="21"/>
        </w:rPr>
        <w:t>vers pour pouvoir s</w:t>
      </w:r>
      <w:r w:rsidR="00451972">
        <w:rPr>
          <w:rFonts w:ascii="Linux Libertine" w:hAnsi="Linux Libertine"/>
          <w:szCs w:val="21"/>
        </w:rPr>
        <w:t>’entendre :</w:t>
      </w:r>
      <w:r w:rsidRPr="00280153">
        <w:rPr>
          <w:rFonts w:ascii="Linux Libertine" w:hAnsi="Linux Libertine"/>
          <w:szCs w:val="21"/>
        </w:rPr>
        <w:t xml:space="preserve"> leurs intérêts divergent dans presque tous les domaines et, lorsque des problèmes urgents se posent, l</w:t>
      </w:r>
      <w:r w:rsidR="00451972">
        <w:rPr>
          <w:rFonts w:ascii="Linux Libertine" w:hAnsi="Linux Libertine"/>
          <w:szCs w:val="21"/>
        </w:rPr>
        <w:t>’</w:t>
      </w:r>
      <w:r w:rsidRPr="00280153">
        <w:rPr>
          <w:rFonts w:ascii="Linux Libertine" w:hAnsi="Linux Libertine"/>
          <w:szCs w:val="21"/>
        </w:rPr>
        <w:t>égoïsme l</w:t>
      </w:r>
      <w:r w:rsidR="00451972">
        <w:rPr>
          <w:rFonts w:ascii="Linux Libertine" w:hAnsi="Linux Libertine"/>
          <w:szCs w:val="21"/>
        </w:rPr>
        <w:t>’</w:t>
      </w:r>
      <w:r w:rsidRPr="00280153">
        <w:rPr>
          <w:rFonts w:ascii="Linux Libertine" w:hAnsi="Linux Libertine"/>
          <w:szCs w:val="21"/>
        </w:rPr>
        <w:t>emporte.</w:t>
      </w:r>
    </w:p>
    <w:p w:rsidR="00280153" w:rsidRDefault="00280153" w:rsidP="00451972">
      <w:pPr>
        <w:ind w:firstLine="425"/>
        <w:rPr>
          <w:rFonts w:ascii="Linux Libertine" w:hAnsi="Linux Libertine"/>
          <w:szCs w:val="21"/>
        </w:rPr>
      </w:pPr>
      <w:r w:rsidRPr="00280153">
        <w:rPr>
          <w:rFonts w:ascii="Linux Libertine" w:hAnsi="Linux Libertine"/>
          <w:szCs w:val="21"/>
        </w:rPr>
        <w:t>En particulier, malgré les efforts du mouvement des non-alignés, la guerre froide a déch</w:t>
      </w:r>
      <w:r w:rsidRPr="00280153">
        <w:rPr>
          <w:rFonts w:ascii="Linux Libertine" w:hAnsi="Linux Libertine"/>
          <w:szCs w:val="21"/>
        </w:rPr>
        <w:t>i</w:t>
      </w:r>
      <w:r w:rsidRPr="00280153">
        <w:rPr>
          <w:rFonts w:ascii="Linux Libertine" w:hAnsi="Linux Libertine"/>
          <w:szCs w:val="21"/>
        </w:rPr>
        <w:t>ré le tiers-monde</w:t>
      </w:r>
      <w:r w:rsidR="00451972">
        <w:rPr>
          <w:rFonts w:ascii="Linux Libertine" w:hAnsi="Linux Libertine"/>
          <w:szCs w:val="21"/>
        </w:rPr>
        <w:t> :</w:t>
      </w:r>
      <w:r w:rsidRPr="00280153">
        <w:rPr>
          <w:rFonts w:ascii="Linux Libertine" w:hAnsi="Linux Libertine"/>
          <w:szCs w:val="21"/>
        </w:rPr>
        <w:t xml:space="preserve"> certains pays ont choisi de se rapprocher de l</w:t>
      </w:r>
      <w:r w:rsidR="00451972">
        <w:rPr>
          <w:rFonts w:ascii="Linux Libertine" w:hAnsi="Linux Libertine"/>
          <w:szCs w:val="21"/>
        </w:rPr>
        <w:t>’</w:t>
      </w:r>
      <w:r w:rsidRPr="00280153">
        <w:rPr>
          <w:rFonts w:ascii="Linux Libertine" w:hAnsi="Linux Libertine"/>
          <w:szCs w:val="21"/>
        </w:rPr>
        <w:t>URSS, modérément (comme l</w:t>
      </w:r>
      <w:r w:rsidR="00451972">
        <w:rPr>
          <w:rFonts w:ascii="Linux Libertine" w:hAnsi="Linux Libertine"/>
          <w:szCs w:val="21"/>
        </w:rPr>
        <w:t>’</w:t>
      </w:r>
      <w:r w:rsidRPr="00280153">
        <w:rPr>
          <w:rFonts w:ascii="Linux Libertine" w:hAnsi="Linux Libertine"/>
          <w:szCs w:val="21"/>
        </w:rPr>
        <w:t>Algérie) ou de très près (comme Cuba et le Viêt Nam)</w:t>
      </w:r>
      <w:r w:rsidR="00451972">
        <w:rPr>
          <w:rFonts w:ascii="Linux Libertine" w:hAnsi="Linux Libertine"/>
          <w:szCs w:val="21"/>
        </w:rPr>
        <w:t> ;</w:t>
      </w:r>
      <w:r w:rsidRPr="00280153">
        <w:rPr>
          <w:rFonts w:ascii="Linux Libertine" w:hAnsi="Linux Libertine"/>
          <w:szCs w:val="21"/>
        </w:rPr>
        <w:t xml:space="preserve"> d</w:t>
      </w:r>
      <w:r w:rsidR="00451972">
        <w:rPr>
          <w:rFonts w:ascii="Linux Libertine" w:hAnsi="Linux Libertine"/>
          <w:szCs w:val="21"/>
        </w:rPr>
        <w:t>’</w:t>
      </w:r>
      <w:r w:rsidRPr="00280153">
        <w:rPr>
          <w:rFonts w:ascii="Linux Libertine" w:hAnsi="Linux Libertine"/>
          <w:szCs w:val="21"/>
        </w:rPr>
        <w:t>autres sont restés fidèles à l</w:t>
      </w:r>
      <w:r w:rsidR="00451972">
        <w:rPr>
          <w:rFonts w:ascii="Linux Libertine" w:hAnsi="Linux Libertine"/>
          <w:szCs w:val="21"/>
        </w:rPr>
        <w:t>’</w:t>
      </w:r>
      <w:r w:rsidRPr="00280153">
        <w:rPr>
          <w:rFonts w:ascii="Linux Libertine" w:hAnsi="Linux Libertine"/>
          <w:szCs w:val="21"/>
        </w:rPr>
        <w:t>alliance avec l</w:t>
      </w:r>
      <w:r w:rsidR="00451972">
        <w:rPr>
          <w:rFonts w:ascii="Linux Libertine" w:hAnsi="Linux Libertine"/>
          <w:szCs w:val="21"/>
        </w:rPr>
        <w:t>’</w:t>
      </w:r>
      <w:r w:rsidRPr="00280153">
        <w:rPr>
          <w:rFonts w:ascii="Linux Libertine" w:hAnsi="Linux Libertine"/>
          <w:szCs w:val="21"/>
        </w:rPr>
        <w:t>Occident, comme le Maroc ou les pays d</w:t>
      </w:r>
      <w:r w:rsidR="00451972">
        <w:rPr>
          <w:rFonts w:ascii="Linux Libertine" w:hAnsi="Linux Libertine"/>
          <w:szCs w:val="21"/>
        </w:rPr>
        <w:t>’</w:t>
      </w:r>
      <w:r w:rsidRPr="00280153">
        <w:rPr>
          <w:rFonts w:ascii="Linux Libertine" w:hAnsi="Linux Libertine"/>
          <w:szCs w:val="21"/>
        </w:rPr>
        <w:t>Amérique du Sud. D</w:t>
      </w:r>
      <w:r w:rsidR="00451972">
        <w:rPr>
          <w:rFonts w:ascii="Linux Libertine" w:hAnsi="Linux Libertine"/>
          <w:szCs w:val="21"/>
        </w:rPr>
        <w:t>’</w:t>
      </w:r>
      <w:r w:rsidRPr="00280153">
        <w:rPr>
          <w:rFonts w:ascii="Linux Libertine" w:hAnsi="Linux Libertine"/>
          <w:szCs w:val="21"/>
        </w:rPr>
        <w:t>où de nombreux conflits, par exemple entre l</w:t>
      </w:r>
      <w:r w:rsidR="00451972">
        <w:rPr>
          <w:rFonts w:ascii="Linux Libertine" w:hAnsi="Linux Libertine"/>
          <w:szCs w:val="21"/>
        </w:rPr>
        <w:t>’</w:t>
      </w:r>
      <w:r w:rsidRPr="00280153">
        <w:rPr>
          <w:rFonts w:ascii="Linux Libertine" w:hAnsi="Linux Libertine"/>
          <w:szCs w:val="21"/>
        </w:rPr>
        <w:t>Éthiopie communiste et la Somalie pro-occidentale dans les a</w:t>
      </w:r>
      <w:r w:rsidRPr="00280153">
        <w:rPr>
          <w:rFonts w:ascii="Linux Libertine" w:hAnsi="Linux Libertine"/>
          <w:szCs w:val="21"/>
        </w:rPr>
        <w:t>n</w:t>
      </w:r>
      <w:r w:rsidRPr="00280153">
        <w:rPr>
          <w:rFonts w:ascii="Linux Libertine" w:hAnsi="Linux Libertine"/>
          <w:szCs w:val="21"/>
        </w:rPr>
        <w:t>nées 1970. Il s</w:t>
      </w:r>
      <w:r w:rsidR="00451972">
        <w:rPr>
          <w:rFonts w:ascii="Linux Libertine" w:hAnsi="Linux Libertine"/>
          <w:szCs w:val="21"/>
        </w:rPr>
        <w:t>’</w:t>
      </w:r>
      <w:r w:rsidRPr="00280153">
        <w:rPr>
          <w:rFonts w:ascii="Linux Libertine" w:hAnsi="Linux Libertine"/>
          <w:szCs w:val="21"/>
        </w:rPr>
        <w:t>y ajoute des conflits locaux</w:t>
      </w:r>
      <w:r w:rsidR="00451972">
        <w:rPr>
          <w:rFonts w:ascii="Linux Libertine" w:hAnsi="Linux Libertine"/>
          <w:szCs w:val="21"/>
        </w:rPr>
        <w:t> :</w:t>
      </w:r>
      <w:r w:rsidRPr="00280153">
        <w:rPr>
          <w:rFonts w:ascii="Linux Libertine" w:hAnsi="Linux Libertine"/>
          <w:szCs w:val="21"/>
        </w:rPr>
        <w:t xml:space="preserve"> ainsi, en 1980-1988, l</w:t>
      </w:r>
      <w:r w:rsidR="00451972">
        <w:rPr>
          <w:rFonts w:ascii="Linux Libertine" w:hAnsi="Linux Libertine"/>
          <w:szCs w:val="21"/>
        </w:rPr>
        <w:t>’</w:t>
      </w:r>
      <w:r w:rsidRPr="00280153">
        <w:rPr>
          <w:rFonts w:ascii="Linux Libertine" w:hAnsi="Linux Libertine"/>
          <w:szCs w:val="21"/>
        </w:rPr>
        <w:t>Iran et l</w:t>
      </w:r>
      <w:r w:rsidR="00451972">
        <w:rPr>
          <w:rFonts w:ascii="Linux Libertine" w:hAnsi="Linux Libertine"/>
          <w:szCs w:val="21"/>
        </w:rPr>
        <w:t>’</w:t>
      </w:r>
      <w:r w:rsidRPr="00280153">
        <w:rPr>
          <w:rFonts w:ascii="Linux Libertine" w:hAnsi="Linux Libertine"/>
          <w:szCs w:val="21"/>
        </w:rPr>
        <w:t>Irak se sont affrontés en une guerre qui a fait un million de morts.</w:t>
      </w:r>
    </w:p>
    <w:p w:rsidR="00280153" w:rsidRDefault="00280153">
      <w:pPr>
        <w:rPr>
          <w:rFonts w:ascii="Linux Libertine" w:hAnsi="Linux Libertine"/>
          <w:szCs w:val="21"/>
        </w:rPr>
      </w:pPr>
    </w:p>
    <w:p w:rsidR="00806BB9" w:rsidRDefault="00806BB9">
      <w:pPr>
        <w:rPr>
          <w:rFonts w:ascii="Linux Libertine" w:hAnsi="Linux Libertine"/>
          <w:szCs w:val="21"/>
        </w:rPr>
      </w:pPr>
    </w:p>
    <w:p w:rsidR="00806BB9" w:rsidRDefault="00806BB9">
      <w:pPr>
        <w:rPr>
          <w:rFonts w:ascii="Linux Libertine" w:hAnsi="Linux Libertine"/>
          <w:szCs w:val="21"/>
        </w:rPr>
        <w:sectPr w:rsidR="00806BB9" w:rsidSect="00B27B0B">
          <w:type w:val="oddPage"/>
          <w:pgSz w:w="11906" w:h="16838" w:code="9"/>
          <w:pgMar w:top="1701" w:right="1985" w:bottom="1701" w:left="1134" w:header="851" w:footer="851" w:gutter="284"/>
          <w:cols w:space="708"/>
          <w:titlePg/>
          <w:docGrid w:linePitch="360"/>
        </w:sectPr>
      </w:pPr>
    </w:p>
    <w:p w:rsidR="00806BB9" w:rsidRPr="00806BB9" w:rsidRDefault="00FB24A5" w:rsidP="00883E3B">
      <w:pPr>
        <w:pStyle w:val="Titre1"/>
      </w:pPr>
      <w:r>
        <w:br/>
      </w:r>
      <w:bookmarkStart w:id="273" w:name="_Toc73514895"/>
      <w:r w:rsidR="00806BB9" w:rsidRPr="00806BB9">
        <w:t xml:space="preserve">Après 1991, un monde dominé par la </w:t>
      </w:r>
      <w:r w:rsidRPr="00FB24A5">
        <w:rPr>
          <w:i/>
        </w:rPr>
        <w:t>Pax Americana</w:t>
      </w:r>
      <w:bookmarkEnd w:id="273"/>
    </w:p>
    <w:p w:rsidR="00806BB9" w:rsidRPr="00806BB9" w:rsidRDefault="00806BB9" w:rsidP="00FB24A5">
      <w:pPr>
        <w:ind w:firstLine="425"/>
        <w:rPr>
          <w:rFonts w:ascii="Linux Libertine" w:hAnsi="Linux Libertine"/>
          <w:szCs w:val="21"/>
        </w:rPr>
      </w:pPr>
      <w:r w:rsidRPr="00806BB9">
        <w:rPr>
          <w:rFonts w:ascii="Linux Libertine" w:hAnsi="Linux Libertine"/>
          <w:szCs w:val="21"/>
        </w:rPr>
        <w:t>Les révolutions est-européennes et la réunification allemande font basculer le monde dans un nouveau système de relations internationales. Après la bipolarité, cette configuration apparaît difficile à définir</w:t>
      </w:r>
      <w:r w:rsidR="00FB24A5">
        <w:rPr>
          <w:rFonts w:ascii="Linux Libertine" w:hAnsi="Linux Libertine"/>
          <w:szCs w:val="21"/>
        </w:rPr>
        <w:t xml:space="preserve"> : </w:t>
      </w:r>
      <w:r w:rsidRPr="00806BB9">
        <w:rPr>
          <w:rFonts w:ascii="Linux Libertine" w:hAnsi="Linux Libertine"/>
          <w:szCs w:val="21"/>
        </w:rPr>
        <w:t xml:space="preserve">monde multipolaire ou système dominé par </w:t>
      </w:r>
      <w:r w:rsidR="00FB24A5">
        <w:rPr>
          <w:rFonts w:ascii="Linux Libertine" w:hAnsi="Linux Libertine"/>
          <w:szCs w:val="21"/>
        </w:rPr>
        <w:t>« </w:t>
      </w: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hyperpuissance</w:t>
      </w:r>
      <w:r w:rsidR="00FB24A5">
        <w:rPr>
          <w:rFonts w:ascii="Linux Libertine" w:hAnsi="Linux Libertine"/>
          <w:szCs w:val="21"/>
        </w:rPr>
        <w:t> »</w:t>
      </w:r>
      <w:r w:rsidRPr="00806BB9">
        <w:rPr>
          <w:rFonts w:ascii="Linux Libertine" w:hAnsi="Linux Libertine"/>
          <w:szCs w:val="21"/>
        </w:rPr>
        <w:t xml:space="preserve"> américaine</w:t>
      </w:r>
      <w:r w:rsidR="00FB24A5">
        <w:rPr>
          <w:rFonts w:ascii="Linux Libertine" w:hAnsi="Linux Libertine"/>
          <w:szCs w:val="21"/>
        </w:rPr>
        <w:t> ?</w:t>
      </w:r>
      <w:r w:rsidRPr="00806BB9">
        <w:rPr>
          <w:rFonts w:ascii="Linux Libertine" w:hAnsi="Linux Libertine"/>
          <w:szCs w:val="21"/>
        </w:rPr>
        <w:t xml:space="preserve"> En effet, la première guerre du Golfe (1991) et l</w:t>
      </w:r>
      <w:r w:rsidR="00D3108E">
        <w:rPr>
          <w:rFonts w:ascii="Linux Libertine" w:hAnsi="Linux Libertine"/>
          <w:szCs w:val="21"/>
        </w:rPr>
        <w:t>’</w:t>
      </w:r>
      <w:r w:rsidRPr="00806BB9">
        <w:rPr>
          <w:rFonts w:ascii="Linux Libertine" w:hAnsi="Linux Libertine"/>
          <w:szCs w:val="21"/>
        </w:rPr>
        <w:t>implosion de l</w:t>
      </w:r>
      <w:r w:rsidR="00D3108E">
        <w:rPr>
          <w:rFonts w:ascii="Linux Libertine" w:hAnsi="Linux Libertine"/>
          <w:szCs w:val="21"/>
        </w:rPr>
        <w:t>’</w:t>
      </w:r>
      <w:r w:rsidRPr="00806BB9">
        <w:rPr>
          <w:rFonts w:ascii="Linux Libertine" w:hAnsi="Linux Libertine"/>
          <w:szCs w:val="21"/>
        </w:rPr>
        <w:t>URSS (1991) fav</w:t>
      </w:r>
      <w:r w:rsidRPr="00806BB9">
        <w:rPr>
          <w:rFonts w:ascii="Linux Libertine" w:hAnsi="Linux Libertine"/>
          <w:szCs w:val="21"/>
        </w:rPr>
        <w:t>o</w:t>
      </w:r>
      <w:r w:rsidRPr="00806BB9">
        <w:rPr>
          <w:rFonts w:ascii="Linux Libertine" w:hAnsi="Linux Libertine"/>
          <w:szCs w:val="21"/>
        </w:rPr>
        <w:t>risent la domination sans partage des États-Unis malgré les progrès de l</w:t>
      </w:r>
      <w:r w:rsidR="00D3108E">
        <w:rPr>
          <w:rFonts w:ascii="Linux Libertine" w:hAnsi="Linux Libertine"/>
          <w:szCs w:val="21"/>
        </w:rPr>
        <w:t>’</w:t>
      </w:r>
      <w:r w:rsidRPr="00806BB9">
        <w:rPr>
          <w:rFonts w:ascii="Linux Libertine" w:hAnsi="Linux Libertine"/>
          <w:szCs w:val="21"/>
        </w:rPr>
        <w:t>intégration eur</w:t>
      </w:r>
      <w:r w:rsidRPr="00806BB9">
        <w:rPr>
          <w:rFonts w:ascii="Linux Libertine" w:hAnsi="Linux Libertine"/>
          <w:szCs w:val="21"/>
        </w:rPr>
        <w:t>o</w:t>
      </w:r>
      <w:r w:rsidRPr="00806BB9">
        <w:rPr>
          <w:rFonts w:ascii="Linux Libertine" w:hAnsi="Linux Libertine"/>
          <w:szCs w:val="21"/>
        </w:rPr>
        <w:t>péenne.</w:t>
      </w:r>
    </w:p>
    <w:p w:rsidR="00806BB9" w:rsidRPr="00806BB9" w:rsidRDefault="00806BB9" w:rsidP="00FB24A5">
      <w:pPr>
        <w:ind w:firstLine="425"/>
        <w:rPr>
          <w:rFonts w:ascii="Linux Libertine" w:hAnsi="Linux Libertine"/>
          <w:szCs w:val="21"/>
        </w:rPr>
      </w:pPr>
      <w:r w:rsidRPr="00806BB9">
        <w:rPr>
          <w:rFonts w:ascii="Linux Libertine" w:hAnsi="Linux Libertine"/>
          <w:szCs w:val="21"/>
        </w:rPr>
        <w:t>La disparition de la guerre froide permet d</w:t>
      </w:r>
      <w:r w:rsidR="00D3108E">
        <w:rPr>
          <w:rFonts w:ascii="Linux Libertine" w:hAnsi="Linux Libertine"/>
          <w:szCs w:val="21"/>
        </w:rPr>
        <w:t>’</w:t>
      </w:r>
      <w:r w:rsidRPr="00806BB9">
        <w:rPr>
          <w:rFonts w:ascii="Linux Libertine" w:hAnsi="Linux Libertine"/>
          <w:szCs w:val="21"/>
        </w:rPr>
        <w:t>espérer un monde plus stable, moins belligène, mais la question posée est celle de sa régulation</w:t>
      </w:r>
      <w:r w:rsidR="00FB24A5">
        <w:rPr>
          <w:rFonts w:ascii="Linux Libertine" w:hAnsi="Linux Libertine"/>
          <w:szCs w:val="21"/>
        </w:rPr>
        <w:t> : V</w:t>
      </w:r>
      <w:r w:rsidRPr="00806BB9">
        <w:rPr>
          <w:rFonts w:ascii="Linux Libertine" w:hAnsi="Linux Libertine"/>
          <w:szCs w:val="21"/>
        </w:rPr>
        <w:t>a-t-on vers un système de sécurité colle</w:t>
      </w:r>
      <w:r w:rsidRPr="00806BB9">
        <w:rPr>
          <w:rFonts w:ascii="Linux Libertine" w:hAnsi="Linux Libertine"/>
          <w:szCs w:val="21"/>
        </w:rPr>
        <w:t>c</w:t>
      </w:r>
      <w:r w:rsidRPr="00806BB9">
        <w:rPr>
          <w:rFonts w:ascii="Linux Libertine" w:hAnsi="Linux Libertine"/>
          <w:szCs w:val="21"/>
        </w:rPr>
        <w:t>tive ou tout simplement vers l</w:t>
      </w:r>
      <w:r w:rsidR="00D3108E">
        <w:rPr>
          <w:rFonts w:ascii="Linux Libertine" w:hAnsi="Linux Libertine"/>
          <w:szCs w:val="21"/>
        </w:rPr>
        <w:t>’</w:t>
      </w:r>
      <w:r w:rsidRPr="00806BB9">
        <w:rPr>
          <w:rFonts w:ascii="Linux Libertine" w:hAnsi="Linux Libertine"/>
          <w:szCs w:val="21"/>
        </w:rPr>
        <w:t>hégémonie du gendarme américain</w:t>
      </w:r>
      <w:r w:rsidR="00FB24A5">
        <w:rPr>
          <w:rFonts w:ascii="Linux Libertine" w:hAnsi="Linux Libertine"/>
          <w:szCs w:val="21"/>
        </w:rPr>
        <w:t> ?</w:t>
      </w:r>
      <w:r w:rsidRPr="00806BB9">
        <w:rPr>
          <w:rFonts w:ascii="Linux Libertine" w:hAnsi="Linux Libertine"/>
          <w:szCs w:val="21"/>
        </w:rPr>
        <w:t xml:space="preserve"> Dans les faits, le monde qui émerge à partir de 1991 est loin d</w:t>
      </w:r>
      <w:r w:rsidR="00D3108E">
        <w:rPr>
          <w:rFonts w:ascii="Linux Libertine" w:hAnsi="Linux Libertine"/>
          <w:szCs w:val="21"/>
        </w:rPr>
        <w:t>’</w:t>
      </w:r>
      <w:r w:rsidRPr="00806BB9">
        <w:rPr>
          <w:rFonts w:ascii="Linux Libertine" w:hAnsi="Linux Libertine"/>
          <w:szCs w:val="21"/>
        </w:rPr>
        <w:t>être irénique et se caractérise par de nombreuses crises et une série de fractures.</w:t>
      </w:r>
    </w:p>
    <w:p w:rsidR="00806BB9" w:rsidRPr="00D1417A" w:rsidRDefault="00806BB9" w:rsidP="00645ABC">
      <w:pPr>
        <w:spacing w:before="120"/>
        <w:rPr>
          <w:rFonts w:ascii="Linux Libertine" w:hAnsi="Linux Libertine"/>
          <w:b/>
          <w:szCs w:val="21"/>
        </w:rPr>
      </w:pPr>
      <w:r w:rsidRPr="00D1417A">
        <w:rPr>
          <w:rFonts w:ascii="Linux Libertine" w:hAnsi="Linux Libertine"/>
          <w:b/>
          <w:szCs w:val="21"/>
        </w:rPr>
        <w:t>Pourquoi le monde est-il instable et plus dangereux depui</w:t>
      </w:r>
      <w:r w:rsidR="00D1417A" w:rsidRPr="00D1417A">
        <w:rPr>
          <w:rFonts w:ascii="Linux Libertine" w:hAnsi="Linux Libertine"/>
          <w:b/>
          <w:szCs w:val="21"/>
        </w:rPr>
        <w:t>s la fin de la guerre froide ?</w:t>
      </w:r>
    </w:p>
    <w:p w:rsidR="00806BB9" w:rsidRPr="00806BB9" w:rsidRDefault="00806BB9" w:rsidP="00D56861">
      <w:pPr>
        <w:pStyle w:val="Titre2"/>
      </w:pPr>
      <w:bookmarkStart w:id="274" w:name="_Toc73514896"/>
      <w:r w:rsidRPr="00806BB9">
        <w:t>L</w:t>
      </w:r>
      <w:r w:rsidR="00D3108E">
        <w:t>’</w:t>
      </w:r>
      <w:r w:rsidRPr="00806BB9">
        <w:t>après-guerre froide</w:t>
      </w:r>
      <w:r w:rsidR="00D56861">
        <w:t> :</w:t>
      </w:r>
      <w:r w:rsidRPr="00806BB9">
        <w:t xml:space="preserve"> le leadership a</w:t>
      </w:r>
      <w:r w:rsidR="00D56861">
        <w:t>méricain</w:t>
      </w:r>
      <w:bookmarkEnd w:id="274"/>
    </w:p>
    <w:p w:rsidR="00806BB9" w:rsidRPr="00806BB9" w:rsidRDefault="00806BB9" w:rsidP="00D56861">
      <w:pPr>
        <w:ind w:firstLine="425"/>
        <w:rPr>
          <w:rFonts w:ascii="Linux Libertine" w:hAnsi="Linux Libertine"/>
          <w:szCs w:val="21"/>
        </w:rPr>
      </w:pPr>
      <w:r w:rsidRPr="00806BB9">
        <w:rPr>
          <w:rFonts w:ascii="Linux Libertine" w:hAnsi="Linux Libertine"/>
          <w:szCs w:val="21"/>
        </w:rPr>
        <w:t>Entre 1991 et 2001, débarrassé du concurrent soviétique, les États-Unis se retrouvent dans une situation inédite</w:t>
      </w:r>
      <w:r w:rsidR="00D673A0">
        <w:rPr>
          <w:rFonts w:ascii="Linux Libertine" w:hAnsi="Linux Libertine"/>
          <w:szCs w:val="21"/>
        </w:rPr>
        <w:t> </w:t>
      </w:r>
      <w:r w:rsidRPr="00806BB9">
        <w:rPr>
          <w:rFonts w:ascii="Linux Libertine" w:hAnsi="Linux Libertine"/>
          <w:szCs w:val="21"/>
        </w:rPr>
        <w:t>: seule grande puissance mondiale. Que vont-ils faire de cette puissance</w:t>
      </w:r>
      <w:r w:rsidR="00D673A0">
        <w:rPr>
          <w:rFonts w:ascii="Linux Libertine" w:hAnsi="Linux Libertine"/>
          <w:szCs w:val="21"/>
        </w:rPr>
        <w:t> </w:t>
      </w:r>
      <w:r w:rsidRPr="00806BB9">
        <w:rPr>
          <w:rFonts w:ascii="Linux Libertine" w:hAnsi="Linux Libertine"/>
          <w:szCs w:val="21"/>
        </w:rPr>
        <w:t>?</w:t>
      </w:r>
    </w:p>
    <w:p w:rsidR="00806BB9" w:rsidRPr="00806BB9" w:rsidRDefault="00806BB9" w:rsidP="00806BB9">
      <w:pPr>
        <w:pStyle w:val="Titre3"/>
      </w:pPr>
      <w:bookmarkStart w:id="275" w:name="_Toc73514897"/>
      <w:r w:rsidRPr="00806BB9">
        <w:t>Les illusions de 1991</w:t>
      </w:r>
      <w:r>
        <w:t> </w:t>
      </w:r>
      <w:r w:rsidRPr="00806BB9">
        <w:t>: la proclamation d</w:t>
      </w:r>
      <w:r w:rsidR="00D3108E">
        <w:t>’</w:t>
      </w:r>
      <w:r w:rsidRPr="00806BB9">
        <w:t>un «</w:t>
      </w:r>
      <w:r>
        <w:t> </w:t>
      </w:r>
      <w:r w:rsidRPr="00806BB9">
        <w:t>nouvel ordre mondial</w:t>
      </w:r>
      <w:r>
        <w:t> </w:t>
      </w:r>
      <w:r w:rsidRPr="00806BB9">
        <w:t>» par George</w:t>
      </w:r>
      <w:r>
        <w:t> </w:t>
      </w:r>
      <w:r w:rsidRPr="00806BB9">
        <w:t>Bush</w:t>
      </w:r>
      <w:bookmarkEnd w:id="275"/>
    </w:p>
    <w:p w:rsidR="00806BB9" w:rsidRPr="00806BB9" w:rsidRDefault="00806BB9" w:rsidP="00147551">
      <w:pPr>
        <w:pStyle w:val="Titre4"/>
      </w:pPr>
      <w:r w:rsidRPr="00806BB9">
        <w:t>La guerre du Golfe, pre</w:t>
      </w:r>
      <w:r w:rsidR="00147551">
        <w:t>mier conflit post-guerre froide</w:t>
      </w:r>
    </w:p>
    <w:p w:rsidR="00806BB9" w:rsidRPr="00806BB9" w:rsidRDefault="00806BB9" w:rsidP="00147551">
      <w:pPr>
        <w:ind w:firstLine="425"/>
        <w:rPr>
          <w:rFonts w:ascii="Linux Libertine" w:hAnsi="Linux Libertine"/>
          <w:szCs w:val="21"/>
        </w:rPr>
      </w:pP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Irak envahit le Koweït en août 1990 déstabilisant une région essentielle pour l</w:t>
      </w:r>
      <w:r w:rsidR="00D3108E">
        <w:rPr>
          <w:rFonts w:ascii="Linux Libertine" w:hAnsi="Linux Libertine"/>
          <w:szCs w:val="21"/>
        </w:rPr>
        <w:t>’</w:t>
      </w:r>
      <w:r w:rsidRPr="00806BB9">
        <w:rPr>
          <w:rFonts w:ascii="Linux Libertine" w:hAnsi="Linux Libertine"/>
          <w:szCs w:val="21"/>
        </w:rPr>
        <w:t>approvisionnement énergétique des pays industrialisés. Sous l</w:t>
      </w:r>
      <w:r w:rsidR="00D3108E">
        <w:rPr>
          <w:rFonts w:ascii="Linux Libertine" w:hAnsi="Linux Libertine"/>
          <w:szCs w:val="21"/>
        </w:rPr>
        <w:t>’</w:t>
      </w:r>
      <w:r w:rsidRPr="00806BB9">
        <w:rPr>
          <w:rFonts w:ascii="Linux Libertine" w:hAnsi="Linux Libertine"/>
          <w:szCs w:val="21"/>
        </w:rPr>
        <w:t>égide de l</w:t>
      </w:r>
      <w:r w:rsidR="00D3108E">
        <w:rPr>
          <w:rFonts w:ascii="Linux Libertine" w:hAnsi="Linux Libertine"/>
          <w:szCs w:val="21"/>
        </w:rPr>
        <w:t>’</w:t>
      </w:r>
      <w:r w:rsidRPr="00806BB9">
        <w:rPr>
          <w:rFonts w:ascii="Linux Libertine" w:hAnsi="Linux Libertine"/>
          <w:szCs w:val="21"/>
        </w:rPr>
        <w:t>ONU, les États-Unis rassemblent une vaste coalition au nom de la défense du droit international avec le soutien de l</w:t>
      </w:r>
      <w:r w:rsidR="00D3108E">
        <w:rPr>
          <w:rFonts w:ascii="Linux Libertine" w:hAnsi="Linux Libertine"/>
          <w:szCs w:val="21"/>
        </w:rPr>
        <w:t>’</w:t>
      </w:r>
      <w:r w:rsidRPr="00806BB9">
        <w:rPr>
          <w:rFonts w:ascii="Linux Libertine" w:hAnsi="Linux Libertine"/>
          <w:szCs w:val="21"/>
        </w:rPr>
        <w:t>URSS qui ne bloque pas au Conseil de sécurité la résolution autorisant le recours à la force. L</w:t>
      </w:r>
      <w:r w:rsidR="00D3108E">
        <w:rPr>
          <w:rFonts w:ascii="Linux Libertine" w:hAnsi="Linux Libertine"/>
          <w:szCs w:val="21"/>
        </w:rPr>
        <w:t>’</w:t>
      </w:r>
      <w:r w:rsidRPr="00806BB9">
        <w:rPr>
          <w:rFonts w:ascii="Linux Libertine" w:hAnsi="Linux Libertine"/>
          <w:szCs w:val="21"/>
        </w:rPr>
        <w:t>opération «</w:t>
      </w:r>
      <w:r w:rsidR="00DE038D">
        <w:rPr>
          <w:rFonts w:ascii="Linux Libertine" w:hAnsi="Linux Libertine"/>
          <w:szCs w:val="21"/>
        </w:rPr>
        <w:t> </w:t>
      </w:r>
      <w:r w:rsidRPr="00806BB9">
        <w:rPr>
          <w:rFonts w:ascii="Linux Libertine" w:hAnsi="Linux Libertine"/>
          <w:szCs w:val="21"/>
        </w:rPr>
        <w:t>Tempête du désert</w:t>
      </w:r>
      <w:r w:rsidR="00DE038D">
        <w:rPr>
          <w:rFonts w:ascii="Linux Libertine" w:hAnsi="Linux Libertine"/>
          <w:szCs w:val="21"/>
        </w:rPr>
        <w:t> </w:t>
      </w:r>
      <w:r w:rsidRPr="00806BB9">
        <w:rPr>
          <w:rFonts w:ascii="Linux Libertine" w:hAnsi="Linux Libertine"/>
          <w:szCs w:val="21"/>
        </w:rPr>
        <w:t>» (300</w:t>
      </w:r>
      <w:r w:rsidR="00DE038D">
        <w:rPr>
          <w:rFonts w:ascii="Linux Libertine" w:hAnsi="Linux Libertine"/>
          <w:szCs w:val="21"/>
          <w:vertAlign w:val="subscript"/>
        </w:rPr>
        <w:t> </w:t>
      </w:r>
      <w:r w:rsidRPr="00806BB9">
        <w:rPr>
          <w:rFonts w:ascii="Linux Libertine" w:hAnsi="Linux Libertine"/>
          <w:szCs w:val="21"/>
        </w:rPr>
        <w:t>000 soldats américains et 160</w:t>
      </w:r>
      <w:r w:rsidR="00DE038D">
        <w:rPr>
          <w:rFonts w:ascii="Linux Libertine" w:hAnsi="Linux Libertine"/>
          <w:szCs w:val="21"/>
          <w:vertAlign w:val="subscript"/>
        </w:rPr>
        <w:t> </w:t>
      </w:r>
      <w:r w:rsidRPr="00806BB9">
        <w:rPr>
          <w:rFonts w:ascii="Linux Libertine" w:hAnsi="Linux Libertine"/>
          <w:szCs w:val="21"/>
        </w:rPr>
        <w:t>000 soldats de 31 autres nations) écrase rapidement l</w:t>
      </w:r>
      <w:r w:rsidR="00D3108E">
        <w:rPr>
          <w:rFonts w:ascii="Linux Libertine" w:hAnsi="Linux Libertine"/>
          <w:szCs w:val="21"/>
        </w:rPr>
        <w:t>’</w:t>
      </w:r>
      <w:r w:rsidRPr="00806BB9">
        <w:rPr>
          <w:rFonts w:ascii="Linux Libertine" w:hAnsi="Linux Libertine"/>
          <w:szCs w:val="21"/>
        </w:rPr>
        <w:t>Irak entre le 16 janvier et le 23 février 1991. Vaincue, l</w:t>
      </w:r>
      <w:r w:rsidR="00D3108E">
        <w:rPr>
          <w:rFonts w:ascii="Linux Libertine" w:hAnsi="Linux Libertine"/>
          <w:szCs w:val="21"/>
        </w:rPr>
        <w:t>’</w:t>
      </w:r>
      <w:r w:rsidRPr="00806BB9">
        <w:rPr>
          <w:rFonts w:ascii="Linux Libertine" w:hAnsi="Linux Libertine"/>
          <w:szCs w:val="21"/>
        </w:rPr>
        <w:t>Irak est mis sous tutelle de l</w:t>
      </w:r>
      <w:r w:rsidR="00D3108E">
        <w:rPr>
          <w:rFonts w:ascii="Linux Libertine" w:hAnsi="Linux Libertine"/>
          <w:szCs w:val="21"/>
        </w:rPr>
        <w:t>’</w:t>
      </w:r>
      <w:r w:rsidRPr="00806BB9">
        <w:rPr>
          <w:rFonts w:ascii="Linux Libertine" w:hAnsi="Linux Libertine"/>
          <w:szCs w:val="21"/>
        </w:rPr>
        <w:t>ONU, soumis à un embargo et à des inspections de son arsenal militaire.</w:t>
      </w:r>
    </w:p>
    <w:p w:rsidR="00806BB9" w:rsidRPr="00806BB9" w:rsidRDefault="00806BB9" w:rsidP="00DE038D">
      <w:pPr>
        <w:ind w:firstLine="425"/>
        <w:rPr>
          <w:rFonts w:ascii="Linux Libertine" w:hAnsi="Linux Libertine"/>
          <w:szCs w:val="21"/>
        </w:rPr>
      </w:pPr>
      <w:r w:rsidRPr="00806BB9">
        <w:rPr>
          <w:rFonts w:ascii="Linux Libertine" w:hAnsi="Linux Libertine"/>
          <w:szCs w:val="21"/>
        </w:rPr>
        <w:t>Cette victoire personnelle de George (Herbert Walker) Bush annonce la nouvelle stratégie internationale américaine.</w:t>
      </w:r>
    </w:p>
    <w:p w:rsidR="00806BB9" w:rsidRPr="00806BB9" w:rsidRDefault="00806BB9" w:rsidP="00147551">
      <w:pPr>
        <w:pStyle w:val="Titre4"/>
      </w:pPr>
      <w:r w:rsidRPr="00806BB9">
        <w:t>Le tri</w:t>
      </w:r>
      <w:r w:rsidR="00147551">
        <w:t>omphe de la démocratie libérale</w:t>
      </w:r>
    </w:p>
    <w:p w:rsidR="00806BB9" w:rsidRPr="00806BB9" w:rsidRDefault="00806BB9" w:rsidP="00DE038D">
      <w:pPr>
        <w:ind w:firstLine="425"/>
        <w:rPr>
          <w:rFonts w:ascii="Linux Libertine" w:hAnsi="Linux Libertine"/>
          <w:szCs w:val="21"/>
        </w:rPr>
      </w:pPr>
      <w:r w:rsidRPr="00806BB9">
        <w:rPr>
          <w:rFonts w:ascii="Linux Libertine" w:hAnsi="Linux Libertine"/>
          <w:szCs w:val="21"/>
        </w:rPr>
        <w:t>La fin de la guerre froide est analysée par les Américains comme la victoire de leur m</w:t>
      </w:r>
      <w:r w:rsidRPr="00806BB9">
        <w:rPr>
          <w:rFonts w:ascii="Linux Libertine" w:hAnsi="Linux Libertine"/>
          <w:szCs w:val="21"/>
        </w:rPr>
        <w:t>o</w:t>
      </w:r>
      <w:r w:rsidRPr="00806BB9">
        <w:rPr>
          <w:rFonts w:ascii="Linux Libertine" w:hAnsi="Linux Libertine"/>
          <w:szCs w:val="21"/>
        </w:rPr>
        <w:t>dèle sur le communisme. Débarrassé du danger soviétique, fort de sa capacité à former une coalition pour mater Saddam Hussein, G.</w:t>
      </w:r>
      <w:r w:rsidR="000D0E6E">
        <w:rPr>
          <w:rFonts w:ascii="Linux Libertine" w:hAnsi="Linux Libertine"/>
          <w:szCs w:val="21"/>
        </w:rPr>
        <w:t> </w:t>
      </w:r>
      <w:r w:rsidRPr="00806BB9">
        <w:rPr>
          <w:rFonts w:ascii="Linux Libertine" w:hAnsi="Linux Libertine"/>
          <w:szCs w:val="21"/>
        </w:rPr>
        <w:t>Bush propose un dessein ambitieux, celui d</w:t>
      </w:r>
      <w:r w:rsidR="00D3108E">
        <w:rPr>
          <w:rFonts w:ascii="Linux Libertine" w:hAnsi="Linux Libertine"/>
          <w:szCs w:val="21"/>
        </w:rPr>
        <w:t>’</w:t>
      </w:r>
      <w:r w:rsidRPr="00806BB9">
        <w:rPr>
          <w:rFonts w:ascii="Linux Libertine" w:hAnsi="Linux Libertine"/>
          <w:szCs w:val="21"/>
        </w:rPr>
        <w:t>un «</w:t>
      </w:r>
      <w:r w:rsidR="000D0E6E">
        <w:rPr>
          <w:rFonts w:ascii="Linux Libertine" w:hAnsi="Linux Libertine"/>
          <w:szCs w:val="21"/>
        </w:rPr>
        <w:t> </w:t>
      </w:r>
      <w:r w:rsidRPr="00806BB9">
        <w:rPr>
          <w:rFonts w:ascii="Linux Libertine" w:hAnsi="Linux Libertine"/>
          <w:szCs w:val="21"/>
        </w:rPr>
        <w:t>nouvel ordre mondial</w:t>
      </w:r>
      <w:r w:rsidR="000D0E6E">
        <w:rPr>
          <w:rFonts w:ascii="Linux Libertine" w:hAnsi="Linux Libertine"/>
          <w:szCs w:val="21"/>
        </w:rPr>
        <w:t> </w:t>
      </w:r>
      <w:r w:rsidRPr="00806BB9">
        <w:rPr>
          <w:rFonts w:ascii="Linux Libertine" w:hAnsi="Linux Libertine"/>
          <w:szCs w:val="21"/>
        </w:rPr>
        <w:t>» dans un discours à l</w:t>
      </w:r>
      <w:r w:rsidR="00D3108E">
        <w:rPr>
          <w:rFonts w:ascii="Linux Libertine" w:hAnsi="Linux Libertine"/>
          <w:szCs w:val="21"/>
        </w:rPr>
        <w:t>’</w:t>
      </w:r>
      <w:r w:rsidRPr="00806BB9">
        <w:rPr>
          <w:rFonts w:ascii="Linux Libertine" w:hAnsi="Linux Libertine"/>
          <w:szCs w:val="21"/>
        </w:rPr>
        <w:t>ONU. Ce «</w:t>
      </w:r>
      <w:r w:rsidR="000D0E6E">
        <w:rPr>
          <w:rFonts w:ascii="Linux Libertine" w:hAnsi="Linux Libertine"/>
          <w:szCs w:val="21"/>
        </w:rPr>
        <w:t> </w:t>
      </w:r>
      <w:r w:rsidRPr="00806BB9">
        <w:rPr>
          <w:rFonts w:ascii="Linux Libertine" w:hAnsi="Linux Libertine"/>
          <w:szCs w:val="21"/>
        </w:rPr>
        <w:t>nouvel ordre mondial</w:t>
      </w:r>
      <w:r w:rsidR="000D0E6E">
        <w:rPr>
          <w:rFonts w:ascii="Linux Libertine" w:hAnsi="Linux Libertine"/>
          <w:szCs w:val="21"/>
        </w:rPr>
        <w:t> </w:t>
      </w:r>
      <w:r w:rsidRPr="00806BB9">
        <w:rPr>
          <w:rFonts w:ascii="Linux Libertine" w:hAnsi="Linux Libertine"/>
          <w:szCs w:val="21"/>
        </w:rPr>
        <w:t>» symbolise le triomphe de la démocratie libérale appuyée sur le marché et des régimes respectant les droits de l</w:t>
      </w:r>
      <w:r w:rsidR="00D3108E">
        <w:rPr>
          <w:rFonts w:ascii="Linux Libertine" w:hAnsi="Linux Libertine"/>
          <w:szCs w:val="21"/>
        </w:rPr>
        <w:t>’</w:t>
      </w:r>
      <w:r w:rsidRPr="00806BB9">
        <w:rPr>
          <w:rFonts w:ascii="Linux Libertine" w:hAnsi="Linux Libertine"/>
          <w:szCs w:val="21"/>
        </w:rPr>
        <w:t>homme et les libertés. G.</w:t>
      </w:r>
      <w:r w:rsidR="000D0E6E">
        <w:rPr>
          <w:rFonts w:ascii="Linux Libertine" w:hAnsi="Linux Libertine"/>
          <w:szCs w:val="21"/>
        </w:rPr>
        <w:t> </w:t>
      </w:r>
      <w:r w:rsidRPr="00806BB9">
        <w:rPr>
          <w:rFonts w:ascii="Linux Libertine" w:hAnsi="Linux Libertine"/>
          <w:szCs w:val="21"/>
        </w:rPr>
        <w:t>Bush en appelle à la concertation entre les puissances, au droit des peuples à disposer d</w:t>
      </w:r>
      <w:r w:rsidR="00D3108E">
        <w:rPr>
          <w:rFonts w:ascii="Linux Libertine" w:hAnsi="Linux Libertine"/>
          <w:szCs w:val="21"/>
        </w:rPr>
        <w:t>’</w:t>
      </w:r>
      <w:r w:rsidRPr="00806BB9">
        <w:rPr>
          <w:rFonts w:ascii="Linux Libertine" w:hAnsi="Linux Libertine"/>
          <w:szCs w:val="21"/>
        </w:rPr>
        <w:t>eux-mêmes et au caractère inviolable des frontières.</w:t>
      </w:r>
    </w:p>
    <w:p w:rsidR="00806BB9" w:rsidRPr="00806BB9" w:rsidRDefault="00806BB9" w:rsidP="000D0E6E">
      <w:pPr>
        <w:ind w:firstLine="425"/>
        <w:rPr>
          <w:rFonts w:ascii="Linux Libertine" w:hAnsi="Linux Libertine"/>
          <w:szCs w:val="21"/>
        </w:rPr>
      </w:pPr>
      <w:r w:rsidRPr="00806BB9">
        <w:rPr>
          <w:rFonts w:ascii="Linux Libertine" w:hAnsi="Linux Libertine"/>
          <w:szCs w:val="21"/>
        </w:rPr>
        <w:t>Il affirme que la politique internationale des États-Unis est désormais fondée sur deux grands principes</w:t>
      </w:r>
      <w:r w:rsidR="000D0E6E">
        <w:rPr>
          <w:rFonts w:ascii="Linux Libertine" w:hAnsi="Linux Libertine"/>
          <w:szCs w:val="21"/>
        </w:rPr>
        <w:t> </w:t>
      </w:r>
      <w:r w:rsidRPr="00806BB9">
        <w:rPr>
          <w:rFonts w:ascii="Linux Libertine" w:hAnsi="Linux Libertine"/>
          <w:szCs w:val="21"/>
        </w:rPr>
        <w:t>: l</w:t>
      </w:r>
      <w:r w:rsidR="00D3108E">
        <w:rPr>
          <w:rFonts w:ascii="Linux Libertine" w:hAnsi="Linux Libertine"/>
          <w:szCs w:val="21"/>
        </w:rPr>
        <w:t>’</w:t>
      </w:r>
      <w:r w:rsidRPr="00806BB9">
        <w:rPr>
          <w:rFonts w:ascii="Linux Libertine" w:hAnsi="Linux Libertine"/>
          <w:szCs w:val="21"/>
        </w:rPr>
        <w:t>interventionnisme chaque fois que les «</w:t>
      </w:r>
      <w:r w:rsidR="000D0E6E">
        <w:rPr>
          <w:rFonts w:ascii="Linux Libertine" w:hAnsi="Linux Libertine"/>
          <w:szCs w:val="21"/>
        </w:rPr>
        <w:t> </w:t>
      </w:r>
      <w:r w:rsidRPr="00806BB9">
        <w:rPr>
          <w:rFonts w:ascii="Linux Libertine" w:hAnsi="Linux Libertine"/>
          <w:szCs w:val="21"/>
        </w:rPr>
        <w:t>intérêts vitaux</w:t>
      </w:r>
      <w:r w:rsidR="000D0E6E">
        <w:rPr>
          <w:rFonts w:ascii="Linux Libertine" w:hAnsi="Linux Libertine"/>
          <w:szCs w:val="21"/>
        </w:rPr>
        <w:t> </w:t>
      </w:r>
      <w:r w:rsidRPr="00806BB9">
        <w:rPr>
          <w:rFonts w:ascii="Linux Libertine" w:hAnsi="Linux Libertine"/>
          <w:szCs w:val="21"/>
        </w:rPr>
        <w:t xml:space="preserve">» du pays seront menacés et le </w:t>
      </w:r>
      <w:r w:rsidR="000D0E6E" w:rsidRPr="00806BB9">
        <w:rPr>
          <w:rFonts w:ascii="Linux Libertine" w:hAnsi="Linux Libertine"/>
          <w:szCs w:val="21"/>
        </w:rPr>
        <w:t>multilatéralisme</w:t>
      </w:r>
      <w:r w:rsidRPr="00806BB9">
        <w:rPr>
          <w:rFonts w:ascii="Linux Libertine" w:hAnsi="Linux Libertine"/>
          <w:szCs w:val="21"/>
        </w:rPr>
        <w:t>, c</w:t>
      </w:r>
      <w:r w:rsidR="00D3108E">
        <w:rPr>
          <w:rFonts w:ascii="Linux Libertine" w:hAnsi="Linux Libertine"/>
          <w:szCs w:val="21"/>
        </w:rPr>
        <w:t>’</w:t>
      </w:r>
      <w:r w:rsidRPr="00806BB9">
        <w:rPr>
          <w:rFonts w:ascii="Linux Libertine" w:hAnsi="Linux Libertine"/>
          <w:szCs w:val="21"/>
        </w:rPr>
        <w:t>est-à-dire</w:t>
      </w:r>
      <w:r w:rsidR="000D0E6E">
        <w:rPr>
          <w:rFonts w:ascii="Linux Libertine" w:hAnsi="Linux Libertine"/>
          <w:szCs w:val="21"/>
        </w:rPr>
        <w:t xml:space="preserve"> </w:t>
      </w:r>
      <w:r w:rsidRPr="00806BB9">
        <w:rPr>
          <w:rFonts w:ascii="Linux Libertine" w:hAnsi="Linux Libertine"/>
          <w:szCs w:val="21"/>
        </w:rPr>
        <w:t>le respect des résolutions de l</w:t>
      </w:r>
      <w:r w:rsidR="00D3108E">
        <w:rPr>
          <w:rFonts w:ascii="Linux Libertine" w:hAnsi="Linux Libertine"/>
          <w:szCs w:val="21"/>
        </w:rPr>
        <w:t>’</w:t>
      </w:r>
      <w:r w:rsidRPr="00806BB9">
        <w:rPr>
          <w:rFonts w:ascii="Linux Libertine" w:hAnsi="Linux Libertine"/>
          <w:szCs w:val="21"/>
        </w:rPr>
        <w:t>ONU avec la r</w:t>
      </w:r>
      <w:r w:rsidRPr="00806BB9">
        <w:rPr>
          <w:rFonts w:ascii="Linux Libertine" w:hAnsi="Linux Libertine"/>
          <w:szCs w:val="21"/>
        </w:rPr>
        <w:t>e</w:t>
      </w:r>
      <w:r w:rsidRPr="00806BB9">
        <w:rPr>
          <w:rFonts w:ascii="Linux Libertine" w:hAnsi="Linux Libertine"/>
          <w:szCs w:val="21"/>
        </w:rPr>
        <w:t>cherche de larges coalitions et «</w:t>
      </w:r>
      <w:r w:rsidR="000D0E6E">
        <w:rPr>
          <w:rFonts w:ascii="Linux Libertine" w:hAnsi="Linux Libertine"/>
          <w:szCs w:val="21"/>
        </w:rPr>
        <w:t> </w:t>
      </w:r>
      <w:r w:rsidRPr="00806BB9">
        <w:rPr>
          <w:rFonts w:ascii="Linux Libertine" w:hAnsi="Linux Libertine"/>
          <w:szCs w:val="21"/>
        </w:rPr>
        <w:t>d</w:t>
      </w:r>
      <w:r w:rsidR="00D3108E">
        <w:rPr>
          <w:rFonts w:ascii="Linux Libertine" w:hAnsi="Linux Libertine"/>
          <w:szCs w:val="21"/>
        </w:rPr>
        <w:t>’</w:t>
      </w:r>
      <w:r w:rsidRPr="00806BB9">
        <w:rPr>
          <w:rFonts w:ascii="Linux Libertine" w:hAnsi="Linux Libertine"/>
          <w:szCs w:val="21"/>
        </w:rPr>
        <w:t>accords de sécurité mutuelle</w:t>
      </w:r>
      <w:r w:rsidR="000D0E6E">
        <w:rPr>
          <w:rFonts w:ascii="Linux Libertine" w:hAnsi="Linux Libertine"/>
          <w:szCs w:val="21"/>
        </w:rPr>
        <w:t> </w:t>
      </w:r>
      <w:r w:rsidRPr="00806BB9">
        <w:rPr>
          <w:rFonts w:ascii="Linux Libertine" w:hAnsi="Linux Libertine"/>
          <w:szCs w:val="21"/>
        </w:rPr>
        <w:t>». On peut alors parler d</w:t>
      </w:r>
      <w:r w:rsidR="00D3108E">
        <w:rPr>
          <w:rFonts w:ascii="Linux Libertine" w:hAnsi="Linux Libertine"/>
          <w:szCs w:val="21"/>
        </w:rPr>
        <w:t>’</w:t>
      </w:r>
      <w:r w:rsidRPr="00806BB9">
        <w:rPr>
          <w:rFonts w:ascii="Linux Libertine" w:hAnsi="Linux Libertine"/>
          <w:szCs w:val="21"/>
        </w:rPr>
        <w:t xml:space="preserve">un monde </w:t>
      </w:r>
      <w:r w:rsidR="000D0E6E" w:rsidRPr="00806BB9">
        <w:rPr>
          <w:rFonts w:ascii="Linux Libertine" w:hAnsi="Linux Libertine"/>
          <w:szCs w:val="21"/>
        </w:rPr>
        <w:t>unipolaire</w:t>
      </w:r>
      <w:r w:rsidRPr="00806BB9">
        <w:rPr>
          <w:rFonts w:ascii="Linux Libertine" w:hAnsi="Linux Libertine"/>
          <w:szCs w:val="21"/>
        </w:rPr>
        <w:t>, dominé par l</w:t>
      </w:r>
      <w:r w:rsidR="00D3108E">
        <w:rPr>
          <w:rFonts w:ascii="Linux Libertine" w:hAnsi="Linux Libertine"/>
          <w:szCs w:val="21"/>
        </w:rPr>
        <w:t>’</w:t>
      </w:r>
      <w:r w:rsidRPr="00806BB9">
        <w:rPr>
          <w:rFonts w:ascii="Linux Libertine" w:hAnsi="Linux Libertine"/>
          <w:szCs w:val="21"/>
        </w:rPr>
        <w:t>hyperpuissance américaine qui se pose en «</w:t>
      </w:r>
      <w:r w:rsidR="000D0E6E">
        <w:rPr>
          <w:rFonts w:ascii="Linux Libertine" w:hAnsi="Linux Libertine"/>
          <w:szCs w:val="21"/>
        </w:rPr>
        <w:t> </w:t>
      </w:r>
      <w:r w:rsidRPr="00806BB9">
        <w:rPr>
          <w:rFonts w:ascii="Linux Libertine" w:hAnsi="Linux Libertine"/>
          <w:szCs w:val="21"/>
        </w:rPr>
        <w:t>gendarmes du monde</w:t>
      </w:r>
      <w:r w:rsidR="000D0E6E">
        <w:rPr>
          <w:rFonts w:ascii="Linux Libertine" w:hAnsi="Linux Libertine"/>
          <w:szCs w:val="21"/>
        </w:rPr>
        <w:t> </w:t>
      </w:r>
      <w:r w:rsidRPr="00806BB9">
        <w:rPr>
          <w:rFonts w:ascii="Linux Libertine" w:hAnsi="Linux Libertine"/>
          <w:szCs w:val="21"/>
        </w:rPr>
        <w:t>».</w:t>
      </w:r>
    </w:p>
    <w:p w:rsidR="00806BB9" w:rsidRPr="00806BB9" w:rsidRDefault="00806BB9" w:rsidP="000D0E6E">
      <w:pPr>
        <w:ind w:firstLine="425"/>
        <w:rPr>
          <w:rFonts w:ascii="Linux Libertine" w:hAnsi="Linux Libertine"/>
          <w:szCs w:val="21"/>
        </w:rPr>
      </w:pP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 xml:space="preserve">ambiance euphorique pousse certains intellectuels à proclamer </w:t>
      </w:r>
      <w:r w:rsidR="000D0E6E">
        <w:rPr>
          <w:rFonts w:ascii="Linux Libertine" w:hAnsi="Linux Libertine"/>
          <w:szCs w:val="21"/>
        </w:rPr>
        <w:t>« </w:t>
      </w:r>
      <w:r w:rsidRPr="00806BB9">
        <w:rPr>
          <w:rFonts w:ascii="Linux Libertine" w:hAnsi="Linux Libertine"/>
          <w:szCs w:val="21"/>
        </w:rPr>
        <w:t>la fin de l</w:t>
      </w:r>
      <w:r w:rsidR="00D3108E">
        <w:rPr>
          <w:rFonts w:ascii="Linux Libertine" w:hAnsi="Linux Libertine"/>
          <w:szCs w:val="21"/>
        </w:rPr>
        <w:t>’</w:t>
      </w:r>
      <w:r w:rsidRPr="00806BB9">
        <w:rPr>
          <w:rFonts w:ascii="Linux Libertine" w:hAnsi="Linux Libertine"/>
          <w:szCs w:val="21"/>
        </w:rPr>
        <w:t>histoire</w:t>
      </w:r>
      <w:r w:rsidR="000D0E6E">
        <w:rPr>
          <w:rFonts w:ascii="Linux Libertine" w:hAnsi="Linux Libertine"/>
          <w:szCs w:val="21"/>
        </w:rPr>
        <w:t> </w:t>
      </w:r>
      <w:r w:rsidRPr="00806BB9">
        <w:rPr>
          <w:rFonts w:ascii="Linux Libertine" w:hAnsi="Linux Libertine"/>
          <w:szCs w:val="21"/>
        </w:rPr>
        <w:t>» dans une approche hégélienne, la raison l</w:t>
      </w:r>
      <w:r w:rsidR="00D3108E">
        <w:rPr>
          <w:rFonts w:ascii="Linux Libertine" w:hAnsi="Linux Libertine"/>
          <w:szCs w:val="21"/>
        </w:rPr>
        <w:t>’</w:t>
      </w:r>
      <w:r w:rsidRPr="00806BB9">
        <w:rPr>
          <w:rFonts w:ascii="Linux Libertine" w:hAnsi="Linux Libertine"/>
          <w:szCs w:val="21"/>
        </w:rPr>
        <w:t>ayant emporté (théorisée par Francis Fukuyama, philosophe, économiste et chercheur en sciences politiques américain d</w:t>
      </w:r>
      <w:r w:rsidR="00D3108E">
        <w:rPr>
          <w:rFonts w:ascii="Linux Libertine" w:hAnsi="Linux Libertine"/>
          <w:szCs w:val="21"/>
        </w:rPr>
        <w:t>’</w:t>
      </w:r>
      <w:r w:rsidRPr="00806BB9">
        <w:rPr>
          <w:rFonts w:ascii="Linux Libertine" w:hAnsi="Linux Libertine"/>
          <w:szCs w:val="21"/>
        </w:rPr>
        <w:t>origine japonaise). L</w:t>
      </w:r>
      <w:r w:rsidR="00D3108E">
        <w:rPr>
          <w:rFonts w:ascii="Linux Libertine" w:hAnsi="Linux Libertine"/>
          <w:szCs w:val="21"/>
        </w:rPr>
        <w:t>’</w:t>
      </w:r>
      <w:r w:rsidRPr="00806BB9">
        <w:rPr>
          <w:rFonts w:ascii="Linux Libertine" w:hAnsi="Linux Libertine"/>
          <w:szCs w:val="21"/>
        </w:rPr>
        <w:t>espérance d</w:t>
      </w:r>
      <w:r w:rsidR="00D3108E">
        <w:rPr>
          <w:rFonts w:ascii="Linux Libertine" w:hAnsi="Linux Libertine"/>
          <w:szCs w:val="21"/>
        </w:rPr>
        <w:t>’</w:t>
      </w:r>
      <w:r w:rsidRPr="00806BB9">
        <w:rPr>
          <w:rFonts w:ascii="Linux Libertine" w:hAnsi="Linux Libertine"/>
          <w:szCs w:val="21"/>
        </w:rPr>
        <w:t xml:space="preserve">un </w:t>
      </w:r>
      <w:r w:rsidR="000D0E6E">
        <w:rPr>
          <w:rFonts w:ascii="Linux Libertine" w:hAnsi="Linux Libertine"/>
          <w:szCs w:val="21"/>
        </w:rPr>
        <w:t>« </w:t>
      </w:r>
      <w:r w:rsidRPr="00806BB9">
        <w:rPr>
          <w:rFonts w:ascii="Linux Libertine" w:hAnsi="Linux Libertine"/>
          <w:szCs w:val="21"/>
        </w:rPr>
        <w:t>nouvel ordre mondial</w:t>
      </w:r>
      <w:r w:rsidR="000D0E6E">
        <w:rPr>
          <w:rFonts w:ascii="Linux Libertine" w:hAnsi="Linux Libertine"/>
          <w:szCs w:val="21"/>
        </w:rPr>
        <w:t> »</w:t>
      </w:r>
      <w:r w:rsidRPr="00806BB9">
        <w:rPr>
          <w:rFonts w:ascii="Linux Libertine" w:hAnsi="Linux Libertine"/>
          <w:szCs w:val="21"/>
        </w:rPr>
        <w:t xml:space="preserve"> est portée en outre par la vague de démocratis</w:t>
      </w:r>
      <w:r w:rsidRPr="00806BB9">
        <w:rPr>
          <w:rFonts w:ascii="Linux Libertine" w:hAnsi="Linux Libertine"/>
          <w:szCs w:val="21"/>
        </w:rPr>
        <w:t>a</w:t>
      </w:r>
      <w:r w:rsidRPr="00806BB9">
        <w:rPr>
          <w:rFonts w:ascii="Linux Libertine" w:hAnsi="Linux Libertine"/>
          <w:szCs w:val="21"/>
        </w:rPr>
        <w:t>tion qui gagne tous les continents. Le monde veut croire à des États-Unis promoteurs du droit international. Cependant, la multiplication des crises à venir allait vite ternir l</w:t>
      </w:r>
      <w:r w:rsidR="00D3108E">
        <w:rPr>
          <w:rFonts w:ascii="Linux Libertine" w:hAnsi="Linux Libertine"/>
          <w:szCs w:val="21"/>
        </w:rPr>
        <w:t>’</w:t>
      </w:r>
      <w:r w:rsidRPr="00806BB9">
        <w:rPr>
          <w:rFonts w:ascii="Linux Libertine" w:hAnsi="Linux Libertine"/>
          <w:szCs w:val="21"/>
        </w:rPr>
        <w:t>ambiance me</w:t>
      </w:r>
      <w:r w:rsidRPr="00806BB9">
        <w:rPr>
          <w:rFonts w:ascii="Linux Libertine" w:hAnsi="Linux Libertine"/>
          <w:szCs w:val="21"/>
        </w:rPr>
        <w:t>s</w:t>
      </w:r>
      <w:r w:rsidRPr="00806BB9">
        <w:rPr>
          <w:rFonts w:ascii="Linux Libertine" w:hAnsi="Linux Libertine"/>
          <w:szCs w:val="21"/>
        </w:rPr>
        <w:t>sianique du début de la décennie 1990.</w:t>
      </w:r>
    </w:p>
    <w:p w:rsidR="00806BB9" w:rsidRPr="00806BB9" w:rsidRDefault="00806BB9" w:rsidP="000D0E6E">
      <w:pPr>
        <w:pStyle w:val="Titre4"/>
      </w:pPr>
      <w:r w:rsidRPr="00806BB9">
        <w:t>Premières remises en cause</w:t>
      </w:r>
      <w:r w:rsidR="000D0E6E">
        <w:t> :</w:t>
      </w:r>
      <w:r w:rsidRPr="00806BB9">
        <w:t xml:space="preserve"> la crise bosniaque et l</w:t>
      </w:r>
      <w:r w:rsidR="00D3108E">
        <w:t>’</w:t>
      </w:r>
      <w:r w:rsidRPr="00806BB9">
        <w:t>intervention en Soma</w:t>
      </w:r>
      <w:r w:rsidR="000D0E6E">
        <w:t>lie</w:t>
      </w:r>
    </w:p>
    <w:p w:rsidR="00806BB9" w:rsidRPr="00806BB9" w:rsidRDefault="00806BB9" w:rsidP="00CA4E33">
      <w:pPr>
        <w:ind w:firstLine="425"/>
        <w:rPr>
          <w:rFonts w:ascii="Linux Libertine" w:hAnsi="Linux Libertine"/>
          <w:szCs w:val="21"/>
        </w:rPr>
      </w:pPr>
      <w:r w:rsidRPr="00806BB9">
        <w:rPr>
          <w:rFonts w:ascii="Linux Libertine" w:hAnsi="Linux Libertine"/>
          <w:szCs w:val="21"/>
        </w:rPr>
        <w:t xml:space="preserve">À la même époque, les États-Unis interviennent aussi pour ramener la paix en Bosnie avec succès, mais cette victoire de la diplomatie américaine est vécue comme un échec du </w:t>
      </w:r>
      <w:r w:rsidR="00CA4E33">
        <w:rPr>
          <w:rFonts w:ascii="Linux Libertine" w:hAnsi="Linux Libertine"/>
          <w:szCs w:val="21"/>
        </w:rPr>
        <w:t>« </w:t>
      </w:r>
      <w:r w:rsidRPr="00806BB9">
        <w:rPr>
          <w:rFonts w:ascii="Linux Libertine" w:hAnsi="Linux Libertine"/>
          <w:szCs w:val="21"/>
        </w:rPr>
        <w:t>nouvel ordre mondial</w:t>
      </w:r>
      <w:r w:rsidR="00CA4E33">
        <w:rPr>
          <w:rFonts w:ascii="Linux Libertine" w:hAnsi="Linux Libertine"/>
          <w:szCs w:val="21"/>
        </w:rPr>
        <w:t> »</w:t>
      </w:r>
      <w:r w:rsidRPr="00806BB9">
        <w:rPr>
          <w:rFonts w:ascii="Linux Libertine" w:hAnsi="Linux Libertine"/>
          <w:szCs w:val="21"/>
        </w:rPr>
        <w:t>. En effet, trois des piliers du système international souhaité par les États-Unis ont montré leur fragilité pendant la crise bosniaque</w:t>
      </w:r>
      <w:r w:rsidR="008006D5">
        <w:rPr>
          <w:rFonts w:ascii="Linux Libertine" w:hAnsi="Linux Libertine"/>
          <w:szCs w:val="21"/>
        </w:rPr>
        <w:t xml:space="preserve"> : </w:t>
      </w: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ONU a été incapable de r</w:t>
      </w:r>
      <w:r w:rsidRPr="00806BB9">
        <w:rPr>
          <w:rFonts w:ascii="Linux Libertine" w:hAnsi="Linux Libertine"/>
          <w:szCs w:val="21"/>
        </w:rPr>
        <w:t>é</w:t>
      </w:r>
      <w:r w:rsidRPr="00806BB9">
        <w:rPr>
          <w:rFonts w:ascii="Linux Libertine" w:hAnsi="Linux Libertine"/>
          <w:szCs w:val="21"/>
        </w:rPr>
        <w:t>soudre le problème seule, le droit des peuples à disposer d</w:t>
      </w:r>
      <w:r w:rsidR="00D3108E">
        <w:rPr>
          <w:rFonts w:ascii="Linux Libertine" w:hAnsi="Linux Libertine"/>
          <w:szCs w:val="21"/>
        </w:rPr>
        <w:t>’</w:t>
      </w:r>
      <w:r w:rsidRPr="00806BB9">
        <w:rPr>
          <w:rFonts w:ascii="Linux Libertine" w:hAnsi="Linux Libertine"/>
          <w:szCs w:val="21"/>
        </w:rPr>
        <w:t>eux-mêmes a permis la résurgence d</w:t>
      </w:r>
      <w:r w:rsidR="00D3108E">
        <w:rPr>
          <w:rFonts w:ascii="Linux Libertine" w:hAnsi="Linux Libertine"/>
          <w:szCs w:val="21"/>
        </w:rPr>
        <w:t>’</w:t>
      </w:r>
      <w:r w:rsidRPr="00806BB9">
        <w:rPr>
          <w:rFonts w:ascii="Linux Libertine" w:hAnsi="Linux Libertine"/>
          <w:szCs w:val="21"/>
        </w:rPr>
        <w:t xml:space="preserve">un </w:t>
      </w:r>
      <w:r w:rsidR="008006D5" w:rsidRPr="00806BB9">
        <w:rPr>
          <w:rFonts w:ascii="Linux Libertine" w:hAnsi="Linux Libertine"/>
          <w:szCs w:val="21"/>
        </w:rPr>
        <w:t>ultranationalisme</w:t>
      </w:r>
      <w:r w:rsidRPr="00806BB9">
        <w:rPr>
          <w:rFonts w:ascii="Linux Libertine" w:hAnsi="Linux Libertine"/>
          <w:szCs w:val="21"/>
        </w:rPr>
        <w:t xml:space="preserve"> meurtrier et le caractère inviolable des frontières n</w:t>
      </w:r>
      <w:r w:rsidR="00D3108E">
        <w:rPr>
          <w:rFonts w:ascii="Linux Libertine" w:hAnsi="Linux Libertine"/>
          <w:szCs w:val="21"/>
        </w:rPr>
        <w:t>’</w:t>
      </w:r>
      <w:r w:rsidRPr="00806BB9">
        <w:rPr>
          <w:rFonts w:ascii="Linux Libertine" w:hAnsi="Linux Libertine"/>
          <w:szCs w:val="21"/>
        </w:rPr>
        <w:t>a pas été respecté.</w:t>
      </w:r>
    </w:p>
    <w:p w:rsidR="00806BB9" w:rsidRPr="00806BB9" w:rsidRDefault="00806BB9" w:rsidP="008006D5">
      <w:pPr>
        <w:ind w:firstLine="425"/>
        <w:rPr>
          <w:rFonts w:ascii="Linux Libertine" w:hAnsi="Linux Libertine"/>
          <w:szCs w:val="21"/>
        </w:rPr>
      </w:pPr>
      <w:r w:rsidRPr="00806BB9">
        <w:rPr>
          <w:rFonts w:ascii="Linux Libertine" w:hAnsi="Linux Libertine"/>
          <w:szCs w:val="21"/>
        </w:rPr>
        <w:t>Toutefois, c</w:t>
      </w:r>
      <w:r w:rsidR="00D3108E">
        <w:rPr>
          <w:rFonts w:ascii="Linux Libertine" w:hAnsi="Linux Libertine"/>
          <w:szCs w:val="21"/>
        </w:rPr>
        <w:t>’</w:t>
      </w:r>
      <w:r w:rsidRPr="00806BB9">
        <w:rPr>
          <w:rFonts w:ascii="Linux Libertine" w:hAnsi="Linux Libertine"/>
          <w:szCs w:val="21"/>
        </w:rPr>
        <w:t>est l</w:t>
      </w:r>
      <w:r w:rsidR="00D3108E">
        <w:rPr>
          <w:rFonts w:ascii="Linux Libertine" w:hAnsi="Linux Libertine"/>
          <w:szCs w:val="21"/>
        </w:rPr>
        <w:t>’</w:t>
      </w:r>
      <w:r w:rsidRPr="00806BB9">
        <w:rPr>
          <w:rFonts w:ascii="Linux Libertine" w:hAnsi="Linux Libertine"/>
          <w:szCs w:val="21"/>
        </w:rPr>
        <w:t xml:space="preserve">intervention américaine en Somalie (1993) qui porte le coup le plus rude aux ambitions de la </w:t>
      </w:r>
      <w:r w:rsidRPr="008006D5">
        <w:rPr>
          <w:rFonts w:ascii="Linux Libertine" w:hAnsi="Linux Libertine"/>
          <w:i/>
          <w:szCs w:val="21"/>
        </w:rPr>
        <w:t>Pax Americana</w:t>
      </w:r>
      <w:r w:rsidRPr="00806BB9">
        <w:rPr>
          <w:rFonts w:ascii="Linux Libertine" w:hAnsi="Linux Libertine"/>
          <w:szCs w:val="21"/>
        </w:rPr>
        <w:t>. Justifiée par le combat contre la faim et l</w:t>
      </w:r>
      <w:r w:rsidR="00D3108E">
        <w:rPr>
          <w:rFonts w:ascii="Linux Libertine" w:hAnsi="Linux Libertine"/>
          <w:szCs w:val="21"/>
        </w:rPr>
        <w:t>’</w:t>
      </w:r>
      <w:r w:rsidRPr="00806BB9">
        <w:rPr>
          <w:rFonts w:ascii="Linux Libertine" w:hAnsi="Linux Libertine"/>
          <w:szCs w:val="21"/>
        </w:rPr>
        <w:t>anarchie, l</w:t>
      </w:r>
      <w:r w:rsidR="00D3108E">
        <w:rPr>
          <w:rFonts w:ascii="Linux Libertine" w:hAnsi="Linux Libertine"/>
          <w:szCs w:val="21"/>
        </w:rPr>
        <w:t>’</w:t>
      </w:r>
      <w:r w:rsidRPr="00806BB9">
        <w:rPr>
          <w:rFonts w:ascii="Linux Libertine" w:hAnsi="Linux Libertine"/>
          <w:szCs w:val="21"/>
        </w:rPr>
        <w:t xml:space="preserve">opération </w:t>
      </w:r>
      <w:r w:rsidR="008006D5">
        <w:rPr>
          <w:rFonts w:ascii="Linux Libertine" w:hAnsi="Linux Libertine"/>
          <w:szCs w:val="21"/>
        </w:rPr>
        <w:t>« </w:t>
      </w:r>
      <w:r w:rsidRPr="00806BB9">
        <w:rPr>
          <w:rFonts w:ascii="Linux Libertine" w:hAnsi="Linux Libertine"/>
          <w:szCs w:val="21"/>
        </w:rPr>
        <w:t>Restore Hope</w:t>
      </w:r>
      <w:r w:rsidR="008006D5">
        <w:rPr>
          <w:rFonts w:ascii="Linux Libertine" w:hAnsi="Linux Libertine"/>
          <w:szCs w:val="21"/>
        </w:rPr>
        <w:t> »</w:t>
      </w:r>
      <w:r w:rsidRPr="00806BB9">
        <w:rPr>
          <w:rFonts w:ascii="Linux Libertine" w:hAnsi="Linux Libertine"/>
          <w:szCs w:val="21"/>
        </w:rPr>
        <w:t xml:space="preserve"> décidée par G.</w:t>
      </w:r>
      <w:r w:rsidR="008006D5">
        <w:rPr>
          <w:rFonts w:ascii="Linux Libertine" w:hAnsi="Linux Libertine"/>
          <w:szCs w:val="21"/>
        </w:rPr>
        <w:t> </w:t>
      </w:r>
      <w:r w:rsidRPr="00806BB9">
        <w:rPr>
          <w:rFonts w:ascii="Linux Libertine" w:hAnsi="Linux Libertine"/>
          <w:szCs w:val="21"/>
        </w:rPr>
        <w:t>Bush et conduite par Bill</w:t>
      </w:r>
      <w:r w:rsidR="008006D5">
        <w:rPr>
          <w:rFonts w:ascii="Linux Libertine" w:hAnsi="Linux Libertine"/>
          <w:szCs w:val="21"/>
        </w:rPr>
        <w:t> </w:t>
      </w:r>
      <w:r w:rsidRPr="00806BB9">
        <w:rPr>
          <w:rFonts w:ascii="Linux Libertine" w:hAnsi="Linux Libertine"/>
          <w:szCs w:val="21"/>
        </w:rPr>
        <w:t>Clinton est un fiasco. L</w:t>
      </w:r>
      <w:r w:rsidR="00D3108E">
        <w:rPr>
          <w:rFonts w:ascii="Linux Libertine" w:hAnsi="Linux Libertine"/>
          <w:szCs w:val="21"/>
        </w:rPr>
        <w:t>’</w:t>
      </w:r>
      <w:r w:rsidRPr="00806BB9">
        <w:rPr>
          <w:rFonts w:ascii="Linux Libertine" w:hAnsi="Linux Libertine"/>
          <w:szCs w:val="21"/>
        </w:rPr>
        <w:t xml:space="preserve">intervention </w:t>
      </w:r>
      <w:r w:rsidR="008006D5">
        <w:rPr>
          <w:rFonts w:ascii="Linux Libertine" w:hAnsi="Linux Libertine"/>
          <w:szCs w:val="21"/>
        </w:rPr>
        <w:t>« </w:t>
      </w:r>
      <w:r w:rsidRPr="00806BB9">
        <w:rPr>
          <w:rFonts w:ascii="Linux Libertine" w:hAnsi="Linux Libertine"/>
          <w:szCs w:val="21"/>
        </w:rPr>
        <w:t>humanitaire</w:t>
      </w:r>
      <w:r w:rsidR="008006D5">
        <w:rPr>
          <w:rFonts w:ascii="Linux Libertine" w:hAnsi="Linux Libertine"/>
          <w:szCs w:val="21"/>
        </w:rPr>
        <w:t> »</w:t>
      </w:r>
      <w:r w:rsidRPr="00806BB9">
        <w:rPr>
          <w:rFonts w:ascii="Linux Libertine" w:hAnsi="Linux Libertine"/>
          <w:szCs w:val="21"/>
        </w:rPr>
        <w:t xml:space="preserve"> qui devait convaincre l</w:t>
      </w:r>
      <w:r w:rsidR="00D3108E">
        <w:rPr>
          <w:rFonts w:ascii="Linux Libertine" w:hAnsi="Linux Libertine"/>
          <w:szCs w:val="21"/>
        </w:rPr>
        <w:t>’</w:t>
      </w:r>
      <w:r w:rsidRPr="00806BB9">
        <w:rPr>
          <w:rFonts w:ascii="Linux Libertine" w:hAnsi="Linux Libertine"/>
          <w:szCs w:val="21"/>
        </w:rPr>
        <w:t>opinion publique internationale que les États-Unis ne se préoccupaient pas que de défendre leurs intérêts pétroliers en intervenant dans le Golfe est un échec. L</w:t>
      </w:r>
      <w:r w:rsidR="00D3108E">
        <w:rPr>
          <w:rFonts w:ascii="Linux Libertine" w:hAnsi="Linux Libertine"/>
          <w:szCs w:val="21"/>
        </w:rPr>
        <w:t>’</w:t>
      </w:r>
      <w:r w:rsidRPr="00806BB9">
        <w:rPr>
          <w:rFonts w:ascii="Linux Libertine" w:hAnsi="Linux Libertine"/>
          <w:szCs w:val="21"/>
        </w:rPr>
        <w:t>opinion publique américaine est révulsée par les images insout</w:t>
      </w:r>
      <w:r w:rsidRPr="00806BB9">
        <w:rPr>
          <w:rFonts w:ascii="Linux Libertine" w:hAnsi="Linux Libertine"/>
          <w:szCs w:val="21"/>
        </w:rPr>
        <w:t>e</w:t>
      </w:r>
      <w:r w:rsidRPr="00806BB9">
        <w:rPr>
          <w:rFonts w:ascii="Linux Libertine" w:hAnsi="Linux Libertine"/>
          <w:szCs w:val="21"/>
        </w:rPr>
        <w:t>nables du corps d</w:t>
      </w:r>
      <w:r w:rsidR="00D3108E">
        <w:rPr>
          <w:rFonts w:ascii="Linux Libertine" w:hAnsi="Linux Libertine"/>
          <w:szCs w:val="21"/>
        </w:rPr>
        <w:t>’</w:t>
      </w:r>
      <w:r w:rsidRPr="00806BB9">
        <w:rPr>
          <w:rFonts w:ascii="Linux Libertine" w:hAnsi="Linux Libertine"/>
          <w:szCs w:val="21"/>
        </w:rPr>
        <w:t>un pilote martyrisé dans les rues de Mogadiscio. Le 31 mars 1994, B.</w:t>
      </w:r>
      <w:r w:rsidR="008006D5">
        <w:rPr>
          <w:rFonts w:ascii="Linux Libertine" w:hAnsi="Linux Libertine"/>
          <w:szCs w:val="21"/>
        </w:rPr>
        <w:t> </w:t>
      </w:r>
      <w:r w:rsidRPr="00806BB9">
        <w:rPr>
          <w:rFonts w:ascii="Linux Libertine" w:hAnsi="Linux Libertine"/>
          <w:szCs w:val="21"/>
        </w:rPr>
        <w:t>Clinton donne l</w:t>
      </w:r>
      <w:r w:rsidR="00D3108E">
        <w:rPr>
          <w:rFonts w:ascii="Linux Libertine" w:hAnsi="Linux Libertine"/>
          <w:szCs w:val="21"/>
        </w:rPr>
        <w:t>’</w:t>
      </w:r>
      <w:r w:rsidRPr="00806BB9">
        <w:rPr>
          <w:rFonts w:ascii="Linux Libertine" w:hAnsi="Linux Libertine"/>
          <w:szCs w:val="21"/>
        </w:rPr>
        <w:t>ordre à l</w:t>
      </w:r>
      <w:r w:rsidR="00D3108E">
        <w:rPr>
          <w:rFonts w:ascii="Linux Libertine" w:hAnsi="Linux Libertine"/>
          <w:szCs w:val="21"/>
        </w:rPr>
        <w:t>’</w:t>
      </w:r>
      <w:r w:rsidRPr="00806BB9">
        <w:rPr>
          <w:rFonts w:ascii="Linux Libertine" w:hAnsi="Linux Libertine"/>
          <w:szCs w:val="21"/>
        </w:rPr>
        <w:t>armée la plus puissante du monde faire retraite.</w:t>
      </w:r>
    </w:p>
    <w:p w:rsidR="00806BB9" w:rsidRPr="00806BB9" w:rsidRDefault="00806BB9" w:rsidP="00806BB9">
      <w:pPr>
        <w:pStyle w:val="Titre3"/>
      </w:pPr>
      <w:bookmarkStart w:id="276" w:name="_Toc73514898"/>
      <w:r w:rsidRPr="00806BB9">
        <w:t>L</w:t>
      </w:r>
      <w:r w:rsidR="00D3108E">
        <w:t>’</w:t>
      </w:r>
      <w:r w:rsidR="008006D5">
        <w:t>« </w:t>
      </w:r>
      <w:r w:rsidRPr="008006D5">
        <w:rPr>
          <w:i/>
        </w:rPr>
        <w:t>enlargement</w:t>
      </w:r>
      <w:r w:rsidR="008006D5">
        <w:t> </w:t>
      </w:r>
      <w:r w:rsidRPr="00806BB9">
        <w:t>» de Bill Clinton</w:t>
      </w:r>
      <w:r w:rsidR="008006D5">
        <w:t> : retour au pragmatisme</w:t>
      </w:r>
      <w:bookmarkEnd w:id="276"/>
    </w:p>
    <w:p w:rsidR="00806BB9" w:rsidRPr="00806BB9" w:rsidRDefault="00806BB9" w:rsidP="00E15989">
      <w:pPr>
        <w:ind w:firstLine="425"/>
        <w:rPr>
          <w:rFonts w:ascii="Linux Libertine" w:hAnsi="Linux Libertine"/>
          <w:szCs w:val="21"/>
        </w:rPr>
      </w:pPr>
      <w:r w:rsidRPr="00806BB9">
        <w:rPr>
          <w:rFonts w:ascii="Linux Libertine" w:hAnsi="Linux Libertine"/>
          <w:szCs w:val="21"/>
        </w:rPr>
        <w:t>Biil Clinton consacre l</w:t>
      </w:r>
      <w:r w:rsidR="00D3108E">
        <w:rPr>
          <w:rFonts w:ascii="Linux Libertine" w:hAnsi="Linux Libertine"/>
          <w:szCs w:val="21"/>
        </w:rPr>
        <w:t>’</w:t>
      </w:r>
      <w:r w:rsidRPr="00806BB9">
        <w:rPr>
          <w:rFonts w:ascii="Linux Libertine" w:hAnsi="Linux Libertine"/>
          <w:szCs w:val="21"/>
        </w:rPr>
        <w:t xml:space="preserve">essentiel de son énergie aux affaires intérieures et se désintéresse des affaires internationales, mais ne renonce pas pour autant au rôle de </w:t>
      </w:r>
      <w:r w:rsidR="00E15989">
        <w:rPr>
          <w:rFonts w:ascii="Linux Libertine" w:hAnsi="Linux Libertine"/>
          <w:szCs w:val="21"/>
        </w:rPr>
        <w:t>« </w:t>
      </w:r>
      <w:r w:rsidRPr="00806BB9">
        <w:rPr>
          <w:rFonts w:ascii="Linux Libertine" w:hAnsi="Linux Libertine"/>
          <w:szCs w:val="21"/>
        </w:rPr>
        <w:t>pacificateurs en chef</w:t>
      </w:r>
      <w:r w:rsidR="00E15989">
        <w:rPr>
          <w:rFonts w:ascii="Linux Libertine" w:hAnsi="Linux Libertine"/>
          <w:szCs w:val="21"/>
        </w:rPr>
        <w:t> »</w:t>
      </w:r>
      <w:r w:rsidRPr="00806BB9">
        <w:rPr>
          <w:rFonts w:ascii="Linux Libertine" w:hAnsi="Linux Libertine"/>
          <w:szCs w:val="21"/>
        </w:rPr>
        <w:t xml:space="preserve"> des relations internationales. Cet interventionnisme pragmatique porte le nom de </w:t>
      </w:r>
      <w:r w:rsidR="00E15989">
        <w:rPr>
          <w:rFonts w:ascii="Linux Libertine" w:hAnsi="Linux Libertine"/>
          <w:szCs w:val="21"/>
        </w:rPr>
        <w:t>« </w:t>
      </w:r>
      <w:r w:rsidRPr="00E15989">
        <w:rPr>
          <w:rFonts w:ascii="Linux Libertine" w:hAnsi="Linux Libertine"/>
          <w:i/>
          <w:szCs w:val="21"/>
        </w:rPr>
        <w:t>e</w:t>
      </w:r>
      <w:r w:rsidRPr="00E15989">
        <w:rPr>
          <w:rFonts w:ascii="Linux Libertine" w:hAnsi="Linux Libertine"/>
          <w:i/>
          <w:szCs w:val="21"/>
        </w:rPr>
        <w:t>n</w:t>
      </w:r>
      <w:r w:rsidRPr="00E15989">
        <w:rPr>
          <w:rFonts w:ascii="Linux Libertine" w:hAnsi="Linux Libertine"/>
          <w:i/>
          <w:szCs w:val="21"/>
        </w:rPr>
        <w:t>largement</w:t>
      </w:r>
      <w:r w:rsidR="00E15989">
        <w:rPr>
          <w:rFonts w:ascii="Linux Libertine" w:hAnsi="Linux Libertine"/>
          <w:szCs w:val="21"/>
        </w:rPr>
        <w:t> </w:t>
      </w:r>
      <w:r w:rsidRPr="00806BB9">
        <w:rPr>
          <w:rFonts w:ascii="Linux Libertine" w:hAnsi="Linux Libertine"/>
          <w:szCs w:val="21"/>
        </w:rPr>
        <w:t>»</w:t>
      </w:r>
      <w:r w:rsidR="00E15989">
        <w:rPr>
          <w:rFonts w:ascii="Linux Libertine" w:hAnsi="Linux Libertine"/>
          <w:szCs w:val="21"/>
        </w:rPr>
        <w:t> </w:t>
      </w:r>
      <w:r w:rsidRPr="00806BB9">
        <w:rPr>
          <w:rFonts w:ascii="Linux Libertine" w:hAnsi="Linux Libertine"/>
          <w:szCs w:val="21"/>
        </w:rPr>
        <w:t>: il s</w:t>
      </w:r>
      <w:r w:rsidR="00D3108E">
        <w:rPr>
          <w:rFonts w:ascii="Linux Libertine" w:hAnsi="Linux Libertine"/>
          <w:szCs w:val="21"/>
        </w:rPr>
        <w:t>’</w:t>
      </w:r>
      <w:r w:rsidRPr="00806BB9">
        <w:rPr>
          <w:rFonts w:ascii="Linux Libertine" w:hAnsi="Linux Libertine"/>
          <w:szCs w:val="21"/>
        </w:rPr>
        <w:t>agit d</w:t>
      </w:r>
      <w:r w:rsidR="00D3108E">
        <w:rPr>
          <w:rFonts w:ascii="Linux Libertine" w:hAnsi="Linux Libertine"/>
          <w:szCs w:val="21"/>
        </w:rPr>
        <w:t>’</w:t>
      </w:r>
      <w:r w:rsidRPr="00806BB9">
        <w:rPr>
          <w:rFonts w:ascii="Linux Libertine" w:hAnsi="Linux Libertine"/>
          <w:szCs w:val="21"/>
        </w:rPr>
        <w:t>associer étroitement idéaux démocratiques (la mission historique des États-Unis) et intérêts économiques.</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Ainsi, les États-Unis mobilisent le FMI et les banques privées au secours du Mexique et de l</w:t>
      </w:r>
      <w:r w:rsidR="00D3108E">
        <w:rPr>
          <w:rFonts w:ascii="Linux Libertine" w:hAnsi="Linux Libertine"/>
          <w:szCs w:val="21"/>
        </w:rPr>
        <w:t>’</w:t>
      </w:r>
      <w:r w:rsidRPr="00806BB9">
        <w:rPr>
          <w:rFonts w:ascii="Linux Libertine" w:hAnsi="Linux Libertine"/>
          <w:szCs w:val="21"/>
        </w:rPr>
        <w:t>Amérique latine touchée par la crise de la dette. Mais, c</w:t>
      </w:r>
      <w:r w:rsidR="00D3108E">
        <w:rPr>
          <w:rFonts w:ascii="Linux Libertine" w:hAnsi="Linux Libertine"/>
          <w:szCs w:val="21"/>
        </w:rPr>
        <w:t>’</w:t>
      </w:r>
      <w:r w:rsidRPr="00806BB9">
        <w:rPr>
          <w:rFonts w:ascii="Linux Libertine" w:hAnsi="Linux Libertine"/>
          <w:szCs w:val="21"/>
        </w:rPr>
        <w:t xml:space="preserve">est surtout le </w:t>
      </w:r>
      <w:r w:rsidR="00E15989" w:rsidRPr="00806BB9">
        <w:rPr>
          <w:rFonts w:ascii="Linux Libertine" w:hAnsi="Linux Libertine"/>
          <w:szCs w:val="21"/>
        </w:rPr>
        <w:t>Proche-Orient</w:t>
      </w:r>
      <w:r w:rsidRPr="00806BB9">
        <w:rPr>
          <w:rFonts w:ascii="Linux Libertine" w:hAnsi="Linux Libertine"/>
          <w:szCs w:val="21"/>
        </w:rPr>
        <w:t xml:space="preserve"> qui r</w:t>
      </w:r>
      <w:r w:rsidRPr="00806BB9">
        <w:rPr>
          <w:rFonts w:ascii="Linux Libertine" w:hAnsi="Linux Libertine"/>
          <w:szCs w:val="21"/>
        </w:rPr>
        <w:t>e</w:t>
      </w:r>
      <w:r w:rsidRPr="00806BB9">
        <w:rPr>
          <w:rFonts w:ascii="Linux Libertine" w:hAnsi="Linux Libertine"/>
          <w:szCs w:val="21"/>
        </w:rPr>
        <w:t>teint toute l</w:t>
      </w:r>
      <w:r w:rsidR="00D3108E">
        <w:rPr>
          <w:rFonts w:ascii="Linux Libertine" w:hAnsi="Linux Libertine"/>
          <w:szCs w:val="21"/>
        </w:rPr>
        <w:t>’</w:t>
      </w:r>
      <w:r w:rsidRPr="00806BB9">
        <w:rPr>
          <w:rFonts w:ascii="Linux Libertine" w:hAnsi="Linux Libertine"/>
          <w:szCs w:val="21"/>
        </w:rPr>
        <w:t>attention de B.</w:t>
      </w:r>
      <w:r w:rsidR="00E15989">
        <w:rPr>
          <w:rFonts w:ascii="Linux Libertine" w:hAnsi="Linux Libertine"/>
          <w:szCs w:val="21"/>
        </w:rPr>
        <w:t> </w:t>
      </w:r>
      <w:r w:rsidRPr="00806BB9">
        <w:rPr>
          <w:rFonts w:ascii="Linux Libertine" w:hAnsi="Linux Libertine"/>
          <w:szCs w:val="21"/>
        </w:rPr>
        <w:t>Clinton qui joue un rôle central de médiateur dans le processus d</w:t>
      </w:r>
      <w:r w:rsidR="00D3108E">
        <w:rPr>
          <w:rFonts w:ascii="Linux Libertine" w:hAnsi="Linux Libertine"/>
          <w:szCs w:val="21"/>
        </w:rPr>
        <w:t>’</w:t>
      </w:r>
      <w:r w:rsidRPr="00806BB9">
        <w:rPr>
          <w:rFonts w:ascii="Linux Libertine" w:hAnsi="Linux Libertine"/>
          <w:szCs w:val="21"/>
        </w:rPr>
        <w:t>Oslo qui aboutit le 13 septembre 1993 à la fameuse poignée de main entre Yasser Arafat et Itzhak Rabin à la Maison-Blanche. Le premier volet des accords d</w:t>
      </w:r>
      <w:r w:rsidR="00D3108E">
        <w:rPr>
          <w:rFonts w:ascii="Linux Libertine" w:hAnsi="Linux Libertine"/>
          <w:szCs w:val="21"/>
        </w:rPr>
        <w:t>’</w:t>
      </w:r>
      <w:r w:rsidR="00E15989">
        <w:rPr>
          <w:rFonts w:ascii="Linux Libertine" w:hAnsi="Linux Libertine"/>
          <w:szCs w:val="21"/>
        </w:rPr>
        <w:t>Oslo est mis en œuvre :</w:t>
      </w:r>
      <w:r w:rsidRPr="00806BB9">
        <w:rPr>
          <w:rFonts w:ascii="Linux Libertine" w:hAnsi="Linux Libertine"/>
          <w:szCs w:val="21"/>
        </w:rPr>
        <w:t xml:space="preserve"> le transfert de la bande de Gaza à l</w:t>
      </w:r>
      <w:r w:rsidR="00D3108E">
        <w:rPr>
          <w:rFonts w:ascii="Linux Libertine" w:hAnsi="Linux Libertine"/>
          <w:szCs w:val="21"/>
        </w:rPr>
        <w:t>’</w:t>
      </w:r>
      <w:r w:rsidRPr="00806BB9">
        <w:rPr>
          <w:rFonts w:ascii="Linux Libertine" w:hAnsi="Linux Libertine"/>
          <w:szCs w:val="21"/>
        </w:rPr>
        <w:t>Autorité palestinienne. En octobre 1994, les efforts américains aboutissent à un accord de paix entre Israël et la Jordanie. Enfin en 1995 s</w:t>
      </w:r>
      <w:r w:rsidR="00D3108E">
        <w:rPr>
          <w:rFonts w:ascii="Linux Libertine" w:hAnsi="Linux Libertine"/>
          <w:szCs w:val="21"/>
        </w:rPr>
        <w:t>’</w:t>
      </w:r>
      <w:r w:rsidRPr="00806BB9">
        <w:rPr>
          <w:rFonts w:ascii="Linux Libertine" w:hAnsi="Linux Libertine"/>
          <w:szCs w:val="21"/>
        </w:rPr>
        <w:t>ouvrent les négoci</w:t>
      </w:r>
      <w:r w:rsidRPr="00806BB9">
        <w:rPr>
          <w:rFonts w:ascii="Linux Libertine" w:hAnsi="Linux Libertine"/>
          <w:szCs w:val="21"/>
        </w:rPr>
        <w:t>a</w:t>
      </w:r>
      <w:r w:rsidRPr="00806BB9">
        <w:rPr>
          <w:rFonts w:ascii="Linux Libertine" w:hAnsi="Linux Libertine"/>
          <w:szCs w:val="21"/>
        </w:rPr>
        <w:t>tions sur le deuxième volet des accords d</w:t>
      </w:r>
      <w:r w:rsidR="00D3108E">
        <w:rPr>
          <w:rFonts w:ascii="Linux Libertine" w:hAnsi="Linux Libertine"/>
          <w:szCs w:val="21"/>
        </w:rPr>
        <w:t>’</w:t>
      </w:r>
      <w:r w:rsidRPr="00806BB9">
        <w:rPr>
          <w:rFonts w:ascii="Linux Libertine" w:hAnsi="Linux Libertine"/>
          <w:szCs w:val="21"/>
        </w:rPr>
        <w:t>Oslo</w:t>
      </w:r>
      <w:r w:rsidR="00E15989">
        <w:rPr>
          <w:rFonts w:ascii="Linux Libertine" w:hAnsi="Linux Libertine"/>
          <w:szCs w:val="21"/>
        </w:rPr>
        <w:t> :</w:t>
      </w:r>
      <w:r w:rsidRPr="00806BB9">
        <w:rPr>
          <w:rFonts w:ascii="Linux Libertine" w:hAnsi="Linux Libertine"/>
          <w:szCs w:val="21"/>
        </w:rPr>
        <w:t xml:space="preserve"> le transfert de la souveraineté de la Cisjord</w:t>
      </w:r>
      <w:r w:rsidRPr="00806BB9">
        <w:rPr>
          <w:rFonts w:ascii="Linux Libertine" w:hAnsi="Linux Libertine"/>
          <w:szCs w:val="21"/>
        </w:rPr>
        <w:t>a</w:t>
      </w:r>
      <w:r w:rsidRPr="00806BB9">
        <w:rPr>
          <w:rFonts w:ascii="Linux Libertine" w:hAnsi="Linux Libertine"/>
          <w:szCs w:val="21"/>
        </w:rPr>
        <w:t>nie. Jamais la paix n</w:t>
      </w:r>
      <w:r w:rsidR="00D3108E">
        <w:rPr>
          <w:rFonts w:ascii="Linux Libertine" w:hAnsi="Linux Libertine"/>
          <w:szCs w:val="21"/>
        </w:rPr>
        <w:t>’</w:t>
      </w:r>
      <w:r w:rsidRPr="00806BB9">
        <w:rPr>
          <w:rFonts w:ascii="Linux Libertine" w:hAnsi="Linux Libertine"/>
          <w:szCs w:val="21"/>
        </w:rPr>
        <w:t>a paru aussi proche.</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administration américaine soutient l</w:t>
      </w:r>
      <w:r w:rsidR="00D3108E">
        <w:rPr>
          <w:rFonts w:ascii="Linux Libertine" w:hAnsi="Linux Libertine"/>
          <w:szCs w:val="21"/>
        </w:rPr>
        <w:t>’</w:t>
      </w:r>
      <w:r w:rsidRPr="00806BB9">
        <w:rPr>
          <w:rFonts w:ascii="Linux Libertine" w:hAnsi="Linux Libertine"/>
          <w:szCs w:val="21"/>
        </w:rPr>
        <w:t>action de l</w:t>
      </w:r>
      <w:r w:rsidR="00D3108E">
        <w:rPr>
          <w:rFonts w:ascii="Linux Libertine" w:hAnsi="Linux Libertine"/>
          <w:szCs w:val="21"/>
        </w:rPr>
        <w:t>’</w:t>
      </w:r>
      <w:r w:rsidRPr="00806BB9">
        <w:rPr>
          <w:rFonts w:ascii="Linux Libertine" w:hAnsi="Linux Libertine"/>
          <w:szCs w:val="21"/>
        </w:rPr>
        <w:t>ONU contre la prolifération nucléaire</w:t>
      </w:r>
      <w:r w:rsidR="00E15989">
        <w:rPr>
          <w:rFonts w:ascii="Linux Libertine" w:hAnsi="Linux Libertine"/>
          <w:szCs w:val="21"/>
        </w:rPr>
        <w:t> </w:t>
      </w:r>
      <w:r w:rsidRPr="00806BB9">
        <w:rPr>
          <w:rFonts w:ascii="Linux Libertine" w:hAnsi="Linux Libertine"/>
          <w:szCs w:val="21"/>
        </w:rPr>
        <w:t>: Al Gore obtient l</w:t>
      </w:r>
      <w:r w:rsidR="00D3108E">
        <w:rPr>
          <w:rFonts w:ascii="Linux Libertine" w:hAnsi="Linux Libertine"/>
          <w:szCs w:val="21"/>
        </w:rPr>
        <w:t>’</w:t>
      </w:r>
      <w:r w:rsidRPr="00806BB9">
        <w:rPr>
          <w:rFonts w:ascii="Linux Libertine" w:hAnsi="Linux Libertine"/>
          <w:szCs w:val="21"/>
        </w:rPr>
        <w:t>adhésion de l</w:t>
      </w:r>
      <w:r w:rsidR="00D3108E">
        <w:rPr>
          <w:rFonts w:ascii="Linux Libertine" w:hAnsi="Linux Libertine"/>
          <w:szCs w:val="21"/>
        </w:rPr>
        <w:t>’</w:t>
      </w:r>
      <w:r w:rsidRPr="00806BB9">
        <w:rPr>
          <w:rFonts w:ascii="Linux Libertine" w:hAnsi="Linux Libertine"/>
          <w:szCs w:val="21"/>
        </w:rPr>
        <w:t>Ukraine, de la Chine et de la Corée du Nord au TNP (Traité sur la non-prolifération des armes nucléaires) qui est renouvelé pour une durée illimitée en 1995. En 1996, B.</w:t>
      </w:r>
      <w:r w:rsidR="00E15989">
        <w:rPr>
          <w:rFonts w:ascii="Linux Libertine" w:hAnsi="Linux Libertine"/>
          <w:szCs w:val="21"/>
        </w:rPr>
        <w:t> </w:t>
      </w:r>
      <w:r w:rsidRPr="00806BB9">
        <w:rPr>
          <w:rFonts w:ascii="Linux Libertine" w:hAnsi="Linux Libertine"/>
          <w:szCs w:val="21"/>
        </w:rPr>
        <w:t>Clinton fait ratifier par le Sénat le traité Start II, puis en 1997 le traité international interdisant la production et l</w:t>
      </w:r>
      <w:r w:rsidR="00D3108E">
        <w:rPr>
          <w:rFonts w:ascii="Linux Libertine" w:hAnsi="Linux Libertine"/>
          <w:szCs w:val="21"/>
        </w:rPr>
        <w:t>’</w:t>
      </w:r>
      <w:r w:rsidRPr="00806BB9">
        <w:rPr>
          <w:rFonts w:ascii="Linux Libertine" w:hAnsi="Linux Libertine"/>
          <w:szCs w:val="21"/>
        </w:rPr>
        <w:t>utilisation d</w:t>
      </w:r>
      <w:r w:rsidR="00D3108E">
        <w:rPr>
          <w:rFonts w:ascii="Linux Libertine" w:hAnsi="Linux Libertine"/>
          <w:szCs w:val="21"/>
        </w:rPr>
        <w:t>’</w:t>
      </w:r>
      <w:r w:rsidRPr="00806BB9">
        <w:rPr>
          <w:rFonts w:ascii="Linux Libertine" w:hAnsi="Linux Libertine"/>
          <w:szCs w:val="21"/>
        </w:rPr>
        <w:t>armes chimiques. Enfin en 1996, B.</w:t>
      </w:r>
      <w:r w:rsidR="00E15989">
        <w:rPr>
          <w:rFonts w:ascii="Linux Libertine" w:hAnsi="Linux Libertine"/>
          <w:szCs w:val="21"/>
        </w:rPr>
        <w:t> </w:t>
      </w:r>
      <w:r w:rsidRPr="00806BB9">
        <w:rPr>
          <w:rFonts w:ascii="Linux Libertine" w:hAnsi="Linux Libertine"/>
          <w:szCs w:val="21"/>
        </w:rPr>
        <w:t>Clinton signe avec 137 pays le traité d</w:t>
      </w:r>
      <w:r w:rsidR="00D3108E">
        <w:rPr>
          <w:rFonts w:ascii="Linux Libertine" w:hAnsi="Linux Libertine"/>
          <w:szCs w:val="21"/>
        </w:rPr>
        <w:t>’</w:t>
      </w:r>
      <w:r w:rsidRPr="00806BB9">
        <w:rPr>
          <w:rFonts w:ascii="Linux Libertine" w:hAnsi="Linux Libertine"/>
          <w:szCs w:val="21"/>
        </w:rPr>
        <w:t>interdiction complète des essais nucléaires (TICE). En 1998, B.</w:t>
      </w:r>
      <w:r w:rsidR="00E15989">
        <w:rPr>
          <w:rFonts w:ascii="Linux Libertine" w:hAnsi="Linux Libertine"/>
          <w:szCs w:val="21"/>
        </w:rPr>
        <w:t> </w:t>
      </w:r>
      <w:r w:rsidRPr="00806BB9">
        <w:rPr>
          <w:rFonts w:ascii="Linux Libertine" w:hAnsi="Linux Libertine"/>
          <w:szCs w:val="21"/>
        </w:rPr>
        <w:t>Clinton parraine l</w:t>
      </w:r>
      <w:r w:rsidR="00D3108E">
        <w:rPr>
          <w:rFonts w:ascii="Linux Libertine" w:hAnsi="Linux Libertine"/>
          <w:szCs w:val="21"/>
        </w:rPr>
        <w:t>’</w:t>
      </w:r>
      <w:r w:rsidRPr="00806BB9">
        <w:rPr>
          <w:rFonts w:ascii="Linux Libertine" w:hAnsi="Linux Libertine"/>
          <w:szCs w:val="21"/>
        </w:rPr>
        <w:t>accord dit</w:t>
      </w:r>
      <w:r w:rsidR="00E15989">
        <w:rPr>
          <w:rFonts w:ascii="Linux Libertine" w:hAnsi="Linux Libertine"/>
          <w:szCs w:val="21"/>
        </w:rPr>
        <w:t xml:space="preserve"> « </w:t>
      </w:r>
      <w:r w:rsidRPr="00806BB9">
        <w:rPr>
          <w:rFonts w:ascii="Linux Libertine" w:hAnsi="Linux Libertine"/>
          <w:szCs w:val="21"/>
        </w:rPr>
        <w:t>du Vendredi saint</w:t>
      </w:r>
      <w:r w:rsidR="00E15989">
        <w:rPr>
          <w:rFonts w:ascii="Linux Libertine" w:hAnsi="Linux Libertine"/>
          <w:szCs w:val="21"/>
        </w:rPr>
        <w:t> »</w:t>
      </w:r>
      <w:r w:rsidRPr="00806BB9">
        <w:rPr>
          <w:rFonts w:ascii="Linux Libertine" w:hAnsi="Linux Libertine"/>
          <w:szCs w:val="21"/>
        </w:rPr>
        <w:t xml:space="preserve"> qui marque le début du règlement de la guerre en Irlande du Nord.</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Les États-Unis interviennent de manière déterminée à la fois sur le plan militaire et d</w:t>
      </w:r>
      <w:r w:rsidRPr="00806BB9">
        <w:rPr>
          <w:rFonts w:ascii="Linux Libertine" w:hAnsi="Linux Libertine"/>
          <w:szCs w:val="21"/>
        </w:rPr>
        <w:t>i</w:t>
      </w:r>
      <w:r w:rsidRPr="00806BB9">
        <w:rPr>
          <w:rFonts w:ascii="Linux Libertine" w:hAnsi="Linux Libertine"/>
          <w:szCs w:val="21"/>
        </w:rPr>
        <w:t>plomatique dans la guerre en Bosnie et au Kosovo. En 1999, l</w:t>
      </w:r>
      <w:r w:rsidR="00D3108E">
        <w:rPr>
          <w:rFonts w:ascii="Linux Libertine" w:hAnsi="Linux Libertine"/>
          <w:szCs w:val="21"/>
        </w:rPr>
        <w:t>’</w:t>
      </w:r>
      <w:r w:rsidRPr="00806BB9">
        <w:rPr>
          <w:rFonts w:ascii="Linux Libertine" w:hAnsi="Linux Libertine"/>
          <w:szCs w:val="21"/>
        </w:rPr>
        <w:t>OTAN s</w:t>
      </w:r>
      <w:r w:rsidR="00D3108E">
        <w:rPr>
          <w:rFonts w:ascii="Linux Libertine" w:hAnsi="Linux Libertine"/>
          <w:szCs w:val="21"/>
        </w:rPr>
        <w:t>’</w:t>
      </w:r>
      <w:r w:rsidRPr="00806BB9">
        <w:rPr>
          <w:rFonts w:ascii="Linux Libertine" w:hAnsi="Linux Libertine"/>
          <w:szCs w:val="21"/>
        </w:rPr>
        <w:t>implante profondément en Europe de l</w:t>
      </w:r>
      <w:r w:rsidR="00D3108E">
        <w:rPr>
          <w:rFonts w:ascii="Linux Libertine" w:hAnsi="Linux Libertine"/>
          <w:szCs w:val="21"/>
        </w:rPr>
        <w:t>’</w:t>
      </w:r>
      <w:r w:rsidRPr="00806BB9">
        <w:rPr>
          <w:rFonts w:ascii="Linux Libertine" w:hAnsi="Linux Libertine"/>
          <w:szCs w:val="21"/>
        </w:rPr>
        <w:t xml:space="preserve">Est (Hongrie, République tchèque, Pologne) après avoir rassuré la Russie en signant un </w:t>
      </w:r>
      <w:r w:rsidR="00E15989">
        <w:rPr>
          <w:rFonts w:ascii="Linux Libertine" w:hAnsi="Linux Libertine"/>
          <w:szCs w:val="21"/>
        </w:rPr>
        <w:t>« </w:t>
      </w:r>
      <w:r w:rsidRPr="00806BB9">
        <w:rPr>
          <w:rFonts w:ascii="Linux Libertine" w:hAnsi="Linux Libertine"/>
          <w:szCs w:val="21"/>
        </w:rPr>
        <w:t>partenariat pour la paix</w:t>
      </w:r>
      <w:r w:rsidR="00E15989">
        <w:rPr>
          <w:rFonts w:ascii="Linux Libertine" w:hAnsi="Linux Libertine"/>
          <w:szCs w:val="21"/>
        </w:rPr>
        <w:t> »</w:t>
      </w:r>
      <w:r w:rsidRPr="00806BB9">
        <w:rPr>
          <w:rFonts w:ascii="Linux Libertine" w:hAnsi="Linux Libertine"/>
          <w:szCs w:val="21"/>
        </w:rPr>
        <w:t xml:space="preserve"> qui approfondit au sein de l</w:t>
      </w:r>
      <w:r w:rsidR="00D3108E">
        <w:rPr>
          <w:rFonts w:ascii="Linux Libertine" w:hAnsi="Linux Libertine"/>
          <w:szCs w:val="21"/>
        </w:rPr>
        <w:t>’</w:t>
      </w:r>
      <w:r w:rsidRPr="00806BB9">
        <w:rPr>
          <w:rFonts w:ascii="Linux Libertine" w:hAnsi="Linux Libertine"/>
          <w:szCs w:val="21"/>
        </w:rPr>
        <w:t>Alliance atlantique la co</w:t>
      </w:r>
      <w:r w:rsidRPr="00806BB9">
        <w:rPr>
          <w:rFonts w:ascii="Linux Libertine" w:hAnsi="Linux Libertine"/>
          <w:szCs w:val="21"/>
        </w:rPr>
        <w:t>o</w:t>
      </w:r>
      <w:r w:rsidRPr="00806BB9">
        <w:rPr>
          <w:rFonts w:ascii="Linux Libertine" w:hAnsi="Linux Libertine"/>
          <w:szCs w:val="21"/>
        </w:rPr>
        <w:t>pération politique et militaire avec la Russie. Cet élargissement re-légitime une OTAN dom</w:t>
      </w:r>
      <w:r w:rsidRPr="00806BB9">
        <w:rPr>
          <w:rFonts w:ascii="Linux Libertine" w:hAnsi="Linux Libertine"/>
          <w:szCs w:val="21"/>
        </w:rPr>
        <w:t>i</w:t>
      </w:r>
      <w:r w:rsidRPr="00806BB9">
        <w:rPr>
          <w:rFonts w:ascii="Linux Libertine" w:hAnsi="Linux Libertine"/>
          <w:szCs w:val="21"/>
        </w:rPr>
        <w:t>née par les Américains et éloigne la perspective d</w:t>
      </w:r>
      <w:r w:rsidR="00D3108E">
        <w:rPr>
          <w:rFonts w:ascii="Linux Libertine" w:hAnsi="Linux Libertine"/>
          <w:szCs w:val="21"/>
        </w:rPr>
        <w:t>’</w:t>
      </w:r>
      <w:r w:rsidRPr="00806BB9">
        <w:rPr>
          <w:rFonts w:ascii="Linux Libertine" w:hAnsi="Linux Libertine"/>
          <w:szCs w:val="21"/>
        </w:rPr>
        <w:t>une européanisation de l</w:t>
      </w:r>
      <w:r w:rsidR="00D3108E">
        <w:rPr>
          <w:rFonts w:ascii="Linux Libertine" w:hAnsi="Linux Libertine"/>
          <w:szCs w:val="21"/>
        </w:rPr>
        <w:t>’</w:t>
      </w:r>
      <w:r w:rsidRPr="00806BB9">
        <w:rPr>
          <w:rFonts w:ascii="Linux Libertine" w:hAnsi="Linux Libertine"/>
          <w:szCs w:val="21"/>
        </w:rPr>
        <w:t>organisation.</w:t>
      </w:r>
    </w:p>
    <w:p w:rsidR="00806BB9" w:rsidRPr="00806BB9" w:rsidRDefault="00E15989" w:rsidP="00806BB9">
      <w:pPr>
        <w:pStyle w:val="Titre3"/>
      </w:pPr>
      <w:bookmarkStart w:id="277" w:name="_Toc73514899"/>
      <w:r>
        <w:t>L</w:t>
      </w:r>
      <w:r w:rsidR="00D3108E">
        <w:t>’</w:t>
      </w:r>
      <w:r w:rsidR="00806BB9" w:rsidRPr="00806BB9">
        <w:t>impasse</w:t>
      </w:r>
      <w:r>
        <w:t xml:space="preserve"> : </w:t>
      </w:r>
      <w:r w:rsidR="00806BB9" w:rsidRPr="00806BB9">
        <w:t>l</w:t>
      </w:r>
      <w:r w:rsidR="00D3108E">
        <w:t>’</w:t>
      </w:r>
      <w:r>
        <w:t>image brouillée des États-Unis</w:t>
      </w:r>
      <w:bookmarkEnd w:id="277"/>
    </w:p>
    <w:p w:rsidR="00806BB9" w:rsidRPr="00806BB9" w:rsidRDefault="00806BB9" w:rsidP="00E15989">
      <w:pPr>
        <w:ind w:firstLine="425"/>
        <w:rPr>
          <w:rFonts w:ascii="Linux Libertine" w:hAnsi="Linux Libertine"/>
          <w:szCs w:val="21"/>
        </w:rPr>
      </w:pPr>
      <w:r w:rsidRPr="00806BB9">
        <w:rPr>
          <w:rFonts w:ascii="Linux Libertine" w:hAnsi="Linux Libertine"/>
          <w:szCs w:val="21"/>
        </w:rPr>
        <w:t xml:space="preserve">Bill Clinton semble en mesure de transformer en réalité le fameux </w:t>
      </w:r>
      <w:r w:rsidR="00E15989">
        <w:rPr>
          <w:rFonts w:ascii="Linux Libertine" w:hAnsi="Linux Libertine"/>
          <w:szCs w:val="21"/>
        </w:rPr>
        <w:t>« </w:t>
      </w:r>
      <w:r w:rsidRPr="00806BB9">
        <w:rPr>
          <w:rFonts w:ascii="Linux Libertine" w:hAnsi="Linux Libertine"/>
          <w:szCs w:val="21"/>
        </w:rPr>
        <w:t>nouvel ordre mo</w:t>
      </w:r>
      <w:r w:rsidRPr="00806BB9">
        <w:rPr>
          <w:rFonts w:ascii="Linux Libertine" w:hAnsi="Linux Libertine"/>
          <w:szCs w:val="21"/>
        </w:rPr>
        <w:t>n</w:t>
      </w:r>
      <w:r w:rsidRPr="00806BB9">
        <w:rPr>
          <w:rFonts w:ascii="Linux Libertine" w:hAnsi="Linux Libertine"/>
          <w:szCs w:val="21"/>
        </w:rPr>
        <w:t>dial</w:t>
      </w:r>
      <w:r w:rsidR="00E15989">
        <w:rPr>
          <w:rFonts w:ascii="Linux Libertine" w:hAnsi="Linux Libertine"/>
          <w:szCs w:val="21"/>
        </w:rPr>
        <w:t> »</w:t>
      </w:r>
      <w:r w:rsidRPr="00806BB9">
        <w:rPr>
          <w:rFonts w:ascii="Linux Libertine" w:hAnsi="Linux Libertine"/>
          <w:szCs w:val="21"/>
        </w:rPr>
        <w:t xml:space="preserve">. </w:t>
      </w:r>
      <w:r w:rsidR="00E15989" w:rsidRPr="00806BB9">
        <w:rPr>
          <w:rFonts w:ascii="Linux Libertine" w:hAnsi="Linux Libertine"/>
          <w:szCs w:val="21"/>
        </w:rPr>
        <w:t>Pourtant</w:t>
      </w:r>
      <w:r w:rsidRPr="00806BB9">
        <w:rPr>
          <w:rFonts w:ascii="Linux Libertine" w:hAnsi="Linux Libertine"/>
          <w:szCs w:val="21"/>
        </w:rPr>
        <w:t xml:space="preserve"> à la fin des années 1990, la politique américaine se fourvoie dans de no</w:t>
      </w:r>
      <w:r w:rsidRPr="00806BB9">
        <w:rPr>
          <w:rFonts w:ascii="Linux Libertine" w:hAnsi="Linux Libertine"/>
          <w:szCs w:val="21"/>
        </w:rPr>
        <w:t>m</w:t>
      </w:r>
      <w:r w:rsidRPr="00806BB9">
        <w:rPr>
          <w:rFonts w:ascii="Linux Libertine" w:hAnsi="Linux Libertine"/>
          <w:szCs w:val="21"/>
        </w:rPr>
        <w:t>breuses impasses.</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D</w:t>
      </w:r>
      <w:r w:rsidR="00D3108E">
        <w:rPr>
          <w:rFonts w:ascii="Linux Libertine" w:hAnsi="Linux Libertine"/>
          <w:szCs w:val="21"/>
        </w:rPr>
        <w:t>’</w:t>
      </w:r>
      <w:r w:rsidRPr="00806BB9">
        <w:rPr>
          <w:rFonts w:ascii="Linux Libertine" w:hAnsi="Linux Libertine"/>
          <w:szCs w:val="21"/>
        </w:rPr>
        <w:t xml:space="preserve">abord la politique de </w:t>
      </w:r>
      <w:r w:rsidR="00E15989">
        <w:rPr>
          <w:rFonts w:ascii="Linux Libertine" w:hAnsi="Linux Libertine"/>
          <w:szCs w:val="21"/>
        </w:rPr>
        <w:t>« </w:t>
      </w: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élargissement démocratique</w:t>
      </w:r>
      <w:r w:rsidR="00E15989">
        <w:rPr>
          <w:rFonts w:ascii="Linux Libertine" w:hAnsi="Linux Libertine"/>
          <w:szCs w:val="21"/>
        </w:rPr>
        <w:t> »</w:t>
      </w:r>
      <w:r w:rsidRPr="00806BB9">
        <w:rPr>
          <w:rFonts w:ascii="Linux Libertine" w:hAnsi="Linux Libertine"/>
          <w:szCs w:val="21"/>
        </w:rPr>
        <w:t xml:space="preserve"> connaît des exceptions de taille avec la Chine et la Russie. Les intérêts supérieurs du commerce sino-américain poussent B.</w:t>
      </w:r>
      <w:r w:rsidR="00E15989">
        <w:rPr>
          <w:rFonts w:ascii="Linux Libertine" w:hAnsi="Linux Libertine"/>
          <w:szCs w:val="21"/>
        </w:rPr>
        <w:t> </w:t>
      </w:r>
      <w:r w:rsidRPr="00806BB9">
        <w:rPr>
          <w:rFonts w:ascii="Linux Libertine" w:hAnsi="Linux Libertine"/>
          <w:szCs w:val="21"/>
        </w:rPr>
        <w:t>Clinton au compromis avec Pékin en sacrifiant les droits de l</w:t>
      </w:r>
      <w:r w:rsidR="00D3108E">
        <w:rPr>
          <w:rFonts w:ascii="Linux Libertine" w:hAnsi="Linux Libertine"/>
          <w:szCs w:val="21"/>
        </w:rPr>
        <w:t>’</w:t>
      </w:r>
      <w:r w:rsidRPr="00806BB9">
        <w:rPr>
          <w:rFonts w:ascii="Linux Libertine" w:hAnsi="Linux Libertine"/>
          <w:szCs w:val="21"/>
        </w:rPr>
        <w:t>homme. Washington favorise l</w:t>
      </w:r>
      <w:r w:rsidR="00D3108E">
        <w:rPr>
          <w:rFonts w:ascii="Linux Libertine" w:hAnsi="Linux Libertine"/>
          <w:szCs w:val="21"/>
        </w:rPr>
        <w:t>’</w:t>
      </w:r>
      <w:r w:rsidRPr="00806BB9">
        <w:rPr>
          <w:rFonts w:ascii="Linux Libertine" w:hAnsi="Linux Libertine"/>
          <w:szCs w:val="21"/>
        </w:rPr>
        <w:t>entrée en 1999 de la Chine à l</w:t>
      </w:r>
      <w:r w:rsidR="00D3108E">
        <w:rPr>
          <w:rFonts w:ascii="Linux Libertine" w:hAnsi="Linux Libertine"/>
          <w:szCs w:val="21"/>
        </w:rPr>
        <w:t>’</w:t>
      </w:r>
      <w:r w:rsidRPr="00806BB9">
        <w:rPr>
          <w:rFonts w:ascii="Linux Libertine" w:hAnsi="Linux Libertine"/>
          <w:szCs w:val="21"/>
        </w:rPr>
        <w:t>OMC. Les États-Unis ferment également les yeux sur le d</w:t>
      </w:r>
      <w:r w:rsidRPr="00806BB9">
        <w:rPr>
          <w:rFonts w:ascii="Linux Libertine" w:hAnsi="Linux Libertine"/>
          <w:szCs w:val="21"/>
        </w:rPr>
        <w:t>é</w:t>
      </w:r>
      <w:r w:rsidRPr="00806BB9">
        <w:rPr>
          <w:rFonts w:ascii="Linux Libertine" w:hAnsi="Linux Libertine"/>
          <w:szCs w:val="21"/>
        </w:rPr>
        <w:t>chaînement de violence des Russes en Tchétchénie. Mais les difficultés les plus sérieuses sont rencontrées au Moyen-Orient.</w:t>
      </w:r>
    </w:p>
    <w:p w:rsidR="00806BB9" w:rsidRPr="00806BB9" w:rsidRDefault="00806BB9" w:rsidP="00E15989">
      <w:pPr>
        <w:pStyle w:val="Titre3"/>
      </w:pPr>
      <w:bookmarkStart w:id="278" w:name="_Toc73514900"/>
      <w:r w:rsidRPr="00806BB9">
        <w:t>Les difficul</w:t>
      </w:r>
      <w:r w:rsidR="00E15989">
        <w:t>tés américaines au Moyen-Orient</w:t>
      </w:r>
      <w:bookmarkEnd w:id="278"/>
    </w:p>
    <w:p w:rsidR="00806BB9" w:rsidRPr="00806BB9" w:rsidRDefault="00806BB9" w:rsidP="00E15989">
      <w:pPr>
        <w:ind w:firstLine="425"/>
        <w:rPr>
          <w:rFonts w:ascii="Linux Libertine" w:hAnsi="Linux Libertine"/>
          <w:szCs w:val="21"/>
        </w:rPr>
      </w:pPr>
      <w:r w:rsidRPr="00806BB9">
        <w:rPr>
          <w:rFonts w:ascii="Linux Libertine" w:hAnsi="Linux Libertine"/>
          <w:szCs w:val="21"/>
        </w:rPr>
        <w:t>Le processus d</w:t>
      </w:r>
      <w:r w:rsidR="00D3108E">
        <w:rPr>
          <w:rFonts w:ascii="Linux Libertine" w:hAnsi="Linux Libertine"/>
          <w:szCs w:val="21"/>
        </w:rPr>
        <w:t>’</w:t>
      </w:r>
      <w:r w:rsidRPr="00806BB9">
        <w:rPr>
          <w:rFonts w:ascii="Linux Libertine" w:hAnsi="Linux Libertine"/>
          <w:szCs w:val="21"/>
        </w:rPr>
        <w:t>Oslo vacille après l</w:t>
      </w:r>
      <w:r w:rsidR="00D3108E">
        <w:rPr>
          <w:rFonts w:ascii="Linux Libertine" w:hAnsi="Linux Libertine"/>
          <w:szCs w:val="21"/>
        </w:rPr>
        <w:t>’</w:t>
      </w:r>
      <w:r w:rsidRPr="00806BB9">
        <w:rPr>
          <w:rFonts w:ascii="Linux Libertine" w:hAnsi="Linux Libertine"/>
          <w:szCs w:val="21"/>
        </w:rPr>
        <w:t>assassinat d</w:t>
      </w:r>
      <w:r w:rsidR="00D3108E">
        <w:rPr>
          <w:rFonts w:ascii="Linux Libertine" w:hAnsi="Linux Libertine"/>
          <w:szCs w:val="21"/>
        </w:rPr>
        <w:t>’</w:t>
      </w:r>
      <w:r w:rsidRPr="00806BB9">
        <w:rPr>
          <w:rFonts w:ascii="Linux Libertine" w:hAnsi="Linux Libertine"/>
          <w:szCs w:val="21"/>
        </w:rPr>
        <w:t>Itzhak Rabin le 5 novembre 1995. Le su</w:t>
      </w:r>
      <w:r w:rsidRPr="00806BB9">
        <w:rPr>
          <w:rFonts w:ascii="Linux Libertine" w:hAnsi="Linux Libertine"/>
          <w:szCs w:val="21"/>
        </w:rPr>
        <w:t>c</w:t>
      </w:r>
      <w:r w:rsidRPr="00806BB9">
        <w:rPr>
          <w:rFonts w:ascii="Linux Libertine" w:hAnsi="Linux Libertine"/>
          <w:szCs w:val="21"/>
        </w:rPr>
        <w:t>cesseur de Rabin, le travailliste Shimon Peres lance en avril 1996 l</w:t>
      </w:r>
      <w:r w:rsidR="00D3108E">
        <w:rPr>
          <w:rFonts w:ascii="Linux Libertine" w:hAnsi="Linux Libertine"/>
          <w:szCs w:val="21"/>
        </w:rPr>
        <w:t>’</w:t>
      </w:r>
      <w:r w:rsidRPr="00806BB9">
        <w:rPr>
          <w:rFonts w:ascii="Linux Libertine" w:hAnsi="Linux Libertine"/>
          <w:szCs w:val="21"/>
        </w:rPr>
        <w:t xml:space="preserve">opération </w:t>
      </w:r>
      <w:r w:rsidR="00E15989">
        <w:rPr>
          <w:rFonts w:ascii="Linux Libertine" w:hAnsi="Linux Libertine"/>
          <w:szCs w:val="21"/>
        </w:rPr>
        <w:t>« </w:t>
      </w:r>
      <w:r w:rsidRPr="00806BB9">
        <w:rPr>
          <w:rFonts w:ascii="Linux Libertine" w:hAnsi="Linux Libertine"/>
          <w:szCs w:val="21"/>
        </w:rPr>
        <w:t>Raisins de la colère</w:t>
      </w:r>
      <w:r w:rsidR="00E15989">
        <w:rPr>
          <w:rFonts w:ascii="Linux Libertine" w:hAnsi="Linux Libertine"/>
          <w:szCs w:val="21"/>
        </w:rPr>
        <w:t> »</w:t>
      </w:r>
      <w:r w:rsidRPr="00806BB9">
        <w:rPr>
          <w:rFonts w:ascii="Linux Libertine" w:hAnsi="Linux Libertine"/>
          <w:szCs w:val="21"/>
        </w:rPr>
        <w:t xml:space="preserve"> contre le sud du Liban</w:t>
      </w:r>
      <w:r w:rsidR="00E15989">
        <w:rPr>
          <w:rFonts w:ascii="Linux Libertine" w:hAnsi="Linux Libertine"/>
          <w:szCs w:val="21"/>
        </w:rPr>
        <w:t>,</w:t>
      </w:r>
      <w:r w:rsidRPr="00806BB9">
        <w:rPr>
          <w:rFonts w:ascii="Linux Libertine" w:hAnsi="Linux Libertine"/>
          <w:szCs w:val="21"/>
        </w:rPr>
        <w:t xml:space="preserve"> ruinant les tendances conciliatrices de la Syrie.</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Benyamin Netanyahou remporte les élections législatives en mai 1996 et mène une pol</w:t>
      </w:r>
      <w:r w:rsidRPr="00806BB9">
        <w:rPr>
          <w:rFonts w:ascii="Linux Libertine" w:hAnsi="Linux Libertine"/>
          <w:szCs w:val="21"/>
        </w:rPr>
        <w:t>i</w:t>
      </w:r>
      <w:r w:rsidRPr="00806BB9">
        <w:rPr>
          <w:rFonts w:ascii="Linux Libertine" w:hAnsi="Linux Libertine"/>
          <w:szCs w:val="21"/>
        </w:rPr>
        <w:t>tique hostile au processus d</w:t>
      </w:r>
      <w:r w:rsidR="00D3108E">
        <w:rPr>
          <w:rFonts w:ascii="Linux Libertine" w:hAnsi="Linux Libertine"/>
          <w:szCs w:val="21"/>
        </w:rPr>
        <w:t>’</w:t>
      </w:r>
      <w:r w:rsidRPr="00806BB9">
        <w:rPr>
          <w:rFonts w:ascii="Linux Libertine" w:hAnsi="Linux Libertine"/>
          <w:szCs w:val="21"/>
        </w:rPr>
        <w:t>Oslo. Le transfert de la Cisjordanie à l</w:t>
      </w:r>
      <w:r w:rsidR="00D3108E">
        <w:rPr>
          <w:rFonts w:ascii="Linux Libertine" w:hAnsi="Linux Libertine"/>
          <w:szCs w:val="21"/>
        </w:rPr>
        <w:t>’</w:t>
      </w:r>
      <w:r w:rsidRPr="00806BB9">
        <w:rPr>
          <w:rFonts w:ascii="Linux Libertine" w:hAnsi="Linux Libertine"/>
          <w:szCs w:val="21"/>
        </w:rPr>
        <w:t>Autorité palestinienne est bloqué. Le retour au pouvoir des travaillistes conduits par Ehud Barak n</w:t>
      </w:r>
      <w:r w:rsidR="00D3108E">
        <w:rPr>
          <w:rFonts w:ascii="Linux Libertine" w:hAnsi="Linux Libertine"/>
          <w:szCs w:val="21"/>
        </w:rPr>
        <w:t>’</w:t>
      </w:r>
      <w:r w:rsidRPr="00806BB9">
        <w:rPr>
          <w:rFonts w:ascii="Linux Libertine" w:hAnsi="Linux Libertine"/>
          <w:szCs w:val="21"/>
        </w:rPr>
        <w:t>apporte pas d</w:t>
      </w:r>
      <w:r w:rsidR="00D3108E">
        <w:rPr>
          <w:rFonts w:ascii="Linux Libertine" w:hAnsi="Linux Libertine"/>
          <w:szCs w:val="21"/>
        </w:rPr>
        <w:t>’</w:t>
      </w:r>
      <w:r w:rsidRPr="00806BB9">
        <w:rPr>
          <w:rFonts w:ascii="Linux Libertine" w:hAnsi="Linux Libertine"/>
          <w:szCs w:val="21"/>
        </w:rPr>
        <w:t>amélioration tangible au dossier. Le 28 septembre 2000, l</w:t>
      </w:r>
      <w:r w:rsidR="00D3108E">
        <w:rPr>
          <w:rFonts w:ascii="Linux Libertine" w:hAnsi="Linux Libertine"/>
          <w:szCs w:val="21"/>
        </w:rPr>
        <w:t>’</w:t>
      </w:r>
      <w:r w:rsidRPr="00806BB9">
        <w:rPr>
          <w:rFonts w:ascii="Linux Libertine" w:hAnsi="Linux Libertine"/>
          <w:szCs w:val="21"/>
        </w:rPr>
        <w:t>intrusion d</w:t>
      </w:r>
      <w:r w:rsidR="00D3108E">
        <w:rPr>
          <w:rFonts w:ascii="Linux Libertine" w:hAnsi="Linux Libertine"/>
          <w:szCs w:val="21"/>
        </w:rPr>
        <w:t>’</w:t>
      </w:r>
      <w:r w:rsidRPr="00806BB9">
        <w:rPr>
          <w:rFonts w:ascii="Linux Libertine" w:hAnsi="Linux Libertine"/>
          <w:szCs w:val="21"/>
        </w:rPr>
        <w:t>Ariel Sharon sur l</w:t>
      </w:r>
      <w:r w:rsidR="00D3108E">
        <w:rPr>
          <w:rFonts w:ascii="Linux Libertine" w:hAnsi="Linux Libertine"/>
          <w:szCs w:val="21"/>
        </w:rPr>
        <w:t>’</w:t>
      </w:r>
      <w:r w:rsidRPr="00806BB9">
        <w:rPr>
          <w:rFonts w:ascii="Linux Libertine" w:hAnsi="Linux Libertine"/>
          <w:szCs w:val="21"/>
        </w:rPr>
        <w:t>esplanade des mosquées à Jérusalem provoque l</w:t>
      </w:r>
      <w:r w:rsidR="00D3108E">
        <w:rPr>
          <w:rFonts w:ascii="Linux Libertine" w:hAnsi="Linux Libertine"/>
          <w:szCs w:val="21"/>
        </w:rPr>
        <w:t>’</w:t>
      </w:r>
      <w:r w:rsidRPr="00806BB9">
        <w:rPr>
          <w:rFonts w:ascii="Linux Libertine" w:hAnsi="Linux Libertine"/>
          <w:szCs w:val="21"/>
        </w:rPr>
        <w:t xml:space="preserve">éclatement de la seconde </w:t>
      </w:r>
      <w:r w:rsidRPr="00E15989">
        <w:rPr>
          <w:rFonts w:ascii="Linux Libertine" w:hAnsi="Linux Libertine"/>
          <w:i/>
          <w:szCs w:val="21"/>
        </w:rPr>
        <w:t>Intifada</w:t>
      </w:r>
      <w:r w:rsidRPr="00806BB9">
        <w:rPr>
          <w:rFonts w:ascii="Linux Libertine" w:hAnsi="Linux Libertine"/>
          <w:szCs w:val="21"/>
        </w:rPr>
        <w:t>. Bill Cli</w:t>
      </w:r>
      <w:r w:rsidRPr="00806BB9">
        <w:rPr>
          <w:rFonts w:ascii="Linux Libertine" w:hAnsi="Linux Libertine"/>
          <w:szCs w:val="21"/>
        </w:rPr>
        <w:t>n</w:t>
      </w:r>
      <w:r w:rsidRPr="00806BB9">
        <w:rPr>
          <w:rFonts w:ascii="Linux Libertine" w:hAnsi="Linux Libertine"/>
          <w:szCs w:val="21"/>
        </w:rPr>
        <w:t>ton, en toute fin de mandat, tente par tous les moyens de sortir le conflit de l</w:t>
      </w:r>
      <w:r w:rsidR="00D3108E">
        <w:rPr>
          <w:rFonts w:ascii="Linux Libertine" w:hAnsi="Linux Libertine"/>
          <w:szCs w:val="21"/>
        </w:rPr>
        <w:t>’</w:t>
      </w:r>
      <w:r w:rsidRPr="00806BB9">
        <w:rPr>
          <w:rFonts w:ascii="Linux Libertine" w:hAnsi="Linux Libertine"/>
          <w:szCs w:val="21"/>
        </w:rPr>
        <w:t>impasse, mais sans succès.</w:t>
      </w:r>
    </w:p>
    <w:p w:rsidR="00806BB9" w:rsidRPr="00806BB9" w:rsidRDefault="00806BB9" w:rsidP="00E15989">
      <w:pPr>
        <w:ind w:firstLine="425"/>
        <w:rPr>
          <w:rFonts w:ascii="Linux Libertine" w:hAnsi="Linux Libertine"/>
          <w:szCs w:val="21"/>
        </w:rPr>
      </w:pPr>
      <w:r w:rsidRPr="00806BB9">
        <w:rPr>
          <w:rFonts w:ascii="Linux Libertine" w:hAnsi="Linux Libertine"/>
          <w:szCs w:val="21"/>
        </w:rPr>
        <w:t>Cette situation est d</w:t>
      </w:r>
      <w:r w:rsidR="00D3108E">
        <w:rPr>
          <w:rFonts w:ascii="Linux Libertine" w:hAnsi="Linux Libertine"/>
          <w:szCs w:val="21"/>
        </w:rPr>
        <w:t>’</w:t>
      </w:r>
      <w:r w:rsidRPr="00806BB9">
        <w:rPr>
          <w:rFonts w:ascii="Linux Libertine" w:hAnsi="Linux Libertine"/>
          <w:szCs w:val="21"/>
        </w:rPr>
        <w:t>autant plus dommageable aux États-Unis qu</w:t>
      </w:r>
      <w:r w:rsidR="00D3108E">
        <w:rPr>
          <w:rFonts w:ascii="Linux Libertine" w:hAnsi="Linux Libertine"/>
          <w:szCs w:val="21"/>
        </w:rPr>
        <w:t>’</w:t>
      </w:r>
      <w:r w:rsidRPr="00806BB9">
        <w:rPr>
          <w:rFonts w:ascii="Linux Libertine" w:hAnsi="Linux Libertine"/>
          <w:szCs w:val="21"/>
        </w:rPr>
        <w:t>elle freine leur politique en Irak, radicalisant les pays musulmans modérés qui dénoncent le caractère déséquilibré des sanctions prises contre l</w:t>
      </w:r>
      <w:r w:rsidR="00D3108E">
        <w:rPr>
          <w:rFonts w:ascii="Linux Libertine" w:hAnsi="Linux Libertine"/>
          <w:szCs w:val="21"/>
        </w:rPr>
        <w:t>’</w:t>
      </w:r>
      <w:r w:rsidRPr="00806BB9">
        <w:rPr>
          <w:rFonts w:ascii="Linux Libertine" w:hAnsi="Linux Libertine"/>
          <w:szCs w:val="21"/>
        </w:rPr>
        <w:t>Irak et le laisse</w:t>
      </w:r>
      <w:r w:rsidR="00E15989">
        <w:rPr>
          <w:rFonts w:ascii="Linux Libertine" w:hAnsi="Linux Libertine"/>
          <w:szCs w:val="21"/>
        </w:rPr>
        <w:t>r-</w:t>
      </w:r>
      <w:r w:rsidRPr="00806BB9">
        <w:rPr>
          <w:rFonts w:ascii="Linux Libertine" w:hAnsi="Linux Libertine"/>
          <w:szCs w:val="21"/>
        </w:rPr>
        <w:t>faire adopté envers Israël. La coalition anti-Irak de la première guerre du Golfe est en train de se défaire.</w:t>
      </w:r>
    </w:p>
    <w:p w:rsidR="00806BB9" w:rsidRPr="00806BB9" w:rsidRDefault="00806BB9" w:rsidP="006C2D93">
      <w:pPr>
        <w:pStyle w:val="Titre4"/>
      </w:pPr>
      <w:r w:rsidRPr="00806BB9">
        <w:t>Les prémice</w:t>
      </w:r>
      <w:r w:rsidR="006C2D93">
        <w:t>s de l</w:t>
      </w:r>
      <w:r w:rsidR="00D3108E">
        <w:t>’</w:t>
      </w:r>
      <w:r w:rsidR="006C2D93">
        <w:t>unilatéralisme américain</w:t>
      </w:r>
    </w:p>
    <w:p w:rsidR="00806BB9" w:rsidRPr="00806BB9" w:rsidRDefault="00806BB9" w:rsidP="006C2D93">
      <w:pPr>
        <w:ind w:firstLine="425"/>
        <w:rPr>
          <w:rFonts w:ascii="Linux Libertine" w:hAnsi="Linux Libertine"/>
          <w:szCs w:val="21"/>
        </w:rPr>
      </w:pPr>
      <w:r w:rsidRPr="00806BB9">
        <w:rPr>
          <w:rFonts w:ascii="Linux Libertine" w:hAnsi="Linux Libertine"/>
          <w:szCs w:val="21"/>
        </w:rPr>
        <w:t>Cette tendance est visible d</w:t>
      </w:r>
      <w:r w:rsidR="00D3108E">
        <w:rPr>
          <w:rFonts w:ascii="Linux Libertine" w:hAnsi="Linux Libertine"/>
          <w:szCs w:val="21"/>
        </w:rPr>
        <w:t>’</w:t>
      </w:r>
      <w:r w:rsidRPr="00806BB9">
        <w:rPr>
          <w:rFonts w:ascii="Linux Libertine" w:hAnsi="Linux Libertine"/>
          <w:szCs w:val="21"/>
        </w:rPr>
        <w:t>abord en Irak où avec leurs alliés britanniques</w:t>
      </w:r>
      <w:r w:rsidR="006C2D93">
        <w:rPr>
          <w:rFonts w:ascii="Linux Libertine" w:hAnsi="Linux Libertine"/>
          <w:szCs w:val="21"/>
        </w:rPr>
        <w:t>,</w:t>
      </w:r>
      <w:r w:rsidRPr="00806BB9">
        <w:rPr>
          <w:rFonts w:ascii="Linux Libertine" w:hAnsi="Linux Libertine"/>
          <w:szCs w:val="21"/>
        </w:rPr>
        <w:t xml:space="preserve"> les États-Unis lancent l</w:t>
      </w:r>
      <w:r w:rsidR="00D3108E">
        <w:rPr>
          <w:rFonts w:ascii="Linux Libertine" w:hAnsi="Linux Libertine"/>
          <w:szCs w:val="21"/>
        </w:rPr>
        <w:t>’</w:t>
      </w:r>
      <w:r w:rsidRPr="00806BB9">
        <w:rPr>
          <w:rFonts w:ascii="Linux Libertine" w:hAnsi="Linux Libertine"/>
          <w:szCs w:val="21"/>
        </w:rPr>
        <w:t xml:space="preserve">opération </w:t>
      </w:r>
      <w:r w:rsidR="006C2D93">
        <w:rPr>
          <w:rFonts w:ascii="Linux Libertine" w:hAnsi="Linux Libertine"/>
          <w:szCs w:val="21"/>
        </w:rPr>
        <w:t>« </w:t>
      </w:r>
      <w:r w:rsidRPr="00806BB9">
        <w:rPr>
          <w:rFonts w:ascii="Linux Libertine" w:hAnsi="Linux Libertine"/>
          <w:szCs w:val="21"/>
        </w:rPr>
        <w:t>Renard du désert</w:t>
      </w:r>
      <w:r w:rsidR="006C2D93">
        <w:rPr>
          <w:rFonts w:ascii="Linux Libertine" w:hAnsi="Linux Libertine"/>
          <w:szCs w:val="21"/>
        </w:rPr>
        <w:t> »</w:t>
      </w:r>
      <w:r w:rsidRPr="00806BB9">
        <w:rPr>
          <w:rFonts w:ascii="Linux Libertine" w:hAnsi="Linux Libertine"/>
          <w:szCs w:val="21"/>
        </w:rPr>
        <w:t xml:space="preserve"> en 1999 pour dénoncer les violations irakiennes en </w:t>
      </w:r>
      <w:r w:rsidR="006C2D93" w:rsidRPr="00806BB9">
        <w:rPr>
          <w:rFonts w:ascii="Linux Libertine" w:hAnsi="Linux Libertine"/>
          <w:szCs w:val="21"/>
        </w:rPr>
        <w:t>matière</w:t>
      </w:r>
      <w:r w:rsidRPr="00806BB9">
        <w:rPr>
          <w:rFonts w:ascii="Linux Libertine" w:hAnsi="Linux Libertine"/>
          <w:szCs w:val="21"/>
        </w:rPr>
        <w:t xml:space="preserve"> de détention d</w:t>
      </w:r>
      <w:r w:rsidR="00D3108E">
        <w:rPr>
          <w:rFonts w:ascii="Linux Libertine" w:hAnsi="Linux Libertine"/>
          <w:szCs w:val="21"/>
        </w:rPr>
        <w:t>’</w:t>
      </w:r>
      <w:r w:rsidRPr="00806BB9">
        <w:rPr>
          <w:rFonts w:ascii="Linux Libertine" w:hAnsi="Linux Libertine"/>
          <w:szCs w:val="21"/>
        </w:rPr>
        <w:t>armes.</w:t>
      </w:r>
    </w:p>
    <w:p w:rsidR="00806BB9" w:rsidRPr="00806BB9" w:rsidRDefault="00806BB9" w:rsidP="006C2D93">
      <w:pPr>
        <w:ind w:firstLine="425"/>
        <w:rPr>
          <w:rFonts w:ascii="Linux Libertine" w:hAnsi="Linux Libertine"/>
          <w:szCs w:val="21"/>
        </w:rPr>
      </w:pPr>
      <w:r w:rsidRPr="00806BB9">
        <w:rPr>
          <w:rFonts w:ascii="Linux Libertine" w:hAnsi="Linux Libertine"/>
          <w:szCs w:val="21"/>
        </w:rPr>
        <w:t xml:space="preserve">Cet unilatéralisme est soutenu par un Congrès à majorité républicaine </w:t>
      </w:r>
      <w:r w:rsidR="006C2D93">
        <w:rPr>
          <w:rFonts w:ascii="Linux Libertine" w:hAnsi="Linux Libertine"/>
          <w:szCs w:val="21"/>
        </w:rPr>
        <w:t>–</w:t>
      </w:r>
      <w:r w:rsidRPr="00806BB9">
        <w:rPr>
          <w:rFonts w:ascii="Linux Libertine" w:hAnsi="Linux Libertine"/>
          <w:szCs w:val="21"/>
        </w:rPr>
        <w:t xml:space="preserve"> notamment au Sénat où le président de la Commission des Affaires étrangères, Jesse Helms, conduit une pol</w:t>
      </w:r>
      <w:r w:rsidRPr="00806BB9">
        <w:rPr>
          <w:rFonts w:ascii="Linux Libertine" w:hAnsi="Linux Libertine"/>
          <w:szCs w:val="21"/>
        </w:rPr>
        <w:t>i</w:t>
      </w:r>
      <w:r w:rsidRPr="00806BB9">
        <w:rPr>
          <w:rFonts w:ascii="Linux Libertine" w:hAnsi="Linux Libertine"/>
          <w:szCs w:val="21"/>
        </w:rPr>
        <w:t>tique conse</w:t>
      </w:r>
      <w:r w:rsidR="006C2D93">
        <w:rPr>
          <w:rFonts w:ascii="Linux Libertine" w:hAnsi="Linux Libertine"/>
          <w:szCs w:val="21"/>
        </w:rPr>
        <w:t>rvatrice, voire isolationniste :</w:t>
      </w:r>
      <w:r w:rsidRPr="00806BB9">
        <w:rPr>
          <w:rFonts w:ascii="Linux Libertine" w:hAnsi="Linux Libertine"/>
          <w:szCs w:val="21"/>
        </w:rPr>
        <w:t xml:space="preserve"> en 1997, il torpille le sommet de Kyoto sur les gaz à effet de serre, puis refuse de ratifier, aux côtés de la Chine, de l</w:t>
      </w:r>
      <w:r w:rsidR="00D3108E">
        <w:rPr>
          <w:rFonts w:ascii="Linux Libertine" w:hAnsi="Linux Libertine"/>
          <w:szCs w:val="21"/>
        </w:rPr>
        <w:t>’</w:t>
      </w:r>
      <w:r w:rsidRPr="00806BB9">
        <w:rPr>
          <w:rFonts w:ascii="Linux Libertine" w:hAnsi="Linux Libertine"/>
          <w:szCs w:val="21"/>
        </w:rPr>
        <w:t>Irak, d</w:t>
      </w:r>
      <w:r w:rsidR="00D3108E">
        <w:rPr>
          <w:rFonts w:ascii="Linux Libertine" w:hAnsi="Linux Libertine"/>
          <w:szCs w:val="21"/>
        </w:rPr>
        <w:t>’</w:t>
      </w:r>
      <w:r w:rsidRPr="00806BB9">
        <w:rPr>
          <w:rFonts w:ascii="Linux Libertine" w:hAnsi="Linux Libertine"/>
          <w:szCs w:val="21"/>
        </w:rPr>
        <w:t>Israël et de la Libye, la création en 1998 de la Cour Pénale Internationale, tribunal à vocation permanente et unive</w:t>
      </w:r>
      <w:r w:rsidRPr="00806BB9">
        <w:rPr>
          <w:rFonts w:ascii="Linux Libertine" w:hAnsi="Linux Libertine"/>
          <w:szCs w:val="21"/>
        </w:rPr>
        <w:t>r</w:t>
      </w:r>
      <w:r w:rsidRPr="00806BB9">
        <w:rPr>
          <w:rFonts w:ascii="Linux Libertine" w:hAnsi="Linux Libertine"/>
          <w:szCs w:val="21"/>
        </w:rPr>
        <w:t>selle chargé de juger des crimes contre l</w:t>
      </w:r>
      <w:r w:rsidR="00D3108E">
        <w:rPr>
          <w:rFonts w:ascii="Linux Libertine" w:hAnsi="Linux Libertine"/>
          <w:szCs w:val="21"/>
        </w:rPr>
        <w:t>’</w:t>
      </w:r>
      <w:r w:rsidRPr="00806BB9">
        <w:rPr>
          <w:rFonts w:ascii="Linux Libertine" w:hAnsi="Linux Libertine"/>
          <w:szCs w:val="21"/>
        </w:rPr>
        <w:t>humanité, crimes de guerre et génocides. Le Sénat revient sur un certain nombre d</w:t>
      </w:r>
      <w:r w:rsidR="00D3108E">
        <w:rPr>
          <w:rFonts w:ascii="Linux Libertine" w:hAnsi="Linux Libertine"/>
          <w:szCs w:val="21"/>
        </w:rPr>
        <w:t>’</w:t>
      </w:r>
      <w:r w:rsidRPr="00806BB9">
        <w:rPr>
          <w:rFonts w:ascii="Linux Libertine" w:hAnsi="Linux Libertine"/>
          <w:szCs w:val="21"/>
        </w:rPr>
        <w:t>accords sur le désarmement et montre une franche hostilité à l</w:t>
      </w:r>
      <w:r w:rsidR="00D3108E">
        <w:rPr>
          <w:rFonts w:ascii="Linux Libertine" w:hAnsi="Linux Libertine"/>
          <w:szCs w:val="21"/>
        </w:rPr>
        <w:t>’</w:t>
      </w:r>
      <w:r w:rsidRPr="00806BB9">
        <w:rPr>
          <w:rFonts w:ascii="Linux Libertine" w:hAnsi="Linux Libertine"/>
          <w:szCs w:val="21"/>
        </w:rPr>
        <w:t>encontre de l</w:t>
      </w:r>
      <w:r w:rsidR="00D3108E">
        <w:rPr>
          <w:rFonts w:ascii="Linux Libertine" w:hAnsi="Linux Libertine"/>
          <w:szCs w:val="21"/>
        </w:rPr>
        <w:t>’</w:t>
      </w:r>
      <w:r w:rsidRPr="00806BB9">
        <w:rPr>
          <w:rFonts w:ascii="Linux Libertine" w:hAnsi="Linux Libertine"/>
          <w:szCs w:val="21"/>
        </w:rPr>
        <w:t>ONU et son secrétaire général Boutros Boutros-Ghali dont il empêche la reco</w:t>
      </w:r>
      <w:r w:rsidRPr="00806BB9">
        <w:rPr>
          <w:rFonts w:ascii="Linux Libertine" w:hAnsi="Linux Libertine"/>
          <w:szCs w:val="21"/>
        </w:rPr>
        <w:t>n</w:t>
      </w:r>
      <w:r w:rsidRPr="00806BB9">
        <w:rPr>
          <w:rFonts w:ascii="Linux Libertine" w:hAnsi="Linux Libertine"/>
          <w:szCs w:val="21"/>
        </w:rPr>
        <w:t>duction.</w:t>
      </w:r>
    </w:p>
    <w:p w:rsidR="00806BB9" w:rsidRPr="00806BB9" w:rsidRDefault="006C2D93" w:rsidP="006C2D93">
      <w:pPr>
        <w:pStyle w:val="Titre4"/>
      </w:pPr>
      <w:r>
        <w:t>Un bilan des années 1990</w:t>
      </w:r>
    </w:p>
    <w:p w:rsidR="00806BB9" w:rsidRPr="00806BB9" w:rsidRDefault="00806BB9" w:rsidP="006C2D93">
      <w:pPr>
        <w:ind w:firstLine="425"/>
        <w:rPr>
          <w:rFonts w:ascii="Linux Libertine" w:hAnsi="Linux Libertine"/>
          <w:szCs w:val="21"/>
        </w:rPr>
      </w:pPr>
      <w:r w:rsidRPr="00806BB9">
        <w:rPr>
          <w:rFonts w:ascii="Linux Libertine" w:hAnsi="Linux Libertine"/>
          <w:szCs w:val="21"/>
        </w:rPr>
        <w:t>Les années 1990, si elles ont vu progresser la mondialisation économique, ne permirent pas l</w:t>
      </w:r>
      <w:r w:rsidR="00D3108E">
        <w:rPr>
          <w:rFonts w:ascii="Linux Libertine" w:hAnsi="Linux Libertine"/>
          <w:szCs w:val="21"/>
        </w:rPr>
        <w:t>’</w:t>
      </w:r>
      <w:r w:rsidRPr="00806BB9">
        <w:rPr>
          <w:rFonts w:ascii="Linux Libertine" w:hAnsi="Linux Libertine"/>
          <w:szCs w:val="21"/>
        </w:rPr>
        <w:t>émergence d</w:t>
      </w:r>
      <w:r w:rsidR="00D3108E">
        <w:rPr>
          <w:rFonts w:ascii="Linux Libertine" w:hAnsi="Linux Libertine"/>
          <w:szCs w:val="21"/>
        </w:rPr>
        <w:t>’</w:t>
      </w:r>
      <w:r w:rsidRPr="00806BB9">
        <w:rPr>
          <w:rFonts w:ascii="Linux Libertine" w:hAnsi="Linux Libertine"/>
          <w:szCs w:val="21"/>
        </w:rPr>
        <w:t>une véritable société transnationale, malgré l</w:t>
      </w:r>
      <w:r w:rsidR="00D3108E">
        <w:rPr>
          <w:rFonts w:ascii="Linux Libertine" w:hAnsi="Linux Libertine"/>
          <w:szCs w:val="21"/>
        </w:rPr>
        <w:t>’</w:t>
      </w:r>
      <w:r w:rsidRPr="00806BB9">
        <w:rPr>
          <w:rFonts w:ascii="Linux Libertine" w:hAnsi="Linux Libertine"/>
          <w:szCs w:val="21"/>
        </w:rPr>
        <w:t>essor des ONG. La paix dans le monde repose encore sur la bonne volonté des grandes puissances dont la première d</w:t>
      </w:r>
      <w:r w:rsidR="00D3108E">
        <w:rPr>
          <w:rFonts w:ascii="Linux Libertine" w:hAnsi="Linux Libertine"/>
          <w:szCs w:val="21"/>
        </w:rPr>
        <w:t>’</w:t>
      </w:r>
      <w:r w:rsidRPr="00806BB9">
        <w:rPr>
          <w:rFonts w:ascii="Linux Libertine" w:hAnsi="Linux Libertine"/>
          <w:szCs w:val="21"/>
        </w:rPr>
        <w:t>entre elles, les États-Unis. Durant ses deux mandats, Bill Clinton s</w:t>
      </w:r>
      <w:r w:rsidR="00D3108E">
        <w:rPr>
          <w:rFonts w:ascii="Linux Libertine" w:hAnsi="Linux Libertine"/>
          <w:szCs w:val="21"/>
        </w:rPr>
        <w:t>’</w:t>
      </w:r>
      <w:r w:rsidRPr="00806BB9">
        <w:rPr>
          <w:rFonts w:ascii="Linux Libertine" w:hAnsi="Linux Libertine"/>
          <w:szCs w:val="21"/>
        </w:rPr>
        <w:t>est efforcé de confirmer le le</w:t>
      </w:r>
      <w:r w:rsidRPr="00806BB9">
        <w:rPr>
          <w:rFonts w:ascii="Linux Libertine" w:hAnsi="Linux Libertine"/>
          <w:szCs w:val="21"/>
        </w:rPr>
        <w:t>a</w:t>
      </w:r>
      <w:r w:rsidRPr="00806BB9">
        <w:rPr>
          <w:rFonts w:ascii="Linux Libertine" w:hAnsi="Linux Libertine"/>
          <w:szCs w:val="21"/>
        </w:rPr>
        <w:t>dership américain, c</w:t>
      </w:r>
      <w:r w:rsidR="00D3108E">
        <w:rPr>
          <w:rFonts w:ascii="Linux Libertine" w:hAnsi="Linux Libertine"/>
          <w:szCs w:val="21"/>
        </w:rPr>
        <w:t>’</w:t>
      </w:r>
      <w:r w:rsidRPr="00806BB9">
        <w:rPr>
          <w:rFonts w:ascii="Linux Libertine" w:hAnsi="Linux Libertine"/>
          <w:szCs w:val="21"/>
        </w:rPr>
        <w:t>est-à-dire une hégémonie mondiale qui apparaisse comme légitime à ses alliés. En même temps qu</w:t>
      </w:r>
      <w:r w:rsidR="00D3108E">
        <w:rPr>
          <w:rFonts w:ascii="Linux Libertine" w:hAnsi="Linux Libertine"/>
          <w:szCs w:val="21"/>
        </w:rPr>
        <w:t>’</w:t>
      </w:r>
      <w:r w:rsidRPr="00806BB9">
        <w:rPr>
          <w:rFonts w:ascii="Linux Libertine" w:hAnsi="Linux Libertine"/>
          <w:szCs w:val="21"/>
        </w:rPr>
        <w:t>il défendait de façon unilatérale les intérêts de son pays, il soutenait l</w:t>
      </w:r>
      <w:r w:rsidR="00D3108E">
        <w:rPr>
          <w:rFonts w:ascii="Linux Libertine" w:hAnsi="Linux Libertine"/>
          <w:szCs w:val="21"/>
        </w:rPr>
        <w:t>’</w:t>
      </w:r>
      <w:r w:rsidRPr="00806BB9">
        <w:rPr>
          <w:rFonts w:ascii="Linux Libertine" w:hAnsi="Linux Libertine"/>
          <w:szCs w:val="21"/>
        </w:rPr>
        <w:t>approche multilatérale de sa secrétaire d</w:t>
      </w:r>
      <w:r w:rsidR="00D3108E">
        <w:rPr>
          <w:rFonts w:ascii="Linux Libertine" w:hAnsi="Linux Libertine"/>
          <w:szCs w:val="21"/>
        </w:rPr>
        <w:t>’</w:t>
      </w:r>
      <w:r w:rsidRPr="00806BB9">
        <w:rPr>
          <w:rFonts w:ascii="Linux Libertine" w:hAnsi="Linux Libertine"/>
          <w:szCs w:val="21"/>
        </w:rPr>
        <w:t xml:space="preserve">État, Madeleine Albright, qui parlait </w:t>
      </w:r>
      <w:r w:rsidR="005773E4">
        <w:rPr>
          <w:rFonts w:ascii="Linux Libertine" w:hAnsi="Linux Libertine"/>
          <w:szCs w:val="21"/>
        </w:rPr>
        <w:t>« </w:t>
      </w:r>
      <w:r w:rsidRPr="00806BB9">
        <w:rPr>
          <w:rFonts w:ascii="Linux Libertine" w:hAnsi="Linux Libertine"/>
          <w:szCs w:val="21"/>
        </w:rPr>
        <w:t>d</w:t>
      </w:r>
      <w:r w:rsidR="00D3108E">
        <w:rPr>
          <w:rFonts w:ascii="Linux Libertine" w:hAnsi="Linux Libertine"/>
          <w:szCs w:val="21"/>
        </w:rPr>
        <w:t>’</w:t>
      </w:r>
      <w:r w:rsidRPr="00806BB9">
        <w:rPr>
          <w:rFonts w:ascii="Linux Libertine" w:hAnsi="Linux Libertine"/>
          <w:szCs w:val="21"/>
        </w:rPr>
        <w:t>empire bienveillant</w:t>
      </w:r>
      <w:r w:rsidR="005773E4">
        <w:rPr>
          <w:rFonts w:ascii="Linux Libertine" w:hAnsi="Linux Libertine"/>
          <w:szCs w:val="21"/>
        </w:rPr>
        <w:t> »</w:t>
      </w:r>
      <w:r w:rsidRPr="00806BB9">
        <w:rPr>
          <w:rFonts w:ascii="Linux Libertine" w:hAnsi="Linux Libertine"/>
          <w:szCs w:val="21"/>
        </w:rPr>
        <w:t xml:space="preserve"> ou de </w:t>
      </w:r>
      <w:r w:rsidR="005773E4">
        <w:rPr>
          <w:rFonts w:ascii="Linux Libertine" w:hAnsi="Linux Libertine"/>
          <w:szCs w:val="21"/>
        </w:rPr>
        <w:t>« </w:t>
      </w:r>
      <w:r w:rsidRPr="00806BB9">
        <w:rPr>
          <w:rFonts w:ascii="Linux Libertine" w:hAnsi="Linux Libertine"/>
          <w:szCs w:val="21"/>
        </w:rPr>
        <w:t>nation indispensable</w:t>
      </w:r>
      <w:r w:rsidR="005773E4">
        <w:rPr>
          <w:rFonts w:ascii="Linux Libertine" w:hAnsi="Linux Libertine"/>
          <w:szCs w:val="21"/>
        </w:rPr>
        <w:t> »</w:t>
      </w:r>
      <w:r w:rsidRPr="00806BB9">
        <w:rPr>
          <w:rFonts w:ascii="Linux Libertine" w:hAnsi="Linux Libertine"/>
          <w:szCs w:val="21"/>
        </w:rPr>
        <w:t>. L</w:t>
      </w:r>
      <w:r w:rsidR="00D3108E">
        <w:rPr>
          <w:rFonts w:ascii="Linux Libertine" w:hAnsi="Linux Libertine"/>
          <w:szCs w:val="21"/>
        </w:rPr>
        <w:t>’</w:t>
      </w:r>
      <w:r w:rsidRPr="00806BB9">
        <w:rPr>
          <w:rFonts w:ascii="Linux Libertine" w:hAnsi="Linux Libertine"/>
          <w:szCs w:val="21"/>
        </w:rPr>
        <w:t>arrivée au pouvoir de George Walker Bush en janvier 2001 et les attentats du 11 septembre 2001 font s</w:t>
      </w:r>
      <w:r w:rsidR="00D3108E">
        <w:rPr>
          <w:rFonts w:ascii="Linux Libertine" w:hAnsi="Linux Libertine"/>
          <w:szCs w:val="21"/>
        </w:rPr>
        <w:t>’</w:t>
      </w:r>
      <w:r w:rsidRPr="00806BB9">
        <w:rPr>
          <w:rFonts w:ascii="Linux Libertine" w:hAnsi="Linux Libertine"/>
          <w:szCs w:val="21"/>
        </w:rPr>
        <w:t>évanouir l</w:t>
      </w:r>
      <w:r w:rsidR="00D3108E">
        <w:rPr>
          <w:rFonts w:ascii="Linux Libertine" w:hAnsi="Linux Libertine"/>
          <w:szCs w:val="21"/>
        </w:rPr>
        <w:t>’</w:t>
      </w:r>
      <w:r w:rsidRPr="00806BB9">
        <w:rPr>
          <w:rFonts w:ascii="Linux Libertine" w:hAnsi="Linux Libertine"/>
          <w:szCs w:val="21"/>
        </w:rPr>
        <w:t>espoir d</w:t>
      </w:r>
      <w:r w:rsidR="00D3108E">
        <w:rPr>
          <w:rFonts w:ascii="Linux Libertine" w:hAnsi="Linux Libertine"/>
          <w:szCs w:val="21"/>
        </w:rPr>
        <w:t>’</w:t>
      </w:r>
      <w:r w:rsidRPr="00806BB9">
        <w:rPr>
          <w:rFonts w:ascii="Linux Libertine" w:hAnsi="Linux Libertine"/>
          <w:szCs w:val="21"/>
        </w:rPr>
        <w:t>une stabilisation des relations internationales.</w:t>
      </w:r>
    </w:p>
    <w:p w:rsidR="00806BB9" w:rsidRPr="00806BB9" w:rsidRDefault="00806BB9" w:rsidP="00806BB9">
      <w:pPr>
        <w:rPr>
          <w:rFonts w:ascii="Linux Libertine" w:hAnsi="Linux Libertine"/>
          <w:szCs w:val="21"/>
        </w:rPr>
      </w:pPr>
    </w:p>
    <w:p w:rsidR="00806BB9" w:rsidRPr="00806BB9" w:rsidRDefault="005773E4" w:rsidP="005773E4">
      <w:pPr>
        <w:pStyle w:val="Titre2"/>
      </w:pPr>
      <w:bookmarkStart w:id="279" w:name="_Toc73514901"/>
      <w:r>
        <w:t>L</w:t>
      </w:r>
      <w:r w:rsidR="00806BB9" w:rsidRPr="00806BB9">
        <w:t>es États-Unis fo</w:t>
      </w:r>
      <w:r>
        <w:t>nt le choix de l</w:t>
      </w:r>
      <w:r w:rsidR="00D3108E">
        <w:t>’</w:t>
      </w:r>
      <w:r>
        <w:t>unilatéralisme</w:t>
      </w:r>
      <w:bookmarkEnd w:id="279"/>
    </w:p>
    <w:p w:rsidR="00806BB9" w:rsidRPr="00806BB9" w:rsidRDefault="00806BB9" w:rsidP="00806BB9">
      <w:pPr>
        <w:pStyle w:val="Titre3"/>
      </w:pPr>
      <w:bookmarkStart w:id="280" w:name="_Toc73514902"/>
      <w:r w:rsidRPr="00806BB9">
        <w:t>L</w:t>
      </w:r>
      <w:r w:rsidR="00D3108E">
        <w:t>’</w:t>
      </w:r>
      <w:r w:rsidR="005773E4" w:rsidRPr="00806BB9">
        <w:t>hyperpuissance</w:t>
      </w:r>
      <w:r w:rsidRPr="00806BB9">
        <w:t xml:space="preserve"> américaine et les</w:t>
      </w:r>
      <w:r w:rsidR="005773E4">
        <w:t xml:space="preserve"> attentats du 11 septembre 2001</w:t>
      </w:r>
      <w:bookmarkEnd w:id="280"/>
    </w:p>
    <w:p w:rsidR="00806BB9" w:rsidRPr="00806BB9" w:rsidRDefault="00806BB9" w:rsidP="005773E4">
      <w:pPr>
        <w:pStyle w:val="Titre4"/>
      </w:pPr>
      <w:r w:rsidRPr="00806BB9">
        <w:t>L</w:t>
      </w:r>
      <w:r w:rsidR="00D3108E">
        <w:t>’</w:t>
      </w:r>
      <w:r w:rsidRPr="00806BB9">
        <w:t>orientation politique de l</w:t>
      </w:r>
      <w:r w:rsidR="00D3108E">
        <w:t>’</w:t>
      </w:r>
      <w:r w:rsidRPr="00806BB9">
        <w:t xml:space="preserve">administration </w:t>
      </w:r>
      <w:r w:rsidR="005773E4">
        <w:t>Bush avant le 11 septembre 2001</w:t>
      </w:r>
    </w:p>
    <w:p w:rsidR="00806BB9" w:rsidRPr="00806BB9" w:rsidRDefault="00806BB9" w:rsidP="005773E4">
      <w:pPr>
        <w:ind w:firstLine="425"/>
        <w:rPr>
          <w:rFonts w:ascii="Linux Libertine" w:hAnsi="Linux Libertine"/>
          <w:szCs w:val="21"/>
        </w:rPr>
      </w:pPr>
      <w:r w:rsidRPr="00806BB9">
        <w:rPr>
          <w:rFonts w:ascii="Linux Libertine" w:hAnsi="Linux Libertine"/>
          <w:szCs w:val="21"/>
        </w:rPr>
        <w:t>Le gouvernement de G.</w:t>
      </w:r>
      <w:r w:rsidR="005773E4">
        <w:rPr>
          <w:rFonts w:ascii="Linux Libertine" w:hAnsi="Linux Libertine"/>
          <w:szCs w:val="21"/>
        </w:rPr>
        <w:t> </w:t>
      </w:r>
      <w:r w:rsidRPr="00806BB9">
        <w:rPr>
          <w:rFonts w:ascii="Linux Libertine" w:hAnsi="Linux Libertine"/>
          <w:szCs w:val="21"/>
        </w:rPr>
        <w:t>W.</w:t>
      </w:r>
      <w:r w:rsidR="005773E4">
        <w:rPr>
          <w:rFonts w:ascii="Linux Libertine" w:hAnsi="Linux Libertine"/>
          <w:szCs w:val="21"/>
        </w:rPr>
        <w:t> </w:t>
      </w:r>
      <w:r w:rsidRPr="00806BB9">
        <w:rPr>
          <w:rFonts w:ascii="Linux Libertine" w:hAnsi="Linux Libertine"/>
          <w:szCs w:val="21"/>
        </w:rPr>
        <w:t>Bush fait la part belle à la droite nationaliste américaine co</w:t>
      </w:r>
      <w:r w:rsidRPr="00806BB9">
        <w:rPr>
          <w:rFonts w:ascii="Linux Libertine" w:hAnsi="Linux Libertine"/>
          <w:szCs w:val="21"/>
        </w:rPr>
        <w:t>n</w:t>
      </w:r>
      <w:r w:rsidRPr="00806BB9">
        <w:rPr>
          <w:rFonts w:ascii="Linux Libertine" w:hAnsi="Linux Libertine"/>
          <w:szCs w:val="21"/>
        </w:rPr>
        <w:t>vaincue de la supériorité morale des États-Unis et qui veulent asseoir la puissance du pays si besoin est par une politique unilatérale et hégémonique.</w:t>
      </w:r>
    </w:p>
    <w:p w:rsidR="00806BB9" w:rsidRPr="00806BB9" w:rsidRDefault="00806BB9" w:rsidP="005773E4">
      <w:pPr>
        <w:ind w:firstLine="425"/>
        <w:rPr>
          <w:rFonts w:ascii="Linux Libertine" w:hAnsi="Linux Libertine"/>
          <w:szCs w:val="21"/>
        </w:rPr>
      </w:pPr>
      <w:r w:rsidRPr="00806BB9">
        <w:rPr>
          <w:rFonts w:ascii="Linux Libertine" w:hAnsi="Linux Libertine"/>
          <w:szCs w:val="21"/>
        </w:rPr>
        <w:t>De plus, la droite chrétienne fondamentaliste (ex.</w:t>
      </w:r>
      <w:r w:rsidR="005773E4">
        <w:rPr>
          <w:rFonts w:ascii="Linux Libertine" w:hAnsi="Linux Libertine"/>
          <w:szCs w:val="21"/>
        </w:rPr>
        <w:t> :</w:t>
      </w:r>
      <w:r w:rsidRPr="00806BB9">
        <w:rPr>
          <w:rFonts w:ascii="Linux Libertine" w:hAnsi="Linux Libertine"/>
          <w:szCs w:val="21"/>
        </w:rPr>
        <w:t xml:space="preserve"> John Ashcroft, ministre de la Justice) influence fortement sa politique. Elle professe dans le domaine international les idées su</w:t>
      </w:r>
      <w:r w:rsidRPr="00806BB9">
        <w:rPr>
          <w:rFonts w:ascii="Linux Libertine" w:hAnsi="Linux Libertine"/>
          <w:szCs w:val="21"/>
        </w:rPr>
        <w:t>i</w:t>
      </w:r>
      <w:r w:rsidRPr="00806BB9">
        <w:rPr>
          <w:rFonts w:ascii="Linux Libertine" w:hAnsi="Linux Libertine"/>
          <w:szCs w:val="21"/>
        </w:rPr>
        <w:t>vantes</w:t>
      </w:r>
      <w:r w:rsidR="005773E4">
        <w:rPr>
          <w:rFonts w:ascii="Linux Libertine" w:hAnsi="Linux Libertine"/>
          <w:szCs w:val="21"/>
        </w:rPr>
        <w:t> :</w:t>
      </w:r>
      <w:r w:rsidRPr="00806BB9">
        <w:rPr>
          <w:rFonts w:ascii="Linux Libertine" w:hAnsi="Linux Libertine"/>
          <w:szCs w:val="21"/>
        </w:rPr>
        <w:t xml:space="preserve"> la civilisation américaine, malgré ses défauts, étant la plus proche des projets de Dieu, doit diriger seule les affaires du monde afin de mener à l</w:t>
      </w:r>
      <w:r w:rsidR="00D3108E">
        <w:rPr>
          <w:rFonts w:ascii="Linux Libertine" w:hAnsi="Linux Libertine"/>
          <w:szCs w:val="21"/>
        </w:rPr>
        <w:t>’</w:t>
      </w:r>
      <w:r w:rsidRPr="00806BB9">
        <w:rPr>
          <w:rFonts w:ascii="Linux Libertine" w:hAnsi="Linux Libertine"/>
          <w:szCs w:val="21"/>
        </w:rPr>
        <w:t>objectif suprême, la re-christianisation de la planète. Les Européens sont perçus comme des athées décadents. Quant à l</w:t>
      </w:r>
      <w:r w:rsidR="00D3108E">
        <w:rPr>
          <w:rFonts w:ascii="Linux Libertine" w:hAnsi="Linux Libertine"/>
          <w:szCs w:val="21"/>
        </w:rPr>
        <w:t>’</w:t>
      </w:r>
      <w:r w:rsidRPr="00806BB9">
        <w:rPr>
          <w:rFonts w:ascii="Linux Libertine" w:hAnsi="Linux Libertine"/>
          <w:szCs w:val="21"/>
        </w:rPr>
        <w:t>ONU, elle est une institution diabolique qui vise à détruire la puissance américaine. Ce courant religieux est en outre très favorable à la politique menée par Ariel Sharon en Israël, considérant que l</w:t>
      </w:r>
      <w:r w:rsidR="00D3108E">
        <w:rPr>
          <w:rFonts w:ascii="Linux Libertine" w:hAnsi="Linux Libertine"/>
          <w:szCs w:val="21"/>
        </w:rPr>
        <w:t>’</w:t>
      </w:r>
      <w:r w:rsidRPr="00806BB9">
        <w:rPr>
          <w:rFonts w:ascii="Linux Libertine" w:hAnsi="Linux Libertine"/>
          <w:szCs w:val="21"/>
        </w:rPr>
        <w:t>éviction de l</w:t>
      </w:r>
      <w:r w:rsidR="00D3108E">
        <w:rPr>
          <w:rFonts w:ascii="Linux Libertine" w:hAnsi="Linux Libertine"/>
          <w:szCs w:val="21"/>
        </w:rPr>
        <w:t>’</w:t>
      </w:r>
      <w:r w:rsidRPr="00806BB9">
        <w:rPr>
          <w:rFonts w:ascii="Linux Libertine" w:hAnsi="Linux Libertine"/>
          <w:szCs w:val="21"/>
        </w:rPr>
        <w:t xml:space="preserve">Islam en Israël est le premier pas vers une </w:t>
      </w:r>
      <w:r w:rsidR="005773E4">
        <w:rPr>
          <w:rFonts w:ascii="Linux Libertine" w:hAnsi="Linux Libertine"/>
          <w:szCs w:val="21"/>
        </w:rPr>
        <w:t>« </w:t>
      </w:r>
      <w:r w:rsidRPr="00806BB9">
        <w:rPr>
          <w:rFonts w:ascii="Linux Libertine" w:hAnsi="Linux Libertine"/>
          <w:szCs w:val="21"/>
        </w:rPr>
        <w:t>rédemption</w:t>
      </w:r>
      <w:r w:rsidR="005773E4">
        <w:rPr>
          <w:rFonts w:ascii="Linux Libertine" w:hAnsi="Linux Libertine"/>
          <w:szCs w:val="21"/>
        </w:rPr>
        <w:t> »</w:t>
      </w:r>
      <w:r w:rsidRPr="00806BB9">
        <w:rPr>
          <w:rFonts w:ascii="Linux Libertine" w:hAnsi="Linux Libertine"/>
          <w:szCs w:val="21"/>
        </w:rPr>
        <w:t xml:space="preserve"> chr</w:t>
      </w:r>
      <w:r w:rsidRPr="00806BB9">
        <w:rPr>
          <w:rFonts w:ascii="Linux Libertine" w:hAnsi="Linux Libertine"/>
          <w:szCs w:val="21"/>
        </w:rPr>
        <w:t>é</w:t>
      </w:r>
      <w:r w:rsidRPr="00806BB9">
        <w:rPr>
          <w:rFonts w:ascii="Linux Libertine" w:hAnsi="Linux Libertine"/>
          <w:szCs w:val="21"/>
        </w:rPr>
        <w:t>tienne du pays puis du monde.</w:t>
      </w:r>
    </w:p>
    <w:p w:rsidR="00806BB9" w:rsidRPr="00806BB9" w:rsidRDefault="00806BB9" w:rsidP="005773E4">
      <w:pPr>
        <w:ind w:firstLine="425"/>
        <w:rPr>
          <w:rFonts w:ascii="Linux Libertine" w:hAnsi="Linux Libertine"/>
          <w:szCs w:val="21"/>
        </w:rPr>
      </w:pPr>
      <w:r w:rsidRPr="00806BB9">
        <w:rPr>
          <w:rFonts w:ascii="Linux Libertine" w:hAnsi="Linux Libertine"/>
          <w:szCs w:val="21"/>
        </w:rPr>
        <w:t>Les néo-conservateurs forment le noyau dur de l</w:t>
      </w:r>
      <w:r w:rsidR="00D3108E">
        <w:rPr>
          <w:rFonts w:ascii="Linux Libertine" w:hAnsi="Linux Libertine"/>
          <w:szCs w:val="21"/>
        </w:rPr>
        <w:t>’</w:t>
      </w:r>
      <w:r w:rsidRPr="00806BB9">
        <w:rPr>
          <w:rFonts w:ascii="Linux Libertine" w:hAnsi="Linux Libertine"/>
          <w:szCs w:val="21"/>
        </w:rPr>
        <w:t>Administration Bush avec Donald Rumsfeld, chef du Pentagone, Paul Wolfowitz son numéro deux et Richard Perle. Ils gardent de leur passé démocrate, la foi wilsonienne d</w:t>
      </w:r>
      <w:r w:rsidR="00D3108E">
        <w:rPr>
          <w:rFonts w:ascii="Linux Libertine" w:hAnsi="Linux Libertine"/>
          <w:szCs w:val="21"/>
        </w:rPr>
        <w:t>’</w:t>
      </w:r>
      <w:r w:rsidRPr="00806BB9">
        <w:rPr>
          <w:rFonts w:ascii="Linux Libertine" w:hAnsi="Linux Libertine"/>
          <w:szCs w:val="21"/>
        </w:rPr>
        <w:t>une diffusion de la liberté et de la démocratie, mais sont convaincus que pour y parvenir les États-Unis doivent user de leur puissance mil</w:t>
      </w:r>
      <w:r w:rsidRPr="00806BB9">
        <w:rPr>
          <w:rFonts w:ascii="Linux Libertine" w:hAnsi="Linux Libertine"/>
          <w:szCs w:val="21"/>
        </w:rPr>
        <w:t>i</w:t>
      </w:r>
      <w:r w:rsidRPr="00806BB9">
        <w:rPr>
          <w:rFonts w:ascii="Linux Libertine" w:hAnsi="Linux Libertine"/>
          <w:szCs w:val="21"/>
        </w:rPr>
        <w:t>taire. Ils rejettent l</w:t>
      </w:r>
      <w:r w:rsidR="00D3108E">
        <w:rPr>
          <w:rFonts w:ascii="Linux Libertine" w:hAnsi="Linux Libertine"/>
          <w:szCs w:val="21"/>
        </w:rPr>
        <w:t>’</w:t>
      </w:r>
      <w:r w:rsidRPr="00806BB9">
        <w:rPr>
          <w:rFonts w:ascii="Linux Libertine" w:hAnsi="Linux Libertine"/>
          <w:szCs w:val="21"/>
        </w:rPr>
        <w:t>approche multilatérale des problèmes mondiaux.</w:t>
      </w:r>
    </w:p>
    <w:p w:rsidR="00806BB9" w:rsidRPr="00806BB9" w:rsidRDefault="00806BB9" w:rsidP="005773E4">
      <w:pPr>
        <w:pStyle w:val="Titre4"/>
      </w:pPr>
      <w:r w:rsidRPr="00806BB9">
        <w:t xml:space="preserve">Les attentats du 11 septembre 2001 </w:t>
      </w:r>
      <w:r w:rsidR="005773E4">
        <w:t>et leurs premières conséquences</w:t>
      </w:r>
    </w:p>
    <w:p w:rsidR="00806BB9" w:rsidRPr="00806BB9" w:rsidRDefault="00806BB9" w:rsidP="005773E4">
      <w:pPr>
        <w:ind w:firstLine="425"/>
        <w:rPr>
          <w:rFonts w:ascii="Linux Libertine" w:hAnsi="Linux Libertine"/>
          <w:szCs w:val="21"/>
        </w:rPr>
      </w:pPr>
      <w:r w:rsidRPr="00806BB9">
        <w:rPr>
          <w:rFonts w:ascii="Linux Libertine" w:hAnsi="Linux Libertine"/>
          <w:szCs w:val="21"/>
        </w:rPr>
        <w:t>Le 11 septembre 2001, pour la première fois de leur histoire, les États-Unis sont frappés sur leur territoire par des attentats d</w:t>
      </w:r>
      <w:r w:rsidR="00D3108E">
        <w:rPr>
          <w:rFonts w:ascii="Linux Libertine" w:hAnsi="Linux Libertine"/>
          <w:szCs w:val="21"/>
        </w:rPr>
        <w:t>’</w:t>
      </w:r>
      <w:r w:rsidRPr="00806BB9">
        <w:rPr>
          <w:rFonts w:ascii="Linux Libertine" w:hAnsi="Linux Libertine"/>
          <w:szCs w:val="21"/>
        </w:rPr>
        <w:t xml:space="preserve">une ampleur inégalée. Après les deux tours du </w:t>
      </w:r>
      <w:r w:rsidRPr="008F6F66">
        <w:rPr>
          <w:rFonts w:ascii="Linux Libertine" w:hAnsi="Linux Libertine"/>
          <w:i/>
          <w:szCs w:val="21"/>
        </w:rPr>
        <w:t>World Trade Center</w:t>
      </w:r>
      <w:r w:rsidRPr="00806BB9">
        <w:rPr>
          <w:rFonts w:ascii="Linux Libertine" w:hAnsi="Linux Libertine"/>
          <w:szCs w:val="21"/>
        </w:rPr>
        <w:t>, le Pentagone fut frappé par un troisième avion détourné, un quatrième destiné à la Maison-Blanche ou à une centrale nucléaire s</w:t>
      </w:r>
      <w:r w:rsidR="00D3108E">
        <w:rPr>
          <w:rFonts w:ascii="Linux Libertine" w:hAnsi="Linux Libertine"/>
          <w:szCs w:val="21"/>
        </w:rPr>
        <w:t>’</w:t>
      </w:r>
      <w:r w:rsidRPr="00806BB9">
        <w:rPr>
          <w:rFonts w:ascii="Linux Libertine" w:hAnsi="Linux Libertine"/>
          <w:szCs w:val="21"/>
        </w:rPr>
        <w:t>écrasait en Pennsylvanie. Les attentats ont fait 2</w:t>
      </w:r>
      <w:r w:rsidR="008F6F66">
        <w:rPr>
          <w:rFonts w:ascii="Linux Libertine" w:hAnsi="Linux Libertine"/>
          <w:szCs w:val="21"/>
          <w:vertAlign w:val="subscript"/>
        </w:rPr>
        <w:t> </w:t>
      </w:r>
      <w:r w:rsidRPr="00806BB9">
        <w:rPr>
          <w:rFonts w:ascii="Linux Libertine" w:hAnsi="Linux Libertine"/>
          <w:szCs w:val="21"/>
        </w:rPr>
        <w:t xml:space="preserve">752 morts et furent attribués à la nébuleuse terroriste Al-Qaida, financée et dirigée par le Saoudien Oussama ben Laden. Ce groupe avait déjà perpétré des attentats contre le WTC en 1993, contre les ambassades américaines au Kenya et en Tanzanie et contre le navire </w:t>
      </w:r>
      <w:r w:rsidRPr="008F6F66">
        <w:rPr>
          <w:rFonts w:ascii="Linux Libertine" w:hAnsi="Linux Libertine"/>
          <w:i/>
          <w:szCs w:val="21"/>
        </w:rPr>
        <w:t>US Cole</w:t>
      </w:r>
      <w:r w:rsidRPr="00806BB9">
        <w:rPr>
          <w:rFonts w:ascii="Linux Libertine" w:hAnsi="Linux Libertine"/>
          <w:szCs w:val="21"/>
        </w:rPr>
        <w:t xml:space="preserve"> au large du Yémen en 2000.</w:t>
      </w:r>
    </w:p>
    <w:p w:rsidR="00806BB9" w:rsidRPr="00806BB9" w:rsidRDefault="00806BB9" w:rsidP="008F6F66">
      <w:pPr>
        <w:ind w:firstLine="425"/>
        <w:rPr>
          <w:rFonts w:ascii="Linux Libertine" w:hAnsi="Linux Libertine"/>
          <w:szCs w:val="21"/>
        </w:rPr>
      </w:pPr>
      <w:r w:rsidRPr="00806BB9">
        <w:rPr>
          <w:rFonts w:ascii="Linux Libertine" w:hAnsi="Linux Libertine"/>
          <w:szCs w:val="21"/>
        </w:rPr>
        <w:t>Les morts et la destruction de lieux hautement symboliques de la puissance américaine causèrent un traumatisme profond chez les Américains qui se traduisit par un regain patri</w:t>
      </w:r>
      <w:r w:rsidRPr="00806BB9">
        <w:rPr>
          <w:rFonts w:ascii="Linux Libertine" w:hAnsi="Linux Libertine"/>
          <w:szCs w:val="21"/>
        </w:rPr>
        <w:t>o</w:t>
      </w:r>
      <w:r w:rsidRPr="00806BB9">
        <w:rPr>
          <w:rFonts w:ascii="Linux Libertine" w:hAnsi="Linux Libertine"/>
          <w:szCs w:val="21"/>
        </w:rPr>
        <w:t>tique qui permit à l</w:t>
      </w:r>
      <w:r w:rsidR="00D3108E">
        <w:rPr>
          <w:rFonts w:ascii="Linux Libertine" w:hAnsi="Linux Libertine"/>
          <w:szCs w:val="21"/>
        </w:rPr>
        <w:t>’</w:t>
      </w:r>
      <w:r w:rsidRPr="00806BB9">
        <w:rPr>
          <w:rFonts w:ascii="Linux Libertine" w:hAnsi="Linux Libertine"/>
          <w:szCs w:val="21"/>
        </w:rPr>
        <w:t>Administration Bush de brouiller la frontière entre la sécurité intérieure et extérieure comme le démontre l</w:t>
      </w:r>
      <w:r w:rsidR="00D3108E">
        <w:rPr>
          <w:rFonts w:ascii="Linux Libertine" w:hAnsi="Linux Libertine"/>
          <w:szCs w:val="21"/>
        </w:rPr>
        <w:t>’</w:t>
      </w:r>
      <w:r w:rsidRPr="00806BB9">
        <w:rPr>
          <w:rFonts w:ascii="Linux Libertine" w:hAnsi="Linux Libertine"/>
          <w:szCs w:val="21"/>
        </w:rPr>
        <w:t xml:space="preserve">adoption du </w:t>
      </w:r>
      <w:r w:rsidRPr="008F6F66">
        <w:rPr>
          <w:rFonts w:ascii="Linux Libertine" w:hAnsi="Linux Libertine"/>
          <w:i/>
          <w:szCs w:val="21"/>
        </w:rPr>
        <w:t>Patriot Act</w:t>
      </w:r>
      <w:r w:rsidRPr="00806BB9">
        <w:rPr>
          <w:rFonts w:ascii="Linux Libertine" w:hAnsi="Linux Libertine"/>
          <w:szCs w:val="21"/>
        </w:rPr>
        <w:t xml:space="preserve"> en octobre 2001 qui viole plusieurs droits fondamentaux. Le sort réservé aux prisonniers de Guantanamo est le symbole de cette dérive sécuritaire en rupture avec la tradition démocratique américaine.</w:t>
      </w:r>
    </w:p>
    <w:p w:rsidR="00806BB9" w:rsidRPr="00806BB9" w:rsidRDefault="008F6F66" w:rsidP="008F6F66">
      <w:pPr>
        <w:pStyle w:val="Titre4"/>
      </w:pPr>
      <w:r>
        <w:t>La guerre en Afghanistan</w:t>
      </w:r>
    </w:p>
    <w:p w:rsidR="00806BB9" w:rsidRPr="00806BB9" w:rsidRDefault="00806BB9" w:rsidP="008F6F66">
      <w:pPr>
        <w:ind w:firstLine="425"/>
        <w:rPr>
          <w:rFonts w:ascii="Linux Libertine" w:hAnsi="Linux Libertine"/>
          <w:szCs w:val="21"/>
        </w:rPr>
      </w:pPr>
      <w:r w:rsidRPr="00806BB9">
        <w:rPr>
          <w:rFonts w:ascii="Linux Libertine" w:hAnsi="Linux Libertine"/>
          <w:szCs w:val="21"/>
        </w:rPr>
        <w:t>Les États-Unis lancèrent en Afghanistan, pays d</w:t>
      </w:r>
      <w:r w:rsidR="00D3108E">
        <w:rPr>
          <w:rFonts w:ascii="Linux Libertine" w:hAnsi="Linux Libertine"/>
          <w:szCs w:val="21"/>
        </w:rPr>
        <w:t>’</w:t>
      </w:r>
      <w:r w:rsidRPr="00806BB9">
        <w:rPr>
          <w:rFonts w:ascii="Linux Libertine" w:hAnsi="Linux Libertine"/>
          <w:szCs w:val="21"/>
        </w:rPr>
        <w:t>accueil des bases d</w:t>
      </w:r>
      <w:r w:rsidR="00D3108E">
        <w:rPr>
          <w:rFonts w:ascii="Linux Libertine" w:hAnsi="Linux Libertine"/>
          <w:szCs w:val="21"/>
        </w:rPr>
        <w:t>’</w:t>
      </w:r>
      <w:r w:rsidRPr="00806BB9">
        <w:rPr>
          <w:rFonts w:ascii="Linux Libertine" w:hAnsi="Linux Libertine"/>
          <w:szCs w:val="21"/>
        </w:rPr>
        <w:t>Al-Qaida, une vaste opération militaire avec le soutien de l</w:t>
      </w:r>
      <w:r w:rsidR="00D3108E">
        <w:rPr>
          <w:rFonts w:ascii="Linux Libertine" w:hAnsi="Linux Libertine"/>
          <w:szCs w:val="21"/>
        </w:rPr>
        <w:t>’</w:t>
      </w:r>
      <w:r w:rsidRPr="00806BB9">
        <w:rPr>
          <w:rFonts w:ascii="Linux Libertine" w:hAnsi="Linux Libertine"/>
          <w:szCs w:val="21"/>
        </w:rPr>
        <w:t>ONU en octobre 2001 à la tête d</w:t>
      </w:r>
      <w:r w:rsidR="00D3108E">
        <w:rPr>
          <w:rFonts w:ascii="Linux Libertine" w:hAnsi="Linux Libertine"/>
          <w:szCs w:val="21"/>
        </w:rPr>
        <w:t>’</w:t>
      </w:r>
      <w:r w:rsidRPr="00806BB9">
        <w:rPr>
          <w:rFonts w:ascii="Linux Libertine" w:hAnsi="Linux Libertine"/>
          <w:szCs w:val="21"/>
        </w:rPr>
        <w:t>une coalition de tous leurs alliés. Le régime des talibans n</w:t>
      </w:r>
      <w:r w:rsidR="00D3108E">
        <w:rPr>
          <w:rFonts w:ascii="Linux Libertine" w:hAnsi="Linux Libertine"/>
          <w:szCs w:val="21"/>
        </w:rPr>
        <w:t>’</w:t>
      </w:r>
      <w:r w:rsidRPr="00806BB9">
        <w:rPr>
          <w:rFonts w:ascii="Linux Libertine" w:hAnsi="Linux Libertine"/>
          <w:szCs w:val="21"/>
        </w:rPr>
        <w:t>y survivra pas, mais leur chef, le mollah Omar et surtout Oussama ben Laden échappèrent à la traque. Un gouvernement de coalition des différentes ethnies, sous la direction d</w:t>
      </w:r>
      <w:r w:rsidR="00D3108E">
        <w:rPr>
          <w:rFonts w:ascii="Linux Libertine" w:hAnsi="Linux Libertine"/>
          <w:szCs w:val="21"/>
        </w:rPr>
        <w:t>’</w:t>
      </w:r>
      <w:r w:rsidRPr="00806BB9">
        <w:rPr>
          <w:rFonts w:ascii="Linux Libertine" w:hAnsi="Linux Libertine"/>
          <w:szCs w:val="21"/>
        </w:rPr>
        <w:t>Hamid Karzai est mise en place. Ce choix d</w:t>
      </w:r>
      <w:r w:rsidR="00D3108E">
        <w:rPr>
          <w:rFonts w:ascii="Linux Libertine" w:hAnsi="Linux Libertine"/>
          <w:szCs w:val="21"/>
        </w:rPr>
        <w:t>’</w:t>
      </w:r>
      <w:r w:rsidRPr="00806BB9">
        <w:rPr>
          <w:rFonts w:ascii="Linux Libertine" w:hAnsi="Linux Libertine"/>
          <w:szCs w:val="21"/>
        </w:rPr>
        <w:t>une réponse réfléchie et concertée à l</w:t>
      </w:r>
      <w:r w:rsidR="00D3108E">
        <w:rPr>
          <w:rFonts w:ascii="Linux Libertine" w:hAnsi="Linux Libertine"/>
          <w:szCs w:val="21"/>
        </w:rPr>
        <w:t>’</w:t>
      </w:r>
      <w:r w:rsidRPr="00806BB9">
        <w:rPr>
          <w:rFonts w:ascii="Linux Libertine" w:hAnsi="Linux Libertine"/>
          <w:szCs w:val="21"/>
        </w:rPr>
        <w:t>intense émotion née des attentats fut grandement apprécié par les Eur</w:t>
      </w:r>
      <w:r w:rsidRPr="00806BB9">
        <w:rPr>
          <w:rFonts w:ascii="Linux Libertine" w:hAnsi="Linux Libertine"/>
          <w:szCs w:val="21"/>
        </w:rPr>
        <w:t>o</w:t>
      </w:r>
      <w:r w:rsidRPr="00806BB9">
        <w:rPr>
          <w:rFonts w:ascii="Linux Libertine" w:hAnsi="Linux Libertine"/>
          <w:szCs w:val="21"/>
        </w:rPr>
        <w:t>péens</w:t>
      </w:r>
      <w:r w:rsidR="008F6F66">
        <w:rPr>
          <w:rFonts w:ascii="Linux Libertine" w:hAnsi="Linux Libertine"/>
          <w:szCs w:val="21"/>
        </w:rPr>
        <w:t xml:space="preserve">…, </w:t>
      </w:r>
      <w:r w:rsidRPr="00806BB9">
        <w:rPr>
          <w:rFonts w:ascii="Linux Libertine" w:hAnsi="Linux Libertine"/>
          <w:szCs w:val="21"/>
        </w:rPr>
        <w:t>qui allaient vite déchanter devant la suite de la politique américaine vis-à-vis de l</w:t>
      </w:r>
      <w:r w:rsidR="00D3108E">
        <w:rPr>
          <w:rFonts w:ascii="Linux Libertine" w:hAnsi="Linux Libertine"/>
          <w:szCs w:val="21"/>
        </w:rPr>
        <w:t>’</w:t>
      </w:r>
      <w:r w:rsidRPr="00806BB9">
        <w:rPr>
          <w:rFonts w:ascii="Linux Libertine" w:hAnsi="Linux Libertine"/>
          <w:szCs w:val="21"/>
        </w:rPr>
        <w:t>Irak.</w:t>
      </w:r>
    </w:p>
    <w:p w:rsidR="00806BB9" w:rsidRPr="00806BB9" w:rsidRDefault="00806BB9" w:rsidP="00806BB9">
      <w:pPr>
        <w:pStyle w:val="Titre3"/>
      </w:pPr>
      <w:bookmarkStart w:id="281" w:name="_Toc73514903"/>
      <w:r w:rsidRPr="00806BB9">
        <w:t>L</w:t>
      </w:r>
      <w:r w:rsidR="00D3108E">
        <w:t>’</w:t>
      </w:r>
      <w:r w:rsidRPr="00806BB9">
        <w:t>interve</w:t>
      </w:r>
      <w:r w:rsidR="008F6F66">
        <w:t>ntion américaine en Irak (2003)</w:t>
      </w:r>
      <w:bookmarkEnd w:id="281"/>
    </w:p>
    <w:p w:rsidR="00806BB9" w:rsidRPr="00806BB9" w:rsidRDefault="008F6F66" w:rsidP="008F6F66">
      <w:pPr>
        <w:pStyle w:val="Titre4"/>
      </w:pPr>
      <w:r>
        <w:t>Les motivations américaines</w:t>
      </w:r>
    </w:p>
    <w:p w:rsidR="00806BB9" w:rsidRPr="00806BB9" w:rsidRDefault="00806BB9" w:rsidP="008F6F66">
      <w:pPr>
        <w:ind w:firstLine="425"/>
        <w:rPr>
          <w:rFonts w:ascii="Linux Libertine" w:hAnsi="Linux Libertine"/>
          <w:szCs w:val="21"/>
        </w:rPr>
      </w:pPr>
      <w:r w:rsidRPr="00806BB9">
        <w:rPr>
          <w:rFonts w:ascii="Linux Libertine" w:hAnsi="Linux Libertine"/>
          <w:szCs w:val="21"/>
        </w:rPr>
        <w:t>Officiellement, G.</w:t>
      </w:r>
      <w:r w:rsidR="00F42B3D">
        <w:rPr>
          <w:rFonts w:ascii="Linux Libertine" w:hAnsi="Linux Libertine"/>
          <w:szCs w:val="21"/>
        </w:rPr>
        <w:t xml:space="preserve"> </w:t>
      </w:r>
      <w:r w:rsidRPr="00806BB9">
        <w:rPr>
          <w:rFonts w:ascii="Linux Libertine" w:hAnsi="Linux Libertine"/>
          <w:szCs w:val="21"/>
        </w:rPr>
        <w:t>W.</w:t>
      </w:r>
      <w:r w:rsidR="00F42B3D">
        <w:rPr>
          <w:rFonts w:ascii="Linux Libertine" w:hAnsi="Linux Libertine"/>
          <w:szCs w:val="21"/>
        </w:rPr>
        <w:t xml:space="preserve"> </w:t>
      </w:r>
      <w:r w:rsidRPr="00806BB9">
        <w:rPr>
          <w:rFonts w:ascii="Linux Libertine" w:hAnsi="Linux Libertine"/>
          <w:szCs w:val="21"/>
        </w:rPr>
        <w:t xml:space="preserve">Bush poursuit deux objectifs. Le premier est la dénonciation de </w:t>
      </w:r>
      <w:r w:rsidR="00F42B3D">
        <w:rPr>
          <w:rFonts w:ascii="Linux Libertine" w:hAnsi="Linux Libertine"/>
          <w:szCs w:val="21"/>
        </w:rPr>
        <w:t>« </w:t>
      </w: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axe du Mal</w:t>
      </w:r>
      <w:r w:rsidR="00F42B3D">
        <w:rPr>
          <w:rFonts w:ascii="Linux Libertine" w:hAnsi="Linux Libertine"/>
          <w:szCs w:val="21"/>
        </w:rPr>
        <w:t> »</w:t>
      </w:r>
      <w:r w:rsidRPr="00806BB9">
        <w:rPr>
          <w:rFonts w:ascii="Linux Libertine" w:hAnsi="Linux Libertine"/>
          <w:szCs w:val="21"/>
        </w:rPr>
        <w:t xml:space="preserve"> (discours sur l</w:t>
      </w:r>
      <w:r w:rsidR="00D3108E">
        <w:rPr>
          <w:rFonts w:ascii="Linux Libertine" w:hAnsi="Linux Libertine"/>
          <w:szCs w:val="21"/>
        </w:rPr>
        <w:t>’</w:t>
      </w:r>
      <w:r w:rsidRPr="00806BB9">
        <w:rPr>
          <w:rFonts w:ascii="Linux Libertine" w:hAnsi="Linux Libertine"/>
          <w:szCs w:val="21"/>
        </w:rPr>
        <w:t>état de l</w:t>
      </w:r>
      <w:r w:rsidR="00D3108E">
        <w:rPr>
          <w:rFonts w:ascii="Linux Libertine" w:hAnsi="Linux Libertine"/>
          <w:szCs w:val="21"/>
        </w:rPr>
        <w:t>’</w:t>
      </w:r>
      <w:r w:rsidRPr="00806BB9">
        <w:rPr>
          <w:rFonts w:ascii="Linux Libertine" w:hAnsi="Linux Libertine"/>
          <w:szCs w:val="21"/>
        </w:rPr>
        <w:t>Union, janvier 2002)</w:t>
      </w:r>
      <w:r w:rsidR="00F42B3D">
        <w:rPr>
          <w:rFonts w:ascii="Linux Libertine" w:hAnsi="Linux Libertine"/>
          <w:szCs w:val="21"/>
        </w:rPr>
        <w:t> :</w:t>
      </w:r>
      <w:r w:rsidRPr="00806BB9">
        <w:rPr>
          <w:rFonts w:ascii="Linux Libertine" w:hAnsi="Linux Libertine"/>
          <w:szCs w:val="21"/>
        </w:rPr>
        <w:t xml:space="preserve"> il faut empêcher S.</w:t>
      </w:r>
      <w:r w:rsidR="00F42B3D">
        <w:rPr>
          <w:rFonts w:ascii="Linux Libertine" w:hAnsi="Linux Libertine"/>
          <w:szCs w:val="21"/>
        </w:rPr>
        <w:t> </w:t>
      </w:r>
      <w:r w:rsidRPr="00806BB9">
        <w:rPr>
          <w:rFonts w:ascii="Linux Libertine" w:hAnsi="Linux Libertine"/>
          <w:szCs w:val="21"/>
        </w:rPr>
        <w:t>Hussein d</w:t>
      </w:r>
      <w:r w:rsidR="00D3108E">
        <w:rPr>
          <w:rFonts w:ascii="Linux Libertine" w:hAnsi="Linux Libertine"/>
          <w:szCs w:val="21"/>
        </w:rPr>
        <w:t>’</w:t>
      </w:r>
      <w:r w:rsidRPr="00806BB9">
        <w:rPr>
          <w:rFonts w:ascii="Linux Libertine" w:hAnsi="Linux Libertine"/>
          <w:szCs w:val="21"/>
        </w:rPr>
        <w:t xml:space="preserve">avoir accès à des armes de destruction massive. Le président appelle à une guerre </w:t>
      </w:r>
      <w:r w:rsidR="00F42B3D">
        <w:rPr>
          <w:rFonts w:ascii="Linux Libertine" w:hAnsi="Linux Libertine"/>
          <w:szCs w:val="21"/>
        </w:rPr>
        <w:t>« </w:t>
      </w:r>
      <w:r w:rsidRPr="00806BB9">
        <w:rPr>
          <w:rFonts w:ascii="Linux Libertine" w:hAnsi="Linux Libertine"/>
          <w:szCs w:val="21"/>
        </w:rPr>
        <w:t>préve</w:t>
      </w:r>
      <w:r w:rsidRPr="00806BB9">
        <w:rPr>
          <w:rFonts w:ascii="Linux Libertine" w:hAnsi="Linux Libertine"/>
          <w:szCs w:val="21"/>
        </w:rPr>
        <w:t>n</w:t>
      </w:r>
      <w:r w:rsidRPr="00806BB9">
        <w:rPr>
          <w:rFonts w:ascii="Linux Libertine" w:hAnsi="Linux Libertine"/>
          <w:szCs w:val="21"/>
        </w:rPr>
        <w:t>tive</w:t>
      </w:r>
      <w:r w:rsidR="00F42B3D">
        <w:rPr>
          <w:rFonts w:ascii="Linux Libertine" w:hAnsi="Linux Libertine"/>
          <w:szCs w:val="21"/>
        </w:rPr>
        <w:t> »</w:t>
      </w:r>
      <w:r w:rsidRPr="00806BB9">
        <w:rPr>
          <w:rFonts w:ascii="Linux Libertine" w:hAnsi="Linux Libertine"/>
          <w:szCs w:val="21"/>
        </w:rPr>
        <w:t>, c</w:t>
      </w:r>
      <w:r w:rsidR="00D3108E">
        <w:rPr>
          <w:rFonts w:ascii="Linux Libertine" w:hAnsi="Linux Libertine"/>
          <w:szCs w:val="21"/>
        </w:rPr>
        <w:t>’</w:t>
      </w:r>
      <w:r w:rsidRPr="00806BB9">
        <w:rPr>
          <w:rFonts w:ascii="Linux Libertine" w:hAnsi="Linux Libertine"/>
          <w:szCs w:val="21"/>
        </w:rPr>
        <w:t>est-à-dire l</w:t>
      </w:r>
      <w:r w:rsidR="00D3108E">
        <w:rPr>
          <w:rFonts w:ascii="Linux Libertine" w:hAnsi="Linux Libertine"/>
          <w:szCs w:val="21"/>
        </w:rPr>
        <w:t>’</w:t>
      </w:r>
      <w:r w:rsidRPr="00806BB9">
        <w:rPr>
          <w:rFonts w:ascii="Linux Libertine" w:hAnsi="Linux Libertine"/>
          <w:szCs w:val="21"/>
        </w:rPr>
        <w:t>attaque d</w:t>
      </w:r>
      <w:r w:rsidR="00D3108E">
        <w:rPr>
          <w:rFonts w:ascii="Linux Libertine" w:hAnsi="Linux Libertine"/>
          <w:szCs w:val="21"/>
        </w:rPr>
        <w:t>’</w:t>
      </w:r>
      <w:r w:rsidRPr="00806BB9">
        <w:rPr>
          <w:rFonts w:ascii="Linux Libertine" w:hAnsi="Linux Libertine"/>
          <w:szCs w:val="21"/>
        </w:rPr>
        <w:t>un pays dont on est sûr qu</w:t>
      </w:r>
      <w:r w:rsidR="00D3108E">
        <w:rPr>
          <w:rFonts w:ascii="Linux Libertine" w:hAnsi="Linux Libertine"/>
          <w:szCs w:val="21"/>
        </w:rPr>
        <w:t>’</w:t>
      </w:r>
      <w:r w:rsidRPr="00806BB9">
        <w:rPr>
          <w:rFonts w:ascii="Linux Libertine" w:hAnsi="Linux Libertine"/>
          <w:szCs w:val="21"/>
        </w:rPr>
        <w:t>il va vous attaquer. La mise en œuvre de cette guerre préventive marque un tournant de la stratégie militaire américaine, traditio</w:t>
      </w:r>
      <w:r w:rsidRPr="00806BB9">
        <w:rPr>
          <w:rFonts w:ascii="Linux Libertine" w:hAnsi="Linux Libertine"/>
          <w:szCs w:val="21"/>
        </w:rPr>
        <w:t>n</w:t>
      </w:r>
      <w:r w:rsidRPr="00806BB9">
        <w:rPr>
          <w:rFonts w:ascii="Linux Libertine" w:hAnsi="Linux Libertine"/>
          <w:szCs w:val="21"/>
        </w:rPr>
        <w:t>nellement méfiante vis-à-vis du combat armé, vu comme une solution du dernier recours. Le second argument justifiait l</w:t>
      </w:r>
      <w:r w:rsidR="00D3108E">
        <w:rPr>
          <w:rFonts w:ascii="Linux Libertine" w:hAnsi="Linux Libertine"/>
          <w:szCs w:val="21"/>
        </w:rPr>
        <w:t>’</w:t>
      </w:r>
      <w:r w:rsidRPr="00806BB9">
        <w:rPr>
          <w:rFonts w:ascii="Linux Libertine" w:hAnsi="Linux Libertine"/>
          <w:szCs w:val="21"/>
        </w:rPr>
        <w:t>engagement américain par la défense de la démocratie</w:t>
      </w:r>
      <w:r w:rsidR="00F42B3D">
        <w:rPr>
          <w:rFonts w:ascii="Linux Libertine" w:hAnsi="Linux Libertine"/>
          <w:szCs w:val="21"/>
        </w:rPr>
        <w:t>,</w:t>
      </w:r>
      <w:r w:rsidRPr="00806BB9">
        <w:rPr>
          <w:rFonts w:ascii="Linux Libertine" w:hAnsi="Linux Libertine"/>
          <w:szCs w:val="21"/>
        </w:rPr>
        <w:t xml:space="preserve"> puisqu</w:t>
      </w:r>
      <w:r w:rsidR="00D3108E">
        <w:rPr>
          <w:rFonts w:ascii="Linux Libertine" w:hAnsi="Linux Libertine"/>
          <w:szCs w:val="21"/>
        </w:rPr>
        <w:t>’</w:t>
      </w:r>
      <w:r w:rsidRPr="00806BB9">
        <w:rPr>
          <w:rFonts w:ascii="Linux Libertine" w:hAnsi="Linux Libertine"/>
          <w:szCs w:val="21"/>
        </w:rPr>
        <w:t>il s</w:t>
      </w:r>
      <w:r w:rsidR="00D3108E">
        <w:rPr>
          <w:rFonts w:ascii="Linux Libertine" w:hAnsi="Linux Libertine"/>
          <w:szCs w:val="21"/>
        </w:rPr>
        <w:t>’</w:t>
      </w:r>
      <w:r w:rsidRPr="00806BB9">
        <w:rPr>
          <w:rFonts w:ascii="Linux Libertine" w:hAnsi="Linux Libertine"/>
          <w:szCs w:val="21"/>
        </w:rPr>
        <w:t>agissait de libérer le peuple irakien d</w:t>
      </w:r>
      <w:r w:rsidR="00D3108E">
        <w:rPr>
          <w:rFonts w:ascii="Linux Libertine" w:hAnsi="Linux Libertine"/>
          <w:szCs w:val="21"/>
        </w:rPr>
        <w:t>’</w:t>
      </w:r>
      <w:r w:rsidRPr="00806BB9">
        <w:rPr>
          <w:rFonts w:ascii="Linux Libertine" w:hAnsi="Linux Libertine"/>
          <w:szCs w:val="21"/>
        </w:rPr>
        <w:t>un dictateur sanguinaire.</w:t>
      </w:r>
    </w:p>
    <w:p w:rsidR="00806BB9" w:rsidRPr="00806BB9" w:rsidRDefault="00806BB9" w:rsidP="00F42B3D">
      <w:pPr>
        <w:ind w:firstLine="425"/>
        <w:rPr>
          <w:rFonts w:ascii="Linux Libertine" w:hAnsi="Linux Libertine"/>
          <w:szCs w:val="21"/>
        </w:rPr>
      </w:pPr>
      <w:r w:rsidRPr="00806BB9">
        <w:rPr>
          <w:rFonts w:ascii="Linux Libertine" w:hAnsi="Linux Libertine"/>
          <w:szCs w:val="21"/>
        </w:rPr>
        <w:t>La faiblesse des argumentations officielles a nourri toutes les spéculations sur les raisons supposées de la guerre contre l</w:t>
      </w:r>
      <w:r w:rsidR="00D3108E">
        <w:rPr>
          <w:rFonts w:ascii="Linux Libertine" w:hAnsi="Linux Libertine"/>
          <w:szCs w:val="21"/>
        </w:rPr>
        <w:t>’</w:t>
      </w:r>
      <w:r w:rsidRPr="00806BB9">
        <w:rPr>
          <w:rFonts w:ascii="Linux Libertine" w:hAnsi="Linux Libertine"/>
          <w:szCs w:val="21"/>
        </w:rPr>
        <w:t>Irak</w:t>
      </w:r>
      <w:r w:rsidR="00F42B3D">
        <w:rPr>
          <w:rFonts w:ascii="Linux Libertine" w:hAnsi="Linux Libertine"/>
          <w:szCs w:val="21"/>
        </w:rPr>
        <w:t> :</w:t>
      </w:r>
      <w:r w:rsidRPr="00806BB9">
        <w:rPr>
          <w:rFonts w:ascii="Linux Libertine" w:hAnsi="Linux Libertine"/>
          <w:szCs w:val="21"/>
        </w:rPr>
        <w:t xml:space="preserve"> motivations idéologiques et économiques (guerre du pétrole</w:t>
      </w:r>
      <w:r w:rsidR="00F42B3D">
        <w:rPr>
          <w:rFonts w:ascii="Linux Libertine" w:hAnsi="Linux Libertine"/>
          <w:szCs w:val="21"/>
        </w:rPr>
        <w:t> ?</w:t>
      </w:r>
      <w:r w:rsidRPr="00806BB9">
        <w:rPr>
          <w:rFonts w:ascii="Linux Libertine" w:hAnsi="Linux Libertine"/>
          <w:szCs w:val="21"/>
        </w:rPr>
        <w:t>).</w:t>
      </w:r>
    </w:p>
    <w:p w:rsidR="00806BB9" w:rsidRPr="00806BB9" w:rsidRDefault="00F42B3D" w:rsidP="00F42B3D">
      <w:pPr>
        <w:pStyle w:val="Titre4"/>
      </w:pPr>
      <w:r>
        <w:t>Le front du refus</w:t>
      </w:r>
    </w:p>
    <w:p w:rsidR="00806BB9" w:rsidRPr="00806BB9" w:rsidRDefault="00806BB9" w:rsidP="00F42B3D">
      <w:pPr>
        <w:ind w:firstLine="425"/>
        <w:rPr>
          <w:rFonts w:ascii="Linux Libertine" w:hAnsi="Linux Libertine"/>
          <w:szCs w:val="21"/>
        </w:rPr>
      </w:pPr>
      <w:r w:rsidRPr="00806BB9">
        <w:rPr>
          <w:rFonts w:ascii="Linux Libertine" w:hAnsi="Linux Libertine"/>
          <w:szCs w:val="21"/>
        </w:rPr>
        <w:t>Les opinions publiques aux États-Unis et surtout en Europe se mobilisent fortement contre le projet Bush. Les gouvernements européens se divisèrent sur l</w:t>
      </w:r>
      <w:r w:rsidR="00D3108E">
        <w:rPr>
          <w:rFonts w:ascii="Linux Libertine" w:hAnsi="Linux Libertine"/>
          <w:szCs w:val="21"/>
        </w:rPr>
        <w:t>’</w:t>
      </w:r>
      <w:r w:rsidRPr="00806BB9">
        <w:rPr>
          <w:rFonts w:ascii="Linux Libertine" w:hAnsi="Linux Libertine"/>
          <w:szCs w:val="21"/>
        </w:rPr>
        <w:t>attitude à adopter</w:t>
      </w:r>
      <w:r w:rsidR="00086FDA">
        <w:rPr>
          <w:rFonts w:ascii="Linux Libertine" w:hAnsi="Linux Libertine"/>
          <w:szCs w:val="21"/>
        </w:rPr>
        <w:t> :</w:t>
      </w:r>
      <w:r w:rsidRPr="00806BB9">
        <w:rPr>
          <w:rFonts w:ascii="Linux Libertine" w:hAnsi="Linux Libertine"/>
          <w:szCs w:val="21"/>
        </w:rPr>
        <w:t xml:space="preserve"> la Grande-Bretagne, l</w:t>
      </w:r>
      <w:r w:rsidR="00D3108E">
        <w:rPr>
          <w:rFonts w:ascii="Linux Libertine" w:hAnsi="Linux Libertine"/>
          <w:szCs w:val="21"/>
        </w:rPr>
        <w:t>’</w:t>
      </w:r>
      <w:r w:rsidRPr="00806BB9">
        <w:rPr>
          <w:rFonts w:ascii="Linux Libertine" w:hAnsi="Linux Libertine"/>
          <w:szCs w:val="21"/>
        </w:rPr>
        <w:t>Italie, l</w:t>
      </w:r>
      <w:r w:rsidR="00D3108E">
        <w:rPr>
          <w:rFonts w:ascii="Linux Libertine" w:hAnsi="Linux Libertine"/>
          <w:szCs w:val="21"/>
        </w:rPr>
        <w:t>’</w:t>
      </w:r>
      <w:r w:rsidRPr="00806BB9">
        <w:rPr>
          <w:rFonts w:ascii="Linux Libertine" w:hAnsi="Linux Libertine"/>
          <w:szCs w:val="21"/>
        </w:rPr>
        <w:t>Espagne, la Pologne, le Portugal, le Danemark, la Hongrie s</w:t>
      </w:r>
      <w:r w:rsidR="00D3108E">
        <w:rPr>
          <w:rFonts w:ascii="Linux Libertine" w:hAnsi="Linux Libertine"/>
          <w:szCs w:val="21"/>
        </w:rPr>
        <w:t>’</w:t>
      </w:r>
      <w:r w:rsidRPr="00806BB9">
        <w:rPr>
          <w:rFonts w:ascii="Linux Libertine" w:hAnsi="Linux Libertine"/>
          <w:szCs w:val="21"/>
        </w:rPr>
        <w:t>alignent sur Washington contre S.</w:t>
      </w:r>
      <w:r w:rsidR="00086FDA">
        <w:rPr>
          <w:rFonts w:ascii="Linux Libertine" w:hAnsi="Linux Libertine"/>
          <w:szCs w:val="21"/>
        </w:rPr>
        <w:t> </w:t>
      </w:r>
      <w:r w:rsidRPr="00806BB9">
        <w:rPr>
          <w:rFonts w:ascii="Linux Libertine" w:hAnsi="Linux Libertine"/>
          <w:szCs w:val="21"/>
        </w:rPr>
        <w:t>Hussein, bientôt rejoints par les pays baltes, la Slovénie et la Slovaquie. D.</w:t>
      </w:r>
      <w:r w:rsidR="00086FDA">
        <w:rPr>
          <w:rFonts w:ascii="Linux Libertine" w:hAnsi="Linux Libertine"/>
          <w:szCs w:val="21"/>
        </w:rPr>
        <w:t> </w:t>
      </w:r>
      <w:r w:rsidRPr="00806BB9">
        <w:rPr>
          <w:rFonts w:ascii="Linux Libertine" w:hAnsi="Linux Libertine"/>
          <w:szCs w:val="21"/>
        </w:rPr>
        <w:t>Rumsfeld eut ainsi beau jeu d</w:t>
      </w:r>
      <w:r w:rsidR="00D3108E">
        <w:rPr>
          <w:rFonts w:ascii="Linux Libertine" w:hAnsi="Linux Libertine"/>
          <w:szCs w:val="21"/>
        </w:rPr>
        <w:t>’</w:t>
      </w:r>
      <w:r w:rsidRPr="00806BB9">
        <w:rPr>
          <w:rFonts w:ascii="Linux Libertine" w:hAnsi="Linux Libertine"/>
          <w:szCs w:val="21"/>
        </w:rPr>
        <w:t>opposer en février 2003 l</w:t>
      </w:r>
      <w:r w:rsidR="00D3108E">
        <w:rPr>
          <w:rFonts w:ascii="Linux Libertine" w:hAnsi="Linux Libertine"/>
          <w:szCs w:val="21"/>
        </w:rPr>
        <w:t>’</w:t>
      </w:r>
      <w:r w:rsidRPr="00806BB9">
        <w:rPr>
          <w:rFonts w:ascii="Linux Libertine" w:hAnsi="Linux Libertine"/>
          <w:szCs w:val="21"/>
        </w:rPr>
        <w:t>ancienne Europe, symbolisée par la France et l</w:t>
      </w:r>
      <w:r w:rsidR="00D3108E">
        <w:rPr>
          <w:rFonts w:ascii="Linux Libertine" w:hAnsi="Linux Libertine"/>
          <w:szCs w:val="21"/>
        </w:rPr>
        <w:t>’</w:t>
      </w:r>
      <w:r w:rsidRPr="00806BB9">
        <w:rPr>
          <w:rFonts w:ascii="Linux Libertine" w:hAnsi="Linux Libertine"/>
          <w:szCs w:val="21"/>
        </w:rPr>
        <w:t>Allemagne, à la nouvelle Europe, d</w:t>
      </w:r>
      <w:r w:rsidR="00D3108E">
        <w:rPr>
          <w:rFonts w:ascii="Linux Libertine" w:hAnsi="Linux Libertine"/>
          <w:szCs w:val="21"/>
        </w:rPr>
        <w:t>’</w:t>
      </w:r>
      <w:r w:rsidRPr="00806BB9">
        <w:rPr>
          <w:rFonts w:ascii="Linux Libertine" w:hAnsi="Linux Libertine"/>
          <w:szCs w:val="21"/>
        </w:rPr>
        <w:t>autant que les États-Unis pouvait compter sur l</w:t>
      </w:r>
      <w:r w:rsidR="00D3108E">
        <w:rPr>
          <w:rFonts w:ascii="Linux Libertine" w:hAnsi="Linux Libertine"/>
          <w:szCs w:val="21"/>
        </w:rPr>
        <w:t>’</w:t>
      </w:r>
      <w:r w:rsidRPr="00806BB9">
        <w:rPr>
          <w:rFonts w:ascii="Linux Libertine" w:hAnsi="Linux Libertine"/>
          <w:szCs w:val="21"/>
        </w:rPr>
        <w:t>alignement sans condition de Tony Blai</w:t>
      </w:r>
      <w:r w:rsidR="00086FDA">
        <w:rPr>
          <w:rFonts w:ascii="Linux Libertine" w:hAnsi="Linux Libertine"/>
          <w:szCs w:val="21"/>
        </w:rPr>
        <w:t>r sur leur politique.</w:t>
      </w:r>
    </w:p>
    <w:p w:rsidR="00806BB9" w:rsidRPr="00806BB9" w:rsidRDefault="00806BB9" w:rsidP="00086FDA">
      <w:pPr>
        <w:ind w:firstLine="425"/>
        <w:rPr>
          <w:rFonts w:ascii="Linux Libertine" w:hAnsi="Linux Libertine"/>
          <w:szCs w:val="21"/>
        </w:rPr>
      </w:pPr>
      <w:r w:rsidRPr="00806BB9">
        <w:rPr>
          <w:rFonts w:ascii="Linux Libertine" w:hAnsi="Linux Libertine"/>
          <w:szCs w:val="21"/>
        </w:rPr>
        <w:t>C</w:t>
      </w:r>
      <w:r w:rsidR="00D3108E">
        <w:rPr>
          <w:rFonts w:ascii="Linux Libertine" w:hAnsi="Linux Libertine"/>
          <w:szCs w:val="21"/>
        </w:rPr>
        <w:t>’</w:t>
      </w:r>
      <w:r w:rsidRPr="00806BB9">
        <w:rPr>
          <w:rFonts w:ascii="Linux Libertine" w:hAnsi="Linux Libertine"/>
          <w:szCs w:val="21"/>
        </w:rPr>
        <w:t>est la France qui mène au sein du Conseil de sécurité la bataille contre l</w:t>
      </w:r>
      <w:r w:rsidR="00D3108E">
        <w:rPr>
          <w:rFonts w:ascii="Linux Libertine" w:hAnsi="Linux Libertine"/>
          <w:szCs w:val="21"/>
        </w:rPr>
        <w:t>’</w:t>
      </w:r>
      <w:r w:rsidRPr="00806BB9">
        <w:rPr>
          <w:rFonts w:ascii="Linux Libertine" w:hAnsi="Linux Libertine"/>
          <w:szCs w:val="21"/>
        </w:rPr>
        <w:t>intervention programmée des États-Unis en Irak, menaçant d</w:t>
      </w:r>
      <w:r w:rsidR="00D3108E">
        <w:rPr>
          <w:rFonts w:ascii="Linux Libertine" w:hAnsi="Linux Libertine"/>
          <w:szCs w:val="21"/>
        </w:rPr>
        <w:t>’</w:t>
      </w:r>
      <w:r w:rsidRPr="00806BB9">
        <w:rPr>
          <w:rFonts w:ascii="Linux Libertine" w:hAnsi="Linux Libertine"/>
          <w:szCs w:val="21"/>
        </w:rPr>
        <w:t>utiliser son droit de veto (discours de Dom</w:t>
      </w:r>
      <w:r w:rsidRPr="00806BB9">
        <w:rPr>
          <w:rFonts w:ascii="Linux Libertine" w:hAnsi="Linux Libertine"/>
          <w:szCs w:val="21"/>
        </w:rPr>
        <w:t>i</w:t>
      </w:r>
      <w:r w:rsidRPr="00806BB9">
        <w:rPr>
          <w:rFonts w:ascii="Linux Libertine" w:hAnsi="Linux Libertine"/>
          <w:szCs w:val="21"/>
        </w:rPr>
        <w:t>nique de Villepin). La fronde européenne est soutenue par la Russie.</w:t>
      </w:r>
    </w:p>
    <w:p w:rsidR="00806BB9" w:rsidRPr="00806BB9" w:rsidRDefault="00806BB9" w:rsidP="00086FDA">
      <w:pPr>
        <w:pStyle w:val="Titre4"/>
      </w:pPr>
      <w:r w:rsidRPr="00806BB9">
        <w:t>La guerre en Irak (mars-</w:t>
      </w:r>
      <w:r w:rsidR="00086FDA">
        <w:t>avril 2003) et ses conséquences</w:t>
      </w:r>
    </w:p>
    <w:p w:rsidR="00806BB9" w:rsidRPr="00806BB9" w:rsidRDefault="00806BB9" w:rsidP="00086FDA">
      <w:pPr>
        <w:ind w:firstLine="425"/>
        <w:rPr>
          <w:rFonts w:ascii="Linux Libertine" w:hAnsi="Linux Libertine"/>
          <w:szCs w:val="21"/>
        </w:rPr>
      </w:pPr>
      <w:r w:rsidRPr="00806BB9">
        <w:rPr>
          <w:rFonts w:ascii="Linux Libertine" w:hAnsi="Linux Libertine"/>
          <w:szCs w:val="21"/>
        </w:rPr>
        <w:t>Le 20 mars, les forces américaines et britanniques lancent les hostilités, fondées sur des bombardements massifs puis sur des débarquements terrestres, les Britanniques au Sud-est et les Américains marchant sur Bagdad qui tombe sans difficulté le 9 avril 2003. Ces opérations déclenchées sans l</w:t>
      </w:r>
      <w:r w:rsidR="00D3108E">
        <w:rPr>
          <w:rFonts w:ascii="Linux Libertine" w:hAnsi="Linux Libertine"/>
          <w:szCs w:val="21"/>
        </w:rPr>
        <w:t>’</w:t>
      </w:r>
      <w:r w:rsidRPr="00806BB9">
        <w:rPr>
          <w:rFonts w:ascii="Linux Libertine" w:hAnsi="Linux Libertine"/>
          <w:szCs w:val="21"/>
        </w:rPr>
        <w:t>aval de l</w:t>
      </w:r>
      <w:r w:rsidR="00D3108E">
        <w:rPr>
          <w:rFonts w:ascii="Linux Libertine" w:hAnsi="Linux Libertine"/>
          <w:szCs w:val="21"/>
        </w:rPr>
        <w:t>’</w:t>
      </w:r>
      <w:r w:rsidRPr="00806BB9">
        <w:rPr>
          <w:rFonts w:ascii="Linux Libertine" w:hAnsi="Linux Libertine"/>
          <w:szCs w:val="21"/>
        </w:rPr>
        <w:t>ONU étaient-elles illégales</w:t>
      </w:r>
      <w:r w:rsidR="00DE02C0">
        <w:rPr>
          <w:rFonts w:ascii="Linux Libertine" w:hAnsi="Linux Libertine"/>
          <w:szCs w:val="21"/>
        </w:rPr>
        <w:t> ?</w:t>
      </w:r>
      <w:r w:rsidRPr="00806BB9">
        <w:rPr>
          <w:rFonts w:ascii="Linux Libertine" w:hAnsi="Linux Libertine"/>
          <w:szCs w:val="21"/>
        </w:rPr>
        <w:t xml:space="preserve"> Les Américains répondirent par la négative en s</w:t>
      </w:r>
      <w:r w:rsidR="00D3108E">
        <w:rPr>
          <w:rFonts w:ascii="Linux Libertine" w:hAnsi="Linux Libertine"/>
          <w:szCs w:val="21"/>
        </w:rPr>
        <w:t>’</w:t>
      </w:r>
      <w:r w:rsidRPr="00806BB9">
        <w:rPr>
          <w:rFonts w:ascii="Linux Libertine" w:hAnsi="Linux Libertine"/>
          <w:szCs w:val="21"/>
        </w:rPr>
        <w:t>appuyant sur leur droit à la légitime défense après les attentats du 11 septembre 2001.</w:t>
      </w:r>
    </w:p>
    <w:p w:rsidR="00806BB9" w:rsidRPr="00806BB9" w:rsidRDefault="00806BB9" w:rsidP="00DE02C0">
      <w:pPr>
        <w:ind w:firstLine="425"/>
        <w:rPr>
          <w:rFonts w:ascii="Linux Libertine" w:hAnsi="Linux Libertine"/>
          <w:szCs w:val="21"/>
        </w:rPr>
      </w:pPr>
      <w:r w:rsidRPr="00806BB9">
        <w:rPr>
          <w:rFonts w:ascii="Linux Libertine" w:hAnsi="Linux Libertine"/>
          <w:szCs w:val="21"/>
        </w:rPr>
        <w:t>La première conséquence de cette guerre en Irak est la détérioration des relations atla</w:t>
      </w:r>
      <w:r w:rsidRPr="00806BB9">
        <w:rPr>
          <w:rFonts w:ascii="Linux Libertine" w:hAnsi="Linux Libertine"/>
          <w:szCs w:val="21"/>
        </w:rPr>
        <w:t>n</w:t>
      </w:r>
      <w:r w:rsidRPr="00806BB9">
        <w:rPr>
          <w:rFonts w:ascii="Linux Libertine" w:hAnsi="Linux Libertine"/>
          <w:szCs w:val="21"/>
        </w:rPr>
        <w:t>tiques : vague de francophobie aux États-Unis et en parallèle, anti-américanisme en Europe. La deuxième conséquence est la mise en difficulté de l</w:t>
      </w:r>
      <w:r w:rsidR="00D3108E">
        <w:rPr>
          <w:rFonts w:ascii="Linux Libertine" w:hAnsi="Linux Libertine"/>
          <w:szCs w:val="21"/>
        </w:rPr>
        <w:t>’</w:t>
      </w:r>
      <w:r w:rsidRPr="00806BB9">
        <w:rPr>
          <w:rFonts w:ascii="Linux Libertine" w:hAnsi="Linux Libertine"/>
          <w:szCs w:val="21"/>
        </w:rPr>
        <w:t>ONU accusé</w:t>
      </w:r>
      <w:r w:rsidR="00C50E7C">
        <w:rPr>
          <w:rFonts w:ascii="Linux Libertine" w:hAnsi="Linux Libertine"/>
          <w:szCs w:val="21"/>
        </w:rPr>
        <w:t>e</w:t>
      </w:r>
      <w:r w:rsidRPr="00806BB9">
        <w:rPr>
          <w:rFonts w:ascii="Linux Libertine" w:hAnsi="Linux Libertine"/>
          <w:szCs w:val="21"/>
        </w:rPr>
        <w:t xml:space="preserve"> par Richard Perle d</w:t>
      </w:r>
      <w:r w:rsidR="00D3108E">
        <w:rPr>
          <w:rFonts w:ascii="Linux Libertine" w:hAnsi="Linux Libertine"/>
          <w:szCs w:val="21"/>
        </w:rPr>
        <w:t>’</w:t>
      </w:r>
      <w:r w:rsidRPr="00806BB9">
        <w:rPr>
          <w:rFonts w:ascii="Linux Libertine" w:hAnsi="Linux Libertine"/>
          <w:szCs w:val="21"/>
        </w:rPr>
        <w:t xml:space="preserve">être un </w:t>
      </w:r>
      <w:r w:rsidR="00C50E7C">
        <w:rPr>
          <w:rFonts w:ascii="Linux Libertine" w:hAnsi="Linux Libertine"/>
          <w:szCs w:val="21"/>
        </w:rPr>
        <w:t>« </w:t>
      </w:r>
      <w:r w:rsidRPr="00806BB9">
        <w:rPr>
          <w:rFonts w:ascii="Linux Libertine" w:hAnsi="Linux Libertine"/>
          <w:szCs w:val="21"/>
        </w:rPr>
        <w:t>lieu corrompu et illégitime</w:t>
      </w:r>
      <w:r w:rsidR="00C50E7C">
        <w:rPr>
          <w:rFonts w:ascii="Linux Libertine" w:hAnsi="Linux Libertine"/>
          <w:szCs w:val="21"/>
        </w:rPr>
        <w:t> »</w:t>
      </w:r>
      <w:r w:rsidRPr="00806BB9">
        <w:rPr>
          <w:rFonts w:ascii="Linux Libertine" w:hAnsi="Linux Libertine"/>
          <w:szCs w:val="21"/>
        </w:rPr>
        <w:t>. Mais la plus grave des conséquences concerne l</w:t>
      </w:r>
      <w:r w:rsidR="00D3108E">
        <w:rPr>
          <w:rFonts w:ascii="Linux Libertine" w:hAnsi="Linux Libertine"/>
          <w:szCs w:val="21"/>
        </w:rPr>
        <w:t>’</w:t>
      </w:r>
      <w:r w:rsidRPr="00806BB9">
        <w:rPr>
          <w:rFonts w:ascii="Linux Libertine" w:hAnsi="Linux Libertine"/>
          <w:szCs w:val="21"/>
        </w:rPr>
        <w:t>Irak</w:t>
      </w:r>
      <w:r w:rsidR="00C50E7C">
        <w:rPr>
          <w:rFonts w:ascii="Linux Libertine" w:hAnsi="Linux Libertine"/>
          <w:szCs w:val="21"/>
        </w:rPr>
        <w:t> </w:t>
      </w:r>
      <w:r w:rsidRPr="00806BB9">
        <w:rPr>
          <w:rFonts w:ascii="Linux Libertine" w:hAnsi="Linux Libertine"/>
          <w:szCs w:val="21"/>
        </w:rPr>
        <w:t>: tout d</w:t>
      </w:r>
      <w:r w:rsidR="00D3108E">
        <w:rPr>
          <w:rFonts w:ascii="Linux Libertine" w:hAnsi="Linux Libertine"/>
          <w:szCs w:val="21"/>
        </w:rPr>
        <w:t>’</w:t>
      </w:r>
      <w:r w:rsidRPr="00806BB9">
        <w:rPr>
          <w:rFonts w:ascii="Linux Libertine" w:hAnsi="Linux Libertine"/>
          <w:szCs w:val="21"/>
        </w:rPr>
        <w:t>abord, il est établi que S.</w:t>
      </w:r>
      <w:r w:rsidR="00C50E7C">
        <w:rPr>
          <w:rFonts w:ascii="Linux Libertine" w:hAnsi="Linux Libertine"/>
          <w:szCs w:val="21"/>
        </w:rPr>
        <w:t> </w:t>
      </w:r>
      <w:r w:rsidRPr="00806BB9">
        <w:rPr>
          <w:rFonts w:ascii="Linux Libertine" w:hAnsi="Linux Libertine"/>
          <w:szCs w:val="21"/>
        </w:rPr>
        <w:t>Hussein (arrêté en décembre 2003) ne possédait pas d</w:t>
      </w:r>
      <w:r w:rsidR="00D3108E">
        <w:rPr>
          <w:rFonts w:ascii="Linux Libertine" w:hAnsi="Linux Libertine"/>
          <w:szCs w:val="21"/>
        </w:rPr>
        <w:t>’</w:t>
      </w:r>
      <w:r w:rsidRPr="00806BB9">
        <w:rPr>
          <w:rFonts w:ascii="Linux Libertine" w:hAnsi="Linux Libertine"/>
          <w:szCs w:val="21"/>
        </w:rPr>
        <w:t>armes de destruction massive, mais surtout le pays est au bord de l</w:t>
      </w:r>
      <w:r w:rsidR="00D3108E">
        <w:rPr>
          <w:rFonts w:ascii="Linux Libertine" w:hAnsi="Linux Libertine"/>
          <w:szCs w:val="21"/>
        </w:rPr>
        <w:t>’</w:t>
      </w:r>
      <w:r w:rsidRPr="00806BB9">
        <w:rPr>
          <w:rFonts w:ascii="Linux Libertine" w:hAnsi="Linux Libertine"/>
          <w:szCs w:val="21"/>
        </w:rPr>
        <w:t>implosion avec le soulèvement d</w:t>
      </w:r>
      <w:r w:rsidR="00D3108E">
        <w:rPr>
          <w:rFonts w:ascii="Linux Libertine" w:hAnsi="Linux Libertine"/>
          <w:szCs w:val="21"/>
        </w:rPr>
        <w:t>’</w:t>
      </w:r>
      <w:r w:rsidRPr="00806BB9">
        <w:rPr>
          <w:rFonts w:ascii="Linux Libertine" w:hAnsi="Linux Libertine"/>
          <w:szCs w:val="21"/>
        </w:rPr>
        <w:t xml:space="preserve">une partie des chiites et la sécession des Kurdes au Nord. La guerre a permis à </w:t>
      </w:r>
      <w:r w:rsidRPr="00C50E7C">
        <w:rPr>
          <w:rFonts w:ascii="Linux Libertine" w:hAnsi="Linux Libertine"/>
          <w:i/>
          <w:szCs w:val="21"/>
        </w:rPr>
        <w:t>Al Qaïda</w:t>
      </w:r>
      <w:r w:rsidRPr="00806BB9">
        <w:rPr>
          <w:rFonts w:ascii="Linux Libertine" w:hAnsi="Linux Libertine"/>
          <w:szCs w:val="21"/>
        </w:rPr>
        <w:t xml:space="preserve"> de s</w:t>
      </w:r>
      <w:r w:rsidR="00D3108E">
        <w:rPr>
          <w:rFonts w:ascii="Linux Libertine" w:hAnsi="Linux Libertine"/>
          <w:szCs w:val="21"/>
        </w:rPr>
        <w:t>’</w:t>
      </w:r>
      <w:r w:rsidRPr="00806BB9">
        <w:rPr>
          <w:rFonts w:ascii="Linux Libertine" w:hAnsi="Linux Libertine"/>
          <w:szCs w:val="21"/>
        </w:rPr>
        <w:t>implanter en Irak et les attentats anti-américains se multiplient tandis que les Américains sont incapables d</w:t>
      </w:r>
      <w:r w:rsidR="00D3108E">
        <w:rPr>
          <w:rFonts w:ascii="Linux Libertine" w:hAnsi="Linux Libertine"/>
          <w:szCs w:val="21"/>
        </w:rPr>
        <w:t>’</w:t>
      </w:r>
      <w:r w:rsidRPr="00806BB9">
        <w:rPr>
          <w:rFonts w:ascii="Linux Libertine" w:hAnsi="Linux Libertine"/>
          <w:szCs w:val="21"/>
        </w:rPr>
        <w:t>assurer la sécurité du pays. Parallèlement, le scandale des tortures infligées aux prisonniers américains jette une ombre sur l</w:t>
      </w:r>
      <w:r w:rsidR="00D3108E">
        <w:rPr>
          <w:rFonts w:ascii="Linux Libertine" w:hAnsi="Linux Libertine"/>
          <w:szCs w:val="21"/>
        </w:rPr>
        <w:t>’</w:t>
      </w:r>
      <w:r w:rsidRPr="00806BB9">
        <w:rPr>
          <w:rFonts w:ascii="Linux Libertine" w:hAnsi="Linux Libertine"/>
          <w:szCs w:val="21"/>
        </w:rPr>
        <w:t>image des États-Unis.</w:t>
      </w:r>
    </w:p>
    <w:p w:rsidR="00806BB9" w:rsidRPr="00806BB9" w:rsidRDefault="00806BB9" w:rsidP="00C50E7C">
      <w:pPr>
        <w:ind w:firstLine="425"/>
        <w:rPr>
          <w:rFonts w:ascii="Linux Libertine" w:hAnsi="Linux Libertine"/>
          <w:szCs w:val="21"/>
        </w:rPr>
      </w:pPr>
      <w:r w:rsidRPr="00806BB9">
        <w:rPr>
          <w:rFonts w:ascii="Linux Libertine" w:hAnsi="Linux Libertine"/>
          <w:szCs w:val="21"/>
        </w:rPr>
        <w:t>Face à ces désordres internes, la coalition menée par les États-Unis vacille. Les Espagnols touchés par un attentat très meurtrier à Madrid (11 mars 2004 - 200 morts) perpétré par des proches d</w:t>
      </w:r>
      <w:r w:rsidR="00D3108E">
        <w:rPr>
          <w:rFonts w:ascii="Linux Libertine" w:hAnsi="Linux Libertine"/>
          <w:szCs w:val="21"/>
        </w:rPr>
        <w:t>’</w:t>
      </w:r>
      <w:r w:rsidRPr="00C50E7C">
        <w:rPr>
          <w:rFonts w:ascii="Linux Libertine" w:hAnsi="Linux Libertine"/>
          <w:i/>
          <w:szCs w:val="21"/>
        </w:rPr>
        <w:t>Al Qaïda</w:t>
      </w:r>
      <w:r w:rsidRPr="00806BB9">
        <w:rPr>
          <w:rFonts w:ascii="Linux Libertine" w:hAnsi="Linux Libertine"/>
          <w:szCs w:val="21"/>
        </w:rPr>
        <w:t xml:space="preserve"> se retirent d</w:t>
      </w:r>
      <w:r w:rsidR="00D3108E">
        <w:rPr>
          <w:rFonts w:ascii="Linux Libertine" w:hAnsi="Linux Libertine"/>
          <w:szCs w:val="21"/>
        </w:rPr>
        <w:t>’</w:t>
      </w:r>
      <w:r w:rsidRPr="00806BB9">
        <w:rPr>
          <w:rFonts w:ascii="Linux Libertine" w:hAnsi="Linux Libertine"/>
          <w:szCs w:val="21"/>
        </w:rPr>
        <w:t>Irak en juin. En 2005, pour stabiliser la situation, les États-Unis sont obligés de réintroduire l</w:t>
      </w:r>
      <w:r w:rsidR="00D3108E">
        <w:rPr>
          <w:rFonts w:ascii="Linux Libertine" w:hAnsi="Linux Libertine"/>
          <w:szCs w:val="21"/>
        </w:rPr>
        <w:t>’</w:t>
      </w:r>
      <w:r w:rsidRPr="00806BB9">
        <w:rPr>
          <w:rFonts w:ascii="Linux Libertine" w:hAnsi="Linux Libertine"/>
          <w:szCs w:val="21"/>
        </w:rPr>
        <w:t>ONU dans le jeu afin de mettre en place un gouvernement intérimaire et rendre à l</w:t>
      </w:r>
      <w:r w:rsidR="00D3108E">
        <w:rPr>
          <w:rFonts w:ascii="Linux Libertine" w:hAnsi="Linux Libertine"/>
          <w:szCs w:val="21"/>
        </w:rPr>
        <w:t>’</w:t>
      </w:r>
      <w:r w:rsidRPr="00806BB9">
        <w:rPr>
          <w:rFonts w:ascii="Linux Libertine" w:hAnsi="Linux Libertine"/>
          <w:szCs w:val="21"/>
        </w:rPr>
        <w:t>Irak sa souveraineté.</w:t>
      </w:r>
    </w:p>
    <w:p w:rsidR="00806BB9" w:rsidRPr="00806BB9" w:rsidRDefault="00806BB9" w:rsidP="00C50E7C">
      <w:pPr>
        <w:pStyle w:val="Titre2"/>
      </w:pPr>
      <w:bookmarkStart w:id="282" w:name="_Toc73514904"/>
      <w:r w:rsidRPr="00806BB9">
        <w:t>Les autres puissances (hors U</w:t>
      </w:r>
      <w:r w:rsidR="00C50E7C">
        <w:t>.</w:t>
      </w:r>
      <w:r w:rsidRPr="00806BB9">
        <w:t>E</w:t>
      </w:r>
      <w:r w:rsidR="00C50E7C">
        <w:t>.</w:t>
      </w:r>
      <w:r w:rsidRPr="00806BB9">
        <w:t>) face à l</w:t>
      </w:r>
      <w:r w:rsidR="00D3108E">
        <w:t>’</w:t>
      </w:r>
      <w:r w:rsidR="00C50E7C">
        <w:t>hyperpuissance américaine</w:t>
      </w:r>
      <w:bookmarkEnd w:id="282"/>
    </w:p>
    <w:p w:rsidR="00806BB9" w:rsidRPr="00806BB9" w:rsidRDefault="00806BB9" w:rsidP="00C50E7C">
      <w:pPr>
        <w:ind w:firstLine="425"/>
        <w:rPr>
          <w:rFonts w:ascii="Linux Libertine" w:hAnsi="Linux Libertine"/>
          <w:szCs w:val="21"/>
        </w:rPr>
      </w:pPr>
      <w:r w:rsidRPr="00806BB9">
        <w:rPr>
          <w:rFonts w:ascii="Linux Libertine" w:hAnsi="Linux Libertine"/>
          <w:szCs w:val="21"/>
        </w:rPr>
        <w:t>Les autres puissances ne restent pas inertes face aux évolutions de la politique extérieure américaine.</w:t>
      </w:r>
    </w:p>
    <w:p w:rsidR="00806BB9" w:rsidRPr="00806BB9" w:rsidRDefault="00C50E7C" w:rsidP="00806BB9">
      <w:pPr>
        <w:pStyle w:val="Titre3"/>
      </w:pPr>
      <w:bookmarkStart w:id="283" w:name="_Toc73514905"/>
      <w:r>
        <w:t>L</w:t>
      </w:r>
      <w:r w:rsidR="00806BB9" w:rsidRPr="00806BB9">
        <w:t>a Chine veut rivaliser</w:t>
      </w:r>
      <w:r>
        <w:t xml:space="preserve"> avec la puissance américaine</w:t>
      </w:r>
      <w:bookmarkEnd w:id="283"/>
    </w:p>
    <w:p w:rsidR="00806BB9" w:rsidRPr="00806BB9" w:rsidRDefault="00806BB9" w:rsidP="00C50E7C">
      <w:pPr>
        <w:ind w:firstLine="425"/>
        <w:rPr>
          <w:rFonts w:ascii="Linux Libertine" w:hAnsi="Linux Libertine"/>
          <w:szCs w:val="21"/>
        </w:rPr>
      </w:pPr>
      <w:r w:rsidRPr="00806BB9">
        <w:rPr>
          <w:rFonts w:ascii="Linux Libertine" w:hAnsi="Linux Libertine"/>
          <w:szCs w:val="21"/>
        </w:rPr>
        <w:t>La Chine est la seule puissance émergente à s</w:t>
      </w:r>
      <w:r w:rsidR="00D3108E">
        <w:rPr>
          <w:rFonts w:ascii="Linux Libertine" w:hAnsi="Linux Libertine"/>
          <w:szCs w:val="21"/>
        </w:rPr>
        <w:t>’</w:t>
      </w:r>
      <w:r w:rsidRPr="00806BB9">
        <w:rPr>
          <w:rFonts w:ascii="Linux Libertine" w:hAnsi="Linux Libertine"/>
          <w:szCs w:val="21"/>
        </w:rPr>
        <w:t>engager dans un effort de modernisation militaire visant à rép</w:t>
      </w:r>
      <w:r w:rsidR="001D0341">
        <w:rPr>
          <w:rFonts w:ascii="Linux Libertine" w:hAnsi="Linux Libertine"/>
          <w:szCs w:val="21"/>
        </w:rPr>
        <w:t xml:space="preserve">ondre à une menace américaine : </w:t>
      </w:r>
      <w:r w:rsidRPr="00806BB9">
        <w:rPr>
          <w:rFonts w:ascii="Linux Libertine" w:hAnsi="Linux Libertine"/>
          <w:szCs w:val="21"/>
        </w:rPr>
        <w:t>c</w:t>
      </w:r>
      <w:r w:rsidR="00D3108E">
        <w:rPr>
          <w:rFonts w:ascii="Linux Libertine" w:hAnsi="Linux Libertine"/>
          <w:szCs w:val="21"/>
        </w:rPr>
        <w:t>’</w:t>
      </w:r>
      <w:r w:rsidRPr="00806BB9">
        <w:rPr>
          <w:rFonts w:ascii="Linux Libertine" w:hAnsi="Linux Libertine"/>
          <w:szCs w:val="21"/>
        </w:rPr>
        <w:t>est un bouleversement géostratégique majeur du monde de l</w:t>
      </w:r>
      <w:r w:rsidR="00D3108E">
        <w:rPr>
          <w:rFonts w:ascii="Linux Libertine" w:hAnsi="Linux Libertine"/>
          <w:szCs w:val="21"/>
        </w:rPr>
        <w:t>’</w:t>
      </w:r>
      <w:r w:rsidRPr="00806BB9">
        <w:rPr>
          <w:rFonts w:ascii="Linux Libertine" w:hAnsi="Linux Libertine"/>
          <w:szCs w:val="21"/>
        </w:rPr>
        <w:t>après-guerre froide.</w:t>
      </w:r>
    </w:p>
    <w:p w:rsidR="00806BB9" w:rsidRPr="00806BB9" w:rsidRDefault="00806BB9" w:rsidP="001D0341">
      <w:pPr>
        <w:ind w:firstLine="425"/>
        <w:rPr>
          <w:rFonts w:ascii="Linux Libertine" w:hAnsi="Linux Libertine"/>
          <w:szCs w:val="21"/>
        </w:rPr>
      </w:pPr>
      <w:r w:rsidRPr="00806BB9">
        <w:rPr>
          <w:rFonts w:ascii="Linux Libertine" w:hAnsi="Linux Libertine"/>
          <w:szCs w:val="21"/>
        </w:rPr>
        <w:t>Elle dispose de nombreux atouts, outre son impressionnante croissance économique. Elle est membre permanent du Conseil de sécurité de l</w:t>
      </w:r>
      <w:r w:rsidR="00D3108E">
        <w:rPr>
          <w:rFonts w:ascii="Linux Libertine" w:hAnsi="Linux Libertine"/>
          <w:szCs w:val="21"/>
        </w:rPr>
        <w:t>’</w:t>
      </w:r>
      <w:r w:rsidRPr="00806BB9">
        <w:rPr>
          <w:rFonts w:ascii="Linux Libertine" w:hAnsi="Linux Libertine"/>
          <w:szCs w:val="21"/>
        </w:rPr>
        <w:t>ONU, elle est un des trois pays capables d</w:t>
      </w:r>
      <w:r w:rsidR="00D3108E">
        <w:rPr>
          <w:rFonts w:ascii="Linux Libertine" w:hAnsi="Linux Libertine"/>
          <w:szCs w:val="21"/>
        </w:rPr>
        <w:t>’</w:t>
      </w:r>
      <w:r w:rsidRPr="00806BB9">
        <w:rPr>
          <w:rFonts w:ascii="Linux Libertine" w:hAnsi="Linux Libertine"/>
          <w:szCs w:val="21"/>
        </w:rPr>
        <w:t>envoyer des hommes dans l</w:t>
      </w:r>
      <w:r w:rsidR="00D3108E">
        <w:rPr>
          <w:rFonts w:ascii="Linux Libertine" w:hAnsi="Linux Libertine"/>
          <w:szCs w:val="21"/>
        </w:rPr>
        <w:t>’</w:t>
      </w:r>
      <w:r w:rsidRPr="00806BB9">
        <w:rPr>
          <w:rFonts w:ascii="Linux Libertine" w:hAnsi="Linux Libertine"/>
          <w:szCs w:val="21"/>
        </w:rPr>
        <w:t xml:space="preserve">espace (les taïkonautes), son budget militaire a été multiplié par trois entre 1990 et 2000. De fait, il règne entre les États-Unis et la Chine un parfum permanent de </w:t>
      </w:r>
      <w:r w:rsidR="001D0341">
        <w:rPr>
          <w:rFonts w:ascii="Linux Libertine" w:hAnsi="Linux Libertine"/>
          <w:szCs w:val="21"/>
        </w:rPr>
        <w:t>« </w:t>
      </w:r>
      <w:r w:rsidRPr="00806BB9">
        <w:rPr>
          <w:rFonts w:ascii="Linux Libertine" w:hAnsi="Linux Libertine"/>
          <w:szCs w:val="21"/>
        </w:rPr>
        <w:t>guerre froide</w:t>
      </w:r>
      <w:r w:rsidR="001D0341">
        <w:rPr>
          <w:rFonts w:ascii="Linux Libertine" w:hAnsi="Linux Libertine"/>
          <w:szCs w:val="21"/>
        </w:rPr>
        <w:t> »</w:t>
      </w:r>
      <w:r w:rsidRPr="00806BB9">
        <w:rPr>
          <w:rFonts w:ascii="Linux Libertine" w:hAnsi="Linux Libertine"/>
          <w:szCs w:val="21"/>
        </w:rPr>
        <w:t>. Les points de friction sont nombreux. Ils concernent les principes dém</w:t>
      </w:r>
      <w:r w:rsidRPr="00806BB9">
        <w:rPr>
          <w:rFonts w:ascii="Linux Libertine" w:hAnsi="Linux Libertine"/>
          <w:szCs w:val="21"/>
        </w:rPr>
        <w:t>o</w:t>
      </w:r>
      <w:r w:rsidRPr="00806BB9">
        <w:rPr>
          <w:rFonts w:ascii="Linux Libertine" w:hAnsi="Linux Libertine"/>
          <w:szCs w:val="21"/>
        </w:rPr>
        <w:t>cratiques (question des droits de l</w:t>
      </w:r>
      <w:r w:rsidR="00D3108E">
        <w:rPr>
          <w:rFonts w:ascii="Linux Libertine" w:hAnsi="Linux Libertine"/>
          <w:szCs w:val="21"/>
        </w:rPr>
        <w:t>’</w:t>
      </w:r>
      <w:r w:rsidRPr="00806BB9">
        <w:rPr>
          <w:rFonts w:ascii="Linux Libertine" w:hAnsi="Linux Libertine"/>
          <w:szCs w:val="21"/>
        </w:rPr>
        <w:t>homme, respect du statut démocratique de Hong Kong, r</w:t>
      </w:r>
      <w:r w:rsidRPr="00806BB9">
        <w:rPr>
          <w:rFonts w:ascii="Linux Libertine" w:hAnsi="Linux Libertine"/>
          <w:szCs w:val="21"/>
        </w:rPr>
        <w:t>é</w:t>
      </w:r>
      <w:r w:rsidRPr="00806BB9">
        <w:rPr>
          <w:rFonts w:ascii="Linux Libertine" w:hAnsi="Linux Libertine"/>
          <w:szCs w:val="21"/>
        </w:rPr>
        <w:t>pression au Tibet</w:t>
      </w:r>
      <w:r w:rsidR="001D0341">
        <w:rPr>
          <w:rFonts w:ascii="Linux Libertine" w:hAnsi="Linux Libertine"/>
          <w:szCs w:val="21"/>
        </w:rPr>
        <w:t>…</w:t>
      </w:r>
      <w:r w:rsidRPr="00806BB9">
        <w:rPr>
          <w:rFonts w:ascii="Linux Libertine" w:hAnsi="Linux Libertine"/>
          <w:szCs w:val="21"/>
        </w:rPr>
        <w:t xml:space="preserve">), mais aussi les enjeux géostratégiques (prolifération nucléaire, question de Taïwan, projet américain du </w:t>
      </w:r>
      <w:r w:rsidR="001D0341">
        <w:rPr>
          <w:rFonts w:ascii="Linux Libertine" w:hAnsi="Linux Libertine"/>
          <w:szCs w:val="21"/>
        </w:rPr>
        <w:t>« </w:t>
      </w:r>
      <w:r w:rsidRPr="00806BB9">
        <w:rPr>
          <w:rFonts w:ascii="Linux Libertine" w:hAnsi="Linux Libertine"/>
          <w:szCs w:val="21"/>
        </w:rPr>
        <w:t>bouclier antimissiles</w:t>
      </w:r>
      <w:r w:rsidR="001D0341">
        <w:rPr>
          <w:rFonts w:ascii="Linux Libertine" w:hAnsi="Linux Libertine"/>
          <w:szCs w:val="21"/>
        </w:rPr>
        <w:t> »</w:t>
      </w:r>
      <w:r w:rsidRPr="00806BB9">
        <w:rPr>
          <w:rFonts w:ascii="Linux Libertine" w:hAnsi="Linux Libertine"/>
          <w:szCs w:val="21"/>
        </w:rPr>
        <w:t>) et sont enfin de nature économique (droit de propriété intellectuelle, contrefaçon, pénétration du marché américain).</w:t>
      </w:r>
    </w:p>
    <w:p w:rsidR="00806BB9" w:rsidRPr="00806BB9" w:rsidRDefault="00806BB9" w:rsidP="001D0341">
      <w:pPr>
        <w:ind w:firstLine="425"/>
        <w:rPr>
          <w:rFonts w:ascii="Linux Libertine" w:hAnsi="Linux Libertine"/>
          <w:szCs w:val="21"/>
        </w:rPr>
      </w:pPr>
      <w:r w:rsidRPr="00806BB9">
        <w:rPr>
          <w:rFonts w:ascii="Linux Libertine" w:hAnsi="Linux Libertine"/>
          <w:szCs w:val="21"/>
        </w:rPr>
        <w:t>Cependant, malgré le choix d</w:t>
      </w:r>
      <w:r w:rsidR="00D3108E">
        <w:rPr>
          <w:rFonts w:ascii="Linux Libertine" w:hAnsi="Linux Libertine"/>
          <w:szCs w:val="21"/>
        </w:rPr>
        <w:t>’</w:t>
      </w:r>
      <w:r w:rsidRPr="00806BB9">
        <w:rPr>
          <w:rFonts w:ascii="Linux Libertine" w:hAnsi="Linux Libertine"/>
          <w:szCs w:val="21"/>
        </w:rPr>
        <w:t xml:space="preserve">une diplomatie de </w:t>
      </w:r>
      <w:r w:rsidR="001D0341">
        <w:rPr>
          <w:rFonts w:ascii="Linux Libertine" w:hAnsi="Linux Libertine"/>
          <w:szCs w:val="21"/>
        </w:rPr>
        <w:t>« </w:t>
      </w:r>
      <w:r w:rsidRPr="00806BB9">
        <w:rPr>
          <w:rFonts w:ascii="Linux Libertine" w:hAnsi="Linux Libertine"/>
          <w:szCs w:val="21"/>
        </w:rPr>
        <w:t>grande puissance</w:t>
      </w:r>
      <w:r w:rsidR="001D0341">
        <w:rPr>
          <w:rFonts w:ascii="Linux Libertine" w:hAnsi="Linux Libertine"/>
          <w:szCs w:val="21"/>
        </w:rPr>
        <w:t> »</w:t>
      </w:r>
      <w:r w:rsidRPr="00806BB9">
        <w:rPr>
          <w:rFonts w:ascii="Linux Libertine" w:hAnsi="Linux Libertine"/>
          <w:szCs w:val="21"/>
        </w:rPr>
        <w:t>, la Chine doit co</w:t>
      </w:r>
      <w:r w:rsidRPr="00806BB9">
        <w:rPr>
          <w:rFonts w:ascii="Linux Libertine" w:hAnsi="Linux Libertine"/>
          <w:szCs w:val="21"/>
        </w:rPr>
        <w:t>m</w:t>
      </w:r>
      <w:r w:rsidRPr="00806BB9">
        <w:rPr>
          <w:rFonts w:ascii="Linux Libertine" w:hAnsi="Linux Libertine"/>
          <w:szCs w:val="21"/>
        </w:rPr>
        <w:t>poser avec les États-Unis qui accueillent 21,5</w:t>
      </w:r>
      <w:r w:rsidR="001D0341">
        <w:rPr>
          <w:rFonts w:ascii="Linux Libertine" w:hAnsi="Linux Libertine"/>
          <w:szCs w:val="21"/>
          <w:vertAlign w:val="subscript"/>
        </w:rPr>
        <w:t> </w:t>
      </w:r>
      <w:r w:rsidRPr="00806BB9">
        <w:rPr>
          <w:rFonts w:ascii="Linux Libertine" w:hAnsi="Linux Libertine"/>
          <w:szCs w:val="21"/>
        </w:rPr>
        <w:t>% de ses exportations en 2002 contre 8</w:t>
      </w:r>
      <w:r w:rsidR="001D0341">
        <w:rPr>
          <w:rFonts w:ascii="Linux Libertine" w:hAnsi="Linux Libertine"/>
          <w:szCs w:val="21"/>
          <w:vertAlign w:val="subscript"/>
        </w:rPr>
        <w:t> </w:t>
      </w:r>
      <w:r w:rsidRPr="00806BB9">
        <w:rPr>
          <w:rFonts w:ascii="Linux Libertine" w:hAnsi="Linux Libertine"/>
          <w:szCs w:val="21"/>
        </w:rPr>
        <w:t>% en 1990. Du côté de Washington, les lobbies en faveur d</w:t>
      </w:r>
      <w:r w:rsidR="00D3108E">
        <w:rPr>
          <w:rFonts w:ascii="Linux Libertine" w:hAnsi="Linux Libertine"/>
          <w:szCs w:val="21"/>
        </w:rPr>
        <w:t>’</w:t>
      </w:r>
      <w:r w:rsidRPr="00806BB9">
        <w:rPr>
          <w:rFonts w:ascii="Linux Libertine" w:hAnsi="Linux Libertine"/>
          <w:szCs w:val="21"/>
        </w:rPr>
        <w:t>une pénétration industrielle et commerciale du gigantesque marché chinois contribuent à ménager les susceptibilités chinoises, notamment sur les droits de l</w:t>
      </w:r>
      <w:r w:rsidR="00D3108E">
        <w:rPr>
          <w:rFonts w:ascii="Linux Libertine" w:hAnsi="Linux Libertine"/>
          <w:szCs w:val="21"/>
        </w:rPr>
        <w:t>’</w:t>
      </w:r>
      <w:r w:rsidRPr="00806BB9">
        <w:rPr>
          <w:rFonts w:ascii="Linux Libertine" w:hAnsi="Linux Libertine"/>
          <w:szCs w:val="21"/>
        </w:rPr>
        <w:t>homme. Néanmoins, la Chine se range fermement dans le camp du refus à l</w:t>
      </w:r>
      <w:r w:rsidR="00D3108E">
        <w:rPr>
          <w:rFonts w:ascii="Linux Libertine" w:hAnsi="Linux Libertine"/>
          <w:szCs w:val="21"/>
        </w:rPr>
        <w:t>’</w:t>
      </w:r>
      <w:r w:rsidRPr="00806BB9">
        <w:rPr>
          <w:rFonts w:ascii="Linux Libertine" w:hAnsi="Linux Libertine"/>
          <w:szCs w:val="21"/>
        </w:rPr>
        <w:t>unilatéralisme américain tout en n</w:t>
      </w:r>
      <w:r w:rsidR="00D3108E">
        <w:rPr>
          <w:rFonts w:ascii="Linux Libertine" w:hAnsi="Linux Libertine"/>
          <w:szCs w:val="21"/>
        </w:rPr>
        <w:t>’</w:t>
      </w:r>
      <w:r w:rsidRPr="00806BB9">
        <w:rPr>
          <w:rFonts w:ascii="Linux Libertine" w:hAnsi="Linux Libertine"/>
          <w:szCs w:val="21"/>
        </w:rPr>
        <w:t>utilisant pas son droit de veto lors de la seconde guerre en Irak en 2003. Aujourd</w:t>
      </w:r>
      <w:r w:rsidR="00D3108E">
        <w:rPr>
          <w:rFonts w:ascii="Linux Libertine" w:hAnsi="Linux Libertine"/>
          <w:szCs w:val="21"/>
        </w:rPr>
        <w:t>’</w:t>
      </w:r>
      <w:r w:rsidRPr="00806BB9">
        <w:rPr>
          <w:rFonts w:ascii="Linux Libertine" w:hAnsi="Linux Libertine"/>
          <w:szCs w:val="21"/>
        </w:rPr>
        <w:t>hui, malgré des tensions fortes sur le yuan et les nombreux contentieux commerciaux, certains observateurs évoquent la formation d</w:t>
      </w:r>
      <w:r w:rsidR="00D3108E">
        <w:rPr>
          <w:rFonts w:ascii="Linux Libertine" w:hAnsi="Linux Libertine"/>
          <w:szCs w:val="21"/>
        </w:rPr>
        <w:t>’</w:t>
      </w:r>
      <w:r w:rsidRPr="00806BB9">
        <w:rPr>
          <w:rFonts w:ascii="Linux Libertine" w:hAnsi="Linux Libertine"/>
          <w:szCs w:val="21"/>
        </w:rPr>
        <w:t xml:space="preserve">un </w:t>
      </w:r>
      <w:r w:rsidR="001D0341">
        <w:rPr>
          <w:rFonts w:ascii="Linux Libertine" w:hAnsi="Linux Libertine"/>
          <w:szCs w:val="21"/>
        </w:rPr>
        <w:t>« </w:t>
      </w:r>
      <w:r w:rsidRPr="00806BB9">
        <w:rPr>
          <w:rFonts w:ascii="Linux Libertine" w:hAnsi="Linux Libertine"/>
          <w:szCs w:val="21"/>
        </w:rPr>
        <w:t>duopole</w:t>
      </w:r>
      <w:r w:rsidR="001D0341">
        <w:rPr>
          <w:rFonts w:ascii="Linux Libertine" w:hAnsi="Linux Libertine"/>
          <w:szCs w:val="21"/>
        </w:rPr>
        <w:t> »</w:t>
      </w:r>
      <w:r w:rsidRPr="00806BB9">
        <w:rPr>
          <w:rFonts w:ascii="Linux Libertine" w:hAnsi="Linux Libertine"/>
          <w:szCs w:val="21"/>
        </w:rPr>
        <w:t xml:space="preserve"> sino-américain à l</w:t>
      </w:r>
      <w:r w:rsidR="00D3108E">
        <w:rPr>
          <w:rFonts w:ascii="Linux Libertine" w:hAnsi="Linux Libertine"/>
          <w:szCs w:val="21"/>
        </w:rPr>
        <w:t>’</w:t>
      </w:r>
      <w:r w:rsidRPr="00806BB9">
        <w:rPr>
          <w:rFonts w:ascii="Linux Libertine" w:hAnsi="Linux Libertine"/>
          <w:szCs w:val="21"/>
        </w:rPr>
        <w:t>échelle mondiale.</w:t>
      </w:r>
    </w:p>
    <w:p w:rsidR="00806BB9" w:rsidRPr="00806BB9" w:rsidRDefault="00806BB9" w:rsidP="00806BB9">
      <w:pPr>
        <w:pStyle w:val="Titre3"/>
      </w:pPr>
      <w:bookmarkStart w:id="284" w:name="_Toc73514906"/>
      <w:r w:rsidRPr="00806BB9">
        <w:t>L</w:t>
      </w:r>
      <w:r w:rsidR="00D3108E">
        <w:t>’</w:t>
      </w:r>
      <w:r w:rsidRPr="00806BB9">
        <w:t>Inde</w:t>
      </w:r>
      <w:r w:rsidR="001D0341">
        <w:t> : priorité au développement</w:t>
      </w:r>
      <w:bookmarkEnd w:id="284"/>
    </w:p>
    <w:p w:rsidR="00806BB9" w:rsidRPr="00806BB9" w:rsidRDefault="00806BB9" w:rsidP="001D0341">
      <w:pPr>
        <w:ind w:firstLine="425"/>
        <w:rPr>
          <w:rFonts w:ascii="Linux Libertine" w:hAnsi="Linux Libertine"/>
          <w:szCs w:val="21"/>
        </w:rPr>
      </w:pP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Inde reste une puissance militaire et économique relativement faible. Marginalisée sur la scène internationale avec l</w:t>
      </w:r>
      <w:r w:rsidR="00D3108E">
        <w:rPr>
          <w:rFonts w:ascii="Linux Libertine" w:hAnsi="Linux Libertine"/>
          <w:szCs w:val="21"/>
        </w:rPr>
        <w:t>’</w:t>
      </w:r>
      <w:r w:rsidRPr="00806BB9">
        <w:rPr>
          <w:rFonts w:ascii="Linux Libertine" w:hAnsi="Linux Libertine"/>
          <w:szCs w:val="21"/>
        </w:rPr>
        <w:t>échec du mouvement des non-alignés, l</w:t>
      </w:r>
      <w:r w:rsidR="00D3108E">
        <w:rPr>
          <w:rFonts w:ascii="Linux Libertine" w:hAnsi="Linux Libertine"/>
          <w:szCs w:val="21"/>
        </w:rPr>
        <w:t>’</w:t>
      </w:r>
      <w:r w:rsidRPr="00806BB9">
        <w:rPr>
          <w:rFonts w:ascii="Linux Libertine" w:hAnsi="Linux Libertine"/>
          <w:szCs w:val="21"/>
        </w:rPr>
        <w:t>Inde cherche d</w:t>
      </w:r>
      <w:r w:rsidR="00D3108E">
        <w:rPr>
          <w:rFonts w:ascii="Linux Libertine" w:hAnsi="Linux Libertine"/>
          <w:szCs w:val="21"/>
        </w:rPr>
        <w:t>’</w:t>
      </w:r>
      <w:r w:rsidRPr="00806BB9">
        <w:rPr>
          <w:rFonts w:ascii="Linux Libertine" w:hAnsi="Linux Libertine"/>
          <w:szCs w:val="21"/>
        </w:rPr>
        <w:t>abord à s</w:t>
      </w:r>
      <w:r w:rsidR="00D3108E">
        <w:rPr>
          <w:rFonts w:ascii="Linux Libertine" w:hAnsi="Linux Libertine"/>
          <w:szCs w:val="21"/>
        </w:rPr>
        <w:t>’</w:t>
      </w:r>
      <w:r w:rsidRPr="00806BB9">
        <w:rPr>
          <w:rFonts w:ascii="Linux Libertine" w:hAnsi="Linux Libertine"/>
          <w:szCs w:val="21"/>
        </w:rPr>
        <w:t>intégrer dans la mondialisation en se rapprochant des États-Unis. Elle reste cependant très jalouse de son indépendance et privilégie une diplomatie tournée à la fois vers l</w:t>
      </w:r>
      <w:r w:rsidR="00D3108E">
        <w:rPr>
          <w:rFonts w:ascii="Linux Libertine" w:hAnsi="Linux Libertine"/>
          <w:szCs w:val="21"/>
        </w:rPr>
        <w:t>’</w:t>
      </w:r>
      <w:r w:rsidRPr="00806BB9">
        <w:rPr>
          <w:rFonts w:ascii="Linux Libertine" w:hAnsi="Linux Libertine"/>
          <w:szCs w:val="21"/>
        </w:rPr>
        <w:t>UE et surtout la Russie qui la soutient dans le dossier du Cachemire face au Pakistan et celui de sa candid</w:t>
      </w:r>
      <w:r w:rsidRPr="00806BB9">
        <w:rPr>
          <w:rFonts w:ascii="Linux Libertine" w:hAnsi="Linux Libertine"/>
          <w:szCs w:val="21"/>
        </w:rPr>
        <w:t>a</w:t>
      </w:r>
      <w:r w:rsidRPr="00806BB9">
        <w:rPr>
          <w:rFonts w:ascii="Linux Libertine" w:hAnsi="Linux Libertine"/>
          <w:szCs w:val="21"/>
        </w:rPr>
        <w:t>ture à un siège permanent au Conseil de sécurité de l</w:t>
      </w:r>
      <w:r w:rsidR="00D3108E">
        <w:rPr>
          <w:rFonts w:ascii="Linux Libertine" w:hAnsi="Linux Libertine"/>
          <w:szCs w:val="21"/>
        </w:rPr>
        <w:t>’</w:t>
      </w:r>
      <w:r w:rsidRPr="00806BB9">
        <w:rPr>
          <w:rFonts w:ascii="Linux Libertine" w:hAnsi="Linux Libertine"/>
          <w:szCs w:val="21"/>
        </w:rPr>
        <w:t>ONU.</w:t>
      </w:r>
    </w:p>
    <w:p w:rsidR="00806BB9" w:rsidRPr="00806BB9" w:rsidRDefault="00806BB9" w:rsidP="00806BB9">
      <w:pPr>
        <w:pStyle w:val="Titre3"/>
      </w:pPr>
      <w:bookmarkStart w:id="285" w:name="_Toc73514907"/>
      <w:r w:rsidRPr="00806BB9">
        <w:t>La Russie ou comment r</w:t>
      </w:r>
      <w:r w:rsidR="001D0341">
        <w:t>edevenir une puissance mondiale</w:t>
      </w:r>
      <w:bookmarkEnd w:id="285"/>
    </w:p>
    <w:p w:rsidR="00806BB9" w:rsidRPr="00806BB9" w:rsidRDefault="00806BB9" w:rsidP="001D0341">
      <w:pPr>
        <w:ind w:firstLine="425"/>
        <w:rPr>
          <w:rFonts w:ascii="Linux Libertine" w:hAnsi="Linux Libertine"/>
          <w:szCs w:val="21"/>
        </w:rPr>
      </w:pPr>
      <w:r w:rsidRPr="00806BB9">
        <w:rPr>
          <w:rFonts w:ascii="Linux Libertine" w:hAnsi="Linux Libertine"/>
          <w:szCs w:val="21"/>
        </w:rPr>
        <w:t>La Russie a hérité les attributs de la puissance soviétique</w:t>
      </w:r>
      <w:r w:rsidR="004835C8">
        <w:rPr>
          <w:rFonts w:ascii="Linux Libertine" w:hAnsi="Linux Libertine"/>
          <w:szCs w:val="21"/>
        </w:rPr>
        <w:t> </w:t>
      </w:r>
      <w:r w:rsidRPr="00806BB9">
        <w:rPr>
          <w:rFonts w:ascii="Linux Libertine" w:hAnsi="Linux Libertine"/>
          <w:szCs w:val="21"/>
        </w:rPr>
        <w:t>: des richesses naturelles, des forces militaires impressionnantes, un arsenal nucléaire et un siège de membre permanent au Conseil de sécurité de l</w:t>
      </w:r>
      <w:r w:rsidR="00D3108E">
        <w:rPr>
          <w:rFonts w:ascii="Linux Libertine" w:hAnsi="Linux Libertine"/>
          <w:szCs w:val="21"/>
        </w:rPr>
        <w:t>’</w:t>
      </w:r>
      <w:r w:rsidRPr="00806BB9">
        <w:rPr>
          <w:rFonts w:ascii="Linux Libertine" w:hAnsi="Linux Libertine"/>
          <w:szCs w:val="21"/>
        </w:rPr>
        <w:t>ONU. Mais, le pays paie au prix fort la transition vers l</w:t>
      </w:r>
      <w:r w:rsidR="00D3108E">
        <w:rPr>
          <w:rFonts w:ascii="Linux Libertine" w:hAnsi="Linux Libertine"/>
          <w:szCs w:val="21"/>
        </w:rPr>
        <w:t>’</w:t>
      </w:r>
      <w:r w:rsidRPr="00806BB9">
        <w:rPr>
          <w:rFonts w:ascii="Linux Libertine" w:hAnsi="Linux Libertine"/>
          <w:szCs w:val="21"/>
        </w:rPr>
        <w:t xml:space="preserve">économie de marché dans les années 1990 (corruption et développement des mafias, conflits régionaux liés au séparatisme </w:t>
      </w:r>
      <w:r w:rsidR="004835C8">
        <w:rPr>
          <w:rFonts w:ascii="Linux Libertine" w:hAnsi="Linux Libertine"/>
          <w:szCs w:val="21"/>
        </w:rPr>
        <w:t>–</w:t>
      </w:r>
      <w:r w:rsidRPr="00806BB9">
        <w:rPr>
          <w:rFonts w:ascii="Linux Libertine" w:hAnsi="Linux Libertine"/>
          <w:szCs w:val="21"/>
        </w:rPr>
        <w:t xml:space="preserve"> première guerre de Tchétchénie (1994-1996) </w:t>
      </w:r>
      <w:r w:rsidR="004835C8">
        <w:rPr>
          <w:rFonts w:ascii="Linux Libertine" w:hAnsi="Linux Libertine"/>
          <w:szCs w:val="21"/>
        </w:rPr>
        <w:t>–</w:t>
      </w:r>
      <w:r w:rsidRPr="00806BB9">
        <w:rPr>
          <w:rFonts w:ascii="Linux Libertine" w:hAnsi="Linux Libertine"/>
          <w:szCs w:val="21"/>
        </w:rPr>
        <w:t xml:space="preserve"> et attentats terroristes). Mo</w:t>
      </w:r>
      <w:r w:rsidRPr="00806BB9">
        <w:rPr>
          <w:rFonts w:ascii="Linux Libertine" w:hAnsi="Linux Libertine"/>
          <w:szCs w:val="21"/>
        </w:rPr>
        <w:t>s</w:t>
      </w:r>
      <w:r w:rsidRPr="00806BB9">
        <w:rPr>
          <w:rFonts w:ascii="Linux Libertine" w:hAnsi="Linux Libertine"/>
          <w:szCs w:val="21"/>
        </w:rPr>
        <w:t xml:space="preserve">cou est devenue une capitale </w:t>
      </w:r>
      <w:r w:rsidR="004835C8">
        <w:rPr>
          <w:rFonts w:ascii="Linux Libertine" w:hAnsi="Linux Libertine"/>
          <w:szCs w:val="21"/>
        </w:rPr>
        <w:t>« </w:t>
      </w:r>
      <w:r w:rsidRPr="00806BB9">
        <w:rPr>
          <w:rFonts w:ascii="Linux Libertine" w:hAnsi="Linux Libertine"/>
          <w:szCs w:val="21"/>
        </w:rPr>
        <w:t>régionale</w:t>
      </w:r>
      <w:r w:rsidR="004835C8">
        <w:rPr>
          <w:rFonts w:ascii="Linux Libertine" w:hAnsi="Linux Libertine"/>
          <w:szCs w:val="21"/>
        </w:rPr>
        <w:t> »</w:t>
      </w:r>
      <w:r w:rsidRPr="00806BB9">
        <w:rPr>
          <w:rFonts w:ascii="Linux Libertine" w:hAnsi="Linux Libertine"/>
          <w:szCs w:val="21"/>
        </w:rPr>
        <w:t xml:space="preserve"> qui a des difficultés à assumer sa doctrine de </w:t>
      </w:r>
      <w:r w:rsidR="004835C8">
        <w:rPr>
          <w:rFonts w:ascii="Linux Libertine" w:hAnsi="Linux Libertine"/>
          <w:szCs w:val="21"/>
        </w:rPr>
        <w:t>« </w:t>
      </w: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étranger proche</w:t>
      </w:r>
      <w:r w:rsidR="004835C8">
        <w:rPr>
          <w:rFonts w:ascii="Linux Libertine" w:hAnsi="Linux Libertine"/>
          <w:szCs w:val="21"/>
        </w:rPr>
        <w:t> »</w:t>
      </w:r>
      <w:r w:rsidRPr="00806BB9">
        <w:rPr>
          <w:rFonts w:ascii="Linux Libertine" w:hAnsi="Linux Libertine"/>
          <w:szCs w:val="21"/>
        </w:rPr>
        <w:t xml:space="preserve"> formulée en 1993, c</w:t>
      </w:r>
      <w:r w:rsidR="00D3108E">
        <w:rPr>
          <w:rFonts w:ascii="Linux Libertine" w:hAnsi="Linux Libertine"/>
          <w:szCs w:val="21"/>
        </w:rPr>
        <w:t>’</w:t>
      </w:r>
      <w:r w:rsidRPr="00806BB9">
        <w:rPr>
          <w:rFonts w:ascii="Linux Libertine" w:hAnsi="Linux Libertine"/>
          <w:szCs w:val="21"/>
        </w:rPr>
        <w:t>est-à-dire sa capacité à intervenir dans l</w:t>
      </w:r>
      <w:r w:rsidR="00D3108E">
        <w:rPr>
          <w:rFonts w:ascii="Linux Libertine" w:hAnsi="Linux Libertine"/>
          <w:szCs w:val="21"/>
        </w:rPr>
        <w:t>’</w:t>
      </w:r>
      <w:r w:rsidRPr="00806BB9">
        <w:rPr>
          <w:rFonts w:ascii="Linux Libertine" w:hAnsi="Linux Libertine"/>
          <w:szCs w:val="21"/>
        </w:rPr>
        <w:t>espace de l</w:t>
      </w:r>
      <w:r w:rsidR="00D3108E">
        <w:rPr>
          <w:rFonts w:ascii="Linux Libertine" w:hAnsi="Linux Libertine"/>
          <w:szCs w:val="21"/>
        </w:rPr>
        <w:t>’</w:t>
      </w:r>
      <w:r w:rsidRPr="00806BB9">
        <w:rPr>
          <w:rFonts w:ascii="Linux Libertine" w:hAnsi="Linux Libertine"/>
          <w:szCs w:val="21"/>
        </w:rPr>
        <w:t>ex-URSS.</w:t>
      </w:r>
    </w:p>
    <w:p w:rsidR="00806BB9" w:rsidRPr="00806BB9" w:rsidRDefault="00806BB9" w:rsidP="004835C8">
      <w:pPr>
        <w:ind w:firstLine="425"/>
        <w:rPr>
          <w:rFonts w:ascii="Linux Libertine" w:hAnsi="Linux Libertine"/>
          <w:szCs w:val="21"/>
        </w:rPr>
      </w:pPr>
      <w:r w:rsidRPr="00806BB9">
        <w:rPr>
          <w:rFonts w:ascii="Linux Libertine" w:hAnsi="Linux Libertine"/>
          <w:szCs w:val="21"/>
        </w:rPr>
        <w:t>L</w:t>
      </w:r>
      <w:r w:rsidR="00D3108E">
        <w:rPr>
          <w:rFonts w:ascii="Linux Libertine" w:hAnsi="Linux Libertine"/>
          <w:szCs w:val="21"/>
        </w:rPr>
        <w:t>’</w:t>
      </w:r>
      <w:r w:rsidRPr="00806BB9">
        <w:rPr>
          <w:rFonts w:ascii="Linux Libertine" w:hAnsi="Linux Libertine"/>
          <w:szCs w:val="21"/>
        </w:rPr>
        <w:t>arrivée au pouvoir de Vladimir Poutine en mars 2000 (réélu en 2004) amène une ce</w:t>
      </w:r>
      <w:r w:rsidRPr="00806BB9">
        <w:rPr>
          <w:rFonts w:ascii="Linux Libertine" w:hAnsi="Linux Libertine"/>
          <w:szCs w:val="21"/>
        </w:rPr>
        <w:t>r</w:t>
      </w:r>
      <w:r w:rsidRPr="00806BB9">
        <w:rPr>
          <w:rFonts w:ascii="Linux Libertine" w:hAnsi="Linux Libertine"/>
          <w:szCs w:val="21"/>
        </w:rPr>
        <w:t>taine stabilisation</w:t>
      </w:r>
      <w:r w:rsidR="004835C8">
        <w:rPr>
          <w:rFonts w:ascii="Linux Libertine" w:hAnsi="Linux Libertine"/>
          <w:szCs w:val="21"/>
        </w:rPr>
        <w:t>,</w:t>
      </w:r>
      <w:r w:rsidRPr="00806BB9">
        <w:rPr>
          <w:rFonts w:ascii="Linux Libertine" w:hAnsi="Linux Libertine"/>
          <w:szCs w:val="21"/>
        </w:rPr>
        <w:t xml:space="preserve"> mais au prix d</w:t>
      </w:r>
      <w:r w:rsidR="00D3108E">
        <w:rPr>
          <w:rFonts w:ascii="Linux Libertine" w:hAnsi="Linux Libertine"/>
          <w:szCs w:val="21"/>
        </w:rPr>
        <w:t>’</w:t>
      </w:r>
      <w:r w:rsidRPr="00806BB9">
        <w:rPr>
          <w:rFonts w:ascii="Linux Libertine" w:hAnsi="Linux Libertine"/>
          <w:szCs w:val="21"/>
        </w:rPr>
        <w:t>un autoritarisme grandissant qui liquide la liberté d</w:t>
      </w:r>
      <w:r w:rsidR="00D3108E">
        <w:rPr>
          <w:rFonts w:ascii="Linux Libertine" w:hAnsi="Linux Libertine"/>
          <w:szCs w:val="21"/>
        </w:rPr>
        <w:t>’</w:t>
      </w:r>
      <w:r w:rsidRPr="00806BB9">
        <w:rPr>
          <w:rFonts w:ascii="Linux Libertine" w:hAnsi="Linux Libertine"/>
          <w:szCs w:val="21"/>
        </w:rPr>
        <w:t>expression (contrôle par l</w:t>
      </w:r>
      <w:r w:rsidR="00D3108E">
        <w:rPr>
          <w:rFonts w:ascii="Linux Libertine" w:hAnsi="Linux Libertine"/>
          <w:szCs w:val="21"/>
        </w:rPr>
        <w:t>’</w:t>
      </w:r>
      <w:r w:rsidRPr="00806BB9">
        <w:rPr>
          <w:rFonts w:ascii="Linux Libertine" w:hAnsi="Linux Libertine"/>
          <w:szCs w:val="21"/>
        </w:rPr>
        <w:t xml:space="preserve">État de toutes les télévisions privées). Poutine relance le sentiment </w:t>
      </w:r>
      <w:r w:rsidR="004835C8">
        <w:rPr>
          <w:rFonts w:ascii="Linux Libertine" w:hAnsi="Linux Libertine"/>
          <w:szCs w:val="21"/>
        </w:rPr>
        <w:t>« </w:t>
      </w:r>
      <w:r w:rsidRPr="00806BB9">
        <w:rPr>
          <w:rFonts w:ascii="Linux Libertine" w:hAnsi="Linux Libertine"/>
          <w:szCs w:val="21"/>
        </w:rPr>
        <w:t>grand-russe</w:t>
      </w:r>
      <w:r w:rsidR="004835C8">
        <w:rPr>
          <w:rFonts w:ascii="Linux Libertine" w:hAnsi="Linux Libertine"/>
          <w:szCs w:val="21"/>
        </w:rPr>
        <w:t> »</w:t>
      </w:r>
      <w:r w:rsidRPr="00806BB9">
        <w:rPr>
          <w:rFonts w:ascii="Linux Libertine" w:hAnsi="Linux Libertine"/>
          <w:szCs w:val="21"/>
        </w:rPr>
        <w:t xml:space="preserve">, un </w:t>
      </w:r>
      <w:r w:rsidR="004835C8" w:rsidRPr="00806BB9">
        <w:rPr>
          <w:rFonts w:ascii="Linux Libertine" w:hAnsi="Linux Libertine"/>
          <w:szCs w:val="21"/>
        </w:rPr>
        <w:t>ultranationalisme</w:t>
      </w:r>
      <w:r w:rsidRPr="00806BB9">
        <w:rPr>
          <w:rFonts w:ascii="Linux Libertine" w:hAnsi="Linux Libertine"/>
          <w:szCs w:val="21"/>
        </w:rPr>
        <w:t xml:space="preserve"> qui conduit à la deuxième guerre de Tchétchénie (1999-2000) marquée par de graves violations des droits de l</w:t>
      </w:r>
      <w:r w:rsidR="00D3108E">
        <w:rPr>
          <w:rFonts w:ascii="Linux Libertine" w:hAnsi="Linux Libertine"/>
          <w:szCs w:val="21"/>
        </w:rPr>
        <w:t>’</w:t>
      </w:r>
      <w:r w:rsidRPr="00806BB9">
        <w:rPr>
          <w:rFonts w:ascii="Linux Libertine" w:hAnsi="Linux Libertine"/>
          <w:szCs w:val="21"/>
        </w:rPr>
        <w:t>homme.</w:t>
      </w:r>
    </w:p>
    <w:p w:rsidR="00806BB9" w:rsidRPr="00806BB9" w:rsidRDefault="00806BB9" w:rsidP="004835C8">
      <w:pPr>
        <w:ind w:firstLine="425"/>
        <w:rPr>
          <w:rFonts w:ascii="Linux Libertine" w:hAnsi="Linux Libertine"/>
          <w:szCs w:val="21"/>
        </w:rPr>
      </w:pPr>
      <w:r w:rsidRPr="00806BB9">
        <w:rPr>
          <w:rFonts w:ascii="Linux Libertine" w:hAnsi="Linux Libertine"/>
          <w:szCs w:val="21"/>
        </w:rPr>
        <w:t>Marginalisée à l</w:t>
      </w:r>
      <w:r w:rsidR="00D3108E">
        <w:rPr>
          <w:rFonts w:ascii="Linux Libertine" w:hAnsi="Linux Libertine"/>
          <w:szCs w:val="21"/>
        </w:rPr>
        <w:t>’</w:t>
      </w:r>
      <w:r w:rsidRPr="00806BB9">
        <w:rPr>
          <w:rFonts w:ascii="Linux Libertine" w:hAnsi="Linux Libertine"/>
          <w:szCs w:val="21"/>
        </w:rPr>
        <w:t>échelle mondiale, la Russie doit par ailleurs se rapprocher des États-Unis et de l</w:t>
      </w:r>
      <w:r w:rsidR="00D3108E">
        <w:rPr>
          <w:rFonts w:ascii="Linux Libertine" w:hAnsi="Linux Libertine"/>
          <w:szCs w:val="21"/>
        </w:rPr>
        <w:t>’</w:t>
      </w:r>
      <w:r w:rsidRPr="00806BB9">
        <w:rPr>
          <w:rFonts w:ascii="Linux Libertine" w:hAnsi="Linux Libertine"/>
          <w:szCs w:val="21"/>
        </w:rPr>
        <w:t>UE afin d</w:t>
      </w:r>
      <w:r w:rsidR="00D3108E">
        <w:rPr>
          <w:rFonts w:ascii="Linux Libertine" w:hAnsi="Linux Libertine"/>
          <w:szCs w:val="21"/>
        </w:rPr>
        <w:t>’</w:t>
      </w:r>
      <w:r w:rsidRPr="00806BB9">
        <w:rPr>
          <w:rFonts w:ascii="Linux Libertine" w:hAnsi="Linux Libertine"/>
          <w:szCs w:val="21"/>
        </w:rPr>
        <w:t>obtenir les crédits nécessaires à sa modernisation économique. En échange, Moscou doit accepter l</w:t>
      </w:r>
      <w:r w:rsidR="00D3108E">
        <w:rPr>
          <w:rFonts w:ascii="Linux Libertine" w:hAnsi="Linux Libertine"/>
          <w:szCs w:val="21"/>
        </w:rPr>
        <w:t>’</w:t>
      </w:r>
      <w:r w:rsidRPr="00806BB9">
        <w:rPr>
          <w:rFonts w:ascii="Linux Libertine" w:hAnsi="Linux Libertine"/>
          <w:szCs w:val="21"/>
        </w:rPr>
        <w:t>élargissement de l</w:t>
      </w:r>
      <w:r w:rsidR="00D3108E">
        <w:rPr>
          <w:rFonts w:ascii="Linux Libertine" w:hAnsi="Linux Libertine"/>
          <w:szCs w:val="21"/>
        </w:rPr>
        <w:t>’</w:t>
      </w:r>
      <w:r w:rsidRPr="00806BB9">
        <w:rPr>
          <w:rFonts w:ascii="Linux Libertine" w:hAnsi="Linux Libertine"/>
          <w:szCs w:val="21"/>
        </w:rPr>
        <w:t>OTAN à partir de 1997 vers l</w:t>
      </w:r>
      <w:r w:rsidR="00D3108E">
        <w:rPr>
          <w:rFonts w:ascii="Linux Libertine" w:hAnsi="Linux Libertine"/>
          <w:szCs w:val="21"/>
        </w:rPr>
        <w:t>’</w:t>
      </w:r>
      <w:r w:rsidRPr="00806BB9">
        <w:rPr>
          <w:rFonts w:ascii="Linux Libertine" w:hAnsi="Linux Libertine"/>
          <w:szCs w:val="21"/>
        </w:rPr>
        <w:t>Europe de l</w:t>
      </w:r>
      <w:r w:rsidR="00D3108E">
        <w:rPr>
          <w:rFonts w:ascii="Linux Libertine" w:hAnsi="Linux Libertine"/>
          <w:szCs w:val="21"/>
        </w:rPr>
        <w:t>’</w:t>
      </w:r>
      <w:r w:rsidRPr="00806BB9">
        <w:rPr>
          <w:rFonts w:ascii="Linux Libertine" w:hAnsi="Linux Libertine"/>
          <w:szCs w:val="21"/>
        </w:rPr>
        <w:t>Est comme l</w:t>
      </w:r>
      <w:r w:rsidR="00D3108E">
        <w:rPr>
          <w:rFonts w:ascii="Linux Libertine" w:hAnsi="Linux Libertine"/>
          <w:szCs w:val="21"/>
        </w:rPr>
        <w:t>’</w:t>
      </w:r>
      <w:r w:rsidRPr="00806BB9">
        <w:rPr>
          <w:rFonts w:ascii="Linux Libertine" w:hAnsi="Linux Libertine"/>
          <w:szCs w:val="21"/>
        </w:rPr>
        <w:t>installation de bases américaines en Asie centrale. Après le 11 septembre 2001, Poutine r</w:t>
      </w:r>
      <w:r w:rsidRPr="00806BB9">
        <w:rPr>
          <w:rFonts w:ascii="Linux Libertine" w:hAnsi="Linux Libertine"/>
          <w:szCs w:val="21"/>
        </w:rPr>
        <w:t>e</w:t>
      </w:r>
      <w:r w:rsidRPr="00806BB9">
        <w:rPr>
          <w:rFonts w:ascii="Linux Libertine" w:hAnsi="Linux Libertine"/>
          <w:szCs w:val="21"/>
        </w:rPr>
        <w:t>joint le camp américain en lutte contre le terrorisme islamique assimilé à la question tché</w:t>
      </w:r>
      <w:r w:rsidRPr="00806BB9">
        <w:rPr>
          <w:rFonts w:ascii="Linux Libertine" w:hAnsi="Linux Libertine"/>
          <w:szCs w:val="21"/>
        </w:rPr>
        <w:t>t</w:t>
      </w:r>
      <w:r w:rsidRPr="00806BB9">
        <w:rPr>
          <w:rFonts w:ascii="Linux Libertine" w:hAnsi="Linux Libertine"/>
          <w:szCs w:val="21"/>
        </w:rPr>
        <w:t>chène. En 2002, un conseil OTAN-Russie est créé. Ce sont autant d</w:t>
      </w:r>
      <w:r w:rsidR="00D3108E">
        <w:rPr>
          <w:rFonts w:ascii="Linux Libertine" w:hAnsi="Linux Libertine"/>
          <w:szCs w:val="21"/>
        </w:rPr>
        <w:t>’</w:t>
      </w:r>
      <w:r w:rsidRPr="00806BB9">
        <w:rPr>
          <w:rFonts w:ascii="Linux Libertine" w:hAnsi="Linux Libertine"/>
          <w:szCs w:val="21"/>
        </w:rPr>
        <w:t>avancées de l</w:t>
      </w:r>
      <w:r w:rsidR="00D3108E">
        <w:rPr>
          <w:rFonts w:ascii="Linux Libertine" w:hAnsi="Linux Libertine"/>
          <w:szCs w:val="21"/>
        </w:rPr>
        <w:t>’</w:t>
      </w:r>
      <w:r w:rsidRPr="00806BB9">
        <w:rPr>
          <w:rFonts w:ascii="Linux Libertine" w:hAnsi="Linux Libertine"/>
          <w:szCs w:val="21"/>
        </w:rPr>
        <w:t>impérialisme américain vécue</w:t>
      </w:r>
      <w:r w:rsidR="004835C8">
        <w:rPr>
          <w:rFonts w:ascii="Linux Libertine" w:hAnsi="Linux Libertine"/>
          <w:szCs w:val="21"/>
        </w:rPr>
        <w:t>s</w:t>
      </w:r>
      <w:r w:rsidRPr="00806BB9">
        <w:rPr>
          <w:rFonts w:ascii="Linux Libertine" w:hAnsi="Linux Libertine"/>
          <w:szCs w:val="21"/>
        </w:rPr>
        <w:t xml:space="preserve"> par l</w:t>
      </w:r>
      <w:r w:rsidR="00D3108E">
        <w:rPr>
          <w:rFonts w:ascii="Linux Libertine" w:hAnsi="Linux Libertine"/>
          <w:szCs w:val="21"/>
        </w:rPr>
        <w:t>’</w:t>
      </w:r>
      <w:r w:rsidRPr="00806BB9">
        <w:rPr>
          <w:rFonts w:ascii="Linux Libertine" w:hAnsi="Linux Libertine"/>
          <w:szCs w:val="21"/>
        </w:rPr>
        <w:t>opinion publique russe comme une humiliation.</w:t>
      </w:r>
    </w:p>
    <w:p w:rsidR="00806BB9" w:rsidRPr="00806BB9" w:rsidRDefault="00806BB9" w:rsidP="004835C8">
      <w:pPr>
        <w:ind w:firstLine="425"/>
        <w:rPr>
          <w:rFonts w:ascii="Linux Libertine" w:hAnsi="Linux Libertine"/>
          <w:szCs w:val="21"/>
        </w:rPr>
      </w:pPr>
      <w:r w:rsidRPr="00806BB9">
        <w:rPr>
          <w:rFonts w:ascii="Linux Libertine" w:hAnsi="Linux Libertine"/>
          <w:szCs w:val="21"/>
        </w:rPr>
        <w:t>C</w:t>
      </w:r>
      <w:r w:rsidR="00D3108E">
        <w:rPr>
          <w:rFonts w:ascii="Linux Libertine" w:hAnsi="Linux Libertine"/>
          <w:szCs w:val="21"/>
        </w:rPr>
        <w:t>’</w:t>
      </w:r>
      <w:r w:rsidRPr="00806BB9">
        <w:rPr>
          <w:rFonts w:ascii="Linux Libertine" w:hAnsi="Linux Libertine"/>
          <w:szCs w:val="21"/>
        </w:rPr>
        <w:t>est pourquoi Poutine menace d</w:t>
      </w:r>
      <w:r w:rsidR="00D3108E">
        <w:rPr>
          <w:rFonts w:ascii="Linux Libertine" w:hAnsi="Linux Libertine"/>
          <w:szCs w:val="21"/>
        </w:rPr>
        <w:t>’</w:t>
      </w:r>
      <w:r w:rsidRPr="00806BB9">
        <w:rPr>
          <w:rFonts w:ascii="Linux Libertine" w:hAnsi="Linux Libertine"/>
          <w:szCs w:val="21"/>
        </w:rPr>
        <w:t>user de son droit de veto en 2003 contre l</w:t>
      </w:r>
      <w:r w:rsidR="00D3108E">
        <w:rPr>
          <w:rFonts w:ascii="Linux Libertine" w:hAnsi="Linux Libertine"/>
          <w:szCs w:val="21"/>
        </w:rPr>
        <w:t>’</w:t>
      </w:r>
      <w:r w:rsidRPr="00806BB9">
        <w:rPr>
          <w:rFonts w:ascii="Linux Libertine" w:hAnsi="Linux Libertine"/>
          <w:szCs w:val="21"/>
        </w:rPr>
        <w:t>intervention anglo-américaine en plus des relations anciennes et très étroites entre Saddam Hussein et l</w:t>
      </w:r>
      <w:r w:rsidR="00D3108E">
        <w:rPr>
          <w:rFonts w:ascii="Linux Libertine" w:hAnsi="Linux Libertine"/>
          <w:szCs w:val="21"/>
        </w:rPr>
        <w:t>’</w:t>
      </w:r>
      <w:r w:rsidRPr="00806BB9">
        <w:rPr>
          <w:rFonts w:ascii="Linux Libertine" w:hAnsi="Linux Libertine"/>
          <w:szCs w:val="21"/>
        </w:rPr>
        <w:t>ex-URSS. Les États-Unis prennent alors conscience qu</w:t>
      </w:r>
      <w:r w:rsidR="00D3108E">
        <w:rPr>
          <w:rFonts w:ascii="Linux Libertine" w:hAnsi="Linux Libertine"/>
          <w:szCs w:val="21"/>
        </w:rPr>
        <w:t>’</w:t>
      </w:r>
      <w:r w:rsidRPr="00806BB9">
        <w:rPr>
          <w:rFonts w:ascii="Linux Libertine" w:hAnsi="Linux Libertine"/>
          <w:szCs w:val="21"/>
        </w:rPr>
        <w:t>ils ont eu tort de sous-estimer l</w:t>
      </w:r>
      <w:r w:rsidR="00D3108E">
        <w:rPr>
          <w:rFonts w:ascii="Linux Libertine" w:hAnsi="Linux Libertine"/>
          <w:szCs w:val="21"/>
        </w:rPr>
        <w:t>’</w:t>
      </w:r>
      <w:r w:rsidRPr="00806BB9">
        <w:rPr>
          <w:rFonts w:ascii="Linux Libertine" w:hAnsi="Linux Libertine"/>
          <w:szCs w:val="21"/>
        </w:rPr>
        <w:t>importance de la Russie sur le plan international. Si la Russie a intérêt à conserver de bonnes relations avec les États-Unis, elle entend le faire sur un pied d</w:t>
      </w:r>
      <w:r w:rsidR="00D3108E">
        <w:rPr>
          <w:rFonts w:ascii="Linux Libertine" w:hAnsi="Linux Libertine"/>
          <w:szCs w:val="21"/>
        </w:rPr>
        <w:t>’</w:t>
      </w:r>
      <w:r w:rsidRPr="00806BB9">
        <w:rPr>
          <w:rFonts w:ascii="Linux Libertine" w:hAnsi="Linux Libertine"/>
          <w:szCs w:val="21"/>
        </w:rPr>
        <w:t>égalité et n</w:t>
      </w:r>
      <w:r w:rsidR="00D3108E">
        <w:rPr>
          <w:rFonts w:ascii="Linux Libertine" w:hAnsi="Linux Libertine"/>
          <w:szCs w:val="21"/>
        </w:rPr>
        <w:t>’</w:t>
      </w:r>
      <w:r w:rsidRPr="00806BB9">
        <w:rPr>
          <w:rFonts w:ascii="Linux Libertine" w:hAnsi="Linux Libertine"/>
          <w:szCs w:val="21"/>
        </w:rPr>
        <w:t xml:space="preserve">hésite plus à faire usage de la force comme en Géorgie en 2008 pour rappeler quel est son </w:t>
      </w:r>
      <w:r w:rsidR="004835C8">
        <w:rPr>
          <w:rFonts w:ascii="Linux Libertine" w:hAnsi="Linux Libertine"/>
          <w:szCs w:val="21"/>
        </w:rPr>
        <w:t>« </w:t>
      </w:r>
      <w:r w:rsidRPr="00806BB9">
        <w:rPr>
          <w:rFonts w:ascii="Linux Libertine" w:hAnsi="Linux Libertine"/>
          <w:szCs w:val="21"/>
        </w:rPr>
        <w:t>pré carré</w:t>
      </w:r>
      <w:r w:rsidR="004835C8">
        <w:rPr>
          <w:rFonts w:ascii="Linux Libertine" w:hAnsi="Linux Libertine"/>
          <w:szCs w:val="21"/>
        </w:rPr>
        <w:t> »</w:t>
      </w:r>
      <w:r w:rsidRPr="00806BB9">
        <w:rPr>
          <w:rFonts w:ascii="Linux Libertine" w:hAnsi="Linux Libertine"/>
          <w:szCs w:val="21"/>
        </w:rPr>
        <w:t>. L</w:t>
      </w:r>
      <w:r w:rsidR="00D3108E">
        <w:rPr>
          <w:rFonts w:ascii="Linux Libertine" w:hAnsi="Linux Libertine"/>
          <w:szCs w:val="21"/>
        </w:rPr>
        <w:t>’</w:t>
      </w:r>
      <w:r w:rsidRPr="00806BB9">
        <w:rPr>
          <w:rFonts w:ascii="Linux Libertine" w:hAnsi="Linux Libertine"/>
          <w:szCs w:val="21"/>
        </w:rPr>
        <w:t>arme énergétique (cf.</w:t>
      </w:r>
      <w:r w:rsidR="004835C8">
        <w:rPr>
          <w:rFonts w:ascii="Linux Libertine" w:hAnsi="Linux Libertine"/>
          <w:szCs w:val="21"/>
        </w:rPr>
        <w:t> </w:t>
      </w:r>
      <w:r w:rsidRPr="00806BB9">
        <w:rPr>
          <w:rFonts w:ascii="Linux Libertine" w:hAnsi="Linux Libertine"/>
          <w:szCs w:val="21"/>
        </w:rPr>
        <w:t>les crises successives avec l</w:t>
      </w:r>
      <w:r w:rsidR="00D3108E">
        <w:rPr>
          <w:rFonts w:ascii="Linux Libertine" w:hAnsi="Linux Libertine"/>
          <w:szCs w:val="21"/>
        </w:rPr>
        <w:t>’</w:t>
      </w:r>
      <w:r w:rsidRPr="00806BB9">
        <w:rPr>
          <w:rFonts w:ascii="Linux Libertine" w:hAnsi="Linux Libertine"/>
          <w:szCs w:val="21"/>
        </w:rPr>
        <w:t>Ukraine) est une menace agitée en permanence face à l</w:t>
      </w:r>
      <w:r w:rsidR="00D3108E">
        <w:rPr>
          <w:rFonts w:ascii="Linux Libertine" w:hAnsi="Linux Libertine"/>
          <w:szCs w:val="21"/>
        </w:rPr>
        <w:t>’</w:t>
      </w:r>
      <w:r w:rsidRPr="00806BB9">
        <w:rPr>
          <w:rFonts w:ascii="Linux Libertine" w:hAnsi="Linux Libertine"/>
          <w:szCs w:val="21"/>
        </w:rPr>
        <w:t>UE.</w:t>
      </w:r>
    </w:p>
    <w:p w:rsidR="00806BB9" w:rsidRPr="00806BB9" w:rsidRDefault="00806BB9" w:rsidP="00806BB9">
      <w:pPr>
        <w:pStyle w:val="Titre3"/>
      </w:pPr>
      <w:bookmarkStart w:id="286" w:name="_Toc73514908"/>
      <w:r w:rsidRPr="00806BB9">
        <w:t>Le Japon</w:t>
      </w:r>
      <w:r w:rsidR="004835C8">
        <w:t> : des ambitions limitées</w:t>
      </w:r>
      <w:bookmarkEnd w:id="286"/>
    </w:p>
    <w:p w:rsidR="00806BB9" w:rsidRPr="00806BB9" w:rsidRDefault="00806BB9" w:rsidP="004835C8">
      <w:pPr>
        <w:ind w:firstLine="425"/>
        <w:rPr>
          <w:rFonts w:ascii="Linux Libertine" w:hAnsi="Linux Libertine"/>
          <w:szCs w:val="21"/>
        </w:rPr>
      </w:pPr>
      <w:r w:rsidRPr="00806BB9">
        <w:rPr>
          <w:rFonts w:ascii="Linux Libertine" w:hAnsi="Linux Libertine"/>
          <w:szCs w:val="21"/>
        </w:rPr>
        <w:t>Le Japon n</w:t>
      </w:r>
      <w:r w:rsidR="00D3108E">
        <w:rPr>
          <w:rFonts w:ascii="Linux Libertine" w:hAnsi="Linux Libertine"/>
          <w:szCs w:val="21"/>
        </w:rPr>
        <w:t>’</w:t>
      </w:r>
      <w:r w:rsidRPr="00806BB9">
        <w:rPr>
          <w:rFonts w:ascii="Linux Libertine" w:hAnsi="Linux Libertine"/>
          <w:szCs w:val="21"/>
        </w:rPr>
        <w:t>est pas une puissance globale</w:t>
      </w:r>
      <w:r w:rsidR="00D90ED6">
        <w:rPr>
          <w:rFonts w:ascii="Linux Libertine" w:hAnsi="Linux Libertine"/>
          <w:szCs w:val="21"/>
        </w:rPr>
        <w:t> :</w:t>
      </w:r>
      <w:r w:rsidRPr="00806BB9">
        <w:rPr>
          <w:rFonts w:ascii="Linux Libertine" w:hAnsi="Linux Libertine"/>
          <w:szCs w:val="21"/>
        </w:rPr>
        <w:t xml:space="preserve"> sa sécurité est assurée par les États-Unis et sa constitution </w:t>
      </w:r>
      <w:r w:rsidR="00D90ED6">
        <w:rPr>
          <w:rFonts w:ascii="Linux Libertine" w:hAnsi="Linux Libertine"/>
          <w:szCs w:val="21"/>
        </w:rPr>
        <w:t>« </w:t>
      </w:r>
      <w:r w:rsidRPr="00806BB9">
        <w:rPr>
          <w:rFonts w:ascii="Linux Libertine" w:hAnsi="Linux Libertine"/>
          <w:szCs w:val="21"/>
        </w:rPr>
        <w:t>pacifiste</w:t>
      </w:r>
      <w:r w:rsidR="00D90ED6">
        <w:rPr>
          <w:rFonts w:ascii="Linux Libertine" w:hAnsi="Linux Libertine"/>
          <w:szCs w:val="21"/>
        </w:rPr>
        <w:t> »</w:t>
      </w:r>
      <w:r w:rsidRPr="00806BB9">
        <w:rPr>
          <w:rFonts w:ascii="Linux Libertine" w:hAnsi="Linux Libertine"/>
          <w:szCs w:val="21"/>
        </w:rPr>
        <w:t xml:space="preserve"> lui interdit toute initiative militaire même si son budget militaire </w:t>
      </w:r>
      <w:r w:rsidR="00D90ED6">
        <w:rPr>
          <w:rFonts w:ascii="Linux Libertine" w:hAnsi="Linux Libertine"/>
          <w:szCs w:val="21"/>
        </w:rPr>
        <w:t>– </w:t>
      </w:r>
      <w:r w:rsidRPr="00806BB9">
        <w:rPr>
          <w:rFonts w:ascii="Linux Libertine" w:hAnsi="Linux Libertine"/>
          <w:szCs w:val="21"/>
        </w:rPr>
        <w:t>à destination de ses forces d</w:t>
      </w:r>
      <w:r w:rsidR="00D3108E">
        <w:rPr>
          <w:rFonts w:ascii="Linux Libertine" w:hAnsi="Linux Libertine"/>
          <w:szCs w:val="21"/>
        </w:rPr>
        <w:t>’</w:t>
      </w:r>
      <w:r w:rsidRPr="00806BB9">
        <w:rPr>
          <w:rFonts w:ascii="Linux Libertine" w:hAnsi="Linux Libertine"/>
          <w:szCs w:val="21"/>
        </w:rPr>
        <w:t xml:space="preserve">autodéfense </w:t>
      </w:r>
      <w:r w:rsidR="00D90ED6">
        <w:rPr>
          <w:rFonts w:ascii="Linux Libertine" w:hAnsi="Linux Libertine"/>
          <w:szCs w:val="21"/>
        </w:rPr>
        <w:t>–</w:t>
      </w:r>
      <w:r w:rsidRPr="00806BB9">
        <w:rPr>
          <w:rFonts w:ascii="Linux Libertine" w:hAnsi="Linux Libertine"/>
          <w:szCs w:val="21"/>
        </w:rPr>
        <w:t xml:space="preserve"> est colossal. Il cherche néanmoins à s</w:t>
      </w:r>
      <w:r w:rsidR="00D3108E">
        <w:rPr>
          <w:rFonts w:ascii="Linux Libertine" w:hAnsi="Linux Libertine"/>
          <w:szCs w:val="21"/>
        </w:rPr>
        <w:t>’</w:t>
      </w:r>
      <w:r w:rsidRPr="00806BB9">
        <w:rPr>
          <w:rFonts w:ascii="Linux Libertine" w:hAnsi="Linux Libertine"/>
          <w:szCs w:val="21"/>
        </w:rPr>
        <w:t>affirmer sur la scène internationale</w:t>
      </w:r>
      <w:r w:rsidR="00D90ED6">
        <w:rPr>
          <w:rFonts w:ascii="Linux Libertine" w:hAnsi="Linux Libertine"/>
          <w:szCs w:val="21"/>
        </w:rPr>
        <w:t> </w:t>
      </w:r>
      <w:r w:rsidRPr="00806BB9">
        <w:rPr>
          <w:rFonts w:ascii="Linux Libertine" w:hAnsi="Linux Libertine"/>
          <w:szCs w:val="21"/>
        </w:rPr>
        <w:t>: depuis 1992, son armée est autorisée à participer à des opérations de maintien de la paix dans le cadre de l</w:t>
      </w:r>
      <w:r w:rsidR="00D3108E">
        <w:rPr>
          <w:rFonts w:ascii="Linux Libertine" w:hAnsi="Linux Libertine"/>
          <w:szCs w:val="21"/>
        </w:rPr>
        <w:t>’</w:t>
      </w:r>
      <w:r w:rsidRPr="00806BB9">
        <w:rPr>
          <w:rFonts w:ascii="Linux Libertine" w:hAnsi="Linux Libertine"/>
          <w:szCs w:val="21"/>
        </w:rPr>
        <w:t>ONU, mais c</w:t>
      </w:r>
      <w:r w:rsidR="00D3108E">
        <w:rPr>
          <w:rFonts w:ascii="Linux Libertine" w:hAnsi="Linux Libertine"/>
          <w:szCs w:val="21"/>
        </w:rPr>
        <w:t>’</w:t>
      </w:r>
      <w:r w:rsidRPr="00806BB9">
        <w:rPr>
          <w:rFonts w:ascii="Linux Libertine" w:hAnsi="Linux Libertine"/>
          <w:szCs w:val="21"/>
        </w:rPr>
        <w:t>est sous la pression américaine qu</w:t>
      </w:r>
      <w:r w:rsidR="00D3108E">
        <w:rPr>
          <w:rFonts w:ascii="Linux Libertine" w:hAnsi="Linux Libertine"/>
          <w:szCs w:val="21"/>
        </w:rPr>
        <w:t>’</w:t>
      </w:r>
      <w:r w:rsidRPr="00806BB9">
        <w:rPr>
          <w:rFonts w:ascii="Linux Libertine" w:hAnsi="Linux Libertine"/>
          <w:szCs w:val="21"/>
        </w:rPr>
        <w:t>il a e</w:t>
      </w:r>
      <w:r w:rsidRPr="00806BB9">
        <w:rPr>
          <w:rFonts w:ascii="Linux Libertine" w:hAnsi="Linux Libertine"/>
          <w:szCs w:val="21"/>
        </w:rPr>
        <w:t>n</w:t>
      </w:r>
      <w:r w:rsidRPr="00806BB9">
        <w:rPr>
          <w:rFonts w:ascii="Linux Libertine" w:hAnsi="Linux Libertine"/>
          <w:szCs w:val="21"/>
        </w:rPr>
        <w:t>voyé des troupes en Irak en 2003</w:t>
      </w:r>
      <w:r w:rsidR="00D90ED6">
        <w:rPr>
          <w:rFonts w:ascii="Linux Libertine" w:hAnsi="Linux Libertine"/>
          <w:szCs w:val="21"/>
        </w:rPr>
        <w:t>,</w:t>
      </w:r>
      <w:r w:rsidRPr="00806BB9">
        <w:rPr>
          <w:rFonts w:ascii="Linux Libertine" w:hAnsi="Linux Libertine"/>
          <w:szCs w:val="21"/>
        </w:rPr>
        <w:t xml:space="preserve"> mais seulement pour des missions non combattantes. Il r</w:t>
      </w:r>
      <w:r w:rsidRPr="00806BB9">
        <w:rPr>
          <w:rFonts w:ascii="Linux Libertine" w:hAnsi="Linux Libertine"/>
          <w:szCs w:val="21"/>
        </w:rPr>
        <w:t>e</w:t>
      </w:r>
      <w:r w:rsidRPr="00806BB9">
        <w:rPr>
          <w:rFonts w:ascii="Linux Libertine" w:hAnsi="Linux Libertine"/>
          <w:szCs w:val="21"/>
        </w:rPr>
        <w:t>vendique une place de membre permanent du Conseil de sécurité de l</w:t>
      </w:r>
      <w:r w:rsidR="00D3108E">
        <w:rPr>
          <w:rFonts w:ascii="Linux Libertine" w:hAnsi="Linux Libertine"/>
          <w:szCs w:val="21"/>
        </w:rPr>
        <w:t>’</w:t>
      </w:r>
      <w:r w:rsidRPr="00806BB9">
        <w:rPr>
          <w:rFonts w:ascii="Linux Libertine" w:hAnsi="Linux Libertine"/>
          <w:szCs w:val="21"/>
        </w:rPr>
        <w:t>ONU.</w:t>
      </w:r>
    </w:p>
    <w:p w:rsidR="00806BB9" w:rsidRPr="00806BB9" w:rsidRDefault="00D90ED6" w:rsidP="00D90ED6">
      <w:pPr>
        <w:pStyle w:val="Titre2"/>
        <w:numPr>
          <w:ilvl w:val="0"/>
          <w:numId w:val="0"/>
        </w:numPr>
      </w:pPr>
      <w:bookmarkStart w:id="287" w:name="_Toc73514909"/>
      <w:r>
        <w:t>Conclusion</w:t>
      </w:r>
      <w:bookmarkEnd w:id="287"/>
    </w:p>
    <w:p w:rsidR="00806BB9" w:rsidRPr="00806BB9" w:rsidRDefault="00806BB9" w:rsidP="00D90ED6">
      <w:pPr>
        <w:ind w:firstLine="425"/>
        <w:rPr>
          <w:rFonts w:ascii="Linux Libertine" w:hAnsi="Linux Libertine"/>
          <w:szCs w:val="21"/>
        </w:rPr>
      </w:pPr>
      <w:r w:rsidRPr="00806BB9">
        <w:rPr>
          <w:rFonts w:ascii="Linux Libertine" w:hAnsi="Linux Libertine"/>
          <w:szCs w:val="21"/>
        </w:rPr>
        <w:t>Le monde du XXI</w:t>
      </w:r>
      <w:r w:rsidRPr="00D90ED6">
        <w:rPr>
          <w:rFonts w:ascii="Linux Libertine" w:hAnsi="Linux Libertine"/>
          <w:szCs w:val="21"/>
          <w:vertAlign w:val="superscript"/>
        </w:rPr>
        <w:t>e</w:t>
      </w:r>
      <w:r w:rsidRPr="00806BB9">
        <w:rPr>
          <w:rFonts w:ascii="Linux Libertine" w:hAnsi="Linux Libertine"/>
          <w:szCs w:val="21"/>
        </w:rPr>
        <w:t xml:space="preserve"> siècle ne ressemble ni à l</w:t>
      </w:r>
      <w:r w:rsidR="00D3108E">
        <w:rPr>
          <w:rFonts w:ascii="Linux Libertine" w:hAnsi="Linux Libertine"/>
          <w:szCs w:val="21"/>
        </w:rPr>
        <w:t>’</w:t>
      </w:r>
      <w:r w:rsidRPr="00806BB9">
        <w:rPr>
          <w:rFonts w:ascii="Linux Libertine" w:hAnsi="Linux Libertine"/>
          <w:szCs w:val="21"/>
        </w:rPr>
        <w:t>Europe du Congrès de Vienne (1815), ni à la vision optimiste ou cauchemardesque de quelques essayistes à succès. La réalité est plus co</w:t>
      </w:r>
      <w:r w:rsidRPr="00806BB9">
        <w:rPr>
          <w:rFonts w:ascii="Linux Libertine" w:hAnsi="Linux Libertine"/>
          <w:szCs w:val="21"/>
        </w:rPr>
        <w:t>m</w:t>
      </w:r>
      <w:r w:rsidRPr="00806BB9">
        <w:rPr>
          <w:rFonts w:ascii="Linux Libertine" w:hAnsi="Linux Libertine"/>
          <w:szCs w:val="21"/>
        </w:rPr>
        <w:t>plexe. À coup sûr les États-Unis, avec leur poids économique, financier, leurs ressources tec</w:t>
      </w:r>
      <w:r w:rsidRPr="00806BB9">
        <w:rPr>
          <w:rFonts w:ascii="Linux Libertine" w:hAnsi="Linux Libertine"/>
          <w:szCs w:val="21"/>
        </w:rPr>
        <w:t>h</w:t>
      </w:r>
      <w:r w:rsidRPr="00806BB9">
        <w:rPr>
          <w:rFonts w:ascii="Linux Libertine" w:hAnsi="Linux Libertine"/>
          <w:szCs w:val="21"/>
        </w:rPr>
        <w:t>nologiques et militaires sont</w:t>
      </w:r>
      <w:r w:rsidR="00166848">
        <w:rPr>
          <w:rFonts w:ascii="Linux Libertine" w:hAnsi="Linux Libertine"/>
          <w:szCs w:val="21"/>
        </w:rPr>
        <w:t>,</w:t>
      </w:r>
      <w:r w:rsidRPr="00806BB9">
        <w:rPr>
          <w:rFonts w:ascii="Linux Libertine" w:hAnsi="Linux Libertine"/>
          <w:szCs w:val="21"/>
        </w:rPr>
        <w:t xml:space="preserve"> dans le monde de l</w:t>
      </w:r>
      <w:r w:rsidR="00D3108E">
        <w:rPr>
          <w:rFonts w:ascii="Linux Libertine" w:hAnsi="Linux Libertine"/>
          <w:szCs w:val="21"/>
        </w:rPr>
        <w:t>’</w:t>
      </w:r>
      <w:r w:rsidRPr="00806BB9">
        <w:rPr>
          <w:rFonts w:ascii="Linux Libertine" w:hAnsi="Linux Libertine"/>
          <w:szCs w:val="21"/>
        </w:rPr>
        <w:t>après-guerre froide</w:t>
      </w:r>
      <w:r w:rsidR="00166848">
        <w:rPr>
          <w:rFonts w:ascii="Linux Libertine" w:hAnsi="Linux Libertine"/>
          <w:szCs w:val="21"/>
        </w:rPr>
        <w:t>,</w:t>
      </w:r>
      <w:r w:rsidRPr="00806BB9">
        <w:rPr>
          <w:rFonts w:ascii="Linux Libertine" w:hAnsi="Linux Libertine"/>
          <w:szCs w:val="21"/>
        </w:rPr>
        <w:t xml:space="preserve"> la seule puissance mo</w:t>
      </w:r>
      <w:r w:rsidRPr="00806BB9">
        <w:rPr>
          <w:rFonts w:ascii="Linux Libertine" w:hAnsi="Linux Libertine"/>
          <w:szCs w:val="21"/>
        </w:rPr>
        <w:t>n</w:t>
      </w:r>
      <w:r w:rsidRPr="00806BB9">
        <w:rPr>
          <w:rFonts w:ascii="Linux Libertine" w:hAnsi="Linux Libertine"/>
          <w:szCs w:val="21"/>
        </w:rPr>
        <w:t>diale.</w:t>
      </w:r>
    </w:p>
    <w:p w:rsidR="00806BB9" w:rsidRPr="00806BB9" w:rsidRDefault="00806BB9" w:rsidP="00806BB9">
      <w:pPr>
        <w:rPr>
          <w:rFonts w:ascii="Linux Libertine" w:hAnsi="Linux Libertine"/>
          <w:szCs w:val="21"/>
        </w:rPr>
      </w:pPr>
    </w:p>
    <w:p w:rsidR="00806BB9" w:rsidRPr="00806BB9" w:rsidRDefault="00806BB9" w:rsidP="00806BB9">
      <w:pPr>
        <w:rPr>
          <w:rFonts w:ascii="Linux Libertine" w:hAnsi="Linux Libertine"/>
          <w:szCs w:val="21"/>
        </w:rPr>
      </w:pPr>
    </w:p>
    <w:p w:rsidR="0054763A" w:rsidRPr="006E4902" w:rsidRDefault="0054763A">
      <w:pPr>
        <w:rPr>
          <w:rFonts w:ascii="Linux Libertine" w:hAnsi="Linux Libertine"/>
          <w:szCs w:val="21"/>
        </w:rPr>
      </w:pPr>
    </w:p>
    <w:sectPr w:rsidR="0054763A" w:rsidRPr="006E4902" w:rsidSect="00B27B0B">
      <w:footerReference w:type="default" r:id="rId36"/>
      <w:type w:val="oddPage"/>
      <w:pgSz w:w="11906" w:h="16838" w:code="9"/>
      <w:pgMar w:top="1701" w:right="1985" w:bottom="1701" w:left="1134" w:header="851" w:footer="851"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38" w:rsidRDefault="00D06338" w:rsidP="00D97B2A">
      <w:r>
        <w:separator/>
      </w:r>
    </w:p>
  </w:endnote>
  <w:endnote w:type="continuationSeparator" w:id="0">
    <w:p w:rsidR="00D06338" w:rsidRDefault="00D06338" w:rsidP="00D9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nux Libertine">
    <w:panose1 w:val="02000503000000000000"/>
    <w:charset w:val="00"/>
    <w:family w:val="auto"/>
    <w:pitch w:val="variable"/>
    <w:sig w:usb0="E0000AFF" w:usb1="5000E4FB" w:usb2="00000020"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nux Libertine G">
    <w:panose1 w:val="02000503000000000000"/>
    <w:charset w:val="00"/>
    <w:family w:val="auto"/>
    <w:pitch w:val="variable"/>
    <w:sig w:usb0="E0000AEF" w:usb1="5000E0FB" w:usb2="00000020" w:usb3="00000000" w:csb0="000001BF" w:csb1="00000000"/>
  </w:font>
  <w:font w:name="Linux Biolinum">
    <w:panose1 w:val="02000503000000000000"/>
    <w:charset w:val="00"/>
    <w:family w:val="auto"/>
    <w:pitch w:val="variable"/>
    <w:sig w:usb0="E0000AFF" w:usb1="5000E5FB" w:usb2="00000020" w:usb3="00000000" w:csb0="000001B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8F7304" w:rsidRDefault="004E6EB4" w:rsidP="008F7304">
    <w:pPr>
      <w:pStyle w:val="Pieddepage"/>
      <w:tabs>
        <w:tab w:val="clear" w:pos="4536"/>
        <w:tab w:val="clear" w:pos="9072"/>
        <w:tab w:val="left" w:pos="-284"/>
      </w:tabs>
      <w:ind w:left="-1134"/>
      <w:jc w:val="left"/>
      <w:rPr>
        <w:rFonts w:ascii="Calibri" w:eastAsia="Calibri" w:hAnsi="Calibri"/>
        <w:caps/>
        <w:noProof/>
        <w:sz w:val="18"/>
        <w:szCs w:val="18"/>
      </w:rPr>
    </w:pPr>
    <w:r w:rsidRPr="008F7304">
      <w:rPr>
        <w:rFonts w:ascii="Calibri" w:eastAsia="Calibri" w:hAnsi="Calibri"/>
        <w:caps/>
        <w:noProof/>
        <w:sz w:val="18"/>
        <w:szCs w:val="18"/>
      </w:rPr>
      <w:fldChar w:fldCharType="begin"/>
    </w:r>
    <w:r w:rsidRPr="008F7304">
      <w:rPr>
        <w:rFonts w:ascii="Calibri" w:eastAsia="Calibri" w:hAnsi="Calibri"/>
        <w:caps/>
        <w:noProof/>
        <w:sz w:val="18"/>
        <w:szCs w:val="18"/>
      </w:rPr>
      <w:instrText xml:space="preserve"> PAGE   \* MERGEFORMAT </w:instrText>
    </w:r>
    <w:r w:rsidRPr="008F7304">
      <w:rPr>
        <w:rFonts w:ascii="Calibri" w:eastAsia="Calibri" w:hAnsi="Calibri"/>
        <w:caps/>
        <w:noProof/>
        <w:sz w:val="18"/>
        <w:szCs w:val="18"/>
      </w:rPr>
      <w:fldChar w:fldCharType="separate"/>
    </w:r>
    <w:r w:rsidR="00D3639C">
      <w:rPr>
        <w:rFonts w:ascii="Calibri" w:eastAsia="Calibri" w:hAnsi="Calibri"/>
        <w:caps/>
        <w:noProof/>
        <w:sz w:val="18"/>
        <w:szCs w:val="18"/>
      </w:rPr>
      <w:t>6</w:t>
    </w:r>
    <w:r w:rsidRPr="008F7304">
      <w:rPr>
        <w:rFonts w:ascii="Calibri" w:eastAsia="Calibri" w:hAnsi="Calibri"/>
        <w:caps/>
        <w:noProof/>
        <w:sz w:val="18"/>
        <w:szCs w:val="18"/>
      </w:rPr>
      <w:fldChar w:fldCharType="end"/>
    </w:r>
    <w:r w:rsidRPr="008F7304">
      <w:rPr>
        <w:rFonts w:ascii="Calibri" w:eastAsia="Calibri" w:hAnsi="Calibri"/>
        <w:caps/>
        <w:noProof/>
        <w:sz w:val="18"/>
        <w:szCs w:val="18"/>
      </w:rPr>
      <w:tab/>
      <w:t>Histoire contemporaine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Un ou des totalitarismes ?</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et les crises des années 1930</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4E6EB4" w:rsidRDefault="004E6EB4" w:rsidP="004E6EB4">
    <w:pPr>
      <w:pStyle w:val="Pieddepage"/>
      <w:tabs>
        <w:tab w:val="clear" w:pos="4536"/>
        <w:tab w:val="clear" w:pos="9072"/>
        <w:tab w:val="right" w:pos="8789"/>
        <w:tab w:val="right" w:pos="9639"/>
      </w:tabs>
      <w:rPr>
        <w:rFonts w:ascii="Calibri" w:eastAsia="Times New Roman" w:hAnsi="Calibri"/>
        <w:caps/>
        <w:sz w:val="18"/>
        <w:szCs w:val="18"/>
        <w:lang w:eastAsia="fr-FR"/>
      </w:rPr>
    </w:pPr>
    <w:r w:rsidRPr="004E6EB4">
      <w:rPr>
        <w:rFonts w:ascii="Calibri" w:eastAsia="Times New Roman" w:hAnsi="Calibri"/>
        <w:caps/>
        <w:sz w:val="18"/>
        <w:szCs w:val="18"/>
        <w:lang w:eastAsia="fr-FR"/>
      </w:rPr>
      <w:tab/>
      <w:t>L’Europe et le monde au début du XX</w:t>
    </w:r>
    <w:r w:rsidRPr="004E6EB4">
      <w:rPr>
        <w:rFonts w:ascii="Calibri" w:eastAsia="Times New Roman" w:hAnsi="Calibri"/>
        <w:caps/>
        <w:sz w:val="18"/>
        <w:szCs w:val="18"/>
        <w:vertAlign w:val="superscript"/>
        <w:lang w:eastAsia="fr-FR"/>
      </w:rPr>
      <w:t>e</w:t>
    </w:r>
    <w:r w:rsidRPr="004E6EB4">
      <w:rPr>
        <w:rFonts w:ascii="Calibri" w:eastAsia="Times New Roman" w:hAnsi="Calibri"/>
        <w:caps/>
        <w:sz w:val="18"/>
        <w:szCs w:val="18"/>
        <w:lang w:eastAsia="fr-FR"/>
      </w:rPr>
      <w:t xml:space="preserve"> siècle (1850-1939)</w:t>
    </w:r>
    <w:r w:rsidRPr="004E6EB4">
      <w:rPr>
        <w:rFonts w:ascii="Calibri" w:eastAsia="Times New Roman" w:hAnsi="Calibri"/>
        <w:caps/>
        <w:sz w:val="18"/>
        <w:szCs w:val="18"/>
        <w:lang w:eastAsia="fr-FR"/>
      </w:rPr>
      <w:tab/>
    </w:r>
    <w:r w:rsidRPr="004E6EB4">
      <w:rPr>
        <w:rFonts w:ascii="Calibri" w:eastAsia="Times New Roman" w:hAnsi="Calibri"/>
        <w:caps/>
        <w:sz w:val="18"/>
        <w:szCs w:val="18"/>
        <w:lang w:eastAsia="fr-FR"/>
      </w:rPr>
      <w:fldChar w:fldCharType="begin"/>
    </w:r>
    <w:r w:rsidRPr="004E6EB4">
      <w:rPr>
        <w:rFonts w:ascii="Calibri" w:eastAsia="Times New Roman" w:hAnsi="Calibri"/>
        <w:caps/>
        <w:sz w:val="18"/>
        <w:szCs w:val="18"/>
        <w:lang w:eastAsia="fr-FR"/>
      </w:rPr>
      <w:instrText xml:space="preserve"> PAGE   \* MERGEFORMAT </w:instrText>
    </w:r>
    <w:r w:rsidRPr="004E6EB4">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73</w:t>
    </w:r>
    <w:r w:rsidRPr="004E6EB4">
      <w:rPr>
        <w:rFonts w:ascii="Calibri" w:eastAsia="Times New Roman" w:hAnsi="Calibri"/>
        <w:caps/>
        <w:sz w:val="18"/>
        <w:szCs w:val="18"/>
        <w:lang w:eastAsia="fr-FR"/>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fin de la Troisième République (1939-1940) : une mort inévitable ou accidentelle ?</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73</w:t>
    </w:r>
    <w:r w:rsidRPr="00A1541A">
      <w:rPr>
        <w:sz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4F6D1D" w:rsidRDefault="004E6EB4" w:rsidP="004F6D1D">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t>Le régime de Vichy</w:t>
    </w:r>
    <w:r w:rsidRPr="004F6D1D">
      <w:rPr>
        <w:rFonts w:ascii="Calibri" w:eastAsia="Calibri" w:hAnsi="Calibri"/>
        <w:caps/>
        <w:sz w:val="18"/>
        <w:szCs w:val="18"/>
      </w:rPr>
      <w:tab/>
    </w:r>
    <w:r w:rsidRPr="004F6D1D">
      <w:rPr>
        <w:rFonts w:ascii="Calibri" w:eastAsia="Calibri" w:hAnsi="Calibri"/>
        <w:caps/>
        <w:sz w:val="18"/>
        <w:szCs w:val="18"/>
      </w:rPr>
      <w:fldChar w:fldCharType="begin"/>
    </w:r>
    <w:r w:rsidRPr="004F6D1D">
      <w:rPr>
        <w:rFonts w:ascii="Calibri" w:eastAsia="Calibri" w:hAnsi="Calibri"/>
        <w:caps/>
        <w:sz w:val="18"/>
        <w:szCs w:val="18"/>
      </w:rPr>
      <w:instrText xml:space="preserve"> PAGE   \* MERGEFORMAT </w:instrText>
    </w:r>
    <w:r w:rsidRPr="004F6D1D">
      <w:rPr>
        <w:rFonts w:ascii="Calibri" w:eastAsia="Calibri" w:hAnsi="Calibri"/>
        <w:caps/>
        <w:sz w:val="18"/>
        <w:szCs w:val="18"/>
      </w:rPr>
      <w:fldChar w:fldCharType="separate"/>
    </w:r>
    <w:r>
      <w:rPr>
        <w:rFonts w:ascii="Calibri" w:eastAsia="Calibri" w:hAnsi="Calibri"/>
        <w:caps/>
        <w:noProof/>
        <w:sz w:val="18"/>
        <w:szCs w:val="18"/>
      </w:rPr>
      <w:t>63</w:t>
    </w:r>
    <w:r w:rsidRPr="004F6D1D">
      <w:rPr>
        <w:rFonts w:ascii="Calibri" w:eastAsia="Calibri" w:hAnsi="Calibri"/>
        <w:caps/>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4F6D1D" w:rsidRDefault="004E6EB4" w:rsidP="004F6D1D">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t>La résistance en France</w:t>
    </w:r>
    <w:r w:rsidRPr="004F6D1D">
      <w:rPr>
        <w:rFonts w:ascii="Calibri" w:eastAsia="Calibri" w:hAnsi="Calibri"/>
        <w:caps/>
        <w:sz w:val="18"/>
        <w:szCs w:val="18"/>
      </w:rPr>
      <w:tab/>
    </w:r>
    <w:r w:rsidRPr="004F6D1D">
      <w:rPr>
        <w:rFonts w:ascii="Calibri" w:eastAsia="Calibri" w:hAnsi="Calibri"/>
        <w:caps/>
        <w:sz w:val="18"/>
        <w:szCs w:val="18"/>
      </w:rPr>
      <w:fldChar w:fldCharType="begin"/>
    </w:r>
    <w:r w:rsidRPr="004F6D1D">
      <w:rPr>
        <w:rFonts w:ascii="Calibri" w:eastAsia="Calibri" w:hAnsi="Calibri"/>
        <w:caps/>
        <w:sz w:val="18"/>
        <w:szCs w:val="18"/>
      </w:rPr>
      <w:instrText xml:space="preserve"> PAGE   \* MERGEFORMAT </w:instrText>
    </w:r>
    <w:r w:rsidRPr="004F6D1D">
      <w:rPr>
        <w:rFonts w:ascii="Calibri" w:eastAsia="Calibri" w:hAnsi="Calibri"/>
        <w:caps/>
        <w:sz w:val="18"/>
        <w:szCs w:val="18"/>
      </w:rPr>
      <w:fldChar w:fldCharType="separate"/>
    </w:r>
    <w:r w:rsidR="00D3639C">
      <w:rPr>
        <w:rFonts w:ascii="Calibri" w:eastAsia="Calibri" w:hAnsi="Calibri"/>
        <w:caps/>
        <w:noProof/>
        <w:sz w:val="18"/>
        <w:szCs w:val="18"/>
      </w:rPr>
      <w:t>83</w:t>
    </w:r>
    <w:r w:rsidRPr="004F6D1D">
      <w:rPr>
        <w:rFonts w:ascii="Calibri" w:eastAsia="Calibri" w:hAnsi="Calibri"/>
        <w:caps/>
        <w:sz w:val="18"/>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Reconstruire la France et reconstruire la République (1944-1946)</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87</w:t>
    </w:r>
    <w:r w:rsidRPr="00A1541A">
      <w:rPr>
        <w:sz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90337F" w:rsidRDefault="004E6EB4" w:rsidP="0090337F">
    <w:pPr>
      <w:pStyle w:val="Pieddepage"/>
      <w:tabs>
        <w:tab w:val="clear" w:pos="4536"/>
        <w:tab w:val="clear" w:pos="9072"/>
        <w:tab w:val="right" w:pos="8789"/>
        <w:tab w:val="right" w:pos="9639"/>
      </w:tabs>
      <w:rPr>
        <w:rFonts w:ascii="Calibri" w:eastAsia="Times New Roman" w:hAnsi="Calibri"/>
        <w:caps/>
        <w:sz w:val="18"/>
        <w:szCs w:val="18"/>
        <w:lang w:eastAsia="fr-FR"/>
      </w:rPr>
    </w:pPr>
    <w:r>
      <w:rPr>
        <w:rFonts w:ascii="Calibri" w:eastAsia="Times New Roman" w:hAnsi="Calibri"/>
        <w:caps/>
        <w:sz w:val="18"/>
        <w:szCs w:val="18"/>
        <w:lang w:eastAsia="fr-FR"/>
      </w:rPr>
      <w:tab/>
    </w:r>
    <w:r w:rsidRPr="0090337F">
      <w:rPr>
        <w:rFonts w:ascii="Calibri" w:eastAsia="Times New Roman" w:hAnsi="Calibri"/>
        <w:caps/>
        <w:sz w:val="18"/>
        <w:szCs w:val="18"/>
        <w:lang w:eastAsia="fr-FR"/>
      </w:rPr>
      <w:t>La guerre froide (1947-1955)</w:t>
    </w:r>
    <w:r w:rsidRPr="0090337F">
      <w:rPr>
        <w:rFonts w:ascii="Calibri" w:eastAsia="Times New Roman" w:hAnsi="Calibri"/>
        <w:caps/>
        <w:sz w:val="18"/>
        <w:szCs w:val="18"/>
        <w:lang w:eastAsia="fr-FR"/>
      </w:rPr>
      <w:tab/>
    </w:r>
    <w:r w:rsidRPr="0090337F">
      <w:rPr>
        <w:rFonts w:ascii="Calibri" w:eastAsia="Times New Roman" w:hAnsi="Calibri"/>
        <w:caps/>
        <w:sz w:val="18"/>
        <w:szCs w:val="18"/>
        <w:lang w:eastAsia="fr-FR"/>
      </w:rPr>
      <w:fldChar w:fldCharType="begin"/>
    </w:r>
    <w:r w:rsidRPr="0090337F">
      <w:rPr>
        <w:rFonts w:ascii="Calibri" w:eastAsia="Times New Roman" w:hAnsi="Calibri"/>
        <w:caps/>
        <w:sz w:val="18"/>
        <w:szCs w:val="18"/>
        <w:lang w:eastAsia="fr-FR"/>
      </w:rPr>
      <w:instrText xml:space="preserve"> PAGE   \* MERGEFORMAT </w:instrText>
    </w:r>
    <w:r w:rsidRPr="0090337F">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97</w:t>
    </w:r>
    <w:r w:rsidRPr="0090337F">
      <w:rPr>
        <w:rFonts w:ascii="Calibri" w:eastAsia="Times New Roman" w:hAnsi="Calibri"/>
        <w:caps/>
        <w:sz w:val="18"/>
        <w:szCs w:val="18"/>
        <w:lang w:eastAsia="fr-F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9D3534" w:rsidRDefault="004E6EB4" w:rsidP="009D3534">
    <w:pPr>
      <w:pStyle w:val="Pieddepage"/>
      <w:tabs>
        <w:tab w:val="clear" w:pos="4536"/>
        <w:tab w:val="clear" w:pos="9072"/>
        <w:tab w:val="right" w:pos="8789"/>
        <w:tab w:val="right" w:pos="9639"/>
      </w:tabs>
      <w:rPr>
        <w:rFonts w:ascii="Calibri" w:eastAsia="Times New Roman" w:hAnsi="Calibri"/>
        <w:caps/>
        <w:sz w:val="18"/>
        <w:szCs w:val="18"/>
        <w:lang w:eastAsia="fr-FR"/>
      </w:rPr>
    </w:pPr>
    <w:r>
      <w:rPr>
        <w:rFonts w:ascii="Calibri" w:eastAsia="Times New Roman" w:hAnsi="Calibri"/>
        <w:caps/>
        <w:sz w:val="18"/>
        <w:szCs w:val="18"/>
        <w:lang w:eastAsia="fr-FR"/>
      </w:rPr>
      <w:tab/>
    </w:r>
    <w:r w:rsidRPr="009D3534">
      <w:rPr>
        <w:rFonts w:ascii="Calibri" w:eastAsia="Times New Roman" w:hAnsi="Calibri"/>
        <w:caps/>
        <w:sz w:val="18"/>
        <w:szCs w:val="18"/>
        <w:lang w:eastAsia="fr-FR"/>
      </w:rPr>
      <w:t>La coexistence pacifique (1955-1962)</w:t>
    </w:r>
    <w:r w:rsidRPr="009D3534">
      <w:rPr>
        <w:rFonts w:ascii="Calibri" w:eastAsia="Times New Roman" w:hAnsi="Calibri"/>
        <w:caps/>
        <w:sz w:val="18"/>
        <w:szCs w:val="18"/>
        <w:lang w:eastAsia="fr-FR"/>
      </w:rPr>
      <w:tab/>
    </w:r>
    <w:r w:rsidRPr="009D3534">
      <w:rPr>
        <w:rFonts w:ascii="Calibri" w:eastAsia="Times New Roman" w:hAnsi="Calibri"/>
        <w:caps/>
        <w:sz w:val="18"/>
        <w:szCs w:val="18"/>
        <w:lang w:eastAsia="fr-FR"/>
      </w:rPr>
      <w:fldChar w:fldCharType="begin"/>
    </w:r>
    <w:r w:rsidRPr="009D3534">
      <w:rPr>
        <w:rFonts w:ascii="Calibri" w:eastAsia="Times New Roman" w:hAnsi="Calibri"/>
        <w:caps/>
        <w:sz w:val="18"/>
        <w:szCs w:val="18"/>
        <w:lang w:eastAsia="fr-FR"/>
      </w:rPr>
      <w:instrText xml:space="preserve"> PAGE   \* MERGEFORMAT </w:instrText>
    </w:r>
    <w:r w:rsidRPr="009D3534">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105</w:t>
    </w:r>
    <w:r w:rsidRPr="009D3534">
      <w:rPr>
        <w:rFonts w:ascii="Calibri" w:eastAsia="Times New Roman" w:hAnsi="Calibri"/>
        <w:caps/>
        <w:sz w:val="18"/>
        <w:szCs w:val="18"/>
        <w:lang w:eastAsia="fr-FR"/>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Les débuts difficiles de la Quatrième République (1947-1954)</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8F7304" w:rsidRDefault="004E6EB4" w:rsidP="008F7304">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8F7304">
      <w:rPr>
        <w:rFonts w:ascii="Calibri" w:eastAsia="Calibri" w:hAnsi="Calibri"/>
        <w:caps/>
        <w:sz w:val="18"/>
        <w:szCs w:val="18"/>
      </w:rPr>
      <w:t>Table des matières</w:t>
    </w:r>
    <w:r w:rsidRPr="008F7304">
      <w:rPr>
        <w:rFonts w:ascii="Calibri" w:eastAsia="Calibri" w:hAnsi="Calibri"/>
        <w:caps/>
        <w:sz w:val="18"/>
        <w:szCs w:val="18"/>
      </w:rPr>
      <w:tab/>
    </w:r>
    <w:r w:rsidRPr="008F7304">
      <w:rPr>
        <w:rFonts w:ascii="Calibri" w:eastAsia="Calibri" w:hAnsi="Calibri"/>
        <w:caps/>
        <w:sz w:val="18"/>
        <w:szCs w:val="18"/>
      </w:rPr>
      <w:fldChar w:fldCharType="begin"/>
    </w:r>
    <w:r w:rsidRPr="008F7304">
      <w:rPr>
        <w:rFonts w:ascii="Calibri" w:eastAsia="Calibri" w:hAnsi="Calibri"/>
        <w:caps/>
        <w:sz w:val="18"/>
        <w:szCs w:val="18"/>
      </w:rPr>
      <w:instrText xml:space="preserve"> PAGE   \* MERGEFORMAT </w:instrText>
    </w:r>
    <w:r w:rsidRPr="008F7304">
      <w:rPr>
        <w:rFonts w:ascii="Calibri" w:eastAsia="Calibri" w:hAnsi="Calibri"/>
        <w:caps/>
        <w:sz w:val="18"/>
        <w:szCs w:val="18"/>
      </w:rPr>
      <w:fldChar w:fldCharType="separate"/>
    </w:r>
    <w:r w:rsidR="00D3639C">
      <w:rPr>
        <w:rFonts w:ascii="Calibri" w:eastAsia="Calibri" w:hAnsi="Calibri"/>
        <w:caps/>
        <w:noProof/>
        <w:sz w:val="18"/>
        <w:szCs w:val="18"/>
      </w:rPr>
      <w:t>5</w:t>
    </w:r>
    <w:r w:rsidRPr="008F7304">
      <w:rPr>
        <w:rFonts w:ascii="Calibri" w:eastAsia="Calibri" w:hAnsi="Calibri"/>
        <w:caps/>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Renouveau et crise finale de la Quatrième République (1954-1958)</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genèse de la République gaullienne (1958-1962)</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sidR="000F0DFE">
      <w:rPr>
        <w:noProof/>
        <w:sz w:val="20"/>
      </w:rPr>
      <w:t>115</w:t>
    </w:r>
    <w:r w:rsidRPr="00A1541A">
      <w:rPr>
        <w:sz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FE" w:rsidRPr="008C1A1F" w:rsidRDefault="000F0DFE" w:rsidP="008C1A1F">
    <w:pPr>
      <w:pStyle w:val="Pieddepage"/>
      <w:tabs>
        <w:tab w:val="clear" w:pos="4536"/>
        <w:tab w:val="clear" w:pos="9072"/>
        <w:tab w:val="right" w:pos="8789"/>
        <w:tab w:val="right" w:pos="9639"/>
      </w:tabs>
      <w:rPr>
        <w:rFonts w:ascii="Calibri" w:eastAsia="Times New Roman" w:hAnsi="Calibri"/>
        <w:caps/>
        <w:sz w:val="18"/>
        <w:szCs w:val="18"/>
        <w:lang w:eastAsia="fr-FR"/>
      </w:rPr>
    </w:pPr>
    <w:r w:rsidRPr="008C1A1F">
      <w:rPr>
        <w:rFonts w:ascii="Calibri" w:eastAsia="Times New Roman" w:hAnsi="Calibri"/>
        <w:caps/>
        <w:sz w:val="18"/>
        <w:szCs w:val="18"/>
        <w:lang w:eastAsia="fr-FR"/>
      </w:rPr>
      <w:tab/>
      <w:t>La colonisation contestée</w:t>
    </w:r>
    <w:r w:rsidRPr="008C1A1F">
      <w:rPr>
        <w:rFonts w:ascii="Calibri" w:eastAsia="Times New Roman" w:hAnsi="Calibri"/>
        <w:caps/>
        <w:sz w:val="18"/>
        <w:szCs w:val="18"/>
        <w:lang w:eastAsia="fr-FR"/>
      </w:rPr>
      <w:tab/>
    </w:r>
    <w:r w:rsidRPr="008C1A1F">
      <w:rPr>
        <w:rFonts w:ascii="Calibri" w:eastAsia="Times New Roman" w:hAnsi="Calibri"/>
        <w:caps/>
        <w:sz w:val="18"/>
        <w:szCs w:val="18"/>
        <w:lang w:eastAsia="fr-FR"/>
      </w:rPr>
      <w:fldChar w:fldCharType="begin"/>
    </w:r>
    <w:r w:rsidRPr="008C1A1F">
      <w:rPr>
        <w:rFonts w:ascii="Calibri" w:eastAsia="Times New Roman" w:hAnsi="Calibri"/>
        <w:caps/>
        <w:sz w:val="18"/>
        <w:szCs w:val="18"/>
        <w:lang w:eastAsia="fr-FR"/>
      </w:rPr>
      <w:instrText xml:space="preserve"> PAGE   \* MERGEFORMAT </w:instrText>
    </w:r>
    <w:r w:rsidRPr="008C1A1F">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119</w:t>
    </w:r>
    <w:r w:rsidRPr="008C1A1F">
      <w:rPr>
        <w:rFonts w:ascii="Calibri" w:eastAsia="Times New Roman" w:hAnsi="Calibri"/>
        <w:caps/>
        <w:sz w:val="18"/>
        <w:szCs w:val="18"/>
        <w:lang w:eastAsia="fr-FR"/>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57019E" w:rsidRDefault="004E6EB4" w:rsidP="0057019E">
    <w:pPr>
      <w:pStyle w:val="Pieddepage"/>
      <w:tabs>
        <w:tab w:val="clear" w:pos="4536"/>
        <w:tab w:val="clear" w:pos="9072"/>
        <w:tab w:val="right" w:pos="8789"/>
        <w:tab w:val="right" w:pos="9639"/>
      </w:tabs>
      <w:rPr>
        <w:rFonts w:ascii="Calibri" w:eastAsia="Times New Roman" w:hAnsi="Calibri"/>
        <w:caps/>
        <w:sz w:val="18"/>
        <w:szCs w:val="18"/>
        <w:lang w:eastAsia="fr-FR"/>
      </w:rPr>
    </w:pPr>
    <w:r>
      <w:rPr>
        <w:rFonts w:ascii="Calibri" w:eastAsia="Times New Roman" w:hAnsi="Calibri"/>
        <w:caps/>
        <w:sz w:val="18"/>
        <w:szCs w:val="18"/>
        <w:lang w:eastAsia="fr-FR"/>
      </w:rPr>
      <w:tab/>
    </w:r>
    <w:r w:rsidRPr="0057019E">
      <w:rPr>
        <w:rFonts w:ascii="Calibri" w:eastAsia="Times New Roman" w:hAnsi="Calibri"/>
        <w:caps/>
        <w:sz w:val="18"/>
        <w:szCs w:val="18"/>
        <w:lang w:eastAsia="fr-FR"/>
      </w:rPr>
      <w:t>La décennie des crises (1975-1985)</w:t>
    </w:r>
    <w:r w:rsidRPr="0057019E">
      <w:rPr>
        <w:rFonts w:ascii="Calibri" w:eastAsia="Times New Roman" w:hAnsi="Calibri"/>
        <w:caps/>
        <w:sz w:val="18"/>
        <w:szCs w:val="18"/>
        <w:lang w:eastAsia="fr-FR"/>
      </w:rPr>
      <w:tab/>
    </w:r>
    <w:r w:rsidRPr="0057019E">
      <w:rPr>
        <w:rFonts w:ascii="Calibri" w:eastAsia="Times New Roman" w:hAnsi="Calibri"/>
        <w:caps/>
        <w:sz w:val="18"/>
        <w:szCs w:val="18"/>
        <w:lang w:eastAsia="fr-FR"/>
      </w:rPr>
      <w:fldChar w:fldCharType="begin"/>
    </w:r>
    <w:r w:rsidRPr="0057019E">
      <w:rPr>
        <w:rFonts w:ascii="Calibri" w:eastAsia="Times New Roman" w:hAnsi="Calibri"/>
        <w:caps/>
        <w:sz w:val="18"/>
        <w:szCs w:val="18"/>
        <w:lang w:eastAsia="fr-FR"/>
      </w:rPr>
      <w:instrText xml:space="preserve"> PAGE   \* MERGEFORMAT </w:instrText>
    </w:r>
    <w:r w:rsidRPr="0057019E">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129</w:t>
    </w:r>
    <w:r w:rsidRPr="0057019E">
      <w:rPr>
        <w:rFonts w:ascii="Calibri" w:eastAsia="Times New Roman" w:hAnsi="Calibri"/>
        <w:caps/>
        <w:sz w:val="18"/>
        <w:szCs w:val="18"/>
        <w:lang w:eastAsia="fr-FR"/>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Cinquième République à droite (1962-1981)</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Les Français et l’Europe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83</w:t>
    </w:r>
    <w:r w:rsidRPr="00A1541A">
      <w:rPr>
        <w:sz w:val="20"/>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D476CD" w:rsidRDefault="004E6EB4" w:rsidP="00D476CD">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D476CD">
      <w:rPr>
        <w:rFonts w:ascii="Calibri" w:eastAsia="Calibri" w:hAnsi="Calibri"/>
        <w:caps/>
        <w:sz w:val="18"/>
        <w:szCs w:val="18"/>
      </w:rPr>
      <w:t>Les Français, la République et l</w:t>
    </w:r>
    <w:r>
      <w:rPr>
        <w:rFonts w:ascii="Calibri" w:eastAsia="Calibri" w:hAnsi="Calibri"/>
        <w:caps/>
        <w:sz w:val="18"/>
        <w:szCs w:val="18"/>
      </w:rPr>
      <w:t>’</w:t>
    </w:r>
    <w:r w:rsidRPr="00D476CD">
      <w:rPr>
        <w:rFonts w:ascii="Calibri" w:eastAsia="Calibri" w:hAnsi="Calibri"/>
        <w:caps/>
        <w:sz w:val="18"/>
        <w:szCs w:val="18"/>
      </w:rPr>
      <w:t>identité nationale</w:t>
    </w:r>
    <w:r w:rsidRPr="00D476CD">
      <w:rPr>
        <w:rFonts w:ascii="Calibri" w:eastAsia="Calibri" w:hAnsi="Calibri"/>
        <w:caps/>
        <w:sz w:val="18"/>
        <w:szCs w:val="18"/>
      </w:rPr>
      <w:tab/>
    </w:r>
    <w:r w:rsidRPr="00D476CD">
      <w:rPr>
        <w:rFonts w:ascii="Calibri" w:eastAsia="Calibri" w:hAnsi="Calibri"/>
        <w:caps/>
        <w:sz w:val="18"/>
        <w:szCs w:val="18"/>
      </w:rPr>
      <w:fldChar w:fldCharType="begin"/>
    </w:r>
    <w:r w:rsidRPr="00D476CD">
      <w:rPr>
        <w:rFonts w:ascii="Calibri" w:eastAsia="Calibri" w:hAnsi="Calibri"/>
        <w:caps/>
        <w:sz w:val="18"/>
        <w:szCs w:val="18"/>
      </w:rPr>
      <w:instrText xml:space="preserve"> PAGE   \* MERGEFORMAT </w:instrText>
    </w:r>
    <w:r w:rsidRPr="00D476CD">
      <w:rPr>
        <w:rFonts w:ascii="Calibri" w:eastAsia="Calibri" w:hAnsi="Calibri"/>
        <w:caps/>
        <w:sz w:val="18"/>
        <w:szCs w:val="18"/>
      </w:rPr>
      <w:fldChar w:fldCharType="separate"/>
    </w:r>
    <w:r w:rsidR="00D3639C">
      <w:rPr>
        <w:rFonts w:ascii="Calibri" w:eastAsia="Calibri" w:hAnsi="Calibri"/>
        <w:caps/>
        <w:noProof/>
        <w:sz w:val="18"/>
        <w:szCs w:val="18"/>
      </w:rPr>
      <w:t>141</w:t>
    </w:r>
    <w:r w:rsidRPr="00D476CD">
      <w:rPr>
        <w:rFonts w:ascii="Calibri" w:eastAsia="Calibri" w:hAnsi="Calibri"/>
        <w:caps/>
        <w:sz w:val="18"/>
        <w:szCs w:val="18"/>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D476CD" w:rsidRDefault="004E6EB4" w:rsidP="00D476CD">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D476CD">
      <w:rPr>
        <w:rFonts w:ascii="Calibri" w:eastAsia="Calibri" w:hAnsi="Calibri"/>
        <w:caps/>
        <w:sz w:val="18"/>
        <w:szCs w:val="18"/>
      </w:rPr>
      <w:t xml:space="preserve">Après 1991, un monde dominé par la </w:t>
    </w:r>
    <w:r w:rsidRPr="00D476CD">
      <w:rPr>
        <w:rFonts w:ascii="Calibri" w:eastAsia="Calibri" w:hAnsi="Calibri"/>
        <w:i/>
        <w:caps/>
        <w:sz w:val="18"/>
        <w:szCs w:val="18"/>
      </w:rPr>
      <w:t>Pax Americana</w:t>
    </w:r>
    <w:r w:rsidRPr="00D476CD">
      <w:rPr>
        <w:rFonts w:ascii="Calibri" w:eastAsia="Calibri" w:hAnsi="Calibri"/>
        <w:caps/>
        <w:sz w:val="18"/>
        <w:szCs w:val="18"/>
      </w:rPr>
      <w:tab/>
    </w:r>
    <w:r w:rsidRPr="00D476CD">
      <w:rPr>
        <w:rFonts w:ascii="Calibri" w:eastAsia="Calibri" w:hAnsi="Calibri"/>
        <w:caps/>
        <w:sz w:val="18"/>
        <w:szCs w:val="18"/>
      </w:rPr>
      <w:fldChar w:fldCharType="begin"/>
    </w:r>
    <w:r w:rsidRPr="00D476CD">
      <w:rPr>
        <w:rFonts w:ascii="Calibri" w:eastAsia="Calibri" w:hAnsi="Calibri"/>
        <w:caps/>
        <w:sz w:val="18"/>
        <w:szCs w:val="18"/>
      </w:rPr>
      <w:instrText xml:space="preserve"> PAGE   \* MERGEFORMAT </w:instrText>
    </w:r>
    <w:r w:rsidRPr="00D476CD">
      <w:rPr>
        <w:rFonts w:ascii="Calibri" w:eastAsia="Calibri" w:hAnsi="Calibri"/>
        <w:caps/>
        <w:sz w:val="18"/>
        <w:szCs w:val="18"/>
      </w:rPr>
      <w:fldChar w:fldCharType="separate"/>
    </w:r>
    <w:r w:rsidR="00D3639C">
      <w:rPr>
        <w:rFonts w:ascii="Calibri" w:eastAsia="Calibri" w:hAnsi="Calibri"/>
        <w:caps/>
        <w:noProof/>
        <w:sz w:val="18"/>
        <w:szCs w:val="18"/>
      </w:rPr>
      <w:t>149</w:t>
    </w:r>
    <w:r w:rsidRPr="00D476CD">
      <w:rPr>
        <w:rFonts w:ascii="Calibri" w:eastAsia="Calibri" w:hAnsi="Calibri"/>
        <w:cap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8B4140" w:rsidRDefault="004E6EB4" w:rsidP="008B4140">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8B4140">
      <w:rPr>
        <w:rFonts w:ascii="Calibri" w:eastAsia="Calibri" w:hAnsi="Calibri"/>
        <w:caps/>
        <w:sz w:val="18"/>
        <w:szCs w:val="18"/>
      </w:rPr>
      <w:t>Comment la France est-elle devenue républicaine ? (1870-1914)</w:t>
    </w:r>
    <w:r w:rsidRPr="008B4140">
      <w:rPr>
        <w:rFonts w:ascii="Calibri" w:eastAsia="Calibri" w:hAnsi="Calibri"/>
        <w:caps/>
        <w:sz w:val="18"/>
        <w:szCs w:val="18"/>
      </w:rPr>
      <w:tab/>
    </w:r>
    <w:r w:rsidRPr="008B4140">
      <w:rPr>
        <w:rFonts w:ascii="Calibri" w:eastAsia="Calibri" w:hAnsi="Calibri"/>
        <w:caps/>
        <w:sz w:val="18"/>
        <w:szCs w:val="18"/>
      </w:rPr>
      <w:fldChar w:fldCharType="begin"/>
    </w:r>
    <w:r w:rsidRPr="008B4140">
      <w:rPr>
        <w:rFonts w:ascii="Calibri" w:eastAsia="Calibri" w:hAnsi="Calibri"/>
        <w:caps/>
        <w:sz w:val="18"/>
        <w:szCs w:val="18"/>
      </w:rPr>
      <w:instrText xml:space="preserve"> PAGE   \* MERGEFORMAT </w:instrText>
    </w:r>
    <w:r w:rsidRPr="008B4140">
      <w:rPr>
        <w:rFonts w:ascii="Calibri" w:eastAsia="Calibri" w:hAnsi="Calibri"/>
        <w:caps/>
        <w:sz w:val="18"/>
        <w:szCs w:val="18"/>
      </w:rPr>
      <w:fldChar w:fldCharType="separate"/>
    </w:r>
    <w:r w:rsidR="00D3639C">
      <w:rPr>
        <w:rFonts w:ascii="Calibri" w:eastAsia="Calibri" w:hAnsi="Calibri"/>
        <w:caps/>
        <w:noProof/>
        <w:sz w:val="18"/>
        <w:szCs w:val="18"/>
      </w:rPr>
      <w:t>41</w:t>
    </w:r>
    <w:r w:rsidRPr="008B4140">
      <w:rPr>
        <w:rFonts w:ascii="Calibri" w:eastAsia="Calibri" w:hAnsi="Calibri"/>
        <w:cap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8B4140" w:rsidRDefault="004E6EB4" w:rsidP="008B4140">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Pr>
        <w:rFonts w:ascii="Calibri" w:eastAsia="Calibri" w:hAnsi="Calibri"/>
        <w:caps/>
        <w:sz w:val="18"/>
        <w:szCs w:val="18"/>
      </w:rPr>
      <w:tab/>
    </w:r>
    <w:r w:rsidRPr="008B4140">
      <w:rPr>
        <w:rFonts w:ascii="Calibri" w:eastAsia="Calibri" w:hAnsi="Calibri"/>
        <w:caps/>
        <w:sz w:val="18"/>
        <w:szCs w:val="18"/>
      </w:rPr>
      <w:fldChar w:fldCharType="begin"/>
    </w:r>
    <w:r w:rsidRPr="008B4140">
      <w:rPr>
        <w:rFonts w:ascii="Calibri" w:eastAsia="Calibri" w:hAnsi="Calibri"/>
        <w:caps/>
        <w:sz w:val="18"/>
        <w:szCs w:val="18"/>
      </w:rPr>
      <w:instrText xml:space="preserve"> PAGE   \* MERGEFORMAT </w:instrText>
    </w:r>
    <w:r w:rsidRPr="008B4140">
      <w:rPr>
        <w:rFonts w:ascii="Calibri" w:eastAsia="Calibri" w:hAnsi="Calibri"/>
        <w:caps/>
        <w:sz w:val="18"/>
        <w:szCs w:val="18"/>
      </w:rPr>
      <w:fldChar w:fldCharType="separate"/>
    </w:r>
    <w:r w:rsidR="00D3639C">
      <w:rPr>
        <w:rFonts w:ascii="Calibri" w:eastAsia="Calibri" w:hAnsi="Calibri"/>
        <w:caps/>
        <w:noProof/>
        <w:sz w:val="18"/>
        <w:szCs w:val="18"/>
      </w:rPr>
      <w:t>143</w:t>
    </w:r>
    <w:r w:rsidRPr="008B4140">
      <w:rPr>
        <w:rFonts w:ascii="Calibri" w:eastAsia="Calibri" w:hAnsi="Calibri"/>
        <w:caps/>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France de la Belle Époque entre archaïsme et modernité</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51</w:t>
    </w:r>
    <w:r w:rsidRPr="00A1541A">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à l’épreuve de la Grande Guerre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49</w:t>
    </w:r>
    <w:r w:rsidRPr="00A1541A">
      <w:rP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4E6EB4" w:rsidRDefault="004E6EB4" w:rsidP="004E6EB4">
    <w:pPr>
      <w:pStyle w:val="Pieddepage"/>
      <w:tabs>
        <w:tab w:val="clear" w:pos="4536"/>
        <w:tab w:val="clear" w:pos="9072"/>
        <w:tab w:val="right" w:pos="8789"/>
        <w:tab w:val="right" w:pos="9639"/>
      </w:tabs>
      <w:rPr>
        <w:rFonts w:ascii="Calibri" w:eastAsia="Times New Roman" w:hAnsi="Calibri"/>
        <w:caps/>
        <w:sz w:val="18"/>
        <w:szCs w:val="18"/>
        <w:lang w:eastAsia="fr-FR"/>
      </w:rPr>
    </w:pPr>
    <w:r>
      <w:rPr>
        <w:rFonts w:ascii="Calibri" w:eastAsia="Times New Roman" w:hAnsi="Calibri"/>
        <w:caps/>
        <w:sz w:val="18"/>
        <w:szCs w:val="18"/>
        <w:lang w:eastAsia="fr-FR"/>
      </w:rPr>
      <w:tab/>
    </w:r>
    <w:r w:rsidRPr="004E6EB4">
      <w:rPr>
        <w:rFonts w:ascii="Calibri" w:eastAsia="Times New Roman" w:hAnsi="Calibri"/>
        <w:caps/>
        <w:sz w:val="18"/>
        <w:szCs w:val="18"/>
        <w:lang w:eastAsia="fr-FR"/>
      </w:rPr>
      <w:t>De la Russie à l’URSS (1917-1928)</w:t>
    </w:r>
    <w:r w:rsidRPr="004E6EB4">
      <w:rPr>
        <w:rFonts w:ascii="Calibri" w:eastAsia="Times New Roman" w:hAnsi="Calibri"/>
        <w:caps/>
        <w:sz w:val="18"/>
        <w:szCs w:val="18"/>
        <w:lang w:eastAsia="fr-FR"/>
      </w:rPr>
      <w:tab/>
    </w:r>
    <w:r w:rsidRPr="004E6EB4">
      <w:rPr>
        <w:rFonts w:ascii="Calibri" w:eastAsia="Times New Roman" w:hAnsi="Calibri"/>
        <w:caps/>
        <w:sz w:val="18"/>
        <w:szCs w:val="18"/>
        <w:lang w:eastAsia="fr-FR"/>
      </w:rPr>
      <w:fldChar w:fldCharType="begin"/>
    </w:r>
    <w:r w:rsidRPr="004E6EB4">
      <w:rPr>
        <w:rFonts w:ascii="Calibri" w:eastAsia="Times New Roman" w:hAnsi="Calibri"/>
        <w:caps/>
        <w:sz w:val="18"/>
        <w:szCs w:val="18"/>
        <w:lang w:eastAsia="fr-FR"/>
      </w:rPr>
      <w:instrText xml:space="preserve"> PAGE   \* MERGEFORMAT </w:instrText>
    </w:r>
    <w:r w:rsidRPr="004E6EB4">
      <w:rPr>
        <w:rFonts w:ascii="Calibri" w:eastAsia="Times New Roman" w:hAnsi="Calibri"/>
        <w:caps/>
        <w:sz w:val="18"/>
        <w:szCs w:val="18"/>
        <w:lang w:eastAsia="fr-FR"/>
      </w:rPr>
      <w:fldChar w:fldCharType="separate"/>
    </w:r>
    <w:r w:rsidR="00D3639C">
      <w:rPr>
        <w:rFonts w:ascii="Calibri" w:eastAsia="Times New Roman" w:hAnsi="Calibri"/>
        <w:caps/>
        <w:noProof/>
        <w:sz w:val="18"/>
        <w:szCs w:val="18"/>
        <w:lang w:eastAsia="fr-FR"/>
      </w:rPr>
      <w:t>49</w:t>
    </w:r>
    <w:r w:rsidRPr="004E6EB4">
      <w:rPr>
        <w:rFonts w:ascii="Calibri" w:eastAsia="Times New Roman" w:hAnsi="Calibri"/>
        <w:caps/>
        <w:sz w:val="18"/>
        <w:szCs w:val="18"/>
        <w:lang w:eastAsia="fr-F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4E6EB4" w:rsidRDefault="004E6EB4" w:rsidP="004E6EB4">
    <w:pPr>
      <w:pStyle w:val="Pieddepage"/>
      <w:tabs>
        <w:tab w:val="clear" w:pos="4536"/>
        <w:tab w:val="clear" w:pos="9072"/>
        <w:tab w:val="right" w:pos="8789"/>
        <w:tab w:val="right" w:pos="9639"/>
      </w:tabs>
      <w:rPr>
        <w:rFonts w:ascii="Calibri" w:eastAsia="Times New Roman" w:hAnsi="Calibri"/>
        <w:caps/>
        <w:sz w:val="18"/>
        <w:szCs w:val="18"/>
        <w:lang w:eastAsia="fr-FR"/>
      </w:rPr>
    </w:pPr>
    <w:r>
      <w:rPr>
        <w:rFonts w:ascii="Calibri" w:eastAsia="Times New Roman" w:hAnsi="Calibri"/>
        <w:caps/>
        <w:sz w:val="18"/>
        <w:szCs w:val="18"/>
        <w:lang w:eastAsia="fr-FR"/>
      </w:rPr>
      <w:tab/>
    </w:r>
    <w:r w:rsidRPr="004E6EB4">
      <w:rPr>
        <w:rFonts w:ascii="Calibri" w:eastAsia="Times New Roman" w:hAnsi="Calibri"/>
        <w:caps/>
        <w:sz w:val="18"/>
        <w:szCs w:val="18"/>
        <w:lang w:eastAsia="fr-FR"/>
      </w:rPr>
      <w:t>L’URSS de Staline (1928-1953)</w:t>
    </w:r>
    <w:r w:rsidRPr="004E6EB4">
      <w:rPr>
        <w:rFonts w:ascii="Calibri" w:eastAsia="Times New Roman" w:hAnsi="Calibri"/>
        <w:caps/>
        <w:sz w:val="18"/>
        <w:szCs w:val="18"/>
        <w:lang w:eastAsia="fr-FR"/>
      </w:rPr>
      <w:tab/>
    </w:r>
    <w:r w:rsidRPr="004E6EB4">
      <w:rPr>
        <w:rFonts w:ascii="Calibri" w:eastAsia="Times New Roman" w:hAnsi="Calibri"/>
        <w:caps/>
        <w:sz w:val="18"/>
        <w:szCs w:val="18"/>
        <w:lang w:eastAsia="fr-FR"/>
      </w:rPr>
      <w:fldChar w:fldCharType="begin"/>
    </w:r>
    <w:r w:rsidRPr="004E6EB4">
      <w:rPr>
        <w:rFonts w:ascii="Calibri" w:eastAsia="Times New Roman" w:hAnsi="Calibri"/>
        <w:caps/>
        <w:sz w:val="18"/>
        <w:szCs w:val="18"/>
        <w:lang w:eastAsia="fr-FR"/>
      </w:rPr>
      <w:instrText xml:space="preserve"> PAGE   \* MERGEFORMAT </w:instrText>
    </w:r>
    <w:r w:rsidRPr="004E6EB4">
      <w:rPr>
        <w:rFonts w:ascii="Calibri" w:eastAsia="Times New Roman" w:hAnsi="Calibri"/>
        <w:caps/>
        <w:sz w:val="18"/>
        <w:szCs w:val="18"/>
        <w:lang w:eastAsia="fr-FR"/>
      </w:rPr>
      <w:fldChar w:fldCharType="separate"/>
    </w:r>
    <w:r>
      <w:rPr>
        <w:rFonts w:ascii="Calibri" w:eastAsia="Times New Roman" w:hAnsi="Calibri"/>
        <w:caps/>
        <w:noProof/>
        <w:sz w:val="18"/>
        <w:szCs w:val="18"/>
        <w:lang w:eastAsia="fr-FR"/>
      </w:rPr>
      <w:t>53</w:t>
    </w:r>
    <w:r w:rsidRPr="004E6EB4">
      <w:rPr>
        <w:rFonts w:ascii="Calibri" w:eastAsia="Times New Roman" w:hAnsi="Calibri"/>
        <w:caps/>
        <w:sz w:val="18"/>
        <w:szCs w:val="18"/>
        <w:lang w:eastAsia="fr-F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EB4" w:rsidRPr="00A1541A" w:rsidRDefault="004E6EB4"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D3639C">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dans les années 1920 : l’impossible retour à la normale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55</w:t>
    </w:r>
    <w:r w:rsidRPr="00A1541A">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38" w:rsidRDefault="00D06338" w:rsidP="00D97B2A">
      <w:r>
        <w:separator/>
      </w:r>
    </w:p>
  </w:footnote>
  <w:footnote w:type="continuationSeparator" w:id="0">
    <w:p w:rsidR="00D06338" w:rsidRDefault="00D06338" w:rsidP="00D97B2A">
      <w:r>
        <w:continuationSeparator/>
      </w:r>
    </w:p>
  </w:footnote>
  <w:footnote w:id="1">
    <w:p w:rsidR="004E6EB4" w:rsidRPr="009E4399" w:rsidRDefault="004E6EB4" w:rsidP="009E4399">
      <w:pPr>
        <w:pStyle w:val="Notedebasdepage"/>
        <w:ind w:left="113" w:hanging="113"/>
        <w:rPr>
          <w:sz w:val="18"/>
        </w:rPr>
      </w:pPr>
      <w:r w:rsidRPr="009E4399">
        <w:rPr>
          <w:rStyle w:val="Appelnotedebasdep"/>
          <w:sz w:val="18"/>
        </w:rPr>
        <w:footnoteRef/>
      </w:r>
      <w:r>
        <w:rPr>
          <w:sz w:val="18"/>
        </w:rPr>
        <w:tab/>
      </w:r>
      <w:r w:rsidRPr="009E4399">
        <w:rPr>
          <w:sz w:val="18"/>
        </w:rPr>
        <w:t xml:space="preserve">Nicolas de </w:t>
      </w:r>
      <w:r>
        <w:rPr>
          <w:sz w:val="18"/>
        </w:rPr>
        <w:t xml:space="preserve">Condorcet était un philosophe, mathématicien et </w:t>
      </w:r>
      <w:r w:rsidRPr="009E4399">
        <w:rPr>
          <w:sz w:val="18"/>
        </w:rPr>
        <w:t>politologue français du XVIII</w:t>
      </w:r>
      <w:r w:rsidRPr="009E4399">
        <w:rPr>
          <w:sz w:val="18"/>
          <w:vertAlign w:val="superscript"/>
        </w:rPr>
        <w:t>e</w:t>
      </w:r>
      <w:r w:rsidRPr="009E4399">
        <w:rPr>
          <w:sz w:val="18"/>
        </w:rPr>
        <w:t xml:space="preserve"> siècle favorable à l</w:t>
      </w:r>
      <w:r>
        <w:rPr>
          <w:sz w:val="18"/>
        </w:rPr>
        <w:t>’</w:t>
      </w:r>
      <w:r w:rsidRPr="009E4399">
        <w:rPr>
          <w:sz w:val="18"/>
        </w:rPr>
        <w:t>abolition des privilèges</w:t>
      </w:r>
      <w:r>
        <w:rPr>
          <w:sz w:val="18"/>
        </w:rPr>
        <w:t xml:space="preserve"> et théoricien des systèmes de votes.</w:t>
      </w:r>
    </w:p>
  </w:footnote>
  <w:footnote w:id="2">
    <w:p w:rsidR="004E6EB4" w:rsidRPr="00E171C1" w:rsidRDefault="004E6EB4" w:rsidP="006E35D6">
      <w:pPr>
        <w:pStyle w:val="Notedebasdepage"/>
      </w:pPr>
      <w:r w:rsidRPr="00E171C1">
        <w:rPr>
          <w:rStyle w:val="Appelnotedebasdep"/>
          <w:rFonts w:cs="Linux Libertine"/>
          <w:szCs w:val="19"/>
        </w:rPr>
        <w:footnoteRef/>
      </w:r>
      <w:r w:rsidRPr="00E171C1">
        <w:t xml:space="preserve"> Écrivain français qui a mené parallèlement une carrière d</w:t>
      </w:r>
      <w:r>
        <w:t>’</w:t>
      </w:r>
      <w:r w:rsidRPr="00E171C1">
        <w:t>officier de marine et dont une grande partie de l</w:t>
      </w:r>
      <w:r>
        <w:t>’</w:t>
      </w:r>
      <w:r w:rsidRPr="00E171C1">
        <w:t>œuvre est autobiographique et inspirée de ses voyages de marin. Le prix Pierre Loti, créé en 2007, réco</w:t>
      </w:r>
      <w:r w:rsidRPr="00E171C1">
        <w:t>m</w:t>
      </w:r>
      <w:r w:rsidRPr="00E171C1">
        <w:t>pense chaque année le meilleur récit de voyage publié l</w:t>
      </w:r>
      <w:r>
        <w:t>’</w:t>
      </w:r>
      <w:r w:rsidRPr="00E171C1">
        <w:t>année précédente.</w:t>
      </w:r>
    </w:p>
  </w:footnote>
  <w:footnote w:id="3">
    <w:p w:rsidR="004E6EB4" w:rsidRPr="007B0814" w:rsidRDefault="004E6EB4" w:rsidP="006E35D6">
      <w:pPr>
        <w:pStyle w:val="Notedebasdepage"/>
        <w:rPr>
          <w:rStyle w:val="Appelnotedebasdep"/>
          <w:rFonts w:cs="Linux Libertine"/>
          <w:szCs w:val="19"/>
          <w:vertAlign w:val="baseline"/>
        </w:rPr>
      </w:pPr>
      <w:r w:rsidRPr="007B0814">
        <w:rPr>
          <w:rStyle w:val="Appelnotedebasdep"/>
          <w:rFonts w:cs="Linux Libertine"/>
          <w:szCs w:val="19"/>
        </w:rPr>
        <w:footnoteRef/>
      </w:r>
      <w:r w:rsidRPr="007B0814">
        <w:rPr>
          <w:rStyle w:val="Appelnotedebasdep"/>
          <w:rFonts w:cs="Linux Libertine"/>
          <w:szCs w:val="19"/>
          <w:vertAlign w:val="baseline"/>
        </w:rPr>
        <w:t xml:space="preserve"> </w:t>
      </w:r>
      <w:r w:rsidRPr="007B0814">
        <w:rPr>
          <w:rFonts w:cs="Linux Libertine"/>
          <w:szCs w:val="19"/>
        </w:rPr>
        <w:t xml:space="preserve">Prix Goncourt en 1933 pour </w:t>
      </w:r>
      <w:r w:rsidRPr="007B0814">
        <w:rPr>
          <w:rFonts w:cs="Linux Libertine"/>
          <w:i/>
          <w:szCs w:val="19"/>
        </w:rPr>
        <w:t>La Condition humaine</w:t>
      </w:r>
      <w:r w:rsidRPr="007B0814">
        <w:rPr>
          <w:rFonts w:cs="Linux Libertine"/>
          <w:szCs w:val="19"/>
        </w:rPr>
        <w:t>, un roman d</w:t>
      </w:r>
      <w:r>
        <w:rPr>
          <w:rFonts w:cs="Linux Libertine"/>
          <w:szCs w:val="19"/>
        </w:rPr>
        <w:t>’</w:t>
      </w:r>
      <w:r w:rsidRPr="007B0814">
        <w:rPr>
          <w:rFonts w:cs="Linux Libertine"/>
          <w:szCs w:val="19"/>
        </w:rPr>
        <w:t>aventure et d</w:t>
      </w:r>
      <w:r>
        <w:rPr>
          <w:rFonts w:cs="Linux Libertine"/>
          <w:szCs w:val="19"/>
        </w:rPr>
        <w:t>’</w:t>
      </w:r>
      <w:r w:rsidRPr="007B0814">
        <w:rPr>
          <w:rFonts w:cs="Linux Libertine"/>
          <w:szCs w:val="19"/>
        </w:rPr>
        <w:t>engagement qui s</w:t>
      </w:r>
      <w:r>
        <w:rPr>
          <w:rFonts w:cs="Linux Libertine"/>
          <w:szCs w:val="19"/>
        </w:rPr>
        <w:t>’</w:t>
      </w:r>
      <w:r w:rsidRPr="007B0814">
        <w:rPr>
          <w:rFonts w:cs="Linux Libertine"/>
          <w:szCs w:val="19"/>
        </w:rPr>
        <w:t>inspire des soubresauts de la Chine.</w:t>
      </w:r>
    </w:p>
  </w:footnote>
  <w:footnote w:id="4">
    <w:p w:rsidR="004E6EB4" w:rsidRPr="007B0814" w:rsidRDefault="004E6EB4" w:rsidP="006E35D6">
      <w:pPr>
        <w:pStyle w:val="Notedebasdepage"/>
        <w:rPr>
          <w:rFonts w:cs="Linux Libertine"/>
          <w:szCs w:val="19"/>
        </w:rPr>
      </w:pPr>
      <w:r w:rsidRPr="007B0814">
        <w:rPr>
          <w:rStyle w:val="Appelnotedebasdep"/>
          <w:rFonts w:cs="Linux Libertine"/>
          <w:szCs w:val="19"/>
        </w:rPr>
        <w:footnoteRef/>
      </w:r>
      <w:r w:rsidRPr="007B0814">
        <w:rPr>
          <w:rFonts w:cs="Linux Libertine"/>
          <w:szCs w:val="19"/>
        </w:rPr>
        <w:t xml:space="preserve"> Prix Nobel de littérature en 1915.</w:t>
      </w:r>
    </w:p>
  </w:footnote>
  <w:footnote w:id="5">
    <w:p w:rsidR="00145680" w:rsidRDefault="00145680" w:rsidP="00145680">
      <w:pPr>
        <w:pStyle w:val="Notedebasdepage"/>
      </w:pPr>
      <w:r>
        <w:rPr>
          <w:rStyle w:val="Appelnotedebasdep"/>
        </w:rPr>
        <w:footnoteRef/>
      </w:r>
      <w:r>
        <w:t xml:space="preserve"> </w:t>
      </w:r>
      <w:r>
        <w:t>Khaled El-Hassani Ben El-Hachemi dit émir Khaled né en 1875 et mort en 1936 à Damas, était le petit-fils d’Abd-el-Kader,</w:t>
      </w:r>
      <w:r>
        <w:t xml:space="preserve"> </w:t>
      </w:r>
      <w:r>
        <w:t>le principal résistant à la colonisation française au XIX</w:t>
      </w:r>
      <w:r w:rsidRPr="00145680">
        <w:rPr>
          <w:vertAlign w:val="superscript"/>
        </w:rPr>
        <w:t>e</w:t>
      </w:r>
      <w:r>
        <w:t xml:space="preserve"> siècle, élève boursier à s LLG, Saint-Cyr, décoré de la Légion d’Honneur,</w:t>
      </w:r>
      <w:r>
        <w:t xml:space="preserve"> </w:t>
      </w:r>
      <w:r>
        <w:t>de la croix de guerre</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7E281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AFB7CC7"/>
    <w:multiLevelType w:val="multilevel"/>
    <w:tmpl w:val="E0F0DE46"/>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3F0B08"/>
    <w:multiLevelType w:val="hybridMultilevel"/>
    <w:tmpl w:val="D51ACCF2"/>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4723C1"/>
    <w:multiLevelType w:val="hybridMultilevel"/>
    <w:tmpl w:val="A36CEB8A"/>
    <w:lvl w:ilvl="0" w:tplc="8AE88C6C">
      <w:numFmt w:val="bullet"/>
      <w:lvlText w:val="•"/>
      <w:lvlJc w:val="left"/>
      <w:pPr>
        <w:ind w:left="720" w:hanging="360"/>
      </w:pPr>
      <w:rPr>
        <w:rFonts w:ascii="Cambria" w:eastAsia="Arial"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017DF8"/>
    <w:multiLevelType w:val="multilevel"/>
    <w:tmpl w:val="37C04F82"/>
    <w:lvl w:ilvl="0">
      <w:start w:val="1"/>
      <w:numFmt w:val="upperRoman"/>
      <w:lvlText w:val="%1 –"/>
      <w:lvlJc w:val="left"/>
      <w:pPr>
        <w:ind w:left="0" w:firstLine="0"/>
      </w:pPr>
      <w:rPr>
        <w:rFonts w:ascii="Garamond" w:hAnsi="Garamond" w:hint="default"/>
        <w:b/>
        <w:i/>
        <w:color w:val="FF0000"/>
        <w:sz w:val="36"/>
      </w:rPr>
    </w:lvl>
    <w:lvl w:ilvl="1">
      <w:start w:val="1"/>
      <w:numFmt w:val="upperLetter"/>
      <w:pStyle w:val="Sous-section"/>
      <w:lvlText w:val="%2)"/>
      <w:lvlJc w:val="left"/>
      <w:pPr>
        <w:ind w:left="1134" w:hanging="425"/>
      </w:pPr>
      <w:rPr>
        <w:rFonts w:hint="default"/>
        <w:color w:val="3366FF"/>
        <w:sz w:val="28"/>
        <w:u w:val="none" w:color="FF0000"/>
      </w:rPr>
    </w:lvl>
    <w:lvl w:ilvl="2">
      <w:start w:val="1"/>
      <w:numFmt w:val="decimal"/>
      <w:suff w:val="nothing"/>
      <w:lvlText w:val="%3)"/>
      <w:lvlJc w:val="left"/>
      <w:pPr>
        <w:ind w:left="284" w:hanging="284"/>
      </w:pPr>
      <w:rPr>
        <w:rFonts w:hint="default"/>
        <w:color w:val="800080"/>
        <w:sz w:val="24"/>
        <w:u w:val="none"/>
      </w:rPr>
    </w:lvl>
    <w:lvl w:ilvl="3">
      <w:start w:val="1"/>
      <w:numFmt w:val="lowerLetter"/>
      <w:suff w:val="nothing"/>
      <w:lvlText w:val="%4)"/>
      <w:lvlJc w:val="left"/>
      <w:pPr>
        <w:ind w:left="425" w:hanging="283"/>
      </w:pPr>
      <w:rPr>
        <w:rFonts w:hint="default"/>
        <w:b w:val="0"/>
        <w:i/>
        <w:color w:val="auto"/>
        <w:sz w:val="20"/>
        <w:u w:val="none" w:color="FF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4DF0ED2"/>
    <w:multiLevelType w:val="multilevel"/>
    <w:tmpl w:val="5BB0E4DC"/>
    <w:lvl w:ilvl="0">
      <w:start w:val="1"/>
      <w:numFmt w:val="decimal"/>
      <w:pStyle w:val="Titre1"/>
      <w:lvlText w:val="Chapitre %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0734B45"/>
    <w:multiLevelType w:val="hybridMultilevel"/>
    <w:tmpl w:val="08A28DF6"/>
    <w:lvl w:ilvl="0" w:tplc="92D4542E">
      <w:numFmt w:val="bullet"/>
      <w:lvlText w:val="–"/>
      <w:lvlJc w:val="left"/>
      <w:pPr>
        <w:ind w:left="720" w:hanging="360"/>
      </w:pPr>
      <w:rPr>
        <w:rFonts w:ascii="Linux Libertine" w:eastAsia="Arial"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200483"/>
    <w:multiLevelType w:val="hybridMultilevel"/>
    <w:tmpl w:val="8598A362"/>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 w:numId="9">
    <w:abstractNumId w:val="5"/>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425"/>
  <w:autoHyphenation/>
  <w:hyphenationZone w:val="425"/>
  <w:evenAndOddHeaders/>
  <w:drawingGridHorizontalSpacing w:val="110"/>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3D"/>
    <w:rsid w:val="00000887"/>
    <w:rsid w:val="00000A99"/>
    <w:rsid w:val="00000DB0"/>
    <w:rsid w:val="00000E73"/>
    <w:rsid w:val="00000E8A"/>
    <w:rsid w:val="00001696"/>
    <w:rsid w:val="000017E2"/>
    <w:rsid w:val="00001DB5"/>
    <w:rsid w:val="00002878"/>
    <w:rsid w:val="00002C62"/>
    <w:rsid w:val="00003042"/>
    <w:rsid w:val="00003461"/>
    <w:rsid w:val="00003C5D"/>
    <w:rsid w:val="000040FC"/>
    <w:rsid w:val="000050D6"/>
    <w:rsid w:val="0000614A"/>
    <w:rsid w:val="0000659C"/>
    <w:rsid w:val="000065B8"/>
    <w:rsid w:val="00006928"/>
    <w:rsid w:val="00006E4A"/>
    <w:rsid w:val="00007027"/>
    <w:rsid w:val="0000743C"/>
    <w:rsid w:val="000077A4"/>
    <w:rsid w:val="00007ABC"/>
    <w:rsid w:val="0001062B"/>
    <w:rsid w:val="000110BC"/>
    <w:rsid w:val="00011277"/>
    <w:rsid w:val="0001174A"/>
    <w:rsid w:val="00011E77"/>
    <w:rsid w:val="0001236A"/>
    <w:rsid w:val="000135CC"/>
    <w:rsid w:val="00013E29"/>
    <w:rsid w:val="00014676"/>
    <w:rsid w:val="0001510B"/>
    <w:rsid w:val="0001533F"/>
    <w:rsid w:val="00016061"/>
    <w:rsid w:val="000160E9"/>
    <w:rsid w:val="00016108"/>
    <w:rsid w:val="00016254"/>
    <w:rsid w:val="000168D7"/>
    <w:rsid w:val="00016D27"/>
    <w:rsid w:val="00017422"/>
    <w:rsid w:val="00017A33"/>
    <w:rsid w:val="00017C0E"/>
    <w:rsid w:val="00017D20"/>
    <w:rsid w:val="00020EE9"/>
    <w:rsid w:val="000215D2"/>
    <w:rsid w:val="00022128"/>
    <w:rsid w:val="00022374"/>
    <w:rsid w:val="00022516"/>
    <w:rsid w:val="00022995"/>
    <w:rsid w:val="00022D46"/>
    <w:rsid w:val="00024665"/>
    <w:rsid w:val="00024A8A"/>
    <w:rsid w:val="00024FD2"/>
    <w:rsid w:val="00025531"/>
    <w:rsid w:val="00025E55"/>
    <w:rsid w:val="00026001"/>
    <w:rsid w:val="00027CCA"/>
    <w:rsid w:val="00027DD4"/>
    <w:rsid w:val="000307AC"/>
    <w:rsid w:val="0003103B"/>
    <w:rsid w:val="0003194A"/>
    <w:rsid w:val="0003324F"/>
    <w:rsid w:val="00034034"/>
    <w:rsid w:val="000346D0"/>
    <w:rsid w:val="00034800"/>
    <w:rsid w:val="00034B08"/>
    <w:rsid w:val="000363DF"/>
    <w:rsid w:val="00036428"/>
    <w:rsid w:val="00036688"/>
    <w:rsid w:val="00036B0F"/>
    <w:rsid w:val="00036D99"/>
    <w:rsid w:val="00036DF9"/>
    <w:rsid w:val="00037859"/>
    <w:rsid w:val="00037AC9"/>
    <w:rsid w:val="00037D24"/>
    <w:rsid w:val="00040446"/>
    <w:rsid w:val="000409EA"/>
    <w:rsid w:val="00040BB0"/>
    <w:rsid w:val="000419D3"/>
    <w:rsid w:val="00042BFD"/>
    <w:rsid w:val="00042D80"/>
    <w:rsid w:val="00042FAB"/>
    <w:rsid w:val="0004320B"/>
    <w:rsid w:val="00043537"/>
    <w:rsid w:val="00043637"/>
    <w:rsid w:val="00044A46"/>
    <w:rsid w:val="00044D29"/>
    <w:rsid w:val="00045177"/>
    <w:rsid w:val="00045217"/>
    <w:rsid w:val="000455FE"/>
    <w:rsid w:val="0004694F"/>
    <w:rsid w:val="0004708D"/>
    <w:rsid w:val="000501A4"/>
    <w:rsid w:val="000508A9"/>
    <w:rsid w:val="00050903"/>
    <w:rsid w:val="00050B00"/>
    <w:rsid w:val="00051075"/>
    <w:rsid w:val="0005196A"/>
    <w:rsid w:val="00051AB5"/>
    <w:rsid w:val="00051AF4"/>
    <w:rsid w:val="000520A7"/>
    <w:rsid w:val="000528B2"/>
    <w:rsid w:val="000529B9"/>
    <w:rsid w:val="00052D8D"/>
    <w:rsid w:val="000533BD"/>
    <w:rsid w:val="00053F1D"/>
    <w:rsid w:val="00054A84"/>
    <w:rsid w:val="00054C49"/>
    <w:rsid w:val="00056417"/>
    <w:rsid w:val="000579D9"/>
    <w:rsid w:val="00057B7C"/>
    <w:rsid w:val="00057F32"/>
    <w:rsid w:val="000603D8"/>
    <w:rsid w:val="000607D3"/>
    <w:rsid w:val="00060B4B"/>
    <w:rsid w:val="00061F73"/>
    <w:rsid w:val="00062172"/>
    <w:rsid w:val="00062A0B"/>
    <w:rsid w:val="00062C8C"/>
    <w:rsid w:val="00063830"/>
    <w:rsid w:val="0006403E"/>
    <w:rsid w:val="00065EED"/>
    <w:rsid w:val="0006674E"/>
    <w:rsid w:val="00066D78"/>
    <w:rsid w:val="0007031A"/>
    <w:rsid w:val="00071999"/>
    <w:rsid w:val="00071BD6"/>
    <w:rsid w:val="000725BF"/>
    <w:rsid w:val="00072C07"/>
    <w:rsid w:val="000734A4"/>
    <w:rsid w:val="00073791"/>
    <w:rsid w:val="000738E6"/>
    <w:rsid w:val="00073C96"/>
    <w:rsid w:val="00073CD9"/>
    <w:rsid w:val="0007479E"/>
    <w:rsid w:val="00075CE5"/>
    <w:rsid w:val="00077425"/>
    <w:rsid w:val="0007773C"/>
    <w:rsid w:val="00077C7E"/>
    <w:rsid w:val="00077D44"/>
    <w:rsid w:val="000804E7"/>
    <w:rsid w:val="000805EC"/>
    <w:rsid w:val="0008069F"/>
    <w:rsid w:val="00080FD6"/>
    <w:rsid w:val="000812CB"/>
    <w:rsid w:val="000818AD"/>
    <w:rsid w:val="00082889"/>
    <w:rsid w:val="00082BD2"/>
    <w:rsid w:val="00082EAD"/>
    <w:rsid w:val="000832B8"/>
    <w:rsid w:val="00084094"/>
    <w:rsid w:val="00084109"/>
    <w:rsid w:val="0008555F"/>
    <w:rsid w:val="0008574B"/>
    <w:rsid w:val="000864D7"/>
    <w:rsid w:val="0008694B"/>
    <w:rsid w:val="00086D6F"/>
    <w:rsid w:val="00086FDA"/>
    <w:rsid w:val="00090100"/>
    <w:rsid w:val="00090F6B"/>
    <w:rsid w:val="0009139D"/>
    <w:rsid w:val="0009169F"/>
    <w:rsid w:val="00091BB3"/>
    <w:rsid w:val="00091EE6"/>
    <w:rsid w:val="00092040"/>
    <w:rsid w:val="00092888"/>
    <w:rsid w:val="00095B61"/>
    <w:rsid w:val="00095C43"/>
    <w:rsid w:val="00095E59"/>
    <w:rsid w:val="000960DD"/>
    <w:rsid w:val="00096189"/>
    <w:rsid w:val="000962C8"/>
    <w:rsid w:val="00096448"/>
    <w:rsid w:val="00096A2E"/>
    <w:rsid w:val="00096C07"/>
    <w:rsid w:val="00096D6B"/>
    <w:rsid w:val="00096D71"/>
    <w:rsid w:val="000973C6"/>
    <w:rsid w:val="000974A5"/>
    <w:rsid w:val="000974D7"/>
    <w:rsid w:val="000975FA"/>
    <w:rsid w:val="00097910"/>
    <w:rsid w:val="00097BFD"/>
    <w:rsid w:val="000A008E"/>
    <w:rsid w:val="000A06B4"/>
    <w:rsid w:val="000A07A9"/>
    <w:rsid w:val="000A0C6B"/>
    <w:rsid w:val="000A2CC7"/>
    <w:rsid w:val="000A301D"/>
    <w:rsid w:val="000A3698"/>
    <w:rsid w:val="000A4202"/>
    <w:rsid w:val="000A4413"/>
    <w:rsid w:val="000A4BD1"/>
    <w:rsid w:val="000A5522"/>
    <w:rsid w:val="000A5D10"/>
    <w:rsid w:val="000A5D5A"/>
    <w:rsid w:val="000A6215"/>
    <w:rsid w:val="000A644A"/>
    <w:rsid w:val="000A66A7"/>
    <w:rsid w:val="000A6A24"/>
    <w:rsid w:val="000A6FBC"/>
    <w:rsid w:val="000B037D"/>
    <w:rsid w:val="000B03D1"/>
    <w:rsid w:val="000B29D9"/>
    <w:rsid w:val="000B2FD5"/>
    <w:rsid w:val="000B3306"/>
    <w:rsid w:val="000B3354"/>
    <w:rsid w:val="000B33F9"/>
    <w:rsid w:val="000B3D51"/>
    <w:rsid w:val="000B3EE9"/>
    <w:rsid w:val="000B423D"/>
    <w:rsid w:val="000B4C0B"/>
    <w:rsid w:val="000B550D"/>
    <w:rsid w:val="000B6911"/>
    <w:rsid w:val="000B75B2"/>
    <w:rsid w:val="000B77EC"/>
    <w:rsid w:val="000B7E3D"/>
    <w:rsid w:val="000C045B"/>
    <w:rsid w:val="000C0659"/>
    <w:rsid w:val="000C1428"/>
    <w:rsid w:val="000C15D1"/>
    <w:rsid w:val="000C1EFC"/>
    <w:rsid w:val="000C219F"/>
    <w:rsid w:val="000C23E1"/>
    <w:rsid w:val="000C2778"/>
    <w:rsid w:val="000C3444"/>
    <w:rsid w:val="000C3D97"/>
    <w:rsid w:val="000C469C"/>
    <w:rsid w:val="000C4BCD"/>
    <w:rsid w:val="000C4D8B"/>
    <w:rsid w:val="000C584C"/>
    <w:rsid w:val="000C6346"/>
    <w:rsid w:val="000C6E02"/>
    <w:rsid w:val="000C6ED9"/>
    <w:rsid w:val="000C6EE2"/>
    <w:rsid w:val="000C7CB6"/>
    <w:rsid w:val="000D01F0"/>
    <w:rsid w:val="000D0D96"/>
    <w:rsid w:val="000D0E6E"/>
    <w:rsid w:val="000D1C46"/>
    <w:rsid w:val="000D2895"/>
    <w:rsid w:val="000D37D6"/>
    <w:rsid w:val="000D39C0"/>
    <w:rsid w:val="000D3AA1"/>
    <w:rsid w:val="000D46EF"/>
    <w:rsid w:val="000D4822"/>
    <w:rsid w:val="000D56E6"/>
    <w:rsid w:val="000D5B4B"/>
    <w:rsid w:val="000D5E01"/>
    <w:rsid w:val="000D6382"/>
    <w:rsid w:val="000D6801"/>
    <w:rsid w:val="000D6A64"/>
    <w:rsid w:val="000D6FC0"/>
    <w:rsid w:val="000D71B0"/>
    <w:rsid w:val="000D72D6"/>
    <w:rsid w:val="000D7F00"/>
    <w:rsid w:val="000E0C53"/>
    <w:rsid w:val="000E1063"/>
    <w:rsid w:val="000E127B"/>
    <w:rsid w:val="000E24F4"/>
    <w:rsid w:val="000E30A3"/>
    <w:rsid w:val="000E3136"/>
    <w:rsid w:val="000E339C"/>
    <w:rsid w:val="000E392F"/>
    <w:rsid w:val="000E3990"/>
    <w:rsid w:val="000E3AAF"/>
    <w:rsid w:val="000E3ABA"/>
    <w:rsid w:val="000E3CB8"/>
    <w:rsid w:val="000E5787"/>
    <w:rsid w:val="000E5B64"/>
    <w:rsid w:val="000E64F6"/>
    <w:rsid w:val="000E6DA3"/>
    <w:rsid w:val="000E7C92"/>
    <w:rsid w:val="000F0084"/>
    <w:rsid w:val="000F0354"/>
    <w:rsid w:val="000F055E"/>
    <w:rsid w:val="000F0DFE"/>
    <w:rsid w:val="000F0F14"/>
    <w:rsid w:val="000F1144"/>
    <w:rsid w:val="000F125D"/>
    <w:rsid w:val="000F1A0F"/>
    <w:rsid w:val="000F2257"/>
    <w:rsid w:val="000F239F"/>
    <w:rsid w:val="000F2730"/>
    <w:rsid w:val="000F2868"/>
    <w:rsid w:val="000F3038"/>
    <w:rsid w:val="000F3731"/>
    <w:rsid w:val="000F37C6"/>
    <w:rsid w:val="000F3ABE"/>
    <w:rsid w:val="000F3E2D"/>
    <w:rsid w:val="000F3E4F"/>
    <w:rsid w:val="000F3FBF"/>
    <w:rsid w:val="000F473D"/>
    <w:rsid w:val="000F47F7"/>
    <w:rsid w:val="000F49B4"/>
    <w:rsid w:val="000F4BD7"/>
    <w:rsid w:val="000F632C"/>
    <w:rsid w:val="000F7360"/>
    <w:rsid w:val="000F7413"/>
    <w:rsid w:val="000F7787"/>
    <w:rsid w:val="000F7D97"/>
    <w:rsid w:val="0010033C"/>
    <w:rsid w:val="00101EBB"/>
    <w:rsid w:val="001022AB"/>
    <w:rsid w:val="00102535"/>
    <w:rsid w:val="00102569"/>
    <w:rsid w:val="00102BAD"/>
    <w:rsid w:val="00102DC3"/>
    <w:rsid w:val="00102F89"/>
    <w:rsid w:val="00103A17"/>
    <w:rsid w:val="0010426A"/>
    <w:rsid w:val="00104547"/>
    <w:rsid w:val="001047D4"/>
    <w:rsid w:val="001055BC"/>
    <w:rsid w:val="001057A4"/>
    <w:rsid w:val="00105EA3"/>
    <w:rsid w:val="0010641E"/>
    <w:rsid w:val="001066CE"/>
    <w:rsid w:val="00107A46"/>
    <w:rsid w:val="00107DC9"/>
    <w:rsid w:val="001106D6"/>
    <w:rsid w:val="00110A1B"/>
    <w:rsid w:val="00110B62"/>
    <w:rsid w:val="00110F15"/>
    <w:rsid w:val="0011165F"/>
    <w:rsid w:val="00112DC3"/>
    <w:rsid w:val="001134FB"/>
    <w:rsid w:val="00113D2E"/>
    <w:rsid w:val="00114198"/>
    <w:rsid w:val="00114242"/>
    <w:rsid w:val="00115B31"/>
    <w:rsid w:val="00115CB5"/>
    <w:rsid w:val="00116208"/>
    <w:rsid w:val="001169CE"/>
    <w:rsid w:val="00117046"/>
    <w:rsid w:val="001170C3"/>
    <w:rsid w:val="001179A3"/>
    <w:rsid w:val="001207F9"/>
    <w:rsid w:val="00120E5B"/>
    <w:rsid w:val="001222B3"/>
    <w:rsid w:val="00122BF1"/>
    <w:rsid w:val="00123570"/>
    <w:rsid w:val="00123CE4"/>
    <w:rsid w:val="00124A20"/>
    <w:rsid w:val="00125122"/>
    <w:rsid w:val="001251E9"/>
    <w:rsid w:val="00125226"/>
    <w:rsid w:val="00125CB4"/>
    <w:rsid w:val="00125D01"/>
    <w:rsid w:val="001263D8"/>
    <w:rsid w:val="00126AF0"/>
    <w:rsid w:val="00126B9E"/>
    <w:rsid w:val="00126F9C"/>
    <w:rsid w:val="0013008C"/>
    <w:rsid w:val="0013025C"/>
    <w:rsid w:val="001303F1"/>
    <w:rsid w:val="001305DF"/>
    <w:rsid w:val="0013068E"/>
    <w:rsid w:val="00130704"/>
    <w:rsid w:val="0013091B"/>
    <w:rsid w:val="00130A08"/>
    <w:rsid w:val="00131882"/>
    <w:rsid w:val="001319CF"/>
    <w:rsid w:val="00131C02"/>
    <w:rsid w:val="00132193"/>
    <w:rsid w:val="001322C6"/>
    <w:rsid w:val="00132E47"/>
    <w:rsid w:val="00133FB5"/>
    <w:rsid w:val="0013482C"/>
    <w:rsid w:val="00134BE8"/>
    <w:rsid w:val="001351F6"/>
    <w:rsid w:val="00135556"/>
    <w:rsid w:val="00135BE7"/>
    <w:rsid w:val="00136189"/>
    <w:rsid w:val="00137198"/>
    <w:rsid w:val="00137698"/>
    <w:rsid w:val="001379E0"/>
    <w:rsid w:val="00137B4A"/>
    <w:rsid w:val="00137B87"/>
    <w:rsid w:val="00137E9E"/>
    <w:rsid w:val="00140C53"/>
    <w:rsid w:val="001412F6"/>
    <w:rsid w:val="00142646"/>
    <w:rsid w:val="00142B87"/>
    <w:rsid w:val="00143371"/>
    <w:rsid w:val="00143447"/>
    <w:rsid w:val="00143ADD"/>
    <w:rsid w:val="00143E44"/>
    <w:rsid w:val="00144B4F"/>
    <w:rsid w:val="001452CB"/>
    <w:rsid w:val="00145532"/>
    <w:rsid w:val="00145680"/>
    <w:rsid w:val="00145825"/>
    <w:rsid w:val="0014589C"/>
    <w:rsid w:val="001458A8"/>
    <w:rsid w:val="001463B3"/>
    <w:rsid w:val="00146EBE"/>
    <w:rsid w:val="00147551"/>
    <w:rsid w:val="00147A7A"/>
    <w:rsid w:val="00147FE1"/>
    <w:rsid w:val="00150370"/>
    <w:rsid w:val="001507E4"/>
    <w:rsid w:val="00151331"/>
    <w:rsid w:val="00151839"/>
    <w:rsid w:val="001528D9"/>
    <w:rsid w:val="001538C0"/>
    <w:rsid w:val="00153A01"/>
    <w:rsid w:val="00153EBC"/>
    <w:rsid w:val="00154677"/>
    <w:rsid w:val="00154AC7"/>
    <w:rsid w:val="00155292"/>
    <w:rsid w:val="001552E2"/>
    <w:rsid w:val="00155720"/>
    <w:rsid w:val="00156707"/>
    <w:rsid w:val="00156E96"/>
    <w:rsid w:val="00156F0B"/>
    <w:rsid w:val="001576B1"/>
    <w:rsid w:val="00157A78"/>
    <w:rsid w:val="0016002C"/>
    <w:rsid w:val="00160BCD"/>
    <w:rsid w:val="00161880"/>
    <w:rsid w:val="001618C2"/>
    <w:rsid w:val="001643A0"/>
    <w:rsid w:val="00164975"/>
    <w:rsid w:val="00165029"/>
    <w:rsid w:val="0016534D"/>
    <w:rsid w:val="0016574D"/>
    <w:rsid w:val="00165EE5"/>
    <w:rsid w:val="001661C1"/>
    <w:rsid w:val="001662FD"/>
    <w:rsid w:val="00166848"/>
    <w:rsid w:val="001668D8"/>
    <w:rsid w:val="00166A3E"/>
    <w:rsid w:val="001677B5"/>
    <w:rsid w:val="00167E2C"/>
    <w:rsid w:val="0017006F"/>
    <w:rsid w:val="001703EC"/>
    <w:rsid w:val="001705F4"/>
    <w:rsid w:val="001706E9"/>
    <w:rsid w:val="0017154E"/>
    <w:rsid w:val="001715FC"/>
    <w:rsid w:val="00172191"/>
    <w:rsid w:val="0017238B"/>
    <w:rsid w:val="00173E91"/>
    <w:rsid w:val="0017452A"/>
    <w:rsid w:val="0017488D"/>
    <w:rsid w:val="00174994"/>
    <w:rsid w:val="00174B80"/>
    <w:rsid w:val="001755BD"/>
    <w:rsid w:val="00175861"/>
    <w:rsid w:val="00175BE4"/>
    <w:rsid w:val="0017619F"/>
    <w:rsid w:val="00176A2D"/>
    <w:rsid w:val="0017767C"/>
    <w:rsid w:val="00177B27"/>
    <w:rsid w:val="00180643"/>
    <w:rsid w:val="00180797"/>
    <w:rsid w:val="00181282"/>
    <w:rsid w:val="00181313"/>
    <w:rsid w:val="001826CD"/>
    <w:rsid w:val="00182BDA"/>
    <w:rsid w:val="00183FA0"/>
    <w:rsid w:val="001841A2"/>
    <w:rsid w:val="001849CF"/>
    <w:rsid w:val="00184BE6"/>
    <w:rsid w:val="00184DC2"/>
    <w:rsid w:val="00185A49"/>
    <w:rsid w:val="00190373"/>
    <w:rsid w:val="00190A4B"/>
    <w:rsid w:val="00190B4E"/>
    <w:rsid w:val="00190C0B"/>
    <w:rsid w:val="00190CF3"/>
    <w:rsid w:val="00190D50"/>
    <w:rsid w:val="00191C55"/>
    <w:rsid w:val="0019226D"/>
    <w:rsid w:val="00193A1A"/>
    <w:rsid w:val="001944A2"/>
    <w:rsid w:val="00194A3D"/>
    <w:rsid w:val="00195817"/>
    <w:rsid w:val="00195DBB"/>
    <w:rsid w:val="00195ED2"/>
    <w:rsid w:val="00196AF5"/>
    <w:rsid w:val="00196D0F"/>
    <w:rsid w:val="001978FC"/>
    <w:rsid w:val="00197AE7"/>
    <w:rsid w:val="001A005C"/>
    <w:rsid w:val="001A0FAA"/>
    <w:rsid w:val="001A142C"/>
    <w:rsid w:val="001A14D9"/>
    <w:rsid w:val="001A1BA1"/>
    <w:rsid w:val="001A206F"/>
    <w:rsid w:val="001A2462"/>
    <w:rsid w:val="001A32AA"/>
    <w:rsid w:val="001A32F5"/>
    <w:rsid w:val="001A425D"/>
    <w:rsid w:val="001A468B"/>
    <w:rsid w:val="001A5291"/>
    <w:rsid w:val="001A5481"/>
    <w:rsid w:val="001A59F8"/>
    <w:rsid w:val="001A5D77"/>
    <w:rsid w:val="001A6036"/>
    <w:rsid w:val="001A64DD"/>
    <w:rsid w:val="001A7612"/>
    <w:rsid w:val="001A7C56"/>
    <w:rsid w:val="001A7D67"/>
    <w:rsid w:val="001B00DE"/>
    <w:rsid w:val="001B0922"/>
    <w:rsid w:val="001B175E"/>
    <w:rsid w:val="001B19D8"/>
    <w:rsid w:val="001B1B87"/>
    <w:rsid w:val="001B1DFB"/>
    <w:rsid w:val="001B2FFF"/>
    <w:rsid w:val="001B34FC"/>
    <w:rsid w:val="001B3990"/>
    <w:rsid w:val="001B43DC"/>
    <w:rsid w:val="001B4754"/>
    <w:rsid w:val="001B5B27"/>
    <w:rsid w:val="001B69C0"/>
    <w:rsid w:val="001B78FC"/>
    <w:rsid w:val="001B7C5A"/>
    <w:rsid w:val="001B7FA5"/>
    <w:rsid w:val="001B7FCC"/>
    <w:rsid w:val="001C014E"/>
    <w:rsid w:val="001C07D3"/>
    <w:rsid w:val="001C141F"/>
    <w:rsid w:val="001C1C2D"/>
    <w:rsid w:val="001C1C91"/>
    <w:rsid w:val="001C229C"/>
    <w:rsid w:val="001C22EB"/>
    <w:rsid w:val="001C24FB"/>
    <w:rsid w:val="001C2ED4"/>
    <w:rsid w:val="001C2EE3"/>
    <w:rsid w:val="001C5224"/>
    <w:rsid w:val="001C53E4"/>
    <w:rsid w:val="001C5C95"/>
    <w:rsid w:val="001C5CD9"/>
    <w:rsid w:val="001C5ED5"/>
    <w:rsid w:val="001C63DC"/>
    <w:rsid w:val="001C6877"/>
    <w:rsid w:val="001C692D"/>
    <w:rsid w:val="001C73D3"/>
    <w:rsid w:val="001C7C65"/>
    <w:rsid w:val="001C7DFE"/>
    <w:rsid w:val="001D02D7"/>
    <w:rsid w:val="001D0338"/>
    <w:rsid w:val="001D0341"/>
    <w:rsid w:val="001D1349"/>
    <w:rsid w:val="001D230E"/>
    <w:rsid w:val="001D2792"/>
    <w:rsid w:val="001D3C30"/>
    <w:rsid w:val="001D3D70"/>
    <w:rsid w:val="001D3DAF"/>
    <w:rsid w:val="001D4768"/>
    <w:rsid w:val="001D605B"/>
    <w:rsid w:val="001D65B1"/>
    <w:rsid w:val="001D6C0C"/>
    <w:rsid w:val="001E0366"/>
    <w:rsid w:val="001E0401"/>
    <w:rsid w:val="001E0856"/>
    <w:rsid w:val="001E0E42"/>
    <w:rsid w:val="001E1744"/>
    <w:rsid w:val="001E2697"/>
    <w:rsid w:val="001E3572"/>
    <w:rsid w:val="001E385C"/>
    <w:rsid w:val="001E3EE1"/>
    <w:rsid w:val="001E4D6D"/>
    <w:rsid w:val="001E5486"/>
    <w:rsid w:val="001E5E09"/>
    <w:rsid w:val="001E6CE8"/>
    <w:rsid w:val="001E7669"/>
    <w:rsid w:val="001E7D07"/>
    <w:rsid w:val="001E7D58"/>
    <w:rsid w:val="001E7E56"/>
    <w:rsid w:val="001F0777"/>
    <w:rsid w:val="001F0D4D"/>
    <w:rsid w:val="001F15A8"/>
    <w:rsid w:val="001F1D32"/>
    <w:rsid w:val="001F2331"/>
    <w:rsid w:val="001F31FD"/>
    <w:rsid w:val="001F3E1F"/>
    <w:rsid w:val="001F499C"/>
    <w:rsid w:val="001F5B6B"/>
    <w:rsid w:val="001F7325"/>
    <w:rsid w:val="00200CBB"/>
    <w:rsid w:val="002014B4"/>
    <w:rsid w:val="0020184B"/>
    <w:rsid w:val="00201C02"/>
    <w:rsid w:val="00202396"/>
    <w:rsid w:val="00202411"/>
    <w:rsid w:val="002027E0"/>
    <w:rsid w:val="00202A31"/>
    <w:rsid w:val="002031DA"/>
    <w:rsid w:val="002031E1"/>
    <w:rsid w:val="00203312"/>
    <w:rsid w:val="00203B86"/>
    <w:rsid w:val="00203C43"/>
    <w:rsid w:val="0020459E"/>
    <w:rsid w:val="00204F1A"/>
    <w:rsid w:val="0020528F"/>
    <w:rsid w:val="00205847"/>
    <w:rsid w:val="00205B06"/>
    <w:rsid w:val="00206724"/>
    <w:rsid w:val="00206EFF"/>
    <w:rsid w:val="0020702A"/>
    <w:rsid w:val="002072A5"/>
    <w:rsid w:val="00207520"/>
    <w:rsid w:val="002076C3"/>
    <w:rsid w:val="00207DE5"/>
    <w:rsid w:val="00210254"/>
    <w:rsid w:val="002113F5"/>
    <w:rsid w:val="002118F4"/>
    <w:rsid w:val="00211B1D"/>
    <w:rsid w:val="002124D4"/>
    <w:rsid w:val="002141BE"/>
    <w:rsid w:val="00214F05"/>
    <w:rsid w:val="0021563F"/>
    <w:rsid w:val="00215E98"/>
    <w:rsid w:val="0021653B"/>
    <w:rsid w:val="00216BDB"/>
    <w:rsid w:val="002173AF"/>
    <w:rsid w:val="00217478"/>
    <w:rsid w:val="00220786"/>
    <w:rsid w:val="002207B4"/>
    <w:rsid w:val="00220981"/>
    <w:rsid w:val="00221132"/>
    <w:rsid w:val="00221929"/>
    <w:rsid w:val="00222EA6"/>
    <w:rsid w:val="00224FA1"/>
    <w:rsid w:val="00225024"/>
    <w:rsid w:val="00225692"/>
    <w:rsid w:val="00225894"/>
    <w:rsid w:val="00225BF4"/>
    <w:rsid w:val="00225E49"/>
    <w:rsid w:val="00225E5A"/>
    <w:rsid w:val="00226AF9"/>
    <w:rsid w:val="00227003"/>
    <w:rsid w:val="00227046"/>
    <w:rsid w:val="0023069E"/>
    <w:rsid w:val="00230C9F"/>
    <w:rsid w:val="00231456"/>
    <w:rsid w:val="00232313"/>
    <w:rsid w:val="00232438"/>
    <w:rsid w:val="002325C6"/>
    <w:rsid w:val="00232E47"/>
    <w:rsid w:val="00232FBD"/>
    <w:rsid w:val="0023306F"/>
    <w:rsid w:val="00233164"/>
    <w:rsid w:val="00233358"/>
    <w:rsid w:val="00234ECB"/>
    <w:rsid w:val="00235185"/>
    <w:rsid w:val="00235E0C"/>
    <w:rsid w:val="00235FEE"/>
    <w:rsid w:val="002364DC"/>
    <w:rsid w:val="00240818"/>
    <w:rsid w:val="00240C4C"/>
    <w:rsid w:val="00240D9A"/>
    <w:rsid w:val="00240FCC"/>
    <w:rsid w:val="0024216B"/>
    <w:rsid w:val="00243187"/>
    <w:rsid w:val="002431B3"/>
    <w:rsid w:val="0024349E"/>
    <w:rsid w:val="002437C8"/>
    <w:rsid w:val="002439B4"/>
    <w:rsid w:val="00243FE9"/>
    <w:rsid w:val="00245A30"/>
    <w:rsid w:val="002465D4"/>
    <w:rsid w:val="00246D36"/>
    <w:rsid w:val="00246E84"/>
    <w:rsid w:val="00247344"/>
    <w:rsid w:val="00250B98"/>
    <w:rsid w:val="00250DB7"/>
    <w:rsid w:val="002512D3"/>
    <w:rsid w:val="00251440"/>
    <w:rsid w:val="002514B2"/>
    <w:rsid w:val="0025155B"/>
    <w:rsid w:val="002515E1"/>
    <w:rsid w:val="00251716"/>
    <w:rsid w:val="00252377"/>
    <w:rsid w:val="002525F7"/>
    <w:rsid w:val="002526EC"/>
    <w:rsid w:val="00252B76"/>
    <w:rsid w:val="002530DF"/>
    <w:rsid w:val="00254006"/>
    <w:rsid w:val="00254DDB"/>
    <w:rsid w:val="00254EA9"/>
    <w:rsid w:val="0025548F"/>
    <w:rsid w:val="00255BC6"/>
    <w:rsid w:val="0025670C"/>
    <w:rsid w:val="00256BF1"/>
    <w:rsid w:val="0026056F"/>
    <w:rsid w:val="00261B61"/>
    <w:rsid w:val="0026324E"/>
    <w:rsid w:val="00264614"/>
    <w:rsid w:val="002647AE"/>
    <w:rsid w:val="0026483A"/>
    <w:rsid w:val="0026498C"/>
    <w:rsid w:val="00264CD7"/>
    <w:rsid w:val="002652F4"/>
    <w:rsid w:val="00265556"/>
    <w:rsid w:val="00265B66"/>
    <w:rsid w:val="00266663"/>
    <w:rsid w:val="00266956"/>
    <w:rsid w:val="00266F73"/>
    <w:rsid w:val="00267584"/>
    <w:rsid w:val="00267C80"/>
    <w:rsid w:val="002709F8"/>
    <w:rsid w:val="00270F7F"/>
    <w:rsid w:val="00271A6A"/>
    <w:rsid w:val="00271A8C"/>
    <w:rsid w:val="00271F6B"/>
    <w:rsid w:val="002720E8"/>
    <w:rsid w:val="002728E3"/>
    <w:rsid w:val="00272EC8"/>
    <w:rsid w:val="0027304C"/>
    <w:rsid w:val="002735B4"/>
    <w:rsid w:val="002736DB"/>
    <w:rsid w:val="002738F7"/>
    <w:rsid w:val="002747FE"/>
    <w:rsid w:val="002751CE"/>
    <w:rsid w:val="00275598"/>
    <w:rsid w:val="00275FAD"/>
    <w:rsid w:val="00276499"/>
    <w:rsid w:val="0027683B"/>
    <w:rsid w:val="0027786A"/>
    <w:rsid w:val="00280153"/>
    <w:rsid w:val="00280701"/>
    <w:rsid w:val="002808A6"/>
    <w:rsid w:val="00280938"/>
    <w:rsid w:val="00280F61"/>
    <w:rsid w:val="00281450"/>
    <w:rsid w:val="00281DC2"/>
    <w:rsid w:val="002823C2"/>
    <w:rsid w:val="0028243F"/>
    <w:rsid w:val="0028360D"/>
    <w:rsid w:val="00283935"/>
    <w:rsid w:val="00283ABF"/>
    <w:rsid w:val="002843EC"/>
    <w:rsid w:val="002844FF"/>
    <w:rsid w:val="00285D8B"/>
    <w:rsid w:val="00285E34"/>
    <w:rsid w:val="00285EDB"/>
    <w:rsid w:val="00285FAD"/>
    <w:rsid w:val="0028682B"/>
    <w:rsid w:val="00286A6B"/>
    <w:rsid w:val="00286EAF"/>
    <w:rsid w:val="00290419"/>
    <w:rsid w:val="00290B82"/>
    <w:rsid w:val="00290DEA"/>
    <w:rsid w:val="00290E8A"/>
    <w:rsid w:val="00291752"/>
    <w:rsid w:val="0029206E"/>
    <w:rsid w:val="002925DA"/>
    <w:rsid w:val="0029261B"/>
    <w:rsid w:val="00292C40"/>
    <w:rsid w:val="002935DB"/>
    <w:rsid w:val="00293805"/>
    <w:rsid w:val="00293C6D"/>
    <w:rsid w:val="00294DAB"/>
    <w:rsid w:val="00295983"/>
    <w:rsid w:val="00295C96"/>
    <w:rsid w:val="002966EF"/>
    <w:rsid w:val="002966FE"/>
    <w:rsid w:val="002968DA"/>
    <w:rsid w:val="002A07A2"/>
    <w:rsid w:val="002A09FC"/>
    <w:rsid w:val="002A0E88"/>
    <w:rsid w:val="002A110A"/>
    <w:rsid w:val="002A16FA"/>
    <w:rsid w:val="002A189D"/>
    <w:rsid w:val="002A1CB1"/>
    <w:rsid w:val="002A24B3"/>
    <w:rsid w:val="002A2EF0"/>
    <w:rsid w:val="002A3111"/>
    <w:rsid w:val="002A36F7"/>
    <w:rsid w:val="002A3B66"/>
    <w:rsid w:val="002A3F5E"/>
    <w:rsid w:val="002A4423"/>
    <w:rsid w:val="002A491C"/>
    <w:rsid w:val="002A4A79"/>
    <w:rsid w:val="002A5600"/>
    <w:rsid w:val="002A56B7"/>
    <w:rsid w:val="002A640A"/>
    <w:rsid w:val="002A6630"/>
    <w:rsid w:val="002A6E40"/>
    <w:rsid w:val="002A711C"/>
    <w:rsid w:val="002B08CA"/>
    <w:rsid w:val="002B09F0"/>
    <w:rsid w:val="002B0A02"/>
    <w:rsid w:val="002B0DBA"/>
    <w:rsid w:val="002B1005"/>
    <w:rsid w:val="002B346B"/>
    <w:rsid w:val="002B3F17"/>
    <w:rsid w:val="002B4197"/>
    <w:rsid w:val="002B51E6"/>
    <w:rsid w:val="002B583A"/>
    <w:rsid w:val="002B59FF"/>
    <w:rsid w:val="002B6437"/>
    <w:rsid w:val="002B695E"/>
    <w:rsid w:val="002B6BCA"/>
    <w:rsid w:val="002B7307"/>
    <w:rsid w:val="002B7DCF"/>
    <w:rsid w:val="002C042D"/>
    <w:rsid w:val="002C08AF"/>
    <w:rsid w:val="002C108E"/>
    <w:rsid w:val="002C15E9"/>
    <w:rsid w:val="002C2536"/>
    <w:rsid w:val="002C2A41"/>
    <w:rsid w:val="002C2AC6"/>
    <w:rsid w:val="002C2F37"/>
    <w:rsid w:val="002C2F3D"/>
    <w:rsid w:val="002C3857"/>
    <w:rsid w:val="002C3D4F"/>
    <w:rsid w:val="002C4905"/>
    <w:rsid w:val="002C4BCD"/>
    <w:rsid w:val="002C5142"/>
    <w:rsid w:val="002C5273"/>
    <w:rsid w:val="002C57D1"/>
    <w:rsid w:val="002C713D"/>
    <w:rsid w:val="002C7287"/>
    <w:rsid w:val="002C754F"/>
    <w:rsid w:val="002C7CB7"/>
    <w:rsid w:val="002D06D3"/>
    <w:rsid w:val="002D095D"/>
    <w:rsid w:val="002D0F78"/>
    <w:rsid w:val="002D1359"/>
    <w:rsid w:val="002D13F5"/>
    <w:rsid w:val="002D1659"/>
    <w:rsid w:val="002D1A0A"/>
    <w:rsid w:val="002D20F8"/>
    <w:rsid w:val="002D362C"/>
    <w:rsid w:val="002D4547"/>
    <w:rsid w:val="002D4B81"/>
    <w:rsid w:val="002D71B1"/>
    <w:rsid w:val="002D76BB"/>
    <w:rsid w:val="002E0333"/>
    <w:rsid w:val="002E0977"/>
    <w:rsid w:val="002E0E47"/>
    <w:rsid w:val="002E12D7"/>
    <w:rsid w:val="002E13C4"/>
    <w:rsid w:val="002E1C45"/>
    <w:rsid w:val="002E20DB"/>
    <w:rsid w:val="002E22B8"/>
    <w:rsid w:val="002E25F7"/>
    <w:rsid w:val="002E3D9C"/>
    <w:rsid w:val="002E4130"/>
    <w:rsid w:val="002E4441"/>
    <w:rsid w:val="002E4C0C"/>
    <w:rsid w:val="002E560C"/>
    <w:rsid w:val="002E5AA4"/>
    <w:rsid w:val="002E5B65"/>
    <w:rsid w:val="002E61E6"/>
    <w:rsid w:val="002E6586"/>
    <w:rsid w:val="002E660C"/>
    <w:rsid w:val="002E68D2"/>
    <w:rsid w:val="002E6E6B"/>
    <w:rsid w:val="002E70F7"/>
    <w:rsid w:val="002E71E8"/>
    <w:rsid w:val="002E7366"/>
    <w:rsid w:val="002E7941"/>
    <w:rsid w:val="002F01E3"/>
    <w:rsid w:val="002F1794"/>
    <w:rsid w:val="002F1AAD"/>
    <w:rsid w:val="002F1B2D"/>
    <w:rsid w:val="002F1F50"/>
    <w:rsid w:val="002F242A"/>
    <w:rsid w:val="002F27E6"/>
    <w:rsid w:val="002F2FE6"/>
    <w:rsid w:val="002F348A"/>
    <w:rsid w:val="002F379B"/>
    <w:rsid w:val="002F3DEE"/>
    <w:rsid w:val="002F4044"/>
    <w:rsid w:val="002F51D7"/>
    <w:rsid w:val="002F54A3"/>
    <w:rsid w:val="002F5630"/>
    <w:rsid w:val="002F572A"/>
    <w:rsid w:val="002F5775"/>
    <w:rsid w:val="002F58FC"/>
    <w:rsid w:val="002F5B97"/>
    <w:rsid w:val="002F5CE0"/>
    <w:rsid w:val="002F68C2"/>
    <w:rsid w:val="002F6F61"/>
    <w:rsid w:val="002F7A84"/>
    <w:rsid w:val="002F7FB3"/>
    <w:rsid w:val="003000D9"/>
    <w:rsid w:val="00300E4E"/>
    <w:rsid w:val="00301E07"/>
    <w:rsid w:val="00303614"/>
    <w:rsid w:val="00304898"/>
    <w:rsid w:val="003048FF"/>
    <w:rsid w:val="0030496F"/>
    <w:rsid w:val="00304B69"/>
    <w:rsid w:val="0030505B"/>
    <w:rsid w:val="003050AF"/>
    <w:rsid w:val="003055B8"/>
    <w:rsid w:val="00305893"/>
    <w:rsid w:val="00305B0A"/>
    <w:rsid w:val="003062B5"/>
    <w:rsid w:val="003062C2"/>
    <w:rsid w:val="00306354"/>
    <w:rsid w:val="00306546"/>
    <w:rsid w:val="0030671C"/>
    <w:rsid w:val="00306C16"/>
    <w:rsid w:val="00306CE8"/>
    <w:rsid w:val="00306CFD"/>
    <w:rsid w:val="003072E8"/>
    <w:rsid w:val="00307AB5"/>
    <w:rsid w:val="0031002A"/>
    <w:rsid w:val="0031059B"/>
    <w:rsid w:val="00310A07"/>
    <w:rsid w:val="00311031"/>
    <w:rsid w:val="003119B4"/>
    <w:rsid w:val="00313AA2"/>
    <w:rsid w:val="0031454A"/>
    <w:rsid w:val="00314857"/>
    <w:rsid w:val="00314D4B"/>
    <w:rsid w:val="00315042"/>
    <w:rsid w:val="003152FD"/>
    <w:rsid w:val="00315427"/>
    <w:rsid w:val="00315747"/>
    <w:rsid w:val="00315E8F"/>
    <w:rsid w:val="00316779"/>
    <w:rsid w:val="00316820"/>
    <w:rsid w:val="003170AE"/>
    <w:rsid w:val="0031730F"/>
    <w:rsid w:val="00317377"/>
    <w:rsid w:val="00317B67"/>
    <w:rsid w:val="00317BC2"/>
    <w:rsid w:val="00317C06"/>
    <w:rsid w:val="0032153E"/>
    <w:rsid w:val="00321B90"/>
    <w:rsid w:val="0032221A"/>
    <w:rsid w:val="003228F3"/>
    <w:rsid w:val="00322D84"/>
    <w:rsid w:val="00322E34"/>
    <w:rsid w:val="00322FEC"/>
    <w:rsid w:val="00323162"/>
    <w:rsid w:val="003236DB"/>
    <w:rsid w:val="00323771"/>
    <w:rsid w:val="003239D6"/>
    <w:rsid w:val="003241D7"/>
    <w:rsid w:val="003246B1"/>
    <w:rsid w:val="00324854"/>
    <w:rsid w:val="003248AE"/>
    <w:rsid w:val="003249C7"/>
    <w:rsid w:val="00324C9D"/>
    <w:rsid w:val="00325514"/>
    <w:rsid w:val="00325B94"/>
    <w:rsid w:val="003267C0"/>
    <w:rsid w:val="003267E6"/>
    <w:rsid w:val="003268D0"/>
    <w:rsid w:val="00326A0B"/>
    <w:rsid w:val="00326B04"/>
    <w:rsid w:val="00326C38"/>
    <w:rsid w:val="003300EC"/>
    <w:rsid w:val="00331D74"/>
    <w:rsid w:val="00332737"/>
    <w:rsid w:val="00333B4F"/>
    <w:rsid w:val="003340B7"/>
    <w:rsid w:val="003343A7"/>
    <w:rsid w:val="003345B0"/>
    <w:rsid w:val="00334A1B"/>
    <w:rsid w:val="00334C29"/>
    <w:rsid w:val="00334C34"/>
    <w:rsid w:val="0033572C"/>
    <w:rsid w:val="0033590F"/>
    <w:rsid w:val="00335A1D"/>
    <w:rsid w:val="00335C00"/>
    <w:rsid w:val="00335F33"/>
    <w:rsid w:val="0033682C"/>
    <w:rsid w:val="00336B9F"/>
    <w:rsid w:val="00337D26"/>
    <w:rsid w:val="00340715"/>
    <w:rsid w:val="003412E0"/>
    <w:rsid w:val="003413A7"/>
    <w:rsid w:val="00341B2E"/>
    <w:rsid w:val="003420FD"/>
    <w:rsid w:val="003421CA"/>
    <w:rsid w:val="00342AE5"/>
    <w:rsid w:val="00343952"/>
    <w:rsid w:val="003447EF"/>
    <w:rsid w:val="00344E59"/>
    <w:rsid w:val="003452A7"/>
    <w:rsid w:val="0034557E"/>
    <w:rsid w:val="00345760"/>
    <w:rsid w:val="00345D07"/>
    <w:rsid w:val="003468FF"/>
    <w:rsid w:val="00347B44"/>
    <w:rsid w:val="0035025B"/>
    <w:rsid w:val="00350294"/>
    <w:rsid w:val="003504B2"/>
    <w:rsid w:val="003509EB"/>
    <w:rsid w:val="00350AEB"/>
    <w:rsid w:val="00351062"/>
    <w:rsid w:val="003517C2"/>
    <w:rsid w:val="00352589"/>
    <w:rsid w:val="00353751"/>
    <w:rsid w:val="003538EA"/>
    <w:rsid w:val="00353ABF"/>
    <w:rsid w:val="00354D88"/>
    <w:rsid w:val="003552A8"/>
    <w:rsid w:val="00355914"/>
    <w:rsid w:val="003560A2"/>
    <w:rsid w:val="00357F11"/>
    <w:rsid w:val="003600CE"/>
    <w:rsid w:val="00360477"/>
    <w:rsid w:val="003604AE"/>
    <w:rsid w:val="00360CD4"/>
    <w:rsid w:val="0036107A"/>
    <w:rsid w:val="00361449"/>
    <w:rsid w:val="0036149B"/>
    <w:rsid w:val="00361687"/>
    <w:rsid w:val="003619C1"/>
    <w:rsid w:val="00362313"/>
    <w:rsid w:val="00362C57"/>
    <w:rsid w:val="00363368"/>
    <w:rsid w:val="00363AE0"/>
    <w:rsid w:val="0036420A"/>
    <w:rsid w:val="0036436F"/>
    <w:rsid w:val="00364660"/>
    <w:rsid w:val="00364C59"/>
    <w:rsid w:val="00365A78"/>
    <w:rsid w:val="00365BC4"/>
    <w:rsid w:val="00366D37"/>
    <w:rsid w:val="00367093"/>
    <w:rsid w:val="00367C91"/>
    <w:rsid w:val="00367E58"/>
    <w:rsid w:val="00371CA0"/>
    <w:rsid w:val="00373134"/>
    <w:rsid w:val="0037326F"/>
    <w:rsid w:val="0037368F"/>
    <w:rsid w:val="003738E4"/>
    <w:rsid w:val="00373932"/>
    <w:rsid w:val="00373B10"/>
    <w:rsid w:val="00374ED7"/>
    <w:rsid w:val="003751AD"/>
    <w:rsid w:val="00375423"/>
    <w:rsid w:val="00375769"/>
    <w:rsid w:val="00375F86"/>
    <w:rsid w:val="00377E09"/>
    <w:rsid w:val="00377F4D"/>
    <w:rsid w:val="0038012F"/>
    <w:rsid w:val="003801D8"/>
    <w:rsid w:val="00380321"/>
    <w:rsid w:val="00381C17"/>
    <w:rsid w:val="00381CF0"/>
    <w:rsid w:val="003827D9"/>
    <w:rsid w:val="003829FD"/>
    <w:rsid w:val="00382E39"/>
    <w:rsid w:val="0038362E"/>
    <w:rsid w:val="003836E4"/>
    <w:rsid w:val="0038389D"/>
    <w:rsid w:val="003848DE"/>
    <w:rsid w:val="00384C37"/>
    <w:rsid w:val="00385836"/>
    <w:rsid w:val="003858A2"/>
    <w:rsid w:val="0038691D"/>
    <w:rsid w:val="00386DDD"/>
    <w:rsid w:val="00386F94"/>
    <w:rsid w:val="0038745C"/>
    <w:rsid w:val="003878AB"/>
    <w:rsid w:val="0039084B"/>
    <w:rsid w:val="003917D7"/>
    <w:rsid w:val="003920A5"/>
    <w:rsid w:val="00392324"/>
    <w:rsid w:val="00393922"/>
    <w:rsid w:val="00393933"/>
    <w:rsid w:val="00393A8F"/>
    <w:rsid w:val="00393C31"/>
    <w:rsid w:val="00394771"/>
    <w:rsid w:val="003948DC"/>
    <w:rsid w:val="00395D6F"/>
    <w:rsid w:val="00396FE2"/>
    <w:rsid w:val="0039722B"/>
    <w:rsid w:val="003972BB"/>
    <w:rsid w:val="003976D8"/>
    <w:rsid w:val="003979A8"/>
    <w:rsid w:val="00397E11"/>
    <w:rsid w:val="003A0017"/>
    <w:rsid w:val="003A07F7"/>
    <w:rsid w:val="003A19F7"/>
    <w:rsid w:val="003A2345"/>
    <w:rsid w:val="003A26B5"/>
    <w:rsid w:val="003A27C4"/>
    <w:rsid w:val="003A2936"/>
    <w:rsid w:val="003A2AAF"/>
    <w:rsid w:val="003A3073"/>
    <w:rsid w:val="003A34DB"/>
    <w:rsid w:val="003A4297"/>
    <w:rsid w:val="003A4320"/>
    <w:rsid w:val="003A5E6A"/>
    <w:rsid w:val="003A6068"/>
    <w:rsid w:val="003A71D1"/>
    <w:rsid w:val="003A7614"/>
    <w:rsid w:val="003A783A"/>
    <w:rsid w:val="003A7A85"/>
    <w:rsid w:val="003A7DD5"/>
    <w:rsid w:val="003A7EBB"/>
    <w:rsid w:val="003B01BF"/>
    <w:rsid w:val="003B050A"/>
    <w:rsid w:val="003B0856"/>
    <w:rsid w:val="003B0D11"/>
    <w:rsid w:val="003B0ECC"/>
    <w:rsid w:val="003B13A8"/>
    <w:rsid w:val="003B1425"/>
    <w:rsid w:val="003B284D"/>
    <w:rsid w:val="003B2AD3"/>
    <w:rsid w:val="003B2C65"/>
    <w:rsid w:val="003B38CE"/>
    <w:rsid w:val="003B3B38"/>
    <w:rsid w:val="003B3C04"/>
    <w:rsid w:val="003B4B5D"/>
    <w:rsid w:val="003B4C1F"/>
    <w:rsid w:val="003B4D2D"/>
    <w:rsid w:val="003B543D"/>
    <w:rsid w:val="003B54CC"/>
    <w:rsid w:val="003B5ED0"/>
    <w:rsid w:val="003B620B"/>
    <w:rsid w:val="003B6244"/>
    <w:rsid w:val="003B673F"/>
    <w:rsid w:val="003B6995"/>
    <w:rsid w:val="003B6FB7"/>
    <w:rsid w:val="003B7DBF"/>
    <w:rsid w:val="003C0126"/>
    <w:rsid w:val="003C04B4"/>
    <w:rsid w:val="003C1896"/>
    <w:rsid w:val="003C1D25"/>
    <w:rsid w:val="003C1D40"/>
    <w:rsid w:val="003C2948"/>
    <w:rsid w:val="003C2BC9"/>
    <w:rsid w:val="003C312A"/>
    <w:rsid w:val="003C3828"/>
    <w:rsid w:val="003C3BBE"/>
    <w:rsid w:val="003C4066"/>
    <w:rsid w:val="003C4367"/>
    <w:rsid w:val="003C5F0D"/>
    <w:rsid w:val="003C6A82"/>
    <w:rsid w:val="003C79ED"/>
    <w:rsid w:val="003D018A"/>
    <w:rsid w:val="003D03F4"/>
    <w:rsid w:val="003D18A6"/>
    <w:rsid w:val="003D1B92"/>
    <w:rsid w:val="003D22AC"/>
    <w:rsid w:val="003D2B5D"/>
    <w:rsid w:val="003D36A7"/>
    <w:rsid w:val="003D3D91"/>
    <w:rsid w:val="003D3FD0"/>
    <w:rsid w:val="003D41D7"/>
    <w:rsid w:val="003D4D15"/>
    <w:rsid w:val="003D4D20"/>
    <w:rsid w:val="003D515F"/>
    <w:rsid w:val="003D5641"/>
    <w:rsid w:val="003D6969"/>
    <w:rsid w:val="003D72AA"/>
    <w:rsid w:val="003D73B2"/>
    <w:rsid w:val="003D7674"/>
    <w:rsid w:val="003D7D4D"/>
    <w:rsid w:val="003D7DD2"/>
    <w:rsid w:val="003E01D5"/>
    <w:rsid w:val="003E04F4"/>
    <w:rsid w:val="003E104B"/>
    <w:rsid w:val="003E1647"/>
    <w:rsid w:val="003E1B61"/>
    <w:rsid w:val="003E1E1B"/>
    <w:rsid w:val="003E3184"/>
    <w:rsid w:val="003E3A95"/>
    <w:rsid w:val="003E3DAD"/>
    <w:rsid w:val="003E4052"/>
    <w:rsid w:val="003E4C9F"/>
    <w:rsid w:val="003E6517"/>
    <w:rsid w:val="003E7A63"/>
    <w:rsid w:val="003F0500"/>
    <w:rsid w:val="003F0645"/>
    <w:rsid w:val="003F100F"/>
    <w:rsid w:val="003F1943"/>
    <w:rsid w:val="003F3718"/>
    <w:rsid w:val="003F37F6"/>
    <w:rsid w:val="003F3ADF"/>
    <w:rsid w:val="003F42B9"/>
    <w:rsid w:val="003F4807"/>
    <w:rsid w:val="003F4F77"/>
    <w:rsid w:val="003F526F"/>
    <w:rsid w:val="003F536E"/>
    <w:rsid w:val="003F5A0F"/>
    <w:rsid w:val="003F5C29"/>
    <w:rsid w:val="003F5D16"/>
    <w:rsid w:val="003F6023"/>
    <w:rsid w:val="003F6041"/>
    <w:rsid w:val="003F6313"/>
    <w:rsid w:val="003F632E"/>
    <w:rsid w:val="003F6677"/>
    <w:rsid w:val="003F6C7F"/>
    <w:rsid w:val="003F73E3"/>
    <w:rsid w:val="003F76C4"/>
    <w:rsid w:val="004014A1"/>
    <w:rsid w:val="00401A03"/>
    <w:rsid w:val="0040231D"/>
    <w:rsid w:val="004025DA"/>
    <w:rsid w:val="004027B8"/>
    <w:rsid w:val="0040304F"/>
    <w:rsid w:val="004031BD"/>
    <w:rsid w:val="00403CDA"/>
    <w:rsid w:val="004045FB"/>
    <w:rsid w:val="00405508"/>
    <w:rsid w:val="00405657"/>
    <w:rsid w:val="00405743"/>
    <w:rsid w:val="00405806"/>
    <w:rsid w:val="00406135"/>
    <w:rsid w:val="004067ED"/>
    <w:rsid w:val="00406824"/>
    <w:rsid w:val="00406C3E"/>
    <w:rsid w:val="0040790C"/>
    <w:rsid w:val="0040795C"/>
    <w:rsid w:val="00407E4D"/>
    <w:rsid w:val="00410078"/>
    <w:rsid w:val="00410295"/>
    <w:rsid w:val="00410443"/>
    <w:rsid w:val="004108EE"/>
    <w:rsid w:val="00410A36"/>
    <w:rsid w:val="00410B40"/>
    <w:rsid w:val="00410D35"/>
    <w:rsid w:val="00410D46"/>
    <w:rsid w:val="00410E38"/>
    <w:rsid w:val="004110B3"/>
    <w:rsid w:val="00411530"/>
    <w:rsid w:val="00411603"/>
    <w:rsid w:val="00411B81"/>
    <w:rsid w:val="004125C9"/>
    <w:rsid w:val="00412B73"/>
    <w:rsid w:val="00412D82"/>
    <w:rsid w:val="00412E7C"/>
    <w:rsid w:val="004131E6"/>
    <w:rsid w:val="0041414D"/>
    <w:rsid w:val="00414666"/>
    <w:rsid w:val="004149F3"/>
    <w:rsid w:val="00414A79"/>
    <w:rsid w:val="004156A3"/>
    <w:rsid w:val="00415724"/>
    <w:rsid w:val="00416007"/>
    <w:rsid w:val="004163B8"/>
    <w:rsid w:val="00416A06"/>
    <w:rsid w:val="00420A98"/>
    <w:rsid w:val="004214E8"/>
    <w:rsid w:val="004217DA"/>
    <w:rsid w:val="00421C8B"/>
    <w:rsid w:val="00421D60"/>
    <w:rsid w:val="0042216B"/>
    <w:rsid w:val="004223BA"/>
    <w:rsid w:val="0042347D"/>
    <w:rsid w:val="00424024"/>
    <w:rsid w:val="004245D5"/>
    <w:rsid w:val="00424B1D"/>
    <w:rsid w:val="004256BA"/>
    <w:rsid w:val="004257A5"/>
    <w:rsid w:val="004263AC"/>
    <w:rsid w:val="004264D3"/>
    <w:rsid w:val="00426540"/>
    <w:rsid w:val="00426A41"/>
    <w:rsid w:val="004271F6"/>
    <w:rsid w:val="004276A8"/>
    <w:rsid w:val="00427862"/>
    <w:rsid w:val="004300AD"/>
    <w:rsid w:val="00430C35"/>
    <w:rsid w:val="00430C7A"/>
    <w:rsid w:val="00431B00"/>
    <w:rsid w:val="00431FC2"/>
    <w:rsid w:val="00432C31"/>
    <w:rsid w:val="00432C42"/>
    <w:rsid w:val="00433149"/>
    <w:rsid w:val="00433724"/>
    <w:rsid w:val="004340F4"/>
    <w:rsid w:val="004347B8"/>
    <w:rsid w:val="00435242"/>
    <w:rsid w:val="004360D7"/>
    <w:rsid w:val="004364CA"/>
    <w:rsid w:val="00436684"/>
    <w:rsid w:val="00436B8F"/>
    <w:rsid w:val="00436CE4"/>
    <w:rsid w:val="00437062"/>
    <w:rsid w:val="0043742D"/>
    <w:rsid w:val="004377BA"/>
    <w:rsid w:val="00440666"/>
    <w:rsid w:val="00440B69"/>
    <w:rsid w:val="00440FB4"/>
    <w:rsid w:val="004410EE"/>
    <w:rsid w:val="004413C6"/>
    <w:rsid w:val="00441E82"/>
    <w:rsid w:val="004427D6"/>
    <w:rsid w:val="00442AA7"/>
    <w:rsid w:val="00442C21"/>
    <w:rsid w:val="004430CE"/>
    <w:rsid w:val="00443685"/>
    <w:rsid w:val="00444DCB"/>
    <w:rsid w:val="004451E9"/>
    <w:rsid w:val="00446069"/>
    <w:rsid w:val="0044647F"/>
    <w:rsid w:val="00446E65"/>
    <w:rsid w:val="00447034"/>
    <w:rsid w:val="004471F3"/>
    <w:rsid w:val="00447200"/>
    <w:rsid w:val="00447849"/>
    <w:rsid w:val="00447D17"/>
    <w:rsid w:val="0045008F"/>
    <w:rsid w:val="004500E5"/>
    <w:rsid w:val="004501AE"/>
    <w:rsid w:val="004518B5"/>
    <w:rsid w:val="00451972"/>
    <w:rsid w:val="00451A0D"/>
    <w:rsid w:val="00451E79"/>
    <w:rsid w:val="00452206"/>
    <w:rsid w:val="00452CB0"/>
    <w:rsid w:val="00452F75"/>
    <w:rsid w:val="004534C4"/>
    <w:rsid w:val="00453893"/>
    <w:rsid w:val="00453897"/>
    <w:rsid w:val="00453965"/>
    <w:rsid w:val="00454138"/>
    <w:rsid w:val="00454F3B"/>
    <w:rsid w:val="00455994"/>
    <w:rsid w:val="00455EFB"/>
    <w:rsid w:val="004564F1"/>
    <w:rsid w:val="00457605"/>
    <w:rsid w:val="00457F47"/>
    <w:rsid w:val="00460132"/>
    <w:rsid w:val="004603E5"/>
    <w:rsid w:val="004605B6"/>
    <w:rsid w:val="00460824"/>
    <w:rsid w:val="00460E1B"/>
    <w:rsid w:val="00460E37"/>
    <w:rsid w:val="004617EB"/>
    <w:rsid w:val="004618CC"/>
    <w:rsid w:val="0046274E"/>
    <w:rsid w:val="00463063"/>
    <w:rsid w:val="00463B53"/>
    <w:rsid w:val="00463C0F"/>
    <w:rsid w:val="004647EF"/>
    <w:rsid w:val="0046486C"/>
    <w:rsid w:val="00464931"/>
    <w:rsid w:val="00464972"/>
    <w:rsid w:val="00464B0D"/>
    <w:rsid w:val="00464C43"/>
    <w:rsid w:val="004659C0"/>
    <w:rsid w:val="00465ABF"/>
    <w:rsid w:val="004661C6"/>
    <w:rsid w:val="004667D0"/>
    <w:rsid w:val="00467D53"/>
    <w:rsid w:val="0047034D"/>
    <w:rsid w:val="00470C44"/>
    <w:rsid w:val="00471610"/>
    <w:rsid w:val="004720A7"/>
    <w:rsid w:val="00472875"/>
    <w:rsid w:val="00472D1E"/>
    <w:rsid w:val="00472E58"/>
    <w:rsid w:val="00473762"/>
    <w:rsid w:val="0047380A"/>
    <w:rsid w:val="00473C15"/>
    <w:rsid w:val="00473F5F"/>
    <w:rsid w:val="004746EC"/>
    <w:rsid w:val="00474847"/>
    <w:rsid w:val="004757E3"/>
    <w:rsid w:val="004766F6"/>
    <w:rsid w:val="00476E30"/>
    <w:rsid w:val="00480641"/>
    <w:rsid w:val="0048067C"/>
    <w:rsid w:val="00480776"/>
    <w:rsid w:val="00481339"/>
    <w:rsid w:val="00481D68"/>
    <w:rsid w:val="00482891"/>
    <w:rsid w:val="004835C8"/>
    <w:rsid w:val="00483AEA"/>
    <w:rsid w:val="00483DF8"/>
    <w:rsid w:val="00484959"/>
    <w:rsid w:val="00484C72"/>
    <w:rsid w:val="00484D76"/>
    <w:rsid w:val="00484FD3"/>
    <w:rsid w:val="00484FEE"/>
    <w:rsid w:val="00485C48"/>
    <w:rsid w:val="004864A5"/>
    <w:rsid w:val="0048692C"/>
    <w:rsid w:val="0048696B"/>
    <w:rsid w:val="00486D30"/>
    <w:rsid w:val="00487396"/>
    <w:rsid w:val="004909E8"/>
    <w:rsid w:val="0049223F"/>
    <w:rsid w:val="004922A9"/>
    <w:rsid w:val="00492563"/>
    <w:rsid w:val="00492A26"/>
    <w:rsid w:val="00493796"/>
    <w:rsid w:val="00493BFB"/>
    <w:rsid w:val="0049426D"/>
    <w:rsid w:val="004942DB"/>
    <w:rsid w:val="00494494"/>
    <w:rsid w:val="004944AD"/>
    <w:rsid w:val="00496481"/>
    <w:rsid w:val="004968F9"/>
    <w:rsid w:val="00496938"/>
    <w:rsid w:val="004971A7"/>
    <w:rsid w:val="004977C2"/>
    <w:rsid w:val="00497A2F"/>
    <w:rsid w:val="00497D6A"/>
    <w:rsid w:val="004A1713"/>
    <w:rsid w:val="004A1C18"/>
    <w:rsid w:val="004A1C95"/>
    <w:rsid w:val="004A2B83"/>
    <w:rsid w:val="004A2ED0"/>
    <w:rsid w:val="004A361C"/>
    <w:rsid w:val="004A365A"/>
    <w:rsid w:val="004A45E9"/>
    <w:rsid w:val="004A46BB"/>
    <w:rsid w:val="004A46D7"/>
    <w:rsid w:val="004A54A0"/>
    <w:rsid w:val="004A5723"/>
    <w:rsid w:val="004A61AF"/>
    <w:rsid w:val="004A66EE"/>
    <w:rsid w:val="004A6961"/>
    <w:rsid w:val="004A6D5A"/>
    <w:rsid w:val="004A701D"/>
    <w:rsid w:val="004A7320"/>
    <w:rsid w:val="004A754D"/>
    <w:rsid w:val="004A76E2"/>
    <w:rsid w:val="004A7F84"/>
    <w:rsid w:val="004B017D"/>
    <w:rsid w:val="004B052C"/>
    <w:rsid w:val="004B0AA7"/>
    <w:rsid w:val="004B0AE5"/>
    <w:rsid w:val="004B0C17"/>
    <w:rsid w:val="004B0CAE"/>
    <w:rsid w:val="004B12EE"/>
    <w:rsid w:val="004B13D5"/>
    <w:rsid w:val="004B1BD3"/>
    <w:rsid w:val="004B2971"/>
    <w:rsid w:val="004B317A"/>
    <w:rsid w:val="004B3399"/>
    <w:rsid w:val="004B3448"/>
    <w:rsid w:val="004B3650"/>
    <w:rsid w:val="004B36C8"/>
    <w:rsid w:val="004B3819"/>
    <w:rsid w:val="004B3A1F"/>
    <w:rsid w:val="004B3E08"/>
    <w:rsid w:val="004B3F2C"/>
    <w:rsid w:val="004B430A"/>
    <w:rsid w:val="004B43A0"/>
    <w:rsid w:val="004B4AB4"/>
    <w:rsid w:val="004B4DCC"/>
    <w:rsid w:val="004B4FD2"/>
    <w:rsid w:val="004B571E"/>
    <w:rsid w:val="004B5A09"/>
    <w:rsid w:val="004B5D04"/>
    <w:rsid w:val="004B61D6"/>
    <w:rsid w:val="004B66B1"/>
    <w:rsid w:val="004B6704"/>
    <w:rsid w:val="004B6779"/>
    <w:rsid w:val="004B6A26"/>
    <w:rsid w:val="004B7393"/>
    <w:rsid w:val="004B79B3"/>
    <w:rsid w:val="004B7E01"/>
    <w:rsid w:val="004C009C"/>
    <w:rsid w:val="004C04E8"/>
    <w:rsid w:val="004C0E01"/>
    <w:rsid w:val="004C1F75"/>
    <w:rsid w:val="004C30D8"/>
    <w:rsid w:val="004C45C3"/>
    <w:rsid w:val="004C465F"/>
    <w:rsid w:val="004C46CC"/>
    <w:rsid w:val="004C4859"/>
    <w:rsid w:val="004C49D7"/>
    <w:rsid w:val="004C5C8C"/>
    <w:rsid w:val="004C65C1"/>
    <w:rsid w:val="004C6786"/>
    <w:rsid w:val="004C74DF"/>
    <w:rsid w:val="004C77BE"/>
    <w:rsid w:val="004D0119"/>
    <w:rsid w:val="004D070E"/>
    <w:rsid w:val="004D0713"/>
    <w:rsid w:val="004D09A7"/>
    <w:rsid w:val="004D10BC"/>
    <w:rsid w:val="004D17CA"/>
    <w:rsid w:val="004D1974"/>
    <w:rsid w:val="004D232D"/>
    <w:rsid w:val="004D2B9B"/>
    <w:rsid w:val="004D2CCE"/>
    <w:rsid w:val="004D359D"/>
    <w:rsid w:val="004D3608"/>
    <w:rsid w:val="004D3C9D"/>
    <w:rsid w:val="004D3D72"/>
    <w:rsid w:val="004D3E21"/>
    <w:rsid w:val="004D3F97"/>
    <w:rsid w:val="004D46AB"/>
    <w:rsid w:val="004D47D0"/>
    <w:rsid w:val="004D4996"/>
    <w:rsid w:val="004D4B6A"/>
    <w:rsid w:val="004D4E14"/>
    <w:rsid w:val="004D502A"/>
    <w:rsid w:val="004D59AE"/>
    <w:rsid w:val="004D6922"/>
    <w:rsid w:val="004D7076"/>
    <w:rsid w:val="004D7198"/>
    <w:rsid w:val="004D797C"/>
    <w:rsid w:val="004D7C01"/>
    <w:rsid w:val="004D7CF9"/>
    <w:rsid w:val="004D7DD3"/>
    <w:rsid w:val="004E029C"/>
    <w:rsid w:val="004E02C5"/>
    <w:rsid w:val="004E0374"/>
    <w:rsid w:val="004E0483"/>
    <w:rsid w:val="004E07A7"/>
    <w:rsid w:val="004E0C30"/>
    <w:rsid w:val="004E0FFB"/>
    <w:rsid w:val="004E1940"/>
    <w:rsid w:val="004E1B71"/>
    <w:rsid w:val="004E1C40"/>
    <w:rsid w:val="004E2059"/>
    <w:rsid w:val="004E20B2"/>
    <w:rsid w:val="004E2483"/>
    <w:rsid w:val="004E2F6E"/>
    <w:rsid w:val="004E31C5"/>
    <w:rsid w:val="004E376B"/>
    <w:rsid w:val="004E3A0A"/>
    <w:rsid w:val="004E3B2D"/>
    <w:rsid w:val="004E4289"/>
    <w:rsid w:val="004E49F0"/>
    <w:rsid w:val="004E4A14"/>
    <w:rsid w:val="004E578D"/>
    <w:rsid w:val="004E6189"/>
    <w:rsid w:val="004E6CFD"/>
    <w:rsid w:val="004E6EB4"/>
    <w:rsid w:val="004E71BA"/>
    <w:rsid w:val="004E75F9"/>
    <w:rsid w:val="004E7C10"/>
    <w:rsid w:val="004E7EE4"/>
    <w:rsid w:val="004F02C7"/>
    <w:rsid w:val="004F060D"/>
    <w:rsid w:val="004F0611"/>
    <w:rsid w:val="004F07A9"/>
    <w:rsid w:val="004F1309"/>
    <w:rsid w:val="004F1B01"/>
    <w:rsid w:val="004F1CE8"/>
    <w:rsid w:val="004F2033"/>
    <w:rsid w:val="004F25B0"/>
    <w:rsid w:val="004F2C10"/>
    <w:rsid w:val="004F2C24"/>
    <w:rsid w:val="004F373F"/>
    <w:rsid w:val="004F3C2B"/>
    <w:rsid w:val="004F4DF8"/>
    <w:rsid w:val="004F626B"/>
    <w:rsid w:val="004F68C9"/>
    <w:rsid w:val="004F6D1D"/>
    <w:rsid w:val="004F70AD"/>
    <w:rsid w:val="004F75D4"/>
    <w:rsid w:val="004F7C23"/>
    <w:rsid w:val="004F7ECC"/>
    <w:rsid w:val="00500CDF"/>
    <w:rsid w:val="00501305"/>
    <w:rsid w:val="00501548"/>
    <w:rsid w:val="005017BE"/>
    <w:rsid w:val="005020BB"/>
    <w:rsid w:val="00502242"/>
    <w:rsid w:val="00503085"/>
    <w:rsid w:val="0050318C"/>
    <w:rsid w:val="005034CE"/>
    <w:rsid w:val="00503DF7"/>
    <w:rsid w:val="0050404E"/>
    <w:rsid w:val="00504239"/>
    <w:rsid w:val="00504892"/>
    <w:rsid w:val="00504D95"/>
    <w:rsid w:val="00504DAD"/>
    <w:rsid w:val="005051B6"/>
    <w:rsid w:val="0050550C"/>
    <w:rsid w:val="00505B30"/>
    <w:rsid w:val="00505BF9"/>
    <w:rsid w:val="0050672D"/>
    <w:rsid w:val="0050688A"/>
    <w:rsid w:val="00507B81"/>
    <w:rsid w:val="00507DE7"/>
    <w:rsid w:val="00510719"/>
    <w:rsid w:val="00510F63"/>
    <w:rsid w:val="00511CC6"/>
    <w:rsid w:val="00511E6D"/>
    <w:rsid w:val="00511E87"/>
    <w:rsid w:val="0051257A"/>
    <w:rsid w:val="00512CD5"/>
    <w:rsid w:val="00513204"/>
    <w:rsid w:val="005133C3"/>
    <w:rsid w:val="005137BC"/>
    <w:rsid w:val="0051381B"/>
    <w:rsid w:val="005138F9"/>
    <w:rsid w:val="00513AD0"/>
    <w:rsid w:val="00513ED5"/>
    <w:rsid w:val="00515B62"/>
    <w:rsid w:val="0051619E"/>
    <w:rsid w:val="005162B3"/>
    <w:rsid w:val="005168B8"/>
    <w:rsid w:val="005169BE"/>
    <w:rsid w:val="005170E0"/>
    <w:rsid w:val="005179DD"/>
    <w:rsid w:val="00517E93"/>
    <w:rsid w:val="005204E6"/>
    <w:rsid w:val="00520A5C"/>
    <w:rsid w:val="00521175"/>
    <w:rsid w:val="005216A4"/>
    <w:rsid w:val="0052174F"/>
    <w:rsid w:val="00521B04"/>
    <w:rsid w:val="005222E7"/>
    <w:rsid w:val="0052294A"/>
    <w:rsid w:val="00523482"/>
    <w:rsid w:val="00523638"/>
    <w:rsid w:val="0052368F"/>
    <w:rsid w:val="00523706"/>
    <w:rsid w:val="00523E95"/>
    <w:rsid w:val="0052456D"/>
    <w:rsid w:val="0052503F"/>
    <w:rsid w:val="00525A7C"/>
    <w:rsid w:val="00526C1C"/>
    <w:rsid w:val="00526C9F"/>
    <w:rsid w:val="005272C6"/>
    <w:rsid w:val="00527C15"/>
    <w:rsid w:val="00530999"/>
    <w:rsid w:val="00531509"/>
    <w:rsid w:val="00531F23"/>
    <w:rsid w:val="00532A48"/>
    <w:rsid w:val="00532B5C"/>
    <w:rsid w:val="00532FCD"/>
    <w:rsid w:val="0053314E"/>
    <w:rsid w:val="00533175"/>
    <w:rsid w:val="00533F39"/>
    <w:rsid w:val="00534283"/>
    <w:rsid w:val="00534CEF"/>
    <w:rsid w:val="00535039"/>
    <w:rsid w:val="00535726"/>
    <w:rsid w:val="00536037"/>
    <w:rsid w:val="005368A0"/>
    <w:rsid w:val="005368BA"/>
    <w:rsid w:val="00536A72"/>
    <w:rsid w:val="00537017"/>
    <w:rsid w:val="00537703"/>
    <w:rsid w:val="00537A8E"/>
    <w:rsid w:val="00537B28"/>
    <w:rsid w:val="00540493"/>
    <w:rsid w:val="00540A36"/>
    <w:rsid w:val="00540DCB"/>
    <w:rsid w:val="00540F82"/>
    <w:rsid w:val="00541D3F"/>
    <w:rsid w:val="005425C7"/>
    <w:rsid w:val="0054270F"/>
    <w:rsid w:val="00542722"/>
    <w:rsid w:val="00542A6E"/>
    <w:rsid w:val="00542DE4"/>
    <w:rsid w:val="00543109"/>
    <w:rsid w:val="0054406C"/>
    <w:rsid w:val="005443E9"/>
    <w:rsid w:val="00544496"/>
    <w:rsid w:val="00544C01"/>
    <w:rsid w:val="00544EE5"/>
    <w:rsid w:val="005453F1"/>
    <w:rsid w:val="005455BE"/>
    <w:rsid w:val="00545629"/>
    <w:rsid w:val="00545CD9"/>
    <w:rsid w:val="00545EF2"/>
    <w:rsid w:val="005460A5"/>
    <w:rsid w:val="005466A9"/>
    <w:rsid w:val="005472BC"/>
    <w:rsid w:val="0054741B"/>
    <w:rsid w:val="005475B3"/>
    <w:rsid w:val="0054763A"/>
    <w:rsid w:val="00547AE0"/>
    <w:rsid w:val="00550771"/>
    <w:rsid w:val="00550D83"/>
    <w:rsid w:val="00551845"/>
    <w:rsid w:val="00551885"/>
    <w:rsid w:val="005518A6"/>
    <w:rsid w:val="00551F27"/>
    <w:rsid w:val="0055337F"/>
    <w:rsid w:val="00553510"/>
    <w:rsid w:val="00553F1A"/>
    <w:rsid w:val="005549FA"/>
    <w:rsid w:val="005559CA"/>
    <w:rsid w:val="00555C6F"/>
    <w:rsid w:val="00556D05"/>
    <w:rsid w:val="00557BE4"/>
    <w:rsid w:val="00557D29"/>
    <w:rsid w:val="00557EC9"/>
    <w:rsid w:val="005600CD"/>
    <w:rsid w:val="00560565"/>
    <w:rsid w:val="00560B29"/>
    <w:rsid w:val="005610CC"/>
    <w:rsid w:val="00562246"/>
    <w:rsid w:val="00562328"/>
    <w:rsid w:val="005629B3"/>
    <w:rsid w:val="00563946"/>
    <w:rsid w:val="005647E7"/>
    <w:rsid w:val="00565DD3"/>
    <w:rsid w:val="00566839"/>
    <w:rsid w:val="005669C0"/>
    <w:rsid w:val="005671B5"/>
    <w:rsid w:val="0057019E"/>
    <w:rsid w:val="00570236"/>
    <w:rsid w:val="005705B3"/>
    <w:rsid w:val="005712C4"/>
    <w:rsid w:val="005715E5"/>
    <w:rsid w:val="00571B87"/>
    <w:rsid w:val="0057202E"/>
    <w:rsid w:val="00572533"/>
    <w:rsid w:val="00572870"/>
    <w:rsid w:val="00573035"/>
    <w:rsid w:val="0057343C"/>
    <w:rsid w:val="00573D50"/>
    <w:rsid w:val="0057402F"/>
    <w:rsid w:val="00574E95"/>
    <w:rsid w:val="00575660"/>
    <w:rsid w:val="00575DE0"/>
    <w:rsid w:val="0057636E"/>
    <w:rsid w:val="005773E4"/>
    <w:rsid w:val="005774D6"/>
    <w:rsid w:val="005775D4"/>
    <w:rsid w:val="00577FBC"/>
    <w:rsid w:val="00580095"/>
    <w:rsid w:val="0058029E"/>
    <w:rsid w:val="00580F41"/>
    <w:rsid w:val="005813AF"/>
    <w:rsid w:val="005819C1"/>
    <w:rsid w:val="00581A59"/>
    <w:rsid w:val="00582A0B"/>
    <w:rsid w:val="005834F7"/>
    <w:rsid w:val="005838BF"/>
    <w:rsid w:val="005838ED"/>
    <w:rsid w:val="00583F9E"/>
    <w:rsid w:val="00584364"/>
    <w:rsid w:val="00585AC1"/>
    <w:rsid w:val="00586659"/>
    <w:rsid w:val="00586E2E"/>
    <w:rsid w:val="005875C9"/>
    <w:rsid w:val="005877AC"/>
    <w:rsid w:val="00587D46"/>
    <w:rsid w:val="00587EB3"/>
    <w:rsid w:val="00590224"/>
    <w:rsid w:val="00590E32"/>
    <w:rsid w:val="00591088"/>
    <w:rsid w:val="005912FC"/>
    <w:rsid w:val="00591578"/>
    <w:rsid w:val="0059181C"/>
    <w:rsid w:val="00591AC9"/>
    <w:rsid w:val="00591B92"/>
    <w:rsid w:val="00591FD2"/>
    <w:rsid w:val="00592EF1"/>
    <w:rsid w:val="00593538"/>
    <w:rsid w:val="00593ACF"/>
    <w:rsid w:val="00593EAB"/>
    <w:rsid w:val="00594294"/>
    <w:rsid w:val="005946C8"/>
    <w:rsid w:val="00594EA3"/>
    <w:rsid w:val="00595D51"/>
    <w:rsid w:val="00596015"/>
    <w:rsid w:val="00596445"/>
    <w:rsid w:val="00596469"/>
    <w:rsid w:val="0059709D"/>
    <w:rsid w:val="00597220"/>
    <w:rsid w:val="00597C46"/>
    <w:rsid w:val="005A13A7"/>
    <w:rsid w:val="005A1C1B"/>
    <w:rsid w:val="005A20A4"/>
    <w:rsid w:val="005A240C"/>
    <w:rsid w:val="005A2B0F"/>
    <w:rsid w:val="005A2DEB"/>
    <w:rsid w:val="005A2EA3"/>
    <w:rsid w:val="005A3521"/>
    <w:rsid w:val="005A37D2"/>
    <w:rsid w:val="005A3BF8"/>
    <w:rsid w:val="005A3CE8"/>
    <w:rsid w:val="005A50A2"/>
    <w:rsid w:val="005A530B"/>
    <w:rsid w:val="005A5DED"/>
    <w:rsid w:val="005A7870"/>
    <w:rsid w:val="005A7AEC"/>
    <w:rsid w:val="005A7D98"/>
    <w:rsid w:val="005B08D3"/>
    <w:rsid w:val="005B1185"/>
    <w:rsid w:val="005B16A0"/>
    <w:rsid w:val="005B1BFE"/>
    <w:rsid w:val="005B1C5E"/>
    <w:rsid w:val="005B1E47"/>
    <w:rsid w:val="005B2918"/>
    <w:rsid w:val="005B2A2A"/>
    <w:rsid w:val="005B2CBC"/>
    <w:rsid w:val="005B2E2B"/>
    <w:rsid w:val="005B3562"/>
    <w:rsid w:val="005B3A26"/>
    <w:rsid w:val="005B3B73"/>
    <w:rsid w:val="005B3E41"/>
    <w:rsid w:val="005B4597"/>
    <w:rsid w:val="005B4967"/>
    <w:rsid w:val="005B4BE1"/>
    <w:rsid w:val="005B4E11"/>
    <w:rsid w:val="005B576C"/>
    <w:rsid w:val="005B5CB9"/>
    <w:rsid w:val="005B5CEC"/>
    <w:rsid w:val="005B60AD"/>
    <w:rsid w:val="005B6532"/>
    <w:rsid w:val="005B6941"/>
    <w:rsid w:val="005B6B3A"/>
    <w:rsid w:val="005B6E10"/>
    <w:rsid w:val="005B731A"/>
    <w:rsid w:val="005B75FF"/>
    <w:rsid w:val="005B7995"/>
    <w:rsid w:val="005C032B"/>
    <w:rsid w:val="005C1EDD"/>
    <w:rsid w:val="005C236D"/>
    <w:rsid w:val="005C25EB"/>
    <w:rsid w:val="005C315A"/>
    <w:rsid w:val="005C3818"/>
    <w:rsid w:val="005C3FAB"/>
    <w:rsid w:val="005C42C6"/>
    <w:rsid w:val="005C4E0A"/>
    <w:rsid w:val="005C6049"/>
    <w:rsid w:val="005C6968"/>
    <w:rsid w:val="005C6C46"/>
    <w:rsid w:val="005C6E14"/>
    <w:rsid w:val="005C6E53"/>
    <w:rsid w:val="005C6FF4"/>
    <w:rsid w:val="005C7209"/>
    <w:rsid w:val="005C798D"/>
    <w:rsid w:val="005D0955"/>
    <w:rsid w:val="005D0AC6"/>
    <w:rsid w:val="005D1610"/>
    <w:rsid w:val="005D2A2D"/>
    <w:rsid w:val="005D2C43"/>
    <w:rsid w:val="005D2C97"/>
    <w:rsid w:val="005D3388"/>
    <w:rsid w:val="005D43AA"/>
    <w:rsid w:val="005D4596"/>
    <w:rsid w:val="005D4F51"/>
    <w:rsid w:val="005D4FEB"/>
    <w:rsid w:val="005D55CE"/>
    <w:rsid w:val="005D5EEA"/>
    <w:rsid w:val="005D64CC"/>
    <w:rsid w:val="005D6887"/>
    <w:rsid w:val="005D7E16"/>
    <w:rsid w:val="005D7E18"/>
    <w:rsid w:val="005E017E"/>
    <w:rsid w:val="005E0759"/>
    <w:rsid w:val="005E087B"/>
    <w:rsid w:val="005E179C"/>
    <w:rsid w:val="005E1D4E"/>
    <w:rsid w:val="005E2813"/>
    <w:rsid w:val="005E2A71"/>
    <w:rsid w:val="005E31B9"/>
    <w:rsid w:val="005E3387"/>
    <w:rsid w:val="005E36C1"/>
    <w:rsid w:val="005E3A68"/>
    <w:rsid w:val="005E4750"/>
    <w:rsid w:val="005E4A16"/>
    <w:rsid w:val="005E4A86"/>
    <w:rsid w:val="005E6108"/>
    <w:rsid w:val="005E621E"/>
    <w:rsid w:val="005E63F6"/>
    <w:rsid w:val="005E6751"/>
    <w:rsid w:val="005E6A49"/>
    <w:rsid w:val="005E6CA7"/>
    <w:rsid w:val="005E7B55"/>
    <w:rsid w:val="005E7DE9"/>
    <w:rsid w:val="005F0E5F"/>
    <w:rsid w:val="005F1091"/>
    <w:rsid w:val="005F1235"/>
    <w:rsid w:val="005F14AC"/>
    <w:rsid w:val="005F1553"/>
    <w:rsid w:val="005F1CA3"/>
    <w:rsid w:val="005F2551"/>
    <w:rsid w:val="005F27C3"/>
    <w:rsid w:val="005F4225"/>
    <w:rsid w:val="005F46F2"/>
    <w:rsid w:val="005F4845"/>
    <w:rsid w:val="005F5EFD"/>
    <w:rsid w:val="005F7E56"/>
    <w:rsid w:val="0060085E"/>
    <w:rsid w:val="00602CC1"/>
    <w:rsid w:val="0060350C"/>
    <w:rsid w:val="006040A2"/>
    <w:rsid w:val="006046E4"/>
    <w:rsid w:val="0060490B"/>
    <w:rsid w:val="00605958"/>
    <w:rsid w:val="00606556"/>
    <w:rsid w:val="00606C44"/>
    <w:rsid w:val="00607947"/>
    <w:rsid w:val="00607A35"/>
    <w:rsid w:val="00610914"/>
    <w:rsid w:val="00610F5D"/>
    <w:rsid w:val="0061178F"/>
    <w:rsid w:val="00611792"/>
    <w:rsid w:val="00611855"/>
    <w:rsid w:val="006125AA"/>
    <w:rsid w:val="00612C9B"/>
    <w:rsid w:val="00612DC4"/>
    <w:rsid w:val="006135A6"/>
    <w:rsid w:val="00613F23"/>
    <w:rsid w:val="00613F70"/>
    <w:rsid w:val="00615043"/>
    <w:rsid w:val="00616BF2"/>
    <w:rsid w:val="00617258"/>
    <w:rsid w:val="00617805"/>
    <w:rsid w:val="00617D04"/>
    <w:rsid w:val="00620017"/>
    <w:rsid w:val="006204C1"/>
    <w:rsid w:val="00620800"/>
    <w:rsid w:val="00620864"/>
    <w:rsid w:val="006210DA"/>
    <w:rsid w:val="00621763"/>
    <w:rsid w:val="00621B79"/>
    <w:rsid w:val="00622E34"/>
    <w:rsid w:val="00622EBD"/>
    <w:rsid w:val="00622ED9"/>
    <w:rsid w:val="0062328D"/>
    <w:rsid w:val="00624533"/>
    <w:rsid w:val="006245C6"/>
    <w:rsid w:val="006247B6"/>
    <w:rsid w:val="00624A25"/>
    <w:rsid w:val="00624C66"/>
    <w:rsid w:val="006254DA"/>
    <w:rsid w:val="0062562F"/>
    <w:rsid w:val="00625B80"/>
    <w:rsid w:val="00625D52"/>
    <w:rsid w:val="00625F4B"/>
    <w:rsid w:val="006261CF"/>
    <w:rsid w:val="006264C2"/>
    <w:rsid w:val="0062715A"/>
    <w:rsid w:val="0062735B"/>
    <w:rsid w:val="0062741A"/>
    <w:rsid w:val="0062773E"/>
    <w:rsid w:val="00630299"/>
    <w:rsid w:val="0063063C"/>
    <w:rsid w:val="00630715"/>
    <w:rsid w:val="00630A2D"/>
    <w:rsid w:val="00630BDC"/>
    <w:rsid w:val="0063131E"/>
    <w:rsid w:val="006322A9"/>
    <w:rsid w:val="00632889"/>
    <w:rsid w:val="006328AF"/>
    <w:rsid w:val="00633868"/>
    <w:rsid w:val="00633964"/>
    <w:rsid w:val="00633FC0"/>
    <w:rsid w:val="006341A3"/>
    <w:rsid w:val="006345FF"/>
    <w:rsid w:val="00634D2D"/>
    <w:rsid w:val="006355DD"/>
    <w:rsid w:val="006361B0"/>
    <w:rsid w:val="006361D9"/>
    <w:rsid w:val="0063681F"/>
    <w:rsid w:val="006369AB"/>
    <w:rsid w:val="00636CD5"/>
    <w:rsid w:val="00637295"/>
    <w:rsid w:val="006377E0"/>
    <w:rsid w:val="00640057"/>
    <w:rsid w:val="00640BBD"/>
    <w:rsid w:val="00640ECC"/>
    <w:rsid w:val="0064163D"/>
    <w:rsid w:val="00641A06"/>
    <w:rsid w:val="00642356"/>
    <w:rsid w:val="0064267F"/>
    <w:rsid w:val="006438CA"/>
    <w:rsid w:val="00643C94"/>
    <w:rsid w:val="00643E8D"/>
    <w:rsid w:val="00645ABC"/>
    <w:rsid w:val="00645E4E"/>
    <w:rsid w:val="00645F68"/>
    <w:rsid w:val="006464C6"/>
    <w:rsid w:val="00646F02"/>
    <w:rsid w:val="0064746F"/>
    <w:rsid w:val="006479F7"/>
    <w:rsid w:val="00647BC2"/>
    <w:rsid w:val="006502F8"/>
    <w:rsid w:val="00650AE1"/>
    <w:rsid w:val="00650FEE"/>
    <w:rsid w:val="0065117A"/>
    <w:rsid w:val="006513C5"/>
    <w:rsid w:val="00651F92"/>
    <w:rsid w:val="0065204E"/>
    <w:rsid w:val="0065210F"/>
    <w:rsid w:val="00652F7B"/>
    <w:rsid w:val="00653763"/>
    <w:rsid w:val="006537F0"/>
    <w:rsid w:val="00653CC0"/>
    <w:rsid w:val="006547D1"/>
    <w:rsid w:val="00654999"/>
    <w:rsid w:val="00654E70"/>
    <w:rsid w:val="00654F45"/>
    <w:rsid w:val="006550C6"/>
    <w:rsid w:val="006554D3"/>
    <w:rsid w:val="006554FF"/>
    <w:rsid w:val="0065551D"/>
    <w:rsid w:val="00656411"/>
    <w:rsid w:val="00656891"/>
    <w:rsid w:val="00656894"/>
    <w:rsid w:val="00657A11"/>
    <w:rsid w:val="00660549"/>
    <w:rsid w:val="00660C0F"/>
    <w:rsid w:val="006610B1"/>
    <w:rsid w:val="00661335"/>
    <w:rsid w:val="00661C40"/>
    <w:rsid w:val="00662443"/>
    <w:rsid w:val="00662AA5"/>
    <w:rsid w:val="00663224"/>
    <w:rsid w:val="00663331"/>
    <w:rsid w:val="006636B2"/>
    <w:rsid w:val="00663A9B"/>
    <w:rsid w:val="00663EFA"/>
    <w:rsid w:val="00664141"/>
    <w:rsid w:val="00664686"/>
    <w:rsid w:val="006648D0"/>
    <w:rsid w:val="00664980"/>
    <w:rsid w:val="00664E59"/>
    <w:rsid w:val="0066570F"/>
    <w:rsid w:val="00665A41"/>
    <w:rsid w:val="006662D5"/>
    <w:rsid w:val="006667C2"/>
    <w:rsid w:val="00666C43"/>
    <w:rsid w:val="0066770D"/>
    <w:rsid w:val="00670051"/>
    <w:rsid w:val="006701B3"/>
    <w:rsid w:val="00670900"/>
    <w:rsid w:val="00670F89"/>
    <w:rsid w:val="00671B5B"/>
    <w:rsid w:val="0067278E"/>
    <w:rsid w:val="00672958"/>
    <w:rsid w:val="00672E82"/>
    <w:rsid w:val="0067387A"/>
    <w:rsid w:val="006747D4"/>
    <w:rsid w:val="00674973"/>
    <w:rsid w:val="00674CF8"/>
    <w:rsid w:val="00674F03"/>
    <w:rsid w:val="0067565F"/>
    <w:rsid w:val="00675DBD"/>
    <w:rsid w:val="00675DFC"/>
    <w:rsid w:val="00676561"/>
    <w:rsid w:val="00676B1A"/>
    <w:rsid w:val="0067700A"/>
    <w:rsid w:val="00677095"/>
    <w:rsid w:val="00677266"/>
    <w:rsid w:val="0067773C"/>
    <w:rsid w:val="006777D8"/>
    <w:rsid w:val="00680014"/>
    <w:rsid w:val="00680078"/>
    <w:rsid w:val="00680271"/>
    <w:rsid w:val="0068050A"/>
    <w:rsid w:val="00681633"/>
    <w:rsid w:val="00681693"/>
    <w:rsid w:val="00681D8F"/>
    <w:rsid w:val="00681DEC"/>
    <w:rsid w:val="00682256"/>
    <w:rsid w:val="00682DDB"/>
    <w:rsid w:val="00682E59"/>
    <w:rsid w:val="006836D6"/>
    <w:rsid w:val="00683828"/>
    <w:rsid w:val="00683B86"/>
    <w:rsid w:val="006842F8"/>
    <w:rsid w:val="0068469D"/>
    <w:rsid w:val="00684D4A"/>
    <w:rsid w:val="00684F6F"/>
    <w:rsid w:val="00685B6F"/>
    <w:rsid w:val="00686A1A"/>
    <w:rsid w:val="006878E7"/>
    <w:rsid w:val="00687BF4"/>
    <w:rsid w:val="00687BFA"/>
    <w:rsid w:val="006900BF"/>
    <w:rsid w:val="0069058B"/>
    <w:rsid w:val="0069108D"/>
    <w:rsid w:val="00691AF2"/>
    <w:rsid w:val="00691E6E"/>
    <w:rsid w:val="006920C7"/>
    <w:rsid w:val="006921F7"/>
    <w:rsid w:val="00692292"/>
    <w:rsid w:val="006931F0"/>
    <w:rsid w:val="006940B0"/>
    <w:rsid w:val="006941F2"/>
    <w:rsid w:val="00694EDC"/>
    <w:rsid w:val="00694F9E"/>
    <w:rsid w:val="00695B80"/>
    <w:rsid w:val="00695DE3"/>
    <w:rsid w:val="00696380"/>
    <w:rsid w:val="006966ED"/>
    <w:rsid w:val="0069707F"/>
    <w:rsid w:val="0069741C"/>
    <w:rsid w:val="006A05AC"/>
    <w:rsid w:val="006A0850"/>
    <w:rsid w:val="006A0E6B"/>
    <w:rsid w:val="006A0F65"/>
    <w:rsid w:val="006A309F"/>
    <w:rsid w:val="006A3960"/>
    <w:rsid w:val="006A405D"/>
    <w:rsid w:val="006A405E"/>
    <w:rsid w:val="006A4EA9"/>
    <w:rsid w:val="006A5C8C"/>
    <w:rsid w:val="006A6D3A"/>
    <w:rsid w:val="006A73DA"/>
    <w:rsid w:val="006A7632"/>
    <w:rsid w:val="006B0C82"/>
    <w:rsid w:val="006B0F03"/>
    <w:rsid w:val="006B1D8F"/>
    <w:rsid w:val="006B2B0A"/>
    <w:rsid w:val="006B2F4A"/>
    <w:rsid w:val="006B3045"/>
    <w:rsid w:val="006B31EA"/>
    <w:rsid w:val="006B3481"/>
    <w:rsid w:val="006B38B9"/>
    <w:rsid w:val="006B434B"/>
    <w:rsid w:val="006B4752"/>
    <w:rsid w:val="006B4F61"/>
    <w:rsid w:val="006B5DC3"/>
    <w:rsid w:val="006B5F1A"/>
    <w:rsid w:val="006B606F"/>
    <w:rsid w:val="006B6310"/>
    <w:rsid w:val="006B675C"/>
    <w:rsid w:val="006B6C83"/>
    <w:rsid w:val="006B7035"/>
    <w:rsid w:val="006C0B26"/>
    <w:rsid w:val="006C0BDC"/>
    <w:rsid w:val="006C11B0"/>
    <w:rsid w:val="006C17D5"/>
    <w:rsid w:val="006C1C54"/>
    <w:rsid w:val="006C238E"/>
    <w:rsid w:val="006C2397"/>
    <w:rsid w:val="006C2456"/>
    <w:rsid w:val="006C2D93"/>
    <w:rsid w:val="006C2E06"/>
    <w:rsid w:val="006C43B6"/>
    <w:rsid w:val="006C443C"/>
    <w:rsid w:val="006C44D3"/>
    <w:rsid w:val="006C461C"/>
    <w:rsid w:val="006C4A73"/>
    <w:rsid w:val="006C4C1C"/>
    <w:rsid w:val="006C4C98"/>
    <w:rsid w:val="006C5040"/>
    <w:rsid w:val="006C50C7"/>
    <w:rsid w:val="006C5147"/>
    <w:rsid w:val="006C59D2"/>
    <w:rsid w:val="006C59FA"/>
    <w:rsid w:val="006C6355"/>
    <w:rsid w:val="006C698C"/>
    <w:rsid w:val="006C6ACA"/>
    <w:rsid w:val="006C6BAB"/>
    <w:rsid w:val="006C7083"/>
    <w:rsid w:val="006C79D4"/>
    <w:rsid w:val="006D0447"/>
    <w:rsid w:val="006D18AC"/>
    <w:rsid w:val="006D22FB"/>
    <w:rsid w:val="006D2632"/>
    <w:rsid w:val="006D31FB"/>
    <w:rsid w:val="006D33ED"/>
    <w:rsid w:val="006D38E6"/>
    <w:rsid w:val="006D4544"/>
    <w:rsid w:val="006D5BF1"/>
    <w:rsid w:val="006D5CE7"/>
    <w:rsid w:val="006D5F3D"/>
    <w:rsid w:val="006D6452"/>
    <w:rsid w:val="006D6B3C"/>
    <w:rsid w:val="006D6B61"/>
    <w:rsid w:val="006D6DBE"/>
    <w:rsid w:val="006E0939"/>
    <w:rsid w:val="006E0CCC"/>
    <w:rsid w:val="006E1EAF"/>
    <w:rsid w:val="006E25DA"/>
    <w:rsid w:val="006E2F18"/>
    <w:rsid w:val="006E2F46"/>
    <w:rsid w:val="006E2F8B"/>
    <w:rsid w:val="006E346B"/>
    <w:rsid w:val="006E35D6"/>
    <w:rsid w:val="006E3730"/>
    <w:rsid w:val="006E3C5E"/>
    <w:rsid w:val="006E3F47"/>
    <w:rsid w:val="006E4340"/>
    <w:rsid w:val="006E4902"/>
    <w:rsid w:val="006E49C3"/>
    <w:rsid w:val="006E4EC3"/>
    <w:rsid w:val="006E4F90"/>
    <w:rsid w:val="006E5A69"/>
    <w:rsid w:val="006E617D"/>
    <w:rsid w:val="006E620F"/>
    <w:rsid w:val="006E64DC"/>
    <w:rsid w:val="006E76D9"/>
    <w:rsid w:val="006E78EC"/>
    <w:rsid w:val="006E7C34"/>
    <w:rsid w:val="006F11A5"/>
    <w:rsid w:val="006F12CC"/>
    <w:rsid w:val="006F1780"/>
    <w:rsid w:val="006F1FA6"/>
    <w:rsid w:val="006F223B"/>
    <w:rsid w:val="006F229E"/>
    <w:rsid w:val="006F25C2"/>
    <w:rsid w:val="006F2AC5"/>
    <w:rsid w:val="006F2C6A"/>
    <w:rsid w:val="006F2CE8"/>
    <w:rsid w:val="006F35C7"/>
    <w:rsid w:val="006F3E82"/>
    <w:rsid w:val="006F424A"/>
    <w:rsid w:val="006F464E"/>
    <w:rsid w:val="006F47C5"/>
    <w:rsid w:val="006F4A23"/>
    <w:rsid w:val="006F59A0"/>
    <w:rsid w:val="006F5E6B"/>
    <w:rsid w:val="006F6147"/>
    <w:rsid w:val="006F61FE"/>
    <w:rsid w:val="006F6620"/>
    <w:rsid w:val="006F6A67"/>
    <w:rsid w:val="006F6D06"/>
    <w:rsid w:val="007008DC"/>
    <w:rsid w:val="007009E7"/>
    <w:rsid w:val="00700D3D"/>
    <w:rsid w:val="00701FE7"/>
    <w:rsid w:val="00702C18"/>
    <w:rsid w:val="00703295"/>
    <w:rsid w:val="0070364B"/>
    <w:rsid w:val="00703AF8"/>
    <w:rsid w:val="00704EAB"/>
    <w:rsid w:val="007050A6"/>
    <w:rsid w:val="00705171"/>
    <w:rsid w:val="00705C64"/>
    <w:rsid w:val="007063AD"/>
    <w:rsid w:val="007065B1"/>
    <w:rsid w:val="00706BCB"/>
    <w:rsid w:val="00706E88"/>
    <w:rsid w:val="00707C69"/>
    <w:rsid w:val="007100B4"/>
    <w:rsid w:val="00710377"/>
    <w:rsid w:val="0071088E"/>
    <w:rsid w:val="00710953"/>
    <w:rsid w:val="00710D3D"/>
    <w:rsid w:val="00710F64"/>
    <w:rsid w:val="00712F0A"/>
    <w:rsid w:val="00713706"/>
    <w:rsid w:val="00713822"/>
    <w:rsid w:val="00713998"/>
    <w:rsid w:val="00713BE0"/>
    <w:rsid w:val="007140E8"/>
    <w:rsid w:val="00714353"/>
    <w:rsid w:val="00714750"/>
    <w:rsid w:val="007152E9"/>
    <w:rsid w:val="00715557"/>
    <w:rsid w:val="007158E9"/>
    <w:rsid w:val="00715960"/>
    <w:rsid w:val="00715B91"/>
    <w:rsid w:val="00716096"/>
    <w:rsid w:val="00716444"/>
    <w:rsid w:val="00716625"/>
    <w:rsid w:val="007171B2"/>
    <w:rsid w:val="0071796C"/>
    <w:rsid w:val="007179B4"/>
    <w:rsid w:val="00717B2C"/>
    <w:rsid w:val="00720D47"/>
    <w:rsid w:val="00720FBE"/>
    <w:rsid w:val="007211F3"/>
    <w:rsid w:val="00721278"/>
    <w:rsid w:val="00721416"/>
    <w:rsid w:val="007230F9"/>
    <w:rsid w:val="0072371A"/>
    <w:rsid w:val="00723907"/>
    <w:rsid w:val="00724A81"/>
    <w:rsid w:val="00724CB4"/>
    <w:rsid w:val="00724E5B"/>
    <w:rsid w:val="0072522E"/>
    <w:rsid w:val="00725987"/>
    <w:rsid w:val="00726182"/>
    <w:rsid w:val="00727309"/>
    <w:rsid w:val="00727338"/>
    <w:rsid w:val="00727421"/>
    <w:rsid w:val="00727AF7"/>
    <w:rsid w:val="00727C9F"/>
    <w:rsid w:val="00727FA7"/>
    <w:rsid w:val="007302AF"/>
    <w:rsid w:val="0073099D"/>
    <w:rsid w:val="00730C43"/>
    <w:rsid w:val="00730E1C"/>
    <w:rsid w:val="0073216D"/>
    <w:rsid w:val="0073271A"/>
    <w:rsid w:val="00732F97"/>
    <w:rsid w:val="00732FB8"/>
    <w:rsid w:val="0073308E"/>
    <w:rsid w:val="0073323C"/>
    <w:rsid w:val="0073333B"/>
    <w:rsid w:val="00733525"/>
    <w:rsid w:val="00733A76"/>
    <w:rsid w:val="00733BD0"/>
    <w:rsid w:val="0073433B"/>
    <w:rsid w:val="00734DF3"/>
    <w:rsid w:val="00735054"/>
    <w:rsid w:val="00735416"/>
    <w:rsid w:val="00735F64"/>
    <w:rsid w:val="00737455"/>
    <w:rsid w:val="00737845"/>
    <w:rsid w:val="00737DC7"/>
    <w:rsid w:val="00740C20"/>
    <w:rsid w:val="00740D4A"/>
    <w:rsid w:val="00741008"/>
    <w:rsid w:val="0074204B"/>
    <w:rsid w:val="007439CE"/>
    <w:rsid w:val="00743B59"/>
    <w:rsid w:val="007443A6"/>
    <w:rsid w:val="007449E8"/>
    <w:rsid w:val="007454A5"/>
    <w:rsid w:val="007467AF"/>
    <w:rsid w:val="00746C82"/>
    <w:rsid w:val="00746CA5"/>
    <w:rsid w:val="007470D3"/>
    <w:rsid w:val="0075051D"/>
    <w:rsid w:val="0075058C"/>
    <w:rsid w:val="0075062B"/>
    <w:rsid w:val="00750F6E"/>
    <w:rsid w:val="0075195D"/>
    <w:rsid w:val="00751DF2"/>
    <w:rsid w:val="00752AF8"/>
    <w:rsid w:val="0075370B"/>
    <w:rsid w:val="00753B89"/>
    <w:rsid w:val="007543E2"/>
    <w:rsid w:val="0075442E"/>
    <w:rsid w:val="0075453D"/>
    <w:rsid w:val="007547F4"/>
    <w:rsid w:val="00754DF9"/>
    <w:rsid w:val="00755019"/>
    <w:rsid w:val="00755129"/>
    <w:rsid w:val="00755CAA"/>
    <w:rsid w:val="00757B4E"/>
    <w:rsid w:val="00757B6B"/>
    <w:rsid w:val="00760022"/>
    <w:rsid w:val="00760585"/>
    <w:rsid w:val="00760889"/>
    <w:rsid w:val="0076104C"/>
    <w:rsid w:val="00761D70"/>
    <w:rsid w:val="007621A6"/>
    <w:rsid w:val="0076367C"/>
    <w:rsid w:val="0076416E"/>
    <w:rsid w:val="00764265"/>
    <w:rsid w:val="007647DD"/>
    <w:rsid w:val="00764997"/>
    <w:rsid w:val="00764A64"/>
    <w:rsid w:val="00764D51"/>
    <w:rsid w:val="00764E8A"/>
    <w:rsid w:val="007651CE"/>
    <w:rsid w:val="00765237"/>
    <w:rsid w:val="00765909"/>
    <w:rsid w:val="00765A38"/>
    <w:rsid w:val="00765AE8"/>
    <w:rsid w:val="007662E4"/>
    <w:rsid w:val="007665FE"/>
    <w:rsid w:val="007667CD"/>
    <w:rsid w:val="00766CC9"/>
    <w:rsid w:val="00766EF7"/>
    <w:rsid w:val="0076793F"/>
    <w:rsid w:val="00767BA0"/>
    <w:rsid w:val="007701FA"/>
    <w:rsid w:val="00770AC3"/>
    <w:rsid w:val="00771ACE"/>
    <w:rsid w:val="00771B9B"/>
    <w:rsid w:val="007731F2"/>
    <w:rsid w:val="0077336E"/>
    <w:rsid w:val="007733F5"/>
    <w:rsid w:val="007737F9"/>
    <w:rsid w:val="00773DE5"/>
    <w:rsid w:val="00775D6F"/>
    <w:rsid w:val="00776065"/>
    <w:rsid w:val="00776418"/>
    <w:rsid w:val="0077674E"/>
    <w:rsid w:val="00776C81"/>
    <w:rsid w:val="007773E1"/>
    <w:rsid w:val="00777A05"/>
    <w:rsid w:val="007800B9"/>
    <w:rsid w:val="00780A96"/>
    <w:rsid w:val="00781207"/>
    <w:rsid w:val="00781F66"/>
    <w:rsid w:val="00782171"/>
    <w:rsid w:val="007824B6"/>
    <w:rsid w:val="007829CE"/>
    <w:rsid w:val="00782A87"/>
    <w:rsid w:val="00782B82"/>
    <w:rsid w:val="00783196"/>
    <w:rsid w:val="0078419B"/>
    <w:rsid w:val="00785E7E"/>
    <w:rsid w:val="00785FB3"/>
    <w:rsid w:val="00786407"/>
    <w:rsid w:val="00787B13"/>
    <w:rsid w:val="0079061C"/>
    <w:rsid w:val="00791144"/>
    <w:rsid w:val="00791547"/>
    <w:rsid w:val="007918AC"/>
    <w:rsid w:val="00792844"/>
    <w:rsid w:val="00793D0C"/>
    <w:rsid w:val="0079408A"/>
    <w:rsid w:val="0079455D"/>
    <w:rsid w:val="00794E5E"/>
    <w:rsid w:val="00795C5B"/>
    <w:rsid w:val="00795C8D"/>
    <w:rsid w:val="007962DA"/>
    <w:rsid w:val="00797641"/>
    <w:rsid w:val="00797E9D"/>
    <w:rsid w:val="007A0F73"/>
    <w:rsid w:val="007A175E"/>
    <w:rsid w:val="007A1A20"/>
    <w:rsid w:val="007A2117"/>
    <w:rsid w:val="007A341C"/>
    <w:rsid w:val="007A4238"/>
    <w:rsid w:val="007A4C35"/>
    <w:rsid w:val="007A5377"/>
    <w:rsid w:val="007A67AE"/>
    <w:rsid w:val="007A70BE"/>
    <w:rsid w:val="007A712D"/>
    <w:rsid w:val="007A79F0"/>
    <w:rsid w:val="007B030F"/>
    <w:rsid w:val="007B0814"/>
    <w:rsid w:val="007B09FA"/>
    <w:rsid w:val="007B0D69"/>
    <w:rsid w:val="007B0E0F"/>
    <w:rsid w:val="007B222D"/>
    <w:rsid w:val="007B2440"/>
    <w:rsid w:val="007B2CAC"/>
    <w:rsid w:val="007B3392"/>
    <w:rsid w:val="007B3DBE"/>
    <w:rsid w:val="007B3F2B"/>
    <w:rsid w:val="007B46A0"/>
    <w:rsid w:val="007B49F3"/>
    <w:rsid w:val="007B4ADC"/>
    <w:rsid w:val="007B5081"/>
    <w:rsid w:val="007B51BC"/>
    <w:rsid w:val="007B57C9"/>
    <w:rsid w:val="007B67CA"/>
    <w:rsid w:val="007B7106"/>
    <w:rsid w:val="007B7293"/>
    <w:rsid w:val="007B74A8"/>
    <w:rsid w:val="007B7660"/>
    <w:rsid w:val="007B7FBF"/>
    <w:rsid w:val="007C0672"/>
    <w:rsid w:val="007C0E84"/>
    <w:rsid w:val="007C11C3"/>
    <w:rsid w:val="007C1B8D"/>
    <w:rsid w:val="007C212D"/>
    <w:rsid w:val="007C221F"/>
    <w:rsid w:val="007C2B81"/>
    <w:rsid w:val="007C364D"/>
    <w:rsid w:val="007C3D15"/>
    <w:rsid w:val="007C4232"/>
    <w:rsid w:val="007C4398"/>
    <w:rsid w:val="007C4FC5"/>
    <w:rsid w:val="007C5B92"/>
    <w:rsid w:val="007C5EF3"/>
    <w:rsid w:val="007C6CF0"/>
    <w:rsid w:val="007C7088"/>
    <w:rsid w:val="007C7356"/>
    <w:rsid w:val="007C7636"/>
    <w:rsid w:val="007C7B29"/>
    <w:rsid w:val="007C7EC6"/>
    <w:rsid w:val="007D1F78"/>
    <w:rsid w:val="007D328C"/>
    <w:rsid w:val="007D3B56"/>
    <w:rsid w:val="007D3D55"/>
    <w:rsid w:val="007D42F1"/>
    <w:rsid w:val="007D4960"/>
    <w:rsid w:val="007D49DB"/>
    <w:rsid w:val="007D4AA9"/>
    <w:rsid w:val="007D4AC6"/>
    <w:rsid w:val="007D522F"/>
    <w:rsid w:val="007D55F2"/>
    <w:rsid w:val="007D59AF"/>
    <w:rsid w:val="007D5E3E"/>
    <w:rsid w:val="007D6B10"/>
    <w:rsid w:val="007D7EF5"/>
    <w:rsid w:val="007E0404"/>
    <w:rsid w:val="007E3512"/>
    <w:rsid w:val="007E356B"/>
    <w:rsid w:val="007E3AD5"/>
    <w:rsid w:val="007E3F75"/>
    <w:rsid w:val="007E3F7C"/>
    <w:rsid w:val="007E40F4"/>
    <w:rsid w:val="007E5C72"/>
    <w:rsid w:val="007E6B32"/>
    <w:rsid w:val="007E6DB0"/>
    <w:rsid w:val="007E7EFE"/>
    <w:rsid w:val="007F01F1"/>
    <w:rsid w:val="007F154A"/>
    <w:rsid w:val="007F16E0"/>
    <w:rsid w:val="007F19E0"/>
    <w:rsid w:val="007F2F02"/>
    <w:rsid w:val="007F3164"/>
    <w:rsid w:val="007F3BAF"/>
    <w:rsid w:val="007F3BD2"/>
    <w:rsid w:val="007F3EB8"/>
    <w:rsid w:val="007F53B7"/>
    <w:rsid w:val="007F5413"/>
    <w:rsid w:val="007F54B3"/>
    <w:rsid w:val="007F607C"/>
    <w:rsid w:val="007F7170"/>
    <w:rsid w:val="007F7200"/>
    <w:rsid w:val="007F7822"/>
    <w:rsid w:val="00800190"/>
    <w:rsid w:val="008006D5"/>
    <w:rsid w:val="0080131E"/>
    <w:rsid w:val="008017DB"/>
    <w:rsid w:val="00801C92"/>
    <w:rsid w:val="0080343F"/>
    <w:rsid w:val="0080372E"/>
    <w:rsid w:val="008047F4"/>
    <w:rsid w:val="00804899"/>
    <w:rsid w:val="008048AD"/>
    <w:rsid w:val="00804A33"/>
    <w:rsid w:val="00804D15"/>
    <w:rsid w:val="0080657C"/>
    <w:rsid w:val="008068CB"/>
    <w:rsid w:val="00806ACF"/>
    <w:rsid w:val="00806BB9"/>
    <w:rsid w:val="00807AB8"/>
    <w:rsid w:val="00807EE4"/>
    <w:rsid w:val="008103A9"/>
    <w:rsid w:val="008108C2"/>
    <w:rsid w:val="00810EEE"/>
    <w:rsid w:val="00811738"/>
    <w:rsid w:val="008124D5"/>
    <w:rsid w:val="00812590"/>
    <w:rsid w:val="00812DFF"/>
    <w:rsid w:val="00813019"/>
    <w:rsid w:val="008131A9"/>
    <w:rsid w:val="008131B2"/>
    <w:rsid w:val="00813953"/>
    <w:rsid w:val="00813BF8"/>
    <w:rsid w:val="008146B1"/>
    <w:rsid w:val="008148D5"/>
    <w:rsid w:val="00814AD7"/>
    <w:rsid w:val="008169D6"/>
    <w:rsid w:val="00816F3E"/>
    <w:rsid w:val="008178AF"/>
    <w:rsid w:val="00817DFB"/>
    <w:rsid w:val="00820206"/>
    <w:rsid w:val="0082285A"/>
    <w:rsid w:val="0082289F"/>
    <w:rsid w:val="00823A3E"/>
    <w:rsid w:val="008243CE"/>
    <w:rsid w:val="008248FE"/>
    <w:rsid w:val="00824B28"/>
    <w:rsid w:val="00824F0B"/>
    <w:rsid w:val="00825DA2"/>
    <w:rsid w:val="0082600E"/>
    <w:rsid w:val="00826206"/>
    <w:rsid w:val="00827451"/>
    <w:rsid w:val="0082792C"/>
    <w:rsid w:val="008303CD"/>
    <w:rsid w:val="008304F5"/>
    <w:rsid w:val="00830A35"/>
    <w:rsid w:val="00830EB8"/>
    <w:rsid w:val="00830EE6"/>
    <w:rsid w:val="008310A6"/>
    <w:rsid w:val="008312B2"/>
    <w:rsid w:val="0083165B"/>
    <w:rsid w:val="00832C5C"/>
    <w:rsid w:val="008331E7"/>
    <w:rsid w:val="00834819"/>
    <w:rsid w:val="00834B72"/>
    <w:rsid w:val="00834F28"/>
    <w:rsid w:val="008352D7"/>
    <w:rsid w:val="00835579"/>
    <w:rsid w:val="0083568D"/>
    <w:rsid w:val="0083652B"/>
    <w:rsid w:val="008368D8"/>
    <w:rsid w:val="0083743A"/>
    <w:rsid w:val="00837602"/>
    <w:rsid w:val="00837E74"/>
    <w:rsid w:val="00840033"/>
    <w:rsid w:val="0084025C"/>
    <w:rsid w:val="00840561"/>
    <w:rsid w:val="0084090F"/>
    <w:rsid w:val="00840F6F"/>
    <w:rsid w:val="00842DFA"/>
    <w:rsid w:val="00843ADD"/>
    <w:rsid w:val="00843F37"/>
    <w:rsid w:val="008442CD"/>
    <w:rsid w:val="0084472E"/>
    <w:rsid w:val="008447D9"/>
    <w:rsid w:val="008456D7"/>
    <w:rsid w:val="00845F5D"/>
    <w:rsid w:val="00846094"/>
    <w:rsid w:val="008468CA"/>
    <w:rsid w:val="00846B89"/>
    <w:rsid w:val="008470D4"/>
    <w:rsid w:val="008476AC"/>
    <w:rsid w:val="00847CA5"/>
    <w:rsid w:val="00847F53"/>
    <w:rsid w:val="0085058A"/>
    <w:rsid w:val="00851603"/>
    <w:rsid w:val="0085223B"/>
    <w:rsid w:val="008530BA"/>
    <w:rsid w:val="008530DF"/>
    <w:rsid w:val="00853520"/>
    <w:rsid w:val="00853AF7"/>
    <w:rsid w:val="008544C8"/>
    <w:rsid w:val="00854846"/>
    <w:rsid w:val="00855428"/>
    <w:rsid w:val="00855BD5"/>
    <w:rsid w:val="00855C51"/>
    <w:rsid w:val="00856150"/>
    <w:rsid w:val="00856C99"/>
    <w:rsid w:val="008576E2"/>
    <w:rsid w:val="00857723"/>
    <w:rsid w:val="008577EA"/>
    <w:rsid w:val="008604C0"/>
    <w:rsid w:val="0086050B"/>
    <w:rsid w:val="00860577"/>
    <w:rsid w:val="0086061A"/>
    <w:rsid w:val="00861354"/>
    <w:rsid w:val="00861F16"/>
    <w:rsid w:val="00862515"/>
    <w:rsid w:val="0086317D"/>
    <w:rsid w:val="0086374E"/>
    <w:rsid w:val="00863B3D"/>
    <w:rsid w:val="00863B86"/>
    <w:rsid w:val="00864227"/>
    <w:rsid w:val="008646FD"/>
    <w:rsid w:val="0086495C"/>
    <w:rsid w:val="008649CE"/>
    <w:rsid w:val="0086501F"/>
    <w:rsid w:val="008651AC"/>
    <w:rsid w:val="008654BA"/>
    <w:rsid w:val="008657EE"/>
    <w:rsid w:val="00865C6C"/>
    <w:rsid w:val="00866018"/>
    <w:rsid w:val="0086624F"/>
    <w:rsid w:val="008664CA"/>
    <w:rsid w:val="008668AB"/>
    <w:rsid w:val="00866C2D"/>
    <w:rsid w:val="00867918"/>
    <w:rsid w:val="008679AF"/>
    <w:rsid w:val="00867BCE"/>
    <w:rsid w:val="00867E70"/>
    <w:rsid w:val="00867F2D"/>
    <w:rsid w:val="00870B3F"/>
    <w:rsid w:val="00870FB5"/>
    <w:rsid w:val="008710D1"/>
    <w:rsid w:val="0087118C"/>
    <w:rsid w:val="00871639"/>
    <w:rsid w:val="00871895"/>
    <w:rsid w:val="00871EF5"/>
    <w:rsid w:val="00872BE2"/>
    <w:rsid w:val="00873765"/>
    <w:rsid w:val="00873B28"/>
    <w:rsid w:val="00873D21"/>
    <w:rsid w:val="0087560B"/>
    <w:rsid w:val="008759B3"/>
    <w:rsid w:val="00876A52"/>
    <w:rsid w:val="00876C21"/>
    <w:rsid w:val="00877CE4"/>
    <w:rsid w:val="00880469"/>
    <w:rsid w:val="00881524"/>
    <w:rsid w:val="00881644"/>
    <w:rsid w:val="008837EE"/>
    <w:rsid w:val="00883DC2"/>
    <w:rsid w:val="00883E3B"/>
    <w:rsid w:val="008852E9"/>
    <w:rsid w:val="00885E3E"/>
    <w:rsid w:val="00886012"/>
    <w:rsid w:val="008864EE"/>
    <w:rsid w:val="00886516"/>
    <w:rsid w:val="00886766"/>
    <w:rsid w:val="0088680D"/>
    <w:rsid w:val="00886BD5"/>
    <w:rsid w:val="00886E0E"/>
    <w:rsid w:val="00887568"/>
    <w:rsid w:val="00887AA4"/>
    <w:rsid w:val="00887DF6"/>
    <w:rsid w:val="00887EC2"/>
    <w:rsid w:val="00890083"/>
    <w:rsid w:val="00890A12"/>
    <w:rsid w:val="00890C95"/>
    <w:rsid w:val="00892AD5"/>
    <w:rsid w:val="00892C7C"/>
    <w:rsid w:val="008930DA"/>
    <w:rsid w:val="00893820"/>
    <w:rsid w:val="00894A78"/>
    <w:rsid w:val="008954CE"/>
    <w:rsid w:val="00895751"/>
    <w:rsid w:val="00895BDC"/>
    <w:rsid w:val="0089614B"/>
    <w:rsid w:val="00896ABA"/>
    <w:rsid w:val="008A0A75"/>
    <w:rsid w:val="008A0F09"/>
    <w:rsid w:val="008A13C5"/>
    <w:rsid w:val="008A1DE8"/>
    <w:rsid w:val="008A226F"/>
    <w:rsid w:val="008A24E6"/>
    <w:rsid w:val="008A2CAC"/>
    <w:rsid w:val="008A5013"/>
    <w:rsid w:val="008A58A8"/>
    <w:rsid w:val="008A6230"/>
    <w:rsid w:val="008A6346"/>
    <w:rsid w:val="008A71BF"/>
    <w:rsid w:val="008A74AD"/>
    <w:rsid w:val="008A7DDF"/>
    <w:rsid w:val="008A7F84"/>
    <w:rsid w:val="008B0C66"/>
    <w:rsid w:val="008B0C89"/>
    <w:rsid w:val="008B18A4"/>
    <w:rsid w:val="008B2251"/>
    <w:rsid w:val="008B2D91"/>
    <w:rsid w:val="008B2F91"/>
    <w:rsid w:val="008B30F3"/>
    <w:rsid w:val="008B3487"/>
    <w:rsid w:val="008B3588"/>
    <w:rsid w:val="008B3898"/>
    <w:rsid w:val="008B4140"/>
    <w:rsid w:val="008B4B06"/>
    <w:rsid w:val="008B53BE"/>
    <w:rsid w:val="008B54A4"/>
    <w:rsid w:val="008B5644"/>
    <w:rsid w:val="008B5793"/>
    <w:rsid w:val="008B5B31"/>
    <w:rsid w:val="008B60F9"/>
    <w:rsid w:val="008B62E8"/>
    <w:rsid w:val="008B6A44"/>
    <w:rsid w:val="008B728F"/>
    <w:rsid w:val="008B780F"/>
    <w:rsid w:val="008B796F"/>
    <w:rsid w:val="008B7FEF"/>
    <w:rsid w:val="008C027B"/>
    <w:rsid w:val="008C059A"/>
    <w:rsid w:val="008C05AA"/>
    <w:rsid w:val="008C0B44"/>
    <w:rsid w:val="008C15D9"/>
    <w:rsid w:val="008C1A1F"/>
    <w:rsid w:val="008C23A3"/>
    <w:rsid w:val="008C39CF"/>
    <w:rsid w:val="008C3A54"/>
    <w:rsid w:val="008C3B4F"/>
    <w:rsid w:val="008C3E0F"/>
    <w:rsid w:val="008C5620"/>
    <w:rsid w:val="008C5DCA"/>
    <w:rsid w:val="008C60B1"/>
    <w:rsid w:val="008C62FE"/>
    <w:rsid w:val="008C631E"/>
    <w:rsid w:val="008C743E"/>
    <w:rsid w:val="008C7AB0"/>
    <w:rsid w:val="008D05B6"/>
    <w:rsid w:val="008D18D3"/>
    <w:rsid w:val="008D1E68"/>
    <w:rsid w:val="008D24BA"/>
    <w:rsid w:val="008D2B5D"/>
    <w:rsid w:val="008D2C19"/>
    <w:rsid w:val="008D304C"/>
    <w:rsid w:val="008D37A9"/>
    <w:rsid w:val="008D38DF"/>
    <w:rsid w:val="008D3979"/>
    <w:rsid w:val="008D4539"/>
    <w:rsid w:val="008D4570"/>
    <w:rsid w:val="008D46AA"/>
    <w:rsid w:val="008D46D7"/>
    <w:rsid w:val="008D4D55"/>
    <w:rsid w:val="008D4EA1"/>
    <w:rsid w:val="008D53D7"/>
    <w:rsid w:val="008D6889"/>
    <w:rsid w:val="008D6DDC"/>
    <w:rsid w:val="008D7629"/>
    <w:rsid w:val="008E0175"/>
    <w:rsid w:val="008E04FC"/>
    <w:rsid w:val="008E2173"/>
    <w:rsid w:val="008E2406"/>
    <w:rsid w:val="008E29D3"/>
    <w:rsid w:val="008E2A2D"/>
    <w:rsid w:val="008E2D86"/>
    <w:rsid w:val="008E3A68"/>
    <w:rsid w:val="008E3AEF"/>
    <w:rsid w:val="008E3C78"/>
    <w:rsid w:val="008E40F0"/>
    <w:rsid w:val="008E485C"/>
    <w:rsid w:val="008E535D"/>
    <w:rsid w:val="008E56CB"/>
    <w:rsid w:val="008E5C2B"/>
    <w:rsid w:val="008E625D"/>
    <w:rsid w:val="008E644C"/>
    <w:rsid w:val="008E6F82"/>
    <w:rsid w:val="008E7003"/>
    <w:rsid w:val="008E704D"/>
    <w:rsid w:val="008E7182"/>
    <w:rsid w:val="008E771C"/>
    <w:rsid w:val="008E772C"/>
    <w:rsid w:val="008E787D"/>
    <w:rsid w:val="008F03B9"/>
    <w:rsid w:val="008F0417"/>
    <w:rsid w:val="008F0548"/>
    <w:rsid w:val="008F05C0"/>
    <w:rsid w:val="008F171C"/>
    <w:rsid w:val="008F187D"/>
    <w:rsid w:val="008F2252"/>
    <w:rsid w:val="008F286A"/>
    <w:rsid w:val="008F2D5D"/>
    <w:rsid w:val="008F2DC9"/>
    <w:rsid w:val="008F2EF0"/>
    <w:rsid w:val="008F349D"/>
    <w:rsid w:val="008F3B47"/>
    <w:rsid w:val="008F3C92"/>
    <w:rsid w:val="008F4654"/>
    <w:rsid w:val="008F4A27"/>
    <w:rsid w:val="008F6B5A"/>
    <w:rsid w:val="008F6F66"/>
    <w:rsid w:val="008F7304"/>
    <w:rsid w:val="008F73F9"/>
    <w:rsid w:val="008F7696"/>
    <w:rsid w:val="00900714"/>
    <w:rsid w:val="00900E3D"/>
    <w:rsid w:val="00901142"/>
    <w:rsid w:val="00901F80"/>
    <w:rsid w:val="009025CE"/>
    <w:rsid w:val="009025DA"/>
    <w:rsid w:val="00902F07"/>
    <w:rsid w:val="009030F3"/>
    <w:rsid w:val="0090337F"/>
    <w:rsid w:val="009033AD"/>
    <w:rsid w:val="009039E5"/>
    <w:rsid w:val="00903A5A"/>
    <w:rsid w:val="00904178"/>
    <w:rsid w:val="00904424"/>
    <w:rsid w:val="00904457"/>
    <w:rsid w:val="00904761"/>
    <w:rsid w:val="00904C21"/>
    <w:rsid w:val="00904F82"/>
    <w:rsid w:val="00904F9D"/>
    <w:rsid w:val="009062DC"/>
    <w:rsid w:val="00906A66"/>
    <w:rsid w:val="009073C6"/>
    <w:rsid w:val="00907D03"/>
    <w:rsid w:val="00907FEA"/>
    <w:rsid w:val="009109A5"/>
    <w:rsid w:val="00911924"/>
    <w:rsid w:val="00912506"/>
    <w:rsid w:val="00912FDE"/>
    <w:rsid w:val="0091340D"/>
    <w:rsid w:val="0091417E"/>
    <w:rsid w:val="0091419A"/>
    <w:rsid w:val="0091442B"/>
    <w:rsid w:val="009145CF"/>
    <w:rsid w:val="00914881"/>
    <w:rsid w:val="00914F7F"/>
    <w:rsid w:val="00915939"/>
    <w:rsid w:val="00916C16"/>
    <w:rsid w:val="00917089"/>
    <w:rsid w:val="0091739B"/>
    <w:rsid w:val="0091766C"/>
    <w:rsid w:val="00917D1B"/>
    <w:rsid w:val="00917E1B"/>
    <w:rsid w:val="00917E32"/>
    <w:rsid w:val="00917ED1"/>
    <w:rsid w:val="00920B46"/>
    <w:rsid w:val="00921633"/>
    <w:rsid w:val="00921A75"/>
    <w:rsid w:val="009228EA"/>
    <w:rsid w:val="0092404B"/>
    <w:rsid w:val="0092440F"/>
    <w:rsid w:val="00924E99"/>
    <w:rsid w:val="00926762"/>
    <w:rsid w:val="0092690B"/>
    <w:rsid w:val="00926D1F"/>
    <w:rsid w:val="00927EF9"/>
    <w:rsid w:val="00930F38"/>
    <w:rsid w:val="00931260"/>
    <w:rsid w:val="00931E69"/>
    <w:rsid w:val="00932770"/>
    <w:rsid w:val="00933A4C"/>
    <w:rsid w:val="00934263"/>
    <w:rsid w:val="00934A32"/>
    <w:rsid w:val="00934CF2"/>
    <w:rsid w:val="00934EFA"/>
    <w:rsid w:val="00935236"/>
    <w:rsid w:val="009366F3"/>
    <w:rsid w:val="00936809"/>
    <w:rsid w:val="0093720F"/>
    <w:rsid w:val="0093729F"/>
    <w:rsid w:val="0093732F"/>
    <w:rsid w:val="009376BB"/>
    <w:rsid w:val="0093796C"/>
    <w:rsid w:val="00937FF9"/>
    <w:rsid w:val="0094022C"/>
    <w:rsid w:val="009405BC"/>
    <w:rsid w:val="0094094C"/>
    <w:rsid w:val="00940F5D"/>
    <w:rsid w:val="0094194C"/>
    <w:rsid w:val="0094270B"/>
    <w:rsid w:val="00942A5D"/>
    <w:rsid w:val="00942C52"/>
    <w:rsid w:val="00942C9C"/>
    <w:rsid w:val="00943EA9"/>
    <w:rsid w:val="00944B6F"/>
    <w:rsid w:val="00944B80"/>
    <w:rsid w:val="00944F55"/>
    <w:rsid w:val="009457D0"/>
    <w:rsid w:val="00945CC2"/>
    <w:rsid w:val="009463AF"/>
    <w:rsid w:val="00946446"/>
    <w:rsid w:val="00946AA2"/>
    <w:rsid w:val="0094798C"/>
    <w:rsid w:val="00947A0E"/>
    <w:rsid w:val="00947B3B"/>
    <w:rsid w:val="00947BE2"/>
    <w:rsid w:val="009500D7"/>
    <w:rsid w:val="009502E8"/>
    <w:rsid w:val="0095087B"/>
    <w:rsid w:val="00950942"/>
    <w:rsid w:val="00950A22"/>
    <w:rsid w:val="00950C61"/>
    <w:rsid w:val="00951C32"/>
    <w:rsid w:val="00952007"/>
    <w:rsid w:val="00952599"/>
    <w:rsid w:val="00952D41"/>
    <w:rsid w:val="00953864"/>
    <w:rsid w:val="00953894"/>
    <w:rsid w:val="00954236"/>
    <w:rsid w:val="00954D04"/>
    <w:rsid w:val="009555C3"/>
    <w:rsid w:val="009556F4"/>
    <w:rsid w:val="0095576E"/>
    <w:rsid w:val="009557B2"/>
    <w:rsid w:val="00955CC4"/>
    <w:rsid w:val="00956152"/>
    <w:rsid w:val="0095637B"/>
    <w:rsid w:val="0095637F"/>
    <w:rsid w:val="009570B8"/>
    <w:rsid w:val="00957EF0"/>
    <w:rsid w:val="00960250"/>
    <w:rsid w:val="0096129F"/>
    <w:rsid w:val="009616A9"/>
    <w:rsid w:val="00961A6E"/>
    <w:rsid w:val="00961B7C"/>
    <w:rsid w:val="00961BBF"/>
    <w:rsid w:val="00961BFC"/>
    <w:rsid w:val="00961D39"/>
    <w:rsid w:val="009621F3"/>
    <w:rsid w:val="00962635"/>
    <w:rsid w:val="0096281A"/>
    <w:rsid w:val="009628D0"/>
    <w:rsid w:val="00962C43"/>
    <w:rsid w:val="00962C78"/>
    <w:rsid w:val="0096388A"/>
    <w:rsid w:val="009644FA"/>
    <w:rsid w:val="00964830"/>
    <w:rsid w:val="00964C76"/>
    <w:rsid w:val="00964FCD"/>
    <w:rsid w:val="00965B50"/>
    <w:rsid w:val="00965BCF"/>
    <w:rsid w:val="00965D4B"/>
    <w:rsid w:val="009663B9"/>
    <w:rsid w:val="009668A4"/>
    <w:rsid w:val="00966D66"/>
    <w:rsid w:val="00967396"/>
    <w:rsid w:val="00970FEE"/>
    <w:rsid w:val="0097235E"/>
    <w:rsid w:val="009723BF"/>
    <w:rsid w:val="0097286C"/>
    <w:rsid w:val="0097390A"/>
    <w:rsid w:val="00973985"/>
    <w:rsid w:val="00974B84"/>
    <w:rsid w:val="00974B8D"/>
    <w:rsid w:val="00975663"/>
    <w:rsid w:val="009758CB"/>
    <w:rsid w:val="00975C9F"/>
    <w:rsid w:val="00976521"/>
    <w:rsid w:val="0097704E"/>
    <w:rsid w:val="00977B55"/>
    <w:rsid w:val="00977DC3"/>
    <w:rsid w:val="00977F77"/>
    <w:rsid w:val="00980377"/>
    <w:rsid w:val="00980EDE"/>
    <w:rsid w:val="00981470"/>
    <w:rsid w:val="009817C9"/>
    <w:rsid w:val="00982A24"/>
    <w:rsid w:val="00982C49"/>
    <w:rsid w:val="00982FB6"/>
    <w:rsid w:val="0098366E"/>
    <w:rsid w:val="00983881"/>
    <w:rsid w:val="00983F2A"/>
    <w:rsid w:val="0098413D"/>
    <w:rsid w:val="009842A9"/>
    <w:rsid w:val="009844DC"/>
    <w:rsid w:val="0098478E"/>
    <w:rsid w:val="00984CB2"/>
    <w:rsid w:val="00984D8A"/>
    <w:rsid w:val="009854D2"/>
    <w:rsid w:val="0098579E"/>
    <w:rsid w:val="00985A3E"/>
    <w:rsid w:val="00985DF6"/>
    <w:rsid w:val="00986531"/>
    <w:rsid w:val="0098719A"/>
    <w:rsid w:val="00987615"/>
    <w:rsid w:val="00987A49"/>
    <w:rsid w:val="00990001"/>
    <w:rsid w:val="00990374"/>
    <w:rsid w:val="00990C36"/>
    <w:rsid w:val="009914A4"/>
    <w:rsid w:val="00991608"/>
    <w:rsid w:val="0099165E"/>
    <w:rsid w:val="009916AA"/>
    <w:rsid w:val="009918FB"/>
    <w:rsid w:val="00991D4C"/>
    <w:rsid w:val="00992424"/>
    <w:rsid w:val="00993D23"/>
    <w:rsid w:val="00994D73"/>
    <w:rsid w:val="0099538E"/>
    <w:rsid w:val="00995480"/>
    <w:rsid w:val="00995872"/>
    <w:rsid w:val="00995BFA"/>
    <w:rsid w:val="00995EFF"/>
    <w:rsid w:val="00996208"/>
    <w:rsid w:val="00996238"/>
    <w:rsid w:val="00996552"/>
    <w:rsid w:val="009966AC"/>
    <w:rsid w:val="00996BED"/>
    <w:rsid w:val="00996CD3"/>
    <w:rsid w:val="009975A8"/>
    <w:rsid w:val="009A0954"/>
    <w:rsid w:val="009A0ABD"/>
    <w:rsid w:val="009A0AE8"/>
    <w:rsid w:val="009A0F06"/>
    <w:rsid w:val="009A1035"/>
    <w:rsid w:val="009A1758"/>
    <w:rsid w:val="009A19DB"/>
    <w:rsid w:val="009A3D8E"/>
    <w:rsid w:val="009A3FAA"/>
    <w:rsid w:val="009A49D9"/>
    <w:rsid w:val="009A50CC"/>
    <w:rsid w:val="009A71C7"/>
    <w:rsid w:val="009A7F90"/>
    <w:rsid w:val="009B00E2"/>
    <w:rsid w:val="009B0A30"/>
    <w:rsid w:val="009B1170"/>
    <w:rsid w:val="009B12E0"/>
    <w:rsid w:val="009B1446"/>
    <w:rsid w:val="009B154A"/>
    <w:rsid w:val="009B19B5"/>
    <w:rsid w:val="009B1B62"/>
    <w:rsid w:val="009B2286"/>
    <w:rsid w:val="009B3063"/>
    <w:rsid w:val="009B3784"/>
    <w:rsid w:val="009B3AB6"/>
    <w:rsid w:val="009B3AEA"/>
    <w:rsid w:val="009B4627"/>
    <w:rsid w:val="009B4CE7"/>
    <w:rsid w:val="009B61BE"/>
    <w:rsid w:val="009B6C9D"/>
    <w:rsid w:val="009B6D03"/>
    <w:rsid w:val="009C1150"/>
    <w:rsid w:val="009C14B9"/>
    <w:rsid w:val="009C19FB"/>
    <w:rsid w:val="009C1A4B"/>
    <w:rsid w:val="009C1E6B"/>
    <w:rsid w:val="009C243E"/>
    <w:rsid w:val="009C3A58"/>
    <w:rsid w:val="009C4251"/>
    <w:rsid w:val="009C4353"/>
    <w:rsid w:val="009C46E4"/>
    <w:rsid w:val="009C4DE5"/>
    <w:rsid w:val="009C4E55"/>
    <w:rsid w:val="009C57F0"/>
    <w:rsid w:val="009C5BE6"/>
    <w:rsid w:val="009C5E04"/>
    <w:rsid w:val="009C60A7"/>
    <w:rsid w:val="009C6401"/>
    <w:rsid w:val="009C6541"/>
    <w:rsid w:val="009C6F4C"/>
    <w:rsid w:val="009C7C2E"/>
    <w:rsid w:val="009C7F89"/>
    <w:rsid w:val="009D07D2"/>
    <w:rsid w:val="009D13A7"/>
    <w:rsid w:val="009D2073"/>
    <w:rsid w:val="009D2127"/>
    <w:rsid w:val="009D2481"/>
    <w:rsid w:val="009D2623"/>
    <w:rsid w:val="009D2F5B"/>
    <w:rsid w:val="009D3534"/>
    <w:rsid w:val="009D4618"/>
    <w:rsid w:val="009D50D2"/>
    <w:rsid w:val="009D59B8"/>
    <w:rsid w:val="009D5B0B"/>
    <w:rsid w:val="009D6168"/>
    <w:rsid w:val="009D690B"/>
    <w:rsid w:val="009D6EF9"/>
    <w:rsid w:val="009D6FC7"/>
    <w:rsid w:val="009D7A2B"/>
    <w:rsid w:val="009D7B58"/>
    <w:rsid w:val="009E0348"/>
    <w:rsid w:val="009E1058"/>
    <w:rsid w:val="009E116A"/>
    <w:rsid w:val="009E1264"/>
    <w:rsid w:val="009E1733"/>
    <w:rsid w:val="009E25B0"/>
    <w:rsid w:val="009E2C67"/>
    <w:rsid w:val="009E2D24"/>
    <w:rsid w:val="009E2E45"/>
    <w:rsid w:val="009E301E"/>
    <w:rsid w:val="009E32FC"/>
    <w:rsid w:val="009E3DF0"/>
    <w:rsid w:val="009E4177"/>
    <w:rsid w:val="009E4399"/>
    <w:rsid w:val="009E44A4"/>
    <w:rsid w:val="009E487C"/>
    <w:rsid w:val="009E5051"/>
    <w:rsid w:val="009E5A86"/>
    <w:rsid w:val="009E6391"/>
    <w:rsid w:val="009E6595"/>
    <w:rsid w:val="009E7237"/>
    <w:rsid w:val="009F0509"/>
    <w:rsid w:val="009F0C1B"/>
    <w:rsid w:val="009F11C4"/>
    <w:rsid w:val="009F2693"/>
    <w:rsid w:val="009F2FD4"/>
    <w:rsid w:val="009F34CC"/>
    <w:rsid w:val="009F3B9F"/>
    <w:rsid w:val="009F3C24"/>
    <w:rsid w:val="009F53E0"/>
    <w:rsid w:val="009F6557"/>
    <w:rsid w:val="009F66A9"/>
    <w:rsid w:val="009F6F76"/>
    <w:rsid w:val="009F780C"/>
    <w:rsid w:val="009F79FA"/>
    <w:rsid w:val="00A004CB"/>
    <w:rsid w:val="00A01420"/>
    <w:rsid w:val="00A01BF1"/>
    <w:rsid w:val="00A01D78"/>
    <w:rsid w:val="00A020A4"/>
    <w:rsid w:val="00A02BFA"/>
    <w:rsid w:val="00A02C9B"/>
    <w:rsid w:val="00A0302C"/>
    <w:rsid w:val="00A0357A"/>
    <w:rsid w:val="00A04713"/>
    <w:rsid w:val="00A049AF"/>
    <w:rsid w:val="00A04BA0"/>
    <w:rsid w:val="00A052A7"/>
    <w:rsid w:val="00A053B6"/>
    <w:rsid w:val="00A05F07"/>
    <w:rsid w:val="00A06073"/>
    <w:rsid w:val="00A06197"/>
    <w:rsid w:val="00A0627E"/>
    <w:rsid w:val="00A06334"/>
    <w:rsid w:val="00A06926"/>
    <w:rsid w:val="00A06E6D"/>
    <w:rsid w:val="00A0713F"/>
    <w:rsid w:val="00A07DA6"/>
    <w:rsid w:val="00A10285"/>
    <w:rsid w:val="00A1049E"/>
    <w:rsid w:val="00A106EA"/>
    <w:rsid w:val="00A109AD"/>
    <w:rsid w:val="00A10FA4"/>
    <w:rsid w:val="00A11B73"/>
    <w:rsid w:val="00A133C7"/>
    <w:rsid w:val="00A135E3"/>
    <w:rsid w:val="00A14E14"/>
    <w:rsid w:val="00A1541A"/>
    <w:rsid w:val="00A1640C"/>
    <w:rsid w:val="00A1730C"/>
    <w:rsid w:val="00A17552"/>
    <w:rsid w:val="00A17AD3"/>
    <w:rsid w:val="00A17B4A"/>
    <w:rsid w:val="00A17C16"/>
    <w:rsid w:val="00A2086E"/>
    <w:rsid w:val="00A21422"/>
    <w:rsid w:val="00A214B9"/>
    <w:rsid w:val="00A21883"/>
    <w:rsid w:val="00A22CE5"/>
    <w:rsid w:val="00A22F2A"/>
    <w:rsid w:val="00A24180"/>
    <w:rsid w:val="00A245CC"/>
    <w:rsid w:val="00A24A87"/>
    <w:rsid w:val="00A255D9"/>
    <w:rsid w:val="00A25600"/>
    <w:rsid w:val="00A256A8"/>
    <w:rsid w:val="00A25980"/>
    <w:rsid w:val="00A25A96"/>
    <w:rsid w:val="00A26AE0"/>
    <w:rsid w:val="00A273E6"/>
    <w:rsid w:val="00A276B8"/>
    <w:rsid w:val="00A27BA8"/>
    <w:rsid w:val="00A27CDF"/>
    <w:rsid w:val="00A30806"/>
    <w:rsid w:val="00A30BC5"/>
    <w:rsid w:val="00A30DA2"/>
    <w:rsid w:val="00A312C8"/>
    <w:rsid w:val="00A31390"/>
    <w:rsid w:val="00A3142B"/>
    <w:rsid w:val="00A31804"/>
    <w:rsid w:val="00A32E72"/>
    <w:rsid w:val="00A33AEE"/>
    <w:rsid w:val="00A34FEB"/>
    <w:rsid w:val="00A350C1"/>
    <w:rsid w:val="00A35484"/>
    <w:rsid w:val="00A35D4E"/>
    <w:rsid w:val="00A362B7"/>
    <w:rsid w:val="00A36948"/>
    <w:rsid w:val="00A37412"/>
    <w:rsid w:val="00A37966"/>
    <w:rsid w:val="00A37D22"/>
    <w:rsid w:val="00A37F7B"/>
    <w:rsid w:val="00A37FBA"/>
    <w:rsid w:val="00A37FF0"/>
    <w:rsid w:val="00A40319"/>
    <w:rsid w:val="00A406DB"/>
    <w:rsid w:val="00A40AB0"/>
    <w:rsid w:val="00A40EE0"/>
    <w:rsid w:val="00A41CA1"/>
    <w:rsid w:val="00A41F80"/>
    <w:rsid w:val="00A43054"/>
    <w:rsid w:val="00A43DA8"/>
    <w:rsid w:val="00A43E06"/>
    <w:rsid w:val="00A43EB1"/>
    <w:rsid w:val="00A4471E"/>
    <w:rsid w:val="00A44F35"/>
    <w:rsid w:val="00A4503B"/>
    <w:rsid w:val="00A45342"/>
    <w:rsid w:val="00A45669"/>
    <w:rsid w:val="00A461C1"/>
    <w:rsid w:val="00A4689C"/>
    <w:rsid w:val="00A46A42"/>
    <w:rsid w:val="00A46D27"/>
    <w:rsid w:val="00A472C1"/>
    <w:rsid w:val="00A4754F"/>
    <w:rsid w:val="00A47B3E"/>
    <w:rsid w:val="00A47C2C"/>
    <w:rsid w:val="00A47ED1"/>
    <w:rsid w:val="00A50614"/>
    <w:rsid w:val="00A50A95"/>
    <w:rsid w:val="00A50ACB"/>
    <w:rsid w:val="00A52923"/>
    <w:rsid w:val="00A52AD6"/>
    <w:rsid w:val="00A537F4"/>
    <w:rsid w:val="00A54AC9"/>
    <w:rsid w:val="00A5537C"/>
    <w:rsid w:val="00A557D4"/>
    <w:rsid w:val="00A55BB4"/>
    <w:rsid w:val="00A55BBF"/>
    <w:rsid w:val="00A55D03"/>
    <w:rsid w:val="00A56BA6"/>
    <w:rsid w:val="00A56F56"/>
    <w:rsid w:val="00A575A5"/>
    <w:rsid w:val="00A57735"/>
    <w:rsid w:val="00A61007"/>
    <w:rsid w:val="00A611B6"/>
    <w:rsid w:val="00A615D8"/>
    <w:rsid w:val="00A6189F"/>
    <w:rsid w:val="00A622E5"/>
    <w:rsid w:val="00A638F3"/>
    <w:rsid w:val="00A63D2A"/>
    <w:rsid w:val="00A63DB9"/>
    <w:rsid w:val="00A63F3E"/>
    <w:rsid w:val="00A653FF"/>
    <w:rsid w:val="00A657FB"/>
    <w:rsid w:val="00A65A09"/>
    <w:rsid w:val="00A65EB6"/>
    <w:rsid w:val="00A670E8"/>
    <w:rsid w:val="00A673F5"/>
    <w:rsid w:val="00A679F3"/>
    <w:rsid w:val="00A67A18"/>
    <w:rsid w:val="00A70117"/>
    <w:rsid w:val="00A7011F"/>
    <w:rsid w:val="00A70292"/>
    <w:rsid w:val="00A705FA"/>
    <w:rsid w:val="00A7089F"/>
    <w:rsid w:val="00A70DD8"/>
    <w:rsid w:val="00A71488"/>
    <w:rsid w:val="00A714F4"/>
    <w:rsid w:val="00A71F16"/>
    <w:rsid w:val="00A7256A"/>
    <w:rsid w:val="00A726DA"/>
    <w:rsid w:val="00A73DCD"/>
    <w:rsid w:val="00A742E9"/>
    <w:rsid w:val="00A74437"/>
    <w:rsid w:val="00A746DB"/>
    <w:rsid w:val="00A749A2"/>
    <w:rsid w:val="00A751CC"/>
    <w:rsid w:val="00A761B0"/>
    <w:rsid w:val="00A76CF1"/>
    <w:rsid w:val="00A76F96"/>
    <w:rsid w:val="00A77064"/>
    <w:rsid w:val="00A773D2"/>
    <w:rsid w:val="00A773D9"/>
    <w:rsid w:val="00A807A0"/>
    <w:rsid w:val="00A808BA"/>
    <w:rsid w:val="00A809FD"/>
    <w:rsid w:val="00A80B23"/>
    <w:rsid w:val="00A82260"/>
    <w:rsid w:val="00A8283C"/>
    <w:rsid w:val="00A828A8"/>
    <w:rsid w:val="00A82B43"/>
    <w:rsid w:val="00A82EC4"/>
    <w:rsid w:val="00A83AB9"/>
    <w:rsid w:val="00A83AF6"/>
    <w:rsid w:val="00A83DB3"/>
    <w:rsid w:val="00A83F06"/>
    <w:rsid w:val="00A8473A"/>
    <w:rsid w:val="00A8522B"/>
    <w:rsid w:val="00A85366"/>
    <w:rsid w:val="00A85659"/>
    <w:rsid w:val="00A86096"/>
    <w:rsid w:val="00A86194"/>
    <w:rsid w:val="00A8629C"/>
    <w:rsid w:val="00A865D3"/>
    <w:rsid w:val="00A86990"/>
    <w:rsid w:val="00A87008"/>
    <w:rsid w:val="00A87450"/>
    <w:rsid w:val="00A876B3"/>
    <w:rsid w:val="00A901B5"/>
    <w:rsid w:val="00A904FB"/>
    <w:rsid w:val="00A90537"/>
    <w:rsid w:val="00A90629"/>
    <w:rsid w:val="00A90911"/>
    <w:rsid w:val="00A90A00"/>
    <w:rsid w:val="00A90B9A"/>
    <w:rsid w:val="00A923CB"/>
    <w:rsid w:val="00A92DDB"/>
    <w:rsid w:val="00A92FA1"/>
    <w:rsid w:val="00A932D7"/>
    <w:rsid w:val="00A93343"/>
    <w:rsid w:val="00A933B9"/>
    <w:rsid w:val="00A93738"/>
    <w:rsid w:val="00A93A5E"/>
    <w:rsid w:val="00A93E7E"/>
    <w:rsid w:val="00A942F7"/>
    <w:rsid w:val="00A94614"/>
    <w:rsid w:val="00A94B5A"/>
    <w:rsid w:val="00A94B83"/>
    <w:rsid w:val="00A94C62"/>
    <w:rsid w:val="00A94F93"/>
    <w:rsid w:val="00A959BF"/>
    <w:rsid w:val="00A959DC"/>
    <w:rsid w:val="00A9627E"/>
    <w:rsid w:val="00A97552"/>
    <w:rsid w:val="00A97ABF"/>
    <w:rsid w:val="00AA0880"/>
    <w:rsid w:val="00AA0981"/>
    <w:rsid w:val="00AA0EC7"/>
    <w:rsid w:val="00AA10E3"/>
    <w:rsid w:val="00AA11E8"/>
    <w:rsid w:val="00AA1756"/>
    <w:rsid w:val="00AA175A"/>
    <w:rsid w:val="00AA1D59"/>
    <w:rsid w:val="00AA1DEA"/>
    <w:rsid w:val="00AA2F2F"/>
    <w:rsid w:val="00AA3ACA"/>
    <w:rsid w:val="00AA3F0B"/>
    <w:rsid w:val="00AA4AF1"/>
    <w:rsid w:val="00AA572E"/>
    <w:rsid w:val="00AA5A07"/>
    <w:rsid w:val="00AA6057"/>
    <w:rsid w:val="00AA62F2"/>
    <w:rsid w:val="00AA6C14"/>
    <w:rsid w:val="00AA6FE3"/>
    <w:rsid w:val="00AA7019"/>
    <w:rsid w:val="00AA730A"/>
    <w:rsid w:val="00AA780E"/>
    <w:rsid w:val="00AB0226"/>
    <w:rsid w:val="00AB09B2"/>
    <w:rsid w:val="00AB0F2E"/>
    <w:rsid w:val="00AB0FDA"/>
    <w:rsid w:val="00AB109E"/>
    <w:rsid w:val="00AB1F79"/>
    <w:rsid w:val="00AB29D7"/>
    <w:rsid w:val="00AB2B0B"/>
    <w:rsid w:val="00AB2B84"/>
    <w:rsid w:val="00AB2EDA"/>
    <w:rsid w:val="00AB2F68"/>
    <w:rsid w:val="00AB3211"/>
    <w:rsid w:val="00AB3398"/>
    <w:rsid w:val="00AB3446"/>
    <w:rsid w:val="00AB34CC"/>
    <w:rsid w:val="00AB3801"/>
    <w:rsid w:val="00AB3FEA"/>
    <w:rsid w:val="00AB42F4"/>
    <w:rsid w:val="00AB443B"/>
    <w:rsid w:val="00AB446C"/>
    <w:rsid w:val="00AB486D"/>
    <w:rsid w:val="00AB5D33"/>
    <w:rsid w:val="00AB6CA9"/>
    <w:rsid w:val="00AB6FA9"/>
    <w:rsid w:val="00AB73FE"/>
    <w:rsid w:val="00AB7819"/>
    <w:rsid w:val="00AB7DFB"/>
    <w:rsid w:val="00AC00B1"/>
    <w:rsid w:val="00AC0A96"/>
    <w:rsid w:val="00AC1844"/>
    <w:rsid w:val="00AC19AE"/>
    <w:rsid w:val="00AC320C"/>
    <w:rsid w:val="00AC38BC"/>
    <w:rsid w:val="00AC42CE"/>
    <w:rsid w:val="00AC499F"/>
    <w:rsid w:val="00AC5219"/>
    <w:rsid w:val="00AC5387"/>
    <w:rsid w:val="00AC6E9C"/>
    <w:rsid w:val="00AC719A"/>
    <w:rsid w:val="00AC730D"/>
    <w:rsid w:val="00AC786C"/>
    <w:rsid w:val="00AD062F"/>
    <w:rsid w:val="00AD0B91"/>
    <w:rsid w:val="00AD0BFB"/>
    <w:rsid w:val="00AD0E45"/>
    <w:rsid w:val="00AD1319"/>
    <w:rsid w:val="00AD2319"/>
    <w:rsid w:val="00AD3063"/>
    <w:rsid w:val="00AD326F"/>
    <w:rsid w:val="00AD41E9"/>
    <w:rsid w:val="00AD4BF4"/>
    <w:rsid w:val="00AD4DCA"/>
    <w:rsid w:val="00AD4E44"/>
    <w:rsid w:val="00AD4FBB"/>
    <w:rsid w:val="00AD56B6"/>
    <w:rsid w:val="00AD59B9"/>
    <w:rsid w:val="00AD5C58"/>
    <w:rsid w:val="00AD5E21"/>
    <w:rsid w:val="00AD6167"/>
    <w:rsid w:val="00AD6544"/>
    <w:rsid w:val="00AD65A1"/>
    <w:rsid w:val="00AD6B5D"/>
    <w:rsid w:val="00AD7021"/>
    <w:rsid w:val="00AE0411"/>
    <w:rsid w:val="00AE0514"/>
    <w:rsid w:val="00AE0EB3"/>
    <w:rsid w:val="00AE1776"/>
    <w:rsid w:val="00AE2386"/>
    <w:rsid w:val="00AE2685"/>
    <w:rsid w:val="00AE2BF1"/>
    <w:rsid w:val="00AE2DF8"/>
    <w:rsid w:val="00AE3D9C"/>
    <w:rsid w:val="00AE422C"/>
    <w:rsid w:val="00AE456E"/>
    <w:rsid w:val="00AE489D"/>
    <w:rsid w:val="00AE6350"/>
    <w:rsid w:val="00AE6E4E"/>
    <w:rsid w:val="00AE7450"/>
    <w:rsid w:val="00AE77CB"/>
    <w:rsid w:val="00AE7939"/>
    <w:rsid w:val="00AE7E25"/>
    <w:rsid w:val="00AF0322"/>
    <w:rsid w:val="00AF0707"/>
    <w:rsid w:val="00AF10C8"/>
    <w:rsid w:val="00AF164F"/>
    <w:rsid w:val="00AF17E7"/>
    <w:rsid w:val="00AF2227"/>
    <w:rsid w:val="00AF2A1E"/>
    <w:rsid w:val="00AF2C16"/>
    <w:rsid w:val="00AF2F2F"/>
    <w:rsid w:val="00AF4399"/>
    <w:rsid w:val="00AF46EA"/>
    <w:rsid w:val="00AF490E"/>
    <w:rsid w:val="00AF5025"/>
    <w:rsid w:val="00AF5624"/>
    <w:rsid w:val="00AF572D"/>
    <w:rsid w:val="00AF64A4"/>
    <w:rsid w:val="00AF6C26"/>
    <w:rsid w:val="00AF6E75"/>
    <w:rsid w:val="00AF7544"/>
    <w:rsid w:val="00AF78DB"/>
    <w:rsid w:val="00AF7AF5"/>
    <w:rsid w:val="00B000A1"/>
    <w:rsid w:val="00B001DA"/>
    <w:rsid w:val="00B008C6"/>
    <w:rsid w:val="00B00F24"/>
    <w:rsid w:val="00B0167B"/>
    <w:rsid w:val="00B020DA"/>
    <w:rsid w:val="00B02394"/>
    <w:rsid w:val="00B02B77"/>
    <w:rsid w:val="00B02E34"/>
    <w:rsid w:val="00B0328B"/>
    <w:rsid w:val="00B0330E"/>
    <w:rsid w:val="00B0364C"/>
    <w:rsid w:val="00B044D7"/>
    <w:rsid w:val="00B04E30"/>
    <w:rsid w:val="00B05781"/>
    <w:rsid w:val="00B0590C"/>
    <w:rsid w:val="00B05AA2"/>
    <w:rsid w:val="00B05BCF"/>
    <w:rsid w:val="00B06A12"/>
    <w:rsid w:val="00B075E9"/>
    <w:rsid w:val="00B076F7"/>
    <w:rsid w:val="00B07DC9"/>
    <w:rsid w:val="00B100AF"/>
    <w:rsid w:val="00B10947"/>
    <w:rsid w:val="00B10CD0"/>
    <w:rsid w:val="00B11088"/>
    <w:rsid w:val="00B11D70"/>
    <w:rsid w:val="00B12643"/>
    <w:rsid w:val="00B12850"/>
    <w:rsid w:val="00B12892"/>
    <w:rsid w:val="00B12E35"/>
    <w:rsid w:val="00B13252"/>
    <w:rsid w:val="00B1327A"/>
    <w:rsid w:val="00B1332C"/>
    <w:rsid w:val="00B140FE"/>
    <w:rsid w:val="00B145B4"/>
    <w:rsid w:val="00B14604"/>
    <w:rsid w:val="00B14B6C"/>
    <w:rsid w:val="00B15E8D"/>
    <w:rsid w:val="00B15F1A"/>
    <w:rsid w:val="00B16305"/>
    <w:rsid w:val="00B16482"/>
    <w:rsid w:val="00B16801"/>
    <w:rsid w:val="00B16B44"/>
    <w:rsid w:val="00B1755D"/>
    <w:rsid w:val="00B22386"/>
    <w:rsid w:val="00B22EF6"/>
    <w:rsid w:val="00B24900"/>
    <w:rsid w:val="00B24F86"/>
    <w:rsid w:val="00B25FA4"/>
    <w:rsid w:val="00B26AD6"/>
    <w:rsid w:val="00B26CA7"/>
    <w:rsid w:val="00B26F14"/>
    <w:rsid w:val="00B27494"/>
    <w:rsid w:val="00B274E0"/>
    <w:rsid w:val="00B27A2F"/>
    <w:rsid w:val="00B27B0B"/>
    <w:rsid w:val="00B30F21"/>
    <w:rsid w:val="00B31502"/>
    <w:rsid w:val="00B3179D"/>
    <w:rsid w:val="00B322E0"/>
    <w:rsid w:val="00B326D5"/>
    <w:rsid w:val="00B32B53"/>
    <w:rsid w:val="00B32DF0"/>
    <w:rsid w:val="00B32EDA"/>
    <w:rsid w:val="00B33EFC"/>
    <w:rsid w:val="00B342C6"/>
    <w:rsid w:val="00B34FA1"/>
    <w:rsid w:val="00B35C73"/>
    <w:rsid w:val="00B36CD6"/>
    <w:rsid w:val="00B371F5"/>
    <w:rsid w:val="00B37262"/>
    <w:rsid w:val="00B37293"/>
    <w:rsid w:val="00B3769F"/>
    <w:rsid w:val="00B37974"/>
    <w:rsid w:val="00B37DC9"/>
    <w:rsid w:val="00B37E36"/>
    <w:rsid w:val="00B37E5D"/>
    <w:rsid w:val="00B40065"/>
    <w:rsid w:val="00B4074A"/>
    <w:rsid w:val="00B40A0F"/>
    <w:rsid w:val="00B40CAE"/>
    <w:rsid w:val="00B4159D"/>
    <w:rsid w:val="00B4174F"/>
    <w:rsid w:val="00B41968"/>
    <w:rsid w:val="00B41E46"/>
    <w:rsid w:val="00B421C9"/>
    <w:rsid w:val="00B4232F"/>
    <w:rsid w:val="00B4324D"/>
    <w:rsid w:val="00B4367E"/>
    <w:rsid w:val="00B43727"/>
    <w:rsid w:val="00B4535F"/>
    <w:rsid w:val="00B46483"/>
    <w:rsid w:val="00B464A0"/>
    <w:rsid w:val="00B4691F"/>
    <w:rsid w:val="00B47090"/>
    <w:rsid w:val="00B47385"/>
    <w:rsid w:val="00B5039E"/>
    <w:rsid w:val="00B504D9"/>
    <w:rsid w:val="00B5097E"/>
    <w:rsid w:val="00B50F6F"/>
    <w:rsid w:val="00B5122E"/>
    <w:rsid w:val="00B515C9"/>
    <w:rsid w:val="00B51ADF"/>
    <w:rsid w:val="00B51B26"/>
    <w:rsid w:val="00B51BE9"/>
    <w:rsid w:val="00B51C5B"/>
    <w:rsid w:val="00B51EDC"/>
    <w:rsid w:val="00B53270"/>
    <w:rsid w:val="00B533C5"/>
    <w:rsid w:val="00B539E5"/>
    <w:rsid w:val="00B53C29"/>
    <w:rsid w:val="00B53C55"/>
    <w:rsid w:val="00B53C78"/>
    <w:rsid w:val="00B546ED"/>
    <w:rsid w:val="00B547F0"/>
    <w:rsid w:val="00B5498A"/>
    <w:rsid w:val="00B54F57"/>
    <w:rsid w:val="00B5520D"/>
    <w:rsid w:val="00B55862"/>
    <w:rsid w:val="00B56604"/>
    <w:rsid w:val="00B56628"/>
    <w:rsid w:val="00B569AD"/>
    <w:rsid w:val="00B56CE8"/>
    <w:rsid w:val="00B57086"/>
    <w:rsid w:val="00B57A01"/>
    <w:rsid w:val="00B57FD5"/>
    <w:rsid w:val="00B60717"/>
    <w:rsid w:val="00B61307"/>
    <w:rsid w:val="00B6159E"/>
    <w:rsid w:val="00B61B1F"/>
    <w:rsid w:val="00B62311"/>
    <w:rsid w:val="00B62965"/>
    <w:rsid w:val="00B62DBC"/>
    <w:rsid w:val="00B62F1D"/>
    <w:rsid w:val="00B6301F"/>
    <w:rsid w:val="00B6320D"/>
    <w:rsid w:val="00B63721"/>
    <w:rsid w:val="00B63FCA"/>
    <w:rsid w:val="00B6506E"/>
    <w:rsid w:val="00B654F1"/>
    <w:rsid w:val="00B6562A"/>
    <w:rsid w:val="00B65899"/>
    <w:rsid w:val="00B66210"/>
    <w:rsid w:val="00B66454"/>
    <w:rsid w:val="00B66732"/>
    <w:rsid w:val="00B66D0B"/>
    <w:rsid w:val="00B67938"/>
    <w:rsid w:val="00B67F56"/>
    <w:rsid w:val="00B700D8"/>
    <w:rsid w:val="00B70708"/>
    <w:rsid w:val="00B7094B"/>
    <w:rsid w:val="00B710D7"/>
    <w:rsid w:val="00B7118D"/>
    <w:rsid w:val="00B714D9"/>
    <w:rsid w:val="00B7161D"/>
    <w:rsid w:val="00B71E1C"/>
    <w:rsid w:val="00B72F43"/>
    <w:rsid w:val="00B730FD"/>
    <w:rsid w:val="00B74591"/>
    <w:rsid w:val="00B748D0"/>
    <w:rsid w:val="00B7569D"/>
    <w:rsid w:val="00B7577C"/>
    <w:rsid w:val="00B757E3"/>
    <w:rsid w:val="00B75847"/>
    <w:rsid w:val="00B7584E"/>
    <w:rsid w:val="00B75C0B"/>
    <w:rsid w:val="00B76154"/>
    <w:rsid w:val="00B76BCF"/>
    <w:rsid w:val="00B76D1A"/>
    <w:rsid w:val="00B7721B"/>
    <w:rsid w:val="00B77B7D"/>
    <w:rsid w:val="00B800D7"/>
    <w:rsid w:val="00B802AB"/>
    <w:rsid w:val="00B81027"/>
    <w:rsid w:val="00B81126"/>
    <w:rsid w:val="00B814F4"/>
    <w:rsid w:val="00B81A0F"/>
    <w:rsid w:val="00B81AD8"/>
    <w:rsid w:val="00B82362"/>
    <w:rsid w:val="00B8265D"/>
    <w:rsid w:val="00B82C05"/>
    <w:rsid w:val="00B82EB2"/>
    <w:rsid w:val="00B85B29"/>
    <w:rsid w:val="00B85BEF"/>
    <w:rsid w:val="00B85C73"/>
    <w:rsid w:val="00B861E8"/>
    <w:rsid w:val="00B86444"/>
    <w:rsid w:val="00B904EB"/>
    <w:rsid w:val="00B90F05"/>
    <w:rsid w:val="00B91629"/>
    <w:rsid w:val="00B9164F"/>
    <w:rsid w:val="00B92094"/>
    <w:rsid w:val="00B92500"/>
    <w:rsid w:val="00B927F9"/>
    <w:rsid w:val="00B9295D"/>
    <w:rsid w:val="00B92E4B"/>
    <w:rsid w:val="00B93452"/>
    <w:rsid w:val="00B94D51"/>
    <w:rsid w:val="00B94DE8"/>
    <w:rsid w:val="00B9551F"/>
    <w:rsid w:val="00B95729"/>
    <w:rsid w:val="00B95828"/>
    <w:rsid w:val="00B95AB5"/>
    <w:rsid w:val="00B95D5A"/>
    <w:rsid w:val="00B9643E"/>
    <w:rsid w:val="00B97A3A"/>
    <w:rsid w:val="00BA0012"/>
    <w:rsid w:val="00BA084D"/>
    <w:rsid w:val="00BA09D0"/>
    <w:rsid w:val="00BA0E35"/>
    <w:rsid w:val="00BA0EC6"/>
    <w:rsid w:val="00BA13F3"/>
    <w:rsid w:val="00BA1C2B"/>
    <w:rsid w:val="00BA1CEB"/>
    <w:rsid w:val="00BA2315"/>
    <w:rsid w:val="00BA2ED5"/>
    <w:rsid w:val="00BA4F57"/>
    <w:rsid w:val="00BA5A18"/>
    <w:rsid w:val="00BA5BD5"/>
    <w:rsid w:val="00BA5D93"/>
    <w:rsid w:val="00BA68EF"/>
    <w:rsid w:val="00BA6D8E"/>
    <w:rsid w:val="00BA6EA4"/>
    <w:rsid w:val="00BA6FF5"/>
    <w:rsid w:val="00BA7220"/>
    <w:rsid w:val="00BA7435"/>
    <w:rsid w:val="00BA75FE"/>
    <w:rsid w:val="00BB03CF"/>
    <w:rsid w:val="00BB1684"/>
    <w:rsid w:val="00BB1BFB"/>
    <w:rsid w:val="00BB2225"/>
    <w:rsid w:val="00BB2564"/>
    <w:rsid w:val="00BB2685"/>
    <w:rsid w:val="00BB2A1D"/>
    <w:rsid w:val="00BB32F0"/>
    <w:rsid w:val="00BB34B5"/>
    <w:rsid w:val="00BB377E"/>
    <w:rsid w:val="00BB3A71"/>
    <w:rsid w:val="00BB3AA0"/>
    <w:rsid w:val="00BB3B2D"/>
    <w:rsid w:val="00BB42FC"/>
    <w:rsid w:val="00BB4327"/>
    <w:rsid w:val="00BB4A99"/>
    <w:rsid w:val="00BB4C09"/>
    <w:rsid w:val="00BB4C0A"/>
    <w:rsid w:val="00BB5685"/>
    <w:rsid w:val="00BB5F31"/>
    <w:rsid w:val="00BB6203"/>
    <w:rsid w:val="00BB6564"/>
    <w:rsid w:val="00BB6F8D"/>
    <w:rsid w:val="00BB714A"/>
    <w:rsid w:val="00BB7321"/>
    <w:rsid w:val="00BB73DD"/>
    <w:rsid w:val="00BB7547"/>
    <w:rsid w:val="00BC2744"/>
    <w:rsid w:val="00BC2792"/>
    <w:rsid w:val="00BC4B39"/>
    <w:rsid w:val="00BC713A"/>
    <w:rsid w:val="00BC7B4B"/>
    <w:rsid w:val="00BC7FBD"/>
    <w:rsid w:val="00BD267A"/>
    <w:rsid w:val="00BD2EC5"/>
    <w:rsid w:val="00BD43BE"/>
    <w:rsid w:val="00BD601B"/>
    <w:rsid w:val="00BD6B0B"/>
    <w:rsid w:val="00BD6B18"/>
    <w:rsid w:val="00BD6CBA"/>
    <w:rsid w:val="00BD70B9"/>
    <w:rsid w:val="00BD7596"/>
    <w:rsid w:val="00BD7784"/>
    <w:rsid w:val="00BD7B8C"/>
    <w:rsid w:val="00BD7F3D"/>
    <w:rsid w:val="00BE0BB9"/>
    <w:rsid w:val="00BE176D"/>
    <w:rsid w:val="00BE1A64"/>
    <w:rsid w:val="00BE29C5"/>
    <w:rsid w:val="00BE2A50"/>
    <w:rsid w:val="00BE2BE4"/>
    <w:rsid w:val="00BE2CEB"/>
    <w:rsid w:val="00BE361E"/>
    <w:rsid w:val="00BE3650"/>
    <w:rsid w:val="00BE39CB"/>
    <w:rsid w:val="00BE3B24"/>
    <w:rsid w:val="00BE4DF0"/>
    <w:rsid w:val="00BE538F"/>
    <w:rsid w:val="00BE586C"/>
    <w:rsid w:val="00BE5927"/>
    <w:rsid w:val="00BE5EF5"/>
    <w:rsid w:val="00BE601D"/>
    <w:rsid w:val="00BE6DEF"/>
    <w:rsid w:val="00BE6FEF"/>
    <w:rsid w:val="00BE7654"/>
    <w:rsid w:val="00BE777B"/>
    <w:rsid w:val="00BE797E"/>
    <w:rsid w:val="00BF044D"/>
    <w:rsid w:val="00BF048D"/>
    <w:rsid w:val="00BF1593"/>
    <w:rsid w:val="00BF15FD"/>
    <w:rsid w:val="00BF1992"/>
    <w:rsid w:val="00BF2FB5"/>
    <w:rsid w:val="00BF380E"/>
    <w:rsid w:val="00BF3AA4"/>
    <w:rsid w:val="00BF3F1E"/>
    <w:rsid w:val="00BF4CDB"/>
    <w:rsid w:val="00BF4D85"/>
    <w:rsid w:val="00BF5E77"/>
    <w:rsid w:val="00BF62F2"/>
    <w:rsid w:val="00BF69E3"/>
    <w:rsid w:val="00BF6CC7"/>
    <w:rsid w:val="00BF7121"/>
    <w:rsid w:val="00BF718B"/>
    <w:rsid w:val="00BF7B05"/>
    <w:rsid w:val="00C01E45"/>
    <w:rsid w:val="00C025FB"/>
    <w:rsid w:val="00C02820"/>
    <w:rsid w:val="00C02842"/>
    <w:rsid w:val="00C02CA5"/>
    <w:rsid w:val="00C04209"/>
    <w:rsid w:val="00C0434E"/>
    <w:rsid w:val="00C04EFF"/>
    <w:rsid w:val="00C05D54"/>
    <w:rsid w:val="00C07057"/>
    <w:rsid w:val="00C07D10"/>
    <w:rsid w:val="00C07F45"/>
    <w:rsid w:val="00C07F89"/>
    <w:rsid w:val="00C10504"/>
    <w:rsid w:val="00C10EF6"/>
    <w:rsid w:val="00C11420"/>
    <w:rsid w:val="00C11B61"/>
    <w:rsid w:val="00C13DC1"/>
    <w:rsid w:val="00C14328"/>
    <w:rsid w:val="00C14C81"/>
    <w:rsid w:val="00C15EBA"/>
    <w:rsid w:val="00C1609B"/>
    <w:rsid w:val="00C16A0A"/>
    <w:rsid w:val="00C16D17"/>
    <w:rsid w:val="00C16F3A"/>
    <w:rsid w:val="00C16F5A"/>
    <w:rsid w:val="00C17789"/>
    <w:rsid w:val="00C17B3B"/>
    <w:rsid w:val="00C17B93"/>
    <w:rsid w:val="00C17E68"/>
    <w:rsid w:val="00C17F40"/>
    <w:rsid w:val="00C206EE"/>
    <w:rsid w:val="00C213F0"/>
    <w:rsid w:val="00C2285F"/>
    <w:rsid w:val="00C22E3E"/>
    <w:rsid w:val="00C23A43"/>
    <w:rsid w:val="00C23C07"/>
    <w:rsid w:val="00C244CD"/>
    <w:rsid w:val="00C24CF4"/>
    <w:rsid w:val="00C24E77"/>
    <w:rsid w:val="00C252EA"/>
    <w:rsid w:val="00C26324"/>
    <w:rsid w:val="00C264D9"/>
    <w:rsid w:val="00C264DD"/>
    <w:rsid w:val="00C266C8"/>
    <w:rsid w:val="00C27841"/>
    <w:rsid w:val="00C307AF"/>
    <w:rsid w:val="00C30ABA"/>
    <w:rsid w:val="00C30FE6"/>
    <w:rsid w:val="00C31108"/>
    <w:rsid w:val="00C32423"/>
    <w:rsid w:val="00C324F8"/>
    <w:rsid w:val="00C32DE2"/>
    <w:rsid w:val="00C32FBE"/>
    <w:rsid w:val="00C331D8"/>
    <w:rsid w:val="00C3345E"/>
    <w:rsid w:val="00C3354E"/>
    <w:rsid w:val="00C33AA8"/>
    <w:rsid w:val="00C34282"/>
    <w:rsid w:val="00C34480"/>
    <w:rsid w:val="00C357F0"/>
    <w:rsid w:val="00C35BDA"/>
    <w:rsid w:val="00C35C19"/>
    <w:rsid w:val="00C36407"/>
    <w:rsid w:val="00C364E6"/>
    <w:rsid w:val="00C365A3"/>
    <w:rsid w:val="00C36F6F"/>
    <w:rsid w:val="00C3795D"/>
    <w:rsid w:val="00C37F0C"/>
    <w:rsid w:val="00C40C14"/>
    <w:rsid w:val="00C40C37"/>
    <w:rsid w:val="00C40CB9"/>
    <w:rsid w:val="00C40D4D"/>
    <w:rsid w:val="00C4125B"/>
    <w:rsid w:val="00C4176A"/>
    <w:rsid w:val="00C42029"/>
    <w:rsid w:val="00C43505"/>
    <w:rsid w:val="00C43768"/>
    <w:rsid w:val="00C4379F"/>
    <w:rsid w:val="00C43FBE"/>
    <w:rsid w:val="00C44C5B"/>
    <w:rsid w:val="00C44D14"/>
    <w:rsid w:val="00C44D48"/>
    <w:rsid w:val="00C44F37"/>
    <w:rsid w:val="00C44F63"/>
    <w:rsid w:val="00C456A7"/>
    <w:rsid w:val="00C45BD4"/>
    <w:rsid w:val="00C47519"/>
    <w:rsid w:val="00C50033"/>
    <w:rsid w:val="00C500DF"/>
    <w:rsid w:val="00C50124"/>
    <w:rsid w:val="00C502EF"/>
    <w:rsid w:val="00C50706"/>
    <w:rsid w:val="00C508AC"/>
    <w:rsid w:val="00C50E7C"/>
    <w:rsid w:val="00C528CA"/>
    <w:rsid w:val="00C532D5"/>
    <w:rsid w:val="00C5364C"/>
    <w:rsid w:val="00C536FB"/>
    <w:rsid w:val="00C53712"/>
    <w:rsid w:val="00C53EA6"/>
    <w:rsid w:val="00C5416C"/>
    <w:rsid w:val="00C54738"/>
    <w:rsid w:val="00C54B95"/>
    <w:rsid w:val="00C54F43"/>
    <w:rsid w:val="00C564BD"/>
    <w:rsid w:val="00C5682A"/>
    <w:rsid w:val="00C56A87"/>
    <w:rsid w:val="00C5715F"/>
    <w:rsid w:val="00C60680"/>
    <w:rsid w:val="00C61103"/>
    <w:rsid w:val="00C618ED"/>
    <w:rsid w:val="00C61C08"/>
    <w:rsid w:val="00C61CE4"/>
    <w:rsid w:val="00C6231A"/>
    <w:rsid w:val="00C62CD5"/>
    <w:rsid w:val="00C630D5"/>
    <w:rsid w:val="00C637FA"/>
    <w:rsid w:val="00C63F05"/>
    <w:rsid w:val="00C64157"/>
    <w:rsid w:val="00C64199"/>
    <w:rsid w:val="00C6472F"/>
    <w:rsid w:val="00C64A46"/>
    <w:rsid w:val="00C64B4B"/>
    <w:rsid w:val="00C64BB8"/>
    <w:rsid w:val="00C64E12"/>
    <w:rsid w:val="00C6542C"/>
    <w:rsid w:val="00C658B5"/>
    <w:rsid w:val="00C65C3E"/>
    <w:rsid w:val="00C66106"/>
    <w:rsid w:val="00C66546"/>
    <w:rsid w:val="00C66A97"/>
    <w:rsid w:val="00C671F4"/>
    <w:rsid w:val="00C67809"/>
    <w:rsid w:val="00C67898"/>
    <w:rsid w:val="00C70374"/>
    <w:rsid w:val="00C70A1E"/>
    <w:rsid w:val="00C70E2B"/>
    <w:rsid w:val="00C70F2D"/>
    <w:rsid w:val="00C713F4"/>
    <w:rsid w:val="00C71542"/>
    <w:rsid w:val="00C715B4"/>
    <w:rsid w:val="00C719DD"/>
    <w:rsid w:val="00C71BB8"/>
    <w:rsid w:val="00C72C92"/>
    <w:rsid w:val="00C73279"/>
    <w:rsid w:val="00C7354A"/>
    <w:rsid w:val="00C73843"/>
    <w:rsid w:val="00C738B0"/>
    <w:rsid w:val="00C73DF6"/>
    <w:rsid w:val="00C73E9B"/>
    <w:rsid w:val="00C7410D"/>
    <w:rsid w:val="00C74266"/>
    <w:rsid w:val="00C74585"/>
    <w:rsid w:val="00C74A9C"/>
    <w:rsid w:val="00C769A0"/>
    <w:rsid w:val="00C76C71"/>
    <w:rsid w:val="00C76F2F"/>
    <w:rsid w:val="00C773FA"/>
    <w:rsid w:val="00C77CD6"/>
    <w:rsid w:val="00C80A98"/>
    <w:rsid w:val="00C81545"/>
    <w:rsid w:val="00C8232A"/>
    <w:rsid w:val="00C83075"/>
    <w:rsid w:val="00C83B0B"/>
    <w:rsid w:val="00C83E05"/>
    <w:rsid w:val="00C84156"/>
    <w:rsid w:val="00C84480"/>
    <w:rsid w:val="00C849BC"/>
    <w:rsid w:val="00C85182"/>
    <w:rsid w:val="00C8634A"/>
    <w:rsid w:val="00C86D79"/>
    <w:rsid w:val="00C86EA4"/>
    <w:rsid w:val="00C87119"/>
    <w:rsid w:val="00C8772B"/>
    <w:rsid w:val="00C90311"/>
    <w:rsid w:val="00C90777"/>
    <w:rsid w:val="00C91125"/>
    <w:rsid w:val="00C91B4F"/>
    <w:rsid w:val="00C924C0"/>
    <w:rsid w:val="00C92596"/>
    <w:rsid w:val="00C92724"/>
    <w:rsid w:val="00C92C64"/>
    <w:rsid w:val="00C92D2E"/>
    <w:rsid w:val="00C92F4E"/>
    <w:rsid w:val="00C93DEE"/>
    <w:rsid w:val="00C945E7"/>
    <w:rsid w:val="00C9499A"/>
    <w:rsid w:val="00C94AB9"/>
    <w:rsid w:val="00C94B98"/>
    <w:rsid w:val="00C9520C"/>
    <w:rsid w:val="00C954AA"/>
    <w:rsid w:val="00C958CE"/>
    <w:rsid w:val="00C95A23"/>
    <w:rsid w:val="00C972D6"/>
    <w:rsid w:val="00C97632"/>
    <w:rsid w:val="00CA075A"/>
    <w:rsid w:val="00CA124A"/>
    <w:rsid w:val="00CA1298"/>
    <w:rsid w:val="00CA23FB"/>
    <w:rsid w:val="00CA2541"/>
    <w:rsid w:val="00CA309E"/>
    <w:rsid w:val="00CA32DD"/>
    <w:rsid w:val="00CA47D4"/>
    <w:rsid w:val="00CA4E33"/>
    <w:rsid w:val="00CA5448"/>
    <w:rsid w:val="00CA5D49"/>
    <w:rsid w:val="00CA5EA0"/>
    <w:rsid w:val="00CA6171"/>
    <w:rsid w:val="00CA6B68"/>
    <w:rsid w:val="00CA6BA5"/>
    <w:rsid w:val="00CA70AC"/>
    <w:rsid w:val="00CA73B6"/>
    <w:rsid w:val="00CA73BB"/>
    <w:rsid w:val="00CA745E"/>
    <w:rsid w:val="00CB0CDE"/>
    <w:rsid w:val="00CB107D"/>
    <w:rsid w:val="00CB1418"/>
    <w:rsid w:val="00CB2431"/>
    <w:rsid w:val="00CB2C78"/>
    <w:rsid w:val="00CB3A11"/>
    <w:rsid w:val="00CB3C35"/>
    <w:rsid w:val="00CB3FAF"/>
    <w:rsid w:val="00CB4330"/>
    <w:rsid w:val="00CB494F"/>
    <w:rsid w:val="00CB4AA6"/>
    <w:rsid w:val="00CB4DD1"/>
    <w:rsid w:val="00CB56DA"/>
    <w:rsid w:val="00CB584D"/>
    <w:rsid w:val="00CB5DD1"/>
    <w:rsid w:val="00CB6308"/>
    <w:rsid w:val="00CB633F"/>
    <w:rsid w:val="00CB6A00"/>
    <w:rsid w:val="00CB70C0"/>
    <w:rsid w:val="00CB7D35"/>
    <w:rsid w:val="00CC0505"/>
    <w:rsid w:val="00CC2358"/>
    <w:rsid w:val="00CC23DC"/>
    <w:rsid w:val="00CC2741"/>
    <w:rsid w:val="00CC3B15"/>
    <w:rsid w:val="00CC3D0D"/>
    <w:rsid w:val="00CC4674"/>
    <w:rsid w:val="00CC48E6"/>
    <w:rsid w:val="00CC4C7D"/>
    <w:rsid w:val="00CC4E93"/>
    <w:rsid w:val="00CC5043"/>
    <w:rsid w:val="00CC51D2"/>
    <w:rsid w:val="00CC52E8"/>
    <w:rsid w:val="00CC5A35"/>
    <w:rsid w:val="00CC5FF4"/>
    <w:rsid w:val="00CC6DB0"/>
    <w:rsid w:val="00CC76A8"/>
    <w:rsid w:val="00CD0D71"/>
    <w:rsid w:val="00CD1AC9"/>
    <w:rsid w:val="00CD2472"/>
    <w:rsid w:val="00CD2882"/>
    <w:rsid w:val="00CD2898"/>
    <w:rsid w:val="00CD2C51"/>
    <w:rsid w:val="00CD31D9"/>
    <w:rsid w:val="00CD33EA"/>
    <w:rsid w:val="00CD38D0"/>
    <w:rsid w:val="00CD429E"/>
    <w:rsid w:val="00CD4336"/>
    <w:rsid w:val="00CD4FEF"/>
    <w:rsid w:val="00CD5C74"/>
    <w:rsid w:val="00CD5DD0"/>
    <w:rsid w:val="00CD6701"/>
    <w:rsid w:val="00CD6B5C"/>
    <w:rsid w:val="00CD7324"/>
    <w:rsid w:val="00CD7722"/>
    <w:rsid w:val="00CD787D"/>
    <w:rsid w:val="00CE01C4"/>
    <w:rsid w:val="00CE0541"/>
    <w:rsid w:val="00CE0A99"/>
    <w:rsid w:val="00CE1265"/>
    <w:rsid w:val="00CE1970"/>
    <w:rsid w:val="00CE1AAB"/>
    <w:rsid w:val="00CE1FD9"/>
    <w:rsid w:val="00CE22F6"/>
    <w:rsid w:val="00CE285A"/>
    <w:rsid w:val="00CE2C31"/>
    <w:rsid w:val="00CE34B8"/>
    <w:rsid w:val="00CE387D"/>
    <w:rsid w:val="00CE4B82"/>
    <w:rsid w:val="00CE511B"/>
    <w:rsid w:val="00CE63D2"/>
    <w:rsid w:val="00CE6546"/>
    <w:rsid w:val="00CE6C48"/>
    <w:rsid w:val="00CE6DC6"/>
    <w:rsid w:val="00CE6F57"/>
    <w:rsid w:val="00CE71E6"/>
    <w:rsid w:val="00CE7259"/>
    <w:rsid w:val="00CE7D8A"/>
    <w:rsid w:val="00CF0CCC"/>
    <w:rsid w:val="00CF0E13"/>
    <w:rsid w:val="00CF0FBD"/>
    <w:rsid w:val="00CF136F"/>
    <w:rsid w:val="00CF1B9D"/>
    <w:rsid w:val="00CF2A28"/>
    <w:rsid w:val="00CF2B4A"/>
    <w:rsid w:val="00CF2DC1"/>
    <w:rsid w:val="00CF2E58"/>
    <w:rsid w:val="00CF3368"/>
    <w:rsid w:val="00CF3AC6"/>
    <w:rsid w:val="00CF3E18"/>
    <w:rsid w:val="00CF53C7"/>
    <w:rsid w:val="00CF5594"/>
    <w:rsid w:val="00CF59AA"/>
    <w:rsid w:val="00CF5CB1"/>
    <w:rsid w:val="00CF68EE"/>
    <w:rsid w:val="00CF6A3E"/>
    <w:rsid w:val="00CF77C0"/>
    <w:rsid w:val="00CF7AAB"/>
    <w:rsid w:val="00CF7F5D"/>
    <w:rsid w:val="00D0000E"/>
    <w:rsid w:val="00D00090"/>
    <w:rsid w:val="00D00520"/>
    <w:rsid w:val="00D011CB"/>
    <w:rsid w:val="00D026D0"/>
    <w:rsid w:val="00D0292F"/>
    <w:rsid w:val="00D02CC5"/>
    <w:rsid w:val="00D02FCB"/>
    <w:rsid w:val="00D03562"/>
    <w:rsid w:val="00D03B4F"/>
    <w:rsid w:val="00D04298"/>
    <w:rsid w:val="00D05377"/>
    <w:rsid w:val="00D0615E"/>
    <w:rsid w:val="00D06338"/>
    <w:rsid w:val="00D067DC"/>
    <w:rsid w:val="00D071FF"/>
    <w:rsid w:val="00D07444"/>
    <w:rsid w:val="00D07C09"/>
    <w:rsid w:val="00D07CAC"/>
    <w:rsid w:val="00D1001F"/>
    <w:rsid w:val="00D10119"/>
    <w:rsid w:val="00D108B3"/>
    <w:rsid w:val="00D11AF5"/>
    <w:rsid w:val="00D11E66"/>
    <w:rsid w:val="00D12CE4"/>
    <w:rsid w:val="00D140F3"/>
    <w:rsid w:val="00D1417A"/>
    <w:rsid w:val="00D15745"/>
    <w:rsid w:val="00D15A93"/>
    <w:rsid w:val="00D167FA"/>
    <w:rsid w:val="00D169D0"/>
    <w:rsid w:val="00D17596"/>
    <w:rsid w:val="00D17B60"/>
    <w:rsid w:val="00D17C0C"/>
    <w:rsid w:val="00D20997"/>
    <w:rsid w:val="00D21282"/>
    <w:rsid w:val="00D2157B"/>
    <w:rsid w:val="00D2163E"/>
    <w:rsid w:val="00D21813"/>
    <w:rsid w:val="00D21E36"/>
    <w:rsid w:val="00D22275"/>
    <w:rsid w:val="00D23203"/>
    <w:rsid w:val="00D2348A"/>
    <w:rsid w:val="00D2481D"/>
    <w:rsid w:val="00D24A57"/>
    <w:rsid w:val="00D25515"/>
    <w:rsid w:val="00D258B4"/>
    <w:rsid w:val="00D25B1E"/>
    <w:rsid w:val="00D25C96"/>
    <w:rsid w:val="00D26221"/>
    <w:rsid w:val="00D27B6F"/>
    <w:rsid w:val="00D309A0"/>
    <w:rsid w:val="00D30F40"/>
    <w:rsid w:val="00D30F7A"/>
    <w:rsid w:val="00D3108E"/>
    <w:rsid w:val="00D3191C"/>
    <w:rsid w:val="00D31D08"/>
    <w:rsid w:val="00D32F7F"/>
    <w:rsid w:val="00D334E9"/>
    <w:rsid w:val="00D337A1"/>
    <w:rsid w:val="00D33D06"/>
    <w:rsid w:val="00D342FB"/>
    <w:rsid w:val="00D354FA"/>
    <w:rsid w:val="00D359F0"/>
    <w:rsid w:val="00D35DFC"/>
    <w:rsid w:val="00D3639C"/>
    <w:rsid w:val="00D364B6"/>
    <w:rsid w:val="00D371AF"/>
    <w:rsid w:val="00D3723B"/>
    <w:rsid w:val="00D373EE"/>
    <w:rsid w:val="00D37C0A"/>
    <w:rsid w:val="00D4029E"/>
    <w:rsid w:val="00D40B09"/>
    <w:rsid w:val="00D42652"/>
    <w:rsid w:val="00D43A91"/>
    <w:rsid w:val="00D43D57"/>
    <w:rsid w:val="00D44558"/>
    <w:rsid w:val="00D44D9C"/>
    <w:rsid w:val="00D465CA"/>
    <w:rsid w:val="00D47686"/>
    <w:rsid w:val="00D476CD"/>
    <w:rsid w:val="00D478A2"/>
    <w:rsid w:val="00D47B9D"/>
    <w:rsid w:val="00D47D21"/>
    <w:rsid w:val="00D47E1C"/>
    <w:rsid w:val="00D50332"/>
    <w:rsid w:val="00D50F0B"/>
    <w:rsid w:val="00D51292"/>
    <w:rsid w:val="00D5218F"/>
    <w:rsid w:val="00D52C92"/>
    <w:rsid w:val="00D5355C"/>
    <w:rsid w:val="00D53B27"/>
    <w:rsid w:val="00D5430E"/>
    <w:rsid w:val="00D54EE5"/>
    <w:rsid w:val="00D55931"/>
    <w:rsid w:val="00D56861"/>
    <w:rsid w:val="00D56E29"/>
    <w:rsid w:val="00D57089"/>
    <w:rsid w:val="00D574D9"/>
    <w:rsid w:val="00D6007C"/>
    <w:rsid w:val="00D60306"/>
    <w:rsid w:val="00D6061F"/>
    <w:rsid w:val="00D608C1"/>
    <w:rsid w:val="00D60A30"/>
    <w:rsid w:val="00D60C33"/>
    <w:rsid w:val="00D6101A"/>
    <w:rsid w:val="00D61478"/>
    <w:rsid w:val="00D61672"/>
    <w:rsid w:val="00D625B9"/>
    <w:rsid w:val="00D62660"/>
    <w:rsid w:val="00D62AFC"/>
    <w:rsid w:val="00D62DE9"/>
    <w:rsid w:val="00D62EC9"/>
    <w:rsid w:val="00D63140"/>
    <w:rsid w:val="00D63145"/>
    <w:rsid w:val="00D631B1"/>
    <w:rsid w:val="00D63CDE"/>
    <w:rsid w:val="00D64103"/>
    <w:rsid w:val="00D647DE"/>
    <w:rsid w:val="00D6565B"/>
    <w:rsid w:val="00D65C67"/>
    <w:rsid w:val="00D6683A"/>
    <w:rsid w:val="00D66A7B"/>
    <w:rsid w:val="00D66C86"/>
    <w:rsid w:val="00D66F0D"/>
    <w:rsid w:val="00D6726C"/>
    <w:rsid w:val="00D673A0"/>
    <w:rsid w:val="00D67AAE"/>
    <w:rsid w:val="00D67EAB"/>
    <w:rsid w:val="00D705BE"/>
    <w:rsid w:val="00D7104D"/>
    <w:rsid w:val="00D7166D"/>
    <w:rsid w:val="00D71F5F"/>
    <w:rsid w:val="00D725F9"/>
    <w:rsid w:val="00D72A3A"/>
    <w:rsid w:val="00D7369B"/>
    <w:rsid w:val="00D740C8"/>
    <w:rsid w:val="00D74CE6"/>
    <w:rsid w:val="00D75018"/>
    <w:rsid w:val="00D762DE"/>
    <w:rsid w:val="00D76EF6"/>
    <w:rsid w:val="00D76FD8"/>
    <w:rsid w:val="00D7740E"/>
    <w:rsid w:val="00D7743C"/>
    <w:rsid w:val="00D7758B"/>
    <w:rsid w:val="00D77766"/>
    <w:rsid w:val="00D77987"/>
    <w:rsid w:val="00D77BBB"/>
    <w:rsid w:val="00D77F08"/>
    <w:rsid w:val="00D77F88"/>
    <w:rsid w:val="00D801AF"/>
    <w:rsid w:val="00D8054D"/>
    <w:rsid w:val="00D80CCF"/>
    <w:rsid w:val="00D820FF"/>
    <w:rsid w:val="00D83009"/>
    <w:rsid w:val="00D83C4B"/>
    <w:rsid w:val="00D84006"/>
    <w:rsid w:val="00D854E5"/>
    <w:rsid w:val="00D85646"/>
    <w:rsid w:val="00D866EE"/>
    <w:rsid w:val="00D86A1B"/>
    <w:rsid w:val="00D8746B"/>
    <w:rsid w:val="00D87FA6"/>
    <w:rsid w:val="00D90673"/>
    <w:rsid w:val="00D90ED6"/>
    <w:rsid w:val="00D90FDD"/>
    <w:rsid w:val="00D91612"/>
    <w:rsid w:val="00D92A10"/>
    <w:rsid w:val="00D92E43"/>
    <w:rsid w:val="00D93282"/>
    <w:rsid w:val="00D93B1C"/>
    <w:rsid w:val="00D940B4"/>
    <w:rsid w:val="00D9429C"/>
    <w:rsid w:val="00D942E3"/>
    <w:rsid w:val="00D95290"/>
    <w:rsid w:val="00D97536"/>
    <w:rsid w:val="00D97B2A"/>
    <w:rsid w:val="00DA00A3"/>
    <w:rsid w:val="00DA02BE"/>
    <w:rsid w:val="00DA08B3"/>
    <w:rsid w:val="00DA0B6A"/>
    <w:rsid w:val="00DA1046"/>
    <w:rsid w:val="00DA17FC"/>
    <w:rsid w:val="00DA1F5B"/>
    <w:rsid w:val="00DA25AC"/>
    <w:rsid w:val="00DA2D2B"/>
    <w:rsid w:val="00DA2FBA"/>
    <w:rsid w:val="00DA3209"/>
    <w:rsid w:val="00DA3795"/>
    <w:rsid w:val="00DA3C97"/>
    <w:rsid w:val="00DA44C0"/>
    <w:rsid w:val="00DA4DA4"/>
    <w:rsid w:val="00DA4F96"/>
    <w:rsid w:val="00DA4FC3"/>
    <w:rsid w:val="00DA54A5"/>
    <w:rsid w:val="00DA54AD"/>
    <w:rsid w:val="00DA5A0A"/>
    <w:rsid w:val="00DA5C39"/>
    <w:rsid w:val="00DA6049"/>
    <w:rsid w:val="00DA619E"/>
    <w:rsid w:val="00DA621A"/>
    <w:rsid w:val="00DA75CA"/>
    <w:rsid w:val="00DA7623"/>
    <w:rsid w:val="00DA7EEA"/>
    <w:rsid w:val="00DB022A"/>
    <w:rsid w:val="00DB10A6"/>
    <w:rsid w:val="00DB187B"/>
    <w:rsid w:val="00DB189C"/>
    <w:rsid w:val="00DB19E6"/>
    <w:rsid w:val="00DB2708"/>
    <w:rsid w:val="00DB3769"/>
    <w:rsid w:val="00DB386F"/>
    <w:rsid w:val="00DB4211"/>
    <w:rsid w:val="00DB5090"/>
    <w:rsid w:val="00DB5264"/>
    <w:rsid w:val="00DB5610"/>
    <w:rsid w:val="00DB5751"/>
    <w:rsid w:val="00DB583C"/>
    <w:rsid w:val="00DB5AF0"/>
    <w:rsid w:val="00DB6073"/>
    <w:rsid w:val="00DB7468"/>
    <w:rsid w:val="00DB757B"/>
    <w:rsid w:val="00DB7946"/>
    <w:rsid w:val="00DC04C6"/>
    <w:rsid w:val="00DC0966"/>
    <w:rsid w:val="00DC09BE"/>
    <w:rsid w:val="00DC14D4"/>
    <w:rsid w:val="00DC1D44"/>
    <w:rsid w:val="00DC2EE9"/>
    <w:rsid w:val="00DC3029"/>
    <w:rsid w:val="00DC3457"/>
    <w:rsid w:val="00DC3966"/>
    <w:rsid w:val="00DC3F77"/>
    <w:rsid w:val="00DC4556"/>
    <w:rsid w:val="00DC54D0"/>
    <w:rsid w:val="00DC5648"/>
    <w:rsid w:val="00DC5E98"/>
    <w:rsid w:val="00DC75E4"/>
    <w:rsid w:val="00DD0D2B"/>
    <w:rsid w:val="00DD10AD"/>
    <w:rsid w:val="00DD10CA"/>
    <w:rsid w:val="00DD1135"/>
    <w:rsid w:val="00DD150B"/>
    <w:rsid w:val="00DD17F0"/>
    <w:rsid w:val="00DD1C2B"/>
    <w:rsid w:val="00DD271B"/>
    <w:rsid w:val="00DD2D31"/>
    <w:rsid w:val="00DD339A"/>
    <w:rsid w:val="00DD3D42"/>
    <w:rsid w:val="00DD4531"/>
    <w:rsid w:val="00DD4929"/>
    <w:rsid w:val="00DD539D"/>
    <w:rsid w:val="00DD62A4"/>
    <w:rsid w:val="00DD683F"/>
    <w:rsid w:val="00DD6A37"/>
    <w:rsid w:val="00DD6AFB"/>
    <w:rsid w:val="00DD6DB6"/>
    <w:rsid w:val="00DD774B"/>
    <w:rsid w:val="00DD77C1"/>
    <w:rsid w:val="00DD78B0"/>
    <w:rsid w:val="00DE02C0"/>
    <w:rsid w:val="00DE038D"/>
    <w:rsid w:val="00DE1CCF"/>
    <w:rsid w:val="00DE1E29"/>
    <w:rsid w:val="00DE35B0"/>
    <w:rsid w:val="00DE3BB6"/>
    <w:rsid w:val="00DE3C35"/>
    <w:rsid w:val="00DE523B"/>
    <w:rsid w:val="00DE55BE"/>
    <w:rsid w:val="00DE57F3"/>
    <w:rsid w:val="00DE5B3B"/>
    <w:rsid w:val="00DE689D"/>
    <w:rsid w:val="00DE6E9C"/>
    <w:rsid w:val="00DF0157"/>
    <w:rsid w:val="00DF0665"/>
    <w:rsid w:val="00DF19F6"/>
    <w:rsid w:val="00DF1A56"/>
    <w:rsid w:val="00DF1FCB"/>
    <w:rsid w:val="00DF1FE2"/>
    <w:rsid w:val="00DF2452"/>
    <w:rsid w:val="00DF28CA"/>
    <w:rsid w:val="00DF2C22"/>
    <w:rsid w:val="00DF2CA0"/>
    <w:rsid w:val="00DF2DA4"/>
    <w:rsid w:val="00DF3017"/>
    <w:rsid w:val="00DF32DD"/>
    <w:rsid w:val="00DF39C1"/>
    <w:rsid w:val="00DF4444"/>
    <w:rsid w:val="00DF4AA4"/>
    <w:rsid w:val="00DF5609"/>
    <w:rsid w:val="00DF57F8"/>
    <w:rsid w:val="00DF6748"/>
    <w:rsid w:val="00DF6AE7"/>
    <w:rsid w:val="00DF6C45"/>
    <w:rsid w:val="00DF6CBC"/>
    <w:rsid w:val="00DF74C4"/>
    <w:rsid w:val="00DF7997"/>
    <w:rsid w:val="00E006DE"/>
    <w:rsid w:val="00E01925"/>
    <w:rsid w:val="00E0192C"/>
    <w:rsid w:val="00E019F3"/>
    <w:rsid w:val="00E01E68"/>
    <w:rsid w:val="00E02172"/>
    <w:rsid w:val="00E02FB3"/>
    <w:rsid w:val="00E03F8C"/>
    <w:rsid w:val="00E041A0"/>
    <w:rsid w:val="00E041A1"/>
    <w:rsid w:val="00E052D9"/>
    <w:rsid w:val="00E05388"/>
    <w:rsid w:val="00E055C4"/>
    <w:rsid w:val="00E05D0F"/>
    <w:rsid w:val="00E061CE"/>
    <w:rsid w:val="00E06457"/>
    <w:rsid w:val="00E0681A"/>
    <w:rsid w:val="00E06C6E"/>
    <w:rsid w:val="00E0717E"/>
    <w:rsid w:val="00E074BC"/>
    <w:rsid w:val="00E101F7"/>
    <w:rsid w:val="00E103CD"/>
    <w:rsid w:val="00E105AD"/>
    <w:rsid w:val="00E10DC4"/>
    <w:rsid w:val="00E1115D"/>
    <w:rsid w:val="00E12BA5"/>
    <w:rsid w:val="00E138B6"/>
    <w:rsid w:val="00E13C7E"/>
    <w:rsid w:val="00E13EE9"/>
    <w:rsid w:val="00E14425"/>
    <w:rsid w:val="00E149ED"/>
    <w:rsid w:val="00E14A3C"/>
    <w:rsid w:val="00E14A6E"/>
    <w:rsid w:val="00E14E59"/>
    <w:rsid w:val="00E152E0"/>
    <w:rsid w:val="00E155C5"/>
    <w:rsid w:val="00E15989"/>
    <w:rsid w:val="00E15C2A"/>
    <w:rsid w:val="00E163E4"/>
    <w:rsid w:val="00E16A22"/>
    <w:rsid w:val="00E16F5D"/>
    <w:rsid w:val="00E171C1"/>
    <w:rsid w:val="00E175D9"/>
    <w:rsid w:val="00E207BA"/>
    <w:rsid w:val="00E2080E"/>
    <w:rsid w:val="00E20962"/>
    <w:rsid w:val="00E20A1D"/>
    <w:rsid w:val="00E20C87"/>
    <w:rsid w:val="00E20DCC"/>
    <w:rsid w:val="00E21049"/>
    <w:rsid w:val="00E216DB"/>
    <w:rsid w:val="00E2219C"/>
    <w:rsid w:val="00E221C9"/>
    <w:rsid w:val="00E22C62"/>
    <w:rsid w:val="00E22F79"/>
    <w:rsid w:val="00E23B6E"/>
    <w:rsid w:val="00E23EBC"/>
    <w:rsid w:val="00E24800"/>
    <w:rsid w:val="00E251D2"/>
    <w:rsid w:val="00E26277"/>
    <w:rsid w:val="00E26D84"/>
    <w:rsid w:val="00E26E2E"/>
    <w:rsid w:val="00E2790A"/>
    <w:rsid w:val="00E27FDB"/>
    <w:rsid w:val="00E30300"/>
    <w:rsid w:val="00E306A0"/>
    <w:rsid w:val="00E307C3"/>
    <w:rsid w:val="00E309CD"/>
    <w:rsid w:val="00E30B2A"/>
    <w:rsid w:val="00E31842"/>
    <w:rsid w:val="00E31A08"/>
    <w:rsid w:val="00E32D11"/>
    <w:rsid w:val="00E32FB1"/>
    <w:rsid w:val="00E336EB"/>
    <w:rsid w:val="00E339D6"/>
    <w:rsid w:val="00E33FF7"/>
    <w:rsid w:val="00E34074"/>
    <w:rsid w:val="00E3423D"/>
    <w:rsid w:val="00E3455E"/>
    <w:rsid w:val="00E34610"/>
    <w:rsid w:val="00E3483D"/>
    <w:rsid w:val="00E34EFE"/>
    <w:rsid w:val="00E35AE7"/>
    <w:rsid w:val="00E36514"/>
    <w:rsid w:val="00E3667E"/>
    <w:rsid w:val="00E36BB0"/>
    <w:rsid w:val="00E373AD"/>
    <w:rsid w:val="00E373E8"/>
    <w:rsid w:val="00E377D2"/>
    <w:rsid w:val="00E379B6"/>
    <w:rsid w:val="00E37EE3"/>
    <w:rsid w:val="00E4044C"/>
    <w:rsid w:val="00E40483"/>
    <w:rsid w:val="00E40650"/>
    <w:rsid w:val="00E410C6"/>
    <w:rsid w:val="00E41132"/>
    <w:rsid w:val="00E417B1"/>
    <w:rsid w:val="00E419F4"/>
    <w:rsid w:val="00E41C4A"/>
    <w:rsid w:val="00E41D22"/>
    <w:rsid w:val="00E41E5D"/>
    <w:rsid w:val="00E42046"/>
    <w:rsid w:val="00E42053"/>
    <w:rsid w:val="00E42B13"/>
    <w:rsid w:val="00E42F5D"/>
    <w:rsid w:val="00E4345C"/>
    <w:rsid w:val="00E438A2"/>
    <w:rsid w:val="00E43BC3"/>
    <w:rsid w:val="00E43E8E"/>
    <w:rsid w:val="00E43EA2"/>
    <w:rsid w:val="00E44243"/>
    <w:rsid w:val="00E44316"/>
    <w:rsid w:val="00E44CC2"/>
    <w:rsid w:val="00E4605A"/>
    <w:rsid w:val="00E4634B"/>
    <w:rsid w:val="00E46416"/>
    <w:rsid w:val="00E4762B"/>
    <w:rsid w:val="00E50046"/>
    <w:rsid w:val="00E504CD"/>
    <w:rsid w:val="00E51B83"/>
    <w:rsid w:val="00E51C12"/>
    <w:rsid w:val="00E51CBF"/>
    <w:rsid w:val="00E51F78"/>
    <w:rsid w:val="00E52923"/>
    <w:rsid w:val="00E52932"/>
    <w:rsid w:val="00E52AE5"/>
    <w:rsid w:val="00E52AEA"/>
    <w:rsid w:val="00E546FD"/>
    <w:rsid w:val="00E550C9"/>
    <w:rsid w:val="00E55376"/>
    <w:rsid w:val="00E55437"/>
    <w:rsid w:val="00E55886"/>
    <w:rsid w:val="00E56611"/>
    <w:rsid w:val="00E56DE7"/>
    <w:rsid w:val="00E57829"/>
    <w:rsid w:val="00E57D1D"/>
    <w:rsid w:val="00E609EA"/>
    <w:rsid w:val="00E61A38"/>
    <w:rsid w:val="00E62A6E"/>
    <w:rsid w:val="00E63498"/>
    <w:rsid w:val="00E63958"/>
    <w:rsid w:val="00E63E4B"/>
    <w:rsid w:val="00E6420D"/>
    <w:rsid w:val="00E64D38"/>
    <w:rsid w:val="00E652EA"/>
    <w:rsid w:val="00E658B4"/>
    <w:rsid w:val="00E66583"/>
    <w:rsid w:val="00E66E9A"/>
    <w:rsid w:val="00E671DF"/>
    <w:rsid w:val="00E671F0"/>
    <w:rsid w:val="00E677D8"/>
    <w:rsid w:val="00E67BFD"/>
    <w:rsid w:val="00E71E9D"/>
    <w:rsid w:val="00E72302"/>
    <w:rsid w:val="00E724D3"/>
    <w:rsid w:val="00E7272E"/>
    <w:rsid w:val="00E72837"/>
    <w:rsid w:val="00E7486A"/>
    <w:rsid w:val="00E748F4"/>
    <w:rsid w:val="00E7491C"/>
    <w:rsid w:val="00E7577F"/>
    <w:rsid w:val="00E7589F"/>
    <w:rsid w:val="00E75B5B"/>
    <w:rsid w:val="00E75CEE"/>
    <w:rsid w:val="00E76398"/>
    <w:rsid w:val="00E76D86"/>
    <w:rsid w:val="00E77697"/>
    <w:rsid w:val="00E7771B"/>
    <w:rsid w:val="00E80256"/>
    <w:rsid w:val="00E80A37"/>
    <w:rsid w:val="00E80BD1"/>
    <w:rsid w:val="00E813ED"/>
    <w:rsid w:val="00E82122"/>
    <w:rsid w:val="00E8244F"/>
    <w:rsid w:val="00E8275C"/>
    <w:rsid w:val="00E82898"/>
    <w:rsid w:val="00E82C39"/>
    <w:rsid w:val="00E83876"/>
    <w:rsid w:val="00E85662"/>
    <w:rsid w:val="00E85B1C"/>
    <w:rsid w:val="00E86215"/>
    <w:rsid w:val="00E868D7"/>
    <w:rsid w:val="00E869B6"/>
    <w:rsid w:val="00E86D43"/>
    <w:rsid w:val="00E8768B"/>
    <w:rsid w:val="00E90587"/>
    <w:rsid w:val="00E906C4"/>
    <w:rsid w:val="00E9084F"/>
    <w:rsid w:val="00E91790"/>
    <w:rsid w:val="00E919E3"/>
    <w:rsid w:val="00E91E1D"/>
    <w:rsid w:val="00E9228E"/>
    <w:rsid w:val="00E93459"/>
    <w:rsid w:val="00E939A8"/>
    <w:rsid w:val="00E94019"/>
    <w:rsid w:val="00E94298"/>
    <w:rsid w:val="00E949AD"/>
    <w:rsid w:val="00E94BB2"/>
    <w:rsid w:val="00E9552B"/>
    <w:rsid w:val="00E9592E"/>
    <w:rsid w:val="00E95BB1"/>
    <w:rsid w:val="00E95BF0"/>
    <w:rsid w:val="00E967B5"/>
    <w:rsid w:val="00E972AE"/>
    <w:rsid w:val="00E9778D"/>
    <w:rsid w:val="00E97E7D"/>
    <w:rsid w:val="00E97F90"/>
    <w:rsid w:val="00EA02BC"/>
    <w:rsid w:val="00EA0617"/>
    <w:rsid w:val="00EA0835"/>
    <w:rsid w:val="00EA0DE3"/>
    <w:rsid w:val="00EA0EC5"/>
    <w:rsid w:val="00EA1098"/>
    <w:rsid w:val="00EA1353"/>
    <w:rsid w:val="00EA1B37"/>
    <w:rsid w:val="00EA1ECA"/>
    <w:rsid w:val="00EA2024"/>
    <w:rsid w:val="00EA2887"/>
    <w:rsid w:val="00EA2D44"/>
    <w:rsid w:val="00EA5FF3"/>
    <w:rsid w:val="00EA618E"/>
    <w:rsid w:val="00EA67A2"/>
    <w:rsid w:val="00EA7D40"/>
    <w:rsid w:val="00EA7FBF"/>
    <w:rsid w:val="00EB0C44"/>
    <w:rsid w:val="00EB0D3D"/>
    <w:rsid w:val="00EB16EA"/>
    <w:rsid w:val="00EB195C"/>
    <w:rsid w:val="00EB2539"/>
    <w:rsid w:val="00EB2632"/>
    <w:rsid w:val="00EB2878"/>
    <w:rsid w:val="00EB2C14"/>
    <w:rsid w:val="00EB3838"/>
    <w:rsid w:val="00EB4087"/>
    <w:rsid w:val="00EB42BA"/>
    <w:rsid w:val="00EB43DD"/>
    <w:rsid w:val="00EB4677"/>
    <w:rsid w:val="00EB4BFF"/>
    <w:rsid w:val="00EB571B"/>
    <w:rsid w:val="00EB582F"/>
    <w:rsid w:val="00EB5872"/>
    <w:rsid w:val="00EB59F2"/>
    <w:rsid w:val="00EB5EF4"/>
    <w:rsid w:val="00EB60F0"/>
    <w:rsid w:val="00EB6A76"/>
    <w:rsid w:val="00EB6BCF"/>
    <w:rsid w:val="00EB6C84"/>
    <w:rsid w:val="00EB7EBA"/>
    <w:rsid w:val="00EB7FBD"/>
    <w:rsid w:val="00EC0014"/>
    <w:rsid w:val="00EC0F90"/>
    <w:rsid w:val="00EC13A1"/>
    <w:rsid w:val="00EC1CF3"/>
    <w:rsid w:val="00EC2418"/>
    <w:rsid w:val="00EC27AB"/>
    <w:rsid w:val="00EC2F70"/>
    <w:rsid w:val="00EC3758"/>
    <w:rsid w:val="00EC3FBB"/>
    <w:rsid w:val="00EC4147"/>
    <w:rsid w:val="00EC42E5"/>
    <w:rsid w:val="00EC4723"/>
    <w:rsid w:val="00EC483A"/>
    <w:rsid w:val="00EC5348"/>
    <w:rsid w:val="00EC5D5C"/>
    <w:rsid w:val="00EC690E"/>
    <w:rsid w:val="00EC7007"/>
    <w:rsid w:val="00EC7D1A"/>
    <w:rsid w:val="00ED014D"/>
    <w:rsid w:val="00ED08E6"/>
    <w:rsid w:val="00ED0B47"/>
    <w:rsid w:val="00ED0BAF"/>
    <w:rsid w:val="00ED1049"/>
    <w:rsid w:val="00ED1477"/>
    <w:rsid w:val="00ED19FA"/>
    <w:rsid w:val="00ED207C"/>
    <w:rsid w:val="00ED28AC"/>
    <w:rsid w:val="00ED2D2E"/>
    <w:rsid w:val="00ED3B76"/>
    <w:rsid w:val="00ED5AC7"/>
    <w:rsid w:val="00ED5B43"/>
    <w:rsid w:val="00ED6245"/>
    <w:rsid w:val="00ED62D0"/>
    <w:rsid w:val="00EE058D"/>
    <w:rsid w:val="00EE12AC"/>
    <w:rsid w:val="00EE1435"/>
    <w:rsid w:val="00EE166E"/>
    <w:rsid w:val="00EE197E"/>
    <w:rsid w:val="00EE1AD0"/>
    <w:rsid w:val="00EE1B78"/>
    <w:rsid w:val="00EE1B8F"/>
    <w:rsid w:val="00EE1D5E"/>
    <w:rsid w:val="00EE2319"/>
    <w:rsid w:val="00EE25F8"/>
    <w:rsid w:val="00EE2750"/>
    <w:rsid w:val="00EE29FF"/>
    <w:rsid w:val="00EE2A93"/>
    <w:rsid w:val="00EE2AB9"/>
    <w:rsid w:val="00EE3372"/>
    <w:rsid w:val="00EE35FF"/>
    <w:rsid w:val="00EE39C0"/>
    <w:rsid w:val="00EE3F39"/>
    <w:rsid w:val="00EE4048"/>
    <w:rsid w:val="00EE4559"/>
    <w:rsid w:val="00EE4C6A"/>
    <w:rsid w:val="00EE5224"/>
    <w:rsid w:val="00EE5ADF"/>
    <w:rsid w:val="00EE5B29"/>
    <w:rsid w:val="00EE5D19"/>
    <w:rsid w:val="00EE6445"/>
    <w:rsid w:val="00EE6595"/>
    <w:rsid w:val="00EE70AA"/>
    <w:rsid w:val="00EE76BB"/>
    <w:rsid w:val="00EE7B73"/>
    <w:rsid w:val="00EF00AE"/>
    <w:rsid w:val="00EF0566"/>
    <w:rsid w:val="00EF0E8A"/>
    <w:rsid w:val="00EF1028"/>
    <w:rsid w:val="00EF157A"/>
    <w:rsid w:val="00EF1961"/>
    <w:rsid w:val="00EF1D32"/>
    <w:rsid w:val="00EF24CA"/>
    <w:rsid w:val="00EF26D7"/>
    <w:rsid w:val="00EF3019"/>
    <w:rsid w:val="00EF30EB"/>
    <w:rsid w:val="00EF34AB"/>
    <w:rsid w:val="00EF4038"/>
    <w:rsid w:val="00EF4529"/>
    <w:rsid w:val="00EF4599"/>
    <w:rsid w:val="00EF50BC"/>
    <w:rsid w:val="00EF5C7E"/>
    <w:rsid w:val="00EF5FC8"/>
    <w:rsid w:val="00EF6F88"/>
    <w:rsid w:val="00EF7102"/>
    <w:rsid w:val="00F0003A"/>
    <w:rsid w:val="00F00373"/>
    <w:rsid w:val="00F00FA2"/>
    <w:rsid w:val="00F01148"/>
    <w:rsid w:val="00F016BD"/>
    <w:rsid w:val="00F0226E"/>
    <w:rsid w:val="00F0275C"/>
    <w:rsid w:val="00F02C7B"/>
    <w:rsid w:val="00F03110"/>
    <w:rsid w:val="00F033E7"/>
    <w:rsid w:val="00F03AB3"/>
    <w:rsid w:val="00F04499"/>
    <w:rsid w:val="00F045D1"/>
    <w:rsid w:val="00F0472B"/>
    <w:rsid w:val="00F0510F"/>
    <w:rsid w:val="00F05634"/>
    <w:rsid w:val="00F05750"/>
    <w:rsid w:val="00F05A79"/>
    <w:rsid w:val="00F05AE9"/>
    <w:rsid w:val="00F05B77"/>
    <w:rsid w:val="00F05EF2"/>
    <w:rsid w:val="00F06062"/>
    <w:rsid w:val="00F06380"/>
    <w:rsid w:val="00F06432"/>
    <w:rsid w:val="00F06545"/>
    <w:rsid w:val="00F06801"/>
    <w:rsid w:val="00F0689C"/>
    <w:rsid w:val="00F1009C"/>
    <w:rsid w:val="00F1065D"/>
    <w:rsid w:val="00F107E6"/>
    <w:rsid w:val="00F11484"/>
    <w:rsid w:val="00F11ECF"/>
    <w:rsid w:val="00F11FCF"/>
    <w:rsid w:val="00F120F5"/>
    <w:rsid w:val="00F1234D"/>
    <w:rsid w:val="00F13220"/>
    <w:rsid w:val="00F14814"/>
    <w:rsid w:val="00F1520D"/>
    <w:rsid w:val="00F155CA"/>
    <w:rsid w:val="00F15895"/>
    <w:rsid w:val="00F15A27"/>
    <w:rsid w:val="00F15A96"/>
    <w:rsid w:val="00F1624A"/>
    <w:rsid w:val="00F16462"/>
    <w:rsid w:val="00F1647D"/>
    <w:rsid w:val="00F16AFD"/>
    <w:rsid w:val="00F17398"/>
    <w:rsid w:val="00F1755F"/>
    <w:rsid w:val="00F176A4"/>
    <w:rsid w:val="00F2030D"/>
    <w:rsid w:val="00F204B7"/>
    <w:rsid w:val="00F20C8E"/>
    <w:rsid w:val="00F21271"/>
    <w:rsid w:val="00F21BC6"/>
    <w:rsid w:val="00F22E5F"/>
    <w:rsid w:val="00F2319D"/>
    <w:rsid w:val="00F233CF"/>
    <w:rsid w:val="00F239CA"/>
    <w:rsid w:val="00F23EF8"/>
    <w:rsid w:val="00F24174"/>
    <w:rsid w:val="00F24A93"/>
    <w:rsid w:val="00F24BDA"/>
    <w:rsid w:val="00F252FC"/>
    <w:rsid w:val="00F2567C"/>
    <w:rsid w:val="00F25AB7"/>
    <w:rsid w:val="00F26051"/>
    <w:rsid w:val="00F260BF"/>
    <w:rsid w:val="00F26232"/>
    <w:rsid w:val="00F2695E"/>
    <w:rsid w:val="00F304BB"/>
    <w:rsid w:val="00F311B9"/>
    <w:rsid w:val="00F3155D"/>
    <w:rsid w:val="00F32149"/>
    <w:rsid w:val="00F32B20"/>
    <w:rsid w:val="00F335DD"/>
    <w:rsid w:val="00F33809"/>
    <w:rsid w:val="00F34B9C"/>
    <w:rsid w:val="00F352CE"/>
    <w:rsid w:val="00F3558C"/>
    <w:rsid w:val="00F35736"/>
    <w:rsid w:val="00F35D72"/>
    <w:rsid w:val="00F36266"/>
    <w:rsid w:val="00F362AB"/>
    <w:rsid w:val="00F364F6"/>
    <w:rsid w:val="00F367C2"/>
    <w:rsid w:val="00F376F9"/>
    <w:rsid w:val="00F41187"/>
    <w:rsid w:val="00F411C4"/>
    <w:rsid w:val="00F41F0F"/>
    <w:rsid w:val="00F42B3D"/>
    <w:rsid w:val="00F42FAC"/>
    <w:rsid w:val="00F43F9F"/>
    <w:rsid w:val="00F4411F"/>
    <w:rsid w:val="00F44762"/>
    <w:rsid w:val="00F477BD"/>
    <w:rsid w:val="00F5047B"/>
    <w:rsid w:val="00F50C10"/>
    <w:rsid w:val="00F512C6"/>
    <w:rsid w:val="00F51F5F"/>
    <w:rsid w:val="00F53472"/>
    <w:rsid w:val="00F53590"/>
    <w:rsid w:val="00F536AB"/>
    <w:rsid w:val="00F53771"/>
    <w:rsid w:val="00F53D12"/>
    <w:rsid w:val="00F541F7"/>
    <w:rsid w:val="00F54842"/>
    <w:rsid w:val="00F54C37"/>
    <w:rsid w:val="00F550B6"/>
    <w:rsid w:val="00F55347"/>
    <w:rsid w:val="00F553B4"/>
    <w:rsid w:val="00F555DE"/>
    <w:rsid w:val="00F55A39"/>
    <w:rsid w:val="00F56AC4"/>
    <w:rsid w:val="00F56C42"/>
    <w:rsid w:val="00F56EBD"/>
    <w:rsid w:val="00F571EE"/>
    <w:rsid w:val="00F574B2"/>
    <w:rsid w:val="00F57EAC"/>
    <w:rsid w:val="00F60853"/>
    <w:rsid w:val="00F613F6"/>
    <w:rsid w:val="00F61707"/>
    <w:rsid w:val="00F64A2D"/>
    <w:rsid w:val="00F65906"/>
    <w:rsid w:val="00F660D3"/>
    <w:rsid w:val="00F66200"/>
    <w:rsid w:val="00F66DBF"/>
    <w:rsid w:val="00F70024"/>
    <w:rsid w:val="00F70452"/>
    <w:rsid w:val="00F7079A"/>
    <w:rsid w:val="00F70BD3"/>
    <w:rsid w:val="00F70FB3"/>
    <w:rsid w:val="00F71412"/>
    <w:rsid w:val="00F71B32"/>
    <w:rsid w:val="00F71C3A"/>
    <w:rsid w:val="00F725DD"/>
    <w:rsid w:val="00F727BD"/>
    <w:rsid w:val="00F7373B"/>
    <w:rsid w:val="00F739DE"/>
    <w:rsid w:val="00F73C54"/>
    <w:rsid w:val="00F73CEC"/>
    <w:rsid w:val="00F743F2"/>
    <w:rsid w:val="00F743F5"/>
    <w:rsid w:val="00F74666"/>
    <w:rsid w:val="00F74FC1"/>
    <w:rsid w:val="00F779D1"/>
    <w:rsid w:val="00F80953"/>
    <w:rsid w:val="00F80E69"/>
    <w:rsid w:val="00F81FF7"/>
    <w:rsid w:val="00F83119"/>
    <w:rsid w:val="00F835E3"/>
    <w:rsid w:val="00F8471C"/>
    <w:rsid w:val="00F848C4"/>
    <w:rsid w:val="00F86598"/>
    <w:rsid w:val="00F86B9D"/>
    <w:rsid w:val="00F876F2"/>
    <w:rsid w:val="00F87C8E"/>
    <w:rsid w:val="00F902C7"/>
    <w:rsid w:val="00F90474"/>
    <w:rsid w:val="00F9050A"/>
    <w:rsid w:val="00F905EC"/>
    <w:rsid w:val="00F90992"/>
    <w:rsid w:val="00F90C30"/>
    <w:rsid w:val="00F9206E"/>
    <w:rsid w:val="00F9335A"/>
    <w:rsid w:val="00F93781"/>
    <w:rsid w:val="00F937B4"/>
    <w:rsid w:val="00F93B63"/>
    <w:rsid w:val="00F93DB3"/>
    <w:rsid w:val="00F94ACA"/>
    <w:rsid w:val="00F94B78"/>
    <w:rsid w:val="00F95283"/>
    <w:rsid w:val="00F95994"/>
    <w:rsid w:val="00F960BC"/>
    <w:rsid w:val="00F964DF"/>
    <w:rsid w:val="00F96A4C"/>
    <w:rsid w:val="00F9763C"/>
    <w:rsid w:val="00F97A71"/>
    <w:rsid w:val="00F97AE5"/>
    <w:rsid w:val="00F97CC7"/>
    <w:rsid w:val="00F97EC0"/>
    <w:rsid w:val="00FA077E"/>
    <w:rsid w:val="00FA0AC9"/>
    <w:rsid w:val="00FA0BDD"/>
    <w:rsid w:val="00FA0C03"/>
    <w:rsid w:val="00FA1125"/>
    <w:rsid w:val="00FA1491"/>
    <w:rsid w:val="00FA1865"/>
    <w:rsid w:val="00FA2F0E"/>
    <w:rsid w:val="00FA3701"/>
    <w:rsid w:val="00FA4434"/>
    <w:rsid w:val="00FA45EE"/>
    <w:rsid w:val="00FA5750"/>
    <w:rsid w:val="00FA5A63"/>
    <w:rsid w:val="00FA62B1"/>
    <w:rsid w:val="00FA6835"/>
    <w:rsid w:val="00FA7BEB"/>
    <w:rsid w:val="00FA7C4A"/>
    <w:rsid w:val="00FA7E50"/>
    <w:rsid w:val="00FB08DE"/>
    <w:rsid w:val="00FB1110"/>
    <w:rsid w:val="00FB114D"/>
    <w:rsid w:val="00FB1585"/>
    <w:rsid w:val="00FB1805"/>
    <w:rsid w:val="00FB1890"/>
    <w:rsid w:val="00FB2119"/>
    <w:rsid w:val="00FB220F"/>
    <w:rsid w:val="00FB22C1"/>
    <w:rsid w:val="00FB24A5"/>
    <w:rsid w:val="00FB268A"/>
    <w:rsid w:val="00FB2F8D"/>
    <w:rsid w:val="00FB317C"/>
    <w:rsid w:val="00FB3404"/>
    <w:rsid w:val="00FB45FF"/>
    <w:rsid w:val="00FB4779"/>
    <w:rsid w:val="00FB47EA"/>
    <w:rsid w:val="00FB523C"/>
    <w:rsid w:val="00FB525F"/>
    <w:rsid w:val="00FB52EF"/>
    <w:rsid w:val="00FB6EE7"/>
    <w:rsid w:val="00FB6F41"/>
    <w:rsid w:val="00FB7485"/>
    <w:rsid w:val="00FB7AB5"/>
    <w:rsid w:val="00FB7D92"/>
    <w:rsid w:val="00FC0E54"/>
    <w:rsid w:val="00FC1A6A"/>
    <w:rsid w:val="00FC2AC6"/>
    <w:rsid w:val="00FC2BB0"/>
    <w:rsid w:val="00FC2E09"/>
    <w:rsid w:val="00FC3A3D"/>
    <w:rsid w:val="00FC4344"/>
    <w:rsid w:val="00FC4DC4"/>
    <w:rsid w:val="00FC5273"/>
    <w:rsid w:val="00FC54FB"/>
    <w:rsid w:val="00FC566A"/>
    <w:rsid w:val="00FC6A35"/>
    <w:rsid w:val="00FC7043"/>
    <w:rsid w:val="00FC7E67"/>
    <w:rsid w:val="00FD0280"/>
    <w:rsid w:val="00FD1C5B"/>
    <w:rsid w:val="00FD1E40"/>
    <w:rsid w:val="00FD21FE"/>
    <w:rsid w:val="00FD25F0"/>
    <w:rsid w:val="00FD2AA4"/>
    <w:rsid w:val="00FD3943"/>
    <w:rsid w:val="00FD39A2"/>
    <w:rsid w:val="00FD40AE"/>
    <w:rsid w:val="00FD508D"/>
    <w:rsid w:val="00FD605D"/>
    <w:rsid w:val="00FD6764"/>
    <w:rsid w:val="00FD6EE0"/>
    <w:rsid w:val="00FD6FB4"/>
    <w:rsid w:val="00FD76D7"/>
    <w:rsid w:val="00FD794C"/>
    <w:rsid w:val="00FD7C49"/>
    <w:rsid w:val="00FD7F14"/>
    <w:rsid w:val="00FE01BC"/>
    <w:rsid w:val="00FE044C"/>
    <w:rsid w:val="00FE04A3"/>
    <w:rsid w:val="00FE0714"/>
    <w:rsid w:val="00FE08FE"/>
    <w:rsid w:val="00FE08FF"/>
    <w:rsid w:val="00FE124F"/>
    <w:rsid w:val="00FE180E"/>
    <w:rsid w:val="00FE1C33"/>
    <w:rsid w:val="00FE3478"/>
    <w:rsid w:val="00FE36E1"/>
    <w:rsid w:val="00FE4AE7"/>
    <w:rsid w:val="00FE4DD6"/>
    <w:rsid w:val="00FE4ECF"/>
    <w:rsid w:val="00FE50ED"/>
    <w:rsid w:val="00FE5B49"/>
    <w:rsid w:val="00FE633C"/>
    <w:rsid w:val="00FE6948"/>
    <w:rsid w:val="00FE6E15"/>
    <w:rsid w:val="00FE6E85"/>
    <w:rsid w:val="00FE7646"/>
    <w:rsid w:val="00FE7F0B"/>
    <w:rsid w:val="00FF07BB"/>
    <w:rsid w:val="00FF08CD"/>
    <w:rsid w:val="00FF0C39"/>
    <w:rsid w:val="00FF0D60"/>
    <w:rsid w:val="00FF143E"/>
    <w:rsid w:val="00FF2159"/>
    <w:rsid w:val="00FF2163"/>
    <w:rsid w:val="00FF33B4"/>
    <w:rsid w:val="00FF49BE"/>
    <w:rsid w:val="00FF4B83"/>
    <w:rsid w:val="00FF658E"/>
    <w:rsid w:val="00FF66C3"/>
    <w:rsid w:val="00FF6C9B"/>
    <w:rsid w:val="00FF6E87"/>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68"/>
    <w:pPr>
      <w:jc w:val="both"/>
    </w:pPr>
    <w:rPr>
      <w:sz w:val="22"/>
      <w:szCs w:val="22"/>
      <w:lang w:eastAsia="en-US"/>
    </w:rPr>
  </w:style>
  <w:style w:type="paragraph" w:styleId="Titre1">
    <w:name w:val="heading 1"/>
    <w:basedOn w:val="Normal"/>
    <w:next w:val="Normal"/>
    <w:link w:val="Titre1Car"/>
    <w:uiPriority w:val="9"/>
    <w:qFormat/>
    <w:rsid w:val="004518B5"/>
    <w:pPr>
      <w:keepNext/>
      <w:pageBreakBefore/>
      <w:numPr>
        <w:numId w:val="6"/>
      </w:numPr>
      <w:suppressAutoHyphens/>
      <w:spacing w:beforeLines="300" w:before="720" w:afterLines="150" w:after="360"/>
      <w:ind w:left="0" w:firstLine="0"/>
      <w:jc w:val="center"/>
      <w:outlineLvl w:val="0"/>
    </w:pPr>
    <w:rPr>
      <w:rFonts w:ascii="Linux Libertine" w:eastAsia="Times New Roman" w:hAnsi="Linux Libertine" w:cs="Linux Libertine"/>
      <w:b/>
      <w:bCs/>
      <w:kern w:val="32"/>
      <w:sz w:val="40"/>
      <w:szCs w:val="30"/>
    </w:rPr>
  </w:style>
  <w:style w:type="paragraph" w:styleId="Titre2">
    <w:name w:val="heading 2"/>
    <w:basedOn w:val="Titre1"/>
    <w:next w:val="Normal"/>
    <w:link w:val="Titre2Car"/>
    <w:uiPriority w:val="9"/>
    <w:unhideWhenUsed/>
    <w:qFormat/>
    <w:rsid w:val="004518B5"/>
    <w:pPr>
      <w:pageBreakBefore w:val="0"/>
      <w:numPr>
        <w:ilvl w:val="1"/>
      </w:numPr>
      <w:tabs>
        <w:tab w:val="left" w:pos="709"/>
      </w:tabs>
      <w:spacing w:afterLines="50" w:after="120"/>
      <w:ind w:hanging="720"/>
      <w:jc w:val="left"/>
      <w:outlineLvl w:val="1"/>
    </w:pPr>
    <w:rPr>
      <w:sz w:val="32"/>
    </w:rPr>
  </w:style>
  <w:style w:type="paragraph" w:styleId="Titre3">
    <w:name w:val="heading 3"/>
    <w:basedOn w:val="Titre2"/>
    <w:next w:val="Normal"/>
    <w:link w:val="Titre3Car"/>
    <w:uiPriority w:val="9"/>
    <w:unhideWhenUsed/>
    <w:qFormat/>
    <w:rsid w:val="004518B5"/>
    <w:pPr>
      <w:numPr>
        <w:ilvl w:val="2"/>
      </w:numPr>
      <w:tabs>
        <w:tab w:val="clear" w:pos="709"/>
        <w:tab w:val="left" w:pos="907"/>
      </w:tabs>
      <w:spacing w:beforeLines="200" w:before="480"/>
      <w:ind w:left="907" w:hanging="907"/>
      <w:outlineLvl w:val="2"/>
    </w:pPr>
    <w:rPr>
      <w:sz w:val="28"/>
    </w:rPr>
  </w:style>
  <w:style w:type="paragraph" w:styleId="Titre4">
    <w:name w:val="heading 4"/>
    <w:basedOn w:val="Titre3"/>
    <w:next w:val="Normal"/>
    <w:link w:val="Titre4Car"/>
    <w:uiPriority w:val="9"/>
    <w:unhideWhenUsed/>
    <w:qFormat/>
    <w:rsid w:val="00A904FB"/>
    <w:pPr>
      <w:numPr>
        <w:ilvl w:val="3"/>
      </w:numPr>
      <w:tabs>
        <w:tab w:val="clear" w:pos="907"/>
        <w:tab w:val="left" w:pos="426"/>
      </w:tabs>
      <w:spacing w:beforeLines="150" w:before="360"/>
      <w:ind w:left="425" w:hanging="425"/>
      <w:outlineLvl w:val="3"/>
    </w:pPr>
    <w:rPr>
      <w:rFonts w:ascii="Calibri" w:hAnsi="Calibri"/>
      <w:sz w:val="23"/>
      <w:szCs w:val="23"/>
    </w:rPr>
  </w:style>
  <w:style w:type="paragraph" w:styleId="Titre5">
    <w:name w:val="heading 5"/>
    <w:basedOn w:val="Normal"/>
    <w:next w:val="Normal"/>
    <w:link w:val="Titre5Car"/>
    <w:uiPriority w:val="9"/>
    <w:semiHidden/>
    <w:unhideWhenUsed/>
    <w:qFormat/>
    <w:rsid w:val="009D6168"/>
    <w:pPr>
      <w:keepNext/>
      <w:keepLines/>
      <w:spacing w:before="200"/>
      <w:outlineLvl w:val="4"/>
    </w:pPr>
    <w:rPr>
      <w:rFonts w:eastAsia="Times New Roman"/>
      <w:color w:val="00003F"/>
    </w:rPr>
  </w:style>
  <w:style w:type="paragraph" w:styleId="Titre6">
    <w:name w:val="heading 6"/>
    <w:basedOn w:val="Normal"/>
    <w:next w:val="Normal"/>
    <w:link w:val="Titre6Car"/>
    <w:uiPriority w:val="9"/>
    <w:semiHidden/>
    <w:unhideWhenUsed/>
    <w:qFormat/>
    <w:rsid w:val="009D6168"/>
    <w:pPr>
      <w:keepNext/>
      <w:keepLines/>
      <w:spacing w:before="200"/>
      <w:outlineLvl w:val="5"/>
    </w:pPr>
    <w:rPr>
      <w:rFonts w:eastAsia="Times New Roman"/>
      <w:i/>
      <w:iCs/>
      <w:color w:val="00003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8B5"/>
    <w:rPr>
      <w:rFonts w:ascii="Linux Libertine" w:eastAsia="Times New Roman" w:hAnsi="Linux Libertine" w:cs="Linux Libertine"/>
      <w:b/>
      <w:bCs/>
      <w:kern w:val="32"/>
      <w:sz w:val="32"/>
      <w:szCs w:val="30"/>
      <w:lang w:eastAsia="en-US"/>
    </w:rPr>
  </w:style>
  <w:style w:type="character" w:customStyle="1" w:styleId="Titre3Car">
    <w:name w:val="Titre 3 Car"/>
    <w:basedOn w:val="Policepardfaut"/>
    <w:link w:val="Titre3"/>
    <w:uiPriority w:val="9"/>
    <w:rsid w:val="004518B5"/>
    <w:rPr>
      <w:rFonts w:ascii="Linux Libertine" w:eastAsia="Times New Roman" w:hAnsi="Linux Libertine" w:cs="Linux Libertine"/>
      <w:b/>
      <w:bCs/>
      <w:kern w:val="32"/>
      <w:sz w:val="28"/>
      <w:szCs w:val="30"/>
      <w:lang w:eastAsia="en-US"/>
    </w:rPr>
  </w:style>
  <w:style w:type="character" w:customStyle="1" w:styleId="Titre4Car">
    <w:name w:val="Titre 4 Car"/>
    <w:basedOn w:val="Policepardfaut"/>
    <w:link w:val="Titre4"/>
    <w:uiPriority w:val="9"/>
    <w:rsid w:val="00A904FB"/>
    <w:rPr>
      <w:rFonts w:ascii="Calibri" w:eastAsia="Times New Roman" w:hAnsi="Calibri" w:cs="Linux Libertine"/>
      <w:b/>
      <w:bCs/>
      <w:kern w:val="32"/>
      <w:sz w:val="23"/>
      <w:szCs w:val="23"/>
      <w:lang w:eastAsia="en-US"/>
    </w:rPr>
  </w:style>
  <w:style w:type="character" w:customStyle="1" w:styleId="Titre5Car">
    <w:name w:val="Titre 5 Car"/>
    <w:basedOn w:val="Policepardfaut"/>
    <w:link w:val="Titre5"/>
    <w:uiPriority w:val="9"/>
    <w:semiHidden/>
    <w:rsid w:val="009D6168"/>
    <w:rPr>
      <w:rFonts w:eastAsia="Times New Roman"/>
      <w:color w:val="00003F"/>
      <w:szCs w:val="22"/>
    </w:rPr>
  </w:style>
  <w:style w:type="character" w:customStyle="1" w:styleId="Titre6Car">
    <w:name w:val="Titre 6 Car"/>
    <w:basedOn w:val="Policepardfaut"/>
    <w:link w:val="Titre6"/>
    <w:uiPriority w:val="9"/>
    <w:semiHidden/>
    <w:rsid w:val="009D6168"/>
    <w:rPr>
      <w:rFonts w:eastAsia="Times New Roman"/>
      <w:i/>
      <w:iCs/>
      <w:color w:val="00003F"/>
      <w:szCs w:val="22"/>
    </w:rPr>
  </w:style>
  <w:style w:type="paragraph" w:styleId="Notedebasdepage">
    <w:name w:val="footnote text"/>
    <w:basedOn w:val="Normal"/>
    <w:link w:val="NotedebasdepageCar"/>
    <w:uiPriority w:val="99"/>
    <w:unhideWhenUsed/>
    <w:rsid w:val="009D5B0B"/>
    <w:pPr>
      <w:ind w:firstLine="198"/>
    </w:pPr>
    <w:rPr>
      <w:rFonts w:ascii="Linux Libertine" w:hAnsi="Linux Libertine"/>
      <w:sz w:val="19"/>
      <w:szCs w:val="20"/>
    </w:rPr>
  </w:style>
  <w:style w:type="character" w:customStyle="1" w:styleId="NotedebasdepageCar">
    <w:name w:val="Note de bas de page Car"/>
    <w:basedOn w:val="Policepardfaut"/>
    <w:link w:val="Notedebasdepage"/>
    <w:uiPriority w:val="99"/>
    <w:rsid w:val="009D5B0B"/>
    <w:rPr>
      <w:rFonts w:ascii="Linux Libertine" w:hAnsi="Linux Libertine"/>
      <w:sz w:val="19"/>
      <w:lang w:eastAsia="en-US"/>
    </w:rPr>
  </w:style>
  <w:style w:type="paragraph" w:styleId="En-tte">
    <w:name w:val="header"/>
    <w:basedOn w:val="Normal"/>
    <w:link w:val="En-tteCar"/>
    <w:uiPriority w:val="99"/>
    <w:unhideWhenUsed/>
    <w:rsid w:val="00ED6245"/>
    <w:pPr>
      <w:tabs>
        <w:tab w:val="center" w:pos="4536"/>
        <w:tab w:val="right" w:pos="9072"/>
      </w:tabs>
    </w:pPr>
  </w:style>
  <w:style w:type="character" w:customStyle="1" w:styleId="En-tteCar">
    <w:name w:val="En-tête Car"/>
    <w:basedOn w:val="Policepardfaut"/>
    <w:link w:val="En-tte"/>
    <w:uiPriority w:val="99"/>
    <w:rsid w:val="00ED6245"/>
    <w:rPr>
      <w:rFonts w:eastAsia="Arial"/>
      <w:szCs w:val="22"/>
    </w:rPr>
  </w:style>
  <w:style w:type="paragraph" w:styleId="Pieddepage">
    <w:name w:val="footer"/>
    <w:basedOn w:val="Normal"/>
    <w:link w:val="PieddepageCar"/>
    <w:uiPriority w:val="99"/>
    <w:unhideWhenUsed/>
    <w:rsid w:val="00ED6245"/>
    <w:pPr>
      <w:tabs>
        <w:tab w:val="center" w:pos="4536"/>
        <w:tab w:val="right" w:pos="9072"/>
      </w:tabs>
    </w:pPr>
  </w:style>
  <w:style w:type="character" w:customStyle="1" w:styleId="PieddepageCar">
    <w:name w:val="Pied de page Car"/>
    <w:basedOn w:val="Policepardfaut"/>
    <w:link w:val="Pieddepage"/>
    <w:uiPriority w:val="99"/>
    <w:rsid w:val="00ED6245"/>
    <w:rPr>
      <w:rFonts w:eastAsia="Arial"/>
      <w:szCs w:val="22"/>
    </w:rPr>
  </w:style>
  <w:style w:type="character" w:styleId="Appelnotedebasdep">
    <w:name w:val="footnote reference"/>
    <w:basedOn w:val="Policepardfaut"/>
    <w:uiPriority w:val="99"/>
    <w:semiHidden/>
    <w:unhideWhenUsed/>
    <w:rsid w:val="00ED6245"/>
    <w:rPr>
      <w:vertAlign w:val="superscript"/>
    </w:rPr>
  </w:style>
  <w:style w:type="character" w:styleId="Numrodepage">
    <w:name w:val="page number"/>
    <w:basedOn w:val="Policepardfaut"/>
    <w:uiPriority w:val="99"/>
    <w:semiHidden/>
    <w:unhideWhenUsed/>
    <w:rsid w:val="00ED6245"/>
  </w:style>
  <w:style w:type="character" w:styleId="Appeldenotedefin">
    <w:name w:val="endnote reference"/>
    <w:basedOn w:val="Policepardfaut"/>
    <w:uiPriority w:val="99"/>
    <w:semiHidden/>
    <w:unhideWhenUsed/>
    <w:rsid w:val="00ED6245"/>
    <w:rPr>
      <w:vertAlign w:val="superscript"/>
    </w:rPr>
  </w:style>
  <w:style w:type="paragraph" w:styleId="Notedefin">
    <w:name w:val="endnote text"/>
    <w:basedOn w:val="Normal"/>
    <w:link w:val="NotedefinCar"/>
    <w:uiPriority w:val="99"/>
    <w:semiHidden/>
    <w:unhideWhenUsed/>
    <w:rsid w:val="00ED6245"/>
    <w:rPr>
      <w:szCs w:val="20"/>
    </w:rPr>
  </w:style>
  <w:style w:type="character" w:customStyle="1" w:styleId="NotedefinCar">
    <w:name w:val="Note de fin Car"/>
    <w:basedOn w:val="Policepardfaut"/>
    <w:link w:val="Notedefin"/>
    <w:uiPriority w:val="99"/>
    <w:semiHidden/>
    <w:rsid w:val="00ED6245"/>
    <w:rPr>
      <w:rFonts w:eastAsia="Arial"/>
      <w:sz w:val="20"/>
      <w:szCs w:val="20"/>
    </w:rPr>
  </w:style>
  <w:style w:type="paragraph" w:styleId="Titre">
    <w:name w:val="Title"/>
    <w:basedOn w:val="Normal"/>
    <w:link w:val="TitreCar"/>
    <w:uiPriority w:val="10"/>
    <w:qFormat/>
    <w:rsid w:val="009D6168"/>
    <w:pPr>
      <w:pBdr>
        <w:bottom w:val="single" w:sz="8" w:space="4" w:color="000080"/>
      </w:pBdr>
      <w:spacing w:after="300"/>
      <w:contextualSpacing/>
    </w:pPr>
    <w:rPr>
      <w:rFonts w:eastAsia="Times New Roman"/>
      <w:color w:val="262672"/>
      <w:spacing w:val="5"/>
      <w:kern w:val="28"/>
      <w:sz w:val="52"/>
      <w:szCs w:val="52"/>
    </w:rPr>
  </w:style>
  <w:style w:type="character" w:customStyle="1" w:styleId="TitreCar">
    <w:name w:val="Titre Car"/>
    <w:basedOn w:val="Policepardfaut"/>
    <w:link w:val="Titre"/>
    <w:uiPriority w:val="10"/>
    <w:rsid w:val="009D6168"/>
    <w:rPr>
      <w:rFonts w:eastAsia="Times New Roman"/>
      <w:color w:val="262672"/>
      <w:spacing w:val="5"/>
      <w:kern w:val="28"/>
      <w:sz w:val="52"/>
      <w:szCs w:val="52"/>
    </w:rPr>
  </w:style>
  <w:style w:type="paragraph" w:styleId="Corpsdetexte">
    <w:name w:val="Body Text"/>
    <w:basedOn w:val="Normal"/>
    <w:link w:val="CorpsdetexteCar"/>
    <w:uiPriority w:val="99"/>
    <w:semiHidden/>
    <w:unhideWhenUsed/>
    <w:rsid w:val="00ED6245"/>
    <w:pPr>
      <w:spacing w:after="120"/>
    </w:pPr>
  </w:style>
  <w:style w:type="character" w:customStyle="1" w:styleId="CorpsdetexteCar">
    <w:name w:val="Corps de texte Car"/>
    <w:basedOn w:val="Policepardfaut"/>
    <w:link w:val="Corpsdetexte"/>
    <w:uiPriority w:val="99"/>
    <w:semiHidden/>
    <w:rsid w:val="00ED6245"/>
    <w:rPr>
      <w:rFonts w:eastAsia="Arial"/>
      <w:szCs w:val="22"/>
    </w:rPr>
  </w:style>
  <w:style w:type="paragraph" w:styleId="Retraitcorpsdetexte">
    <w:name w:val="Body Text Indent"/>
    <w:basedOn w:val="Normal"/>
    <w:link w:val="RetraitcorpsdetexteCar"/>
    <w:uiPriority w:val="99"/>
    <w:semiHidden/>
    <w:unhideWhenUsed/>
    <w:rsid w:val="00ED6245"/>
    <w:pPr>
      <w:spacing w:after="120"/>
      <w:ind w:left="283"/>
    </w:pPr>
  </w:style>
  <w:style w:type="character" w:customStyle="1" w:styleId="RetraitcorpsdetexteCar">
    <w:name w:val="Retrait corps de texte Car"/>
    <w:basedOn w:val="Policepardfaut"/>
    <w:link w:val="Retraitcorpsdetexte"/>
    <w:uiPriority w:val="99"/>
    <w:semiHidden/>
    <w:rsid w:val="00ED6245"/>
    <w:rPr>
      <w:rFonts w:eastAsia="Arial"/>
      <w:szCs w:val="22"/>
    </w:rPr>
  </w:style>
  <w:style w:type="paragraph" w:styleId="Corpsdetexte2">
    <w:name w:val="Body Text 2"/>
    <w:basedOn w:val="Normal"/>
    <w:link w:val="Corpsdetexte2Car"/>
    <w:uiPriority w:val="99"/>
    <w:semiHidden/>
    <w:unhideWhenUsed/>
    <w:rsid w:val="00ED6245"/>
    <w:pPr>
      <w:spacing w:after="120" w:line="480" w:lineRule="auto"/>
    </w:pPr>
  </w:style>
  <w:style w:type="character" w:customStyle="1" w:styleId="Corpsdetexte2Car">
    <w:name w:val="Corps de texte 2 Car"/>
    <w:basedOn w:val="Policepardfaut"/>
    <w:link w:val="Corpsdetexte2"/>
    <w:uiPriority w:val="99"/>
    <w:semiHidden/>
    <w:rsid w:val="00ED6245"/>
    <w:rPr>
      <w:rFonts w:eastAsia="Arial"/>
      <w:szCs w:val="22"/>
    </w:rPr>
  </w:style>
  <w:style w:type="paragraph" w:styleId="Corpsdetexte3">
    <w:name w:val="Body Text 3"/>
    <w:basedOn w:val="Normal"/>
    <w:link w:val="Corpsdetexte3Car"/>
    <w:uiPriority w:val="99"/>
    <w:semiHidden/>
    <w:unhideWhenUsed/>
    <w:rsid w:val="00ED6245"/>
    <w:pPr>
      <w:spacing w:after="120"/>
    </w:pPr>
    <w:rPr>
      <w:sz w:val="16"/>
      <w:szCs w:val="16"/>
    </w:rPr>
  </w:style>
  <w:style w:type="character" w:customStyle="1" w:styleId="Corpsdetexte3Car">
    <w:name w:val="Corps de texte 3 Car"/>
    <w:basedOn w:val="Policepardfaut"/>
    <w:link w:val="Corpsdetexte3"/>
    <w:uiPriority w:val="99"/>
    <w:semiHidden/>
    <w:rsid w:val="00ED6245"/>
    <w:rPr>
      <w:rFonts w:eastAsia="Arial"/>
      <w:sz w:val="16"/>
      <w:szCs w:val="16"/>
    </w:rPr>
  </w:style>
  <w:style w:type="paragraph" w:styleId="Explorateurdedocuments">
    <w:name w:val="Document Map"/>
    <w:basedOn w:val="Normal"/>
    <w:link w:val="ExplorateurdedocumentsCar"/>
    <w:uiPriority w:val="99"/>
    <w:semiHidden/>
    <w:unhideWhenUsed/>
    <w:rsid w:val="00ED624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6245"/>
    <w:rPr>
      <w:rFonts w:ascii="Tahoma" w:eastAsia="Arial" w:hAnsi="Tahoma" w:cs="Tahoma"/>
      <w:sz w:val="16"/>
      <w:szCs w:val="16"/>
    </w:rPr>
  </w:style>
  <w:style w:type="paragraph" w:styleId="Textedebulles">
    <w:name w:val="Balloon Text"/>
    <w:basedOn w:val="Normal"/>
    <w:link w:val="TextedebullesCar"/>
    <w:uiPriority w:val="99"/>
    <w:semiHidden/>
    <w:unhideWhenUsed/>
    <w:rsid w:val="00ED6245"/>
    <w:rPr>
      <w:rFonts w:ascii="Tahoma" w:hAnsi="Tahoma" w:cs="Tahoma"/>
      <w:sz w:val="16"/>
      <w:szCs w:val="16"/>
    </w:rPr>
  </w:style>
  <w:style w:type="character" w:customStyle="1" w:styleId="TextedebullesCar">
    <w:name w:val="Texte de bulles Car"/>
    <w:basedOn w:val="Policepardfaut"/>
    <w:link w:val="Textedebulles"/>
    <w:uiPriority w:val="99"/>
    <w:semiHidden/>
    <w:rsid w:val="00ED6245"/>
    <w:rPr>
      <w:rFonts w:ascii="Tahoma" w:eastAsia="Arial" w:hAnsi="Tahoma" w:cs="Tahoma"/>
      <w:sz w:val="16"/>
      <w:szCs w:val="16"/>
    </w:rPr>
  </w:style>
  <w:style w:type="table" w:styleId="Grilledutableau">
    <w:name w:val="Table Grid"/>
    <w:basedOn w:val="TableauNormal"/>
    <w:uiPriority w:val="59"/>
    <w:rsid w:val="00CF3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6245"/>
    <w:rPr>
      <w:color w:val="808080"/>
    </w:rPr>
  </w:style>
  <w:style w:type="paragraph" w:styleId="Sansinterligne">
    <w:name w:val="No Spacing"/>
    <w:uiPriority w:val="1"/>
    <w:qFormat/>
    <w:rsid w:val="009D6168"/>
    <w:pPr>
      <w:jc w:val="both"/>
    </w:pPr>
    <w:rPr>
      <w:sz w:val="22"/>
      <w:szCs w:val="22"/>
      <w:lang w:eastAsia="en-US"/>
    </w:rPr>
  </w:style>
  <w:style w:type="paragraph" w:styleId="Paragraphedeliste">
    <w:name w:val="List Paragraph"/>
    <w:basedOn w:val="Normal"/>
    <w:uiPriority w:val="34"/>
    <w:qFormat/>
    <w:rsid w:val="009D6168"/>
    <w:pPr>
      <w:ind w:left="720"/>
      <w:contextualSpacing/>
    </w:pPr>
  </w:style>
  <w:style w:type="numbering" w:customStyle="1" w:styleId="Aucuneliste1">
    <w:name w:val="Aucune liste1"/>
    <w:next w:val="Aucuneliste"/>
    <w:uiPriority w:val="99"/>
    <w:semiHidden/>
    <w:unhideWhenUsed/>
    <w:rsid w:val="00CF3E18"/>
  </w:style>
  <w:style w:type="paragraph" w:customStyle="1" w:styleId="Dfinition">
    <w:name w:val="Définition"/>
    <w:basedOn w:val="Normal"/>
    <w:rsid w:val="00CF3E18"/>
    <w:pPr>
      <w:ind w:left="283"/>
    </w:pPr>
    <w:rPr>
      <w:rFonts w:eastAsia="Calibri"/>
      <w:i/>
      <w:color w:val="008000"/>
    </w:rPr>
  </w:style>
  <w:style w:type="paragraph" w:styleId="Listepuces">
    <w:name w:val="List Bullet"/>
    <w:basedOn w:val="Normal"/>
    <w:uiPriority w:val="99"/>
    <w:unhideWhenUsed/>
    <w:rsid w:val="00DA6049"/>
    <w:pPr>
      <w:numPr>
        <w:numId w:val="5"/>
      </w:numPr>
      <w:contextualSpacing/>
    </w:pPr>
  </w:style>
  <w:style w:type="paragraph" w:customStyle="1" w:styleId="Sectionnumrote">
    <w:name w:val="Section numérotée"/>
    <w:basedOn w:val="Normal"/>
    <w:rsid w:val="009D6168"/>
    <w:rPr>
      <w:color w:val="800080"/>
      <w:u w:val="dash"/>
    </w:rPr>
  </w:style>
  <w:style w:type="paragraph" w:customStyle="1" w:styleId="Section">
    <w:name w:val="Section"/>
    <w:basedOn w:val="Normal"/>
    <w:rsid w:val="009D6168"/>
    <w:rPr>
      <w:rFonts w:ascii="Garamond" w:hAnsi="Garamond"/>
      <w:b/>
      <w:i/>
      <w:color w:val="FF0000"/>
      <w:sz w:val="36"/>
      <w:u w:val="double"/>
    </w:rPr>
  </w:style>
  <w:style w:type="paragraph" w:customStyle="1" w:styleId="Sous-section">
    <w:name w:val="Sous-section"/>
    <w:basedOn w:val="Normal"/>
    <w:next w:val="Normal"/>
    <w:rsid w:val="009D6168"/>
    <w:pPr>
      <w:numPr>
        <w:ilvl w:val="1"/>
        <w:numId w:val="1"/>
      </w:numPr>
    </w:pPr>
    <w:rPr>
      <w:color w:val="3366FF"/>
      <w:sz w:val="28"/>
      <w:u w:val="thick" w:color="FF0000"/>
    </w:rPr>
  </w:style>
  <w:style w:type="paragraph" w:customStyle="1" w:styleId="Sous-sous-sous-section">
    <w:name w:val="Sous-sous-sous-section"/>
    <w:basedOn w:val="Normal"/>
    <w:next w:val="Normal"/>
    <w:rsid w:val="009D6168"/>
    <w:pPr>
      <w:spacing w:line="360" w:lineRule="auto"/>
    </w:pPr>
    <w:rPr>
      <w:i/>
      <w:u w:val="dotted" w:color="FF0000"/>
    </w:rPr>
  </w:style>
  <w:style w:type="character" w:customStyle="1" w:styleId="Titre1Car">
    <w:name w:val="Titre 1 Car"/>
    <w:basedOn w:val="Policepardfaut"/>
    <w:link w:val="Titre1"/>
    <w:uiPriority w:val="9"/>
    <w:rsid w:val="004518B5"/>
    <w:rPr>
      <w:rFonts w:ascii="Linux Libertine" w:eastAsia="Times New Roman" w:hAnsi="Linux Libertine" w:cs="Linux Libertine"/>
      <w:b/>
      <w:bCs/>
      <w:kern w:val="32"/>
      <w:sz w:val="40"/>
      <w:szCs w:val="30"/>
      <w:lang w:eastAsia="en-US"/>
    </w:rPr>
  </w:style>
  <w:style w:type="paragraph" w:styleId="TM1">
    <w:name w:val="toc 1"/>
    <w:basedOn w:val="Normal"/>
    <w:next w:val="Normal"/>
    <w:autoRedefine/>
    <w:uiPriority w:val="39"/>
    <w:unhideWhenUsed/>
    <w:qFormat/>
    <w:rsid w:val="008A5013"/>
    <w:pPr>
      <w:keepNext/>
      <w:tabs>
        <w:tab w:val="left" w:pos="1276"/>
        <w:tab w:val="right" w:pos="8493"/>
      </w:tabs>
      <w:suppressAutoHyphens/>
      <w:spacing w:before="180"/>
      <w:ind w:left="1276" w:right="709" w:hanging="1276"/>
      <w:jc w:val="left"/>
    </w:pPr>
    <w:rPr>
      <w:rFonts w:ascii="Linux Libertine G" w:eastAsia="Calibri" w:hAnsi="Linux Libertine G"/>
      <w:b/>
      <w:noProof/>
    </w:rPr>
  </w:style>
  <w:style w:type="character" w:styleId="Lienhypertexte">
    <w:name w:val="Hyperlink"/>
    <w:uiPriority w:val="99"/>
    <w:unhideWhenUsed/>
    <w:rsid w:val="008A5013"/>
    <w:rPr>
      <w:color w:val="0000FF"/>
      <w:u w:val="single"/>
    </w:rPr>
  </w:style>
  <w:style w:type="paragraph" w:styleId="TM2">
    <w:name w:val="toc 2"/>
    <w:basedOn w:val="Normal"/>
    <w:next w:val="Normal"/>
    <w:autoRedefine/>
    <w:uiPriority w:val="39"/>
    <w:unhideWhenUsed/>
    <w:qFormat/>
    <w:rsid w:val="008A5013"/>
    <w:pPr>
      <w:tabs>
        <w:tab w:val="left" w:pos="709"/>
        <w:tab w:val="right" w:leader="dot" w:pos="8493"/>
      </w:tabs>
      <w:suppressAutoHyphens/>
      <w:ind w:left="709" w:right="709" w:hanging="425"/>
      <w:jc w:val="left"/>
    </w:pPr>
    <w:rPr>
      <w:rFonts w:ascii="Linux Libertine" w:eastAsia="Times New Roman" w:hAnsi="Linux Libertine"/>
      <w:noProof/>
      <w:lang w:eastAsia="fr-FR"/>
    </w:rPr>
  </w:style>
  <w:style w:type="paragraph" w:styleId="TM3">
    <w:name w:val="toc 3"/>
    <w:basedOn w:val="Normal"/>
    <w:next w:val="Normal"/>
    <w:autoRedefine/>
    <w:uiPriority w:val="39"/>
    <w:unhideWhenUsed/>
    <w:qFormat/>
    <w:rsid w:val="005C6049"/>
    <w:pPr>
      <w:tabs>
        <w:tab w:val="left" w:pos="1389"/>
        <w:tab w:val="right" w:leader="dot" w:pos="8493"/>
      </w:tabs>
      <w:ind w:left="1389" w:right="709" w:hanging="680"/>
      <w:jc w:val="left"/>
    </w:pPr>
    <w:rPr>
      <w:rFonts w:ascii="Linux Libertine" w:eastAsia="Times New Roman" w:hAnsi="Linux Libertine"/>
      <w:noProof/>
      <w:lang w:eastAsia="fr-FR"/>
    </w:rPr>
  </w:style>
  <w:style w:type="paragraph" w:styleId="TM4">
    <w:name w:val="toc 4"/>
    <w:basedOn w:val="Normal"/>
    <w:next w:val="Normal"/>
    <w:autoRedefine/>
    <w:uiPriority w:val="39"/>
    <w:unhideWhenUsed/>
    <w:rsid w:val="008A5013"/>
    <w:pPr>
      <w:spacing w:after="100" w:line="276" w:lineRule="auto"/>
      <w:ind w:left="660"/>
      <w:jc w:val="left"/>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8A5013"/>
    <w:pPr>
      <w:spacing w:after="100" w:line="276" w:lineRule="auto"/>
      <w:ind w:left="880"/>
      <w:jc w:val="left"/>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8A5013"/>
    <w:pPr>
      <w:spacing w:after="100" w:line="276" w:lineRule="auto"/>
      <w:ind w:left="1100"/>
      <w:jc w:val="left"/>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A5013"/>
    <w:pPr>
      <w:spacing w:after="100" w:line="276" w:lineRule="auto"/>
      <w:ind w:left="1320"/>
      <w:jc w:val="left"/>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A5013"/>
    <w:pPr>
      <w:spacing w:after="100" w:line="276" w:lineRule="auto"/>
      <w:ind w:left="1540"/>
      <w:jc w:val="left"/>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A5013"/>
    <w:pPr>
      <w:spacing w:after="100" w:line="276" w:lineRule="auto"/>
      <w:ind w:left="1760"/>
      <w:jc w:val="left"/>
    </w:pPr>
    <w:rPr>
      <w:rFonts w:asciiTheme="minorHAnsi" w:eastAsiaTheme="minorEastAsia" w:hAnsiTheme="minorHAnsi" w:cstheme="minorBidi"/>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68"/>
    <w:pPr>
      <w:jc w:val="both"/>
    </w:pPr>
    <w:rPr>
      <w:sz w:val="22"/>
      <w:szCs w:val="22"/>
      <w:lang w:eastAsia="en-US"/>
    </w:rPr>
  </w:style>
  <w:style w:type="paragraph" w:styleId="Titre1">
    <w:name w:val="heading 1"/>
    <w:basedOn w:val="Normal"/>
    <w:next w:val="Normal"/>
    <w:link w:val="Titre1Car"/>
    <w:uiPriority w:val="9"/>
    <w:qFormat/>
    <w:rsid w:val="004518B5"/>
    <w:pPr>
      <w:keepNext/>
      <w:pageBreakBefore/>
      <w:numPr>
        <w:numId w:val="6"/>
      </w:numPr>
      <w:suppressAutoHyphens/>
      <w:spacing w:beforeLines="300" w:before="720" w:afterLines="150" w:after="360"/>
      <w:ind w:left="0" w:firstLine="0"/>
      <w:jc w:val="center"/>
      <w:outlineLvl w:val="0"/>
    </w:pPr>
    <w:rPr>
      <w:rFonts w:ascii="Linux Libertine" w:eastAsia="Times New Roman" w:hAnsi="Linux Libertine" w:cs="Linux Libertine"/>
      <w:b/>
      <w:bCs/>
      <w:kern w:val="32"/>
      <w:sz w:val="40"/>
      <w:szCs w:val="30"/>
    </w:rPr>
  </w:style>
  <w:style w:type="paragraph" w:styleId="Titre2">
    <w:name w:val="heading 2"/>
    <w:basedOn w:val="Titre1"/>
    <w:next w:val="Normal"/>
    <w:link w:val="Titre2Car"/>
    <w:uiPriority w:val="9"/>
    <w:unhideWhenUsed/>
    <w:qFormat/>
    <w:rsid w:val="004518B5"/>
    <w:pPr>
      <w:pageBreakBefore w:val="0"/>
      <w:numPr>
        <w:ilvl w:val="1"/>
      </w:numPr>
      <w:tabs>
        <w:tab w:val="left" w:pos="709"/>
      </w:tabs>
      <w:spacing w:afterLines="50" w:after="120"/>
      <w:ind w:hanging="720"/>
      <w:jc w:val="left"/>
      <w:outlineLvl w:val="1"/>
    </w:pPr>
    <w:rPr>
      <w:sz w:val="32"/>
    </w:rPr>
  </w:style>
  <w:style w:type="paragraph" w:styleId="Titre3">
    <w:name w:val="heading 3"/>
    <w:basedOn w:val="Titre2"/>
    <w:next w:val="Normal"/>
    <w:link w:val="Titre3Car"/>
    <w:uiPriority w:val="9"/>
    <w:unhideWhenUsed/>
    <w:qFormat/>
    <w:rsid w:val="004518B5"/>
    <w:pPr>
      <w:numPr>
        <w:ilvl w:val="2"/>
      </w:numPr>
      <w:tabs>
        <w:tab w:val="clear" w:pos="709"/>
        <w:tab w:val="left" w:pos="907"/>
      </w:tabs>
      <w:spacing w:beforeLines="200" w:before="480"/>
      <w:ind w:left="907" w:hanging="907"/>
      <w:outlineLvl w:val="2"/>
    </w:pPr>
    <w:rPr>
      <w:sz w:val="28"/>
    </w:rPr>
  </w:style>
  <w:style w:type="paragraph" w:styleId="Titre4">
    <w:name w:val="heading 4"/>
    <w:basedOn w:val="Titre3"/>
    <w:next w:val="Normal"/>
    <w:link w:val="Titre4Car"/>
    <w:uiPriority w:val="9"/>
    <w:unhideWhenUsed/>
    <w:qFormat/>
    <w:rsid w:val="00A904FB"/>
    <w:pPr>
      <w:numPr>
        <w:ilvl w:val="3"/>
      </w:numPr>
      <w:tabs>
        <w:tab w:val="clear" w:pos="907"/>
        <w:tab w:val="left" w:pos="426"/>
      </w:tabs>
      <w:spacing w:beforeLines="150" w:before="360"/>
      <w:ind w:left="425" w:hanging="425"/>
      <w:outlineLvl w:val="3"/>
    </w:pPr>
    <w:rPr>
      <w:rFonts w:ascii="Calibri" w:hAnsi="Calibri"/>
      <w:sz w:val="23"/>
      <w:szCs w:val="23"/>
    </w:rPr>
  </w:style>
  <w:style w:type="paragraph" w:styleId="Titre5">
    <w:name w:val="heading 5"/>
    <w:basedOn w:val="Normal"/>
    <w:next w:val="Normal"/>
    <w:link w:val="Titre5Car"/>
    <w:uiPriority w:val="9"/>
    <w:semiHidden/>
    <w:unhideWhenUsed/>
    <w:qFormat/>
    <w:rsid w:val="009D6168"/>
    <w:pPr>
      <w:keepNext/>
      <w:keepLines/>
      <w:spacing w:before="200"/>
      <w:outlineLvl w:val="4"/>
    </w:pPr>
    <w:rPr>
      <w:rFonts w:eastAsia="Times New Roman"/>
      <w:color w:val="00003F"/>
    </w:rPr>
  </w:style>
  <w:style w:type="paragraph" w:styleId="Titre6">
    <w:name w:val="heading 6"/>
    <w:basedOn w:val="Normal"/>
    <w:next w:val="Normal"/>
    <w:link w:val="Titre6Car"/>
    <w:uiPriority w:val="9"/>
    <w:semiHidden/>
    <w:unhideWhenUsed/>
    <w:qFormat/>
    <w:rsid w:val="009D6168"/>
    <w:pPr>
      <w:keepNext/>
      <w:keepLines/>
      <w:spacing w:before="200"/>
      <w:outlineLvl w:val="5"/>
    </w:pPr>
    <w:rPr>
      <w:rFonts w:eastAsia="Times New Roman"/>
      <w:i/>
      <w:iCs/>
      <w:color w:val="00003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8B5"/>
    <w:rPr>
      <w:rFonts w:ascii="Linux Libertine" w:eastAsia="Times New Roman" w:hAnsi="Linux Libertine" w:cs="Linux Libertine"/>
      <w:b/>
      <w:bCs/>
      <w:kern w:val="32"/>
      <w:sz w:val="32"/>
      <w:szCs w:val="30"/>
      <w:lang w:eastAsia="en-US"/>
    </w:rPr>
  </w:style>
  <w:style w:type="character" w:customStyle="1" w:styleId="Titre3Car">
    <w:name w:val="Titre 3 Car"/>
    <w:basedOn w:val="Policepardfaut"/>
    <w:link w:val="Titre3"/>
    <w:uiPriority w:val="9"/>
    <w:rsid w:val="004518B5"/>
    <w:rPr>
      <w:rFonts w:ascii="Linux Libertine" w:eastAsia="Times New Roman" w:hAnsi="Linux Libertine" w:cs="Linux Libertine"/>
      <w:b/>
      <w:bCs/>
      <w:kern w:val="32"/>
      <w:sz w:val="28"/>
      <w:szCs w:val="30"/>
      <w:lang w:eastAsia="en-US"/>
    </w:rPr>
  </w:style>
  <w:style w:type="character" w:customStyle="1" w:styleId="Titre4Car">
    <w:name w:val="Titre 4 Car"/>
    <w:basedOn w:val="Policepardfaut"/>
    <w:link w:val="Titre4"/>
    <w:uiPriority w:val="9"/>
    <w:rsid w:val="00A904FB"/>
    <w:rPr>
      <w:rFonts w:ascii="Calibri" w:eastAsia="Times New Roman" w:hAnsi="Calibri" w:cs="Linux Libertine"/>
      <w:b/>
      <w:bCs/>
      <w:kern w:val="32"/>
      <w:sz w:val="23"/>
      <w:szCs w:val="23"/>
      <w:lang w:eastAsia="en-US"/>
    </w:rPr>
  </w:style>
  <w:style w:type="character" w:customStyle="1" w:styleId="Titre5Car">
    <w:name w:val="Titre 5 Car"/>
    <w:basedOn w:val="Policepardfaut"/>
    <w:link w:val="Titre5"/>
    <w:uiPriority w:val="9"/>
    <w:semiHidden/>
    <w:rsid w:val="009D6168"/>
    <w:rPr>
      <w:rFonts w:eastAsia="Times New Roman"/>
      <w:color w:val="00003F"/>
      <w:szCs w:val="22"/>
    </w:rPr>
  </w:style>
  <w:style w:type="character" w:customStyle="1" w:styleId="Titre6Car">
    <w:name w:val="Titre 6 Car"/>
    <w:basedOn w:val="Policepardfaut"/>
    <w:link w:val="Titre6"/>
    <w:uiPriority w:val="9"/>
    <w:semiHidden/>
    <w:rsid w:val="009D6168"/>
    <w:rPr>
      <w:rFonts w:eastAsia="Times New Roman"/>
      <w:i/>
      <w:iCs/>
      <w:color w:val="00003F"/>
      <w:szCs w:val="22"/>
    </w:rPr>
  </w:style>
  <w:style w:type="paragraph" w:styleId="Notedebasdepage">
    <w:name w:val="footnote text"/>
    <w:basedOn w:val="Normal"/>
    <w:link w:val="NotedebasdepageCar"/>
    <w:uiPriority w:val="99"/>
    <w:unhideWhenUsed/>
    <w:rsid w:val="009D5B0B"/>
    <w:pPr>
      <w:ind w:firstLine="198"/>
    </w:pPr>
    <w:rPr>
      <w:rFonts w:ascii="Linux Libertine" w:hAnsi="Linux Libertine"/>
      <w:sz w:val="19"/>
      <w:szCs w:val="20"/>
    </w:rPr>
  </w:style>
  <w:style w:type="character" w:customStyle="1" w:styleId="NotedebasdepageCar">
    <w:name w:val="Note de bas de page Car"/>
    <w:basedOn w:val="Policepardfaut"/>
    <w:link w:val="Notedebasdepage"/>
    <w:uiPriority w:val="99"/>
    <w:rsid w:val="009D5B0B"/>
    <w:rPr>
      <w:rFonts w:ascii="Linux Libertine" w:hAnsi="Linux Libertine"/>
      <w:sz w:val="19"/>
      <w:lang w:eastAsia="en-US"/>
    </w:rPr>
  </w:style>
  <w:style w:type="paragraph" w:styleId="En-tte">
    <w:name w:val="header"/>
    <w:basedOn w:val="Normal"/>
    <w:link w:val="En-tteCar"/>
    <w:uiPriority w:val="99"/>
    <w:unhideWhenUsed/>
    <w:rsid w:val="00ED6245"/>
    <w:pPr>
      <w:tabs>
        <w:tab w:val="center" w:pos="4536"/>
        <w:tab w:val="right" w:pos="9072"/>
      </w:tabs>
    </w:pPr>
  </w:style>
  <w:style w:type="character" w:customStyle="1" w:styleId="En-tteCar">
    <w:name w:val="En-tête Car"/>
    <w:basedOn w:val="Policepardfaut"/>
    <w:link w:val="En-tte"/>
    <w:uiPriority w:val="99"/>
    <w:rsid w:val="00ED6245"/>
    <w:rPr>
      <w:rFonts w:eastAsia="Arial"/>
      <w:szCs w:val="22"/>
    </w:rPr>
  </w:style>
  <w:style w:type="paragraph" w:styleId="Pieddepage">
    <w:name w:val="footer"/>
    <w:basedOn w:val="Normal"/>
    <w:link w:val="PieddepageCar"/>
    <w:uiPriority w:val="99"/>
    <w:unhideWhenUsed/>
    <w:rsid w:val="00ED6245"/>
    <w:pPr>
      <w:tabs>
        <w:tab w:val="center" w:pos="4536"/>
        <w:tab w:val="right" w:pos="9072"/>
      </w:tabs>
    </w:pPr>
  </w:style>
  <w:style w:type="character" w:customStyle="1" w:styleId="PieddepageCar">
    <w:name w:val="Pied de page Car"/>
    <w:basedOn w:val="Policepardfaut"/>
    <w:link w:val="Pieddepage"/>
    <w:uiPriority w:val="99"/>
    <w:rsid w:val="00ED6245"/>
    <w:rPr>
      <w:rFonts w:eastAsia="Arial"/>
      <w:szCs w:val="22"/>
    </w:rPr>
  </w:style>
  <w:style w:type="character" w:styleId="Appelnotedebasdep">
    <w:name w:val="footnote reference"/>
    <w:basedOn w:val="Policepardfaut"/>
    <w:uiPriority w:val="99"/>
    <w:semiHidden/>
    <w:unhideWhenUsed/>
    <w:rsid w:val="00ED6245"/>
    <w:rPr>
      <w:vertAlign w:val="superscript"/>
    </w:rPr>
  </w:style>
  <w:style w:type="character" w:styleId="Numrodepage">
    <w:name w:val="page number"/>
    <w:basedOn w:val="Policepardfaut"/>
    <w:uiPriority w:val="99"/>
    <w:semiHidden/>
    <w:unhideWhenUsed/>
    <w:rsid w:val="00ED6245"/>
  </w:style>
  <w:style w:type="character" w:styleId="Appeldenotedefin">
    <w:name w:val="endnote reference"/>
    <w:basedOn w:val="Policepardfaut"/>
    <w:uiPriority w:val="99"/>
    <w:semiHidden/>
    <w:unhideWhenUsed/>
    <w:rsid w:val="00ED6245"/>
    <w:rPr>
      <w:vertAlign w:val="superscript"/>
    </w:rPr>
  </w:style>
  <w:style w:type="paragraph" w:styleId="Notedefin">
    <w:name w:val="endnote text"/>
    <w:basedOn w:val="Normal"/>
    <w:link w:val="NotedefinCar"/>
    <w:uiPriority w:val="99"/>
    <w:semiHidden/>
    <w:unhideWhenUsed/>
    <w:rsid w:val="00ED6245"/>
    <w:rPr>
      <w:szCs w:val="20"/>
    </w:rPr>
  </w:style>
  <w:style w:type="character" w:customStyle="1" w:styleId="NotedefinCar">
    <w:name w:val="Note de fin Car"/>
    <w:basedOn w:val="Policepardfaut"/>
    <w:link w:val="Notedefin"/>
    <w:uiPriority w:val="99"/>
    <w:semiHidden/>
    <w:rsid w:val="00ED6245"/>
    <w:rPr>
      <w:rFonts w:eastAsia="Arial"/>
      <w:sz w:val="20"/>
      <w:szCs w:val="20"/>
    </w:rPr>
  </w:style>
  <w:style w:type="paragraph" w:styleId="Titre">
    <w:name w:val="Title"/>
    <w:basedOn w:val="Normal"/>
    <w:link w:val="TitreCar"/>
    <w:uiPriority w:val="10"/>
    <w:qFormat/>
    <w:rsid w:val="009D6168"/>
    <w:pPr>
      <w:pBdr>
        <w:bottom w:val="single" w:sz="8" w:space="4" w:color="000080"/>
      </w:pBdr>
      <w:spacing w:after="300"/>
      <w:contextualSpacing/>
    </w:pPr>
    <w:rPr>
      <w:rFonts w:eastAsia="Times New Roman"/>
      <w:color w:val="262672"/>
      <w:spacing w:val="5"/>
      <w:kern w:val="28"/>
      <w:sz w:val="52"/>
      <w:szCs w:val="52"/>
    </w:rPr>
  </w:style>
  <w:style w:type="character" w:customStyle="1" w:styleId="TitreCar">
    <w:name w:val="Titre Car"/>
    <w:basedOn w:val="Policepardfaut"/>
    <w:link w:val="Titre"/>
    <w:uiPriority w:val="10"/>
    <w:rsid w:val="009D6168"/>
    <w:rPr>
      <w:rFonts w:eastAsia="Times New Roman"/>
      <w:color w:val="262672"/>
      <w:spacing w:val="5"/>
      <w:kern w:val="28"/>
      <w:sz w:val="52"/>
      <w:szCs w:val="52"/>
    </w:rPr>
  </w:style>
  <w:style w:type="paragraph" w:styleId="Corpsdetexte">
    <w:name w:val="Body Text"/>
    <w:basedOn w:val="Normal"/>
    <w:link w:val="CorpsdetexteCar"/>
    <w:uiPriority w:val="99"/>
    <w:semiHidden/>
    <w:unhideWhenUsed/>
    <w:rsid w:val="00ED6245"/>
    <w:pPr>
      <w:spacing w:after="120"/>
    </w:pPr>
  </w:style>
  <w:style w:type="character" w:customStyle="1" w:styleId="CorpsdetexteCar">
    <w:name w:val="Corps de texte Car"/>
    <w:basedOn w:val="Policepardfaut"/>
    <w:link w:val="Corpsdetexte"/>
    <w:uiPriority w:val="99"/>
    <w:semiHidden/>
    <w:rsid w:val="00ED6245"/>
    <w:rPr>
      <w:rFonts w:eastAsia="Arial"/>
      <w:szCs w:val="22"/>
    </w:rPr>
  </w:style>
  <w:style w:type="paragraph" w:styleId="Retraitcorpsdetexte">
    <w:name w:val="Body Text Indent"/>
    <w:basedOn w:val="Normal"/>
    <w:link w:val="RetraitcorpsdetexteCar"/>
    <w:uiPriority w:val="99"/>
    <w:semiHidden/>
    <w:unhideWhenUsed/>
    <w:rsid w:val="00ED6245"/>
    <w:pPr>
      <w:spacing w:after="120"/>
      <w:ind w:left="283"/>
    </w:pPr>
  </w:style>
  <w:style w:type="character" w:customStyle="1" w:styleId="RetraitcorpsdetexteCar">
    <w:name w:val="Retrait corps de texte Car"/>
    <w:basedOn w:val="Policepardfaut"/>
    <w:link w:val="Retraitcorpsdetexte"/>
    <w:uiPriority w:val="99"/>
    <w:semiHidden/>
    <w:rsid w:val="00ED6245"/>
    <w:rPr>
      <w:rFonts w:eastAsia="Arial"/>
      <w:szCs w:val="22"/>
    </w:rPr>
  </w:style>
  <w:style w:type="paragraph" w:styleId="Corpsdetexte2">
    <w:name w:val="Body Text 2"/>
    <w:basedOn w:val="Normal"/>
    <w:link w:val="Corpsdetexte2Car"/>
    <w:uiPriority w:val="99"/>
    <w:semiHidden/>
    <w:unhideWhenUsed/>
    <w:rsid w:val="00ED6245"/>
    <w:pPr>
      <w:spacing w:after="120" w:line="480" w:lineRule="auto"/>
    </w:pPr>
  </w:style>
  <w:style w:type="character" w:customStyle="1" w:styleId="Corpsdetexte2Car">
    <w:name w:val="Corps de texte 2 Car"/>
    <w:basedOn w:val="Policepardfaut"/>
    <w:link w:val="Corpsdetexte2"/>
    <w:uiPriority w:val="99"/>
    <w:semiHidden/>
    <w:rsid w:val="00ED6245"/>
    <w:rPr>
      <w:rFonts w:eastAsia="Arial"/>
      <w:szCs w:val="22"/>
    </w:rPr>
  </w:style>
  <w:style w:type="paragraph" w:styleId="Corpsdetexte3">
    <w:name w:val="Body Text 3"/>
    <w:basedOn w:val="Normal"/>
    <w:link w:val="Corpsdetexte3Car"/>
    <w:uiPriority w:val="99"/>
    <w:semiHidden/>
    <w:unhideWhenUsed/>
    <w:rsid w:val="00ED6245"/>
    <w:pPr>
      <w:spacing w:after="120"/>
    </w:pPr>
    <w:rPr>
      <w:sz w:val="16"/>
      <w:szCs w:val="16"/>
    </w:rPr>
  </w:style>
  <w:style w:type="character" w:customStyle="1" w:styleId="Corpsdetexte3Car">
    <w:name w:val="Corps de texte 3 Car"/>
    <w:basedOn w:val="Policepardfaut"/>
    <w:link w:val="Corpsdetexte3"/>
    <w:uiPriority w:val="99"/>
    <w:semiHidden/>
    <w:rsid w:val="00ED6245"/>
    <w:rPr>
      <w:rFonts w:eastAsia="Arial"/>
      <w:sz w:val="16"/>
      <w:szCs w:val="16"/>
    </w:rPr>
  </w:style>
  <w:style w:type="paragraph" w:styleId="Explorateurdedocuments">
    <w:name w:val="Document Map"/>
    <w:basedOn w:val="Normal"/>
    <w:link w:val="ExplorateurdedocumentsCar"/>
    <w:uiPriority w:val="99"/>
    <w:semiHidden/>
    <w:unhideWhenUsed/>
    <w:rsid w:val="00ED624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6245"/>
    <w:rPr>
      <w:rFonts w:ascii="Tahoma" w:eastAsia="Arial" w:hAnsi="Tahoma" w:cs="Tahoma"/>
      <w:sz w:val="16"/>
      <w:szCs w:val="16"/>
    </w:rPr>
  </w:style>
  <w:style w:type="paragraph" w:styleId="Textedebulles">
    <w:name w:val="Balloon Text"/>
    <w:basedOn w:val="Normal"/>
    <w:link w:val="TextedebullesCar"/>
    <w:uiPriority w:val="99"/>
    <w:semiHidden/>
    <w:unhideWhenUsed/>
    <w:rsid w:val="00ED6245"/>
    <w:rPr>
      <w:rFonts w:ascii="Tahoma" w:hAnsi="Tahoma" w:cs="Tahoma"/>
      <w:sz w:val="16"/>
      <w:szCs w:val="16"/>
    </w:rPr>
  </w:style>
  <w:style w:type="character" w:customStyle="1" w:styleId="TextedebullesCar">
    <w:name w:val="Texte de bulles Car"/>
    <w:basedOn w:val="Policepardfaut"/>
    <w:link w:val="Textedebulles"/>
    <w:uiPriority w:val="99"/>
    <w:semiHidden/>
    <w:rsid w:val="00ED6245"/>
    <w:rPr>
      <w:rFonts w:ascii="Tahoma" w:eastAsia="Arial" w:hAnsi="Tahoma" w:cs="Tahoma"/>
      <w:sz w:val="16"/>
      <w:szCs w:val="16"/>
    </w:rPr>
  </w:style>
  <w:style w:type="table" w:styleId="Grilledutableau">
    <w:name w:val="Table Grid"/>
    <w:basedOn w:val="TableauNormal"/>
    <w:uiPriority w:val="59"/>
    <w:rsid w:val="00CF3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6245"/>
    <w:rPr>
      <w:color w:val="808080"/>
    </w:rPr>
  </w:style>
  <w:style w:type="paragraph" w:styleId="Sansinterligne">
    <w:name w:val="No Spacing"/>
    <w:uiPriority w:val="1"/>
    <w:qFormat/>
    <w:rsid w:val="009D6168"/>
    <w:pPr>
      <w:jc w:val="both"/>
    </w:pPr>
    <w:rPr>
      <w:sz w:val="22"/>
      <w:szCs w:val="22"/>
      <w:lang w:eastAsia="en-US"/>
    </w:rPr>
  </w:style>
  <w:style w:type="paragraph" w:styleId="Paragraphedeliste">
    <w:name w:val="List Paragraph"/>
    <w:basedOn w:val="Normal"/>
    <w:uiPriority w:val="34"/>
    <w:qFormat/>
    <w:rsid w:val="009D6168"/>
    <w:pPr>
      <w:ind w:left="720"/>
      <w:contextualSpacing/>
    </w:pPr>
  </w:style>
  <w:style w:type="numbering" w:customStyle="1" w:styleId="Aucuneliste1">
    <w:name w:val="Aucune liste1"/>
    <w:next w:val="Aucuneliste"/>
    <w:uiPriority w:val="99"/>
    <w:semiHidden/>
    <w:unhideWhenUsed/>
    <w:rsid w:val="00CF3E18"/>
  </w:style>
  <w:style w:type="paragraph" w:customStyle="1" w:styleId="Dfinition">
    <w:name w:val="Définition"/>
    <w:basedOn w:val="Normal"/>
    <w:rsid w:val="00CF3E18"/>
    <w:pPr>
      <w:ind w:left="283"/>
    </w:pPr>
    <w:rPr>
      <w:rFonts w:eastAsia="Calibri"/>
      <w:i/>
      <w:color w:val="008000"/>
    </w:rPr>
  </w:style>
  <w:style w:type="paragraph" w:styleId="Listepuces">
    <w:name w:val="List Bullet"/>
    <w:basedOn w:val="Normal"/>
    <w:uiPriority w:val="99"/>
    <w:unhideWhenUsed/>
    <w:rsid w:val="00DA6049"/>
    <w:pPr>
      <w:numPr>
        <w:numId w:val="5"/>
      </w:numPr>
      <w:contextualSpacing/>
    </w:pPr>
  </w:style>
  <w:style w:type="paragraph" w:customStyle="1" w:styleId="Sectionnumrote">
    <w:name w:val="Section numérotée"/>
    <w:basedOn w:val="Normal"/>
    <w:rsid w:val="009D6168"/>
    <w:rPr>
      <w:color w:val="800080"/>
      <w:u w:val="dash"/>
    </w:rPr>
  </w:style>
  <w:style w:type="paragraph" w:customStyle="1" w:styleId="Section">
    <w:name w:val="Section"/>
    <w:basedOn w:val="Normal"/>
    <w:rsid w:val="009D6168"/>
    <w:rPr>
      <w:rFonts w:ascii="Garamond" w:hAnsi="Garamond"/>
      <w:b/>
      <w:i/>
      <w:color w:val="FF0000"/>
      <w:sz w:val="36"/>
      <w:u w:val="double"/>
    </w:rPr>
  </w:style>
  <w:style w:type="paragraph" w:customStyle="1" w:styleId="Sous-section">
    <w:name w:val="Sous-section"/>
    <w:basedOn w:val="Normal"/>
    <w:next w:val="Normal"/>
    <w:rsid w:val="009D6168"/>
    <w:pPr>
      <w:numPr>
        <w:ilvl w:val="1"/>
        <w:numId w:val="1"/>
      </w:numPr>
    </w:pPr>
    <w:rPr>
      <w:color w:val="3366FF"/>
      <w:sz w:val="28"/>
      <w:u w:val="thick" w:color="FF0000"/>
    </w:rPr>
  </w:style>
  <w:style w:type="paragraph" w:customStyle="1" w:styleId="Sous-sous-sous-section">
    <w:name w:val="Sous-sous-sous-section"/>
    <w:basedOn w:val="Normal"/>
    <w:next w:val="Normal"/>
    <w:rsid w:val="009D6168"/>
    <w:pPr>
      <w:spacing w:line="360" w:lineRule="auto"/>
    </w:pPr>
    <w:rPr>
      <w:i/>
      <w:u w:val="dotted" w:color="FF0000"/>
    </w:rPr>
  </w:style>
  <w:style w:type="character" w:customStyle="1" w:styleId="Titre1Car">
    <w:name w:val="Titre 1 Car"/>
    <w:basedOn w:val="Policepardfaut"/>
    <w:link w:val="Titre1"/>
    <w:uiPriority w:val="9"/>
    <w:rsid w:val="004518B5"/>
    <w:rPr>
      <w:rFonts w:ascii="Linux Libertine" w:eastAsia="Times New Roman" w:hAnsi="Linux Libertine" w:cs="Linux Libertine"/>
      <w:b/>
      <w:bCs/>
      <w:kern w:val="32"/>
      <w:sz w:val="40"/>
      <w:szCs w:val="30"/>
      <w:lang w:eastAsia="en-US"/>
    </w:rPr>
  </w:style>
  <w:style w:type="paragraph" w:styleId="TM1">
    <w:name w:val="toc 1"/>
    <w:basedOn w:val="Normal"/>
    <w:next w:val="Normal"/>
    <w:autoRedefine/>
    <w:uiPriority w:val="39"/>
    <w:unhideWhenUsed/>
    <w:qFormat/>
    <w:rsid w:val="008A5013"/>
    <w:pPr>
      <w:keepNext/>
      <w:tabs>
        <w:tab w:val="left" w:pos="1276"/>
        <w:tab w:val="right" w:pos="8493"/>
      </w:tabs>
      <w:suppressAutoHyphens/>
      <w:spacing w:before="180"/>
      <w:ind w:left="1276" w:right="709" w:hanging="1276"/>
      <w:jc w:val="left"/>
    </w:pPr>
    <w:rPr>
      <w:rFonts w:ascii="Linux Libertine G" w:eastAsia="Calibri" w:hAnsi="Linux Libertine G"/>
      <w:b/>
      <w:noProof/>
    </w:rPr>
  </w:style>
  <w:style w:type="character" w:styleId="Lienhypertexte">
    <w:name w:val="Hyperlink"/>
    <w:uiPriority w:val="99"/>
    <w:unhideWhenUsed/>
    <w:rsid w:val="008A5013"/>
    <w:rPr>
      <w:color w:val="0000FF"/>
      <w:u w:val="single"/>
    </w:rPr>
  </w:style>
  <w:style w:type="paragraph" w:styleId="TM2">
    <w:name w:val="toc 2"/>
    <w:basedOn w:val="Normal"/>
    <w:next w:val="Normal"/>
    <w:autoRedefine/>
    <w:uiPriority w:val="39"/>
    <w:unhideWhenUsed/>
    <w:qFormat/>
    <w:rsid w:val="008A5013"/>
    <w:pPr>
      <w:tabs>
        <w:tab w:val="left" w:pos="709"/>
        <w:tab w:val="right" w:leader="dot" w:pos="8493"/>
      </w:tabs>
      <w:suppressAutoHyphens/>
      <w:ind w:left="709" w:right="709" w:hanging="425"/>
      <w:jc w:val="left"/>
    </w:pPr>
    <w:rPr>
      <w:rFonts w:ascii="Linux Libertine" w:eastAsia="Times New Roman" w:hAnsi="Linux Libertine"/>
      <w:noProof/>
      <w:lang w:eastAsia="fr-FR"/>
    </w:rPr>
  </w:style>
  <w:style w:type="paragraph" w:styleId="TM3">
    <w:name w:val="toc 3"/>
    <w:basedOn w:val="Normal"/>
    <w:next w:val="Normal"/>
    <w:autoRedefine/>
    <w:uiPriority w:val="39"/>
    <w:unhideWhenUsed/>
    <w:qFormat/>
    <w:rsid w:val="005C6049"/>
    <w:pPr>
      <w:tabs>
        <w:tab w:val="left" w:pos="1389"/>
        <w:tab w:val="right" w:leader="dot" w:pos="8493"/>
      </w:tabs>
      <w:ind w:left="1389" w:right="709" w:hanging="680"/>
      <w:jc w:val="left"/>
    </w:pPr>
    <w:rPr>
      <w:rFonts w:ascii="Linux Libertine" w:eastAsia="Times New Roman" w:hAnsi="Linux Libertine"/>
      <w:noProof/>
      <w:lang w:eastAsia="fr-FR"/>
    </w:rPr>
  </w:style>
  <w:style w:type="paragraph" w:styleId="TM4">
    <w:name w:val="toc 4"/>
    <w:basedOn w:val="Normal"/>
    <w:next w:val="Normal"/>
    <w:autoRedefine/>
    <w:uiPriority w:val="39"/>
    <w:unhideWhenUsed/>
    <w:rsid w:val="008A5013"/>
    <w:pPr>
      <w:spacing w:after="100" w:line="276" w:lineRule="auto"/>
      <w:ind w:left="660"/>
      <w:jc w:val="left"/>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8A5013"/>
    <w:pPr>
      <w:spacing w:after="100" w:line="276" w:lineRule="auto"/>
      <w:ind w:left="880"/>
      <w:jc w:val="left"/>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8A5013"/>
    <w:pPr>
      <w:spacing w:after="100" w:line="276" w:lineRule="auto"/>
      <w:ind w:left="1100"/>
      <w:jc w:val="left"/>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A5013"/>
    <w:pPr>
      <w:spacing w:after="100" w:line="276" w:lineRule="auto"/>
      <w:ind w:left="1320"/>
      <w:jc w:val="left"/>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A5013"/>
    <w:pPr>
      <w:spacing w:after="100" w:line="276" w:lineRule="auto"/>
      <w:ind w:left="1540"/>
      <w:jc w:val="left"/>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A5013"/>
    <w:pPr>
      <w:spacing w:after="100" w:line="276" w:lineRule="auto"/>
      <w:ind w:left="1760"/>
      <w:jc w:val="left"/>
    </w:pPr>
    <w:rPr>
      <w:rFonts w:asciiTheme="minorHAnsi" w:eastAsiaTheme="minorEastAsia" w:hAnsiTheme="minorHAnsi" w:cstheme="minorBid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34" Type="http://schemas.openxmlformats.org/officeDocument/2006/relationships/footer" Target="footer2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752B7-4147-4E1C-8A74-0E645057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50302</Words>
  <Characters>276662</Characters>
  <Application>Microsoft Office Word</Application>
  <DocSecurity>0</DocSecurity>
  <Lines>2305</Lines>
  <Paragraphs>652</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Comment la France est-elle devenue républicaine ? (1870-1914)</vt:lpstr>
      <vt:lpstr>    La naissance de la République (1870-1885)</vt:lpstr>
      <vt:lpstr>        Les épreuves de la guerre</vt:lpstr>
      <vt:lpstr>        L’échec des monarchistes</vt:lpstr>
      <vt:lpstr>        Les fondements de la République</vt:lpstr>
      <vt:lpstr>    Le temps des crises (1885-1900)</vt:lpstr>
      <vt:lpstr>        Une société en crise</vt:lpstr>
      <vt:lpstr>        La crise boulangiste (1886-1889)</vt:lpstr>
      <vt:lpstr>        L’Affaire Dreyfus, danger mortel pour la République</vt:lpstr>
    </vt:vector>
  </TitlesOfParts>
  <Company/>
  <LinksUpToDate>false</LinksUpToDate>
  <CharactersWithSpaces>326312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Benja</cp:lastModifiedBy>
  <cp:revision>741</cp:revision>
  <cp:lastPrinted>2021-06-02T06:22:00Z</cp:lastPrinted>
  <dcterms:created xsi:type="dcterms:W3CDTF">2021-05-29T13:49:00Z</dcterms:created>
  <dcterms:modified xsi:type="dcterms:W3CDTF">2021-06-02T06:22:00Z</dcterms:modified>
</cp:coreProperties>
</file>