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26BE" w14:textId="77777777" w:rsidR="007B3470" w:rsidRDefault="00000000">
      <w:pPr>
        <w:pStyle w:val="Heading1"/>
      </w:pPr>
      <w:bookmarkStart w:id="0" w:name="curriculum-vitae"/>
      <w:r>
        <w:t>CURRICULUM VITAE</w:t>
      </w:r>
    </w:p>
    <w:p w14:paraId="66A9F627" w14:textId="77777777" w:rsidR="007B3470" w:rsidRDefault="00000000">
      <w:pPr>
        <w:pStyle w:val="Heading2"/>
      </w:pPr>
      <w:bookmarkStart w:id="1" w:name="freida-a.-blostein"/>
      <w:r>
        <w:t>Freida A. Blostein</w:t>
      </w:r>
    </w:p>
    <w:p w14:paraId="215519AD" w14:textId="77777777" w:rsidR="007B3470" w:rsidRDefault="00000000">
      <w:pPr>
        <w:pStyle w:val="FirstParagraph"/>
      </w:pPr>
      <w:r>
        <w:t>Updated May 10, 2024</w:t>
      </w:r>
    </w:p>
    <w:p w14:paraId="58C6D4B8" w14:textId="77777777" w:rsidR="007B3470" w:rsidRDefault="00000000">
      <w:pPr>
        <w:pStyle w:val="BodyText"/>
      </w:pPr>
      <w:hyperlink r:id="rId7">
        <w:r>
          <w:rPr>
            <w:noProof/>
          </w:rPr>
          <w:drawing>
            <wp:inline distT="0" distB="0" distL="0" distR="0" wp14:anchorId="5AB7F895" wp14:editId="5EC851BB">
              <wp:extent cx="171450" cy="171450"/>
              <wp:effectExtent l="0" t="0" r="0" b="0"/>
              <wp:docPr id="21" name="Picture" descr="Emai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icture" descr="noun_Email_681591.png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9">
        <w:r>
          <w:rPr>
            <w:rStyle w:val="Hyperlink"/>
          </w:rPr>
          <w:t>Email: freida.blostein@vumc.org</w:t>
        </w:r>
      </w:hyperlink>
    </w:p>
    <w:p w14:paraId="5EDB6CA3" w14:textId="77777777" w:rsidR="007B3470" w:rsidRDefault="00000000">
      <w:pPr>
        <w:pStyle w:val="BodyText"/>
      </w:pPr>
      <w:hyperlink r:id="rId10">
        <w:r>
          <w:rPr>
            <w:noProof/>
          </w:rPr>
          <w:drawing>
            <wp:inline distT="0" distB="0" distL="0" distR="0" wp14:anchorId="45F45876" wp14:editId="49F2856D">
              <wp:extent cx="171450" cy="171450"/>
              <wp:effectExtent l="0" t="0" r="0" b="0"/>
              <wp:docPr id="25" name="Picture" descr="Pho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Picture" descr="noun_Phone_1778896.png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12">
        <w:r>
          <w:rPr>
            <w:rStyle w:val="Hyperlink"/>
          </w:rPr>
          <w:t>Phone: (248) 881-0612</w:t>
        </w:r>
      </w:hyperlink>
    </w:p>
    <w:p w14:paraId="22E3823B" w14:textId="77777777" w:rsidR="007B3470" w:rsidRDefault="00000000">
      <w:pPr>
        <w:pStyle w:val="BodyText"/>
      </w:pPr>
      <w:hyperlink r:id="rId13">
        <w:r>
          <w:rPr>
            <w:noProof/>
          </w:rPr>
          <w:drawing>
            <wp:inline distT="0" distB="0" distL="0" distR="0" wp14:anchorId="77F58946" wp14:editId="21A04B1A">
              <wp:extent cx="142875" cy="142875"/>
              <wp:effectExtent l="0" t="0" r="0" b="0"/>
              <wp:docPr id="29" name="Picture" descr="Github UR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" descr="githubtiny.png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5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blostein</w:t>
        </w:r>
        <w:proofErr w:type="spellEnd"/>
      </w:hyperlink>
    </w:p>
    <w:p w14:paraId="0D07E32F" w14:textId="77777777" w:rsidR="007B3470" w:rsidRDefault="00000000">
      <w:pPr>
        <w:pStyle w:val="BodyText"/>
      </w:pPr>
      <w:hyperlink r:id="rId16">
        <w:r>
          <w:rPr>
            <w:noProof/>
          </w:rPr>
          <w:drawing>
            <wp:inline distT="0" distB="0" distL="0" distR="0" wp14:anchorId="1D6DE3E9" wp14:editId="1BCD35B7">
              <wp:extent cx="142875" cy="142875"/>
              <wp:effectExtent l="0" t="0" r="0" b="0"/>
              <wp:docPr id="33" name="Picture" descr="Twitter UR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" descr="twittertiny.png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8">
        <w:r>
          <w:rPr>
            <w:rStyle w:val="Hyperlink"/>
          </w:rPr>
          <w:t xml:space="preserve">Twitter: </w:t>
        </w:r>
        <w:proofErr w:type="spellStart"/>
        <w:r>
          <w:rPr>
            <w:rStyle w:val="Hyperlink"/>
          </w:rPr>
          <w:t>freidablostein</w:t>
        </w:r>
        <w:proofErr w:type="spellEnd"/>
      </w:hyperlink>
    </w:p>
    <w:p w14:paraId="02A33C13" w14:textId="77777777" w:rsidR="007B3470" w:rsidRDefault="00000000">
      <w:pPr>
        <w:pStyle w:val="BodyText"/>
      </w:pPr>
      <w:hyperlink r:id="rId19">
        <w:r>
          <w:rPr>
            <w:noProof/>
          </w:rPr>
          <w:drawing>
            <wp:inline distT="0" distB="0" distL="0" distR="0" wp14:anchorId="2A927FAE" wp14:editId="5138F3A7">
              <wp:extent cx="142875" cy="142875"/>
              <wp:effectExtent l="0" t="0" r="0" b="0"/>
              <wp:docPr id="37" name="Picture" descr="Website UR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Picture" descr="noun_website_3977699.png"/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Website: freidablostein.com</w:t>
        </w:r>
      </w:hyperlink>
    </w:p>
    <w:p w14:paraId="4B4448A5" w14:textId="77777777" w:rsidR="007B3470" w:rsidRDefault="00902203">
      <w:r>
        <w:rPr>
          <w:noProof/>
        </w:rPr>
        <w:pict w14:anchorId="10E8256A">
          <v:rect id="_x0000_i1027" alt="" style="width:468pt;height:.05pt;mso-width-percent:0;mso-height-percent:0;mso-width-percent:0;mso-height-percent:0" o:hralign="center" o:hrstd="t" o:hr="t"/>
        </w:pict>
      </w:r>
    </w:p>
    <w:p w14:paraId="15A3AE13" w14:textId="77777777" w:rsidR="007B3470" w:rsidRDefault="00902203">
      <w:r>
        <w:rPr>
          <w:noProof/>
        </w:rPr>
        <w:pict w14:anchorId="7590F701">
          <v:rect id="_x0000_i1026" alt="" style="width:468pt;height:.05pt;mso-width-percent:0;mso-height-percent:0;mso-width-percent:0;mso-height-percent:0" o:hralign="center" o:hrstd="t" o:hr="t"/>
        </w:pict>
      </w:r>
    </w:p>
    <w:p w14:paraId="4359C7FF" w14:textId="77777777" w:rsidR="007B3470" w:rsidRDefault="00000000">
      <w:pPr>
        <w:pStyle w:val="Heading2"/>
      </w:pPr>
      <w:bookmarkStart w:id="2" w:name="positions"/>
      <w:bookmarkEnd w:id="1"/>
      <w:r>
        <w:t>Positions</w:t>
      </w:r>
    </w:p>
    <w:p w14:paraId="665A6B35" w14:textId="77777777" w:rsidR="007B3470" w:rsidRDefault="00000000">
      <w:pPr>
        <w:pStyle w:val="FirstParagraph"/>
      </w:pPr>
      <w:r>
        <w:rPr>
          <w:b/>
          <w:bCs/>
        </w:rPr>
        <w:t>Postdoctoral research fellow</w:t>
      </w:r>
      <w:r>
        <w:t xml:space="preserve"> Genetic Medicine, Vanderbilt University Medical Center, Nashville, Tennessee. March 2023-Present</w:t>
      </w:r>
    </w:p>
    <w:p w14:paraId="35CFCDD6" w14:textId="77777777" w:rsidR="007B3470" w:rsidRDefault="00000000">
      <w:pPr>
        <w:pStyle w:val="BodyText"/>
      </w:pPr>
      <w:r>
        <w:rPr>
          <w:b/>
          <w:bCs/>
        </w:rPr>
        <w:t>Postdoctoral research fellow</w:t>
      </w:r>
      <w:r>
        <w:t xml:space="preserve"> Institute for Social Research, University of Michigan, Ann Arbor, Michigan. January 2023-March 2023</w:t>
      </w:r>
    </w:p>
    <w:p w14:paraId="00184EB5" w14:textId="77777777" w:rsidR="007B3470" w:rsidRDefault="00000000">
      <w:pPr>
        <w:pStyle w:val="Heading2"/>
      </w:pPr>
      <w:bookmarkStart w:id="3" w:name="education"/>
      <w:bookmarkEnd w:id="2"/>
      <w:r>
        <w:t>Education</w:t>
      </w:r>
    </w:p>
    <w:p w14:paraId="3F901F90" w14:textId="77777777" w:rsidR="007B3470" w:rsidRDefault="00000000">
      <w:pPr>
        <w:pStyle w:val="FirstParagraph"/>
      </w:pPr>
      <w:r>
        <w:rPr>
          <w:b/>
          <w:bCs/>
        </w:rPr>
        <w:t>Doctorate of Philosophy</w:t>
      </w:r>
      <w:r>
        <w:t>, Epidemiologic science, University of Michigan, Ann Arbor, Michigan. September 2018 - December 2022.</w:t>
      </w:r>
      <w:r>
        <w:br/>
        <w:t>Dissertation: Salivary omics measurements as biomarkers in epidemiological analyses.</w:t>
      </w:r>
      <w:r>
        <w:br/>
        <w:t>Advisors: Kelly M. Bakulski &amp; Betsy Foxman.</w:t>
      </w:r>
      <w:r>
        <w:br/>
      </w:r>
      <w:r>
        <w:rPr>
          <w:i/>
          <w:iCs/>
        </w:rPr>
        <w:t>University of Michigan ProQuest Distinguished Dissertation Award</w:t>
      </w:r>
    </w:p>
    <w:p w14:paraId="1717BECB" w14:textId="77777777" w:rsidR="007B3470" w:rsidRDefault="00000000">
      <w:pPr>
        <w:pStyle w:val="BodyText"/>
      </w:pPr>
      <w:r>
        <w:rPr>
          <w:b/>
          <w:bCs/>
        </w:rPr>
        <w:t>Masters of Public Health</w:t>
      </w:r>
      <w:r>
        <w:t>, Epidemiology, University of Michigan, Ann Arbor, Michigan. September 2016 - May 2018.</w:t>
      </w:r>
    </w:p>
    <w:p w14:paraId="04FF2CF2" w14:textId="77777777" w:rsidR="007B3470" w:rsidRDefault="00000000">
      <w:pPr>
        <w:pStyle w:val="BodyText"/>
      </w:pPr>
      <w:r>
        <w:rPr>
          <w:b/>
          <w:bCs/>
        </w:rPr>
        <w:t>Bachelors of Science</w:t>
      </w:r>
      <w:r>
        <w:t>, Major: Evolutionary Anthropology, Minor: Applied Statistics, University of Michigan, Ann Arbor, Michigan. September 2012 - May 2016.</w:t>
      </w:r>
    </w:p>
    <w:p w14:paraId="4C6BE00F" w14:textId="77777777" w:rsidR="007B3470" w:rsidRDefault="00000000">
      <w:pPr>
        <w:pStyle w:val="Heading2"/>
      </w:pPr>
      <w:bookmarkStart w:id="4" w:name="publications"/>
      <w:bookmarkEnd w:id="3"/>
      <w:r>
        <w:t>Publications</w:t>
      </w:r>
    </w:p>
    <w:p w14:paraId="617F765D" w14:textId="77777777" w:rsidR="007B3470" w:rsidRDefault="00000000">
      <w:pPr>
        <w:pStyle w:val="FirstParagraph"/>
      </w:pPr>
      <w:r>
        <w:t>*denotes equal contribution of authors</w:t>
      </w:r>
    </w:p>
    <w:p w14:paraId="71ECC298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5" w:name="ref-Byrd:2024aa"/>
      <w:bookmarkStart w:id="6" w:name="refs"/>
      <w:r>
        <w:t xml:space="preserve">Byrd, M, Davis, E, </w:t>
      </w:r>
      <w:r>
        <w:rPr>
          <w:b/>
          <w:bCs/>
        </w:rPr>
        <w:t>Blostein, F,</w:t>
      </w:r>
      <w:r>
        <w:t xml:space="preserve"> Bhaumik, D, Shaffer, JR, McNeil, DW, Marazita, ML, &amp; Foxman, B. (2024). Risk of postpartum dental caries: Survival analysis of </w:t>
      </w:r>
      <w:r>
        <w:lastRenderedPageBreak/>
        <w:t xml:space="preserve">black/african american and white women in appalachia. </w:t>
      </w:r>
      <w:r>
        <w:rPr>
          <w:i/>
          <w:iCs/>
        </w:rPr>
        <w:t>Womens Health Rep (New Rochelle)</w:t>
      </w:r>
      <w:r>
        <w:t xml:space="preserve">, </w:t>
      </w:r>
      <w:r>
        <w:rPr>
          <w:i/>
          <w:iCs/>
        </w:rPr>
        <w:t>5</w:t>
      </w:r>
      <w:r>
        <w:t xml:space="preserve">, 108–119. </w:t>
      </w:r>
      <w:hyperlink r:id="rId21">
        <w:r>
          <w:rPr>
            <w:rStyle w:val="Hyperlink"/>
          </w:rPr>
          <w:t>https://doi.org/10.1089/whr.2023.0056</w:t>
        </w:r>
      </w:hyperlink>
    </w:p>
    <w:p w14:paraId="22F2483E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7" w:name="ref-Kresge:2024aa"/>
      <w:bookmarkEnd w:id="5"/>
      <w:r>
        <w:t xml:space="preserve">Kresge*, HA, </w:t>
      </w:r>
      <w:r>
        <w:rPr>
          <w:b/>
          <w:bCs/>
        </w:rPr>
        <w:t>Blostein*, F,</w:t>
      </w:r>
      <w:r>
        <w:t xml:space="preserve"> Goleva, S, Albiñana, C, Revez, JA, Wray, NR, Vilhjálmsson, BJ, Zhu, Z, McGrath, JJ, &amp; Davis, LK. (2024). Phenomewide association study of health outcomes associated with the genetic correlates of 25 hydroxyvitamin d concentration and vitamin d binding protein concentration. </w:t>
      </w:r>
      <w:r>
        <w:rPr>
          <w:i/>
          <w:iCs/>
        </w:rPr>
        <w:t>Twin Res Hum Genet</w:t>
      </w:r>
      <w:r>
        <w:t xml:space="preserve">, 1–11. </w:t>
      </w:r>
      <w:hyperlink r:id="rId22">
        <w:r>
          <w:rPr>
            <w:rStyle w:val="Hyperlink"/>
          </w:rPr>
          <w:t>https://doi.org/10.1017/thg.2024.19</w:t>
        </w:r>
      </w:hyperlink>
    </w:p>
    <w:p w14:paraId="43CA3223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8" w:name="ref-Antonello:2023aa"/>
      <w:bookmarkEnd w:id="7"/>
      <w:r>
        <w:t xml:space="preserve">Antonello, G, </w:t>
      </w:r>
      <w:r>
        <w:rPr>
          <w:b/>
          <w:bCs/>
        </w:rPr>
        <w:t>Blostein, F,</w:t>
      </w:r>
      <w:r>
        <w:t xml:space="preserve"> Bhaumik, D, Davis, E, Gögele, M, Melotti, R, Pramstaller, P, Pattaro, C, Segata, N, Foxman, B, &amp; Fuchsberger, C. (2023). Smoking and salivary microbiota: A cross-sectional analysis of an italian alpine population. </w:t>
      </w:r>
      <w:r>
        <w:rPr>
          <w:i/>
          <w:iCs/>
        </w:rPr>
        <w:t>Scientific Reports</w:t>
      </w:r>
      <w:r>
        <w:t xml:space="preserve">, </w:t>
      </w:r>
      <w:r>
        <w:rPr>
          <w:i/>
          <w:iCs/>
        </w:rPr>
        <w:t>13</w:t>
      </w:r>
      <w:r>
        <w:t xml:space="preserve">, 18904. </w:t>
      </w:r>
      <w:hyperlink r:id="rId23">
        <w:r>
          <w:rPr>
            <w:rStyle w:val="Hyperlink"/>
          </w:rPr>
          <w:t>https://doi.org/10.1038/s41598-023-42474-7</w:t>
        </w:r>
      </w:hyperlink>
    </w:p>
    <w:p w14:paraId="3EF24AB9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9" w:name="ref-Bakulski2023"/>
      <w:bookmarkEnd w:id="8"/>
      <w:r>
        <w:t xml:space="preserve">Bakulski, KM, </w:t>
      </w:r>
      <w:r>
        <w:rPr>
          <w:b/>
          <w:bCs/>
        </w:rPr>
        <w:t>Blostein, F,</w:t>
      </w:r>
      <w:r>
        <w:t xml:space="preserve"> &amp; London, SJ. (2023). Linking prenatal environmental exposures to lifetime health with epigenome-wide association studies: State-of-the-science review and future recommendations. </w:t>
      </w:r>
      <w:r>
        <w:rPr>
          <w:i/>
          <w:iCs/>
        </w:rPr>
        <w:t>Environmental Health Perspectives</w:t>
      </w:r>
      <w:r>
        <w:t xml:space="preserve">, </w:t>
      </w:r>
      <w:r>
        <w:rPr>
          <w:i/>
          <w:iCs/>
        </w:rPr>
        <w:t>131</w:t>
      </w:r>
      <w:r>
        <w:t>, 126001.doi: 10.1289/EHP12956</w:t>
      </w:r>
    </w:p>
    <w:p w14:paraId="70296529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0" w:name="ref-cancers15092549"/>
      <w:bookmarkEnd w:id="9"/>
      <w:r>
        <w:t xml:space="preserve">Benjamin, WJ, Wang, K, Zarins, K, Bellile, E, </w:t>
      </w:r>
      <w:r>
        <w:rPr>
          <w:b/>
          <w:bCs/>
        </w:rPr>
        <w:t>Blostein, F,</w:t>
      </w:r>
      <w:r>
        <w:t xml:space="preserve"> Argirion, I, Taylor, JMG, D’Silva, NJ, Chinn, SB, Rifkin, S, Sartor, MA, &amp; Rozek, LS. (2023). Oral microbiome community composition in head and neck squamous cell carcinoma. </w:t>
      </w:r>
      <w:r>
        <w:rPr>
          <w:i/>
          <w:iCs/>
        </w:rPr>
        <w:t>Cancers</w:t>
      </w:r>
      <w:r>
        <w:t xml:space="preserve">, </w:t>
      </w:r>
      <w:r>
        <w:rPr>
          <w:i/>
          <w:iCs/>
        </w:rPr>
        <w:t>15</w:t>
      </w:r>
      <w:r>
        <w:t xml:space="preserve">. </w:t>
      </w:r>
      <w:hyperlink r:id="rId24">
        <w:r>
          <w:rPr>
            <w:rStyle w:val="Hyperlink"/>
          </w:rPr>
          <w:t>https://doi.org/10.3390/cancers15092549</w:t>
        </w:r>
      </w:hyperlink>
    </w:p>
    <w:p w14:paraId="7F1ABA72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1" w:name="ref-doi:10.1177/00220345231175356"/>
      <w:bookmarkEnd w:id="10"/>
      <w:r>
        <w:rPr>
          <w:b/>
          <w:bCs/>
        </w:rPr>
        <w:t>Blostein, F,</w:t>
      </w:r>
      <w:r>
        <w:t xml:space="preserve"> Zou, T, Bhaumik, D, Salzman, E, Bakulski, KM, Shaffer, JR, Marazita, ML, &amp; Foxman, B. (2023). Bacterial community modifies host genetics effect on early childhood caries. </w:t>
      </w:r>
      <w:r>
        <w:rPr>
          <w:i/>
          <w:iCs/>
        </w:rPr>
        <w:t>Journal of Dental Research</w:t>
      </w:r>
      <w:r>
        <w:t xml:space="preserve">, </w:t>
      </w:r>
      <w:r>
        <w:rPr>
          <w:i/>
          <w:iCs/>
        </w:rPr>
        <w:t>102</w:t>
      </w:r>
      <w:r>
        <w:t xml:space="preserve">, 1098–1105. </w:t>
      </w:r>
      <w:hyperlink r:id="rId25">
        <w:r>
          <w:rPr>
            <w:rStyle w:val="Hyperlink"/>
          </w:rPr>
          <w:t>https://doi.org/10.1177/00220345231175356</w:t>
        </w:r>
      </w:hyperlink>
    </w:p>
    <w:p w14:paraId="3F6F9E7A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2" w:name="ref-Bhaumik:2022vi"/>
      <w:bookmarkEnd w:id="11"/>
      <w:r>
        <w:t xml:space="preserve">Bhaumik, D, Salzman, E, Davis, E, </w:t>
      </w:r>
      <w:r>
        <w:rPr>
          <w:b/>
          <w:bCs/>
        </w:rPr>
        <w:t>Blostein, F,</w:t>
      </w:r>
      <w:r>
        <w:t xml:space="preserve"> Li, G, Neiswanger, K, Weyant, RJ, Crout, R, McNeil, DW, Marazita, ML, &amp; Foxman, B. (2022). Plaque microbiome in caries-active and caries-free teeth by dentition. </w:t>
      </w:r>
      <w:r>
        <w:rPr>
          <w:i/>
          <w:iCs/>
        </w:rPr>
        <w:t>JDR Clinical &amp; Translational Research</w:t>
      </w:r>
      <w:r>
        <w:t xml:space="preserve">. </w:t>
      </w:r>
      <w:hyperlink r:id="rId26">
        <w:r>
          <w:rPr>
            <w:rStyle w:val="Hyperlink"/>
          </w:rPr>
          <w:t>https://doi.org/10.1177/23800844221121260</w:t>
        </w:r>
      </w:hyperlink>
    </w:p>
    <w:p w14:paraId="381F79EC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3" w:name="ref-Blostein:2022vd"/>
      <w:bookmarkEnd w:id="12"/>
      <w:r>
        <w:rPr>
          <w:b/>
          <w:bCs/>
        </w:rPr>
        <w:t>Blostein, F,</w:t>
      </w:r>
      <w:r>
        <w:t xml:space="preserve"> Fisher, J, Dou, J, Schneper, L, Ware, EB, Notterman, DA, Mitchell, C, &amp; Bakulski, KM. (2022). Polymethylation scores for prenatal maternal smoke exposure persist until age 15 and are detected in saliva in the fragile families and child wellbeing cohort. </w:t>
      </w:r>
      <w:r>
        <w:rPr>
          <w:i/>
          <w:iCs/>
        </w:rPr>
        <w:t>Epigenetics</w:t>
      </w:r>
      <w:r>
        <w:t xml:space="preserve">, </w:t>
      </w:r>
      <w:r>
        <w:rPr>
          <w:i/>
          <w:iCs/>
        </w:rPr>
        <w:t>17</w:t>
      </w:r>
      <w:r>
        <w:t xml:space="preserve">, 2223–2240. </w:t>
      </w:r>
      <w:hyperlink r:id="rId27">
        <w:r>
          <w:rPr>
            <w:rStyle w:val="Hyperlink"/>
          </w:rPr>
          <w:t>https://doi.org/10.1080/15592294.2022.2112815</w:t>
        </w:r>
      </w:hyperlink>
    </w:p>
    <w:p w14:paraId="2A953724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4" w:name="ref-Blostein:2022vn"/>
      <w:bookmarkEnd w:id="13"/>
      <w:r>
        <w:rPr>
          <w:b/>
          <w:bCs/>
        </w:rPr>
        <w:t>Blostein, F,</w:t>
      </w:r>
      <w:r>
        <w:t xml:space="preserve"> Bhaumik, D, Davis, E, Salzman, E, Shedden, K, Duhaime, M, Bakulski, KM, McNeil, DW, Marazita, ML, &amp; Foxman, B. (2022). Evaluating the ecological hypothesis: Early life salivary microbiome assembly predicts dental caries in a longitudinal case-control study. </w:t>
      </w:r>
      <w:r>
        <w:rPr>
          <w:i/>
          <w:iCs/>
        </w:rPr>
        <w:t>Microbiome</w:t>
      </w:r>
      <w:r>
        <w:t xml:space="preserve">, </w:t>
      </w:r>
      <w:r>
        <w:rPr>
          <w:i/>
          <w:iCs/>
        </w:rPr>
        <w:t>10</w:t>
      </w:r>
      <w:r>
        <w:t xml:space="preserve">, 240. </w:t>
      </w:r>
      <w:hyperlink r:id="rId28">
        <w:r>
          <w:rPr>
            <w:rStyle w:val="Hyperlink"/>
          </w:rPr>
          <w:t>https://doi.org/10.1186/s40168-022-01442-5</w:t>
        </w:r>
      </w:hyperlink>
    </w:p>
    <w:p w14:paraId="397122D7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5" w:name="ref-Blostein:2021vh"/>
      <w:bookmarkEnd w:id="14"/>
      <w:r>
        <w:rPr>
          <w:b/>
          <w:bCs/>
        </w:rPr>
        <w:t>Blostein, F,</w:t>
      </w:r>
      <w:r>
        <w:t xml:space="preserve"> Foote, S, Salzman, E, McNeil, DW, Marazita, ML, Martin, ET, &amp; Foxman, B. (2021). Associations between salivary bacteriome diversity and salivary human </w:t>
      </w:r>
      <w:r>
        <w:lastRenderedPageBreak/>
        <w:t xml:space="preserve">herpesvirus detection in early childhood: A prospective cohort study. </w:t>
      </w:r>
      <w:r>
        <w:rPr>
          <w:i/>
          <w:iCs/>
        </w:rPr>
        <w:t>Journal of the Pediatric Infectious Diseases Society</w:t>
      </w:r>
      <w:r>
        <w:t xml:space="preserve">. </w:t>
      </w:r>
      <w:hyperlink r:id="rId29">
        <w:r>
          <w:rPr>
            <w:rStyle w:val="Hyperlink"/>
          </w:rPr>
          <w:t>https://doi.org/10.1093/jpids/piab044</w:t>
        </w:r>
      </w:hyperlink>
    </w:p>
    <w:p w14:paraId="445265E0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6" w:name="ref-Blostein:2021tr"/>
      <w:bookmarkEnd w:id="15"/>
      <w:r>
        <w:rPr>
          <w:b/>
          <w:bCs/>
        </w:rPr>
        <w:t>Blostein, F,</w:t>
      </w:r>
      <w:r>
        <w:t xml:space="preserve"> &amp; Foxman, B. (2021). Insights into epidemiologic assessments of the microbiome and challenges in identifying microbiome relationships with adverse pregnancy outcomes. </w:t>
      </w:r>
      <w:r>
        <w:rPr>
          <w:i/>
          <w:iCs/>
        </w:rPr>
        <w:t>Current Epidemiology Reports</w:t>
      </w:r>
      <w:r>
        <w:t xml:space="preserve">, </w:t>
      </w:r>
      <w:r>
        <w:rPr>
          <w:i/>
          <w:iCs/>
        </w:rPr>
        <w:t>8</w:t>
      </w:r>
      <w:r>
        <w:t xml:space="preserve">, 143–150. </w:t>
      </w:r>
      <w:hyperlink r:id="rId30">
        <w:r>
          <w:rPr>
            <w:rStyle w:val="Hyperlink"/>
          </w:rPr>
          <w:t>https://doi.org/10.1007/s40471-021-00263-8</w:t>
        </w:r>
      </w:hyperlink>
    </w:p>
    <w:p w14:paraId="281B1F10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7" w:name="ref-Davis:2021vq"/>
      <w:bookmarkEnd w:id="16"/>
      <w:r>
        <w:t xml:space="preserve">Davis, E, Martinez, G, </w:t>
      </w:r>
      <w:r>
        <w:rPr>
          <w:b/>
          <w:bCs/>
        </w:rPr>
        <w:t>Blostein, F,</w:t>
      </w:r>
      <w:r>
        <w:t xml:space="preserve"> Marshall, T, Jones, AD, Jansen, E, McNeil, DW, Neiswanger, K, Marazita, ML, &amp; Foxman, B. (2021). Dietary patterns and risk of a new carious lesion postpartum: A cohort study. </w:t>
      </w:r>
      <w:r>
        <w:rPr>
          <w:i/>
          <w:iCs/>
        </w:rPr>
        <w:t>Journal of Dental Research</w:t>
      </w:r>
      <w:r>
        <w:t xml:space="preserve">, 220345211039478. </w:t>
      </w:r>
      <w:hyperlink r:id="rId31">
        <w:r>
          <w:rPr>
            <w:rStyle w:val="Hyperlink"/>
          </w:rPr>
          <w:t>https://doi.org/10.1177/00220345211039478</w:t>
        </w:r>
      </w:hyperlink>
    </w:p>
    <w:p w14:paraId="338376BD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8" w:name="ref-Blostein:2020aa"/>
      <w:bookmarkEnd w:id="17"/>
      <w:r>
        <w:rPr>
          <w:b/>
          <w:bCs/>
        </w:rPr>
        <w:t>Blostein, F,</w:t>
      </w:r>
      <w:r>
        <w:t xml:space="preserve"> Jansen, EC, Jones, AD, Marshall, TA, &amp; Foxman, B. (2020). Dietary patterns associated with dental caries in adults in the </w:t>
      </w:r>
      <w:proofErr w:type="gramStart"/>
      <w:r>
        <w:t>united states</w:t>
      </w:r>
      <w:proofErr w:type="gramEnd"/>
      <w:r>
        <w:t xml:space="preserve">. </w:t>
      </w:r>
      <w:r>
        <w:rPr>
          <w:i/>
          <w:iCs/>
        </w:rPr>
        <w:t>Community Dentistry and Oral Epidemiology</w:t>
      </w:r>
      <w:r>
        <w:t xml:space="preserve">, </w:t>
      </w:r>
      <w:r>
        <w:rPr>
          <w:i/>
          <w:iCs/>
        </w:rPr>
        <w:t>48</w:t>
      </w:r>
      <w:r>
        <w:t xml:space="preserve">, 119–129. </w:t>
      </w:r>
      <w:hyperlink r:id="rId32">
        <w:r>
          <w:rPr>
            <w:rStyle w:val="Hyperlink"/>
          </w:rPr>
          <w:t>https://doi.org/10.1111/cdoe.12509</w:t>
        </w:r>
      </w:hyperlink>
    </w:p>
    <w:p w14:paraId="556F06E7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19" w:name="ref-Blostein:2020wc"/>
      <w:bookmarkEnd w:id="18"/>
      <w:r>
        <w:rPr>
          <w:b/>
          <w:bCs/>
        </w:rPr>
        <w:t>Blostein, F,</w:t>
      </w:r>
      <w:r>
        <w:t xml:space="preserve"> Gelaye, B, Sanchez, SE, Williams, MA, &amp; Foxman, B. (2020). Vaginal microbiome diversity and preterm birth: Results of a nested case-control study in peru. </w:t>
      </w:r>
      <w:r>
        <w:rPr>
          <w:i/>
          <w:iCs/>
        </w:rPr>
        <w:t>Annals of Epidemiology</w:t>
      </w:r>
      <w:r>
        <w:t xml:space="preserve">, </w:t>
      </w:r>
      <w:r>
        <w:rPr>
          <w:i/>
          <w:iCs/>
        </w:rPr>
        <w:t>41</w:t>
      </w:r>
      <w:r>
        <w:t xml:space="preserve">, 28–34. </w:t>
      </w:r>
      <w:hyperlink r:id="rId33">
        <w:r>
          <w:rPr>
            <w:rStyle w:val="Hyperlink"/>
          </w:rPr>
          <w:t>https://doi.org/10.1016/j.annepidem.2019.11.004</w:t>
        </w:r>
      </w:hyperlink>
    </w:p>
    <w:p w14:paraId="1F68A862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20" w:name="ref-Collingwood2020"/>
      <w:bookmarkEnd w:id="19"/>
      <w:r>
        <w:t xml:space="preserve">Collingwood, A, </w:t>
      </w:r>
      <w:r>
        <w:rPr>
          <w:b/>
          <w:bCs/>
        </w:rPr>
        <w:t>Blostein, F,</w:t>
      </w:r>
      <w:r>
        <w:t xml:space="preserve"> Seekatz, AM, Wobus, CE, Woods, RJ, Foxman, B, &amp; Bachman, MA. (2020). Epidemiological and Microbiome Associations Between Klebsiella pneumoniae and Vancomycin-Resistant Enterococcus Colonization in Intensive Care Unit Patients. </w:t>
      </w:r>
      <w:r>
        <w:rPr>
          <w:i/>
          <w:iCs/>
        </w:rPr>
        <w:t>Open Forum Infectious Diseases</w:t>
      </w:r>
      <w:r>
        <w:t xml:space="preserve">, </w:t>
      </w:r>
      <w:r>
        <w:rPr>
          <w:i/>
          <w:iCs/>
        </w:rPr>
        <w:t>7</w:t>
      </w:r>
      <w:r>
        <w:t xml:space="preserve">. </w:t>
      </w:r>
      <w:hyperlink r:id="rId34">
        <w:r>
          <w:rPr>
            <w:rStyle w:val="Hyperlink"/>
          </w:rPr>
          <w:t>https://doi.org/10.1093/ofid/ofaa012</w:t>
        </w:r>
      </w:hyperlink>
    </w:p>
    <w:p w14:paraId="0D1070A0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21" w:name="ref-Manohar:2020vw"/>
      <w:bookmarkEnd w:id="20"/>
      <w:r>
        <w:t xml:space="preserve">Manohar*, J, Hatt*, S, DeMarzo*, BB, </w:t>
      </w:r>
      <w:r>
        <w:rPr>
          <w:b/>
          <w:bCs/>
        </w:rPr>
        <w:t>Blostein*, F,</w:t>
      </w:r>
      <w:r>
        <w:t xml:space="preserve"> Cronenwett, AEW, Wu, J, Lee, KH, &amp; Foxman, B. (2020). Profiles of the bacterial community in short-term indwelling urinary catheters by duration of catheterization and subsequent urinary tract infection. </w:t>
      </w:r>
      <w:r>
        <w:rPr>
          <w:i/>
          <w:iCs/>
        </w:rPr>
        <w:t>American Journal of Infection Control</w:t>
      </w:r>
      <w:r>
        <w:t xml:space="preserve">, </w:t>
      </w:r>
      <w:r>
        <w:rPr>
          <w:i/>
          <w:iCs/>
        </w:rPr>
        <w:t>48</w:t>
      </w:r>
      <w:r>
        <w:t xml:space="preserve">, 178–183. </w:t>
      </w:r>
      <w:hyperlink r:id="rId35">
        <w:r>
          <w:rPr>
            <w:rStyle w:val="Hyperlink"/>
          </w:rPr>
          <w:t>https://doi.org/10.1016/j.ajic.2019.08.005</w:t>
        </w:r>
      </w:hyperlink>
    </w:p>
    <w:p w14:paraId="4ABD665E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22" w:name="ref-Ramadugu2020"/>
      <w:bookmarkEnd w:id="21"/>
      <w:r>
        <w:t xml:space="preserve">Ramadugu*, K, </w:t>
      </w:r>
      <w:r>
        <w:rPr>
          <w:b/>
          <w:bCs/>
        </w:rPr>
        <w:t>Blostein*, F,</w:t>
      </w:r>
      <w:r>
        <w:t xml:space="preserve"> Bhaumik, D, Jiang, W, Davis, E, Salzman, E, Srinivasan, U, Marrs, CF, Neiswanger, K, McNeil, DW, Marazita, ML, &amp; Foxman, B. (2020). Co-occurrence of yeast, streptococci, dental decay, and gingivitis in the post-partum period: results of a longitudinal study. </w:t>
      </w:r>
      <w:r>
        <w:rPr>
          <w:i/>
          <w:iCs/>
        </w:rPr>
        <w:t>Journal of Oral Microbiology</w:t>
      </w:r>
      <w:r>
        <w:t xml:space="preserve">, </w:t>
      </w:r>
      <w:r>
        <w:rPr>
          <w:i/>
          <w:iCs/>
        </w:rPr>
        <w:t>12</w:t>
      </w:r>
      <w:r>
        <w:t xml:space="preserve">, 1746494. </w:t>
      </w:r>
      <w:hyperlink r:id="rId36">
        <w:r>
          <w:rPr>
            <w:rStyle w:val="Hyperlink"/>
          </w:rPr>
          <w:t>https://doi.org/10.1080/20002297.2020.1746494</w:t>
        </w:r>
      </w:hyperlink>
    </w:p>
    <w:p w14:paraId="5F0CFF7C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23" w:name="ref-Townsend:2020ui"/>
      <w:bookmarkEnd w:id="22"/>
      <w:r>
        <w:t xml:space="preserve">Townsend, T, </w:t>
      </w:r>
      <w:r>
        <w:rPr>
          <w:b/>
          <w:bCs/>
        </w:rPr>
        <w:t>Blostein, F,</w:t>
      </w:r>
      <w:r>
        <w:t xml:space="preserve"> Doan, T, Madson-Olson, S, Galecki, P, &amp; Hutton, DW. (2020). Cost-effectiveness analysis of alternative naloxone distribution strategies: First responder and lay distribution in the </w:t>
      </w:r>
      <w:proofErr w:type="gramStart"/>
      <w:r>
        <w:t>united states</w:t>
      </w:r>
      <w:proofErr w:type="gramEnd"/>
      <w:r>
        <w:t xml:space="preserve">. </w:t>
      </w:r>
      <w:r>
        <w:rPr>
          <w:i/>
          <w:iCs/>
        </w:rPr>
        <w:t>The International Journal on Drug Policy</w:t>
      </w:r>
      <w:r>
        <w:t xml:space="preserve">, </w:t>
      </w:r>
      <w:r>
        <w:rPr>
          <w:i/>
          <w:iCs/>
        </w:rPr>
        <w:t>75</w:t>
      </w:r>
      <w:r>
        <w:t xml:space="preserve">, 102536. </w:t>
      </w:r>
      <w:hyperlink r:id="rId37">
        <w:r>
          <w:rPr>
            <w:rStyle w:val="Hyperlink"/>
          </w:rPr>
          <w:t>https://doi.org/10.1016/j.drugpo.2019.07.031</w:t>
        </w:r>
      </w:hyperlink>
    </w:p>
    <w:p w14:paraId="10B22200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24" w:name="ref-Blostein:2017wc"/>
      <w:bookmarkEnd w:id="23"/>
      <w:r>
        <w:rPr>
          <w:b/>
          <w:bCs/>
        </w:rPr>
        <w:t>Blostein, F,</w:t>
      </w:r>
      <w:r>
        <w:t xml:space="preserve"> Assari, S, &amp; Caldwell, CH. (2017). Gender and ethnic differences in the association between body image dissatisfaction and binge eating disorder among </w:t>
      </w:r>
      <w:r>
        <w:lastRenderedPageBreak/>
        <w:t xml:space="preserve">blacks. </w:t>
      </w:r>
      <w:r>
        <w:rPr>
          <w:i/>
          <w:iCs/>
        </w:rPr>
        <w:t>Journal of Racial and Ethnic Health Disparities</w:t>
      </w:r>
      <w:r>
        <w:t xml:space="preserve">, </w:t>
      </w:r>
      <w:r>
        <w:rPr>
          <w:i/>
          <w:iCs/>
        </w:rPr>
        <w:t>4</w:t>
      </w:r>
      <w:r>
        <w:t xml:space="preserve">, 529–538. </w:t>
      </w:r>
      <w:hyperlink r:id="rId38">
        <w:r>
          <w:rPr>
            <w:rStyle w:val="Hyperlink"/>
          </w:rPr>
          <w:t>https://doi.org/10.1007/s40615-016-0255-7</w:t>
        </w:r>
      </w:hyperlink>
    </w:p>
    <w:p w14:paraId="1CCF0756" w14:textId="77777777" w:rsidR="007B3470" w:rsidRDefault="00000000" w:rsidP="004E666E">
      <w:pPr>
        <w:pStyle w:val="Bibliography"/>
        <w:numPr>
          <w:ilvl w:val="0"/>
          <w:numId w:val="3"/>
        </w:numPr>
      </w:pPr>
      <w:bookmarkStart w:id="25" w:name="ref-Blostein:2017vo"/>
      <w:bookmarkEnd w:id="24"/>
      <w:r>
        <w:rPr>
          <w:b/>
          <w:bCs/>
        </w:rPr>
        <w:t>Blostein, F,</w:t>
      </w:r>
      <w:r>
        <w:t xml:space="preserve"> Levin-Sparenberg, E, Wagner, J, &amp; Foxman, B. (2017). Recurrent vulvovaginal candidiasis. </w:t>
      </w:r>
      <w:r>
        <w:rPr>
          <w:i/>
          <w:iCs/>
        </w:rPr>
        <w:t>Annals of Epidemiology</w:t>
      </w:r>
      <w:r>
        <w:t xml:space="preserve">, </w:t>
      </w:r>
      <w:r>
        <w:rPr>
          <w:i/>
          <w:iCs/>
        </w:rPr>
        <w:t>27</w:t>
      </w:r>
      <w:r>
        <w:t xml:space="preserve">, 575–582.e3. </w:t>
      </w:r>
      <w:hyperlink r:id="rId39">
        <w:r>
          <w:rPr>
            <w:rStyle w:val="Hyperlink"/>
          </w:rPr>
          <w:t>https://doi.org/10.1016/j.annepidem.2017.08.010</w:t>
        </w:r>
      </w:hyperlink>
    </w:p>
    <w:bookmarkEnd w:id="6"/>
    <w:bookmarkEnd w:id="25"/>
    <w:p w14:paraId="4D591D99" w14:textId="77777777" w:rsidR="007B3470" w:rsidRDefault="00000000">
      <w:pPr>
        <w:pStyle w:val="BodyText"/>
      </w:pPr>
      <w:r>
        <w:rPr>
          <w:b/>
          <w:bCs/>
        </w:rPr>
        <w:t>In Review</w:t>
      </w:r>
    </w:p>
    <w:p w14:paraId="6ED148A0" w14:textId="77777777" w:rsidR="007B3470" w:rsidRDefault="00000000">
      <w:pPr>
        <w:numPr>
          <w:ilvl w:val="0"/>
          <w:numId w:val="2"/>
        </w:numPr>
      </w:pPr>
      <w:r>
        <w:t xml:space="preserve">Higgins Tejera, C, Ware, EB, Hicken, MT, Kobayashi, MT, Wang, H, Adkins-Jackson, PB, </w:t>
      </w:r>
      <w:r>
        <w:rPr>
          <w:b/>
          <w:bCs/>
        </w:rPr>
        <w:t>Blostein, F</w:t>
      </w:r>
      <w:r>
        <w:t xml:space="preserve">, Zawistowski, M, Mukherjee, B, Bakulski, KM. The Mediating Role of Systemic Inflammation and Moderating Role of Race/Ethnicity in Racialized Disparities in Incident Dementia: A Decomposition Analysis. (2023). doi: </w:t>
      </w:r>
      <w:hyperlink r:id="rId40">
        <w:r>
          <w:rPr>
            <w:rStyle w:val="Hyperlink"/>
          </w:rPr>
          <w:t>https://doi.org/10.1101/2023.03.22.23287593</w:t>
        </w:r>
      </w:hyperlink>
      <w:r>
        <w:t xml:space="preserve"> </w:t>
      </w:r>
      <w:r>
        <w:rPr>
          <w:i/>
          <w:iCs/>
        </w:rPr>
        <w:t>In review</w:t>
      </w:r>
    </w:p>
    <w:p w14:paraId="6DDC1E5B" w14:textId="77777777" w:rsidR="007B3470" w:rsidRDefault="00000000">
      <w:pPr>
        <w:numPr>
          <w:ilvl w:val="0"/>
          <w:numId w:val="2"/>
        </w:numPr>
      </w:pPr>
      <w:r>
        <w:t xml:space="preserve">Wang, H, Bakulski, KM, </w:t>
      </w:r>
      <w:r>
        <w:rPr>
          <w:b/>
          <w:bCs/>
        </w:rPr>
        <w:t>Blostein, F</w:t>
      </w:r>
      <w:r>
        <w:t xml:space="preserve">, Porath, BR, Higgins Tejera, C, Ware, EB. Depressive symptoms are associated with DNA methylation age acceleration in a cross-sectional analysis of adults over age 50 in the United States. (2023). doi: </w:t>
      </w:r>
      <w:hyperlink r:id="rId41">
        <w:r>
          <w:rPr>
            <w:rStyle w:val="Hyperlink"/>
          </w:rPr>
          <w:t>https://doi.org/10.1101/2023.04.24.23289052</w:t>
        </w:r>
      </w:hyperlink>
      <w:r>
        <w:t xml:space="preserve"> </w:t>
      </w:r>
      <w:r>
        <w:rPr>
          <w:i/>
          <w:iCs/>
        </w:rPr>
        <w:t>In review</w:t>
      </w:r>
    </w:p>
    <w:p w14:paraId="3085690B" w14:textId="77777777" w:rsidR="007B3470" w:rsidRDefault="00000000">
      <w:pPr>
        <w:pStyle w:val="Heading2"/>
      </w:pPr>
      <w:bookmarkStart w:id="26" w:name="grant-support"/>
      <w:bookmarkEnd w:id="4"/>
      <w:r>
        <w:t>Grant support</w:t>
      </w:r>
    </w:p>
    <w:p w14:paraId="091B98B3" w14:textId="77777777" w:rsidR="007B3470" w:rsidRDefault="00000000">
      <w:pPr>
        <w:pStyle w:val="FirstParagraph"/>
      </w:pPr>
      <w:r>
        <w:t xml:space="preserve">Pilot award. </w:t>
      </w:r>
      <m:oMath>
        <m:r>
          <w:rPr>
            <w:rFonts w:ascii="Cambria Math" w:hAnsi="Cambria Math"/>
          </w:rPr>
          <m:t>                      </m:t>
        </m:r>
      </m:oMath>
      <w:r>
        <w:t xml:space="preserve"> Blostein (PI). </w:t>
      </w:r>
      <m:oMath>
        <m:r>
          <w:rPr>
            <w:rFonts w:ascii="Cambria Math" w:hAnsi="Cambria Math"/>
          </w:rPr>
          <m:t>                      </m:t>
        </m:r>
      </m:oMath>
      <w:r>
        <w:t xml:space="preserve"> 01/01/2022-05/30/2023</w:t>
      </w:r>
      <w:r>
        <w:br/>
        <w:t>Integrated Training in Microbial Systems Mini Grant, Total annual direct cost: $10,000</w:t>
      </w:r>
      <w:r>
        <w:br/>
      </w:r>
      <w:r>
        <w:rPr>
          <w:b/>
          <w:bCs/>
        </w:rPr>
        <w:t>Testing the role of metabolic interactions and processes in the formation of cariogenic oral microbiomes</w:t>
      </w:r>
      <w:r>
        <w:br/>
        <w:t>Role: Principal Investigator.</w:t>
      </w:r>
    </w:p>
    <w:p w14:paraId="02BDCC5E" w14:textId="77777777" w:rsidR="007B3470" w:rsidRDefault="00000000">
      <w:pPr>
        <w:pStyle w:val="BodyText"/>
      </w:pPr>
      <w:r>
        <w:t xml:space="preserve">NIH F31 DE029992. </w:t>
      </w:r>
      <m:oMath>
        <m:r>
          <w:rPr>
            <w:rFonts w:ascii="Cambria Math" w:hAnsi="Cambria Math"/>
          </w:rPr>
          <m:t>                      </m:t>
        </m:r>
      </m:oMath>
      <w:r>
        <w:t xml:space="preserve"> Blostein (PI). </w:t>
      </w:r>
      <m:oMath>
        <m:r>
          <w:rPr>
            <w:rFonts w:ascii="Cambria Math" w:hAnsi="Cambria Math"/>
          </w:rPr>
          <m:t>                      </m:t>
        </m:r>
      </m:oMath>
      <w:r>
        <w:t xml:space="preserve"> 09/01/2020-08/31/2023.</w:t>
      </w:r>
      <w:r>
        <w:br/>
        <w:t>NIDCR, Total annual direct cost: $36,360</w:t>
      </w:r>
      <w:r>
        <w:br/>
      </w:r>
      <w:r>
        <w:rPr>
          <w:b/>
          <w:bCs/>
        </w:rPr>
        <w:t>Environmental and Genetic Factors Contributing to the Development of the Early-Life Oral Microbiome and its Influence on Early Childhood Caries</w:t>
      </w:r>
      <w:r>
        <w:br/>
        <w:t>Role: Principal Investigator.</w:t>
      </w:r>
    </w:p>
    <w:p w14:paraId="4655F49C" w14:textId="77777777" w:rsidR="007B3470" w:rsidRDefault="00000000">
      <w:pPr>
        <w:pStyle w:val="Heading2"/>
      </w:pPr>
      <w:bookmarkStart w:id="27" w:name="awards-honors"/>
      <w:bookmarkEnd w:id="26"/>
      <w:r>
        <w:t>Awards &amp; Honors</w:t>
      </w:r>
    </w:p>
    <w:p w14:paraId="6A95E2EF" w14:textId="77777777" w:rsidR="007B3470" w:rsidRDefault="00000000">
      <w:pPr>
        <w:pStyle w:val="FirstParagraph"/>
      </w:pPr>
      <w:r>
        <w:rPr>
          <w:b/>
          <w:bCs/>
        </w:rPr>
        <w:t>2023</w:t>
      </w:r>
      <w:r>
        <w:t xml:space="preserve"> Vanderbilt Genomic Medicine Training Program Postdoctoral Fellow (T32 HG008341)</w:t>
      </w:r>
    </w:p>
    <w:p w14:paraId="132FC8A3" w14:textId="77777777" w:rsidR="007B3470" w:rsidRDefault="00000000">
      <w:pPr>
        <w:pStyle w:val="BodyText"/>
      </w:pPr>
      <w:r>
        <w:rPr>
          <w:b/>
          <w:bCs/>
        </w:rPr>
        <w:t>2022</w:t>
      </w:r>
      <w:r>
        <w:t xml:space="preserve"> University of Michigan ProQuest Distinguished Dissertation Award</w:t>
      </w:r>
    </w:p>
    <w:p w14:paraId="2B30D894" w14:textId="77777777" w:rsidR="007B3470" w:rsidRDefault="00000000">
      <w:pPr>
        <w:pStyle w:val="BodyText"/>
      </w:pPr>
      <w:r>
        <w:rPr>
          <w:b/>
          <w:bCs/>
        </w:rPr>
        <w:t>2022</w:t>
      </w:r>
      <w:r>
        <w:t xml:space="preserve"> Rackham Graduate School National Travel Award</w:t>
      </w:r>
    </w:p>
    <w:p w14:paraId="0BF1648F" w14:textId="77777777" w:rsidR="007B3470" w:rsidRDefault="00000000">
      <w:pPr>
        <w:pStyle w:val="BodyText"/>
      </w:pPr>
      <w:r>
        <w:rPr>
          <w:b/>
          <w:bCs/>
        </w:rPr>
        <w:t>2021</w:t>
      </w:r>
      <w:r>
        <w:t xml:space="preserve"> AAAS/Science Program for Excellence: 1-year Sponsored American Academy for the Advancement of Science Membership.</w:t>
      </w:r>
    </w:p>
    <w:p w14:paraId="46AB7DAB" w14:textId="77777777" w:rsidR="007B3470" w:rsidRDefault="00000000">
      <w:pPr>
        <w:pStyle w:val="BodyText"/>
      </w:pPr>
      <w:r>
        <w:rPr>
          <w:b/>
          <w:bCs/>
        </w:rPr>
        <w:t>2019</w:t>
      </w:r>
      <w:r>
        <w:t xml:space="preserve"> Science Communication Fellow, University of Michigan Natural History Museum</w:t>
      </w:r>
    </w:p>
    <w:p w14:paraId="3C00DA0B" w14:textId="77777777" w:rsidR="007B3470" w:rsidRDefault="00000000">
      <w:pPr>
        <w:pStyle w:val="BodyText"/>
      </w:pPr>
      <w:r>
        <w:rPr>
          <w:b/>
          <w:bCs/>
        </w:rPr>
        <w:t>2018-2020</w:t>
      </w:r>
      <w:r>
        <w:t xml:space="preserve"> Genome Science Training Program, National Human Genome Research Institute Predoctoral Fellow (T32 HG00040)</w:t>
      </w:r>
    </w:p>
    <w:p w14:paraId="07B9B86F" w14:textId="77777777" w:rsidR="007B3470" w:rsidRDefault="00000000">
      <w:pPr>
        <w:pStyle w:val="BodyText"/>
      </w:pPr>
      <w:r>
        <w:rPr>
          <w:b/>
          <w:bCs/>
        </w:rPr>
        <w:lastRenderedPageBreak/>
        <w:t>2018-2022</w:t>
      </w:r>
      <w:r>
        <w:t xml:space="preserve"> Integrated Training in Microbial Systems Fellowship</w:t>
      </w:r>
    </w:p>
    <w:p w14:paraId="7AE52508" w14:textId="77777777" w:rsidR="007B3470" w:rsidRDefault="00000000">
      <w:pPr>
        <w:pStyle w:val="BodyText"/>
      </w:pPr>
      <w:r>
        <w:rPr>
          <w:b/>
          <w:bCs/>
        </w:rPr>
        <w:t>2018</w:t>
      </w:r>
      <w:r>
        <w:t xml:space="preserve"> Rackham Graduate School International Travel Award</w:t>
      </w:r>
    </w:p>
    <w:p w14:paraId="43CA9247" w14:textId="77777777" w:rsidR="007B3470" w:rsidRDefault="00000000">
      <w:pPr>
        <w:pStyle w:val="BodyText"/>
      </w:pPr>
      <w:r>
        <w:rPr>
          <w:b/>
          <w:bCs/>
        </w:rPr>
        <w:t>2018</w:t>
      </w:r>
      <w:r>
        <w:t xml:space="preserve"> Summa Cum Laude, University of Michigan School of Public Health</w:t>
      </w:r>
    </w:p>
    <w:p w14:paraId="4D5A76B3" w14:textId="77777777" w:rsidR="007B3470" w:rsidRDefault="00000000">
      <w:pPr>
        <w:pStyle w:val="BodyText"/>
      </w:pPr>
      <w:r>
        <w:rPr>
          <w:b/>
          <w:bCs/>
        </w:rPr>
        <w:t>2017</w:t>
      </w:r>
      <w:r>
        <w:t xml:space="preserve"> Epidemiology Department Travel Award</w:t>
      </w:r>
    </w:p>
    <w:p w14:paraId="228880C1" w14:textId="77777777" w:rsidR="007B3470" w:rsidRDefault="00000000">
      <w:pPr>
        <w:pStyle w:val="BodyText"/>
      </w:pPr>
      <w:r>
        <w:rPr>
          <w:b/>
          <w:bCs/>
        </w:rPr>
        <w:t>2017</w:t>
      </w:r>
      <w:r>
        <w:t xml:space="preserve"> Top Poster, University of Michigan, School of Public Health, Department of Epidemiology Poster Session</w:t>
      </w:r>
    </w:p>
    <w:p w14:paraId="69C029C7" w14:textId="77777777" w:rsidR="007B3470" w:rsidRDefault="00000000">
      <w:pPr>
        <w:pStyle w:val="BodyText"/>
      </w:pPr>
      <w:r>
        <w:rPr>
          <w:b/>
          <w:bCs/>
        </w:rPr>
        <w:t>2016-2018</w:t>
      </w:r>
      <w:r>
        <w:t xml:space="preserve"> School of Public Health Dean’s Scholarship</w:t>
      </w:r>
    </w:p>
    <w:p w14:paraId="0C0FA3F1" w14:textId="77777777" w:rsidR="007B3470" w:rsidRDefault="00000000">
      <w:pPr>
        <w:pStyle w:val="BodyText"/>
      </w:pPr>
      <w:r>
        <w:rPr>
          <w:b/>
          <w:bCs/>
        </w:rPr>
        <w:t>2016</w:t>
      </w:r>
      <w:r>
        <w:t xml:space="preserve"> Summa Cum Laude, University of Michigan</w:t>
      </w:r>
    </w:p>
    <w:p w14:paraId="4F111690" w14:textId="77777777" w:rsidR="007B3470" w:rsidRDefault="00000000">
      <w:pPr>
        <w:pStyle w:val="BodyText"/>
      </w:pPr>
      <w:r>
        <w:rPr>
          <w:b/>
          <w:bCs/>
        </w:rPr>
        <w:t>2015</w:t>
      </w:r>
      <w:r>
        <w:t xml:space="preserve"> Phi Beta Kappa</w:t>
      </w:r>
    </w:p>
    <w:p w14:paraId="5D9B6D20" w14:textId="77777777" w:rsidR="007B3470" w:rsidRDefault="00000000">
      <w:pPr>
        <w:pStyle w:val="BodyText"/>
      </w:pPr>
      <w:r>
        <w:rPr>
          <w:b/>
          <w:bCs/>
        </w:rPr>
        <w:t>2014, 2015, 2016</w:t>
      </w:r>
      <w:r>
        <w:t xml:space="preserve"> James B. Angell Scholar, University of Michigan</w:t>
      </w:r>
    </w:p>
    <w:p w14:paraId="2EB64429" w14:textId="77777777" w:rsidR="007B3470" w:rsidRDefault="00000000">
      <w:pPr>
        <w:pStyle w:val="BodyText"/>
      </w:pPr>
      <w:r>
        <w:rPr>
          <w:b/>
          <w:bCs/>
        </w:rPr>
        <w:t>2013, 2014, 2015</w:t>
      </w:r>
      <w:r>
        <w:t xml:space="preserve"> University Honors, University of Michigan</w:t>
      </w:r>
    </w:p>
    <w:p w14:paraId="2161A313" w14:textId="77777777" w:rsidR="007B3470" w:rsidRDefault="00000000">
      <w:pPr>
        <w:pStyle w:val="BodyText"/>
      </w:pPr>
      <w:r>
        <w:rPr>
          <w:b/>
          <w:bCs/>
        </w:rPr>
        <w:t>2012-2016</w:t>
      </w:r>
      <w:r>
        <w:t xml:space="preserve"> Sydney J and Irene Shipman Scholarship Awardee</w:t>
      </w:r>
    </w:p>
    <w:p w14:paraId="39B9E300" w14:textId="77777777" w:rsidR="007B3470" w:rsidRDefault="00000000">
      <w:pPr>
        <w:pStyle w:val="Heading2"/>
      </w:pPr>
      <w:bookmarkStart w:id="28" w:name="teaching"/>
      <w:bookmarkEnd w:id="27"/>
      <w:r>
        <w:t>Teaching</w:t>
      </w:r>
    </w:p>
    <w:p w14:paraId="2B463B56" w14:textId="77777777" w:rsidR="007B3470" w:rsidRDefault="00000000">
      <w:pPr>
        <w:pStyle w:val="FirstParagraph"/>
      </w:pPr>
      <w:r>
        <w:rPr>
          <w:b/>
          <w:bCs/>
        </w:rPr>
        <w:t>All teaching conducted at the University of Michigan, Ann Arbor, Michigan</w:t>
      </w:r>
    </w:p>
    <w:p w14:paraId="405F1EE5" w14:textId="77777777" w:rsidR="007B3470" w:rsidRDefault="00000000">
      <w:pPr>
        <w:pStyle w:val="Heading3"/>
      </w:pPr>
      <w:bookmarkStart w:id="29" w:name="instructor"/>
      <w:r>
        <w:t>Instructor</w:t>
      </w:r>
    </w:p>
    <w:p w14:paraId="1C310A11" w14:textId="77777777" w:rsidR="007B3470" w:rsidRDefault="00000000">
      <w:pPr>
        <w:pStyle w:val="FirstParagraph"/>
      </w:pPr>
      <w:r>
        <w:rPr>
          <w:b/>
          <w:bCs/>
        </w:rPr>
        <w:t>Machine Learning for Epidemiological Analysis in the Era of Big Data (EPID 708)</w:t>
      </w:r>
      <w:r>
        <w:t>; 2020 &amp; 2021. 20-30 graduate-level students/session, 1 section/year, summer session. Title: Teaching assistant.</w:t>
      </w:r>
    </w:p>
    <w:p w14:paraId="205BDD9C" w14:textId="77777777" w:rsidR="007B3470" w:rsidRDefault="00000000">
      <w:pPr>
        <w:pStyle w:val="BodyText"/>
      </w:pPr>
      <w:r>
        <w:rPr>
          <w:b/>
          <w:bCs/>
        </w:rPr>
        <w:t>Advanced Methods in Epidemiology (EPID 824)</w:t>
      </w:r>
      <w:r>
        <w:t>; 2020-2021. 1-2 graduate-level students/session, 1 section/year, fall and winter semester. Title: Departmental tutor.</w:t>
      </w:r>
    </w:p>
    <w:p w14:paraId="7F515C52" w14:textId="77777777" w:rsidR="007B3470" w:rsidRDefault="00000000">
      <w:pPr>
        <w:pStyle w:val="BodyText"/>
      </w:pPr>
      <w:r>
        <w:rPr>
          <w:b/>
          <w:bCs/>
        </w:rPr>
        <w:t>Programming in R for Epidemiologists Summer Session in Epidemiology</w:t>
      </w:r>
      <w:r>
        <w:t>; 2019. 1 graduate-level student/session, 1 section/year, summer session. Title: Departmental tutor.</w:t>
      </w:r>
    </w:p>
    <w:p w14:paraId="6F4FADE6" w14:textId="77777777" w:rsidR="007B3470" w:rsidRDefault="00000000">
      <w:pPr>
        <w:pStyle w:val="BodyText"/>
      </w:pPr>
      <w:r>
        <w:rPr>
          <w:b/>
          <w:bCs/>
        </w:rPr>
        <w:t>Reproductive Health (NURSING 352)</w:t>
      </w:r>
      <w:r>
        <w:t>; 2016-2017. 80-100 undergraduate-level students/semester, 1 section/year, fall and winter semester. Title: Instructional aide.</w:t>
      </w:r>
    </w:p>
    <w:p w14:paraId="5ECF30FC" w14:textId="77777777" w:rsidR="007B3470" w:rsidRDefault="00000000">
      <w:pPr>
        <w:pStyle w:val="BodyText"/>
      </w:pPr>
      <w:r>
        <w:rPr>
          <w:b/>
          <w:bCs/>
        </w:rPr>
        <w:t>Undergraduate Research Opportunity Program (UC 280)</w:t>
      </w:r>
      <w:r>
        <w:t>; 2014-2016. 25-35 undergraduate-level students/semester, 2 sections/year, fall and winter semester. Title: Peer advisor.</w:t>
      </w:r>
    </w:p>
    <w:p w14:paraId="4D972B0F" w14:textId="77777777" w:rsidR="007B3470" w:rsidRDefault="00000000">
      <w:pPr>
        <w:pStyle w:val="BodyText"/>
      </w:pPr>
      <w:r>
        <w:rPr>
          <w:b/>
          <w:bCs/>
        </w:rPr>
        <w:t>First Year Writing Seminar (RCCORE 100)</w:t>
      </w:r>
      <w:r>
        <w:t>; 2013-2014. 25-30 undergraduate-level students/section, 1 section/year, fall semester. Title: Teaching assistant.</w:t>
      </w:r>
    </w:p>
    <w:p w14:paraId="3B5BAD6D" w14:textId="77777777" w:rsidR="007B3470" w:rsidRDefault="00000000">
      <w:pPr>
        <w:pStyle w:val="Heading3"/>
      </w:pPr>
      <w:bookmarkStart w:id="30" w:name="guest-lecturing"/>
      <w:bookmarkEnd w:id="29"/>
      <w:r>
        <w:t>Guest lecturing</w:t>
      </w:r>
    </w:p>
    <w:p w14:paraId="4718F34F" w14:textId="77777777" w:rsidR="007B3470" w:rsidRDefault="00000000">
      <w:pPr>
        <w:pStyle w:val="FirstParagraph"/>
      </w:pPr>
      <w:r>
        <w:rPr>
          <w:b/>
          <w:bCs/>
        </w:rPr>
        <w:t>Molecular Epidemiology (EPID 582)</w:t>
      </w:r>
      <w:r>
        <w:t>; 2021. 15-25 graduate-level students/session.</w:t>
      </w:r>
    </w:p>
    <w:p w14:paraId="233AE6D5" w14:textId="77777777" w:rsidR="007B3470" w:rsidRDefault="00000000">
      <w:pPr>
        <w:pStyle w:val="BodyText"/>
      </w:pPr>
      <w:r>
        <w:rPr>
          <w:b/>
          <w:bCs/>
        </w:rPr>
        <w:lastRenderedPageBreak/>
        <w:t>Epidemiologic Data Analysis Using R (EPID 674)</w:t>
      </w:r>
      <w:r>
        <w:t>; 2020. 15-20 graduate-level students/session.</w:t>
      </w:r>
    </w:p>
    <w:p w14:paraId="25B637A5" w14:textId="77777777" w:rsidR="007B3470" w:rsidRDefault="00000000">
      <w:pPr>
        <w:pStyle w:val="BodyText"/>
      </w:pPr>
      <w:r>
        <w:rPr>
          <w:b/>
          <w:bCs/>
        </w:rPr>
        <w:t>Biological Basis of Human Disease (EPID 512)</w:t>
      </w:r>
      <w:r>
        <w:t xml:space="preserve"> 2020. 50-85 graduate-level students/session.</w:t>
      </w:r>
    </w:p>
    <w:p w14:paraId="5A818C9B" w14:textId="77777777" w:rsidR="007B3470" w:rsidRDefault="00000000">
      <w:pPr>
        <w:pStyle w:val="Heading2"/>
      </w:pPr>
      <w:bookmarkStart w:id="31" w:name="presentations"/>
      <w:bookmarkEnd w:id="28"/>
      <w:bookmarkEnd w:id="30"/>
      <w:r>
        <w:t>Presentations</w:t>
      </w:r>
    </w:p>
    <w:p w14:paraId="36FC0414" w14:textId="77777777" w:rsidR="007B3470" w:rsidRDefault="00000000">
      <w:pPr>
        <w:pStyle w:val="Heading3"/>
      </w:pPr>
      <w:bookmarkStart w:id="32" w:name="oral-presentations"/>
      <w:r>
        <w:t>Oral presentations</w:t>
      </w:r>
    </w:p>
    <w:p w14:paraId="7D355113" w14:textId="77777777" w:rsidR="007B3470" w:rsidRDefault="00000000">
      <w:pPr>
        <w:pStyle w:val="FirstParagraph"/>
      </w:pPr>
      <w:r>
        <w:rPr>
          <w:b/>
          <w:bCs/>
        </w:rPr>
        <w:t>July 2023</w:t>
      </w:r>
      <w:r>
        <w:t xml:space="preserve"> Electronic health reported-sex as a modifier of type 2 diabetes comorbidities and genetic associations. Center for Precision Medicine, Vanderbilt University Medical Center. Seminar.</w:t>
      </w:r>
    </w:p>
    <w:p w14:paraId="01742FA1" w14:textId="77777777" w:rsidR="007B3470" w:rsidRDefault="00000000">
      <w:pPr>
        <w:pStyle w:val="BodyText"/>
      </w:pPr>
      <w:r>
        <w:rPr>
          <w:b/>
          <w:bCs/>
        </w:rPr>
        <w:t>July 2022</w:t>
      </w:r>
      <w:r>
        <w:t xml:space="preserve"> Early life assembly of the salivary microbiome is associated with maternal microbiome and future dental caries. Beneficial Microbes. Oral presentation.</w:t>
      </w:r>
    </w:p>
    <w:p w14:paraId="6153F25A" w14:textId="77777777" w:rsidR="007B3470" w:rsidRDefault="00000000">
      <w:pPr>
        <w:pStyle w:val="BodyText"/>
      </w:pPr>
      <w:r>
        <w:rPr>
          <w:b/>
          <w:bCs/>
        </w:rPr>
        <w:t>March 2022</w:t>
      </w:r>
      <w:r>
        <w:t xml:space="preserve"> Does Mothers’ Oral Microbiome Seed Children’s Microbiome Increasing Caries Risk? American Association for Dental, Oral, and Craniofacial Research Annual Meeting. Lightening talk.</w:t>
      </w:r>
    </w:p>
    <w:p w14:paraId="6C854FBE" w14:textId="77777777" w:rsidR="007B3470" w:rsidRDefault="00000000">
      <w:pPr>
        <w:pStyle w:val="BodyText"/>
      </w:pPr>
      <w:r>
        <w:rPr>
          <w:b/>
          <w:bCs/>
        </w:rPr>
        <w:t>October 2021</w:t>
      </w:r>
      <w:r>
        <w:t xml:space="preserve"> Polymethylation Scores for Prenatal Maternal Smoke Exposure Persist Until Age 15 and are Detected in Saliva. International Genetics Epidemiology Society Annual Meeting. Poster/Lightening talk.</w:t>
      </w:r>
    </w:p>
    <w:p w14:paraId="51512AA7" w14:textId="77777777" w:rsidR="007B3470" w:rsidRDefault="00000000">
      <w:pPr>
        <w:pStyle w:val="BodyText"/>
      </w:pPr>
      <w:r>
        <w:rPr>
          <w:b/>
          <w:bCs/>
        </w:rPr>
        <w:t>September 2020</w:t>
      </w:r>
      <w:r>
        <w:t xml:space="preserve"> Epidemiology: A career for the mathematically minded. University of Michigan Dearborn Undergraduate Mathematics Club.</w:t>
      </w:r>
    </w:p>
    <w:p w14:paraId="31DE2176" w14:textId="77777777" w:rsidR="007B3470" w:rsidRDefault="00000000">
      <w:pPr>
        <w:pStyle w:val="BodyText"/>
      </w:pPr>
      <w:r>
        <w:rPr>
          <w:b/>
          <w:bCs/>
        </w:rPr>
        <w:t>July 2019</w:t>
      </w:r>
      <w:r>
        <w:t xml:space="preserve"> A tale of two clusterings: Comparison of clustering techniques in longitudinally collected salivary samples. University of Michigan Microbiome Seminar.</w:t>
      </w:r>
    </w:p>
    <w:p w14:paraId="31B668B6" w14:textId="77777777" w:rsidR="007B3470" w:rsidRDefault="00000000">
      <w:pPr>
        <w:pStyle w:val="BodyText"/>
      </w:pPr>
      <w:r>
        <w:rPr>
          <w:b/>
          <w:bCs/>
        </w:rPr>
        <w:t>October 2017</w:t>
      </w:r>
      <w:r>
        <w:t xml:space="preserve"> Improving naloxone distribution in the opioid epidemic: a cost-effectiveness analysis of naloxone distribution comparing first responders and laypeople. 39th Annual Meeting of the Society for Medical Decision Making.</w:t>
      </w:r>
    </w:p>
    <w:p w14:paraId="3DDBD47A" w14:textId="77777777" w:rsidR="007B3470" w:rsidRDefault="00000000">
      <w:pPr>
        <w:pStyle w:val="BodyText"/>
      </w:pPr>
      <w:r>
        <w:rPr>
          <w:b/>
          <w:bCs/>
        </w:rPr>
        <w:t>April 2016</w:t>
      </w:r>
      <w:r>
        <w:t xml:space="preserve"> Creating research opportunities with community-based organizations in Detroit, MI. 30th Annual Meeting for Undergraduate Research.</w:t>
      </w:r>
    </w:p>
    <w:p w14:paraId="3573154D" w14:textId="77777777" w:rsidR="007B3470" w:rsidRDefault="00000000">
      <w:pPr>
        <w:pStyle w:val="Heading3"/>
      </w:pPr>
      <w:bookmarkStart w:id="33" w:name="posters"/>
      <w:bookmarkEnd w:id="32"/>
      <w:r>
        <w:t>Posters</w:t>
      </w:r>
    </w:p>
    <w:p w14:paraId="1B0501AB" w14:textId="77777777" w:rsidR="007B3470" w:rsidRDefault="00000000">
      <w:pPr>
        <w:pStyle w:val="FirstParagraph"/>
      </w:pPr>
      <w:r>
        <w:rPr>
          <w:b/>
          <w:bCs/>
        </w:rPr>
        <w:t>April 2024</w:t>
      </w:r>
      <w:r>
        <w:t xml:space="preserve"> Sex differences in type 2 diabetes and type 2 diabetes genetic risk comorbidity burdens: A phenome and laboratory-wide study. National Human Genome Research Institute Annual Trainee Meeting.</w:t>
      </w:r>
    </w:p>
    <w:p w14:paraId="2A1DB6AB" w14:textId="77777777" w:rsidR="007B3470" w:rsidRDefault="00000000">
      <w:pPr>
        <w:pStyle w:val="BodyText"/>
      </w:pPr>
      <w:r>
        <w:rPr>
          <w:b/>
          <w:bCs/>
        </w:rPr>
        <w:t>October 2023</w:t>
      </w:r>
      <w:r>
        <w:t xml:space="preserve"> Sex differences in genetic architecture of clinical laboratory tests: A lab wide analysis in the electronic health record. Annual Meeting of the American Society of Human Genetics.</w:t>
      </w:r>
    </w:p>
    <w:p w14:paraId="50F584C7" w14:textId="77777777" w:rsidR="007B3470" w:rsidRDefault="00000000">
      <w:pPr>
        <w:pStyle w:val="BodyText"/>
      </w:pPr>
      <w:r>
        <w:rPr>
          <w:b/>
          <w:bCs/>
        </w:rPr>
        <w:t>July 2021</w:t>
      </w:r>
      <w:r>
        <w:t xml:space="preserve"> Triangulating the early childhood caries salivary microbiome: a longitudinal case-control study. International Association of Dental Research Annual Meeting.</w:t>
      </w:r>
    </w:p>
    <w:p w14:paraId="75F3AB25" w14:textId="77777777" w:rsidR="007B3470" w:rsidRDefault="00000000">
      <w:pPr>
        <w:pStyle w:val="BodyText"/>
      </w:pPr>
      <w:r>
        <w:rPr>
          <w:b/>
          <w:bCs/>
        </w:rPr>
        <w:lastRenderedPageBreak/>
        <w:t>October 2020</w:t>
      </w:r>
      <w:r>
        <w:t xml:space="preserve"> Do dental plaque and salivary microbiomes have independent associations with early childhood caries? A case-control study. Exploring Human Host-Microbiome Interactions in Health and Disease 2020.</w:t>
      </w:r>
    </w:p>
    <w:p w14:paraId="1FF99704" w14:textId="77777777" w:rsidR="007B3470" w:rsidRDefault="00000000">
      <w:pPr>
        <w:pStyle w:val="BodyText"/>
      </w:pPr>
      <w:r>
        <w:rPr>
          <w:b/>
          <w:bCs/>
        </w:rPr>
        <w:t>October 2020</w:t>
      </w:r>
      <w:r>
        <w:t xml:space="preserve"> Triangulation of the early childhood caries microbiome using three techniques for high-dimensional microbial data analysis. Cold Spring Harbor Laboratory Microbiome Virtual Meeting 2020.</w:t>
      </w:r>
    </w:p>
    <w:p w14:paraId="45232F92" w14:textId="77777777" w:rsidR="007B3470" w:rsidRDefault="00000000">
      <w:pPr>
        <w:pStyle w:val="BodyText"/>
      </w:pPr>
      <w:r>
        <w:rPr>
          <w:b/>
          <w:bCs/>
        </w:rPr>
        <w:t>November 2018</w:t>
      </w:r>
      <w:r>
        <w:t xml:space="preserve"> Herpes virus acquisition in infancy: association with the salivary microbiome? The International Conference on Molecular Epidemiology and Evolutionary Genetics of Infectious Disease.</w:t>
      </w:r>
    </w:p>
    <w:p w14:paraId="71E4D9F0" w14:textId="77777777" w:rsidR="007B3470" w:rsidRDefault="00000000">
      <w:pPr>
        <w:pStyle w:val="BodyText"/>
      </w:pPr>
      <w:r>
        <w:rPr>
          <w:b/>
          <w:bCs/>
        </w:rPr>
        <w:t>July 2018</w:t>
      </w:r>
      <w:r>
        <w:t xml:space="preserve"> Dietary patterns predict dental decay in the U.S.: Results from a nationally representative survey. International Association of Dental Research 2018.</w:t>
      </w:r>
    </w:p>
    <w:p w14:paraId="7389CD96" w14:textId="77777777" w:rsidR="007B3470" w:rsidRDefault="00000000">
      <w:pPr>
        <w:pStyle w:val="BodyText"/>
      </w:pPr>
      <w:r>
        <w:rPr>
          <w:b/>
          <w:bCs/>
        </w:rPr>
        <w:t>July 2018</w:t>
      </w:r>
      <w:r>
        <w:t xml:space="preserve"> Candida albicans and caries in post-partum Appalachian women. Poster. International Association of Dental Research 2018.</w:t>
      </w:r>
    </w:p>
    <w:p w14:paraId="08A0E802" w14:textId="77777777" w:rsidR="007B3470" w:rsidRDefault="00000000">
      <w:pPr>
        <w:pStyle w:val="BodyText"/>
      </w:pPr>
      <w:r>
        <w:rPr>
          <w:b/>
          <w:bCs/>
        </w:rPr>
        <w:t>March 2015</w:t>
      </w:r>
      <w:r>
        <w:t xml:space="preserve"> Beyond a white woman’s disease: Gender and ethnic differences in binge eating disorder among blacks. 14th Annual Michigan Epidemiology Conference.</w:t>
      </w:r>
    </w:p>
    <w:p w14:paraId="1FF15997" w14:textId="77777777" w:rsidR="007B3470" w:rsidRDefault="00000000">
      <w:pPr>
        <w:pStyle w:val="Heading2"/>
      </w:pPr>
      <w:bookmarkStart w:id="34" w:name="skills"/>
      <w:bookmarkEnd w:id="31"/>
      <w:bookmarkEnd w:id="33"/>
      <w:r>
        <w:t>Skills</w:t>
      </w:r>
    </w:p>
    <w:p w14:paraId="0906A690" w14:textId="77777777" w:rsidR="007B3470" w:rsidRDefault="00000000">
      <w:pPr>
        <w:pStyle w:val="FirstParagraph"/>
      </w:pPr>
      <w:r>
        <w:rPr>
          <w:b/>
          <w:bCs/>
        </w:rPr>
        <w:t>Computer</w:t>
      </w:r>
      <w:r>
        <w:t xml:space="preserve"> R, Python, SAS, LATEX, Bash, Microsoft Office</w:t>
      </w:r>
    </w:p>
    <w:p w14:paraId="5F309856" w14:textId="77777777" w:rsidR="007B3470" w:rsidRDefault="00000000">
      <w:pPr>
        <w:pStyle w:val="BodyText"/>
      </w:pPr>
      <w:r>
        <w:rPr>
          <w:b/>
          <w:bCs/>
        </w:rPr>
        <w:t>Language</w:t>
      </w:r>
      <w:r>
        <w:t xml:space="preserve"> Spanish – Proficient</w:t>
      </w:r>
    </w:p>
    <w:p w14:paraId="6650F3A8" w14:textId="77777777" w:rsidR="007B3470" w:rsidRDefault="00000000">
      <w:pPr>
        <w:pStyle w:val="Heading2"/>
      </w:pPr>
      <w:bookmarkStart w:id="35" w:name="service-science-communication"/>
      <w:bookmarkEnd w:id="34"/>
      <w:r>
        <w:t>Service &amp; Science Communication</w:t>
      </w:r>
    </w:p>
    <w:p w14:paraId="4AA05AC2" w14:textId="77777777" w:rsidR="007B3470" w:rsidRDefault="00000000">
      <w:pPr>
        <w:pStyle w:val="FirstParagraph"/>
      </w:pPr>
      <w:r>
        <w:rPr>
          <w:b/>
          <w:bCs/>
        </w:rPr>
        <w:t>Statistics in the Community volunteer</w:t>
      </w:r>
      <w:r>
        <w:t xml:space="preserve"> 2021-2022 Served as a team analyst for Statistics in the Community, a community outreach program where graduate students provide free expertise on data organization, analysis and interpretation to non-profit governmental and community organizations.</w:t>
      </w:r>
    </w:p>
    <w:p w14:paraId="04C69F72" w14:textId="77777777" w:rsidR="007B3470" w:rsidRDefault="00000000">
      <w:pPr>
        <w:pStyle w:val="BodyText"/>
      </w:pPr>
      <w:r>
        <w:rPr>
          <w:b/>
          <w:bCs/>
        </w:rPr>
        <w:t>Women in Science and Engineering Student Programming Board</w:t>
      </w:r>
      <w:r>
        <w:t xml:space="preserve"> 2021-2022 Served as a student liaison for the Women in Science and Engineering program at the University of Michigan. Designed and hosted a microbiology- and epidemiology-themed session for approximately 20 middle-school students at a summer science camp hosted by Women in Science and Engineering.</w:t>
      </w:r>
    </w:p>
    <w:p w14:paraId="52DF7928" w14:textId="77777777" w:rsidR="007B3470" w:rsidRDefault="00000000">
      <w:pPr>
        <w:pStyle w:val="BodyText"/>
      </w:pPr>
      <w:r>
        <w:rPr>
          <w:b/>
          <w:bCs/>
        </w:rPr>
        <w:t>Podcast Host</w:t>
      </w:r>
      <w:r>
        <w:t xml:space="preserve"> Developed, wrote and produced a 3 episode miniseries entitled Get the Dirt on ’Crobecast: an ITiMS podcast on microbial systems, which explored the soil crisis in the United States, and the science behind soil revitalization. </w:t>
      </w:r>
      <w:hyperlink r:id="rId42">
        <w:r>
          <w:rPr>
            <w:rStyle w:val="Hyperlink"/>
          </w:rPr>
          <w:t>Available on Apple Podcasts, Spotify &amp; more…</w:t>
        </w:r>
      </w:hyperlink>
    </w:p>
    <w:p w14:paraId="6237DBD4" w14:textId="77777777" w:rsidR="007B3470" w:rsidRDefault="00000000">
      <w:pPr>
        <w:pStyle w:val="BodyText"/>
      </w:pPr>
      <w:r>
        <w:rPr>
          <w:b/>
          <w:bCs/>
        </w:rPr>
        <w:t>Peer Editor</w:t>
      </w:r>
      <w:r>
        <w:t xml:space="preserve"> Acts as a pre-submission peer reviewer of scientific manuscripts prepared by health researchers from low- and middle-income countries in order to develop competitive manuscripts for submission to a peer-reviewed journal. Through the Pre-publication Support Service.</w:t>
      </w:r>
    </w:p>
    <w:p w14:paraId="13F94E3A" w14:textId="77777777" w:rsidR="007B3470" w:rsidRDefault="00000000">
      <w:pPr>
        <w:pStyle w:val="BodyText"/>
      </w:pPr>
      <w:r>
        <w:rPr>
          <w:b/>
          <w:bCs/>
        </w:rPr>
        <w:lastRenderedPageBreak/>
        <w:t>Volunteer Tutor</w:t>
      </w:r>
      <w:r>
        <w:t xml:space="preserve"> 2018-2020 Tutored elementary – high school aged children in math, science, reading and writing through 826Michigan.</w:t>
      </w:r>
    </w:p>
    <w:p w14:paraId="5E3AC45C" w14:textId="77777777" w:rsidR="007B3470" w:rsidRDefault="00000000">
      <w:pPr>
        <w:pStyle w:val="BodyText"/>
      </w:pPr>
      <w:r>
        <w:rPr>
          <w:b/>
          <w:bCs/>
        </w:rPr>
        <w:t>Ad Hoc Reviewer</w:t>
      </w:r>
    </w:p>
    <w:p w14:paraId="0F8BED98" w14:textId="77777777" w:rsidR="007B3470" w:rsidRDefault="00000000">
      <w:pPr>
        <w:pStyle w:val="BodyText"/>
      </w:pPr>
      <w:r>
        <w:rPr>
          <w:i/>
          <w:iCs/>
        </w:rPr>
        <w:t>American Journal of Epidemiology</w:t>
      </w:r>
    </w:p>
    <w:p w14:paraId="0626907A" w14:textId="77777777" w:rsidR="007B3470" w:rsidRDefault="00000000">
      <w:pPr>
        <w:pStyle w:val="BodyText"/>
      </w:pPr>
      <w:r>
        <w:rPr>
          <w:i/>
          <w:iCs/>
        </w:rPr>
        <w:t>BMC Oral Health</w:t>
      </w:r>
    </w:p>
    <w:p w14:paraId="10814AE6" w14:textId="77777777" w:rsidR="007B3470" w:rsidRDefault="00000000">
      <w:pPr>
        <w:pStyle w:val="BodyText"/>
      </w:pPr>
      <w:r>
        <w:rPr>
          <w:i/>
          <w:iCs/>
        </w:rPr>
        <w:t>Pediatric Infectious Disease Journal</w:t>
      </w:r>
    </w:p>
    <w:p w14:paraId="4B232455" w14:textId="77777777" w:rsidR="007B3470" w:rsidRDefault="00000000">
      <w:pPr>
        <w:pStyle w:val="BodyText"/>
      </w:pPr>
      <w:r>
        <w:rPr>
          <w:i/>
          <w:iCs/>
        </w:rPr>
        <w:t>Scientific Reports</w:t>
      </w:r>
    </w:p>
    <w:p w14:paraId="1E35B55C" w14:textId="77777777" w:rsidR="007B3470" w:rsidRDefault="00000000">
      <w:pPr>
        <w:pStyle w:val="BodyText"/>
      </w:pPr>
      <w:r>
        <w:rPr>
          <w:b/>
          <w:bCs/>
        </w:rPr>
        <w:t>Professional Memberships</w:t>
      </w:r>
    </w:p>
    <w:p w14:paraId="0D7B5428" w14:textId="77777777" w:rsidR="007B3470" w:rsidRDefault="00000000">
      <w:pPr>
        <w:pStyle w:val="BodyText"/>
      </w:pPr>
      <w:r>
        <w:t>American Society for Human Genetics</w:t>
      </w:r>
    </w:p>
    <w:p w14:paraId="4F582BD1" w14:textId="77777777" w:rsidR="007B3470" w:rsidRDefault="00000000">
      <w:pPr>
        <w:pStyle w:val="BodyText"/>
      </w:pPr>
      <w:r>
        <w:t>International Genetic Epidemiology Society</w:t>
      </w:r>
    </w:p>
    <w:p w14:paraId="0495CDFE" w14:textId="77777777" w:rsidR="007B3470" w:rsidRDefault="00000000">
      <w:pPr>
        <w:pStyle w:val="BodyText"/>
      </w:pPr>
      <w:r>
        <w:t>Data Visualization Society</w:t>
      </w:r>
    </w:p>
    <w:p w14:paraId="020C2D51" w14:textId="77777777" w:rsidR="007B3470" w:rsidRDefault="00000000">
      <w:pPr>
        <w:pStyle w:val="BodyText"/>
      </w:pPr>
      <w:r>
        <w:t>Society for Epidemiologic Research</w:t>
      </w:r>
    </w:p>
    <w:p w14:paraId="28333E11" w14:textId="77777777" w:rsidR="007B3470" w:rsidRDefault="00000000">
      <w:pPr>
        <w:pStyle w:val="BodyText"/>
      </w:pPr>
      <w:r>
        <w:t>International Association for Dental Research 2018-2021</w:t>
      </w:r>
    </w:p>
    <w:p w14:paraId="50E0CA26" w14:textId="77777777" w:rsidR="007B3470" w:rsidRDefault="00902203">
      <w:r>
        <w:rPr>
          <w:noProof/>
        </w:rPr>
        <w:pict w14:anchorId="7D6A4F7F">
          <v:rect id="_x0000_i1025" alt="" style="width:468pt;height:.05pt;mso-width-percent:0;mso-height-percent:0;mso-width-percent:0;mso-height-percent:0" o:hralign="center" o:hrstd="t" o:hr="t"/>
        </w:pict>
      </w:r>
      <w:bookmarkEnd w:id="0"/>
      <w:bookmarkEnd w:id="35"/>
    </w:p>
    <w:sectPr w:rsidR="007B34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901F" w14:textId="77777777" w:rsidR="00902203" w:rsidRDefault="00902203">
      <w:pPr>
        <w:spacing w:after="0"/>
      </w:pPr>
      <w:r>
        <w:separator/>
      </w:r>
    </w:p>
  </w:endnote>
  <w:endnote w:type="continuationSeparator" w:id="0">
    <w:p w14:paraId="39EA8480" w14:textId="77777777" w:rsidR="00902203" w:rsidRDefault="009022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93C2" w14:textId="77777777" w:rsidR="00902203" w:rsidRDefault="00902203">
      <w:r>
        <w:separator/>
      </w:r>
    </w:p>
  </w:footnote>
  <w:footnote w:type="continuationSeparator" w:id="0">
    <w:p w14:paraId="12F18926" w14:textId="77777777" w:rsidR="00902203" w:rsidRDefault="00902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F081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95A90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4B968D7"/>
    <w:multiLevelType w:val="hybridMultilevel"/>
    <w:tmpl w:val="BA66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442283">
    <w:abstractNumId w:val="0"/>
  </w:num>
  <w:num w:numId="2" w16cid:durableId="1429886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892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470"/>
    <w:rsid w:val="00184032"/>
    <w:rsid w:val="004E666E"/>
    <w:rsid w:val="007B3470"/>
    <w:rsid w:val="0090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B3B"/>
  <w15:docId w15:val="{021E8C89-05DD-2E45-B1FD-E7CED048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lostein" TargetMode="External"/><Relationship Id="rId18" Type="http://schemas.openxmlformats.org/officeDocument/2006/relationships/hyperlink" Target="https://twitter.com/freidablostein" TargetMode="External"/><Relationship Id="rId26" Type="http://schemas.openxmlformats.org/officeDocument/2006/relationships/hyperlink" Target="https://doi.org/10.1177/23800844221121260" TargetMode="External"/><Relationship Id="rId39" Type="http://schemas.openxmlformats.org/officeDocument/2006/relationships/hyperlink" Target="https://doi.org/10.1016/j.annepidem.2017.08.010" TargetMode="External"/><Relationship Id="rId21" Type="http://schemas.openxmlformats.org/officeDocument/2006/relationships/hyperlink" Target="https://doi.org/10.1089/whr.2023.0056" TargetMode="External"/><Relationship Id="rId34" Type="http://schemas.openxmlformats.org/officeDocument/2006/relationships/hyperlink" Target="https://doi.org/10.1093/ofid/ofaa012" TargetMode="External"/><Relationship Id="rId42" Type="http://schemas.openxmlformats.org/officeDocument/2006/relationships/hyperlink" Target="https://anchor.fm/itims-podcast" TargetMode="External"/><Relationship Id="rId7" Type="http://schemas.openxmlformats.org/officeDocument/2006/relationships/hyperlink" Target="mailto:blostein@umich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freidablostein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oi.org/10.1093/jpids/piab044" TargetMode="External"/><Relationship Id="rId41" Type="http://schemas.openxmlformats.org/officeDocument/2006/relationships/hyperlink" Target="https://doi.org/10.1101/2023.04.24.2328905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i.org/10.3390/cancers15092549" TargetMode="External"/><Relationship Id="rId32" Type="http://schemas.openxmlformats.org/officeDocument/2006/relationships/hyperlink" Target="https://doi.org/10.1111/cdoe.12509" TargetMode="External"/><Relationship Id="rId37" Type="http://schemas.openxmlformats.org/officeDocument/2006/relationships/hyperlink" Target="https://doi.org/10.1016/j.drugpo.2019.07.031" TargetMode="External"/><Relationship Id="rId40" Type="http://schemas.openxmlformats.org/officeDocument/2006/relationships/hyperlink" Target="https://doi.org/10.1101/2023.03.22.232875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lostein" TargetMode="External"/><Relationship Id="rId23" Type="http://schemas.openxmlformats.org/officeDocument/2006/relationships/hyperlink" Target="https://doi.org/10.1038/s41598-023-42474-7" TargetMode="External"/><Relationship Id="rId28" Type="http://schemas.openxmlformats.org/officeDocument/2006/relationships/hyperlink" Target="https://doi.org/10.1186/s40168-022-01442-5" TargetMode="External"/><Relationship Id="rId36" Type="http://schemas.openxmlformats.org/officeDocument/2006/relationships/hyperlink" Target="https://doi.org/10.1080/20002297.2020.1746494" TargetMode="External"/><Relationship Id="rId10" Type="http://schemas.openxmlformats.org/officeDocument/2006/relationships/hyperlink" Target="tel:2488810612" TargetMode="External"/><Relationship Id="rId19" Type="http://schemas.openxmlformats.org/officeDocument/2006/relationships/hyperlink" Target="https://freidablostein.com" TargetMode="External"/><Relationship Id="rId31" Type="http://schemas.openxmlformats.org/officeDocument/2006/relationships/hyperlink" Target="https://doi.org/10.1177/00220345211039478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lostein@umich.ed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7/thg.2024.19" TargetMode="External"/><Relationship Id="rId27" Type="http://schemas.openxmlformats.org/officeDocument/2006/relationships/hyperlink" Target="https://doi.org/10.1080/15592294.2022.2112815" TargetMode="External"/><Relationship Id="rId30" Type="http://schemas.openxmlformats.org/officeDocument/2006/relationships/hyperlink" Target="https://doi.org/10.1007/s40471-021-00263-8" TargetMode="External"/><Relationship Id="rId35" Type="http://schemas.openxmlformats.org/officeDocument/2006/relationships/hyperlink" Target="https://doi.org/10.1016/j.ajic.2019.08.005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tel:2488810612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i.org/10.1177/00220345231175356" TargetMode="External"/><Relationship Id="rId33" Type="http://schemas.openxmlformats.org/officeDocument/2006/relationships/hyperlink" Target="https://doi.org/10.1016/j.annepidem.2019.11.004" TargetMode="External"/><Relationship Id="rId38" Type="http://schemas.openxmlformats.org/officeDocument/2006/relationships/hyperlink" Target="https://doi.org/10.1007/s40615-016-0255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2622</Words>
  <Characters>14947</Characters>
  <Application>Microsoft Office Word</Application>
  <DocSecurity>0</DocSecurity>
  <Lines>124</Lines>
  <Paragraphs>35</Paragraphs>
  <ScaleCrop>false</ScaleCrop>
  <Company/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Blostein, Freida</cp:lastModifiedBy>
  <cp:revision>2</cp:revision>
  <dcterms:created xsi:type="dcterms:W3CDTF">2024-05-10T14:42:00Z</dcterms:created>
  <dcterms:modified xsi:type="dcterms:W3CDTF">2024-05-10T14:42:00Z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BlosteinCites.bib</vt:lpwstr>
  </property>
  <property fmtid="{D5CDD505-2E9C-101B-9397-08002B2CF9AE}" pid="3" name="csl">
    <vt:lpwstr>apa-cv2</vt:lpwstr>
  </property>
  <property fmtid="{D5CDD505-2E9C-101B-9397-08002B2CF9AE}" pid="4" name="editor_options">
    <vt:lpwstr/>
  </property>
  <property fmtid="{D5CDD505-2E9C-101B-9397-08002B2CF9AE}" pid="5" name="fontawesome">
    <vt:lpwstr>True</vt:lpwstr>
  </property>
  <property fmtid="{D5CDD505-2E9C-101B-9397-08002B2CF9AE}" pid="6" name="layout">
    <vt:lpwstr>researchdefault</vt:lpwstr>
  </property>
  <property fmtid="{D5CDD505-2E9C-101B-9397-08002B2CF9AE}" pid="7" name="navigation_weight">
    <vt:lpwstr>2</vt:lpwstr>
  </property>
  <property fmtid="{D5CDD505-2E9C-101B-9397-08002B2CF9AE}" pid="8" name="nocite">
    <vt:lpwstr>@*</vt:lpwstr>
  </property>
  <property fmtid="{D5CDD505-2E9C-101B-9397-08002B2CF9AE}" pid="9" name="output">
    <vt:lpwstr/>
  </property>
  <property fmtid="{D5CDD505-2E9C-101B-9397-08002B2CF9AE}" pid="10" name="permalink">
    <vt:lpwstr>/Research/CV</vt:lpwstr>
  </property>
  <property fmtid="{D5CDD505-2E9C-101B-9397-08002B2CF9AE}" pid="11" name="MSIP_Label_792c8cef-6f2b-4af1-b4ac-d815ff795cd6_Enabled">
    <vt:lpwstr>true</vt:lpwstr>
  </property>
  <property fmtid="{D5CDD505-2E9C-101B-9397-08002B2CF9AE}" pid="12" name="MSIP_Label_792c8cef-6f2b-4af1-b4ac-d815ff795cd6_SetDate">
    <vt:lpwstr>2024-05-10T14:42:53Z</vt:lpwstr>
  </property>
  <property fmtid="{D5CDD505-2E9C-101B-9397-08002B2CF9AE}" pid="13" name="MSIP_Label_792c8cef-6f2b-4af1-b4ac-d815ff795cd6_Method">
    <vt:lpwstr>Standard</vt:lpwstr>
  </property>
  <property fmtid="{D5CDD505-2E9C-101B-9397-08002B2CF9AE}" pid="14" name="MSIP_Label_792c8cef-6f2b-4af1-b4ac-d815ff795cd6_Name">
    <vt:lpwstr>VUMC General</vt:lpwstr>
  </property>
  <property fmtid="{D5CDD505-2E9C-101B-9397-08002B2CF9AE}" pid="15" name="MSIP_Label_792c8cef-6f2b-4af1-b4ac-d815ff795cd6_SiteId">
    <vt:lpwstr>ef575030-1424-4ed8-b83c-12c533d879ab</vt:lpwstr>
  </property>
  <property fmtid="{D5CDD505-2E9C-101B-9397-08002B2CF9AE}" pid="16" name="MSIP_Label_792c8cef-6f2b-4af1-b4ac-d815ff795cd6_ActionId">
    <vt:lpwstr>4876779f-39d1-4261-9309-802d7a6dc13e</vt:lpwstr>
  </property>
  <property fmtid="{D5CDD505-2E9C-101B-9397-08002B2CF9AE}" pid="17" name="MSIP_Label_792c8cef-6f2b-4af1-b4ac-d815ff795cd6_ContentBits">
    <vt:lpwstr>0</vt:lpwstr>
  </property>
</Properties>
</file>