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3CA9" w:rsidRPr="0020041C" w:rsidRDefault="00B66D00" w:rsidP="0020041C">
      <w:pPr>
        <w:spacing w:beforeLines="50" w:before="163" w:afterLines="150" w:after="489"/>
        <w:ind w:firstLine="723"/>
        <w:jc w:val="center"/>
        <w:rPr>
          <w:rFonts w:hint="eastAsia"/>
          <w:b/>
          <w:sz w:val="36"/>
          <w:szCs w:val="36"/>
        </w:rPr>
      </w:pPr>
      <w:r w:rsidRPr="0020041C">
        <w:rPr>
          <w:rFonts w:hint="eastAsia"/>
          <w:b/>
          <w:sz w:val="36"/>
          <w:szCs w:val="36"/>
        </w:rPr>
        <w:t>摘</w:t>
      </w:r>
      <w:r w:rsidR="0020041C">
        <w:rPr>
          <w:rFonts w:hint="eastAsia"/>
          <w:b/>
          <w:sz w:val="36"/>
          <w:szCs w:val="36"/>
        </w:rPr>
        <w:t xml:space="preserve">  </w:t>
      </w:r>
      <w:r w:rsidRPr="0020041C">
        <w:rPr>
          <w:rFonts w:hint="eastAsia"/>
          <w:b/>
          <w:sz w:val="36"/>
          <w:szCs w:val="36"/>
        </w:rPr>
        <w:t>要</w:t>
      </w:r>
    </w:p>
    <w:p w:rsidR="00053CA9" w:rsidRDefault="00053CA9" w:rsidP="007A5AE1">
      <w:pPr>
        <w:ind w:firstLine="480"/>
      </w:pPr>
      <w:r>
        <w:rPr>
          <w:rFonts w:hint="eastAsia"/>
        </w:rPr>
        <w:t>随着人工智能被推上高潮，汽车工业也与时俱进，线控转向系统应势而生。与传统转向系统相比，线控转向系统取消了方向盘与前轮系统转向轴的机械连接，这使得汽车转向不再拘泥于固定的转向比，汽车可以根据实施工况进行变角传动比调整即对汽车进行主动转向控制。本文主要针对线控转向主动转向的控制器设计，主要研究内容有：</w:t>
      </w:r>
    </w:p>
    <w:p w:rsidR="00053CA9" w:rsidRDefault="00A84029" w:rsidP="007A5AE1">
      <w:pPr>
        <w:ind w:firstLine="480"/>
      </w:pPr>
      <w:r>
        <w:rPr>
          <w:rFonts w:hint="eastAsia"/>
        </w:rPr>
        <w:t>首先，根据</w:t>
      </w:r>
      <w:r w:rsidR="00053CA9">
        <w:rPr>
          <w:rFonts w:hint="eastAsia"/>
        </w:rPr>
        <w:t>线控转向的国内外</w:t>
      </w:r>
      <w:r>
        <w:rPr>
          <w:rFonts w:hint="eastAsia"/>
        </w:rPr>
        <w:t>的研究现状以及现已实现的变角传动比装置，了解线控转向主动转向的研究重点，确定本文的设计内容与目的。</w:t>
      </w:r>
    </w:p>
    <w:p w:rsidR="007A5AE1" w:rsidRDefault="00A84029" w:rsidP="0076011A">
      <w:pPr>
        <w:ind w:firstLine="480"/>
      </w:pPr>
      <w:r>
        <w:rPr>
          <w:rFonts w:hint="eastAsia"/>
        </w:rPr>
        <w:t>其次，根据线控转向</w:t>
      </w:r>
      <w:r w:rsidR="00017F25">
        <w:rPr>
          <w:rFonts w:hint="eastAsia"/>
        </w:rPr>
        <w:t>系统结构</w:t>
      </w:r>
      <w:r>
        <w:rPr>
          <w:rFonts w:hint="eastAsia"/>
        </w:rPr>
        <w:t>结合实际情况对线控转向系统建立动力学</w:t>
      </w:r>
      <w:r w:rsidR="007A5AE1">
        <w:rPr>
          <w:rFonts w:hint="eastAsia"/>
        </w:rPr>
        <w:t>模</w:t>
      </w:r>
      <w:r>
        <w:rPr>
          <w:rFonts w:hint="eastAsia"/>
        </w:rPr>
        <w:t>型，结合汽车的线性二自由度模型进行运动状态分析，导出空间状态方程，并在</w:t>
      </w:r>
      <w:proofErr w:type="spellStart"/>
      <w:r w:rsidRPr="007A5AE1">
        <w:t>Matlab</w:t>
      </w:r>
      <w:proofErr w:type="spellEnd"/>
      <w:r>
        <w:rPr>
          <w:rFonts w:hint="eastAsia"/>
        </w:rPr>
        <w:t>中</w:t>
      </w:r>
      <w:r w:rsidR="007A5AE1">
        <w:rPr>
          <w:rFonts w:hint="eastAsia"/>
        </w:rPr>
        <w:t>搭建</w:t>
      </w:r>
      <w:r w:rsidR="007A5AE1">
        <w:t>Simulin</w:t>
      </w:r>
      <w:r w:rsidR="007A5AE1">
        <w:rPr>
          <w:rFonts w:hint="eastAsia"/>
        </w:rPr>
        <w:t>k</w:t>
      </w:r>
      <w:r w:rsidR="007A5AE1">
        <w:rPr>
          <w:rFonts w:hint="eastAsia"/>
        </w:rPr>
        <w:t>模型，分析</w:t>
      </w:r>
      <w:r w:rsidR="008427E7">
        <w:rPr>
          <w:rFonts w:hint="eastAsia"/>
        </w:rPr>
        <w:t>不同</w:t>
      </w:r>
      <w:r w:rsidR="007A5AE1">
        <w:rPr>
          <w:rFonts w:hint="eastAsia"/>
        </w:rPr>
        <w:t>前轮转角</w:t>
      </w:r>
      <w:r w:rsidR="008427E7">
        <w:rPr>
          <w:rFonts w:hint="eastAsia"/>
        </w:rPr>
        <w:t>和不</w:t>
      </w:r>
      <w:r w:rsidR="007A5AE1">
        <w:rPr>
          <w:rFonts w:hint="eastAsia"/>
        </w:rPr>
        <w:t>同车速时横摆角速度和质心侧偏角响应</w:t>
      </w:r>
      <w:r w:rsidR="004324E5">
        <w:rPr>
          <w:rFonts w:hint="eastAsia"/>
        </w:rPr>
        <w:t>。根据理想的横摆角速度增益确定一个固定的较佳的增益值进行变角传动比设计结合实际情况线性拟合角传动比与速度的关系。</w:t>
      </w:r>
    </w:p>
    <w:p w:rsidR="004324E5" w:rsidRDefault="004324E5" w:rsidP="007A5AE1">
      <w:pPr>
        <w:ind w:firstLine="480"/>
      </w:pPr>
      <w:r>
        <w:rPr>
          <w:rFonts w:hint="eastAsia"/>
        </w:rPr>
        <w:t>最后，确定控制策略，利用位移传感器实时反馈前轮状态进行</w:t>
      </w:r>
      <w:r>
        <w:rPr>
          <w:rFonts w:hint="eastAsia"/>
        </w:rPr>
        <w:t>PID</w:t>
      </w:r>
      <w:r>
        <w:rPr>
          <w:rFonts w:hint="eastAsia"/>
        </w:rPr>
        <w:t>控制。绘制程序框图，</w:t>
      </w:r>
      <w:r w:rsidR="008818C6">
        <w:rPr>
          <w:rFonts w:hint="eastAsia"/>
        </w:rPr>
        <w:t>编写程序，进行试验台实验验证。</w:t>
      </w:r>
    </w:p>
    <w:p w:rsidR="00890DB3" w:rsidRDefault="008818C6" w:rsidP="001F1526">
      <w:pPr>
        <w:spacing w:beforeLines="100" w:before="326"/>
        <w:ind w:firstLineChars="0" w:firstLine="0"/>
      </w:pPr>
      <w:r w:rsidRPr="008818C6">
        <w:rPr>
          <w:rFonts w:hint="eastAsia"/>
          <w:b/>
        </w:rPr>
        <w:t>关键字：</w:t>
      </w:r>
      <w:r w:rsidRPr="008818C6">
        <w:rPr>
          <w:rFonts w:hint="eastAsia"/>
        </w:rPr>
        <w:t>线控转向系统</w:t>
      </w:r>
      <w:r>
        <w:rPr>
          <w:rFonts w:hint="eastAsia"/>
        </w:rPr>
        <w:t>；变角传动比；</w:t>
      </w:r>
      <w:r w:rsidR="00017F25">
        <w:rPr>
          <w:rFonts w:hint="eastAsia"/>
        </w:rPr>
        <w:t>建模与仿真</w:t>
      </w:r>
      <w:r>
        <w:rPr>
          <w:rFonts w:hint="eastAsia"/>
        </w:rPr>
        <w:t>；</w:t>
      </w:r>
      <w:r w:rsidR="00017F25">
        <w:rPr>
          <w:rFonts w:hint="eastAsia"/>
        </w:rPr>
        <w:t>前轮转角；</w:t>
      </w:r>
      <w:r>
        <w:rPr>
          <w:rFonts w:hint="eastAsia"/>
        </w:rPr>
        <w:t>PID</w:t>
      </w:r>
      <w:r>
        <w:rPr>
          <w:rFonts w:hint="eastAsia"/>
        </w:rPr>
        <w:t>控制；</w:t>
      </w:r>
      <w:r w:rsidR="001D2868">
        <w:rPr>
          <w:rFonts w:hint="eastAsia"/>
        </w:rPr>
        <w:t>横摆角速度增益</w:t>
      </w:r>
      <w:r w:rsidR="00890DB3">
        <w:br w:type="page"/>
      </w:r>
    </w:p>
    <w:p w:rsidR="006A26A7" w:rsidRPr="0020041C" w:rsidRDefault="00890DB3" w:rsidP="0020041C">
      <w:pPr>
        <w:topLinePunct/>
        <w:spacing w:beforeLines="50" w:before="163" w:afterLines="150" w:after="489"/>
        <w:ind w:firstLineChars="0" w:firstLine="0"/>
        <w:jc w:val="center"/>
        <w:rPr>
          <w:sz w:val="36"/>
          <w:szCs w:val="36"/>
        </w:rPr>
      </w:pPr>
      <w:r w:rsidRPr="0020041C">
        <w:rPr>
          <w:rFonts w:hint="eastAsia"/>
          <w:b/>
          <w:sz w:val="36"/>
          <w:szCs w:val="36"/>
        </w:rPr>
        <w:lastRenderedPageBreak/>
        <w:t>ABSTRACT</w:t>
      </w:r>
    </w:p>
    <w:p w:rsidR="009C402C" w:rsidRPr="004E459F" w:rsidRDefault="009C402C" w:rsidP="0076011A">
      <w:pPr>
        <w:topLinePunct/>
        <w:ind w:firstLine="480"/>
        <w:jc w:val="both"/>
        <w:rPr>
          <w:kern w:val="2"/>
        </w:rPr>
      </w:pPr>
      <w:r w:rsidRPr="004E459F">
        <w:rPr>
          <w:kern w:val="2"/>
        </w:rPr>
        <w:t xml:space="preserve">With artificial intelligence being pushed to a climax, the automobile industry is also advancing with the times, and the steer-by-wire system has emerged. Compared with the traditional steering system, the steer-by-wire system eliminates the mechanical connection </w:t>
      </w:r>
      <w:r w:rsidRPr="004E459F">
        <w:rPr>
          <w:rFonts w:hint="eastAsia"/>
          <w:kern w:val="2"/>
        </w:rPr>
        <w:t>of</w:t>
      </w:r>
      <w:r w:rsidRPr="004E459F">
        <w:rPr>
          <w:kern w:val="2"/>
        </w:rPr>
        <w:t xml:space="preserve"> column shaft between the steering wheel and the front wheel system. This makes the</w:t>
      </w:r>
      <w:r w:rsidR="009601A4" w:rsidRPr="004E459F">
        <w:rPr>
          <w:kern w:val="2"/>
        </w:rPr>
        <w:t xml:space="preserve"> </w:t>
      </w:r>
      <w:r w:rsidRPr="004E459F">
        <w:rPr>
          <w:kern w:val="2"/>
        </w:rPr>
        <w:t>steering of the vehicle no longer rigidly adhere to the fixed steering ratio. The vehicle can be adjusted accord</w:t>
      </w:r>
      <w:r w:rsidR="005A6CA3">
        <w:rPr>
          <w:kern w:val="2"/>
        </w:rPr>
        <w:t xml:space="preserve">ing to the operating condition, </w:t>
      </w:r>
      <w:r w:rsidR="00CE2A15">
        <w:rPr>
          <w:rFonts w:hint="eastAsia"/>
          <w:kern w:val="2"/>
        </w:rPr>
        <w:t>called</w:t>
      </w:r>
      <w:r w:rsidR="00CE2A15">
        <w:rPr>
          <w:kern w:val="2"/>
        </w:rPr>
        <w:t xml:space="preserve"> </w:t>
      </w:r>
      <w:r w:rsidR="00CE2A15">
        <w:rPr>
          <w:rFonts w:hint="eastAsia"/>
          <w:kern w:val="2"/>
        </w:rPr>
        <w:t>a</w:t>
      </w:r>
      <w:r w:rsidRPr="004E459F">
        <w:rPr>
          <w:kern w:val="2"/>
        </w:rPr>
        <w:t>ctive steering control of the car. This article mainly focuses on the controller design of the steer-by-wire active steering. The main research contents are:</w:t>
      </w:r>
    </w:p>
    <w:p w:rsidR="00017F25" w:rsidRPr="004E459F" w:rsidRDefault="00017F25" w:rsidP="0076011A">
      <w:pPr>
        <w:topLinePunct/>
        <w:ind w:firstLine="480"/>
        <w:jc w:val="both"/>
        <w:rPr>
          <w:kern w:val="2"/>
        </w:rPr>
      </w:pPr>
      <w:r w:rsidRPr="004E459F">
        <w:rPr>
          <w:kern w:val="2"/>
        </w:rPr>
        <w:t>First of all, according to the research status of the steer-by-wire steering at home and abroad, and the now-implemented variable-angle transmission ratio device, the research focus of the steer-by-wire steering is studied, and the design content and purpose of this article are determined.</w:t>
      </w:r>
    </w:p>
    <w:p w:rsidR="008427E7" w:rsidRPr="004E459F" w:rsidRDefault="008427E7" w:rsidP="0076011A">
      <w:pPr>
        <w:ind w:firstLine="480"/>
        <w:jc w:val="both"/>
      </w:pPr>
      <w:r w:rsidRPr="004E459F">
        <w:t>Secondly, according to the structure of the steer-by-wire system and the actual situation, the dynamic model of the steer-by-wire system is est</w:t>
      </w:r>
      <w:r w:rsidR="00890DB3" w:rsidRPr="004E459F">
        <w:t>ablished. The linear two-degree-</w:t>
      </w:r>
      <w:r w:rsidRPr="004E459F">
        <w:t xml:space="preserve">of-freedom model of the vehicle is used to analyze the motion state and the spatial state equation is derived. The Simulink model is built in </w:t>
      </w:r>
      <w:proofErr w:type="spellStart"/>
      <w:r w:rsidRPr="004E459F">
        <w:t>Matlab</w:t>
      </w:r>
      <w:proofErr w:type="spellEnd"/>
      <w:r w:rsidRPr="004E459F">
        <w:t xml:space="preserve"> to analyze </w:t>
      </w:r>
      <w:r w:rsidRPr="004E459F">
        <w:rPr>
          <w:rFonts w:hint="eastAsia"/>
        </w:rPr>
        <w:t>l</w:t>
      </w:r>
      <w:r w:rsidRPr="004E459F">
        <w:t xml:space="preserve">ateral yaw rate and lateral slip angle response at </w:t>
      </w:r>
      <w:r w:rsidR="00CE2A15">
        <w:t xml:space="preserve">a </w:t>
      </w:r>
      <w:r w:rsidRPr="004E459F">
        <w:t xml:space="preserve">different </w:t>
      </w:r>
      <w:r w:rsidRPr="004E459F">
        <w:rPr>
          <w:rFonts w:hint="eastAsia"/>
        </w:rPr>
        <w:t>front</w:t>
      </w:r>
      <w:r w:rsidRPr="004E459F">
        <w:t xml:space="preserve"> </w:t>
      </w:r>
      <w:r w:rsidR="00CE2A15">
        <w:rPr>
          <w:rFonts w:hint="eastAsia"/>
        </w:rPr>
        <w:t>wheel</w:t>
      </w:r>
      <w:r w:rsidRPr="004E459F">
        <w:t xml:space="preserve"> </w:t>
      </w:r>
      <w:r w:rsidRPr="004E459F">
        <w:rPr>
          <w:rFonts w:hint="eastAsia"/>
        </w:rPr>
        <w:t>angle</w:t>
      </w:r>
      <w:r w:rsidRPr="004E459F">
        <w:t xml:space="preserve"> </w:t>
      </w:r>
      <w:r w:rsidRPr="004E459F">
        <w:rPr>
          <w:rFonts w:hint="eastAsia"/>
        </w:rPr>
        <w:t xml:space="preserve">and </w:t>
      </w:r>
      <w:r w:rsidR="00CE2A15">
        <w:t>vehicle speed</w:t>
      </w:r>
      <w:r w:rsidRPr="004E459F">
        <w:t>. Based on the ideal yaw rate gain, a fixed, better gain value is determined for the angular gear ratio de-sign combined with the actual case linear fit angle gear ratio versus speed.</w:t>
      </w:r>
    </w:p>
    <w:p w:rsidR="00017F25" w:rsidRPr="004E459F" w:rsidRDefault="00017F25" w:rsidP="0076011A">
      <w:pPr>
        <w:topLinePunct/>
        <w:ind w:firstLine="480"/>
        <w:jc w:val="both"/>
        <w:rPr>
          <w:kern w:val="2"/>
        </w:rPr>
      </w:pPr>
      <w:r w:rsidRPr="004E459F">
        <w:rPr>
          <w:kern w:val="2"/>
        </w:rPr>
        <w:t>Finally, the control strategy is determined and the displacement sensor is used to feed back the front wheel sta</w:t>
      </w:r>
      <w:r w:rsidR="009601A4" w:rsidRPr="004E459F">
        <w:rPr>
          <w:kern w:val="2"/>
        </w:rPr>
        <w:t>te in real time to perform PID</w:t>
      </w:r>
      <w:r w:rsidRPr="004E459F">
        <w:rPr>
          <w:kern w:val="2"/>
        </w:rPr>
        <w:t xml:space="preserve"> control</w:t>
      </w:r>
      <w:r w:rsidR="009601A4" w:rsidRPr="004E459F">
        <w:rPr>
          <w:kern w:val="2"/>
        </w:rPr>
        <w:t>l</w:t>
      </w:r>
      <w:r w:rsidR="009601A4" w:rsidRPr="004E459F">
        <w:rPr>
          <w:rFonts w:hint="eastAsia"/>
          <w:kern w:val="2"/>
        </w:rPr>
        <w:t>er</w:t>
      </w:r>
      <w:r w:rsidRPr="004E459F">
        <w:rPr>
          <w:kern w:val="2"/>
        </w:rPr>
        <w:t>. Draw a block diagram, write a program, and verify the test bench.</w:t>
      </w:r>
    </w:p>
    <w:p w:rsidR="00601C4A" w:rsidRDefault="00017F25" w:rsidP="001F1526">
      <w:pPr>
        <w:topLinePunct/>
        <w:spacing w:beforeLines="100" w:before="326"/>
        <w:ind w:firstLine="482"/>
        <w:jc w:val="both"/>
        <w:rPr>
          <w:rFonts w:hint="eastAsia"/>
          <w:kern w:val="2"/>
        </w:rPr>
        <w:sectPr w:rsidR="00601C4A" w:rsidSect="006A26A7">
          <w:footerReference w:type="default" r:id="rId8"/>
          <w:footerReference w:type="first" r:id="rId9"/>
          <w:pgSz w:w="11906" w:h="16838"/>
          <w:pgMar w:top="1701" w:right="1588" w:bottom="1701" w:left="1588" w:header="851" w:footer="850" w:gutter="0"/>
          <w:cols w:space="425"/>
          <w:titlePg/>
          <w:docGrid w:type="linesAndChars" w:linePitch="326"/>
        </w:sectPr>
      </w:pPr>
      <w:r w:rsidRPr="004E459F">
        <w:rPr>
          <w:b/>
          <w:kern w:val="2"/>
        </w:rPr>
        <w:t>K</w:t>
      </w:r>
      <w:r w:rsidR="009601A4" w:rsidRPr="004E459F">
        <w:rPr>
          <w:b/>
          <w:kern w:val="2"/>
        </w:rPr>
        <w:t>EYWORDS</w:t>
      </w:r>
      <w:r w:rsidRPr="004E459F">
        <w:rPr>
          <w:b/>
          <w:kern w:val="2"/>
        </w:rPr>
        <w:t>:</w:t>
      </w:r>
      <w:r w:rsidR="009601A4" w:rsidRPr="004E459F">
        <w:rPr>
          <w:kern w:val="2"/>
        </w:rPr>
        <w:t xml:space="preserve"> S</w:t>
      </w:r>
      <w:r w:rsidRPr="004E459F">
        <w:rPr>
          <w:kern w:val="2"/>
        </w:rPr>
        <w:t>teer-by-wire steer</w:t>
      </w:r>
      <w:r w:rsidR="009601A4" w:rsidRPr="004E459F">
        <w:rPr>
          <w:kern w:val="2"/>
        </w:rPr>
        <w:t xml:space="preserve">ing system; variable </w:t>
      </w:r>
      <w:r w:rsidR="009601A4" w:rsidRPr="004E459F">
        <w:rPr>
          <w:rFonts w:hint="eastAsia"/>
          <w:kern w:val="2"/>
        </w:rPr>
        <w:t xml:space="preserve">steering </w:t>
      </w:r>
      <w:r w:rsidRPr="004E459F">
        <w:rPr>
          <w:kern w:val="2"/>
        </w:rPr>
        <w:t>ratio; modeling and simulation; front wheel angle; PID control</w:t>
      </w:r>
      <w:r w:rsidR="009601A4" w:rsidRPr="004E459F">
        <w:rPr>
          <w:kern w:val="2"/>
        </w:rPr>
        <w:t>l</w:t>
      </w:r>
      <w:r w:rsidR="009601A4" w:rsidRPr="004E459F">
        <w:rPr>
          <w:rFonts w:hint="eastAsia"/>
          <w:kern w:val="2"/>
        </w:rPr>
        <w:t>er</w:t>
      </w:r>
      <w:r w:rsidR="00601C4A">
        <w:rPr>
          <w:kern w:val="2"/>
        </w:rPr>
        <w:t>; yaw rate gai</w:t>
      </w:r>
      <w:r w:rsidR="00601C4A">
        <w:rPr>
          <w:rFonts w:hint="eastAsia"/>
          <w:kern w:val="2"/>
        </w:rPr>
        <w:t>n</w:t>
      </w:r>
    </w:p>
    <w:p w:rsidR="00601C4A" w:rsidRDefault="00212D99" w:rsidP="00042713">
      <w:pPr>
        <w:pStyle w:val="1"/>
        <w:spacing w:before="326" w:after="326"/>
      </w:pPr>
      <w:r>
        <w:rPr>
          <w:rFonts w:hint="eastAsia"/>
        </w:rPr>
        <w:lastRenderedPageBreak/>
        <w:t>绪论</w:t>
      </w:r>
    </w:p>
    <w:p w:rsidR="00212D99" w:rsidRDefault="00212D99" w:rsidP="00042713">
      <w:pPr>
        <w:pStyle w:val="2"/>
        <w:spacing w:before="163" w:after="163"/>
      </w:pPr>
      <w:r>
        <w:rPr>
          <w:rFonts w:hint="eastAsia"/>
        </w:rPr>
        <w:t>课题背景及其意义</w:t>
      </w:r>
    </w:p>
    <w:p w:rsidR="00DE21A6" w:rsidRDefault="00042713" w:rsidP="00042713">
      <w:pPr>
        <w:ind w:firstLine="480"/>
      </w:pPr>
      <w:r>
        <w:rPr>
          <w:rFonts w:hint="eastAsia"/>
        </w:rPr>
        <w:t>随着</w:t>
      </w:r>
      <w:r w:rsidR="005A6CA3">
        <w:rPr>
          <w:rFonts w:hint="eastAsia"/>
        </w:rPr>
        <w:t>社会的发展</w:t>
      </w:r>
      <w:r>
        <w:rPr>
          <w:rFonts w:hint="eastAsia"/>
        </w:rPr>
        <w:t>人们生活水平的</w:t>
      </w:r>
      <w:r w:rsidR="00FD4961">
        <w:rPr>
          <w:rFonts w:hint="eastAsia"/>
        </w:rPr>
        <w:t>提高，</w:t>
      </w:r>
      <w:r>
        <w:rPr>
          <w:rFonts w:hint="eastAsia"/>
        </w:rPr>
        <w:t>汽车</w:t>
      </w:r>
      <w:r w:rsidR="005A6CA3">
        <w:rPr>
          <w:rFonts w:hint="eastAsia"/>
        </w:rPr>
        <w:t>已然成为</w:t>
      </w:r>
      <w:r w:rsidR="00840464">
        <w:rPr>
          <w:rFonts w:hint="eastAsia"/>
        </w:rPr>
        <w:t>了</w:t>
      </w:r>
      <w:r w:rsidR="005A6CA3">
        <w:rPr>
          <w:rFonts w:hint="eastAsia"/>
        </w:rPr>
        <w:t>一种不可或缺的交通工具，</w:t>
      </w:r>
      <w:r w:rsidR="00590C31">
        <w:rPr>
          <w:rFonts w:hint="eastAsia"/>
        </w:rPr>
        <w:t>据我国统计局的资料显示，我国的机动车保有量在</w:t>
      </w:r>
      <w:r w:rsidR="00590C31">
        <w:rPr>
          <w:rFonts w:hint="eastAsia"/>
        </w:rPr>
        <w:t>1949</w:t>
      </w:r>
      <w:r w:rsidR="00590C31">
        <w:rPr>
          <w:rFonts w:hint="eastAsia"/>
        </w:rPr>
        <w:t>年</w:t>
      </w:r>
      <w:r w:rsidR="00F7638F">
        <w:rPr>
          <w:rFonts w:hint="eastAsia"/>
        </w:rPr>
        <w:t>约</w:t>
      </w:r>
      <w:r w:rsidR="00590C31">
        <w:rPr>
          <w:rFonts w:hint="eastAsia"/>
        </w:rPr>
        <w:t>为</w:t>
      </w:r>
      <w:r w:rsidR="00F7638F">
        <w:rPr>
          <w:rFonts w:hint="eastAsia"/>
        </w:rPr>
        <w:t>5</w:t>
      </w:r>
      <w:r w:rsidR="00F7638F">
        <w:rPr>
          <w:rFonts w:hint="eastAsia"/>
        </w:rPr>
        <w:t>万辆，然而在</w:t>
      </w:r>
      <w:r w:rsidR="00F7638F">
        <w:rPr>
          <w:rFonts w:hint="eastAsia"/>
        </w:rPr>
        <w:t>2017</w:t>
      </w:r>
      <w:r w:rsidR="00F7638F">
        <w:rPr>
          <w:rFonts w:hint="eastAsia"/>
        </w:rPr>
        <w:t>年底，我国仅汽车的保有量就已经达到了</w:t>
      </w:r>
      <w:r w:rsidR="00F7638F">
        <w:rPr>
          <w:rFonts w:hint="eastAsia"/>
        </w:rPr>
        <w:t>2.17</w:t>
      </w:r>
      <w:r w:rsidR="00F7638F">
        <w:rPr>
          <w:rFonts w:hint="eastAsia"/>
        </w:rPr>
        <w:t>亿辆。伴随着机动车越来越普及，交通事故的频发映入眼帘，汽车的安全性和操纵稳定性备受</w:t>
      </w:r>
      <w:r w:rsidR="00DE21A6">
        <w:rPr>
          <w:rFonts w:hint="eastAsia"/>
        </w:rPr>
        <w:t>人们和汽车生产商关注。</w:t>
      </w:r>
    </w:p>
    <w:p w:rsidR="00042713" w:rsidRDefault="00052A21" w:rsidP="00042713">
      <w:pPr>
        <w:ind w:firstLine="480"/>
      </w:pPr>
      <w:r w:rsidRPr="00052A21">
        <w:rPr>
          <w:rFonts w:hint="eastAsia"/>
        </w:rPr>
        <w:t>伴随着电子技术、计算机技术以及当下热门的人工智能，这些都推动着汽车工业的发展。未来汽车的发展方向，就目前而言，电动化、网联化、智能化是大势所趋。</w:t>
      </w:r>
      <w:r>
        <w:rPr>
          <w:rFonts w:hint="eastAsia"/>
        </w:rPr>
        <w:t>近些年来，汽车的电子控制系统在不断发展</w:t>
      </w:r>
      <w:r w:rsidR="00583D07">
        <w:rPr>
          <w:rFonts w:hint="eastAsia"/>
        </w:rPr>
        <w:t>，</w:t>
      </w:r>
      <w:r w:rsidR="008F204E">
        <w:rPr>
          <w:rFonts w:hint="eastAsia"/>
        </w:rPr>
        <w:t>传统汽车上面复杂的机械机构正在</w:t>
      </w:r>
      <w:r w:rsidR="005C1879">
        <w:rPr>
          <w:rFonts w:hint="eastAsia"/>
        </w:rPr>
        <w:t>逐渐被简化，取而代之的是各类控制器、传感器和车载网络总线</w:t>
      </w:r>
      <w:r w:rsidR="00F90FF1">
        <w:rPr>
          <w:rFonts w:hint="eastAsia"/>
        </w:rPr>
        <w:t>等，</w:t>
      </w:r>
      <w:r w:rsidR="000627E1">
        <w:rPr>
          <w:rFonts w:hint="eastAsia"/>
        </w:rPr>
        <w:t>汽车的内部空间得到改善</w:t>
      </w:r>
      <w:r w:rsidR="00F90FF1">
        <w:rPr>
          <w:rFonts w:hint="eastAsia"/>
        </w:rPr>
        <w:t>。当前世界上，各大</w:t>
      </w:r>
      <w:r w:rsidR="00DE21A6" w:rsidRPr="00DE21A6">
        <w:rPr>
          <w:rFonts w:hint="eastAsia"/>
        </w:rPr>
        <w:t>汽车生产商</w:t>
      </w:r>
      <w:r w:rsidR="00F90FF1">
        <w:rPr>
          <w:rFonts w:hint="eastAsia"/>
        </w:rPr>
        <w:t>、研究所、高校正</w:t>
      </w:r>
      <w:r w:rsidR="00DE21A6" w:rsidRPr="00DE21A6">
        <w:rPr>
          <w:rFonts w:hint="eastAsia"/>
        </w:rPr>
        <w:t>致力于</w:t>
      </w:r>
      <w:r w:rsidR="00542757">
        <w:rPr>
          <w:rFonts w:hint="eastAsia"/>
        </w:rPr>
        <w:t>高级驾驶辅助和智能驾驶技术的开发，目前也取得了一定的成果。</w:t>
      </w:r>
      <w:r w:rsidR="00DE21A6" w:rsidRPr="00DE21A6">
        <w:rPr>
          <w:rFonts w:hint="eastAsia"/>
        </w:rPr>
        <w:t>各种主动安全系统</w:t>
      </w:r>
      <w:r w:rsidR="00542757">
        <w:rPr>
          <w:rFonts w:hint="eastAsia"/>
        </w:rPr>
        <w:t>，辅助驾驶系统逐渐开始装</w:t>
      </w:r>
      <w:r w:rsidR="00DE21A6" w:rsidRPr="00DE21A6">
        <w:rPr>
          <w:rFonts w:hint="eastAsia"/>
        </w:rPr>
        <w:t>载在越来越</w:t>
      </w:r>
      <w:r w:rsidR="00542757">
        <w:rPr>
          <w:rFonts w:hint="eastAsia"/>
        </w:rPr>
        <w:t>多的汽车上如车道保持辅助系统（</w:t>
      </w:r>
      <w:r w:rsidR="0075528D">
        <w:rPr>
          <w:rFonts w:hint="eastAsia"/>
        </w:rPr>
        <w:t>Lane Keeping Assist System</w:t>
      </w:r>
      <w:r w:rsidR="0075528D">
        <w:t>, LKAS</w:t>
      </w:r>
      <w:r w:rsidR="00542757">
        <w:rPr>
          <w:rFonts w:hint="eastAsia"/>
        </w:rPr>
        <w:t>）、自动泊车系统（</w:t>
      </w:r>
      <w:r w:rsidR="00542757">
        <w:rPr>
          <w:rFonts w:hint="eastAsia"/>
        </w:rPr>
        <w:t>APS</w:t>
      </w:r>
      <w:r w:rsidR="0075528D">
        <w:t>, Automobile Parking System</w:t>
      </w:r>
      <w:r w:rsidR="00542757">
        <w:rPr>
          <w:rFonts w:hint="eastAsia"/>
        </w:rPr>
        <w:t>）</w:t>
      </w:r>
      <w:r w:rsidR="0065473F">
        <w:rPr>
          <w:rFonts w:hint="eastAsia"/>
        </w:rPr>
        <w:t>、自适应巡航系统（</w:t>
      </w:r>
      <w:r w:rsidR="0065473F">
        <w:rPr>
          <w:rFonts w:hint="eastAsia"/>
        </w:rPr>
        <w:t>ACC</w:t>
      </w:r>
      <w:r w:rsidR="0075528D">
        <w:t>, Adaptive Cruise Control</w:t>
      </w:r>
      <w:r w:rsidR="0065473F">
        <w:rPr>
          <w:rFonts w:hint="eastAsia"/>
        </w:rPr>
        <w:t>）等，在很大的程度上提高的汽车的安全性舒适性以及稳定性。在汽车驾驶</w:t>
      </w:r>
      <w:r w:rsidR="00D75903">
        <w:rPr>
          <w:rFonts w:hint="eastAsia"/>
        </w:rPr>
        <w:t>过程中，对于驾驶员而言，最直观的感觉来自于手里的方向盘，然而方向盘反馈信号的好坏取决于汽车的转向系统，汽车的转向系统的优劣直接影响着驾驶员的驾驶体验以及汽车的操纵稳定性和安全性能。如此，汽车的转向系统的发展变得尤为重要。在汽车工业的发展史上，</w:t>
      </w:r>
      <w:r w:rsidR="007C561A">
        <w:rPr>
          <w:rFonts w:hint="eastAsia"/>
        </w:rPr>
        <w:t>汽车转向系统的确经历了很多变革，从最初的</w:t>
      </w:r>
      <w:r w:rsidR="007C561A" w:rsidRPr="007C561A">
        <w:rPr>
          <w:rFonts w:hint="eastAsia"/>
        </w:rPr>
        <w:t>传统机械转向（</w:t>
      </w:r>
      <w:r w:rsidR="007C561A" w:rsidRPr="007C561A">
        <w:rPr>
          <w:rFonts w:hint="eastAsia"/>
        </w:rPr>
        <w:t>Mechanical steering, MS</w:t>
      </w:r>
      <w:r w:rsidR="007C561A">
        <w:rPr>
          <w:rFonts w:hint="eastAsia"/>
        </w:rPr>
        <w:t>）到</w:t>
      </w:r>
      <w:r w:rsidR="007C561A" w:rsidRPr="007C561A">
        <w:rPr>
          <w:rFonts w:hint="eastAsia"/>
        </w:rPr>
        <w:t>液压助力转向（</w:t>
      </w:r>
      <w:r w:rsidR="007C561A">
        <w:rPr>
          <w:rFonts w:hint="eastAsia"/>
        </w:rPr>
        <w:t>HPS, Hydraulic power steering</w:t>
      </w:r>
      <w:r w:rsidR="007C561A">
        <w:rPr>
          <w:rFonts w:hint="eastAsia"/>
        </w:rPr>
        <w:t>）以及</w:t>
      </w:r>
      <w:r w:rsidR="007C561A" w:rsidRPr="007C561A">
        <w:rPr>
          <w:rFonts w:hint="eastAsia"/>
        </w:rPr>
        <w:t>电控液压助力转向（</w:t>
      </w:r>
      <w:r w:rsidR="007C561A" w:rsidRPr="007C561A">
        <w:rPr>
          <w:rFonts w:hint="eastAsia"/>
        </w:rPr>
        <w:t>Electro-hydraulic power steering, EHPS</w:t>
      </w:r>
      <w:r w:rsidR="007C561A" w:rsidRPr="007C561A">
        <w:rPr>
          <w:rFonts w:hint="eastAsia"/>
        </w:rPr>
        <w:t>），</w:t>
      </w:r>
      <w:r w:rsidR="007C561A">
        <w:rPr>
          <w:rFonts w:hint="eastAsia"/>
        </w:rPr>
        <w:t>再</w:t>
      </w:r>
      <w:r w:rsidR="007C561A" w:rsidRPr="007C561A">
        <w:rPr>
          <w:rFonts w:hint="eastAsia"/>
        </w:rPr>
        <w:t>到当前广泛应用的电动助力转向（</w:t>
      </w:r>
      <w:r w:rsidR="007C561A" w:rsidRPr="007C561A">
        <w:rPr>
          <w:rFonts w:hint="eastAsia"/>
        </w:rPr>
        <w:t>Electronic power steering, EPS</w:t>
      </w:r>
      <w:r w:rsidR="007C561A">
        <w:rPr>
          <w:rFonts w:hint="eastAsia"/>
        </w:rPr>
        <w:t>），以及正在研究</w:t>
      </w:r>
      <w:r w:rsidR="007C561A" w:rsidRPr="007C561A">
        <w:rPr>
          <w:rFonts w:hint="eastAsia"/>
        </w:rPr>
        <w:t>的主动转向（</w:t>
      </w:r>
      <w:r w:rsidR="007C561A">
        <w:rPr>
          <w:rFonts w:hint="eastAsia"/>
        </w:rPr>
        <w:t>AFS,</w:t>
      </w:r>
      <w:r w:rsidR="007C561A">
        <w:t xml:space="preserve"> </w:t>
      </w:r>
      <w:r w:rsidR="007C561A" w:rsidRPr="007C561A">
        <w:rPr>
          <w:rFonts w:hint="eastAsia"/>
        </w:rPr>
        <w:t>Acti</w:t>
      </w:r>
      <w:r w:rsidR="007C561A">
        <w:rPr>
          <w:rFonts w:hint="eastAsia"/>
        </w:rPr>
        <w:t>ve front steering</w:t>
      </w:r>
      <w:r w:rsidR="007C561A" w:rsidRPr="007C561A">
        <w:rPr>
          <w:rFonts w:hint="eastAsia"/>
        </w:rPr>
        <w:t>）和线控转向系统（</w:t>
      </w:r>
      <w:r w:rsidR="007C561A" w:rsidRPr="007C561A">
        <w:rPr>
          <w:rFonts w:hint="eastAsia"/>
        </w:rPr>
        <w:t>Steer-by-wire, SBW</w:t>
      </w:r>
      <w:r w:rsidR="007C561A">
        <w:rPr>
          <w:rFonts w:hint="eastAsia"/>
        </w:rPr>
        <w:t>）。</w:t>
      </w:r>
    </w:p>
    <w:p w:rsidR="007C561A" w:rsidRDefault="00A54884" w:rsidP="00042713">
      <w:pPr>
        <w:ind w:firstLine="480"/>
      </w:pPr>
      <w:r>
        <w:rPr>
          <w:rFonts w:hint="eastAsia"/>
        </w:rPr>
        <w:t>M</w:t>
      </w:r>
      <w:r>
        <w:t>S</w:t>
      </w:r>
      <w:r>
        <w:rPr>
          <w:rFonts w:hint="eastAsia"/>
        </w:rPr>
        <w:t>结构虽然简单，但它的缺点也很明显，转向力完全由驾驶员提供，</w:t>
      </w:r>
      <w:r w:rsidR="00FD4961">
        <w:rPr>
          <w:rFonts w:hint="eastAsia"/>
        </w:rPr>
        <w:t>这给驾驶员造成了很大的压力并且很难保证汽车正常行驶。</w:t>
      </w:r>
      <w:r w:rsidR="00FD4961">
        <w:rPr>
          <w:rFonts w:hint="eastAsia"/>
        </w:rPr>
        <w:t>H</w:t>
      </w:r>
      <w:r w:rsidR="00FD4961">
        <w:t>PS</w:t>
      </w:r>
      <w:r w:rsidR="00FD4961">
        <w:rPr>
          <w:rFonts w:hint="eastAsia"/>
        </w:rPr>
        <w:t>系统的出现在一定程度上改善了</w:t>
      </w:r>
      <w:r w:rsidR="00FD4961">
        <w:rPr>
          <w:rFonts w:hint="eastAsia"/>
        </w:rPr>
        <w:t>MS</w:t>
      </w:r>
      <w:r w:rsidR="00FD4961">
        <w:rPr>
          <w:rFonts w:hint="eastAsia"/>
        </w:rPr>
        <w:t>系统的转向费力的问题，但是油泵的动力来源于发动机，两者一起工作</w:t>
      </w:r>
      <w:r w:rsidR="00FD4961">
        <w:rPr>
          <w:rFonts w:hint="eastAsia"/>
        </w:rPr>
        <w:lastRenderedPageBreak/>
        <w:t>导致油耗增加，而且液压助力特性比较单一，并不能始终给予驾驶员很舒适的转向感觉。紧接着</w:t>
      </w:r>
      <w:r w:rsidR="00FD4961">
        <w:rPr>
          <w:rFonts w:hint="eastAsia"/>
        </w:rPr>
        <w:t>EHPS</w:t>
      </w:r>
      <w:r w:rsidR="00FD4961">
        <w:rPr>
          <w:rFonts w:hint="eastAsia"/>
        </w:rPr>
        <w:t>系统顺势而生，改善了</w:t>
      </w:r>
      <w:r w:rsidR="00FD4961">
        <w:rPr>
          <w:rFonts w:hint="eastAsia"/>
        </w:rPr>
        <w:t>H</w:t>
      </w:r>
      <w:r w:rsidR="00FD4961">
        <w:t>PS</w:t>
      </w:r>
      <w:r w:rsidR="00FD4961">
        <w:rPr>
          <w:rFonts w:hint="eastAsia"/>
        </w:rPr>
        <w:t>系统的缺点，采用独立电机来驱动液压助力泵</w:t>
      </w:r>
      <w:r w:rsidR="00E93944">
        <w:rPr>
          <w:rFonts w:hint="eastAsia"/>
        </w:rPr>
        <w:t>，由于电机可以单独控制，故助力特性也可控，可以跟据汽车行驶状态和驾驶员的输入力矩提供合适的助力，但毕竟要使用油泵，体积大和漏油的缺点难以掩盖，随后</w:t>
      </w:r>
      <w:r w:rsidR="00E93944">
        <w:rPr>
          <w:rFonts w:hint="eastAsia"/>
        </w:rPr>
        <w:t>EPS</w:t>
      </w:r>
      <w:r w:rsidR="00E93944">
        <w:rPr>
          <w:rFonts w:hint="eastAsia"/>
        </w:rPr>
        <w:t>系统被研发出，利用电控单元、传感器</w:t>
      </w:r>
      <w:r w:rsidR="00840464">
        <w:rPr>
          <w:rFonts w:hint="eastAsia"/>
        </w:rPr>
        <w:t>来控制助力电机。</w:t>
      </w:r>
      <w:r w:rsidR="00840464">
        <w:rPr>
          <w:rFonts w:hint="eastAsia"/>
        </w:rPr>
        <w:t>EPS</w:t>
      </w:r>
      <w:r w:rsidR="00840464">
        <w:rPr>
          <w:rFonts w:hint="eastAsia"/>
        </w:rPr>
        <w:t>系统具备效率高、节能环保、空间小等优点。</w:t>
      </w:r>
      <w:r w:rsidR="00840464">
        <w:rPr>
          <w:rFonts w:hint="eastAsia"/>
        </w:rPr>
        <w:t>A</w:t>
      </w:r>
      <w:r w:rsidR="00840464">
        <w:t>F</w:t>
      </w:r>
      <w:r w:rsidR="00840464">
        <w:rPr>
          <w:rFonts w:hint="eastAsia"/>
        </w:rPr>
        <w:t>S</w:t>
      </w:r>
      <w:r w:rsidR="00840464">
        <w:rPr>
          <w:rFonts w:hint="eastAsia"/>
        </w:rPr>
        <w:t>系统是针对转向的“轻”与“灵”</w:t>
      </w:r>
      <w:r w:rsidR="00334231">
        <w:rPr>
          <w:rFonts w:hint="eastAsia"/>
        </w:rPr>
        <w:t>的矛盾</w:t>
      </w:r>
      <w:r w:rsidR="00840464">
        <w:rPr>
          <w:rFonts w:hint="eastAsia"/>
        </w:rPr>
        <w:t>提出的，对于之前的转向系统来说转向角传动比都是确定的，该系统在转向系统上装配双行星齿轮</w:t>
      </w:r>
      <w:r w:rsidR="00334231">
        <w:rPr>
          <w:rFonts w:hint="eastAsia"/>
        </w:rPr>
        <w:t>机构和电机以及电控单元。电控单元根据汽车的行驶状况控制电机利用双行星齿轮机构使得车轮产生附加角度，也就是使角传动比在一定范围内可以改变。</w:t>
      </w:r>
      <w:bookmarkStart w:id="0" w:name="_GoBack"/>
      <w:bookmarkEnd w:id="0"/>
    </w:p>
    <w:p w:rsidR="00840464" w:rsidRPr="007C561A" w:rsidRDefault="00840464" w:rsidP="00042713">
      <w:pPr>
        <w:ind w:firstLine="480"/>
        <w:rPr>
          <w:rFonts w:hint="eastAsia"/>
        </w:rPr>
      </w:pPr>
    </w:p>
    <w:sectPr w:rsidR="00840464" w:rsidRPr="007C561A" w:rsidSect="006A26A7">
      <w:pgSz w:w="11906" w:h="16838"/>
      <w:pgMar w:top="1701" w:right="1588" w:bottom="1701" w:left="1588" w:header="851" w:footer="850" w:gutter="0"/>
      <w:cols w:space="425"/>
      <w:titlePg/>
      <w:docGrid w:type="linesAndChars"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637F0" w:rsidRDefault="009637F0" w:rsidP="003E07AD">
      <w:pPr>
        <w:ind w:firstLine="480"/>
      </w:pPr>
      <w:r>
        <w:separator/>
      </w:r>
    </w:p>
  </w:endnote>
  <w:endnote w:type="continuationSeparator" w:id="0">
    <w:p w:rsidR="009637F0" w:rsidRDefault="009637F0" w:rsidP="003E07AD">
      <w:pPr>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6A7" w:rsidRDefault="006A26A7">
    <w:pPr>
      <w:pStyle w:val="a5"/>
      <w:ind w:firstLine="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A26A7" w:rsidRPr="006A26A7" w:rsidRDefault="006A26A7" w:rsidP="006A26A7">
    <w:pPr>
      <w:pStyle w:val="a5"/>
      <w:ind w:firstLine="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637F0" w:rsidRDefault="009637F0" w:rsidP="003E07AD">
      <w:pPr>
        <w:ind w:firstLine="480"/>
      </w:pPr>
      <w:r>
        <w:separator/>
      </w:r>
    </w:p>
  </w:footnote>
  <w:footnote w:type="continuationSeparator" w:id="0">
    <w:p w:rsidR="009637F0" w:rsidRDefault="009637F0" w:rsidP="003E07AD">
      <w:pPr>
        <w:ind w:firstLine="48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1AE8"/>
    <w:multiLevelType w:val="multilevel"/>
    <w:tmpl w:val="237E0366"/>
    <w:lvl w:ilvl="0">
      <w:start w:val="1"/>
      <w:numFmt w:val="chineseCountingThousand"/>
      <w:pStyle w:val="1"/>
      <w:lvlText w:val="第%1章"/>
      <w:lvlJc w:val="left"/>
      <w:pPr>
        <w:ind w:left="432" w:hanging="432"/>
      </w:pPr>
      <w:rPr>
        <w:rFonts w:hint="eastAsia"/>
        <w:sz w:val="32"/>
      </w:rPr>
    </w:lvl>
    <w:lvl w:ilvl="1">
      <w:start w:val="1"/>
      <w:numFmt w:val="decimal"/>
      <w:pStyle w:val="2"/>
      <w:isLgl/>
      <w:lvlText w:val="%1.%2"/>
      <w:lvlJc w:val="left"/>
      <w:pPr>
        <w:ind w:left="576" w:hanging="576"/>
      </w:pPr>
      <w:rPr>
        <w:rFonts w:hint="eastAsia"/>
      </w:rPr>
    </w:lvl>
    <w:lvl w:ilvl="2">
      <w:start w:val="1"/>
      <w:numFmt w:val="decimal"/>
      <w:pStyle w:val="3"/>
      <w:isLgl/>
      <w:lvlText w:val="%1.%2.%3"/>
      <w:lvlJc w:val="left"/>
      <w:pPr>
        <w:ind w:left="720" w:hanging="720"/>
      </w:pPr>
      <w:rPr>
        <w:rFonts w:hint="eastAsia"/>
      </w:rPr>
    </w:lvl>
    <w:lvl w:ilvl="3">
      <w:start w:val="1"/>
      <w:numFmt w:val="decimal"/>
      <w:pStyle w:val="4"/>
      <w:isLgl/>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6157F8F"/>
    <w:multiLevelType w:val="multilevel"/>
    <w:tmpl w:val="0409001D"/>
    <w:styleLink w:val="10"/>
    <w:lvl w:ilvl="0">
      <w:start w:val="1"/>
      <w:numFmt w:val="none"/>
      <w:lvlText w:val="%1"/>
      <w:lvlJc w:val="left"/>
      <w:pPr>
        <w:ind w:left="425" w:hanging="425"/>
      </w:pPr>
      <w:rPr>
        <w:rFonts w:eastAsia="黑体" w:hint="eastAsia"/>
        <w:sz w:val="32"/>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3919351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15:restartNumberingAfterBreak="0">
    <w:nsid w:val="3E0632DE"/>
    <w:multiLevelType w:val="multilevel"/>
    <w:tmpl w:val="0409001D"/>
    <w:styleLink w:val="20"/>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15:restartNumberingAfterBreak="0">
    <w:nsid w:val="41896D3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43C22B17"/>
    <w:multiLevelType w:val="multilevel"/>
    <w:tmpl w:val="1D62883A"/>
    <w:lvl w:ilvl="0">
      <w:start w:val="1"/>
      <w:numFmt w:val="none"/>
      <w:lvlText w:val="第一章"/>
      <w:lvlJc w:val="left"/>
      <w:pPr>
        <w:ind w:left="-32767" w:firstLine="32767"/>
      </w:pPr>
      <w:rPr>
        <w:rFonts w:eastAsia="黑体" w:hint="eastAsia"/>
        <w:sz w:val="32"/>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15:restartNumberingAfterBreak="0">
    <w:nsid w:val="4BB636E5"/>
    <w:multiLevelType w:val="hybridMultilevel"/>
    <w:tmpl w:val="6A88467E"/>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0C83EF2"/>
    <w:multiLevelType w:val="hybridMultilevel"/>
    <w:tmpl w:val="39B4132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D91DF4"/>
    <w:multiLevelType w:val="hybridMultilevel"/>
    <w:tmpl w:val="A774BC32"/>
    <w:lvl w:ilvl="0" w:tplc="69D0A904">
      <w:start w:val="1"/>
      <w:numFmt w:val="japaneseCounting"/>
      <w:lvlText w:val="第%1章"/>
      <w:lvlJc w:val="left"/>
      <w:pPr>
        <w:ind w:left="1768" w:hanging="1125"/>
      </w:pPr>
      <w:rPr>
        <w:rFonts w:hint="default"/>
      </w:rPr>
    </w:lvl>
    <w:lvl w:ilvl="1" w:tplc="04090019" w:tentative="1">
      <w:start w:val="1"/>
      <w:numFmt w:val="lowerLetter"/>
      <w:lvlText w:val="%2)"/>
      <w:lvlJc w:val="left"/>
      <w:pPr>
        <w:ind w:left="1483" w:hanging="420"/>
      </w:pPr>
    </w:lvl>
    <w:lvl w:ilvl="2" w:tplc="0409001B" w:tentative="1">
      <w:start w:val="1"/>
      <w:numFmt w:val="lowerRoman"/>
      <w:lvlText w:val="%3."/>
      <w:lvlJc w:val="right"/>
      <w:pPr>
        <w:ind w:left="1903" w:hanging="420"/>
      </w:pPr>
    </w:lvl>
    <w:lvl w:ilvl="3" w:tplc="0409000F" w:tentative="1">
      <w:start w:val="1"/>
      <w:numFmt w:val="decimal"/>
      <w:lvlText w:val="%4."/>
      <w:lvlJc w:val="left"/>
      <w:pPr>
        <w:ind w:left="2323" w:hanging="420"/>
      </w:pPr>
    </w:lvl>
    <w:lvl w:ilvl="4" w:tplc="04090019" w:tentative="1">
      <w:start w:val="1"/>
      <w:numFmt w:val="lowerLetter"/>
      <w:lvlText w:val="%5)"/>
      <w:lvlJc w:val="left"/>
      <w:pPr>
        <w:ind w:left="2743" w:hanging="420"/>
      </w:pPr>
    </w:lvl>
    <w:lvl w:ilvl="5" w:tplc="0409001B" w:tentative="1">
      <w:start w:val="1"/>
      <w:numFmt w:val="lowerRoman"/>
      <w:lvlText w:val="%6."/>
      <w:lvlJc w:val="right"/>
      <w:pPr>
        <w:ind w:left="3163" w:hanging="420"/>
      </w:pPr>
    </w:lvl>
    <w:lvl w:ilvl="6" w:tplc="0409000F" w:tentative="1">
      <w:start w:val="1"/>
      <w:numFmt w:val="decimal"/>
      <w:lvlText w:val="%7."/>
      <w:lvlJc w:val="left"/>
      <w:pPr>
        <w:ind w:left="3583" w:hanging="420"/>
      </w:pPr>
    </w:lvl>
    <w:lvl w:ilvl="7" w:tplc="04090019" w:tentative="1">
      <w:start w:val="1"/>
      <w:numFmt w:val="lowerLetter"/>
      <w:lvlText w:val="%8)"/>
      <w:lvlJc w:val="left"/>
      <w:pPr>
        <w:ind w:left="4003" w:hanging="420"/>
      </w:pPr>
    </w:lvl>
    <w:lvl w:ilvl="8" w:tplc="0409001B" w:tentative="1">
      <w:start w:val="1"/>
      <w:numFmt w:val="lowerRoman"/>
      <w:lvlText w:val="%9."/>
      <w:lvlJc w:val="right"/>
      <w:pPr>
        <w:ind w:left="4423" w:hanging="420"/>
      </w:pPr>
    </w:lvl>
  </w:abstractNum>
  <w:abstractNum w:abstractNumId="9" w15:restartNumberingAfterBreak="0">
    <w:nsid w:val="6D5B10F9"/>
    <w:multiLevelType w:val="multilevel"/>
    <w:tmpl w:val="0409001D"/>
    <w:numStyleLink w:val="10"/>
  </w:abstractNum>
  <w:abstractNum w:abstractNumId="10" w15:restartNumberingAfterBreak="0">
    <w:nsid w:val="72E3361E"/>
    <w:multiLevelType w:val="hybridMultilevel"/>
    <w:tmpl w:val="ADA41A54"/>
    <w:lvl w:ilvl="0" w:tplc="BD72509C">
      <w:start w:val="1"/>
      <w:numFmt w:val="decimal"/>
      <w:lvlText w:val="%1."/>
      <w:lvlJc w:val="righ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766268BD"/>
    <w:multiLevelType w:val="multilevel"/>
    <w:tmpl w:val="0409001D"/>
    <w:numStyleLink w:val="10"/>
  </w:abstractNum>
  <w:abstractNum w:abstractNumId="12" w15:restartNumberingAfterBreak="0">
    <w:nsid w:val="769870F8"/>
    <w:multiLevelType w:val="multilevel"/>
    <w:tmpl w:val="0409001D"/>
    <w:numStyleLink w:val="20"/>
  </w:abstractNum>
  <w:num w:numId="1">
    <w:abstractNumId w:val="10"/>
  </w:num>
  <w:num w:numId="2">
    <w:abstractNumId w:val="7"/>
  </w:num>
  <w:num w:numId="3">
    <w:abstractNumId w:val="4"/>
  </w:num>
  <w:num w:numId="4">
    <w:abstractNumId w:val="2"/>
  </w:num>
  <w:num w:numId="5">
    <w:abstractNumId w:val="5"/>
  </w:num>
  <w:num w:numId="6">
    <w:abstractNumId w:val="8"/>
  </w:num>
  <w:num w:numId="7">
    <w:abstractNumId w:val="6"/>
  </w:num>
  <w:num w:numId="8">
    <w:abstractNumId w:val="1"/>
  </w:num>
  <w:num w:numId="9">
    <w:abstractNumId w:val="9"/>
  </w:num>
  <w:num w:numId="10">
    <w:abstractNumId w:val="0"/>
  </w:num>
  <w:num w:numId="11">
    <w:abstractNumId w:val="3"/>
  </w:num>
  <w:num w:numId="12">
    <w:abstractNumId w:val="12"/>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1CF"/>
    <w:rsid w:val="00017F25"/>
    <w:rsid w:val="00042713"/>
    <w:rsid w:val="00052A21"/>
    <w:rsid w:val="00053CA9"/>
    <w:rsid w:val="000627E1"/>
    <w:rsid w:val="000F2B77"/>
    <w:rsid w:val="001D2868"/>
    <w:rsid w:val="001F1526"/>
    <w:rsid w:val="0020041C"/>
    <w:rsid w:val="00212D99"/>
    <w:rsid w:val="00251365"/>
    <w:rsid w:val="00334231"/>
    <w:rsid w:val="003E07AD"/>
    <w:rsid w:val="00405FE0"/>
    <w:rsid w:val="004324E5"/>
    <w:rsid w:val="0049378E"/>
    <w:rsid w:val="004E459F"/>
    <w:rsid w:val="00526113"/>
    <w:rsid w:val="00542757"/>
    <w:rsid w:val="00583D07"/>
    <w:rsid w:val="00590C31"/>
    <w:rsid w:val="005A6CA3"/>
    <w:rsid w:val="005C1879"/>
    <w:rsid w:val="005F28E4"/>
    <w:rsid w:val="00601C4A"/>
    <w:rsid w:val="0065473F"/>
    <w:rsid w:val="006A26A7"/>
    <w:rsid w:val="0075528D"/>
    <w:rsid w:val="0076011A"/>
    <w:rsid w:val="007A1FCB"/>
    <w:rsid w:val="007A5AE1"/>
    <w:rsid w:val="007C561A"/>
    <w:rsid w:val="00840464"/>
    <w:rsid w:val="008427E7"/>
    <w:rsid w:val="008818C6"/>
    <w:rsid w:val="00890DB3"/>
    <w:rsid w:val="008F204E"/>
    <w:rsid w:val="009231E6"/>
    <w:rsid w:val="009601A4"/>
    <w:rsid w:val="009637F0"/>
    <w:rsid w:val="009C402C"/>
    <w:rsid w:val="009D7253"/>
    <w:rsid w:val="00A54884"/>
    <w:rsid w:val="00A84029"/>
    <w:rsid w:val="00AD669E"/>
    <w:rsid w:val="00B66D00"/>
    <w:rsid w:val="00B94C00"/>
    <w:rsid w:val="00B968B2"/>
    <w:rsid w:val="00C02424"/>
    <w:rsid w:val="00CE2A15"/>
    <w:rsid w:val="00CE4F76"/>
    <w:rsid w:val="00D75903"/>
    <w:rsid w:val="00DB61AF"/>
    <w:rsid w:val="00DE21A6"/>
    <w:rsid w:val="00E653DB"/>
    <w:rsid w:val="00E93944"/>
    <w:rsid w:val="00F241CF"/>
    <w:rsid w:val="00F70E7B"/>
    <w:rsid w:val="00F7638F"/>
    <w:rsid w:val="00F90FF1"/>
    <w:rsid w:val="00FD4961"/>
    <w:rsid w:val="00FF55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2CEA01"/>
  <w15:chartTrackingRefBased/>
  <w15:docId w15:val="{347465CC-5744-4E5A-9C3A-38E5C05ED7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kern w:val="6"/>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A5AE1"/>
    <w:pPr>
      <w:spacing w:line="440" w:lineRule="exact"/>
      <w:ind w:firstLineChars="200" w:firstLine="200"/>
    </w:pPr>
  </w:style>
  <w:style w:type="paragraph" w:styleId="1">
    <w:name w:val="heading 1"/>
    <w:basedOn w:val="a"/>
    <w:next w:val="a"/>
    <w:link w:val="11"/>
    <w:uiPriority w:val="9"/>
    <w:qFormat/>
    <w:rsid w:val="00042713"/>
    <w:pPr>
      <w:keepNext/>
      <w:keepLines/>
      <w:numPr>
        <w:numId w:val="10"/>
      </w:numPr>
      <w:spacing w:beforeLines="100" w:before="100" w:afterLines="100" w:after="100"/>
      <w:ind w:left="0" w:firstLineChars="0" w:firstLine="0"/>
      <w:jc w:val="center"/>
      <w:outlineLvl w:val="0"/>
    </w:pPr>
    <w:rPr>
      <w:rFonts w:eastAsia="黑体"/>
      <w:b/>
      <w:bCs/>
      <w:kern w:val="44"/>
      <w:sz w:val="32"/>
      <w:szCs w:val="44"/>
    </w:rPr>
  </w:style>
  <w:style w:type="paragraph" w:styleId="2">
    <w:name w:val="heading 2"/>
    <w:basedOn w:val="a"/>
    <w:next w:val="a"/>
    <w:link w:val="21"/>
    <w:uiPriority w:val="9"/>
    <w:unhideWhenUsed/>
    <w:qFormat/>
    <w:rsid w:val="00042713"/>
    <w:pPr>
      <w:keepNext/>
      <w:keepLines/>
      <w:numPr>
        <w:ilvl w:val="1"/>
        <w:numId w:val="10"/>
      </w:numPr>
      <w:spacing w:beforeLines="50" w:before="50" w:afterLines="50" w:after="50"/>
      <w:ind w:left="0" w:firstLineChars="0" w:firstLine="0"/>
      <w:outlineLvl w:val="1"/>
    </w:pPr>
    <w:rPr>
      <w:rFonts w:asciiTheme="majorHAnsi" w:eastAsia="黑体" w:hAnsiTheme="majorHAnsi" w:cstheme="majorBidi"/>
      <w:bCs/>
      <w:szCs w:val="32"/>
    </w:rPr>
  </w:style>
  <w:style w:type="paragraph" w:styleId="3">
    <w:name w:val="heading 3"/>
    <w:basedOn w:val="a"/>
    <w:next w:val="a"/>
    <w:link w:val="30"/>
    <w:uiPriority w:val="9"/>
    <w:unhideWhenUsed/>
    <w:qFormat/>
    <w:rsid w:val="00042713"/>
    <w:pPr>
      <w:keepNext/>
      <w:keepLines/>
      <w:numPr>
        <w:ilvl w:val="2"/>
        <w:numId w:val="10"/>
      </w:numPr>
      <w:spacing w:beforeLines="50" w:before="50" w:afterLines="50" w:after="50"/>
      <w:ind w:left="0" w:firstLineChars="0" w:firstLine="0"/>
      <w:outlineLvl w:val="2"/>
    </w:pPr>
    <w:rPr>
      <w:b/>
      <w:bCs/>
      <w:szCs w:val="32"/>
    </w:rPr>
  </w:style>
  <w:style w:type="paragraph" w:styleId="4">
    <w:name w:val="heading 4"/>
    <w:basedOn w:val="a"/>
    <w:next w:val="a"/>
    <w:link w:val="40"/>
    <w:uiPriority w:val="9"/>
    <w:semiHidden/>
    <w:unhideWhenUsed/>
    <w:qFormat/>
    <w:rsid w:val="00212D99"/>
    <w:pPr>
      <w:keepNext/>
      <w:keepLines/>
      <w:numPr>
        <w:ilvl w:val="3"/>
        <w:numId w:val="10"/>
      </w:numPr>
      <w:spacing w:before="280" w:after="290" w:line="376" w:lineRule="atLeast"/>
      <w:ind w:firstLineChars="0"/>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semiHidden/>
    <w:unhideWhenUsed/>
    <w:qFormat/>
    <w:rsid w:val="00212D99"/>
    <w:pPr>
      <w:keepNext/>
      <w:keepLines/>
      <w:numPr>
        <w:ilvl w:val="4"/>
        <w:numId w:val="10"/>
      </w:numPr>
      <w:spacing w:before="280" w:after="290" w:line="376" w:lineRule="atLeast"/>
      <w:ind w:firstLineChars="0"/>
      <w:outlineLvl w:val="4"/>
    </w:pPr>
    <w:rPr>
      <w:b/>
      <w:bCs/>
      <w:sz w:val="28"/>
      <w:szCs w:val="28"/>
    </w:rPr>
  </w:style>
  <w:style w:type="paragraph" w:styleId="6">
    <w:name w:val="heading 6"/>
    <w:basedOn w:val="a"/>
    <w:next w:val="a"/>
    <w:link w:val="60"/>
    <w:uiPriority w:val="9"/>
    <w:semiHidden/>
    <w:unhideWhenUsed/>
    <w:qFormat/>
    <w:rsid w:val="00212D99"/>
    <w:pPr>
      <w:keepNext/>
      <w:keepLines/>
      <w:numPr>
        <w:ilvl w:val="5"/>
        <w:numId w:val="10"/>
      </w:numPr>
      <w:spacing w:before="240" w:after="64" w:line="320" w:lineRule="atLeast"/>
      <w:ind w:firstLineChars="0"/>
      <w:outlineLvl w:val="5"/>
    </w:pPr>
    <w:rPr>
      <w:rFonts w:asciiTheme="majorHAnsi" w:eastAsiaTheme="majorEastAsia" w:hAnsiTheme="majorHAnsi" w:cstheme="majorBidi"/>
      <w:b/>
      <w:bCs/>
      <w:szCs w:val="24"/>
    </w:rPr>
  </w:style>
  <w:style w:type="paragraph" w:styleId="7">
    <w:name w:val="heading 7"/>
    <w:basedOn w:val="a"/>
    <w:next w:val="a"/>
    <w:link w:val="70"/>
    <w:uiPriority w:val="9"/>
    <w:semiHidden/>
    <w:unhideWhenUsed/>
    <w:qFormat/>
    <w:rsid w:val="00212D99"/>
    <w:pPr>
      <w:keepNext/>
      <w:keepLines/>
      <w:numPr>
        <w:ilvl w:val="6"/>
        <w:numId w:val="10"/>
      </w:numPr>
      <w:spacing w:before="240" w:after="64" w:line="320" w:lineRule="atLeast"/>
      <w:ind w:firstLineChars="0"/>
      <w:outlineLvl w:val="6"/>
    </w:pPr>
    <w:rPr>
      <w:b/>
      <w:bCs/>
      <w:szCs w:val="24"/>
    </w:rPr>
  </w:style>
  <w:style w:type="paragraph" w:styleId="8">
    <w:name w:val="heading 8"/>
    <w:basedOn w:val="a"/>
    <w:next w:val="a"/>
    <w:link w:val="80"/>
    <w:uiPriority w:val="9"/>
    <w:semiHidden/>
    <w:unhideWhenUsed/>
    <w:qFormat/>
    <w:rsid w:val="00212D99"/>
    <w:pPr>
      <w:keepNext/>
      <w:keepLines/>
      <w:numPr>
        <w:ilvl w:val="7"/>
        <w:numId w:val="10"/>
      </w:numPr>
      <w:spacing w:before="240" w:after="64" w:line="320" w:lineRule="atLeast"/>
      <w:ind w:firstLineChars="0"/>
      <w:outlineLvl w:val="7"/>
    </w:pPr>
    <w:rPr>
      <w:rFonts w:asciiTheme="majorHAnsi" w:eastAsiaTheme="majorEastAsia" w:hAnsiTheme="majorHAnsi" w:cstheme="majorBidi"/>
      <w:szCs w:val="24"/>
    </w:rPr>
  </w:style>
  <w:style w:type="paragraph" w:styleId="9">
    <w:name w:val="heading 9"/>
    <w:basedOn w:val="a"/>
    <w:next w:val="a"/>
    <w:link w:val="90"/>
    <w:uiPriority w:val="9"/>
    <w:semiHidden/>
    <w:unhideWhenUsed/>
    <w:qFormat/>
    <w:rsid w:val="00212D99"/>
    <w:pPr>
      <w:keepNext/>
      <w:keepLines/>
      <w:numPr>
        <w:ilvl w:val="8"/>
        <w:numId w:val="10"/>
      </w:numPr>
      <w:spacing w:before="240" w:after="64" w:line="320" w:lineRule="atLeast"/>
      <w:ind w:firstLineChars="0"/>
      <w:outlineLvl w:val="8"/>
    </w:pPr>
    <w:rPr>
      <w:rFonts w:asciiTheme="majorHAnsi" w:eastAsiaTheme="majorEastAsia" w:hAnsiTheme="majorHAnsi" w:cstheme="majorBidi"/>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07AD"/>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3E07AD"/>
    <w:rPr>
      <w:sz w:val="18"/>
      <w:szCs w:val="18"/>
    </w:rPr>
  </w:style>
  <w:style w:type="paragraph" w:styleId="a5">
    <w:name w:val="footer"/>
    <w:basedOn w:val="a"/>
    <w:link w:val="a6"/>
    <w:uiPriority w:val="99"/>
    <w:unhideWhenUsed/>
    <w:rsid w:val="003E07AD"/>
    <w:pPr>
      <w:widowControl w:val="0"/>
      <w:tabs>
        <w:tab w:val="center" w:pos="4153"/>
        <w:tab w:val="right" w:pos="8306"/>
      </w:tabs>
      <w:snapToGrid w:val="0"/>
    </w:pPr>
    <w:rPr>
      <w:rFonts w:asciiTheme="minorHAnsi" w:eastAsiaTheme="minorEastAsia" w:hAnsiTheme="minorHAnsi" w:cstheme="minorBidi"/>
      <w:sz w:val="18"/>
      <w:szCs w:val="18"/>
    </w:rPr>
  </w:style>
  <w:style w:type="character" w:customStyle="1" w:styleId="a6">
    <w:name w:val="页脚 字符"/>
    <w:basedOn w:val="a0"/>
    <w:link w:val="a5"/>
    <w:uiPriority w:val="99"/>
    <w:rsid w:val="003E07AD"/>
    <w:rPr>
      <w:sz w:val="18"/>
      <w:szCs w:val="18"/>
    </w:rPr>
  </w:style>
  <w:style w:type="paragraph" w:styleId="a7">
    <w:name w:val="No Spacing"/>
    <w:uiPriority w:val="1"/>
    <w:qFormat/>
    <w:rsid w:val="00B94C00"/>
    <w:rPr>
      <w:rFonts w:ascii="Calibri" w:hAnsi="Calibri"/>
    </w:rPr>
  </w:style>
  <w:style w:type="paragraph" w:customStyle="1" w:styleId="a8">
    <w:name w:val="公式"/>
    <w:basedOn w:val="a"/>
    <w:link w:val="a9"/>
    <w:qFormat/>
    <w:rsid w:val="00053CA9"/>
    <w:pPr>
      <w:tabs>
        <w:tab w:val="center" w:pos="4200"/>
        <w:tab w:val="center" w:pos="8400"/>
      </w:tabs>
      <w:jc w:val="center"/>
    </w:pPr>
  </w:style>
  <w:style w:type="character" w:styleId="aa">
    <w:name w:val="Placeholder Text"/>
    <w:basedOn w:val="a0"/>
    <w:uiPriority w:val="99"/>
    <w:semiHidden/>
    <w:rsid w:val="00B94C00"/>
    <w:rPr>
      <w:color w:val="808080"/>
    </w:rPr>
  </w:style>
  <w:style w:type="character" w:customStyle="1" w:styleId="a9">
    <w:name w:val="公式 字符"/>
    <w:basedOn w:val="a0"/>
    <w:link w:val="a8"/>
    <w:rsid w:val="00053CA9"/>
    <w:rPr>
      <w:rFonts w:ascii="Calibri" w:eastAsia="宋体" w:hAnsi="Calibri" w:cs="Times New Roman"/>
      <w:sz w:val="24"/>
    </w:rPr>
  </w:style>
  <w:style w:type="paragraph" w:styleId="ab">
    <w:name w:val="caption"/>
    <w:basedOn w:val="a"/>
    <w:next w:val="a"/>
    <w:uiPriority w:val="35"/>
    <w:unhideWhenUsed/>
    <w:qFormat/>
    <w:rsid w:val="00053CA9"/>
    <w:rPr>
      <w:rFonts w:asciiTheme="majorHAnsi" w:eastAsia="黑体" w:hAnsiTheme="majorHAnsi" w:cstheme="majorBidi"/>
      <w:sz w:val="20"/>
      <w:szCs w:val="20"/>
    </w:rPr>
  </w:style>
  <w:style w:type="character" w:customStyle="1" w:styleId="11">
    <w:name w:val="标题 1 字符"/>
    <w:basedOn w:val="a0"/>
    <w:link w:val="1"/>
    <w:uiPriority w:val="9"/>
    <w:rsid w:val="00042713"/>
    <w:rPr>
      <w:rFonts w:eastAsia="黑体"/>
      <w:b/>
      <w:bCs/>
      <w:kern w:val="44"/>
      <w:sz w:val="32"/>
      <w:szCs w:val="44"/>
    </w:rPr>
  </w:style>
  <w:style w:type="character" w:customStyle="1" w:styleId="21">
    <w:name w:val="标题 2 字符"/>
    <w:basedOn w:val="a0"/>
    <w:link w:val="2"/>
    <w:uiPriority w:val="9"/>
    <w:rsid w:val="00042713"/>
    <w:rPr>
      <w:rFonts w:asciiTheme="majorHAnsi" w:eastAsia="黑体" w:hAnsiTheme="majorHAnsi" w:cstheme="majorBidi"/>
      <w:bCs/>
      <w:szCs w:val="32"/>
    </w:rPr>
  </w:style>
  <w:style w:type="paragraph" w:styleId="ac">
    <w:name w:val="Date"/>
    <w:basedOn w:val="a"/>
    <w:next w:val="a"/>
    <w:link w:val="ad"/>
    <w:uiPriority w:val="99"/>
    <w:semiHidden/>
    <w:unhideWhenUsed/>
    <w:rsid w:val="00B66D00"/>
    <w:pPr>
      <w:ind w:leftChars="2500" w:left="100"/>
    </w:pPr>
  </w:style>
  <w:style w:type="character" w:customStyle="1" w:styleId="ad">
    <w:name w:val="日期 字符"/>
    <w:basedOn w:val="a0"/>
    <w:link w:val="ac"/>
    <w:uiPriority w:val="99"/>
    <w:semiHidden/>
    <w:rsid w:val="00B66D00"/>
  </w:style>
  <w:style w:type="paragraph" w:styleId="ae">
    <w:name w:val="List Paragraph"/>
    <w:basedOn w:val="a"/>
    <w:uiPriority w:val="34"/>
    <w:qFormat/>
    <w:rsid w:val="00601C4A"/>
    <w:pPr>
      <w:ind w:firstLine="420"/>
    </w:pPr>
  </w:style>
  <w:style w:type="numbering" w:customStyle="1" w:styleId="10">
    <w:name w:val="样式1"/>
    <w:uiPriority w:val="99"/>
    <w:rsid w:val="00601C4A"/>
    <w:pPr>
      <w:numPr>
        <w:numId w:val="8"/>
      </w:numPr>
    </w:pPr>
  </w:style>
  <w:style w:type="numbering" w:customStyle="1" w:styleId="20">
    <w:name w:val="样式2"/>
    <w:uiPriority w:val="99"/>
    <w:rsid w:val="00212D99"/>
    <w:pPr>
      <w:numPr>
        <w:numId w:val="11"/>
      </w:numPr>
    </w:pPr>
  </w:style>
  <w:style w:type="character" w:customStyle="1" w:styleId="30">
    <w:name w:val="标题 3 字符"/>
    <w:basedOn w:val="a0"/>
    <w:link w:val="3"/>
    <w:uiPriority w:val="9"/>
    <w:rsid w:val="00042713"/>
    <w:rPr>
      <w:b/>
      <w:bCs/>
      <w:szCs w:val="32"/>
    </w:rPr>
  </w:style>
  <w:style w:type="character" w:customStyle="1" w:styleId="40">
    <w:name w:val="标题 4 字符"/>
    <w:basedOn w:val="a0"/>
    <w:link w:val="4"/>
    <w:uiPriority w:val="9"/>
    <w:semiHidden/>
    <w:rsid w:val="00212D99"/>
    <w:rPr>
      <w:rFonts w:asciiTheme="majorHAnsi" w:eastAsiaTheme="majorEastAsia" w:hAnsiTheme="majorHAnsi" w:cstheme="majorBidi"/>
      <w:b/>
      <w:bCs/>
      <w:sz w:val="28"/>
      <w:szCs w:val="28"/>
    </w:rPr>
  </w:style>
  <w:style w:type="character" w:customStyle="1" w:styleId="50">
    <w:name w:val="标题 5 字符"/>
    <w:basedOn w:val="a0"/>
    <w:link w:val="5"/>
    <w:uiPriority w:val="9"/>
    <w:semiHidden/>
    <w:rsid w:val="00212D99"/>
    <w:rPr>
      <w:b/>
      <w:bCs/>
      <w:sz w:val="28"/>
      <w:szCs w:val="28"/>
    </w:rPr>
  </w:style>
  <w:style w:type="character" w:customStyle="1" w:styleId="60">
    <w:name w:val="标题 6 字符"/>
    <w:basedOn w:val="a0"/>
    <w:link w:val="6"/>
    <w:uiPriority w:val="9"/>
    <w:semiHidden/>
    <w:rsid w:val="00212D99"/>
    <w:rPr>
      <w:rFonts w:asciiTheme="majorHAnsi" w:eastAsiaTheme="majorEastAsia" w:hAnsiTheme="majorHAnsi" w:cstheme="majorBidi"/>
      <w:b/>
      <w:bCs/>
      <w:szCs w:val="24"/>
    </w:rPr>
  </w:style>
  <w:style w:type="character" w:customStyle="1" w:styleId="70">
    <w:name w:val="标题 7 字符"/>
    <w:basedOn w:val="a0"/>
    <w:link w:val="7"/>
    <w:uiPriority w:val="9"/>
    <w:semiHidden/>
    <w:rsid w:val="00212D99"/>
    <w:rPr>
      <w:b/>
      <w:bCs/>
      <w:szCs w:val="24"/>
    </w:rPr>
  </w:style>
  <w:style w:type="character" w:customStyle="1" w:styleId="80">
    <w:name w:val="标题 8 字符"/>
    <w:basedOn w:val="a0"/>
    <w:link w:val="8"/>
    <w:uiPriority w:val="9"/>
    <w:semiHidden/>
    <w:rsid w:val="00212D99"/>
    <w:rPr>
      <w:rFonts w:asciiTheme="majorHAnsi" w:eastAsiaTheme="majorEastAsia" w:hAnsiTheme="majorHAnsi" w:cstheme="majorBidi"/>
      <w:szCs w:val="24"/>
    </w:rPr>
  </w:style>
  <w:style w:type="character" w:customStyle="1" w:styleId="90">
    <w:name w:val="标题 9 字符"/>
    <w:basedOn w:val="a0"/>
    <w:link w:val="9"/>
    <w:uiPriority w:val="9"/>
    <w:semiHidden/>
    <w:rsid w:val="00212D99"/>
    <w:rPr>
      <w:rFonts w:asciiTheme="majorHAnsi" w:eastAsiaTheme="majorEastAsia" w:hAnsiTheme="majorHAnsi" w:cstheme="majorBidi"/>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258800-A3F0-4124-B686-E8FA4CEEE4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4</Pages>
  <Words>566</Words>
  <Characters>3229</Characters>
  <Application>Microsoft Office Word</Application>
  <DocSecurity>0</DocSecurity>
  <Lines>26</Lines>
  <Paragraphs>7</Paragraphs>
  <ScaleCrop>false</ScaleCrop>
  <Company/>
  <LinksUpToDate>false</LinksUpToDate>
  <CharactersWithSpaces>3788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暖的一笔的大学生</dc:creator>
  <cp:keywords/>
  <dc:description/>
  <cp:lastModifiedBy>暖的一笔的大学生</cp:lastModifiedBy>
  <cp:revision>10</cp:revision>
  <dcterms:created xsi:type="dcterms:W3CDTF">2018-05-17T01:27:00Z</dcterms:created>
  <dcterms:modified xsi:type="dcterms:W3CDTF">2018-05-18T13:45:00Z</dcterms:modified>
</cp:coreProperties>
</file>