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0.9762957176044"/>
        <w:gridCol w:w="2337.678254970087"/>
        <w:gridCol w:w="1941.7811311445078"/>
        <w:gridCol w:w="4105.076129191423"/>
        <w:tblGridChange w:id="0">
          <w:tblGrid>
            <w:gridCol w:w="640.9762957176044"/>
            <w:gridCol w:w="2337.678254970087"/>
            <w:gridCol w:w="1941.7811311445078"/>
            <w:gridCol w:w="4105.0761291914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Đối tượng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Phân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Bác sĩ điều trị trực tiếp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Trực tiếp sử dụng EHR, có nhu cầu xem và cập nhật thông tin bệnh án.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Máy chủ cơ sở dữ liệu Oracle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Thực thể kỹ thuật – loại bỏ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Đây là phần cứng/hạ tầng kỹ thuật, không phải cá nhân, nhóm người hay tổ chức có quyền lợi đối với hệ thống.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Ban Giám đốc Bệnh viện RikkeiCare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Có quyền ra quyết định, phê duyệt và chịu trách nhiệm về dự án.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Bệnh nhân và Thân nhân người bệnh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Là đối tượng chịu ảnh hưởng trực tiếp và có quyền lợi liên quan đến dữ liệu bệnh án.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Thanh tra Pháp chế &amp; Bảo mật Y tế (Bộ Y tế)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Là cơ quan/nhóm có quyền giám sát việc tuân thủ pháp luật và bảo mật dữ liệu y tế.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4.5284842005717"/>
        <w:gridCol w:w="1446.9097263625338"/>
        <w:gridCol w:w="2606.32273185173"/>
        <w:gridCol w:w="3157.7508686087867"/>
        <w:tblGridChange w:id="0">
          <w:tblGrid>
            <w:gridCol w:w="1814.5284842005717"/>
            <w:gridCol w:w="1446.9097263625338"/>
            <w:gridCol w:w="2606.32273185173"/>
            <w:gridCol w:w="3157.75086860878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Nhóm chiến lược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Hành động tương tác chủ chốt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Quản lý chặt chẽ (Manage Closely)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Quyền lực Cao - Quan tâm 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Ban Giám đốc Bệnh viện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Báo cáo tiến độ trực tiếp, tham gia mọi quyết định lớn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Giữ hài lòng (Keep Satisfied)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Quyền lực Cao - Quan tâm Thấp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Thanh tra Pháp chế &amp; Bảo mật Y tế (Bộ Y tế)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Cung cấp báo cáo tuân thủ, bảo mật và đáp ứng yêu cầu pháp lý khi được kiểm tra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Giữ thông tin (Keep Informed)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Quyền lực Thấp - Quan tâm 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Bác sĩ điều trị trực tiếp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Thường xuyên lấy phản hồi về quy trình khám chữa bệnh và thông báo các thay đổi của hệ thống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Giám sát tối thiểu (Monitor)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Quyền lực Thấp - Quan tâm Thấp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Bệnh nhân và Thân nhân (nói chung, ở cấp độ quản trị dự án)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Thông báo định kỳ qua email/app, không cần họp riêng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