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im04vn1jew0m" w:id="0"/>
      <w:bookmarkEnd w:id="0"/>
      <w:r w:rsidDel="00000000" w:rsidR="00000000" w:rsidRPr="00000000">
        <w:rPr>
          <w:sz w:val="34"/>
          <w:szCs w:val="34"/>
          <w:rtl w:val="0"/>
        </w:rPr>
        <w:t xml:space="preserve">1. </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315"/>
        <w:gridCol w:w="2235"/>
        <w:gridCol w:w="2235"/>
        <w:tblGridChange w:id="0">
          <w:tblGrid>
            <w:gridCol w:w="1155"/>
            <w:gridCol w:w="331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Đăng nhập/đăng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Cần tài khoản độc giả.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Quản lý kho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Cần quản lý thông tin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Tìm kiếm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Giúp tìm sách cần mượn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Mượn sách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Chức năng chính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Đặt trước sách và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Quan trọng nhưng có thể làm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Email nhắc hạn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Giúp tránh quên trả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Xem lịch sử mượn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Giúp theo dõi sách đã mượn.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Gia hạn mượn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Tăng sự tiện lợi.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Đánh giá, bình luận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Tăng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Đăng nhập Google/Facebook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Có thể dùng tài khoản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Gợi ý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Để bản sau phát triển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Chat với thủ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Chưa cần thiết cho MVP.</w:t>
            </w:r>
          </w:p>
        </w:tc>
      </w:tr>
    </w:tbl>
    <w:p w:rsidR="00000000" w:rsidDel="00000000" w:rsidP="00000000" w:rsidRDefault="00000000" w:rsidRPr="00000000" w14:paraId="00000036">
      <w:pPr>
        <w:pStyle w:val="Heading2"/>
        <w:keepNext w:val="0"/>
        <w:keepLines w:val="0"/>
        <w:spacing w:after="80" w:lineRule="auto"/>
        <w:rPr>
          <w:sz w:val="34"/>
          <w:szCs w:val="34"/>
        </w:rPr>
      </w:pPr>
      <w:bookmarkStart w:colFirst="0" w:colLast="0" w:name="_77eth0d1s7ci" w:id="1"/>
      <w:bookmarkEnd w:id="1"/>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sz w:val="34"/>
          <w:szCs w:val="34"/>
        </w:rPr>
      </w:pPr>
      <w:bookmarkStart w:colFirst="0" w:colLast="0" w:name="_7yq7vvmdh054" w:id="2"/>
      <w:bookmarkEnd w:id="2"/>
      <w:r w:rsidDel="00000000" w:rsidR="00000000" w:rsidRPr="00000000">
        <w:rPr>
          <w:sz w:val="34"/>
          <w:szCs w:val="34"/>
          <w:rtl w:val="0"/>
        </w:rPr>
        <w:t xml:space="preserve">2. </w:t>
      </w:r>
    </w:p>
    <w:p w:rsidR="00000000" w:rsidDel="00000000" w:rsidP="00000000" w:rsidRDefault="00000000" w:rsidRPr="00000000" w14:paraId="00000038">
      <w:pPr>
        <w:spacing w:after="240" w:before="240" w:lineRule="auto"/>
        <w:rPr/>
      </w:pPr>
      <w:r w:rsidDel="00000000" w:rsidR="00000000" w:rsidRPr="00000000">
        <w:rPr>
          <w:rtl w:val="0"/>
        </w:rPr>
        <w:t xml:space="preserve">Một số người có thể xếp tính năng gợi ý sách vào Could vì giúp tìm sách dễ hơn. Chat với thủ thư có thể thuộc Should nếu độc giả cần hỗ trợ nhiều. Đăng nhập Google cũng có thể được ưu tiên cao hơn để tiện sử dụng. Tôi chọn cách phân loại trên để tập trung vào chức năng mượn sách chính trước.</w:t>
      </w:r>
    </w:p>
    <w:p w:rsidR="00000000" w:rsidDel="00000000" w:rsidP="00000000" w:rsidRDefault="00000000" w:rsidRPr="00000000" w14:paraId="00000039">
      <w:pPr>
        <w:pStyle w:val="Heading2"/>
        <w:rPr/>
      </w:pPr>
      <w:bookmarkStart w:colFirst="0" w:colLast="0" w:name="_lrx313l5e414" w:id="3"/>
      <w:bookmarkEnd w:id="3"/>
      <w:r w:rsidDel="00000000" w:rsidR="00000000" w:rsidRPr="00000000">
        <w:rPr>
          <w:rtl w:val="0"/>
        </w:rPr>
        <w:t xml:space="preserve">3.</w:t>
      </w:r>
    </w:p>
    <w:p w:rsidR="00000000" w:rsidDel="00000000" w:rsidP="00000000" w:rsidRDefault="00000000" w:rsidRPr="00000000" w14:paraId="0000003A">
      <w:pPr>
        <w:rPr/>
      </w:pPr>
      <w:r w:rsidDel="00000000" w:rsidR="00000000" w:rsidRPr="00000000">
        <w:rPr>
          <w:rtl w:val="0"/>
        </w:rPr>
        <w:t xml:space="preserve">Đăng nhập Google/Facebook nên xếp Should để thu hút người dùng mới. Gợi ý sách nên hoãn vì chưa có dữ liệu lịch sử mượn, ưu tiên phát triển luồng mượn sách cốt lõi trước.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