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73C7C" w14:textId="77777777" w:rsidR="007B0A48" w:rsidRDefault="009F4D4A">
      <w:pPr>
        <w:spacing w:before="40" w:after="120"/>
        <w:jc w:val="center"/>
      </w:pPr>
      <w:r>
        <w:rPr>
          <w:rFonts w:eastAsia="Hiragino Sans GB"/>
          <w:b/>
          <w:bCs/>
          <w:color w:val="1F4E78"/>
          <w:sz w:val="34"/>
          <w:szCs w:val="34"/>
        </w:rPr>
        <w:t>2026版人教版九年级物理期中考试双向细目表</w:t>
      </w:r>
    </w:p>
    <w:p w14:paraId="2CF811C0" w14:textId="77777777" w:rsidR="007B0A48" w:rsidRDefault="009F4D4A">
      <w:pPr>
        <w:spacing w:after="180"/>
        <w:jc w:val="center"/>
      </w:pPr>
      <w:r>
        <w:rPr>
          <w:rFonts w:eastAsia="Hiragino Sans GB"/>
          <w:color w:val="555555"/>
          <w:sz w:val="19"/>
          <w:szCs w:val="19"/>
        </w:rPr>
        <w:t>考试范围：第十三章“内能”至第十六章第4节“变阻器”（第十六章第5节不考）</w:t>
      </w:r>
    </w:p>
    <w:p w14:paraId="43CDCF23" w14:textId="2737FE89" w:rsidR="007B0A48" w:rsidRDefault="009F4D4A">
      <w:pPr>
        <w:spacing w:before="40" w:after="70"/>
        <w:ind w:left="180"/>
      </w:pPr>
      <w:r>
        <w:rPr>
          <w:rFonts w:eastAsia="Hiragino Sans GB"/>
          <w:color w:val="555555"/>
          <w:sz w:val="16"/>
          <w:szCs w:val="16"/>
        </w:rPr>
        <w:t>编制依据：2026版人教版九年级物理教材目录、《义务教育物理课程标准（2022年版）》。考试时间60分钟，总分90分，目标难度系数约0.60，预期平均分约54分。</w:t>
      </w:r>
    </w:p>
    <w:p w14:paraId="49904A21" w14:textId="77777777" w:rsidR="007B0A48" w:rsidRDefault="009F4D4A">
      <w:pPr>
        <w:pStyle w:val="1"/>
        <w:keepNext/>
        <w:rPr>
          <w:rFonts w:hint="default"/>
        </w:rPr>
      </w:pPr>
      <w:r>
        <w:t>一、命题意向</w:t>
      </w:r>
    </w:p>
    <w:p w14:paraId="3F78BAB7" w14:textId="77777777" w:rsidR="007B0A48" w:rsidRDefault="009F4D4A" w:rsidP="00593D65">
      <w:pPr>
        <w:spacing w:after="80" w:line="225" w:lineRule="auto"/>
        <w:ind w:firstLineChars="200" w:firstLine="340"/>
      </w:pPr>
      <w:r>
        <w:rPr>
          <w:rFonts w:eastAsia="Hiragino Sans GB"/>
          <w:color w:val="000000"/>
          <w:sz w:val="17"/>
          <w:szCs w:val="17"/>
        </w:rPr>
        <w:t>本试卷以物理核心素养为导向，考查范围为人教版九年级物理第十三章“内能”至第十六章第4节“变阻器”。试题注重从生活现象、实验活动和实际问题中创设情境，考查学生对内能、热机、电流、电路、电压、电阻和变阻器等基础知识的理解与应用。</w:t>
      </w:r>
    </w:p>
    <w:p w14:paraId="159FD972" w14:textId="77777777" w:rsidR="007B0A48" w:rsidRDefault="009F4D4A">
      <w:pPr>
        <w:spacing w:after="80" w:line="225" w:lineRule="auto"/>
      </w:pPr>
      <w:r>
        <w:rPr>
          <w:rFonts w:eastAsia="Hiragino Sans GB"/>
          <w:color w:val="000000"/>
          <w:sz w:val="17"/>
          <w:szCs w:val="17"/>
        </w:rPr>
        <w:t>命题避免单纯记忆性考查，重点收集学生在概念辨析、规律应用、电路分析、热学计算、实验探究及规范表达等方面的学习证据；同时关注能源利用、电路安全和提高能源利用效率的实际意义。试卷整体难度系数控制在0.60左右，形成基础题、中等题和综合题相结合的梯度。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8774"/>
      </w:tblGrid>
      <w:tr w:rsidR="007B0A48" w14:paraId="785B383D" w14:textId="77777777">
        <w:trPr>
          <w:cantSplit/>
          <w:tblHeader/>
        </w:trPr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5B186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题型</w:t>
            </w:r>
          </w:p>
        </w:tc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8239E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分题型命题意向</w:t>
            </w:r>
          </w:p>
        </w:tc>
      </w:tr>
      <w:tr w:rsidR="007B0A48" w14:paraId="19030A93" w14:textId="77777777">
        <w:trPr>
          <w:cantSplit/>
        </w:trPr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E89862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选择题</w:t>
            </w:r>
          </w:p>
        </w:tc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CED5C84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以生活现象、概念辨析和简单电路情境为载体，考查基本概念、规律及仪表使用方法的理解，重点发现概念混淆、条件忽视和电路识别错误。</w:t>
            </w:r>
          </w:p>
        </w:tc>
      </w:tr>
      <w:tr w:rsidR="007B0A48" w14:paraId="0A829FDA" w14:textId="77777777">
        <w:trPr>
          <w:cantSplit/>
        </w:trPr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4B95BF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填空作图题</w:t>
            </w:r>
          </w:p>
        </w:tc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760A76F6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考查信息提取、规范表达、简单计算以及用电路图或实物连接图表示物理关系的能力，突出知识向具体操作和模型表达的转化。</w:t>
            </w:r>
          </w:p>
        </w:tc>
      </w:tr>
      <w:tr w:rsidR="007B0A48" w14:paraId="48957452" w14:textId="77777777">
        <w:trPr>
          <w:cantSplit/>
        </w:trPr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03B11A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计算解释题</w:t>
            </w:r>
          </w:p>
        </w:tc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52070D6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热学综合考查比热容、热值、效率和能量守恒；电学综合考查电路识别及串、并联电流和电压规律。兼顾计算过程、物理依据和语言解释，不使用超出范围的欧姆定律。</w:t>
            </w:r>
          </w:p>
        </w:tc>
      </w:tr>
      <w:tr w:rsidR="007B0A48" w14:paraId="1A408343" w14:textId="77777777">
        <w:trPr>
          <w:cantSplit/>
        </w:trPr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89C389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实验题</w:t>
            </w:r>
          </w:p>
        </w:tc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C32F728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以教材核心实验和变式探究为基础，考查控制变量、转换测量、电表连接、数据分析、结论表达、误差评价及方案改进能力，避免只凭背诵实验结论得分。</w:t>
            </w:r>
          </w:p>
        </w:tc>
      </w:tr>
    </w:tbl>
    <w:p w14:paraId="37F870FD" w14:textId="77777777" w:rsidR="007B0A48" w:rsidRDefault="009F4D4A">
      <w:pPr>
        <w:pStyle w:val="1"/>
        <w:keepNext/>
        <w:rPr>
          <w:rFonts w:hint="default"/>
        </w:rPr>
      </w:pPr>
      <w:r>
        <w:t>二、试卷总体结构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1022"/>
        <w:gridCol w:w="886"/>
        <w:gridCol w:w="886"/>
        <w:gridCol w:w="886"/>
        <w:gridCol w:w="886"/>
        <w:gridCol w:w="1499"/>
        <w:gridCol w:w="2778"/>
      </w:tblGrid>
      <w:tr w:rsidR="007B0A48" w14:paraId="70EC00D9" w14:textId="77777777">
        <w:trPr>
          <w:cantSplit/>
          <w:tblHeader/>
        </w:trPr>
        <w:tc>
          <w:tcPr>
            <w:tcW w:w="170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1376F8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题型</w:t>
            </w:r>
          </w:p>
        </w:tc>
        <w:tc>
          <w:tcPr>
            <w:tcW w:w="102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7F8DC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题号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2F7EB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题量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0DF712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C3B64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热学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0F3A9A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电学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480688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预估难度</w:t>
            </w:r>
          </w:p>
        </w:tc>
        <w:tc>
          <w:tcPr>
            <w:tcW w:w="2778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2F480D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预期得分</w:t>
            </w:r>
          </w:p>
        </w:tc>
      </w:tr>
      <w:tr w:rsidR="007B0A48" w14:paraId="61893CF4" w14:textId="77777777">
        <w:trPr>
          <w:cantSplit/>
        </w:trPr>
        <w:tc>
          <w:tcPr>
            <w:tcW w:w="170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8E974C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一、选择题</w:t>
            </w:r>
          </w:p>
        </w:tc>
        <w:tc>
          <w:tcPr>
            <w:tcW w:w="102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F31B80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1—10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16CE3A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10题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966E0C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30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AC9FAF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15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AE03A4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15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BCE749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0.64</w:t>
            </w:r>
          </w:p>
        </w:tc>
        <w:tc>
          <w:tcPr>
            <w:tcW w:w="2778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A5C49D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19.20</w:t>
            </w:r>
          </w:p>
        </w:tc>
      </w:tr>
      <w:tr w:rsidR="007B0A48" w14:paraId="220EB4C8" w14:textId="77777777">
        <w:trPr>
          <w:cantSplit/>
        </w:trPr>
        <w:tc>
          <w:tcPr>
            <w:tcW w:w="170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8F44EE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二、填空作图题</w:t>
            </w:r>
          </w:p>
        </w:tc>
        <w:tc>
          <w:tcPr>
            <w:tcW w:w="102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F83F43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11—15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43BFAC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5题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C11862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20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755684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8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28E5644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12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9904CD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0.65</w:t>
            </w:r>
          </w:p>
        </w:tc>
        <w:tc>
          <w:tcPr>
            <w:tcW w:w="2778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FDFA6C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13.00</w:t>
            </w:r>
          </w:p>
        </w:tc>
      </w:tr>
      <w:tr w:rsidR="007B0A48" w14:paraId="722A4B86" w14:textId="77777777">
        <w:trPr>
          <w:cantSplit/>
        </w:trPr>
        <w:tc>
          <w:tcPr>
            <w:tcW w:w="170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3A19E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三、计算解释题</w:t>
            </w:r>
          </w:p>
        </w:tc>
        <w:tc>
          <w:tcPr>
            <w:tcW w:w="102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4FF693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16—17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574175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2题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B0D6A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20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826866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10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8FFD65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10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9CDCFA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0.53</w:t>
            </w:r>
          </w:p>
        </w:tc>
        <w:tc>
          <w:tcPr>
            <w:tcW w:w="2778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7A3CE3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10.60</w:t>
            </w:r>
          </w:p>
        </w:tc>
      </w:tr>
      <w:tr w:rsidR="007B0A48" w14:paraId="4A61805E" w14:textId="77777777">
        <w:trPr>
          <w:cantSplit/>
        </w:trPr>
        <w:tc>
          <w:tcPr>
            <w:tcW w:w="170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BA03B14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四、实验题</w:t>
            </w:r>
          </w:p>
        </w:tc>
        <w:tc>
          <w:tcPr>
            <w:tcW w:w="102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07619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18—20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F37598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3题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971BBE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20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B42411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C7133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13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B38664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约0.56</w:t>
            </w:r>
          </w:p>
        </w:tc>
        <w:tc>
          <w:tcPr>
            <w:tcW w:w="2778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DB81744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11.16</w:t>
            </w:r>
          </w:p>
        </w:tc>
      </w:tr>
      <w:tr w:rsidR="007B0A48" w14:paraId="09F0297E" w14:textId="77777777">
        <w:trPr>
          <w:cantSplit/>
        </w:trPr>
        <w:tc>
          <w:tcPr>
            <w:tcW w:w="170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98668F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合计</w:t>
            </w:r>
          </w:p>
        </w:tc>
        <w:tc>
          <w:tcPr>
            <w:tcW w:w="102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474DAB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1—20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1F861C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20题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CCA07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90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35729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40</w:t>
            </w:r>
          </w:p>
        </w:tc>
        <w:tc>
          <w:tcPr>
            <w:tcW w:w="88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78DD0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50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DC3F96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约0.60</w:t>
            </w:r>
          </w:p>
        </w:tc>
        <w:tc>
          <w:tcPr>
            <w:tcW w:w="2778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244F17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53.96</w:t>
            </w:r>
          </w:p>
        </w:tc>
      </w:tr>
    </w:tbl>
    <w:p w14:paraId="5D747048" w14:textId="77777777" w:rsidR="007B0A48" w:rsidRDefault="009F4D4A">
      <w:pPr>
        <w:spacing w:before="40" w:after="70"/>
        <w:ind w:left="180"/>
      </w:pPr>
      <w:r>
        <w:rPr>
          <w:rFonts w:eastAsia="Hiragino Sans GB"/>
          <w:color w:val="555555"/>
          <w:sz w:val="16"/>
          <w:szCs w:val="16"/>
        </w:rPr>
        <w:t>说明：难度系数按预计得分率 p 理解，p 越大题目越容易。整体预期得分为53.96分，53.96÷90≈0.600。</w:t>
      </w:r>
    </w:p>
    <w:p w14:paraId="57046C1F" w14:textId="77777777" w:rsidR="007B0A48" w:rsidRDefault="009F4D4A">
      <w:pPr>
        <w:pStyle w:val="1"/>
        <w:keepNext/>
        <w:rPr>
          <w:rFonts w:hint="default"/>
        </w:rPr>
      </w:pPr>
      <w:r>
        <w:t>三、内容领域—认知水平双向细目表</w:t>
      </w:r>
    </w:p>
    <w:p w14:paraId="5FB4C5AA" w14:textId="77777777" w:rsidR="007B0A48" w:rsidRDefault="009F4D4A">
      <w:pPr>
        <w:spacing w:before="40" w:after="70"/>
        <w:ind w:left="180"/>
      </w:pPr>
      <w:r>
        <w:rPr>
          <w:rFonts w:eastAsia="Hiragino Sans GB"/>
          <w:color w:val="555555"/>
          <w:sz w:val="16"/>
          <w:szCs w:val="16"/>
        </w:rPr>
        <w:t>Ⅰ理解识别：知道、了解、识别、直接读数；Ⅱ应用分析：概念辨析、规律应用、数据处理、作图和简单计算；Ⅲ综合探究：实验评价、证据推理和多步骤解决问题。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1431"/>
        <w:gridCol w:w="1431"/>
        <w:gridCol w:w="1499"/>
        <w:gridCol w:w="1226"/>
        <w:gridCol w:w="1416"/>
      </w:tblGrid>
      <w:tr w:rsidR="007B0A48" w14:paraId="0822D62A" w14:textId="77777777">
        <w:trPr>
          <w:cantSplit/>
          <w:tblHeader/>
        </w:trPr>
        <w:tc>
          <w:tcPr>
            <w:tcW w:w="35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0FF3E2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考查内容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BF8DF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Ⅰ理解识别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75FB3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Ⅱ应用分析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F23F5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Ⅲ综合探究</w:t>
            </w:r>
          </w:p>
        </w:tc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31DE2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合计</w:t>
            </w:r>
          </w:p>
        </w:tc>
        <w:tc>
          <w:tcPr>
            <w:tcW w:w="141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E4391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占比</w:t>
            </w:r>
          </w:p>
        </w:tc>
      </w:tr>
      <w:tr w:rsidR="007B0A48" w14:paraId="2107CF25" w14:textId="77777777">
        <w:trPr>
          <w:cantSplit/>
        </w:trPr>
        <w:tc>
          <w:tcPr>
            <w:tcW w:w="35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7EBD7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第十三章 内能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808A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1AB6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11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8ED4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5</w:t>
            </w:r>
          </w:p>
        </w:tc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8471E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23</w:t>
            </w:r>
          </w:p>
        </w:tc>
        <w:tc>
          <w:tcPr>
            <w:tcW w:w="141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115C1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25.6%</w:t>
            </w:r>
          </w:p>
        </w:tc>
      </w:tr>
      <w:tr w:rsidR="007B0A48" w14:paraId="72C2CA8C" w14:textId="77777777">
        <w:trPr>
          <w:cantSplit/>
        </w:trPr>
        <w:tc>
          <w:tcPr>
            <w:tcW w:w="35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28A5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第十四章 内能的利用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22BE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6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A55B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382F4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4</w:t>
            </w:r>
          </w:p>
        </w:tc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B1ED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17</w:t>
            </w:r>
          </w:p>
        </w:tc>
        <w:tc>
          <w:tcPr>
            <w:tcW w:w="141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5B331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18.9%</w:t>
            </w:r>
          </w:p>
        </w:tc>
      </w:tr>
      <w:tr w:rsidR="007B0A48" w14:paraId="1F2D8C00" w14:textId="77777777">
        <w:trPr>
          <w:cantSplit/>
        </w:trPr>
        <w:tc>
          <w:tcPr>
            <w:tcW w:w="35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13F9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第十五章 电流和电路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2535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52DF6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12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516D3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5</w:t>
            </w:r>
          </w:p>
        </w:tc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818D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24</w:t>
            </w:r>
          </w:p>
        </w:tc>
        <w:tc>
          <w:tcPr>
            <w:tcW w:w="141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D0674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26.7%</w:t>
            </w:r>
          </w:p>
        </w:tc>
      </w:tr>
      <w:tr w:rsidR="007B0A48" w14:paraId="35BFBF3D" w14:textId="77777777">
        <w:trPr>
          <w:cantSplit/>
        </w:trPr>
        <w:tc>
          <w:tcPr>
            <w:tcW w:w="35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60993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第十六章 电压和电阻（至第4节）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2BC2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A0B7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12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6135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0E54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26</w:t>
            </w:r>
          </w:p>
        </w:tc>
        <w:tc>
          <w:tcPr>
            <w:tcW w:w="141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F85AC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28.9%</w:t>
            </w:r>
          </w:p>
        </w:tc>
      </w:tr>
      <w:tr w:rsidR="007B0A48" w14:paraId="530AD089" w14:textId="77777777">
        <w:trPr>
          <w:cantSplit/>
        </w:trPr>
        <w:tc>
          <w:tcPr>
            <w:tcW w:w="35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8686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合计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6AA1D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27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0A90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42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F224A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21</w:t>
            </w:r>
          </w:p>
        </w:tc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75C93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90</w:t>
            </w:r>
          </w:p>
        </w:tc>
        <w:tc>
          <w:tcPr>
            <w:tcW w:w="141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5A1B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100%</w:t>
            </w:r>
          </w:p>
        </w:tc>
      </w:tr>
      <w:tr w:rsidR="007B0A48" w14:paraId="3C237E87" w14:textId="77777777">
        <w:trPr>
          <w:cantSplit/>
        </w:trPr>
        <w:tc>
          <w:tcPr>
            <w:tcW w:w="35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F01C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占比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4AED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30.0%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5590F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46.7%</w:t>
            </w:r>
          </w:p>
        </w:tc>
        <w:tc>
          <w:tcPr>
            <w:tcW w:w="149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6C8B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23.3%</w:t>
            </w:r>
          </w:p>
        </w:tc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EF9C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100%</w:t>
            </w:r>
          </w:p>
        </w:tc>
        <w:tc>
          <w:tcPr>
            <w:tcW w:w="141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15DA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—</w:t>
            </w:r>
          </w:p>
        </w:tc>
      </w:tr>
    </w:tbl>
    <w:p w14:paraId="38B9E23A" w14:textId="77777777" w:rsidR="007B0A48" w:rsidRDefault="009F4D4A">
      <w:pPr>
        <w:pStyle w:val="1"/>
        <w:keepNext/>
        <w:rPr>
          <w:rFonts w:hint="default"/>
        </w:rPr>
      </w:pPr>
      <w:r>
        <w:t>四、核心素养分值分布</w:t>
      </w:r>
    </w:p>
    <w:p w14:paraId="4E289519" w14:textId="77777777" w:rsidR="007B0A48" w:rsidRDefault="009F4D4A">
      <w:pPr>
        <w:spacing w:before="40" w:after="70"/>
        <w:ind w:left="180"/>
      </w:pPr>
      <w:r>
        <w:rPr>
          <w:rFonts w:eastAsia="Hiragino Sans GB"/>
          <w:color w:val="555555"/>
          <w:sz w:val="16"/>
          <w:szCs w:val="16"/>
        </w:rPr>
        <w:t>以下按每个得分点的主要考查维度归类；一道题可以同时涉及多个维度。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1"/>
        <w:gridCol w:w="1431"/>
        <w:gridCol w:w="1431"/>
        <w:gridCol w:w="1431"/>
        <w:gridCol w:w="1772"/>
        <w:gridCol w:w="1210"/>
      </w:tblGrid>
      <w:tr w:rsidR="007B0A48" w14:paraId="35BE14BF" w14:textId="77777777">
        <w:trPr>
          <w:cantSplit/>
          <w:tblHeader/>
        </w:trPr>
        <w:tc>
          <w:tcPr>
            <w:tcW w:w="327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CCB9C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内容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BC5E2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物理观念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3615E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科学思维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B2D10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科学探究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C9774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科学态度与责任</w:t>
            </w:r>
          </w:p>
        </w:tc>
        <w:tc>
          <w:tcPr>
            <w:tcW w:w="121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B1269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合计</w:t>
            </w:r>
          </w:p>
        </w:tc>
      </w:tr>
      <w:tr w:rsidR="007B0A48" w14:paraId="4D383E9D" w14:textId="77777777">
        <w:trPr>
          <w:cantSplit/>
        </w:trPr>
        <w:tc>
          <w:tcPr>
            <w:tcW w:w="327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2EAB9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第十三章 内能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7AAA2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8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DDBD1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AC9E1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396D5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</w:t>
            </w:r>
          </w:p>
        </w:tc>
        <w:tc>
          <w:tcPr>
            <w:tcW w:w="121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2450B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23</w:t>
            </w:r>
          </w:p>
        </w:tc>
      </w:tr>
      <w:tr w:rsidR="007B0A48" w14:paraId="15372C71" w14:textId="77777777">
        <w:trPr>
          <w:cantSplit/>
        </w:trPr>
        <w:tc>
          <w:tcPr>
            <w:tcW w:w="327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C6DC3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第十四章 内能的利用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FBC36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6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84764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BA583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D5ED7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3</w:t>
            </w:r>
          </w:p>
        </w:tc>
        <w:tc>
          <w:tcPr>
            <w:tcW w:w="121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04121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17</w:t>
            </w:r>
          </w:p>
        </w:tc>
      </w:tr>
      <w:tr w:rsidR="007B0A48" w14:paraId="0B68F413" w14:textId="77777777">
        <w:trPr>
          <w:cantSplit/>
        </w:trPr>
        <w:tc>
          <w:tcPr>
            <w:tcW w:w="327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B098F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第十五章 电流和电路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E9BC4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E913F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8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AFA8B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8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E906C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</w:t>
            </w:r>
          </w:p>
        </w:tc>
        <w:tc>
          <w:tcPr>
            <w:tcW w:w="121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B6730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24</w:t>
            </w:r>
          </w:p>
        </w:tc>
      </w:tr>
      <w:tr w:rsidR="007B0A48" w14:paraId="09007D55" w14:textId="77777777">
        <w:trPr>
          <w:cantSplit/>
        </w:trPr>
        <w:tc>
          <w:tcPr>
            <w:tcW w:w="327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68267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第十六章 电压和电阻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995BF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8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6A8C7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8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9B9AB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8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8BC82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</w:t>
            </w:r>
          </w:p>
        </w:tc>
        <w:tc>
          <w:tcPr>
            <w:tcW w:w="121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8B7B2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26</w:t>
            </w:r>
          </w:p>
        </w:tc>
      </w:tr>
      <w:tr w:rsidR="007B0A48" w14:paraId="66FA3D13" w14:textId="77777777">
        <w:trPr>
          <w:cantSplit/>
        </w:trPr>
        <w:tc>
          <w:tcPr>
            <w:tcW w:w="327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D4EA8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合计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358C1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29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4D1D5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30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6C30C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24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97504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</w:t>
            </w:r>
          </w:p>
        </w:tc>
        <w:tc>
          <w:tcPr>
            <w:tcW w:w="121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EE95E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90</w:t>
            </w:r>
          </w:p>
        </w:tc>
      </w:tr>
      <w:tr w:rsidR="007B0A48" w14:paraId="46D5E7AF" w14:textId="77777777">
        <w:trPr>
          <w:cantSplit/>
        </w:trPr>
        <w:tc>
          <w:tcPr>
            <w:tcW w:w="327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05E08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占比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83D16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32.2%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05D40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33.3%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A5034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26.7%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7BFE6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7.8%</w:t>
            </w:r>
          </w:p>
        </w:tc>
        <w:tc>
          <w:tcPr>
            <w:tcW w:w="121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DCA5E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100%</w:t>
            </w:r>
          </w:p>
        </w:tc>
      </w:tr>
    </w:tbl>
    <w:p w14:paraId="17261113" w14:textId="77777777" w:rsidR="007B0A48" w:rsidRDefault="009F4D4A">
      <w:pPr>
        <w:pStyle w:val="1"/>
        <w:keepNext/>
        <w:rPr>
          <w:rFonts w:hint="default"/>
        </w:rPr>
      </w:pPr>
      <w:r>
        <w:lastRenderedPageBreak/>
        <w:t>五、逐题双向细目表</w:t>
      </w:r>
    </w:p>
    <w:p w14:paraId="2A69B9FB" w14:textId="77777777" w:rsidR="007B0A48" w:rsidRDefault="009F4D4A">
      <w:pPr>
        <w:pStyle w:val="2"/>
        <w:keepNext/>
        <w:spacing w:after="90"/>
        <w:rPr>
          <w:rFonts w:hint="default"/>
        </w:rPr>
      </w:pPr>
      <w:r>
        <w:t>（一）选择题（1—10题，共30分）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491"/>
        <w:gridCol w:w="715"/>
        <w:gridCol w:w="2044"/>
        <w:gridCol w:w="4429"/>
        <w:gridCol w:w="1431"/>
        <w:gridCol w:w="993"/>
      </w:tblGrid>
      <w:tr w:rsidR="007B0A48" w14:paraId="439260D0" w14:textId="77777777">
        <w:trPr>
          <w:cantSplit/>
          <w:tblHeader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08EE0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题号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60628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7241E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章节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E168D7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考查内容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7FE70F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主要得分点与能力要求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FF3F5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层级／主维度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EB8C0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预估p</w:t>
            </w:r>
          </w:p>
        </w:tc>
      </w:tr>
      <w:tr w:rsidR="007B0A48" w14:paraId="703D7FD9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6198D4D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F2A2EA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04D4BE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13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4065F1CD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分子热运动、扩散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1FA1C3E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由生活现象判断分子运动，分析温度对扩散快慢的影响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131A370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Ⅰ／物理观念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6FBE3D2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0.82</w:t>
            </w:r>
          </w:p>
        </w:tc>
      </w:tr>
      <w:tr w:rsidR="007B0A48" w14:paraId="71391B8A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25E90F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2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0EBDAD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73379A7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13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72E8E36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内能、热量、温度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10128E5A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辨析三个概念；判断做功或热传递改变内能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2EBD94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Ⅱ／科学思维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1CFB56A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0.75</w:t>
            </w:r>
          </w:p>
        </w:tc>
      </w:tr>
      <w:tr w:rsidR="007B0A48" w14:paraId="31CDBF9B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6E25E2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54353C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2F240C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13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42AAF3D2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比热容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358929C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比较物质吸放热能力，解释温差、冷却等现象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67FD43E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Ⅱ／科学思维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7A23284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0.68</w:t>
            </w:r>
          </w:p>
        </w:tc>
      </w:tr>
      <w:tr w:rsidR="007B0A48" w14:paraId="4FC9A271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D3C689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4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186179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042E8E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14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41EE7801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内燃机四冲程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747EA922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根据气门、活塞状态判断冲程及能量转化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A2B775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Ⅰ—Ⅱ／观念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08DECF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0.55</w:t>
            </w:r>
          </w:p>
        </w:tc>
      </w:tr>
      <w:tr w:rsidR="007B0A48" w14:paraId="5951B891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5699E8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5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FF41E0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132FC83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14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B215E4B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热值、效率、能量守恒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A2B3B70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辨析热值和效率，分析热机能量损失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794098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Ⅱ／科学思维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753DA78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0.45</w:t>
            </w:r>
          </w:p>
        </w:tc>
      </w:tr>
      <w:tr w:rsidR="007B0A48" w14:paraId="2BB36C8E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F22858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6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A69EA6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C535BF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15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14FD1DE8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电荷、导体和绝缘体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4D70FFB5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判断带电现象，用电子转移解释摩擦起电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30EA5F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Ⅰ／物理观念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640194B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0.80</w:t>
            </w:r>
          </w:p>
        </w:tc>
      </w:tr>
      <w:tr w:rsidR="007B0A48" w14:paraId="4664A257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1D584AE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7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F3EF03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C92357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15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6019D4A5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电路、串联和并联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9FFA38B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判断通路、断路、短路及开关控制关系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F31F10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Ⅱ／科学思维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79F851B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0.70</w:t>
            </w:r>
          </w:p>
        </w:tc>
      </w:tr>
      <w:tr w:rsidR="007B0A48" w14:paraId="7834E6FD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1DB4C5F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8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B1C415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46039CE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15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13A7B5F2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电流表、电流规律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3FBBED6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判断电流表连接和读数，应用串、并联电流规律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BD4DAE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Ⅰ—Ⅱ／应用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7FDDB9F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0.62</w:t>
            </w:r>
          </w:p>
        </w:tc>
      </w:tr>
      <w:tr w:rsidR="007B0A48" w14:paraId="6111373E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08E6E1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9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1321939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A28B72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16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707AAE3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电压表、电压规律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C339E21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判断电压表测量对象，应用串、并联电压规律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434645C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Ⅰ—Ⅱ／应用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79EF014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0.55</w:t>
            </w:r>
          </w:p>
        </w:tc>
      </w:tr>
      <w:tr w:rsidR="007B0A48" w14:paraId="402C0684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6C812AC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10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251F0C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3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C8FB54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16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02A1F3E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电阻、滑动变阻器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6AFD34B5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5"/>
                <w:szCs w:val="15"/>
              </w:rPr>
              <w:t>判断有效电阻丝、接线方式和滑片移动结果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EDC03E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Ⅱ／科学思维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98DCE3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5"/>
                <w:szCs w:val="15"/>
              </w:rPr>
              <w:t>0.48</w:t>
            </w:r>
          </w:p>
        </w:tc>
      </w:tr>
    </w:tbl>
    <w:p w14:paraId="7402D230" w14:textId="77777777" w:rsidR="007B0A48" w:rsidRDefault="009F4D4A">
      <w:pPr>
        <w:pStyle w:val="2"/>
        <w:keepNext/>
        <w:spacing w:after="90"/>
        <w:rPr>
          <w:rFonts w:hint="default"/>
        </w:rPr>
      </w:pPr>
      <w:r>
        <w:t>（二）填空作图题（11—15题，共20分）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491"/>
        <w:gridCol w:w="715"/>
        <w:gridCol w:w="2044"/>
        <w:gridCol w:w="4429"/>
        <w:gridCol w:w="1431"/>
        <w:gridCol w:w="993"/>
      </w:tblGrid>
      <w:tr w:rsidR="007B0A48" w14:paraId="249EC4D4" w14:textId="77777777">
        <w:trPr>
          <w:cantSplit/>
          <w:tblHeader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466C48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题号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4CEC3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CE90D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章节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58C3D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考查内容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1C505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主要得分点与能力要求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027E2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层级／主维度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06E57C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预估p</w:t>
            </w:r>
          </w:p>
        </w:tc>
      </w:tr>
      <w:tr w:rsidR="007B0A48" w14:paraId="4A866484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F1B96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11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61993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4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3F26F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C7ECF0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比热容、热量计算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D98707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单位换算；应用 Q＝cmΔt 完成一步或两步计算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1E219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Ⅰ—Ⅱ／应用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A5B1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0.80</w:t>
            </w:r>
          </w:p>
        </w:tc>
      </w:tr>
      <w:tr w:rsidR="007B0A48" w14:paraId="7E7A4ADE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AF4E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12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1BFF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4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E719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7DE21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热机和能量转化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18E00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补充能量转化链；解释热机效率小于100%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1732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Ⅰ—Ⅱ／观念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AD71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0.70</w:t>
            </w:r>
          </w:p>
        </w:tc>
      </w:tr>
      <w:tr w:rsidR="007B0A48" w14:paraId="7B72F85E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72BC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13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78026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4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12CB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C6521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电流及串、并联规律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60933B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根据电流表读数或电路关系求未知电流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D1C0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Ⅱ／应用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8C0A4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0.65</w:t>
            </w:r>
          </w:p>
        </w:tc>
      </w:tr>
      <w:tr w:rsidR="007B0A48" w14:paraId="1D84A3A1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F1A9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14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C967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4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45D54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41AE0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电路图与实物连接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7D68C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根据控制要求补画电路，正确接入电流表或开关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E842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Ⅱ／模型建构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107C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0.58</w:t>
            </w:r>
          </w:p>
        </w:tc>
      </w:tr>
      <w:tr w:rsidR="007B0A48" w14:paraId="22FBEC11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629C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15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CE24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4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8084D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62DC4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电压规律、变阻器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66801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求未知电压；按调节要求连接滑动变阻器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90EA3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Ⅱ／应用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7649D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0.52</w:t>
            </w:r>
          </w:p>
        </w:tc>
      </w:tr>
    </w:tbl>
    <w:p w14:paraId="359C00AC" w14:textId="77777777" w:rsidR="007B0A48" w:rsidRDefault="009F4D4A">
      <w:pPr>
        <w:pStyle w:val="2"/>
        <w:keepNext/>
        <w:spacing w:after="90"/>
        <w:rPr>
          <w:rFonts w:hint="default"/>
        </w:rPr>
      </w:pPr>
      <w:r>
        <w:t>（三）计算解释题（16—17题，共20分）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491"/>
        <w:gridCol w:w="715"/>
        <w:gridCol w:w="2044"/>
        <w:gridCol w:w="4429"/>
        <w:gridCol w:w="1431"/>
        <w:gridCol w:w="993"/>
      </w:tblGrid>
      <w:tr w:rsidR="007B0A48" w14:paraId="5E7BCC25" w14:textId="77777777">
        <w:trPr>
          <w:cantSplit/>
          <w:tblHeader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29EAD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题号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E24AB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19B72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章节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6550D6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考查内容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DAF536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主要得分点与能力要求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FDFFCC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层级／主维度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AED3C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预估p</w:t>
            </w:r>
          </w:p>
        </w:tc>
      </w:tr>
      <w:tr w:rsidR="007B0A48" w14:paraId="009952C4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E538DD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16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676631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6C4B40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13、14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3BA426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热学综合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2150858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连续运用比热容、热值和效率知识解决热学问题，并解释实际能量利用现象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EDD6D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Ⅱ—Ⅲ／综合应用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57926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0.58</w:t>
            </w:r>
          </w:p>
        </w:tc>
      </w:tr>
      <w:tr w:rsidR="007B0A48" w14:paraId="2DC32895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08E3B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17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1504B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E6334B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15、16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EEA2A34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电学综合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8620DB2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分析电路连接和控制关系，运用电流、电压规律计算，综合判断变阻器的连接与调节结果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4B4226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Ⅱ—Ⅲ／综合应用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99BBB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0.48</w:t>
            </w:r>
          </w:p>
        </w:tc>
      </w:tr>
    </w:tbl>
    <w:p w14:paraId="32F8B273" w14:textId="77777777" w:rsidR="007B0A48" w:rsidRDefault="009F4D4A">
      <w:pPr>
        <w:pStyle w:val="2"/>
        <w:keepNext/>
        <w:spacing w:after="90"/>
        <w:rPr>
          <w:rFonts w:hint="default"/>
        </w:rPr>
      </w:pPr>
      <w:r>
        <w:t>计算解释题内部赋分建议</w:t>
      </w:r>
    </w:p>
    <w:p w14:paraId="09E2A2D9" w14:textId="77777777" w:rsidR="007B0A48" w:rsidRDefault="009F4D4A">
      <w:pPr>
        <w:keepNext/>
        <w:spacing w:after="80" w:line="240" w:lineRule="auto"/>
      </w:pPr>
      <w:r>
        <w:rPr>
          <w:rFonts w:eastAsia="Hiragino Sans GB"/>
          <w:b/>
          <w:bCs/>
          <w:color w:val="C65911"/>
        </w:rPr>
        <w:t>第16题：热学综合（10分）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7957"/>
        <w:gridCol w:w="1363"/>
      </w:tblGrid>
      <w:tr w:rsidR="007B0A48" w14:paraId="0F084300" w14:textId="77777777">
        <w:trPr>
          <w:cantSplit/>
          <w:tblHeader/>
        </w:trPr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E13BB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小问</w:t>
            </w:r>
          </w:p>
        </w:tc>
        <w:tc>
          <w:tcPr>
            <w:tcW w:w="7957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7CFEA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考查内容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01BD4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</w:tr>
      <w:tr w:rsidR="007B0A48" w14:paraId="2BE7E46D" w14:textId="77777777">
        <w:trPr>
          <w:cantSplit/>
        </w:trPr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FF0634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（1）</w:t>
            </w:r>
          </w:p>
        </w:tc>
        <w:tc>
          <w:tcPr>
            <w:tcW w:w="7957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9DE35D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物质吸收或放出的热量，正确使用 Q＝cmΔt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2844E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3</w:t>
            </w:r>
          </w:p>
        </w:tc>
      </w:tr>
      <w:tr w:rsidR="007B0A48" w14:paraId="459D0EAB" w14:textId="77777777">
        <w:trPr>
          <w:cantSplit/>
        </w:trPr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32FE4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（2）</w:t>
            </w:r>
          </w:p>
        </w:tc>
        <w:tc>
          <w:tcPr>
            <w:tcW w:w="7957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515A49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根据热值计算燃料放热，并进一步计算热效率或燃料质量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01656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5</w:t>
            </w:r>
          </w:p>
        </w:tc>
      </w:tr>
      <w:tr w:rsidR="007B0A48" w14:paraId="535BACCE" w14:textId="77777777">
        <w:trPr>
          <w:cantSplit/>
        </w:trPr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488A9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（3）</w:t>
            </w:r>
          </w:p>
        </w:tc>
        <w:tc>
          <w:tcPr>
            <w:tcW w:w="7957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F8AB5A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从比热容、能量损失或环保角度解释实际现象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D26AE4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</w:tbl>
    <w:p w14:paraId="7F013DF6" w14:textId="77777777" w:rsidR="007B0A48" w:rsidRDefault="009F4D4A">
      <w:pPr>
        <w:keepNext/>
        <w:spacing w:before="90" w:after="80" w:line="240" w:lineRule="auto"/>
      </w:pPr>
      <w:r>
        <w:rPr>
          <w:rFonts w:eastAsia="Hiragino Sans GB"/>
          <w:b/>
          <w:bCs/>
          <w:color w:val="C65911"/>
        </w:rPr>
        <w:t>第17题：电学综合（10分）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7957"/>
        <w:gridCol w:w="1363"/>
      </w:tblGrid>
      <w:tr w:rsidR="007B0A48" w14:paraId="268D1C90" w14:textId="77777777">
        <w:trPr>
          <w:cantSplit/>
          <w:tblHeader/>
        </w:trPr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3127B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小问</w:t>
            </w:r>
          </w:p>
        </w:tc>
        <w:tc>
          <w:tcPr>
            <w:tcW w:w="7957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8EC27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考查内容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84432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</w:tr>
      <w:tr w:rsidR="007B0A48" w14:paraId="2AC96F10" w14:textId="77777777">
        <w:trPr>
          <w:cantSplit/>
        </w:trPr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E8D977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（1）</w:t>
            </w:r>
          </w:p>
        </w:tc>
        <w:tc>
          <w:tcPr>
            <w:tcW w:w="7957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68F8207E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判断电路连接方式及开关控制对象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12037C6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  <w:tr w:rsidR="007B0A48" w14:paraId="026B8A61" w14:textId="77777777">
        <w:trPr>
          <w:cantSplit/>
        </w:trPr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CB6904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（2）</w:t>
            </w:r>
          </w:p>
        </w:tc>
        <w:tc>
          <w:tcPr>
            <w:tcW w:w="7957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52C8E67A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根据串、并联电流规律求未知电流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03EC07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  <w:tr w:rsidR="007B0A48" w14:paraId="104C11F6" w14:textId="77777777">
        <w:trPr>
          <w:cantSplit/>
        </w:trPr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2A84E3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（3）</w:t>
            </w:r>
          </w:p>
        </w:tc>
        <w:tc>
          <w:tcPr>
            <w:tcW w:w="7957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3DCE0EFB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根据串、并联电压规律求未知电压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252179D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  <w:tr w:rsidR="007B0A48" w14:paraId="5ACD0396" w14:textId="77777777">
        <w:trPr>
          <w:cantSplit/>
        </w:trPr>
        <w:tc>
          <w:tcPr>
            <w:tcW w:w="1226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5159D09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（4）</w:t>
            </w:r>
          </w:p>
        </w:tc>
        <w:tc>
          <w:tcPr>
            <w:tcW w:w="7957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7DA378CE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判断变阻器有效接线、滑片移动结果并解释其作用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52" w:type="dxa"/>
              <w:left w:w="80" w:type="dxa"/>
              <w:bottom w:w="52" w:type="dxa"/>
              <w:right w:w="80" w:type="dxa"/>
            </w:tcMar>
            <w:vAlign w:val="center"/>
          </w:tcPr>
          <w:p w14:paraId="035E7C2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4</w:t>
            </w:r>
          </w:p>
        </w:tc>
      </w:tr>
    </w:tbl>
    <w:p w14:paraId="060F662A" w14:textId="77777777" w:rsidR="007B0A48" w:rsidRDefault="009F4D4A">
      <w:pPr>
        <w:spacing w:before="40" w:after="70"/>
        <w:ind w:left="180"/>
      </w:pPr>
      <w:r>
        <w:rPr>
          <w:rFonts w:eastAsia="Hiragino Sans GB"/>
          <w:color w:val="555555"/>
          <w:sz w:val="16"/>
          <w:szCs w:val="16"/>
        </w:rPr>
        <w:t>范围控制：第17题只用串、并联电路的电流和电压规律作定量处理；滑动变阻器只作连接与定性分析，不使用欧姆定律进行定量计算。</w:t>
      </w:r>
    </w:p>
    <w:p w14:paraId="17CF167A" w14:textId="77777777" w:rsidR="007B0A48" w:rsidRDefault="009F4D4A">
      <w:r>
        <w:br w:type="page"/>
      </w:r>
    </w:p>
    <w:p w14:paraId="7E9E0927" w14:textId="77777777" w:rsidR="007B0A48" w:rsidRDefault="009F4D4A">
      <w:pPr>
        <w:pStyle w:val="2"/>
        <w:keepNext/>
        <w:spacing w:after="90"/>
        <w:rPr>
          <w:rFonts w:hint="default"/>
        </w:rPr>
      </w:pPr>
      <w:r>
        <w:lastRenderedPageBreak/>
        <w:t>（四）实验题（18—20题，共20分）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491"/>
        <w:gridCol w:w="715"/>
        <w:gridCol w:w="2044"/>
        <w:gridCol w:w="4429"/>
        <w:gridCol w:w="1431"/>
        <w:gridCol w:w="993"/>
      </w:tblGrid>
      <w:tr w:rsidR="007B0A48" w14:paraId="638DC26E" w14:textId="77777777">
        <w:trPr>
          <w:cantSplit/>
          <w:tblHeader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21E46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题号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E015B6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D9606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章节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132C8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考查内容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5EAE4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主要得分点与能力要求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70E433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层级／主维度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F5B48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预估p</w:t>
            </w:r>
          </w:p>
        </w:tc>
      </w:tr>
      <w:tr w:rsidR="007B0A48" w14:paraId="1AA71613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068D7B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18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1296F6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7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DA4E63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A21A81A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比较不同物质吸热能力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83A9D2D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控制实验条件，运用转换法处理数据或图像，形成结论并评价方案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BAC95E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Ⅱ—Ⅲ／科学探究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6FE73A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0.64</w:t>
            </w:r>
          </w:p>
        </w:tc>
      </w:tr>
      <w:tr w:rsidR="007B0A48" w14:paraId="60DC090F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70692E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19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23F2E2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7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CDAF79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15、16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7586EAF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串、并联电路电流和电压规律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69B16E7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连接电表，分析实验数据，归纳电流、电压规律并改进实验方案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56CA61F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Ⅱ—Ⅲ／科学探究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D1D874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0.56</w:t>
            </w:r>
          </w:p>
        </w:tc>
      </w:tr>
      <w:tr w:rsidR="007B0A48" w14:paraId="06608075" w14:textId="77777777">
        <w:trPr>
          <w:cantSplit/>
        </w:trPr>
        <w:tc>
          <w:tcPr>
            <w:tcW w:w="44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45462D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20</w:t>
            </w:r>
          </w:p>
        </w:tc>
        <w:tc>
          <w:tcPr>
            <w:tcW w:w="49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46166A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6</w:t>
            </w:r>
          </w:p>
        </w:tc>
        <w:tc>
          <w:tcPr>
            <w:tcW w:w="715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7AC726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04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7DACDF48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电阻影响因素、变阻器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BFECA82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运用控制变量法探究电阻影响因素，完成变阻器连接和调节分析</w:t>
            </w:r>
          </w:p>
        </w:tc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8ABD91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Ⅲ／科学探究</w:t>
            </w:r>
          </w:p>
        </w:tc>
        <w:tc>
          <w:tcPr>
            <w:tcW w:w="99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3B3DE3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0.46</w:t>
            </w:r>
          </w:p>
        </w:tc>
      </w:tr>
    </w:tbl>
    <w:p w14:paraId="3F2CBCE1" w14:textId="77777777" w:rsidR="007B0A48" w:rsidRDefault="009F4D4A">
      <w:pPr>
        <w:pStyle w:val="2"/>
        <w:keepNext/>
        <w:spacing w:after="90"/>
        <w:rPr>
          <w:rFonts w:hint="default"/>
        </w:rPr>
      </w:pPr>
      <w:r>
        <w:t>实验题内部赋分建议</w:t>
      </w:r>
    </w:p>
    <w:p w14:paraId="3256DC4E" w14:textId="77777777" w:rsidR="007B0A48" w:rsidRDefault="009F4D4A">
      <w:pPr>
        <w:keepNext/>
        <w:spacing w:after="80" w:line="240" w:lineRule="auto"/>
      </w:pPr>
      <w:r>
        <w:rPr>
          <w:rFonts w:eastAsia="Hiragino Sans GB"/>
          <w:b/>
          <w:bCs/>
          <w:color w:val="C65911"/>
        </w:rPr>
        <w:t>第18题：比较不同物质吸热能力（7分）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4"/>
        <w:gridCol w:w="1772"/>
      </w:tblGrid>
      <w:tr w:rsidR="007B0A48" w14:paraId="07E5DC0C" w14:textId="77777777">
        <w:trPr>
          <w:cantSplit/>
          <w:tblHeader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4E6AA3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得分点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DC1EF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</w:tr>
      <w:tr w:rsidR="007B0A48" w14:paraId="0BDA2914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8377341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选择器材并说明控制条件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224D559D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  <w:tr w:rsidR="007B0A48" w14:paraId="1CDBD1DD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B668ADA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确定测量量并说明转换依据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37E9BBF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  <w:tr w:rsidR="007B0A48" w14:paraId="3F3503FF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380EBF70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分析表格或图像并形成结论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28D2EF5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  <w:tr w:rsidR="007B0A48" w14:paraId="4E3C1DB0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FE71F3B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评价或改进实验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0A6133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</w:t>
            </w:r>
          </w:p>
        </w:tc>
      </w:tr>
    </w:tbl>
    <w:p w14:paraId="734BDAAD" w14:textId="77777777" w:rsidR="007B0A48" w:rsidRDefault="009F4D4A">
      <w:pPr>
        <w:keepNext/>
        <w:spacing w:before="80" w:after="80" w:line="240" w:lineRule="auto"/>
      </w:pPr>
      <w:r>
        <w:rPr>
          <w:rFonts w:eastAsia="Hiragino Sans GB"/>
          <w:b/>
          <w:bCs/>
          <w:color w:val="C65911"/>
        </w:rPr>
        <w:t>第19题：串、并联电路电流和电压规律（7分）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4"/>
        <w:gridCol w:w="1772"/>
      </w:tblGrid>
      <w:tr w:rsidR="007B0A48" w14:paraId="40F3520A" w14:textId="77777777">
        <w:trPr>
          <w:cantSplit/>
          <w:tblHeader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114B6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得分点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45950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</w:tr>
      <w:tr w:rsidR="007B0A48" w14:paraId="275A0652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519F2CC3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连接或补画电表，正确选择量程和接线柱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2851A97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  <w:tr w:rsidR="007B0A48" w14:paraId="3283106D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3B14E1B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分析数据并归纳电流、电压规律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040E453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  <w:tr w:rsidR="007B0A48" w14:paraId="521E7A74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919E236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指出只测一组数据的不足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21082FC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</w:t>
            </w:r>
          </w:p>
        </w:tc>
      </w:tr>
      <w:tr w:rsidR="007B0A48" w14:paraId="0459C242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64C89B5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提出更换不同规格用电器并多次实验的改进方案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714BCF39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</w:tbl>
    <w:p w14:paraId="027E1DE5" w14:textId="77777777" w:rsidR="007B0A48" w:rsidRDefault="009F4D4A">
      <w:pPr>
        <w:spacing w:before="40" w:after="70"/>
        <w:ind w:left="180"/>
      </w:pPr>
      <w:r>
        <w:rPr>
          <w:rFonts w:eastAsia="Hiragino Sans GB"/>
          <w:color w:val="555555"/>
          <w:sz w:val="16"/>
          <w:szCs w:val="16"/>
        </w:rPr>
        <w:t>建议采用“一套电路、两段实验资料”的形式，共同考查电表连接、数据归纳和实验评价，避免把四个规律分别机械设问造成题量过大。</w:t>
      </w:r>
    </w:p>
    <w:p w14:paraId="3B4D8B58" w14:textId="77777777" w:rsidR="007B0A48" w:rsidRDefault="009F4D4A">
      <w:pPr>
        <w:keepNext/>
        <w:spacing w:before="80" w:after="80" w:line="240" w:lineRule="auto"/>
      </w:pPr>
      <w:r>
        <w:rPr>
          <w:rFonts w:eastAsia="Hiragino Sans GB"/>
          <w:b/>
          <w:bCs/>
          <w:color w:val="C65911"/>
        </w:rPr>
        <w:t>第20题：影响电阻大小的因素与变阻器（6分）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4"/>
        <w:gridCol w:w="1772"/>
      </w:tblGrid>
      <w:tr w:rsidR="007B0A48" w14:paraId="7A8459F3" w14:textId="77777777">
        <w:trPr>
          <w:cantSplit/>
          <w:tblHeader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78ECE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得分点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E4B87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</w:tr>
      <w:tr w:rsidR="007B0A48" w14:paraId="62B9AF4F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27BAC4C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选择合适电阻丝并确定控制条件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D8DC48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  <w:tr w:rsidR="007B0A48" w14:paraId="4B827D32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088746FD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根据电流表示数等比较电阻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48BB10D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</w:t>
            </w:r>
          </w:p>
        </w:tc>
      </w:tr>
      <w:tr w:rsidR="007B0A48" w14:paraId="0C5AD976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6809C69F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正确连接滑动变阻器并说明保护作用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5A15AB56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2</w:t>
            </w:r>
          </w:p>
        </w:tc>
      </w:tr>
      <w:tr w:rsidR="007B0A48" w14:paraId="7DC3F8E9" w14:textId="77777777">
        <w:trPr>
          <w:cantSplit/>
        </w:trPr>
        <w:tc>
          <w:tcPr>
            <w:tcW w:w="8774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145547D5" w14:textId="77777777" w:rsidR="007B0A48" w:rsidRDefault="009F4D4A">
            <w:pPr>
              <w:spacing w:after="0" w:line="205" w:lineRule="auto"/>
            </w:pPr>
            <w:r>
              <w:rPr>
                <w:rFonts w:eastAsia="Hiragino Sans GB"/>
                <w:color w:val="000000"/>
                <w:sz w:val="16"/>
                <w:szCs w:val="16"/>
              </w:rPr>
              <w:t>判断滑片方向或指出错误接法</w:t>
            </w:r>
          </w:p>
        </w:tc>
        <w:tc>
          <w:tcPr>
            <w:tcW w:w="1772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48" w:type="dxa"/>
              <w:left w:w="80" w:type="dxa"/>
              <w:bottom w:w="48" w:type="dxa"/>
              <w:right w:w="80" w:type="dxa"/>
            </w:tcMar>
            <w:vAlign w:val="center"/>
          </w:tcPr>
          <w:p w14:paraId="26B16031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6"/>
                <w:szCs w:val="16"/>
              </w:rPr>
              <w:t>1</w:t>
            </w:r>
          </w:p>
        </w:tc>
      </w:tr>
    </w:tbl>
    <w:p w14:paraId="6230FCED" w14:textId="77777777" w:rsidR="007B0A48" w:rsidRDefault="009F4D4A">
      <w:pPr>
        <w:pStyle w:val="1"/>
        <w:keepNext/>
        <w:rPr>
          <w:rFonts w:hint="default"/>
        </w:rPr>
      </w:pPr>
      <w:r>
        <w:t>六、难度结构校核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1840"/>
        <w:gridCol w:w="4429"/>
        <w:gridCol w:w="1363"/>
        <w:gridCol w:w="1483"/>
      </w:tblGrid>
      <w:tr w:rsidR="007B0A48" w14:paraId="6E88BD1F" w14:textId="77777777">
        <w:trPr>
          <w:cantSplit/>
          <w:tblHeader/>
        </w:trPr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3FAB9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难度层次</w:t>
            </w:r>
          </w:p>
        </w:tc>
        <w:tc>
          <w:tcPr>
            <w:tcW w:w="184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650E3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预计得分率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A11D3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题号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A7AC9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分值</w:t>
            </w:r>
          </w:p>
        </w:tc>
        <w:tc>
          <w:tcPr>
            <w:tcW w:w="148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C52E28" w14:textId="77777777" w:rsidR="007B0A48" w:rsidRDefault="009F4D4A">
            <w:pPr>
              <w:spacing w:after="0" w:line="210" w:lineRule="auto"/>
              <w:jc w:val="center"/>
            </w:pPr>
            <w:r>
              <w:rPr>
                <w:rFonts w:eastAsia="Hiragino Sans GB"/>
                <w:b/>
                <w:bCs/>
                <w:color w:val="FFFFFF"/>
                <w:sz w:val="16"/>
                <w:szCs w:val="16"/>
              </w:rPr>
              <w:t>占比</w:t>
            </w:r>
          </w:p>
        </w:tc>
      </w:tr>
      <w:tr w:rsidR="007B0A48" w14:paraId="67CF7A0C" w14:textId="77777777">
        <w:trPr>
          <w:cantSplit/>
        </w:trPr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ECC539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较易</w:t>
            </w:r>
          </w:p>
        </w:tc>
        <w:tc>
          <w:tcPr>
            <w:tcW w:w="184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FAE742F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p≥0.70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AC03BE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1、2、6、7、11、12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C18739A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20</w:t>
            </w:r>
          </w:p>
        </w:tc>
        <w:tc>
          <w:tcPr>
            <w:tcW w:w="148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117C43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22.2%</w:t>
            </w:r>
          </w:p>
        </w:tc>
      </w:tr>
      <w:tr w:rsidR="007B0A48" w14:paraId="1DC92F0E" w14:textId="77777777">
        <w:trPr>
          <w:cantSplit/>
        </w:trPr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8A192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中等</w:t>
            </w:r>
          </w:p>
        </w:tc>
        <w:tc>
          <w:tcPr>
            <w:tcW w:w="184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F4554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0.50≤p＜0.70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97913D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3、4、8、9、13、14、15、16、18、19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4F9C5D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48</w:t>
            </w:r>
          </w:p>
        </w:tc>
        <w:tc>
          <w:tcPr>
            <w:tcW w:w="148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D269FB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53.3%</w:t>
            </w:r>
          </w:p>
        </w:tc>
      </w:tr>
      <w:tr w:rsidR="007B0A48" w14:paraId="649C0F51" w14:textId="77777777">
        <w:trPr>
          <w:cantSplit/>
        </w:trPr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A1EF93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较难</w:t>
            </w:r>
          </w:p>
        </w:tc>
        <w:tc>
          <w:tcPr>
            <w:tcW w:w="184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14A7CC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p＜0.50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1A0DB8B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5、10、17、20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3133EC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22</w:t>
            </w:r>
          </w:p>
        </w:tc>
        <w:tc>
          <w:tcPr>
            <w:tcW w:w="148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5B7B75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24.4%</w:t>
            </w:r>
          </w:p>
        </w:tc>
      </w:tr>
      <w:tr w:rsidR="007B0A48" w14:paraId="74AFF5BE" w14:textId="77777777">
        <w:trPr>
          <w:cantSplit/>
        </w:trPr>
        <w:tc>
          <w:tcPr>
            <w:tcW w:w="1431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2049222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合计</w:t>
            </w:r>
          </w:p>
        </w:tc>
        <w:tc>
          <w:tcPr>
            <w:tcW w:w="1840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66F7EC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4429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41DCD8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136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C22893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90</w:t>
            </w:r>
          </w:p>
        </w:tc>
        <w:tc>
          <w:tcPr>
            <w:tcW w:w="1483" w:type="dxa"/>
            <w:tcBorders>
              <w:top w:val="single" w:sz="5" w:space="0" w:color="8FA8BA"/>
              <w:left w:val="single" w:sz="5" w:space="0" w:color="8FA8BA"/>
              <w:bottom w:val="single" w:sz="5" w:space="0" w:color="8FA8BA"/>
              <w:right w:val="single" w:sz="5" w:space="0" w:color="8FA8BA"/>
            </w:tcBorders>
            <w:shd w:val="clear" w:color="auto" w:fill="EAF3F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9B9500" w14:textId="77777777" w:rsidR="007B0A48" w:rsidRDefault="009F4D4A">
            <w:pPr>
              <w:spacing w:after="0" w:line="205" w:lineRule="auto"/>
              <w:jc w:val="center"/>
            </w:pPr>
            <w:r>
              <w:rPr>
                <w:rFonts w:eastAsia="Hiragino Sans GB"/>
                <w:color w:val="000000"/>
                <w:sz w:val="17"/>
                <w:szCs w:val="17"/>
              </w:rPr>
              <w:t>100%</w:t>
            </w:r>
          </w:p>
        </w:tc>
      </w:tr>
    </w:tbl>
    <w:p w14:paraId="1D736493" w14:textId="77777777" w:rsidR="007B0A48" w:rsidRDefault="009F4D4A">
      <w:pPr>
        <w:spacing w:before="150" w:after="100"/>
        <w:jc w:val="center"/>
      </w:pPr>
      <w:r>
        <w:rPr>
          <w:rFonts w:eastAsia="Hiragino Sans GB"/>
          <w:b/>
          <w:bCs/>
          <w:color w:val="1F4E78"/>
          <w:sz w:val="22"/>
          <w:szCs w:val="22"/>
        </w:rPr>
        <w:t>Σ（题目分值×预计得分率）÷90＝53.96÷90≈0.600</w:t>
      </w:r>
    </w:p>
    <w:p w14:paraId="6EE61A1D" w14:textId="77777777" w:rsidR="007B0A48" w:rsidRDefault="009F4D4A">
      <w:pPr>
        <w:pStyle w:val="1"/>
        <w:keepNext/>
        <w:rPr>
          <w:rFonts w:hint="default"/>
        </w:rPr>
      </w:pPr>
      <w:r>
        <w:t>七、命题边界与实施说明</w:t>
      </w:r>
    </w:p>
    <w:p w14:paraId="0C84CC04" w14:textId="77777777" w:rsidR="007B0A48" w:rsidRDefault="009F4D4A">
      <w:pPr>
        <w:pStyle w:val="a4"/>
        <w:numPr>
          <w:ilvl w:val="0"/>
          <w:numId w:val="2"/>
        </w:numPr>
        <w:spacing w:after="80" w:line="230" w:lineRule="auto"/>
      </w:pPr>
      <w:r>
        <w:rPr>
          <w:rFonts w:eastAsia="Hiragino Sans GB"/>
          <w:color w:val="000000"/>
        </w:rPr>
        <w:t>本表以第十三章至第十六章第4节为范围，第十六章第5节及其专属内容不进入试卷。</w:t>
      </w:r>
    </w:p>
    <w:p w14:paraId="5D936422" w14:textId="77777777" w:rsidR="007B0A48" w:rsidRDefault="009F4D4A">
      <w:pPr>
        <w:pStyle w:val="a4"/>
        <w:numPr>
          <w:ilvl w:val="0"/>
          <w:numId w:val="2"/>
        </w:numPr>
        <w:spacing w:after="80" w:line="230" w:lineRule="auto"/>
      </w:pPr>
      <w:r>
        <w:rPr>
          <w:rFonts w:eastAsia="Hiragino Sans GB"/>
          <w:color w:val="000000"/>
        </w:rPr>
        <w:t>不考欧姆定律、伏安法测电阻、串并联电阻计算、电功、电功率和焦耳定律。</w:t>
      </w:r>
    </w:p>
    <w:p w14:paraId="7A754C68" w14:textId="77777777" w:rsidR="007B0A48" w:rsidRDefault="009F4D4A">
      <w:pPr>
        <w:pStyle w:val="a4"/>
        <w:numPr>
          <w:ilvl w:val="0"/>
          <w:numId w:val="2"/>
        </w:numPr>
        <w:spacing w:after="80" w:line="230" w:lineRule="auto"/>
      </w:pPr>
      <w:r>
        <w:rPr>
          <w:rFonts w:eastAsia="Hiragino Sans GB"/>
          <w:color w:val="000000"/>
        </w:rPr>
        <w:t>热学计算以比热容、热值和效率为主，数字应便于运算，避免用繁琐计算替代物理思维。</w:t>
      </w:r>
    </w:p>
    <w:p w14:paraId="01012CBE" w14:textId="77777777" w:rsidR="007B0A48" w:rsidRDefault="009F4D4A">
      <w:pPr>
        <w:pStyle w:val="a4"/>
        <w:numPr>
          <w:ilvl w:val="0"/>
          <w:numId w:val="2"/>
        </w:numPr>
        <w:spacing w:after="80" w:line="230" w:lineRule="auto"/>
      </w:pPr>
      <w:r>
        <w:rPr>
          <w:rFonts w:eastAsia="Hiragino Sans GB"/>
          <w:color w:val="000000"/>
        </w:rPr>
        <w:t>电学计算以串并联电路的电流、电压规律为主；变阻器考查结构、连接、调节方向和保护作用。</w:t>
      </w:r>
    </w:p>
    <w:p w14:paraId="251E2B59" w14:textId="77777777" w:rsidR="007B0A48" w:rsidRDefault="009F4D4A">
      <w:pPr>
        <w:pStyle w:val="a4"/>
        <w:numPr>
          <w:ilvl w:val="0"/>
          <w:numId w:val="2"/>
        </w:numPr>
        <w:spacing w:after="80" w:line="230" w:lineRule="auto"/>
      </w:pPr>
      <w:r>
        <w:rPr>
          <w:rFonts w:eastAsia="Hiragino Sans GB"/>
          <w:color w:val="000000"/>
        </w:rPr>
        <w:t>实验题应包含器材或电路图、原始数据以及评价情境，避免只填写结论。</w:t>
      </w:r>
    </w:p>
    <w:p w14:paraId="7FF529F3" w14:textId="6E1B7A56" w:rsidR="007B0A48" w:rsidRDefault="009F4D4A">
      <w:pPr>
        <w:pStyle w:val="a4"/>
        <w:numPr>
          <w:ilvl w:val="0"/>
          <w:numId w:val="2"/>
        </w:numPr>
        <w:spacing w:after="80" w:line="230" w:lineRule="auto"/>
      </w:pPr>
      <w:r>
        <w:rPr>
          <w:rFonts w:eastAsia="Hiragino Sans GB"/>
          <w:color w:val="000000"/>
        </w:rPr>
        <w:t>正式成卷后再用实际题目逐小问复核分值、能力维度和难度。</w:t>
      </w:r>
    </w:p>
    <w:p w14:paraId="7B575578" w14:textId="77777777" w:rsidR="007B0A48" w:rsidRDefault="009F4D4A">
      <w:pPr>
        <w:spacing w:before="180"/>
        <w:jc w:val="right"/>
      </w:pPr>
      <w:r>
        <w:rPr>
          <w:rFonts w:eastAsia="Hiragino Sans GB"/>
          <w:color w:val="555555"/>
          <w:sz w:val="16"/>
          <w:szCs w:val="16"/>
        </w:rPr>
        <w:t>拟订日期：2026年9月20日　修订日期：2026年9月21日</w:t>
      </w:r>
    </w:p>
    <w:sectPr w:rsidR="007B0A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0" w:right="680" w:bottom="680" w:left="680" w:header="300" w:footer="3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F10349" w14:textId="77777777" w:rsidR="00147753" w:rsidRDefault="00147753">
      <w:pPr>
        <w:spacing w:after="0" w:line="240" w:lineRule="auto"/>
      </w:pPr>
      <w:r>
        <w:separator/>
      </w:r>
    </w:p>
  </w:endnote>
  <w:endnote w:type="continuationSeparator" w:id="0">
    <w:p w14:paraId="5B5B2A83" w14:textId="77777777" w:rsidR="00147753" w:rsidRDefault="00147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iragino Sans GB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695B7" w14:textId="77777777" w:rsidR="009F4D4A" w:rsidRDefault="009F4D4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3B91E0" w14:textId="77777777" w:rsidR="007B0A48" w:rsidRDefault="009F4D4A">
    <w:pPr>
      <w:spacing w:after="0"/>
      <w:jc w:val="center"/>
    </w:pPr>
    <w:r>
      <w:rPr>
        <w:rFonts w:eastAsia="Hiragino Sans GB"/>
        <w:color w:val="6B7C87"/>
        <w:sz w:val="14"/>
        <w:szCs w:val="14"/>
      </w:rPr>
      <w:t xml:space="preserve">第 </w:t>
    </w:r>
    <w:r>
      <w:rPr>
        <w:color w:val="6B7C87"/>
        <w:sz w:val="14"/>
        <w:szCs w:val="14"/>
      </w:rPr>
      <w:fldChar w:fldCharType="begin"/>
    </w:r>
    <w:r>
      <w:rPr>
        <w:rFonts w:eastAsia="Hiragino Sans GB"/>
        <w:color w:val="6B7C87"/>
        <w:sz w:val="14"/>
        <w:szCs w:val="14"/>
      </w:rPr>
      <w:instrText>PAGE</w:instrText>
    </w:r>
    <w:r>
      <w:rPr>
        <w:color w:val="6B7C87"/>
        <w:sz w:val="14"/>
        <w:szCs w:val="14"/>
      </w:rPr>
      <w:fldChar w:fldCharType="separate"/>
    </w:r>
    <w:r w:rsidR="00B321ED">
      <w:rPr>
        <w:rFonts w:eastAsia="Hiragino Sans GB" w:hint="default"/>
        <w:noProof/>
        <w:color w:val="6B7C87"/>
        <w:sz w:val="14"/>
        <w:szCs w:val="14"/>
      </w:rPr>
      <w:t>1</w:t>
    </w:r>
    <w:r>
      <w:rPr>
        <w:color w:val="6B7C87"/>
        <w:sz w:val="14"/>
        <w:szCs w:val="14"/>
      </w:rPr>
      <w:fldChar w:fldCharType="end"/>
    </w:r>
    <w:r>
      <w:rPr>
        <w:rFonts w:eastAsia="Hiragino Sans GB"/>
        <w:color w:val="6B7C87"/>
        <w:sz w:val="14"/>
        <w:szCs w:val="14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AB223" w14:textId="77777777" w:rsidR="009F4D4A" w:rsidRDefault="009F4D4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4CF6C3" w14:textId="77777777" w:rsidR="00147753" w:rsidRDefault="00147753">
      <w:pPr>
        <w:spacing w:after="0" w:line="240" w:lineRule="auto"/>
      </w:pPr>
      <w:r>
        <w:separator/>
      </w:r>
    </w:p>
  </w:footnote>
  <w:footnote w:type="continuationSeparator" w:id="0">
    <w:p w14:paraId="1E626FB7" w14:textId="77777777" w:rsidR="00147753" w:rsidRDefault="00147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14965" w14:textId="77777777" w:rsidR="009F4D4A" w:rsidRDefault="009F4D4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1280C" w14:textId="77777777" w:rsidR="007B0A48" w:rsidRDefault="009F4D4A">
    <w:pPr>
      <w:spacing w:after="0"/>
      <w:jc w:val="right"/>
    </w:pPr>
    <w:r>
      <w:rPr>
        <w:rFonts w:eastAsia="Hiragino Sans GB"/>
        <w:color w:val="6B7C87"/>
        <w:sz w:val="14"/>
        <w:szCs w:val="14"/>
      </w:rPr>
      <w:t>九年级物理期中考试命题蓝图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7D840" w14:textId="77777777" w:rsidR="009F4D4A" w:rsidRDefault="009F4D4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926B0D"/>
    <w:multiLevelType w:val="hybridMultilevel"/>
    <w:tmpl w:val="6324AFE4"/>
    <w:lvl w:ilvl="0" w:tplc="3DFA0E74">
      <w:start w:val="1"/>
      <w:numFmt w:val="bullet"/>
      <w:lvlText w:val="●"/>
      <w:lvlJc w:val="left"/>
      <w:pPr>
        <w:ind w:left="720" w:hanging="360"/>
      </w:pPr>
    </w:lvl>
    <w:lvl w:ilvl="1" w:tplc="E66EB6B6">
      <w:start w:val="1"/>
      <w:numFmt w:val="bullet"/>
      <w:lvlText w:val="○"/>
      <w:lvlJc w:val="left"/>
      <w:pPr>
        <w:ind w:left="1440" w:hanging="360"/>
      </w:pPr>
    </w:lvl>
    <w:lvl w:ilvl="2" w:tplc="1D7098B2">
      <w:start w:val="1"/>
      <w:numFmt w:val="bullet"/>
      <w:lvlText w:val="■"/>
      <w:lvlJc w:val="left"/>
      <w:pPr>
        <w:ind w:left="2160" w:hanging="360"/>
      </w:pPr>
    </w:lvl>
    <w:lvl w:ilvl="3" w:tplc="742652BC">
      <w:start w:val="1"/>
      <w:numFmt w:val="bullet"/>
      <w:lvlText w:val="●"/>
      <w:lvlJc w:val="left"/>
      <w:pPr>
        <w:ind w:left="2880" w:hanging="360"/>
      </w:pPr>
    </w:lvl>
    <w:lvl w:ilvl="4" w:tplc="4BA0C85A">
      <w:start w:val="1"/>
      <w:numFmt w:val="bullet"/>
      <w:lvlText w:val="○"/>
      <w:lvlJc w:val="left"/>
      <w:pPr>
        <w:ind w:left="3600" w:hanging="360"/>
      </w:pPr>
    </w:lvl>
    <w:lvl w:ilvl="5" w:tplc="ABB275DC">
      <w:start w:val="1"/>
      <w:numFmt w:val="bullet"/>
      <w:lvlText w:val="■"/>
      <w:lvlJc w:val="left"/>
      <w:pPr>
        <w:ind w:left="4320" w:hanging="360"/>
      </w:pPr>
    </w:lvl>
    <w:lvl w:ilvl="6" w:tplc="1444DE32">
      <w:start w:val="1"/>
      <w:numFmt w:val="bullet"/>
      <w:lvlText w:val="●"/>
      <w:lvlJc w:val="left"/>
      <w:pPr>
        <w:ind w:left="5040" w:hanging="360"/>
      </w:pPr>
    </w:lvl>
    <w:lvl w:ilvl="7" w:tplc="A98AC488">
      <w:start w:val="1"/>
      <w:numFmt w:val="bullet"/>
      <w:lvlText w:val="●"/>
      <w:lvlJc w:val="left"/>
      <w:pPr>
        <w:ind w:left="5760" w:hanging="360"/>
      </w:pPr>
    </w:lvl>
    <w:lvl w:ilvl="8" w:tplc="4B3CC5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F472DC"/>
    <w:multiLevelType w:val="hybridMultilevel"/>
    <w:tmpl w:val="7ED4EE92"/>
    <w:lvl w:ilvl="0" w:tplc="DAB26396">
      <w:start w:val="1"/>
      <w:numFmt w:val="decimal"/>
      <w:lvlText w:val="%1."/>
      <w:lvlJc w:val="left"/>
      <w:pPr>
        <w:ind w:left="460" w:hanging="300"/>
      </w:pPr>
    </w:lvl>
    <w:lvl w:ilvl="1" w:tplc="CEA87F86">
      <w:numFmt w:val="decimal"/>
      <w:lvlText w:val=""/>
      <w:lvlJc w:val="left"/>
    </w:lvl>
    <w:lvl w:ilvl="2" w:tplc="D1B80456">
      <w:numFmt w:val="decimal"/>
      <w:lvlText w:val=""/>
      <w:lvlJc w:val="left"/>
    </w:lvl>
    <w:lvl w:ilvl="3" w:tplc="D3B6714E">
      <w:numFmt w:val="decimal"/>
      <w:lvlText w:val=""/>
      <w:lvlJc w:val="left"/>
    </w:lvl>
    <w:lvl w:ilvl="4" w:tplc="1EE48288">
      <w:numFmt w:val="decimal"/>
      <w:lvlText w:val=""/>
      <w:lvlJc w:val="left"/>
    </w:lvl>
    <w:lvl w:ilvl="5" w:tplc="3DC2AFAC">
      <w:numFmt w:val="decimal"/>
      <w:lvlText w:val=""/>
      <w:lvlJc w:val="left"/>
    </w:lvl>
    <w:lvl w:ilvl="6" w:tplc="C546A026">
      <w:numFmt w:val="decimal"/>
      <w:lvlText w:val=""/>
      <w:lvlJc w:val="left"/>
    </w:lvl>
    <w:lvl w:ilvl="7" w:tplc="5F220398">
      <w:numFmt w:val="decimal"/>
      <w:lvlText w:val=""/>
      <w:lvlJc w:val="left"/>
    </w:lvl>
    <w:lvl w:ilvl="8" w:tplc="1DB28F5C">
      <w:numFmt w:val="decimal"/>
      <w:lvlText w:val=""/>
      <w:lvlJc w:val="left"/>
    </w:lvl>
  </w:abstractNum>
  <w:num w:numId="1" w16cid:durableId="970477874">
    <w:abstractNumId w:val="0"/>
    <w:lvlOverride w:ilvl="0">
      <w:startOverride w:val="1"/>
    </w:lvlOverride>
  </w:num>
  <w:num w:numId="2" w16cid:durableId="8264404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8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A48"/>
    <w:rsid w:val="00147753"/>
    <w:rsid w:val="00257BAD"/>
    <w:rsid w:val="00310415"/>
    <w:rsid w:val="003A0868"/>
    <w:rsid w:val="00593D65"/>
    <w:rsid w:val="006C3EFB"/>
    <w:rsid w:val="007B0A48"/>
    <w:rsid w:val="009F4D4A"/>
    <w:rsid w:val="00A52B92"/>
    <w:rsid w:val="00B3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45D3B"/>
  <w15:docId w15:val="{CBF3543B-E10E-2E45-8B2B-9DAE7937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Hiragino Sans GB" w:eastAsiaTheme="minorEastAsia" w:hAnsi="Hiragino Sans GB" w:cs="Hiragino Sans GB" w:hint="eastAsia"/>
        <w:sz w:val="18"/>
        <w:szCs w:val="18"/>
        <w:lang w:val="en-US" w:eastAsia="zh-CN" w:bidi="ar-SA"/>
      </w:rPr>
    </w:rPrDefault>
    <w:pPrDefault>
      <w:pPr>
        <w:spacing w:after="60" w:line="2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180" w:after="90"/>
      <w:outlineLvl w:val="0"/>
    </w:pPr>
    <w:rPr>
      <w:rFonts w:eastAsia="Hiragino Sans GB"/>
      <w:b/>
      <w:bCs/>
      <w:color w:val="1F4E78"/>
      <w:sz w:val="25"/>
      <w:szCs w:val="25"/>
    </w:rPr>
  </w:style>
  <w:style w:type="paragraph" w:styleId="2">
    <w:name w:val="heading 2"/>
    <w:uiPriority w:val="9"/>
    <w:unhideWhenUsed/>
    <w:qFormat/>
    <w:pPr>
      <w:spacing w:before="120" w:after="80"/>
      <w:outlineLvl w:val="1"/>
    </w:pPr>
    <w:rPr>
      <w:rFonts w:eastAsia="Hiragino Sans GB"/>
      <w:b/>
      <w:bCs/>
      <w:color w:val="1F4E78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F4D4A"/>
    <w:pPr>
      <w:tabs>
        <w:tab w:val="center" w:pos="4153"/>
        <w:tab w:val="right" w:pos="8306"/>
      </w:tabs>
      <w:snapToGrid w:val="0"/>
      <w:spacing w:line="240" w:lineRule="auto"/>
      <w:jc w:val="center"/>
    </w:pPr>
  </w:style>
  <w:style w:type="character" w:customStyle="1" w:styleId="ad">
    <w:name w:val="页眉 字符"/>
    <w:basedOn w:val="a0"/>
    <w:link w:val="ac"/>
    <w:uiPriority w:val="99"/>
    <w:rsid w:val="009F4D4A"/>
  </w:style>
  <w:style w:type="paragraph" w:styleId="ae">
    <w:name w:val="footer"/>
    <w:basedOn w:val="a"/>
    <w:link w:val="af"/>
    <w:uiPriority w:val="99"/>
    <w:unhideWhenUsed/>
    <w:rsid w:val="009F4D4A"/>
    <w:pPr>
      <w:tabs>
        <w:tab w:val="center" w:pos="4153"/>
        <w:tab w:val="right" w:pos="8306"/>
      </w:tabs>
      <w:snapToGrid w:val="0"/>
      <w:spacing w:line="240" w:lineRule="auto"/>
    </w:pPr>
  </w:style>
  <w:style w:type="character" w:customStyle="1" w:styleId="af">
    <w:name w:val="页脚 字符"/>
    <w:basedOn w:val="a0"/>
    <w:link w:val="ae"/>
    <w:uiPriority w:val="99"/>
    <w:rsid w:val="009F4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2026版人教版九年级物理期中考试双向细目表</dc:title>
  <dc:creator>OpenAI</dc:creator>
  <dc:description>九年级物理期中考试命题蓝图与双向细目表</dc:description>
  <cp:lastModifiedBy>Administrator</cp:lastModifiedBy>
  <cp:revision>2</cp:revision>
  <dcterms:created xsi:type="dcterms:W3CDTF">2026-10-28T09:01:00Z</dcterms:created>
  <dcterms:modified xsi:type="dcterms:W3CDTF">2026-10-28T09:01:00Z</dcterms:modified>
</cp:coreProperties>
</file>