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06BBA" w14:textId="0486A17D" w:rsidR="00B55CBB" w:rsidRPr="000C35F1" w:rsidRDefault="000C35F1">
      <w:pPr>
        <w:rPr>
          <w:rFonts w:ascii="Times New Roman" w:hAnsi="Times New Roman" w:cs="Times New Roman"/>
        </w:rPr>
      </w:pPr>
      <w:r w:rsidRPr="000C35F1">
        <w:rPr>
          <w:rFonts w:ascii="Times New Roman" w:hAnsi="Times New Roman" w:cs="Times New Roman"/>
        </w:rPr>
        <w:t xml:space="preserve">Brandon </w:t>
      </w:r>
      <w:proofErr w:type="spellStart"/>
      <w:r w:rsidRPr="000C35F1">
        <w:rPr>
          <w:rFonts w:ascii="Times New Roman" w:hAnsi="Times New Roman" w:cs="Times New Roman"/>
        </w:rPr>
        <w:t>Helvey</w:t>
      </w:r>
      <w:proofErr w:type="spellEnd"/>
      <w:r w:rsidRPr="000C35F1">
        <w:rPr>
          <w:rFonts w:ascii="Times New Roman" w:hAnsi="Times New Roman" w:cs="Times New Roman"/>
        </w:rPr>
        <w:t>, Bryan Loy, Walter Stern</w:t>
      </w:r>
    </w:p>
    <w:p w14:paraId="52F14C6B" w14:textId="3BEDF793" w:rsidR="000C35F1" w:rsidRPr="000C35F1" w:rsidRDefault="000C35F1">
      <w:pPr>
        <w:rPr>
          <w:rFonts w:ascii="Times New Roman" w:hAnsi="Times New Roman" w:cs="Times New Roman"/>
        </w:rPr>
      </w:pPr>
    </w:p>
    <w:p w14:paraId="333FA0F7" w14:textId="0C7D6E40" w:rsidR="000C35F1" w:rsidRPr="000C35F1" w:rsidRDefault="000C35F1">
      <w:pPr>
        <w:rPr>
          <w:rFonts w:ascii="Times New Roman" w:hAnsi="Times New Roman" w:cs="Times New Roman"/>
          <w:u w:val="single"/>
        </w:rPr>
      </w:pPr>
      <w:r w:rsidRPr="000C35F1">
        <w:rPr>
          <w:rFonts w:ascii="Times New Roman" w:hAnsi="Times New Roman" w:cs="Times New Roman"/>
          <w:u w:val="single"/>
        </w:rPr>
        <w:t>Introduction</w:t>
      </w:r>
    </w:p>
    <w:p w14:paraId="61129055" w14:textId="6AC0D559" w:rsidR="00801FFD" w:rsidRPr="001A4A49" w:rsidRDefault="00D1493A" w:rsidP="00801FFD">
      <w:pPr>
        <w:rPr>
          <w:rFonts w:ascii="Times New Roman" w:eastAsia="Times New Roman" w:hAnsi="Times New Roman" w:cs="Times New Roman"/>
        </w:rPr>
      </w:pPr>
      <w:r w:rsidRPr="000C35F1">
        <w:rPr>
          <w:rFonts w:ascii="Times New Roman" w:hAnsi="Times New Roman" w:cs="Times New Roman"/>
        </w:rPr>
        <w:t>The purpose of this project was to prepare data for an analysis of the relationship between COVID-19 cases and deaths and air pollution.  The specific focus was on fine particulate matter (PM</w:t>
      </w:r>
      <w:r w:rsidRPr="000C35F1">
        <w:rPr>
          <w:rFonts w:ascii="Times New Roman" w:hAnsi="Times New Roman" w:cs="Times New Roman"/>
          <w:vertAlign w:val="subscript"/>
        </w:rPr>
        <w:t>2.5</w:t>
      </w:r>
      <w:r w:rsidRPr="000C35F1">
        <w:rPr>
          <w:rFonts w:ascii="Times New Roman" w:hAnsi="Times New Roman" w:cs="Times New Roman"/>
        </w:rPr>
        <w:t xml:space="preserve">) </w:t>
      </w:r>
      <w:r w:rsidR="00801FFD" w:rsidRPr="000C35F1">
        <w:rPr>
          <w:rFonts w:ascii="Times New Roman" w:hAnsi="Times New Roman" w:cs="Times New Roman"/>
        </w:rPr>
        <w:t>since previous research has reported a relationship between exposure to this particulate matter and COVID-19 death rates (</w:t>
      </w:r>
      <w:r w:rsidR="001A4A49" w:rsidRPr="000C35F1">
        <w:rPr>
          <w:rFonts w:ascii="Times New Roman" w:hAnsi="Times New Roman" w:cs="Times New Roman"/>
        </w:rPr>
        <w:t xml:space="preserve">pre-print provided here: </w:t>
      </w:r>
      <w:hyperlink r:id="rId4" w:history="1">
        <w:r w:rsidR="001A4A49" w:rsidRPr="001A4A49">
          <w:rPr>
            <w:rStyle w:val="Hyperlink"/>
            <w:rFonts w:ascii="Times New Roman" w:eastAsia="Times New Roman" w:hAnsi="Times New Roman" w:cs="Times New Roman"/>
          </w:rPr>
          <w:t>https://www.medrxiv.org/content/10.1101/2020.04.05.20054502v2</w:t>
        </w:r>
      </w:hyperlink>
      <w:r w:rsidR="00801FFD" w:rsidRPr="001A4A49">
        <w:rPr>
          <w:rFonts w:ascii="Times New Roman" w:eastAsia="Times New Roman" w:hAnsi="Times New Roman" w:cs="Times New Roman"/>
        </w:rPr>
        <w:t xml:space="preserve">).  </w:t>
      </w:r>
    </w:p>
    <w:p w14:paraId="02C5B4EA" w14:textId="5C255FDE" w:rsidR="001A4A49" w:rsidRDefault="001A4A49" w:rsidP="00801FFD">
      <w:pPr>
        <w:rPr>
          <w:rFonts w:ascii="Times New Roman" w:eastAsia="Times New Roman" w:hAnsi="Times New Roman" w:cs="Times New Roman"/>
        </w:rPr>
      </w:pPr>
    </w:p>
    <w:p w14:paraId="20DBA04A" w14:textId="7583BA0C" w:rsidR="00064AE7" w:rsidRPr="000C35F1" w:rsidRDefault="00064AE7" w:rsidP="00801FFD">
      <w:pPr>
        <w:rPr>
          <w:rFonts w:ascii="Times New Roman" w:eastAsia="Times New Roman" w:hAnsi="Times New Roman" w:cs="Times New Roman"/>
          <w:u w:val="single"/>
        </w:rPr>
      </w:pPr>
      <w:r w:rsidRPr="000C35F1">
        <w:rPr>
          <w:rFonts w:ascii="Times New Roman" w:eastAsia="Times New Roman" w:hAnsi="Times New Roman" w:cs="Times New Roman"/>
          <w:u w:val="single"/>
        </w:rPr>
        <w:t>Extract</w:t>
      </w:r>
    </w:p>
    <w:p w14:paraId="04285246" w14:textId="02A3A00D" w:rsidR="001A4A49" w:rsidRDefault="001A4A49" w:rsidP="00801FFD">
      <w:pPr>
        <w:rPr>
          <w:rFonts w:ascii="Times New Roman" w:eastAsia="Times New Roman" w:hAnsi="Times New Roman" w:cs="Times New Roman"/>
        </w:rPr>
      </w:pPr>
      <w:r w:rsidRPr="001A4A49">
        <w:rPr>
          <w:rFonts w:ascii="Times New Roman" w:eastAsia="Times New Roman" w:hAnsi="Times New Roman" w:cs="Times New Roman"/>
        </w:rPr>
        <w:t xml:space="preserve">Data for this hypothetical analysis were obtained from two sources.  </w:t>
      </w:r>
      <w:r w:rsidR="001305A2">
        <w:rPr>
          <w:rFonts w:ascii="Times New Roman" w:eastAsia="Times New Roman" w:hAnsi="Times New Roman" w:cs="Times New Roman"/>
        </w:rPr>
        <w:t xml:space="preserve">The first was from the project “Johns Hopkins COVID-19 Case Tracker” on the website </w:t>
      </w:r>
      <w:proofErr w:type="spellStart"/>
      <w:proofErr w:type="gramStart"/>
      <w:r w:rsidR="001305A2">
        <w:rPr>
          <w:rFonts w:ascii="Times New Roman" w:eastAsia="Times New Roman" w:hAnsi="Times New Roman" w:cs="Times New Roman"/>
        </w:rPr>
        <w:t>data.world</w:t>
      </w:r>
      <w:proofErr w:type="spellEnd"/>
      <w:proofErr w:type="gramEnd"/>
      <w:r w:rsidR="001305A2">
        <w:rPr>
          <w:rFonts w:ascii="Times New Roman" w:eastAsia="Times New Roman" w:hAnsi="Times New Roman" w:cs="Times New Roman"/>
        </w:rPr>
        <w:t>.  We used the dataset titled “2_cases_and_deats_by_county_timeseries.csv”</w:t>
      </w:r>
      <w:r w:rsidR="004A62AD">
        <w:rPr>
          <w:rFonts w:ascii="Times New Roman" w:eastAsia="Times New Roman" w:hAnsi="Times New Roman" w:cs="Times New Roman"/>
        </w:rPr>
        <w:t xml:space="preserve"> (i.e., the COVID data)</w:t>
      </w:r>
      <w:r w:rsidR="001305A2">
        <w:rPr>
          <w:rFonts w:ascii="Times New Roman" w:eastAsia="Times New Roman" w:hAnsi="Times New Roman" w:cs="Times New Roman"/>
        </w:rPr>
        <w:t xml:space="preserve"> which included new counts of cases and deaths by county by day.  The second dataset was obtained through a request to the United States Environmental Protection Agency (EPA) Air Quality System (AQS) API.  Using this </w:t>
      </w:r>
      <w:proofErr w:type="gramStart"/>
      <w:r w:rsidR="001305A2">
        <w:rPr>
          <w:rFonts w:ascii="Times New Roman" w:eastAsia="Times New Roman" w:hAnsi="Times New Roman" w:cs="Times New Roman"/>
        </w:rPr>
        <w:t>data</w:t>
      </w:r>
      <w:proofErr w:type="gramEnd"/>
      <w:r w:rsidR="001305A2">
        <w:rPr>
          <w:rFonts w:ascii="Times New Roman" w:eastAsia="Times New Roman" w:hAnsi="Times New Roman" w:cs="Times New Roman"/>
        </w:rPr>
        <w:t xml:space="preserve"> we were able to obtain </w:t>
      </w:r>
      <w:r w:rsidR="001305A2" w:rsidRPr="001A4A49">
        <w:rPr>
          <w:rFonts w:ascii="Times New Roman" w:hAnsi="Times New Roman" w:cs="Times New Roman"/>
        </w:rPr>
        <w:t>PM</w:t>
      </w:r>
      <w:r w:rsidR="001305A2" w:rsidRPr="001A4A49">
        <w:rPr>
          <w:rFonts w:ascii="Times New Roman" w:hAnsi="Times New Roman" w:cs="Times New Roman"/>
          <w:vertAlign w:val="subscript"/>
        </w:rPr>
        <w:t>2.5</w:t>
      </w:r>
      <w:r w:rsidR="001305A2">
        <w:rPr>
          <w:rFonts w:ascii="Times New Roman" w:eastAsia="Times New Roman" w:hAnsi="Times New Roman" w:cs="Times New Roman"/>
        </w:rPr>
        <w:t xml:space="preserve"> counts per county per day. </w:t>
      </w:r>
    </w:p>
    <w:p w14:paraId="6A67BF84" w14:textId="292B1248" w:rsidR="001305A2" w:rsidRDefault="001305A2" w:rsidP="00801FFD">
      <w:pPr>
        <w:rPr>
          <w:rFonts w:ascii="Times New Roman" w:eastAsia="Times New Roman" w:hAnsi="Times New Roman" w:cs="Times New Roman"/>
        </w:rPr>
      </w:pPr>
    </w:p>
    <w:p w14:paraId="74691A23" w14:textId="4F018AEE" w:rsidR="001305A2" w:rsidRPr="000C35F1" w:rsidRDefault="000C35F1" w:rsidP="00801FFD">
      <w:pPr>
        <w:rPr>
          <w:rFonts w:ascii="Times New Roman" w:eastAsia="Times New Roman" w:hAnsi="Times New Roman" w:cs="Times New Roman"/>
          <w:u w:val="single"/>
        </w:rPr>
      </w:pPr>
      <w:r w:rsidRPr="000C35F1">
        <w:rPr>
          <w:rFonts w:ascii="Times New Roman" w:eastAsia="Times New Roman" w:hAnsi="Times New Roman" w:cs="Times New Roman"/>
          <w:u w:val="single"/>
        </w:rPr>
        <w:t>Transform</w:t>
      </w:r>
    </w:p>
    <w:p w14:paraId="53F63726" w14:textId="31D9B987" w:rsidR="00585E88" w:rsidRDefault="004A62AD" w:rsidP="00801F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reading documentation on the COVID data, we could see that </w:t>
      </w:r>
      <w:r w:rsidR="00064AE7">
        <w:rPr>
          <w:rFonts w:ascii="Times New Roman" w:eastAsia="Times New Roman" w:hAnsi="Times New Roman" w:cs="Times New Roman"/>
        </w:rPr>
        <w:t>several of the columns were superfluous.  UID was a unique identifier for a location, as assigned by Johns Hopkins</w:t>
      </w:r>
      <w:r w:rsidR="00306731">
        <w:rPr>
          <w:rFonts w:ascii="Times New Roman" w:eastAsia="Times New Roman" w:hAnsi="Times New Roman" w:cs="Times New Roman"/>
        </w:rPr>
        <w:t xml:space="preserve">, so it was deleted. </w:t>
      </w:r>
      <w:r w:rsidR="001C28E5">
        <w:rPr>
          <w:rFonts w:ascii="Times New Roman" w:eastAsia="Times New Roman" w:hAnsi="Times New Roman" w:cs="Times New Roman"/>
        </w:rPr>
        <w:t>Documentation</w:t>
      </w:r>
      <w:r w:rsidR="00585E88">
        <w:rPr>
          <w:rFonts w:ascii="Times New Roman" w:eastAsia="Times New Roman" w:hAnsi="Times New Roman" w:cs="Times New Roman"/>
        </w:rPr>
        <w:t xml:space="preserve"> also</w:t>
      </w:r>
      <w:r w:rsidR="001C28E5">
        <w:rPr>
          <w:rFonts w:ascii="Times New Roman" w:eastAsia="Times New Roman" w:hAnsi="Times New Roman" w:cs="Times New Roman"/>
        </w:rPr>
        <w:t xml:space="preserve"> stat</w:t>
      </w:r>
      <w:r w:rsidR="00585E88">
        <w:rPr>
          <w:rFonts w:ascii="Times New Roman" w:eastAsia="Times New Roman" w:hAnsi="Times New Roman" w:cs="Times New Roman"/>
        </w:rPr>
        <w:t xml:space="preserve">ed </w:t>
      </w:r>
      <w:r w:rsidR="001C28E5">
        <w:rPr>
          <w:rFonts w:ascii="Times New Roman" w:eastAsia="Times New Roman" w:hAnsi="Times New Roman" w:cs="Times New Roman"/>
        </w:rPr>
        <w:t xml:space="preserve">that sometimes the </w:t>
      </w:r>
      <w:proofErr w:type="spellStart"/>
      <w:r w:rsidR="001C28E5">
        <w:rPr>
          <w:rFonts w:ascii="Times New Roman" w:eastAsia="Times New Roman" w:hAnsi="Times New Roman" w:cs="Times New Roman"/>
        </w:rPr>
        <w:t>fips</w:t>
      </w:r>
      <w:proofErr w:type="spellEnd"/>
      <w:r w:rsidR="001C28E5">
        <w:rPr>
          <w:rFonts w:ascii="Times New Roman" w:eastAsia="Times New Roman" w:hAnsi="Times New Roman" w:cs="Times New Roman"/>
        </w:rPr>
        <w:t xml:space="preserve">-code variable was used to identify exceptions, such as the Grand Princess cruise ship.  </w:t>
      </w:r>
      <w:r w:rsidR="00585E88">
        <w:rPr>
          <w:rFonts w:ascii="Times New Roman" w:eastAsia="Times New Roman" w:hAnsi="Times New Roman" w:cs="Times New Roman"/>
        </w:rPr>
        <w:t xml:space="preserve">In sorting the </w:t>
      </w:r>
      <w:proofErr w:type="gramStart"/>
      <w:r w:rsidR="00585E88">
        <w:rPr>
          <w:rFonts w:ascii="Times New Roman" w:eastAsia="Times New Roman" w:hAnsi="Times New Roman" w:cs="Times New Roman"/>
        </w:rPr>
        <w:t>data</w:t>
      </w:r>
      <w:proofErr w:type="gramEnd"/>
      <w:r w:rsidR="00585E88">
        <w:rPr>
          <w:rFonts w:ascii="Times New Roman" w:eastAsia="Times New Roman" w:hAnsi="Times New Roman" w:cs="Times New Roman"/>
        </w:rPr>
        <w:t xml:space="preserve"> we could see </w:t>
      </w:r>
      <w:r w:rsidR="002B607B">
        <w:rPr>
          <w:rFonts w:ascii="Times New Roman" w:eastAsia="Times New Roman" w:hAnsi="Times New Roman" w:cs="Times New Roman"/>
        </w:rPr>
        <w:t xml:space="preserve">that the </w:t>
      </w:r>
      <w:proofErr w:type="spellStart"/>
      <w:r w:rsidR="002B607B">
        <w:rPr>
          <w:rFonts w:ascii="Times New Roman" w:eastAsia="Times New Roman" w:hAnsi="Times New Roman" w:cs="Times New Roman"/>
        </w:rPr>
        <w:t>fips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 was 99999 in these cases.  Other sources suggested the highest “real” fip</w:t>
      </w:r>
      <w:proofErr w:type="spellStart"/>
      <w:r w:rsidR="002B607B">
        <w:rPr>
          <w:rFonts w:ascii="Times New Roman" w:eastAsia="Times New Roman" w:hAnsi="Times New Roman" w:cs="Times New Roman"/>
        </w:rPr>
        <w:t>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 we should ever see is 78030 (</w:t>
      </w:r>
      <w:hyperlink r:id="rId5" w:history="1">
        <w:r w:rsidR="002B607B" w:rsidRPr="002B607B">
          <w:rPr>
            <w:rFonts w:ascii="Times New Roman" w:eastAsia="Times New Roman" w:hAnsi="Times New Roman" w:cs="Times New Roman"/>
            <w:color w:val="0000FF"/>
            <w:u w:val="single"/>
          </w:rPr>
          <w:t>https://www.nrcs.usda.gov/wps/portal/nrcs/detail/national/home/?cid=nrcs143_013697</w:t>
        </w:r>
      </w:hyperlink>
      <w:r w:rsidR="002B607B">
        <w:rPr>
          <w:rFonts w:ascii="Times New Roman" w:eastAsia="Times New Roman" w:hAnsi="Times New Roman" w:cs="Times New Roman"/>
        </w:rPr>
        <w:t xml:space="preserve">).  Based on this documentation, we filtered the data to only include </w:t>
      </w:r>
      <w:proofErr w:type="spellStart"/>
      <w:r w:rsidR="002B607B">
        <w:rPr>
          <w:rFonts w:ascii="Times New Roman" w:eastAsia="Times New Roman" w:hAnsi="Times New Roman" w:cs="Times New Roman"/>
        </w:rPr>
        <w:t>fips</w:t>
      </w:r>
      <w:proofErr w:type="spellEnd"/>
      <w:r w:rsidR="002B607B">
        <w:rPr>
          <w:rFonts w:ascii="Times New Roman" w:eastAsia="Times New Roman" w:hAnsi="Times New Roman" w:cs="Times New Roman"/>
        </w:rPr>
        <w:t xml:space="preserve"> codes lower than 78030. </w:t>
      </w:r>
      <w:r w:rsidR="006A681E">
        <w:rPr>
          <w:rFonts w:ascii="Times New Roman" w:eastAsia="Times New Roman" w:hAnsi="Times New Roman" w:cs="Times New Roman"/>
        </w:rPr>
        <w:t xml:space="preserve">This yielded a max </w:t>
      </w:r>
      <w:proofErr w:type="spellStart"/>
      <w:r w:rsidR="006A681E">
        <w:rPr>
          <w:rFonts w:ascii="Times New Roman" w:eastAsia="Times New Roman" w:hAnsi="Times New Roman" w:cs="Times New Roman"/>
        </w:rPr>
        <w:t>fips</w:t>
      </w:r>
      <w:proofErr w:type="spellEnd"/>
      <w:r w:rsidR="006A681E">
        <w:rPr>
          <w:rFonts w:ascii="Times New Roman" w:eastAsia="Times New Roman" w:hAnsi="Times New Roman" w:cs="Times New Roman"/>
        </w:rPr>
        <w:t xml:space="preserve"> code of 56045, which corresponds to Weston, Wyoming. </w:t>
      </w:r>
      <w:r w:rsidR="00585E88">
        <w:rPr>
          <w:rFonts w:ascii="Times New Roman" w:eastAsia="Times New Roman" w:hAnsi="Times New Roman" w:cs="Times New Roman"/>
        </w:rPr>
        <w:t xml:space="preserve">Next, the dataset was sorted by date to determine if any data prior to 1/22/2020 were included.  It was not, so no dates were deleted.  </w:t>
      </w:r>
      <w:r w:rsidR="00D93F2D">
        <w:rPr>
          <w:rFonts w:ascii="Times New Roman" w:eastAsia="Times New Roman" w:hAnsi="Times New Roman" w:cs="Times New Roman"/>
        </w:rPr>
        <w:t xml:space="preserve">We also inspected other columns in the dataset using the describe function to be sure the data included realistic values. </w:t>
      </w:r>
    </w:p>
    <w:p w14:paraId="6FD50739" w14:textId="77777777" w:rsidR="004A62AD" w:rsidRDefault="004A62AD" w:rsidP="00801FFD">
      <w:pPr>
        <w:rPr>
          <w:rFonts w:ascii="Times New Roman" w:eastAsia="Times New Roman" w:hAnsi="Times New Roman" w:cs="Times New Roman"/>
        </w:rPr>
      </w:pPr>
    </w:p>
    <w:p w14:paraId="3A64F4CA" w14:textId="4E0FBDFA" w:rsidR="005A34DE" w:rsidRDefault="005A34DE" w:rsidP="00801FFD">
      <w:pPr>
        <w:rPr>
          <w:rFonts w:ascii="Times New Roman" w:eastAsia="Times New Roman" w:hAnsi="Times New Roman" w:cs="Times New Roman"/>
        </w:rPr>
      </w:pPr>
    </w:p>
    <w:p w14:paraId="3F2CCE97" w14:textId="19407967" w:rsidR="00B55CBB" w:rsidRPr="00261F65" w:rsidRDefault="00261F65">
      <w:pPr>
        <w:rPr>
          <w:u w:val="single"/>
        </w:rPr>
      </w:pPr>
      <w:r w:rsidRPr="00261F65">
        <w:rPr>
          <w:rFonts w:ascii="Times New Roman" w:eastAsia="Times New Roman" w:hAnsi="Times New Roman" w:cs="Times New Roman"/>
          <w:u w:val="single"/>
        </w:rPr>
        <w:t>Load</w:t>
      </w:r>
      <w:r w:rsidR="00B55CBB" w:rsidRPr="00261F65">
        <w:rPr>
          <w:u w:val="single"/>
        </w:rPr>
        <w:t xml:space="preserve"> </w:t>
      </w:r>
    </w:p>
    <w:sectPr w:rsidR="00B55CBB" w:rsidRPr="00261F65" w:rsidSect="0035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B"/>
    <w:rsid w:val="00064AE7"/>
    <w:rsid w:val="000C35F1"/>
    <w:rsid w:val="00113261"/>
    <w:rsid w:val="001305A2"/>
    <w:rsid w:val="001A4A49"/>
    <w:rsid w:val="001C28E5"/>
    <w:rsid w:val="00261F65"/>
    <w:rsid w:val="00286961"/>
    <w:rsid w:val="002B607B"/>
    <w:rsid w:val="00306731"/>
    <w:rsid w:val="00350FBB"/>
    <w:rsid w:val="004A62AD"/>
    <w:rsid w:val="0050268E"/>
    <w:rsid w:val="00585E88"/>
    <w:rsid w:val="005A34DE"/>
    <w:rsid w:val="006A681E"/>
    <w:rsid w:val="00801FFD"/>
    <w:rsid w:val="008F2219"/>
    <w:rsid w:val="00B55CBB"/>
    <w:rsid w:val="00D1493A"/>
    <w:rsid w:val="00D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C784"/>
  <w15:chartTrackingRefBased/>
  <w15:docId w15:val="{355DFDB0-63C4-F143-B4E8-91EAB5EB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F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rcs.usda.gov/wps/portal/nrcs/detail/national/home/?cid=nrcs143_013697" TargetMode="External"/><Relationship Id="rId4" Type="http://schemas.openxmlformats.org/officeDocument/2006/relationships/hyperlink" Target="https://www.medrxiv.org/content/10.1101/2020.04.05.20054502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2020-06-09T19:16:00Z</dcterms:created>
  <dcterms:modified xsi:type="dcterms:W3CDTF">2020-06-10T18:18:00Z</dcterms:modified>
</cp:coreProperties>
</file>