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DevDen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Visão (Projeto Acadêmico)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40.0" w:type="dxa"/>
        <w:jc w:val="left"/>
        <w:tblInd w:w="-107.00000000000001" w:type="dxa"/>
        <w:tblLayout w:type="fixed"/>
        <w:tblLook w:val="0000"/>
      </w:tblPr>
      <w:tblGrid>
        <w:gridCol w:w="2295"/>
        <w:gridCol w:w="1155"/>
        <w:gridCol w:w="3750"/>
        <w:gridCol w:w="2340"/>
        <w:tblGridChange w:id="0">
          <w:tblGrid>
            <w:gridCol w:w="2295"/>
            <w:gridCol w:w="1155"/>
            <w:gridCol w:w="375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Filipe Henrique Muniz, Felipe de Andrade,</w:t>
              <w:br w:type="textWrapping"/>
              <w:t xml:space="preserve">Wesley Terrão,</w:t>
              <w:br w:type="textWrapping"/>
              <w:t xml:space="preserve">Felipe Queiroz dos Santos,</w:t>
              <w:br w:type="textWrapping"/>
              <w:t xml:space="preserve">Otávio Augusto Ciboin Silva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Versão Final.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Lines w:val="1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Filipe Henrique Muniz, Felipe de Andrade,</w:t>
              <w:br w:type="textWrapping"/>
              <w:t xml:space="preserve">Wesley Terrão,</w:t>
              <w:br w:type="textWrapping"/>
              <w:t xml:space="preserve">Felipe Queiroz dos Santos,</w:t>
              <w:br w:type="textWrapping"/>
              <w:t xml:space="preserve">Otávio Augusto Ciboin Silva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Especificação dos requisitos e detalhamento dos mesmos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Lines w:val="1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Filipe Henrique Muniz, Felipe de Andrade,</w:t>
              <w:br w:type="textWrapping"/>
              <w:t xml:space="preserve">Wesley Terrão,</w:t>
              <w:br w:type="textWrapping"/>
              <w:t xml:space="preserve">Felipe Queiroz dos Santos,</w:t>
              <w:br w:type="textWrapping"/>
              <w:t xml:space="preserve">Otávio Augusto Ciboin Silva</w:t>
            </w:r>
          </w:p>
          <w:p w:rsidR="00000000" w:rsidDel="00000000" w:rsidP="00000000" w:rsidRDefault="00000000" w:rsidRPr="00000000" w14:paraId="00000030">
            <w:pPr>
              <w:keepLines w:val="1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Perspectiva do produto e Recursos do produto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Lines w:val="1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Filipe Henrique Muniz, Felipe de Andrade,</w:t>
              <w:br w:type="textWrapping"/>
              <w:t xml:space="preserve">Wesley Terrão,</w:t>
              <w:br w:type="textWrapping"/>
              <w:t xml:space="preserve">Felipe Queiroz dos Santos,</w:t>
              <w:br w:type="textWrapping"/>
              <w:t xml:space="preserve">Otávio Augusto Ciboin Silva</w:t>
            </w:r>
          </w:p>
        </w:tc>
      </w:tr>
    </w:tbl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5415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Finalidade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Acrogramas e Abreviaturas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Problema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Sentença de Posição do Produto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Descrições dos Envolvidos e Usuários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dos Envolvidos (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)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dos Usuários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Necessidades Principais dos Envolvidos ou Usuários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Suposições e Dependências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Recursos do Produto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60" w:before="240" w:line="240" w:lineRule="auto"/>
        <w:ind w:left="0" w:right="7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objetivo deste documento de Visão é coletar, analisar e definir as necessidades e características de alto nível apresentadas durante o desenvolvimento do sistema </w:t>
      </w:r>
      <w:r w:rsidDel="00000000" w:rsidR="00000000" w:rsidRPr="00000000">
        <w:rPr>
          <w:rtl w:val="0"/>
        </w:rPr>
        <w:t xml:space="preserve">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jc w:val="both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Ele enfoca os recursos que os envolvidos e usuários-alvo 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i w:val="1"/>
          <w:vertAlign w:val="baseline"/>
          <w:rtl w:val="0"/>
        </w:rPr>
        <w:t xml:space="preserve">Stackeholders</w:t>
      </w:r>
      <w:r w:rsidDel="00000000" w:rsidR="00000000" w:rsidRPr="00000000">
        <w:rPr>
          <w:vertAlign w:val="baseline"/>
          <w:rtl w:val="0"/>
        </w:rPr>
        <w:t xml:space="preserve">)</w:t>
      </w:r>
      <w:r w:rsidDel="00000000" w:rsidR="00000000" w:rsidRPr="00000000">
        <w:rPr>
          <w:vertAlign w:val="baseline"/>
          <w:rtl w:val="0"/>
        </w:rPr>
        <w:t xml:space="preserve"> precisam, e descreve porque essas necessidades existem. Os detalhes de como o módulo atende a essas necessidades encontram-se descritos nos documentos de Especificações Suplementares e de Casos de Uso.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Finalidade</w:t>
      </w:r>
    </w:p>
    <w:p w:rsidR="00000000" w:rsidDel="00000000" w:rsidP="00000000" w:rsidRDefault="00000000" w:rsidRPr="00000000" w14:paraId="00000055">
      <w:pPr>
        <w:ind w:firstLine="720"/>
        <w:jc w:val="both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Este documento tem por finalidade principal propiciar a melhor definição possível dos requisitos de alto nível do </w:t>
      </w:r>
      <w:r w:rsidDel="00000000" w:rsidR="00000000" w:rsidRPr="00000000">
        <w:rPr>
          <w:rtl w:val="0"/>
        </w:rPr>
        <w:t xml:space="preserve">Sistema 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vertAlign w:val="baseline"/>
          <w:rtl w:val="0"/>
        </w:rPr>
        <w:t xml:space="preserve">,</w:t>
      </w:r>
      <w:r w:rsidDel="00000000" w:rsidR="00000000" w:rsidRPr="00000000">
        <w:rPr>
          <w:vertAlign w:val="baseline"/>
          <w:rtl w:val="0"/>
        </w:rPr>
        <w:t xml:space="preserve"> em termos de necessidades do Projeto do sistema e consequentemente as necessidades dos usuários finais.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57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de Visão do</w:t>
      </w:r>
      <w:r w:rsidDel="00000000" w:rsidR="00000000" w:rsidRPr="00000000">
        <w:rPr>
          <w:rtl w:val="0"/>
        </w:rPr>
        <w:t xml:space="preserve"> sistema DD</w:t>
      </w:r>
      <w:r w:rsidDel="00000000" w:rsidR="00000000" w:rsidRPr="00000000">
        <w:rPr>
          <w:vertAlign w:val="baseline"/>
          <w:rtl w:val="0"/>
        </w:rPr>
        <w:t xml:space="preserve"> refere-se ao sistema</w:t>
      </w:r>
      <w:r w:rsidDel="00000000" w:rsidR="00000000" w:rsidRPr="00000000">
        <w:rPr>
          <w:rtl w:val="0"/>
        </w:rPr>
        <w:t xml:space="preserve"> de comunicação em formato de fóruns que é hospedado dentro da Web</w:t>
      </w:r>
      <w:r w:rsidDel="00000000" w:rsidR="00000000" w:rsidRPr="00000000">
        <w:rPr>
          <w:vertAlign w:val="baseline"/>
          <w:rtl w:val="0"/>
        </w:rPr>
        <w:t xml:space="preserve">. Este projeto vem atender de forma acadêmica a necessidade </w:t>
      </w:r>
      <w:r w:rsidDel="00000000" w:rsidR="00000000" w:rsidRPr="00000000">
        <w:rPr>
          <w:rtl w:val="0"/>
        </w:rPr>
        <w:t xml:space="preserve">de desenvolvedores se </w:t>
      </w:r>
      <w:r w:rsidDel="00000000" w:rsidR="00000000" w:rsidRPr="00000000">
        <w:rPr>
          <w:vertAlign w:val="baseline"/>
          <w:rtl w:val="0"/>
        </w:rPr>
        <w:t xml:space="preserve">comunicarem e interagirem </w:t>
      </w:r>
      <w:r w:rsidDel="00000000" w:rsidR="00000000" w:rsidRPr="00000000">
        <w:rPr>
          <w:rtl w:val="0"/>
        </w:rPr>
        <w:t xml:space="preserve">entre si para resolução de problemas de maneira rápida e dinâmica, indo de encontro às necessidades atuais de um mundo globalizado que necessita de velocidade na transmissão de conhecimento.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Definições, Acrogramas e Abreviaturas</w:t>
      </w:r>
    </w:p>
    <w:p w:rsidR="00000000" w:rsidDel="00000000" w:rsidP="00000000" w:rsidRDefault="00000000" w:rsidRPr="00000000" w14:paraId="00000059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Definição de abreviaturas:</w:t>
      </w:r>
    </w:p>
    <w:p w:rsidR="00000000" w:rsidDel="00000000" w:rsidP="00000000" w:rsidRDefault="00000000" w:rsidRPr="00000000" w14:paraId="0000005A">
      <w:pPr>
        <w:ind w:firstLine="720"/>
        <w:rPr>
          <w:shd w:fill="ffd966" w:val="clear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DD </w:t>
      </w:r>
      <w:r w:rsidDel="00000000" w:rsidR="00000000" w:rsidRPr="00000000">
        <w:rPr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DevDen.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5C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elaboração deste documento de Visão baseou-se no documento:</w:t>
      </w:r>
    </w:p>
    <w:p w:rsidR="00000000" w:rsidDel="00000000" w:rsidP="00000000" w:rsidRDefault="00000000" w:rsidRPr="00000000" w14:paraId="0000005D">
      <w:pPr>
        <w:ind w:left="1080" w:firstLine="0"/>
        <w:jc w:val="both"/>
        <w:rPr>
          <w:shd w:fill="f1c232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[1]</w:t>
      </w:r>
      <w:r w:rsidDel="00000000" w:rsidR="00000000" w:rsidRPr="00000000">
        <w:rPr>
          <w:rtl w:val="0"/>
        </w:rPr>
        <w:t xml:space="preserve"> Mod04 - Gerações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do Problema</w:t>
      </w:r>
    </w:p>
    <w:tbl>
      <w:tblPr>
        <w:tblStyle w:val="Table2"/>
        <w:tblW w:w="9416.0" w:type="dxa"/>
        <w:jc w:val="left"/>
        <w:tblLayout w:type="fixed"/>
        <w:tblLook w:val="0000"/>
      </w:tblPr>
      <w:tblGrid>
        <w:gridCol w:w="2552"/>
        <w:gridCol w:w="6864"/>
        <w:tblGridChange w:id="0">
          <w:tblGrid>
            <w:gridCol w:w="2552"/>
            <w:gridCol w:w="68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Falta de um sistema para comunicação rápida e efetiva entre desenvolvedores com tecnologias e facilidades atuais, como chatbots e suporte a vários tipos de mídias diferentes, voltado primeiramente para o público Brasileiro.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 desenvolvedores, em suma, brasileiros e novatos.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seu impacto é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São poucas as ferramentas com recursos dinâmicos/intuitivos para disseminação do conhecimento em áreas específicas e/ou complexas dentro da área de tecnologia.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boa solução seria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Desenvolver um sistema de comunicação em tempo real para compartilhamento e divulgação de conhecimento dentro da área de tecnologia.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Sentença de Posição do Produto</w: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16.0" w:type="dxa"/>
        <w:jc w:val="left"/>
        <w:tblLayout w:type="fixed"/>
        <w:tblLook w:val="0000"/>
      </w:tblPr>
      <w:tblGrid>
        <w:gridCol w:w="3510"/>
        <w:gridCol w:w="5906"/>
        <w:tblGridChange w:id="0">
          <w:tblGrid>
            <w:gridCol w:w="3510"/>
            <w:gridCol w:w="59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Desenvolvedores e/ou entusiastas da área de computação.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Há necessidade de sanar dúvidas a respeito de algum tópico da área da computação.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DevDen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 um sistema intuitivo de conversas em tempo real.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Busca conectar indivíduos com problemas e/ou dúvidas com aqueles que podem solucioná-los. Além de permitir a criação de postagens e artigos.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Diferentemente dos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1c232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Fóruns como StackOverflow e GeekForGeeks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1c232" w:val="clear"/>
                <w:vertAlign w:val="baseline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 tópicos separados em uma estrutura mais  eficiente, vindo na forma de conversas em tempo real, apresentando ferramentas extras para maior dinamicidade na formulação de respostas e resolução dos problemas de maneira mais rica e detalhada.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Descrições dos Envolvidos 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seção descreve os perfis dos envolvidos e dos usuários que integram o </w:t>
      </w:r>
      <w:r w:rsidDel="00000000" w:rsidR="00000000" w:rsidRPr="00000000">
        <w:rPr>
          <w:rtl w:val="0"/>
        </w:rPr>
        <w:t xml:space="preserve">DevDen</w:t>
      </w:r>
      <w:r w:rsidDel="00000000" w:rsidR="00000000" w:rsidRPr="00000000">
        <w:rPr>
          <w:vertAlign w:val="baseline"/>
          <w:rtl w:val="0"/>
        </w:rPr>
        <w:t xml:space="preserve"> e as principais dificuldades que, de acordo com os seus pontos de vista, poderão ser abordadas pela solução proposta. Nesta seção não são descritas as solicitações ou os requisitos específicos dos envolvidos e dos usuários, já que eles são capturados num artefato individual chamado de Documento de Solicitações dos Envolvidos. Ao invés disso, esta seção fornece apenas as principais argumentações, justificativas e explicações das razões pelas quais os requisitos são necessários.</w:t>
      </w:r>
    </w:p>
    <w:p w:rsidR="00000000" w:rsidDel="00000000" w:rsidP="00000000" w:rsidRDefault="00000000" w:rsidRPr="00000000" w14:paraId="0000007C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jc w:val="both"/>
        <w:rPr>
          <w:vertAlign w:val="baseline"/>
        </w:rPr>
      </w:pPr>
      <w:bookmarkStart w:colFirst="0" w:colLast="0" w:name="_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Resumo dos Envolvidos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F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Dentre os envolvidos ou interessados no desenvolvimento de um conjunto de componentes de sistemas web que implementam as funcionalidades do </w:t>
      </w:r>
      <w:r w:rsidDel="00000000" w:rsidR="00000000" w:rsidRPr="00000000">
        <w:rPr>
          <w:rtl w:val="0"/>
        </w:rPr>
        <w:t xml:space="preserve">DevDen</w:t>
      </w:r>
      <w:r w:rsidDel="00000000" w:rsidR="00000000" w:rsidRPr="00000000">
        <w:rPr>
          <w:vertAlign w:val="baseline"/>
          <w:rtl w:val="0"/>
        </w:rPr>
        <w:t xml:space="preserve">, de forma reutilizável, nem todos são considerados como seus usuários finais. A tabela abaixo apresenta uma lista dos envolvidos ou interessados, suas descrições e responsabilidades. Esses envolvidos ou interessados não são considerados usuários. A tabela contendo uma lista dos usuários, suas descrições e responsabilidades, encontra-se na seção 3.2.</w:t>
      </w:r>
    </w:p>
    <w:p w:rsidR="00000000" w:rsidDel="00000000" w:rsidP="00000000" w:rsidRDefault="00000000" w:rsidRPr="00000000" w14:paraId="00000080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86.0" w:type="dxa"/>
        <w:jc w:val="left"/>
        <w:tblLayout w:type="fixed"/>
        <w:tblLook w:val="0000"/>
      </w:tblPr>
      <w:tblGrid>
        <w:gridCol w:w="2610"/>
        <w:gridCol w:w="2610"/>
        <w:gridCol w:w="4166"/>
        <w:tblGridChange w:id="0">
          <w:tblGrid>
            <w:gridCol w:w="2610"/>
            <w:gridCol w:w="2610"/>
            <w:gridCol w:w="41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Conselho Nacional de Proteção de Dados Pessoais e da Privacidade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Conjunto de órgãos que regulamenta a proteção de dados dos indivíduos em âmbito nacional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Regulamentar como os dados dos usuários são usados;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Regulamentar quais dados são usados e para quê são usados;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Serviços de hospedagem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Empresas prestadoras de hospedagem de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Manter a disponibilidade, integridade e segurança do nosso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Google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Empresa de tecnologia que  fornece uma ferramenta de login integrado.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Fornecer um login integrado à conta do Google.</w:t>
            </w:r>
          </w:p>
        </w:tc>
      </w:tr>
    </w:tbl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Resumo dos Usuários</w:t>
      </w:r>
    </w:p>
    <w:p w:rsidR="00000000" w:rsidDel="00000000" w:rsidP="00000000" w:rsidRDefault="00000000" w:rsidRPr="00000000" w14:paraId="00000095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Encontra-se abaixo descrita uma lista resumida de todos os usuários identificados do Módulo Cuidados Diários dos Idosos.</w:t>
      </w:r>
    </w:p>
    <w:p w:rsidR="00000000" w:rsidDel="00000000" w:rsidP="00000000" w:rsidRDefault="00000000" w:rsidRPr="00000000" w14:paraId="00000097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000"/>
      </w:tblPr>
      <w:tblGrid>
        <w:gridCol w:w="1125"/>
        <w:gridCol w:w="1710"/>
        <w:gridCol w:w="1350"/>
        <w:gridCol w:w="780"/>
        <w:gridCol w:w="810"/>
        <w:gridCol w:w="1950"/>
        <w:gridCol w:w="1635"/>
        <w:tblGridChange w:id="0">
          <w:tblGrid>
            <w:gridCol w:w="1125"/>
            <w:gridCol w:w="1710"/>
            <w:gridCol w:w="1350"/>
            <w:gridCol w:w="780"/>
            <w:gridCol w:w="810"/>
            <w:gridCol w:w="1950"/>
            <w:gridCol w:w="163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Descrição/Atitude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Envolvido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Grau de Poder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Grau de Interesse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Positivos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Pessoa que pergunta / responde dentro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Auto-representado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Faz e responde perguntas, fazendo assim o sistema fluir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Pode causar spam e fornecer informações erradas de forma proposital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Equipe responsável a dar suporte aos usuários e tópicos, e realizar punições globais.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Auto-representado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Mantém o fórum funcional e fiel a seu propósito original, sendo este a difusão de conhecimento na área da computação.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Punições injustas, que atrapalhem o debate dos temas.</w:t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vertAlign w:val="baseline"/>
        </w:rPr>
      </w:pPr>
      <w:bookmarkStart w:colFirst="0" w:colLast="0" w:name="_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Principais dos Envolvidos ou Usuários</w:t>
      </w:r>
    </w:p>
    <w:p w:rsidR="00000000" w:rsidDel="00000000" w:rsidP="00000000" w:rsidRDefault="00000000" w:rsidRPr="00000000" w14:paraId="000000B5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Seguem as principais necessidades das soluções existentes, conforme o ponto de vista dos </w:t>
      </w:r>
      <w:r w:rsidDel="00000000" w:rsidR="00000000" w:rsidRPr="00000000">
        <w:rPr>
          <w:vertAlign w:val="baseline"/>
          <w:rtl w:val="0"/>
        </w:rPr>
        <w:t xml:space="preserve">envolvido</w:t>
      </w:r>
      <w:r w:rsidDel="00000000" w:rsidR="00000000" w:rsidRPr="00000000">
        <w:rPr>
          <w:vertAlign w:val="baseline"/>
          <w:rtl w:val="0"/>
        </w:rPr>
        <w:t xml:space="preserve"> ou dos usuários.</w:t>
      </w:r>
    </w:p>
    <w:p w:rsidR="00000000" w:rsidDel="00000000" w:rsidP="00000000" w:rsidRDefault="00000000" w:rsidRPr="00000000" w14:paraId="000000B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6.0" w:type="dxa"/>
        <w:jc w:val="left"/>
        <w:tblLayout w:type="fixed"/>
        <w:tblLook w:val="0000"/>
      </w:tblPr>
      <w:tblGrid>
        <w:gridCol w:w="2268"/>
        <w:gridCol w:w="1276"/>
        <w:gridCol w:w="1642"/>
        <w:gridCol w:w="1890"/>
        <w:gridCol w:w="90"/>
        <w:gridCol w:w="2460"/>
        <w:tblGridChange w:id="0">
          <w:tblGrid>
            <w:gridCol w:w="2268"/>
            <w:gridCol w:w="1276"/>
            <w:gridCol w:w="1642"/>
            <w:gridCol w:w="1890"/>
            <w:gridCol w:w="90"/>
            <w:gridCol w:w="24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Preocupações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Soluções Propostas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Banir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Banimentos injustos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banimentos para punir usuários que descumpram as regras do fórum.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banimento com suspensões progressivas relacionadas a gravidade da infração, será possível para o usuário requisitar uma revisão de seu banimento.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Criar tópico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Tópicos fora de seção / fora de contexto ou indevidos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Tópicos marcados  por assuntos, porém estáticos.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alerta por meio de verificação humana, junto com marcações de tópicos </w:t>
            </w:r>
            <w:r w:rsidDel="00000000" w:rsidR="00000000" w:rsidRPr="00000000">
              <w:rPr>
                <w:rtl w:val="0"/>
              </w:rPr>
              <w:t xml:space="preserve">dinâmicas.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Criar us uma revisão de seu banimento. uma revisão de seu banimento. uma revisão de seu banimento. uma revisão de seu banimento. uma revisão de seu banimento.uário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de usuários duplicados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Criar usuários com ID únicas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Criar usuários com ID únicas, porém sem verificação de email, com inscrição por meio do Conta Google e outras inscrições facilitadas.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envio de mensagens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tópicos são respondidos de maneira mais “engessada”, dificultando aqueles que gostariam de realizar uma resposta mais simples.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Envio de mensagens em tempo real, como Whatsapp ou Telegram, porém com alguns recursos a mais para explicações mais completas, toda respostas pode se tornar um novo tópico com um simples clique.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Criar ticket de report de usuários.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Denúncias falsas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 botão de denúncia que, ao clicar, leva a mensagem para uma avaliação humana ou automatizada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 botão de denúncia que, ao clicar, leva a mensagem para uma avaliação humana ou automatizada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de subtópicos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Excesso ou repetição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Criada apenas pelos usuários </w:t>
            </w:r>
            <w:r w:rsidDel="00000000" w:rsidR="00000000" w:rsidRPr="00000000">
              <w:rPr>
                <w:b w:val="1"/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Criado por usuários comuns, inclusive o criador do tópico e administradores.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de 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Excesso ou repetição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Dono do tópico cria as 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Dono do tópico cria as tags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busca por tópicos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lento e demorado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busca único para todas as funções, com filtros nas configurações avançadas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busca já filtrado dentro de um tópico ou subtópico, priorizando tópicos relacionados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busca por mensagem dentro do chat.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lento e demorado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busca do navegador ou do sistema operacional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busca integrado ao sistema de chat, permitindo buscar por mensagens do histórico todo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de blog post no perfil do usuário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Postagens que infrinjam as regras de uso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Perfil com informações de amigos, conquistas e tópicos criados e outros destaques que o usuário desejar de uma lista predefinida pelo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Perfil com informações de amigos, conquistas e outros destaques que o usuário desejar de uma lista predefinida pelo sistema.</w:t>
            </w:r>
          </w:p>
          <w:p w:rsidR="00000000" w:rsidDel="00000000" w:rsidP="00000000" w:rsidRDefault="00000000" w:rsidRPr="00000000" w14:paraId="000000F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 perfil também terá um sistema de ranqueamento por tempo de uso. Quanto maior o tempo, maior o nível de ranqueamento.</w:t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seção oferece uma visão de nível superior dos recursos do sistema Gerações e configurações de sistema. Ela é constituída pelas subseções: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Perspectiva do Produto; 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Suposições e Dependências.</w:t>
      </w:r>
    </w:p>
    <w:p w:rsidR="00000000" w:rsidDel="00000000" w:rsidP="00000000" w:rsidRDefault="00000000" w:rsidRPr="00000000" w14:paraId="000000F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101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 </w:t>
      </w:r>
      <w:r w:rsidDel="00000000" w:rsidR="00000000" w:rsidRPr="00000000">
        <w:rPr>
          <w:vertAlign w:val="baseline"/>
          <w:rtl w:val="0"/>
        </w:rPr>
        <w:t xml:space="preserve">Componentes</w:t>
      </w:r>
      <w:r w:rsidDel="00000000" w:rsidR="00000000" w:rsidRPr="00000000">
        <w:rPr>
          <w:vertAlign w:val="baseline"/>
          <w:rtl w:val="0"/>
        </w:rPr>
        <w:t xml:space="preserve"> do Sistema desenvolvido através do </w:t>
      </w:r>
      <w:r w:rsidDel="00000000" w:rsidR="00000000" w:rsidRPr="00000000">
        <w:rPr>
          <w:rtl w:val="0"/>
        </w:rPr>
        <w:t xml:space="preserve">DevDen</w:t>
      </w:r>
      <w:r w:rsidDel="00000000" w:rsidR="00000000" w:rsidRPr="00000000">
        <w:rPr>
          <w:vertAlign w:val="baseline"/>
          <w:rtl w:val="0"/>
        </w:rPr>
        <w:t xml:space="preserve"> propiciarão a implementação de diversas funcionalidades que atendem às solicitações dos stakeholders. O diagrama a seguir ilustra a estrutura da Solução Proposta.</w:t>
      </w:r>
    </w:p>
    <w:p w:rsidR="00000000" w:rsidDel="00000000" w:rsidP="00000000" w:rsidRDefault="00000000" w:rsidRPr="00000000" w14:paraId="0000010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– Diagrama de Visão Geral</w:t>
      </w:r>
    </w:p>
    <w:p w:rsidR="00000000" w:rsidDel="00000000" w:rsidP="00000000" w:rsidRDefault="00000000" w:rsidRPr="00000000" w14:paraId="00000104">
      <w:pPr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28566" cy="32929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8566" cy="3292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Lines w:val="1"/>
        <w:spacing w:after="120" w:lineRule="auto"/>
        <w:ind w:left="720" w:firstLine="0"/>
        <w:jc w:val="center"/>
        <w:rPr>
          <w:rFonts w:ascii="Arial" w:cs="Arial" w:eastAsia="Arial" w:hAnsi="Arial"/>
          <w:color w:val="000000"/>
          <w:vertAlign w:val="baseline"/>
        </w:rPr>
      </w:pPr>
      <w:bookmarkStart w:colFirst="0" w:colLast="0" w:name="_1ksv4u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spacing w:line="240" w:lineRule="auto"/>
        <w:ind w:firstLine="720"/>
        <w:jc w:val="center"/>
        <w:rPr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Suposições e Dependências</w:t>
      </w:r>
    </w:p>
    <w:p w:rsidR="00000000" w:rsidDel="00000000" w:rsidP="00000000" w:rsidRDefault="00000000" w:rsidRPr="00000000" w14:paraId="00000108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utilização das linguagens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vertAlign w:val="baseline"/>
          <w:rtl w:val="0"/>
        </w:rPr>
        <w:t xml:space="preserve">, PHP, HTML e MySQL no desenvolvimento de um sistema que integre perfis de usuários e proporcione o compartilhamento de informação através de postagens;</w:t>
      </w:r>
    </w:p>
    <w:p w:rsidR="00000000" w:rsidDel="00000000" w:rsidP="00000000" w:rsidRDefault="00000000" w:rsidRPr="00000000" w14:paraId="0000010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Recursos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76.0" w:type="dxa"/>
        <w:jc w:val="left"/>
        <w:tblLayout w:type="fixed"/>
        <w:tblLook w:val="0000"/>
      </w:tblPr>
      <w:tblGrid>
        <w:gridCol w:w="4680"/>
        <w:gridCol w:w="4696"/>
        <w:tblGridChange w:id="0">
          <w:tblGrid>
            <w:gridCol w:w="4680"/>
            <w:gridCol w:w="46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Benefícios ao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Recursos de Suporte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1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de tópicos para conversas;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1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Compartilhamento de conhecimento de forma instantânea;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1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Possibilidade de adicionar amigos e ver postagens feitas por eles;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1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Criar “grupos” que possam auxiliar novos programadores a aprender, seguindo um passo a passo feito por pessoas mais experientes, enquanto pessoas experientes podem tirar dúvidas de forma rápida;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1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Conversas sempre atualizadas, com exemplos de como a nova api funciona ou a melhor forma de usar uma nova ferramenta de uma IDE.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continuous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378.0" w:type="dxa"/>
      <w:jc w:val="left"/>
      <w:tblLayout w:type="fixed"/>
      <w:tblLook w:val="0000"/>
    </w:tblPr>
    <w:tblGrid>
      <w:gridCol w:w="3054"/>
      <w:gridCol w:w="3162"/>
      <w:gridCol w:w="3162"/>
      <w:tblGridChange w:id="0">
        <w:tblGrid>
          <w:gridCol w:w="3054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27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vAlign w:val="top"/>
        </w:tcPr>
        <w:p w:rsidR="00000000" w:rsidDel="00000000" w:rsidP="00000000" w:rsidRDefault="00000000" w:rsidRPr="00000000" w14:paraId="00000128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Lotus-8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29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386.0" w:type="dxa"/>
      <w:jc w:val="left"/>
      <w:tblLayout w:type="fixed"/>
      <w:tblLook w:val="0000"/>
    </w:tblPr>
    <w:tblGrid>
      <w:gridCol w:w="6271"/>
      <w:gridCol w:w="3115"/>
      <w:tblGridChange w:id="0">
        <w:tblGrid>
          <w:gridCol w:w="6271"/>
          <w:gridCol w:w="311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vAlign w:val="top"/>
        </w:tcPr>
        <w:p w:rsidR="00000000" w:rsidDel="00000000" w:rsidP="00000000" w:rsidRDefault="00000000" w:rsidRPr="00000000" w14:paraId="0000011A">
          <w:pPr>
            <w:rPr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DevDen (Lotus 8)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1B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vAlign w:val="top"/>
        </w:tcPr>
        <w:p w:rsidR="00000000" w:rsidDel="00000000" w:rsidP="00000000" w:rsidRDefault="00000000" w:rsidRPr="00000000" w14:paraId="0000011C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Visão (Projeto </w:t>
          </w:r>
          <w:r w:rsidDel="00000000" w:rsidR="00000000" w:rsidRPr="00000000">
            <w:rPr>
              <w:vertAlign w:val="baseline"/>
              <w:rtl w:val="0"/>
            </w:rPr>
            <w:t xml:space="preserve">Academico)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1D">
          <w:pPr>
            <w:rPr/>
          </w:pPr>
          <w:r w:rsidDel="00000000" w:rsidR="00000000" w:rsidRPr="00000000">
            <w:rPr>
              <w:vertAlign w:val="baseline"/>
              <w:rtl w:val="0"/>
            </w:rPr>
            <w:t xml:space="preserve">  Data: </w:t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03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23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1E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DevDen</w:t>
          </w:r>
          <w:r w:rsidDel="00000000" w:rsidR="00000000" w:rsidRPr="00000000">
            <w:rPr>
              <w:vertAlign w:val="baseline"/>
              <w:rtl w:val="0"/>
            </w:rPr>
            <w:t xml:space="preserve">.doc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2">
    <w:pPr>
      <w:pBdr>
        <w:top w:color="000000" w:space="1" w:sz="6" w:val="single"/>
        <w:left w:color="000000" w:space="0" w:sz="0" w:val="none"/>
        <w:bottom w:color="000000" w:space="0" w:sz="0" w:val="none"/>
        <w:right w:color="000000" w:space="0" w:sz="0" w:val="non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Lotus-8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