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92A" w:rsidRPr="0071492A" w:rsidRDefault="003026F0" w:rsidP="0071492A">
      <w:pPr>
        <w:contextualSpacing/>
        <w:rPr>
          <w:rFonts w:ascii="Courier New" w:hAnsi="Courier New" w:cs="Courier New"/>
          <w:sz w:val="12"/>
          <w:szCs w:val="12"/>
        </w:rPr>
      </w:pPr>
      <w:r w:rsidRPr="003026F0">
        <w:rPr>
          <w:b/>
          <w:sz w:val="28"/>
          <w:szCs w:val="28"/>
        </w:rPr>
        <w:t>Demo using new versions of Luke (e.g. Luke 7.3.1)</w:t>
      </w:r>
      <w:r w:rsidRPr="003026F0">
        <w:rPr>
          <w:b/>
          <w:sz w:val="28"/>
          <w:szCs w:val="28"/>
        </w:rPr>
        <w:br/>
      </w:r>
      <w:r>
        <w:t xml:space="preserve">New versions of Luke are downloaded from here: </w:t>
      </w:r>
      <w:hyperlink r:id="rId4" w:history="1">
        <w:r w:rsidRPr="00E34BFD">
          <w:rPr>
            <w:rStyle w:val="Hyperlink"/>
          </w:rPr>
          <w:t>https://github.com/DmitryKey/luke/releases/</w:t>
        </w:r>
      </w:hyperlink>
      <w:r w:rsidR="00BC7B6F">
        <w:br/>
      </w:r>
      <w:r w:rsidRPr="003026F0">
        <w:rPr>
          <w:b/>
        </w:rPr>
        <w:t>Note</w:t>
      </w:r>
      <w:r w:rsidRPr="003026F0">
        <w:t xml:space="preserve">: These newer versions </w:t>
      </w:r>
      <w:r>
        <w:t xml:space="preserve">of Luke use </w:t>
      </w:r>
      <w:r w:rsidRPr="003026F0">
        <w:t>JavaFX for the GUI and require Java 1.8.6 or newer.</w:t>
      </w:r>
      <w:r w:rsidR="0071492A">
        <w:t xml:space="preserve"> Here’s the error you will see when using an older Java 1.8 version:</w:t>
      </w:r>
      <w:r w:rsidR="0071492A">
        <w:br/>
      </w:r>
      <w:r w:rsidR="0071492A" w:rsidRPr="0071492A">
        <w:rPr>
          <w:rFonts w:ascii="Courier New" w:hAnsi="Courier New" w:cs="Courier New"/>
          <w:sz w:val="12"/>
          <w:szCs w:val="12"/>
        </w:rPr>
        <w:t>Caused by: java.lang.NoSuchMethodError: javafx.scene.control.ChoiceBox.setOnAction(Ljavafx/event/EventHandler;)V</w:t>
      </w:r>
    </w:p>
    <w:p w:rsidR="00E51F44" w:rsidRPr="003026F0" w:rsidRDefault="0071492A" w:rsidP="0071492A">
      <w:pPr>
        <w:contextualSpacing/>
      </w:pPr>
      <w:r w:rsidRPr="0071492A">
        <w:rPr>
          <w:rFonts w:ascii="Courier New" w:hAnsi="Courier New" w:cs="Courier New"/>
          <w:sz w:val="12"/>
          <w:szCs w:val="12"/>
        </w:rPr>
        <w:t xml:space="preserve">        at org.apache.lucene.luke.app.controllers.fragments.search.SortController.initialize(SortController.java:83)</w:t>
      </w:r>
      <w:r w:rsidR="003026F0">
        <w:br/>
      </w:r>
      <w:r w:rsidR="003026F0">
        <w:br/>
      </w:r>
      <w:r w:rsidR="003026F0" w:rsidRPr="00EA7669">
        <w:rPr>
          <w:b/>
          <w:u w:val="single"/>
        </w:rPr>
        <w:t xml:space="preserve">Here’s a Luke demo using Luke 7.3.1 with Solr 7.3.1 </w:t>
      </w:r>
      <w:r w:rsidR="003026F0" w:rsidRPr="00EA7669">
        <w:rPr>
          <w:b/>
          <w:u w:val="single"/>
        </w:rPr>
        <w:br/>
      </w:r>
      <w:r w:rsidR="005B0836">
        <w:t xml:space="preserve">First we use DocSearcher to index the included “sampledocs” directory, then we run Luke and open the Lucene index </w:t>
      </w:r>
      <w:r w:rsidR="00C36EA0">
        <w:t>directory of</w:t>
      </w:r>
      <w:r w:rsidR="005B0836">
        <w:t xml:space="preserve"> our sample So</w:t>
      </w:r>
      <w:r w:rsidR="00740B00">
        <w:t>l</w:t>
      </w:r>
      <w:r w:rsidR="0009427D">
        <w:t>r</w:t>
      </w:r>
      <w:r w:rsidR="005B0836">
        <w:t xml:space="preserve"> core, e.g. “</w:t>
      </w:r>
      <w:r w:rsidR="00A23C97" w:rsidRPr="00A23C97">
        <w:t>C:\tmp\ds\DocSearcher\solr\solr-7.3.1\server\solr\core_sampledocs\data\index</w:t>
      </w:r>
      <w:r w:rsidR="005B0836">
        <w:t>”.</w:t>
      </w:r>
      <w:r w:rsidR="00EA7669">
        <w:rPr>
          <w:u w:val="single"/>
        </w:rPr>
        <w:br/>
      </w:r>
      <w:r w:rsidR="00BC7B6F">
        <w:rPr>
          <w:noProof/>
        </w:rPr>
        <w:drawing>
          <wp:inline distT="0" distB="0" distL="0" distR="0" wp14:anchorId="042CA55B" wp14:editId="494BB78B">
            <wp:extent cx="3624649" cy="2730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6865" cy="2739535"/>
                    </a:xfrm>
                    <a:prstGeom prst="rect">
                      <a:avLst/>
                    </a:prstGeom>
                  </pic:spPr>
                </pic:pic>
              </a:graphicData>
            </a:graphic>
          </wp:inline>
        </w:drawing>
      </w:r>
      <w:r w:rsidR="00BC7B6F">
        <w:br/>
      </w:r>
      <w:r w:rsidR="00BC7B6F">
        <w:br/>
      </w:r>
      <w:r w:rsidR="00CC7163">
        <w:rPr>
          <w:b/>
        </w:rPr>
        <w:t xml:space="preserve">Note: </w:t>
      </w:r>
      <w:r w:rsidR="00CC7163">
        <w:t>“Field Values” can be expanded to selectt the fields to display. If we reduce the number of displayed fields, we see all three documents in the output without needing to scroll down:</w:t>
      </w:r>
      <w:r w:rsidR="00CC7163">
        <w:br/>
      </w:r>
      <w:r w:rsidR="009E34B9">
        <w:rPr>
          <w:noProof/>
        </w:rPr>
        <w:drawing>
          <wp:inline distT="0" distB="0" distL="0" distR="0" wp14:anchorId="51C69EF7" wp14:editId="15890ADB">
            <wp:extent cx="3657600" cy="27389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0272" cy="2740946"/>
                    </a:xfrm>
                    <a:prstGeom prst="rect">
                      <a:avLst/>
                    </a:prstGeom>
                  </pic:spPr>
                </pic:pic>
              </a:graphicData>
            </a:graphic>
          </wp:inline>
        </w:drawing>
      </w:r>
      <w:r w:rsidR="00CC7163">
        <w:br/>
      </w:r>
      <w:r w:rsidR="00BC7B6F">
        <w:br/>
      </w:r>
      <w:r w:rsidR="003026F0">
        <w:rPr>
          <w:u w:val="single"/>
        </w:rPr>
        <w:br/>
      </w:r>
      <w:r w:rsidR="003026F0" w:rsidRPr="003026F0">
        <w:rPr>
          <w:i/>
        </w:rPr>
        <w:t>JeremyC 12-08-2018</w:t>
      </w:r>
      <w:r w:rsidR="003026F0" w:rsidRPr="003026F0">
        <w:rPr>
          <w:i/>
        </w:rPr>
        <w:br/>
      </w:r>
      <w:r w:rsidR="003026F0" w:rsidRPr="003026F0">
        <w:rPr>
          <w:b/>
        </w:rPr>
        <w:t>END</w:t>
      </w:r>
      <w:bookmarkStart w:id="0" w:name="_GoBack"/>
      <w:bookmarkEnd w:id="0"/>
    </w:p>
    <w:sectPr w:rsidR="00E51F44" w:rsidRPr="00302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F0"/>
    <w:rsid w:val="0009427D"/>
    <w:rsid w:val="003026F0"/>
    <w:rsid w:val="005B0836"/>
    <w:rsid w:val="005B0F18"/>
    <w:rsid w:val="0071492A"/>
    <w:rsid w:val="00740B00"/>
    <w:rsid w:val="008574F8"/>
    <w:rsid w:val="009E34B9"/>
    <w:rsid w:val="00A23C97"/>
    <w:rsid w:val="00AE0D6B"/>
    <w:rsid w:val="00BC7B6F"/>
    <w:rsid w:val="00C36EA0"/>
    <w:rsid w:val="00CC7163"/>
    <w:rsid w:val="00E51F44"/>
    <w:rsid w:val="00EA7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9B36"/>
  <w15:chartTrackingRefBased/>
  <w15:docId w15:val="{D7288E0A-7164-4C15-9D46-2B3A6846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6F0"/>
    <w:rPr>
      <w:color w:val="0563C1" w:themeColor="hyperlink"/>
      <w:u w:val="single"/>
    </w:rPr>
  </w:style>
  <w:style w:type="character" w:styleId="UnresolvedMention">
    <w:name w:val="Unresolved Mention"/>
    <w:basedOn w:val="DefaultParagraphFont"/>
    <w:uiPriority w:val="99"/>
    <w:semiHidden/>
    <w:unhideWhenUsed/>
    <w:rsid w:val="00302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DmitryKey/luke/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dc:creator>
  <cp:keywords/>
  <dc:description/>
  <cp:lastModifiedBy>jcdc</cp:lastModifiedBy>
  <cp:revision>20</cp:revision>
  <dcterms:created xsi:type="dcterms:W3CDTF">2018-08-12T18:24:00Z</dcterms:created>
  <dcterms:modified xsi:type="dcterms:W3CDTF">2018-08-12T19:10:00Z</dcterms:modified>
</cp:coreProperties>
</file>