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969" w:rsidRDefault="0029782D">
      <w:pPr>
        <w:rPr>
          <w:lang w:val="en-GB"/>
        </w:rPr>
      </w:pPr>
      <w:r>
        <w:rPr>
          <w:b/>
          <w:sz w:val="24"/>
          <w:szCs w:val="24"/>
          <w:lang w:val="en-GB"/>
        </w:rPr>
        <w:t xml:space="preserve">Testing </w:t>
      </w:r>
      <w:r w:rsidR="00E66969" w:rsidRPr="00E66969">
        <w:rPr>
          <w:b/>
          <w:sz w:val="24"/>
          <w:szCs w:val="24"/>
          <w:lang w:val="en-GB"/>
        </w:rPr>
        <w:t xml:space="preserve">Oracle Jrockit ‘operation modes’ for handling the TLS </w:t>
      </w:r>
      <w:r w:rsidR="00E66969">
        <w:rPr>
          <w:b/>
          <w:sz w:val="24"/>
          <w:szCs w:val="24"/>
          <w:lang w:val="en-GB"/>
        </w:rPr>
        <w:t xml:space="preserve">MITM </w:t>
      </w:r>
      <w:r w:rsidR="00E66969" w:rsidRPr="00E66969">
        <w:rPr>
          <w:b/>
          <w:sz w:val="24"/>
          <w:szCs w:val="24"/>
          <w:lang w:val="en-GB"/>
        </w:rPr>
        <w:t xml:space="preserve">renegotiation issue </w:t>
      </w:r>
      <w:r w:rsidR="00E66969">
        <w:rPr>
          <w:b/>
          <w:sz w:val="24"/>
          <w:szCs w:val="24"/>
          <w:lang w:val="en-GB"/>
        </w:rPr>
        <w:t>(</w:t>
      </w:r>
      <w:r w:rsidR="00E66969" w:rsidRPr="00E66969">
        <w:rPr>
          <w:b/>
          <w:sz w:val="24"/>
          <w:szCs w:val="24"/>
          <w:lang w:val="en-GB"/>
        </w:rPr>
        <w:t>CVE-2009-3555</w:t>
      </w:r>
      <w:r w:rsidR="00E66969">
        <w:rPr>
          <w:b/>
          <w:sz w:val="24"/>
          <w:szCs w:val="24"/>
          <w:lang w:val="en-GB"/>
        </w:rPr>
        <w:t>)</w:t>
      </w:r>
      <w:r w:rsidR="00E66969" w:rsidRPr="00E66969">
        <w:rPr>
          <w:b/>
          <w:sz w:val="24"/>
          <w:szCs w:val="24"/>
          <w:lang w:val="en-GB"/>
        </w:rPr>
        <w:br/>
      </w:r>
      <w:r w:rsidR="00E66969">
        <w:rPr>
          <w:lang w:val="en-GB"/>
        </w:rPr>
        <w:t>JeremyC 29/5/2014</w:t>
      </w:r>
    </w:p>
    <w:p w:rsidR="00756672" w:rsidRDefault="00E66969">
      <w:pPr>
        <w:rPr>
          <w:rFonts w:ascii="Arial" w:hAnsi="Arial" w:cs="Arial"/>
          <w:sz w:val="16"/>
          <w:szCs w:val="16"/>
        </w:rPr>
      </w:pPr>
      <w:r>
        <w:rPr>
          <w:lang w:val="en-GB"/>
        </w:rPr>
        <w:t xml:space="preserve">From </w:t>
      </w:r>
      <w:hyperlink r:id="rId5" w:history="1">
        <w:r w:rsidRPr="006476E6">
          <w:rPr>
            <w:rStyle w:val="Hyperlink"/>
            <w:rFonts w:ascii="Arial" w:hAnsi="Arial" w:cs="Arial"/>
            <w:sz w:val="16"/>
            <w:szCs w:val="16"/>
          </w:rPr>
          <w:t>http://www.oracle.com/technetwork/java/javase/documentation/tlsreadme2-176330.html</w:t>
        </w:r>
      </w:hyperlink>
    </w:p>
    <w:p w:rsidR="00E66969" w:rsidRDefault="00E66969" w:rsidP="00E66969">
      <w:pPr>
        <w:autoSpaceDE w:val="0"/>
        <w:autoSpaceDN w:val="0"/>
        <w:adjustRightInd w:val="0"/>
        <w:spacing w:after="0" w:line="240" w:lineRule="auto"/>
        <w:rPr>
          <w:rFonts w:ascii="Arial" w:hAnsi="Arial" w:cs="Arial"/>
          <w:sz w:val="16"/>
          <w:szCs w:val="16"/>
        </w:rPr>
      </w:pPr>
      <w:r w:rsidRPr="00E66969">
        <w:rPr>
          <w:lang w:val="en-GB"/>
        </w:rPr>
        <w:t>As per the above link, this was resolved in Java 1.6.0_22, where RFC5746 was implemented.</w:t>
      </w:r>
      <w:r w:rsidRPr="00E66969">
        <w:rPr>
          <w:lang w:val="en-GB"/>
        </w:rPr>
        <w:br/>
      </w:r>
      <w:r w:rsidRPr="00E66969">
        <w:rPr>
          <w:lang w:val="en-GB"/>
        </w:rPr>
        <w:br/>
        <w:t>To handle clients that still don’t talk RFC5746, three operation modes can configured using two Java syst</w:t>
      </w:r>
      <w:r w:rsidR="00CD5CD3">
        <w:rPr>
          <w:lang w:val="en-GB"/>
        </w:rPr>
        <w:t>em properties</w:t>
      </w:r>
      <w:r w:rsidR="007778DC">
        <w:rPr>
          <w:lang w:val="en-GB"/>
        </w:rPr>
        <w:t>…</w:t>
      </w:r>
      <w:r>
        <w:rPr>
          <w:rFonts w:ascii="Arial" w:hAnsi="Arial" w:cs="Arial"/>
          <w:sz w:val="16"/>
          <w:szCs w:val="16"/>
        </w:rPr>
        <w:br/>
      </w:r>
      <w:r>
        <w:rPr>
          <w:rFonts w:ascii="Arial" w:hAnsi="Arial" w:cs="Arial"/>
          <w:color w:val="000000"/>
          <w:sz w:val="13"/>
          <w:szCs w:val="13"/>
        </w:rPr>
        <w:br/>
      </w:r>
      <w:r>
        <w:rPr>
          <w:noProof/>
        </w:rPr>
        <w:drawing>
          <wp:inline distT="0" distB="0" distL="0" distR="0" wp14:anchorId="1ABCA13C" wp14:editId="51823265">
            <wp:extent cx="59436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363980"/>
                    </a:xfrm>
                    <a:prstGeom prst="rect">
                      <a:avLst/>
                    </a:prstGeom>
                  </pic:spPr>
                </pic:pic>
              </a:graphicData>
            </a:graphic>
          </wp:inline>
        </w:drawing>
      </w:r>
      <w:r>
        <w:rPr>
          <w:rFonts w:ascii="Arial" w:hAnsi="Arial" w:cs="Arial"/>
          <w:sz w:val="16"/>
          <w:szCs w:val="16"/>
        </w:rPr>
        <w:br/>
      </w:r>
    </w:p>
    <w:p w:rsidR="00301AD1" w:rsidRPr="00E24EC3" w:rsidRDefault="00E33103" w:rsidP="00301AD1">
      <w:pPr>
        <w:autoSpaceDE w:val="0"/>
        <w:autoSpaceDN w:val="0"/>
        <w:adjustRightInd w:val="0"/>
        <w:spacing w:after="0" w:line="240" w:lineRule="auto"/>
        <w:rPr>
          <w:i/>
          <w:lang w:val="en-GB"/>
        </w:rPr>
      </w:pPr>
      <w:r>
        <w:rPr>
          <w:lang w:val="en-GB"/>
        </w:rPr>
        <w:t>So the default is the following:</w:t>
      </w:r>
      <w:r>
        <w:rPr>
          <w:lang w:val="en-GB"/>
        </w:rPr>
        <w:br/>
      </w:r>
      <w:r w:rsidRPr="00E33103">
        <w:rPr>
          <w:lang w:val="en-GB"/>
        </w:rPr>
        <w:t>-Dsun.security.ssl.allowUnsafeRenegotiation=false</w:t>
      </w:r>
      <w:r w:rsidRPr="00E33103">
        <w:rPr>
          <w:lang w:val="en-GB"/>
        </w:rPr>
        <w:br/>
        <w:t>-Dsun.security.ssl.allowLegacyHelloMessage=true</w:t>
      </w:r>
      <w:r w:rsidR="005F46F5">
        <w:rPr>
          <w:lang w:val="en-GB"/>
        </w:rPr>
        <w:br/>
      </w:r>
      <w:r>
        <w:rPr>
          <w:lang w:val="en-GB"/>
        </w:rPr>
        <w:br/>
      </w:r>
      <w:r w:rsidR="00301AD1">
        <w:rPr>
          <w:i/>
          <w:lang w:val="en-GB"/>
        </w:rPr>
        <w:t>T</w:t>
      </w:r>
      <w:r w:rsidR="00301AD1" w:rsidRPr="00301AD1">
        <w:rPr>
          <w:i/>
          <w:lang w:val="en-GB"/>
        </w:rPr>
        <w:t>he Phase 1 Fix was to disable renegotiations by default until a RFC 5746-compliant fix could be developed. Renegotiations</w:t>
      </w:r>
      <w:r w:rsidR="00301AD1">
        <w:rPr>
          <w:i/>
          <w:lang w:val="en-GB"/>
        </w:rPr>
        <w:t xml:space="preserve"> </w:t>
      </w:r>
      <w:r w:rsidR="00301AD1" w:rsidRPr="00301AD1">
        <w:rPr>
          <w:i/>
          <w:lang w:val="en-GB"/>
        </w:rPr>
        <w:t xml:space="preserve">could be reenabled by setting the sun.security.ssl.allowUnsafeRenegotiation system property. </w:t>
      </w:r>
      <w:r w:rsidR="00CF6EF2">
        <w:rPr>
          <w:i/>
          <w:lang w:val="en-GB"/>
        </w:rPr>
        <w:br/>
      </w:r>
      <w:r w:rsidR="001320D7" w:rsidRPr="001320D7">
        <w:rPr>
          <w:b/>
          <w:lang w:val="en-GB"/>
        </w:rPr>
        <w:t>Note</w:t>
      </w:r>
      <w:r w:rsidR="001320D7">
        <w:rPr>
          <w:lang w:val="en-GB"/>
        </w:rPr>
        <w:t xml:space="preserve">: </w:t>
      </w:r>
      <w:r w:rsidR="00CF6EF2">
        <w:rPr>
          <w:lang w:val="en-GB"/>
        </w:rPr>
        <w:t>I believe this setting of “false” is why the ssllabs.com/ssltest returns the following</w:t>
      </w:r>
      <w:r w:rsidR="009129DB">
        <w:rPr>
          <w:lang w:val="en-GB"/>
        </w:rPr>
        <w:t xml:space="preserve"> success</w:t>
      </w:r>
      <w:r w:rsidR="00CF6EF2">
        <w:rPr>
          <w:lang w:val="en-GB"/>
        </w:rPr>
        <w:t>:</w:t>
      </w:r>
      <w:r w:rsidR="00CF6EF2">
        <w:rPr>
          <w:lang w:val="en-GB"/>
        </w:rPr>
        <w:br/>
      </w:r>
      <w:r w:rsidR="001320D7">
        <w:rPr>
          <w:noProof/>
        </w:rPr>
        <w:drawing>
          <wp:inline distT="0" distB="0" distL="0" distR="0" wp14:anchorId="00A0A905" wp14:editId="1E97D6B3">
            <wp:extent cx="56388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38800" cy="600075"/>
                    </a:xfrm>
                    <a:prstGeom prst="rect">
                      <a:avLst/>
                    </a:prstGeom>
                  </pic:spPr>
                </pic:pic>
              </a:graphicData>
            </a:graphic>
          </wp:inline>
        </w:drawing>
      </w:r>
      <w:r w:rsidR="003E5EA0">
        <w:rPr>
          <w:lang w:val="en-GB"/>
        </w:rPr>
        <w:br/>
        <w:t>You can also see this by using openssl.exe:</w:t>
      </w:r>
      <w:r w:rsidR="004A01F7">
        <w:rPr>
          <w:lang w:val="en-GB"/>
        </w:rPr>
        <w:br/>
      </w:r>
      <w:r w:rsidR="004A01F7">
        <w:rPr>
          <w:noProof/>
        </w:rPr>
        <w:drawing>
          <wp:inline distT="0" distB="0" distL="0" distR="0" wp14:anchorId="5EEF21BA" wp14:editId="3B054E97">
            <wp:extent cx="3200400" cy="25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0400" cy="257175"/>
                    </a:xfrm>
                    <a:prstGeom prst="rect">
                      <a:avLst/>
                    </a:prstGeom>
                  </pic:spPr>
                </pic:pic>
              </a:graphicData>
            </a:graphic>
          </wp:inline>
        </w:drawing>
      </w:r>
      <w:r w:rsidR="003E5EA0">
        <w:rPr>
          <w:lang w:val="en-GB"/>
        </w:rPr>
        <w:br/>
      </w:r>
      <w:r w:rsidR="004A01F7">
        <w:rPr>
          <w:lang w:val="en-GB"/>
        </w:rPr>
        <w:t>…</w:t>
      </w:r>
      <w:r w:rsidR="004A01F7">
        <w:rPr>
          <w:lang w:val="en-GB"/>
        </w:rPr>
        <w:br/>
      </w:r>
      <w:r w:rsidR="004A01F7">
        <w:rPr>
          <w:noProof/>
        </w:rPr>
        <w:lastRenderedPageBreak/>
        <w:drawing>
          <wp:inline distT="0" distB="0" distL="0" distR="0" wp14:anchorId="7F11539E" wp14:editId="44C7C137">
            <wp:extent cx="4686300" cy="241374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2140" cy="2416753"/>
                    </a:xfrm>
                    <a:prstGeom prst="rect">
                      <a:avLst/>
                    </a:prstGeom>
                  </pic:spPr>
                </pic:pic>
              </a:graphicData>
            </a:graphic>
          </wp:inline>
        </w:drawing>
      </w:r>
      <w:r w:rsidR="00301AD1">
        <w:rPr>
          <w:i/>
          <w:lang w:val="en-GB"/>
        </w:rPr>
        <w:br/>
      </w:r>
      <w:r w:rsidR="00301AD1">
        <w:rPr>
          <w:i/>
          <w:lang w:val="en-GB"/>
        </w:rPr>
        <w:br/>
      </w:r>
      <w:r w:rsidR="00301AD1" w:rsidRPr="00E24EC3">
        <w:rPr>
          <w:i/>
          <w:lang w:val="en-GB"/>
        </w:rPr>
        <w:t xml:space="preserve">The Phase 2 fix uses the same systemproperty, with the addition of the </w:t>
      </w:r>
      <w:r w:rsidR="00E24EC3" w:rsidRPr="00E24EC3">
        <w:rPr>
          <w:i/>
          <w:lang w:val="en-GB"/>
        </w:rPr>
        <w:t xml:space="preserve">sun.security.ssl.allowLegacyHelloMessage </w:t>
      </w:r>
      <w:r w:rsidR="00301AD1" w:rsidRPr="00E24EC3">
        <w:rPr>
          <w:i/>
          <w:lang w:val="en-GB"/>
        </w:rPr>
        <w:t>system property to require the use of RFC 5746 messages.</w:t>
      </w:r>
    </w:p>
    <w:p w:rsidR="005374E3" w:rsidRDefault="00683807" w:rsidP="00301AD1">
      <w:pPr>
        <w:rPr>
          <w:lang w:val="en-GB"/>
        </w:rPr>
      </w:pPr>
      <w:r w:rsidRPr="00CA7F6C">
        <w:rPr>
          <w:b/>
          <w:lang w:val="en-GB"/>
        </w:rPr>
        <w:t>Note</w:t>
      </w:r>
      <w:r>
        <w:rPr>
          <w:lang w:val="en-GB"/>
        </w:rPr>
        <w:t>: I believe the setting of “true” is why the ssllabs.com/ssltest report returns the following</w:t>
      </w:r>
      <w:r w:rsidR="00CB2CC8">
        <w:rPr>
          <w:lang w:val="en-GB"/>
        </w:rPr>
        <w:t xml:space="preserve"> failure</w:t>
      </w:r>
      <w:r>
        <w:rPr>
          <w:lang w:val="en-GB"/>
        </w:rPr>
        <w:t>:</w:t>
      </w:r>
      <w:r>
        <w:rPr>
          <w:lang w:val="en-GB"/>
        </w:rPr>
        <w:br/>
      </w:r>
      <w:r w:rsidR="00CB2CC8">
        <w:rPr>
          <w:noProof/>
        </w:rPr>
        <w:drawing>
          <wp:inline distT="0" distB="0" distL="0" distR="0" wp14:anchorId="266B1020" wp14:editId="2EC662E0">
            <wp:extent cx="452437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4375" cy="342900"/>
                    </a:xfrm>
                    <a:prstGeom prst="rect">
                      <a:avLst/>
                    </a:prstGeom>
                  </pic:spPr>
                </pic:pic>
              </a:graphicData>
            </a:graphic>
          </wp:inline>
        </w:drawing>
      </w:r>
      <w:r w:rsidR="00CA7F6C">
        <w:rPr>
          <w:lang w:val="en-GB"/>
        </w:rPr>
        <w:br/>
      </w:r>
      <w:r w:rsidR="00CD3259" w:rsidRPr="00CD401F">
        <w:rPr>
          <w:b/>
          <w:lang w:val="en-GB"/>
        </w:rPr>
        <w:t>Note</w:t>
      </w:r>
      <w:r w:rsidR="00CD3259">
        <w:rPr>
          <w:lang w:val="en-GB"/>
        </w:rPr>
        <w:t>: Therefore, I strongly suspect that setting “</w:t>
      </w:r>
      <w:r w:rsidR="00CD3259" w:rsidRPr="00E33103">
        <w:rPr>
          <w:lang w:val="en-GB"/>
        </w:rPr>
        <w:t>-Dsun.security.ssl.allowLegacyHelloMessage=</w:t>
      </w:r>
      <w:r w:rsidR="00CD3259">
        <w:rPr>
          <w:lang w:val="en-GB"/>
        </w:rPr>
        <w:t>false” (i.e. configuring strict mode) will resolve this faliure.</w:t>
      </w:r>
      <w:r w:rsidR="00CA7F6C">
        <w:rPr>
          <w:lang w:val="en-GB"/>
        </w:rPr>
        <w:br/>
      </w:r>
      <w:r w:rsidR="0059117C">
        <w:rPr>
          <w:lang w:val="en-GB"/>
        </w:rPr>
        <w:br/>
      </w:r>
      <w:r w:rsidR="0059117C" w:rsidRPr="0059117C">
        <w:rPr>
          <w:b/>
          <w:lang w:val="en-GB"/>
        </w:rPr>
        <w:t>Note</w:t>
      </w:r>
      <w:r w:rsidR="0059117C">
        <w:rPr>
          <w:lang w:val="en-GB"/>
        </w:rPr>
        <w:t>: Testing this property change is a little tricky however, if you don’t have an appliance open to ssllabs.com/ssltest. Testing with openssl.exe is also tricky, because you need to use a version of 0.9.8k (or earlier). Versions after this include the implementation of RFC5746, so you cannot use such as version to confirm that the conncection fails if the server JVM uses ““</w:t>
      </w:r>
      <w:r w:rsidR="0059117C" w:rsidRPr="00E33103">
        <w:rPr>
          <w:lang w:val="en-GB"/>
        </w:rPr>
        <w:t>-Dsun.security.ssl.allowLegacyHelloMessage=</w:t>
      </w:r>
      <w:r w:rsidR="0059117C">
        <w:rPr>
          <w:lang w:val="en-GB"/>
        </w:rPr>
        <w:t>false”.</w:t>
      </w:r>
      <w:r w:rsidR="002927E6">
        <w:rPr>
          <w:lang w:val="en-GB"/>
        </w:rPr>
        <w:t xml:space="preserve"> </w:t>
      </w:r>
      <w:r w:rsidR="0059117C">
        <w:rPr>
          <w:lang w:val="en-GB"/>
        </w:rPr>
        <w:t>I</w:t>
      </w:r>
      <w:r w:rsidR="002927E6">
        <w:rPr>
          <w:lang w:val="en-GB"/>
        </w:rPr>
        <w:t>n the end, I had to rebuild</w:t>
      </w:r>
      <w:r w:rsidR="0059117C">
        <w:rPr>
          <w:lang w:val="en-GB"/>
        </w:rPr>
        <w:t xml:space="preserve"> my own 0.9.8k to test this (I could not find a download o</w:t>
      </w:r>
      <w:r w:rsidR="002927E6">
        <w:rPr>
          <w:lang w:val="en-GB"/>
        </w:rPr>
        <w:t>f the version on the Internet).</w:t>
      </w:r>
      <w:r w:rsidR="002927E6">
        <w:rPr>
          <w:lang w:val="en-GB"/>
        </w:rPr>
        <w:br/>
      </w:r>
      <w:r w:rsidR="0059117C">
        <w:rPr>
          <w:lang w:val="en-GB"/>
        </w:rPr>
        <w:br/>
      </w:r>
      <w:r w:rsidR="0059117C" w:rsidRPr="0008277E">
        <w:rPr>
          <w:b/>
          <w:lang w:val="en-GB"/>
        </w:rPr>
        <w:t>TEST#1:</w:t>
      </w:r>
      <w:r w:rsidR="0008277E">
        <w:rPr>
          <w:lang w:val="en-GB"/>
        </w:rPr>
        <w:br/>
        <w:t>Start the server in default mode (i.e. neither of the two properties explicitly set). Remember, the default values are</w:t>
      </w:r>
      <w:r w:rsidR="007C42A9">
        <w:rPr>
          <w:lang w:val="en-GB"/>
        </w:rPr>
        <w:t>:</w:t>
      </w:r>
      <w:r w:rsidR="007C42A9">
        <w:rPr>
          <w:lang w:val="en-GB"/>
        </w:rPr>
        <w:br/>
      </w:r>
      <w:r w:rsidR="0008277E" w:rsidRPr="00E33103">
        <w:rPr>
          <w:lang w:val="en-GB"/>
        </w:rPr>
        <w:t>sun.security.ssl.allowUnsafeRenegotiation=false</w:t>
      </w:r>
      <w:r w:rsidR="007C42A9">
        <w:rPr>
          <w:lang w:val="en-GB"/>
        </w:rPr>
        <w:br/>
      </w:r>
      <w:r w:rsidR="0008277E" w:rsidRPr="00E33103">
        <w:rPr>
          <w:lang w:val="en-GB"/>
        </w:rPr>
        <w:t>sun.security.ssl.allowLegacyHelloMessage=true</w:t>
      </w:r>
      <w:r w:rsidR="0059117C">
        <w:rPr>
          <w:lang w:val="en-GB"/>
        </w:rPr>
        <w:br/>
      </w:r>
      <w:r w:rsidR="0008277E" w:rsidRPr="00CF25E9">
        <w:rPr>
          <w:i/>
          <w:lang w:val="en-GB"/>
        </w:rPr>
        <w:t>Testing with OpenSSL 1.0.1e:</w:t>
      </w:r>
      <w:r w:rsidR="002F5007">
        <w:rPr>
          <w:lang w:val="en-GB"/>
        </w:rPr>
        <w:br/>
      </w:r>
      <w:r w:rsidR="002F5007">
        <w:rPr>
          <w:noProof/>
        </w:rPr>
        <w:drawing>
          <wp:inline distT="0" distB="0" distL="0" distR="0" wp14:anchorId="094F3D1F" wp14:editId="588361C6">
            <wp:extent cx="378142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81425" cy="266700"/>
                    </a:xfrm>
                    <a:prstGeom prst="rect">
                      <a:avLst/>
                    </a:prstGeom>
                  </pic:spPr>
                </pic:pic>
              </a:graphicData>
            </a:graphic>
          </wp:inline>
        </w:drawing>
      </w:r>
      <w:r w:rsidR="002F5007">
        <w:rPr>
          <w:lang w:val="en-GB"/>
        </w:rPr>
        <w:br/>
        <w:t>…</w:t>
      </w:r>
      <w:r w:rsidR="002F5007">
        <w:rPr>
          <w:lang w:val="en-GB"/>
        </w:rPr>
        <w:br/>
      </w:r>
      <w:r w:rsidR="002F5007">
        <w:rPr>
          <w:noProof/>
        </w:rPr>
        <w:lastRenderedPageBreak/>
        <w:drawing>
          <wp:inline distT="0" distB="0" distL="0" distR="0" wp14:anchorId="4DEB15AC" wp14:editId="1A91435A">
            <wp:extent cx="5181600" cy="384080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1600" cy="3840806"/>
                    </a:xfrm>
                    <a:prstGeom prst="rect">
                      <a:avLst/>
                    </a:prstGeom>
                  </pic:spPr>
                </pic:pic>
              </a:graphicData>
            </a:graphic>
          </wp:inline>
        </w:drawing>
      </w:r>
      <w:r w:rsidR="00E91DD6">
        <w:rPr>
          <w:lang w:val="en-GB"/>
        </w:rPr>
        <w:br/>
      </w:r>
      <w:r w:rsidR="00E91DD6" w:rsidRPr="00E91DD6">
        <w:rPr>
          <w:b/>
          <w:lang w:val="en-GB"/>
        </w:rPr>
        <w:t>Note</w:t>
      </w:r>
      <w:r w:rsidR="00E91DD6">
        <w:rPr>
          <w:lang w:val="en-GB"/>
        </w:rPr>
        <w:t>:</w:t>
      </w:r>
      <w:r w:rsidR="00EE0C2A">
        <w:rPr>
          <w:lang w:val="en-GB"/>
        </w:rPr>
        <w:t xml:space="preserve"> This version of the OpenSSL client </w:t>
      </w:r>
      <w:r w:rsidR="00EE0C2A" w:rsidRPr="00EE0C2A">
        <w:rPr>
          <w:b/>
          <w:lang w:val="en-GB"/>
        </w:rPr>
        <w:t>does</w:t>
      </w:r>
      <w:r w:rsidR="00EE0C2A">
        <w:rPr>
          <w:lang w:val="en-GB"/>
        </w:rPr>
        <w:t xml:space="preserve"> talk RFC5746. The i</w:t>
      </w:r>
      <w:r w:rsidR="00E91DD6">
        <w:rPr>
          <w:lang w:val="en-GB"/>
        </w:rPr>
        <w:t xml:space="preserve">nitial connection is successful, and </w:t>
      </w:r>
      <w:r w:rsidR="00EE0C2A">
        <w:rPr>
          <w:lang w:val="en-GB"/>
        </w:rPr>
        <w:t>client-initiated conn</w:t>
      </w:r>
      <w:r w:rsidR="00037FB5">
        <w:rPr>
          <w:lang w:val="en-GB"/>
        </w:rPr>
        <w:t>ect</w:t>
      </w:r>
      <w:r w:rsidR="00EE0C2A">
        <w:rPr>
          <w:lang w:val="en-GB"/>
        </w:rPr>
        <w:t xml:space="preserve">ion </w:t>
      </w:r>
      <w:r w:rsidR="00E91DD6">
        <w:rPr>
          <w:lang w:val="en-GB"/>
        </w:rPr>
        <w:t>renegotiation (the “R” command shown above) is also successful.</w:t>
      </w:r>
      <w:r w:rsidR="00E03677">
        <w:rPr>
          <w:lang w:val="en-GB"/>
        </w:rPr>
        <w:t xml:space="preserve"> </w:t>
      </w:r>
      <w:r w:rsidR="00533B90">
        <w:rPr>
          <w:lang w:val="en-GB"/>
        </w:rPr>
        <w:t xml:space="preserve"> All is good – apart form the fact that, because renegotiation is possible, a DoS issue is possible – hence</w:t>
      </w:r>
      <w:r w:rsidR="00FC3E89">
        <w:rPr>
          <w:lang w:val="en-GB"/>
        </w:rPr>
        <w:t xml:space="preserve"> ( I think)</w:t>
      </w:r>
      <w:r w:rsidR="00533B90">
        <w:rPr>
          <w:lang w:val="en-GB"/>
        </w:rPr>
        <w:t xml:space="preserve"> the</w:t>
      </w:r>
      <w:r w:rsidR="008879E9">
        <w:rPr>
          <w:lang w:val="en-GB"/>
        </w:rPr>
        <w:t xml:space="preserve"> cause of the</w:t>
      </w:r>
      <w:r w:rsidR="00533B90">
        <w:rPr>
          <w:lang w:val="en-GB"/>
        </w:rPr>
        <w:t xml:space="preserve"> following ssllabs.com/ssltest failure:</w:t>
      </w:r>
      <w:r w:rsidR="00533B90">
        <w:rPr>
          <w:lang w:val="en-GB"/>
        </w:rPr>
        <w:br/>
      </w:r>
      <w:r w:rsidR="00AA7140">
        <w:rPr>
          <w:noProof/>
        </w:rPr>
        <w:drawing>
          <wp:inline distT="0" distB="0" distL="0" distR="0" wp14:anchorId="21DFF795" wp14:editId="66719697">
            <wp:extent cx="4429125" cy="295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9125" cy="295275"/>
                    </a:xfrm>
                    <a:prstGeom prst="rect">
                      <a:avLst/>
                    </a:prstGeom>
                  </pic:spPr>
                </pic:pic>
              </a:graphicData>
            </a:graphic>
          </wp:inline>
        </w:drawing>
      </w:r>
      <w:r w:rsidR="007A7609">
        <w:rPr>
          <w:lang w:val="en-GB"/>
        </w:rPr>
        <w:br/>
      </w:r>
      <w:r w:rsidR="0008277E">
        <w:rPr>
          <w:lang w:val="en-GB"/>
        </w:rPr>
        <w:br/>
      </w:r>
      <w:r w:rsidR="0008277E" w:rsidRPr="00B54A40">
        <w:rPr>
          <w:i/>
          <w:lang w:val="en-GB"/>
        </w:rPr>
        <w:t>Testing with OpenSSL 0.9.8k:</w:t>
      </w:r>
      <w:r w:rsidR="00B54A40">
        <w:rPr>
          <w:lang w:val="en-GB"/>
        </w:rPr>
        <w:br/>
      </w:r>
      <w:r w:rsidR="00B54A40">
        <w:rPr>
          <w:noProof/>
        </w:rPr>
        <w:drawing>
          <wp:inline distT="0" distB="0" distL="0" distR="0" wp14:anchorId="0AB516E9" wp14:editId="10E7BB4E">
            <wp:extent cx="3733800" cy="21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33800" cy="219075"/>
                    </a:xfrm>
                    <a:prstGeom prst="rect">
                      <a:avLst/>
                    </a:prstGeom>
                  </pic:spPr>
                </pic:pic>
              </a:graphicData>
            </a:graphic>
          </wp:inline>
        </w:drawing>
      </w:r>
      <w:r w:rsidR="00B54A40">
        <w:rPr>
          <w:lang w:val="en-GB"/>
        </w:rPr>
        <w:br/>
        <w:t>…</w:t>
      </w:r>
      <w:r w:rsidR="009B02D4">
        <w:rPr>
          <w:lang w:val="en-GB"/>
        </w:rPr>
        <w:br/>
      </w:r>
      <w:r w:rsidR="00B54A40">
        <w:rPr>
          <w:noProof/>
        </w:rPr>
        <w:lastRenderedPageBreak/>
        <w:drawing>
          <wp:inline distT="0" distB="0" distL="0" distR="0" wp14:anchorId="59CB1519" wp14:editId="038A8414">
            <wp:extent cx="5429250" cy="2595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35323" cy="2598618"/>
                    </a:xfrm>
                    <a:prstGeom prst="rect">
                      <a:avLst/>
                    </a:prstGeom>
                  </pic:spPr>
                </pic:pic>
              </a:graphicData>
            </a:graphic>
          </wp:inline>
        </w:drawing>
      </w:r>
      <w:r w:rsidR="00B54A40">
        <w:rPr>
          <w:lang w:val="en-GB"/>
        </w:rPr>
        <w:br/>
      </w:r>
      <w:r w:rsidR="00B54A40" w:rsidRPr="00B54A40">
        <w:rPr>
          <w:b/>
          <w:lang w:val="en-GB"/>
        </w:rPr>
        <w:t>Note</w:t>
      </w:r>
      <w:r w:rsidR="00B54A40">
        <w:rPr>
          <w:lang w:val="en-GB"/>
        </w:rPr>
        <w:t xml:space="preserve">:  This version of the OpenSSL client does </w:t>
      </w:r>
      <w:r w:rsidR="00B54A40" w:rsidRPr="0026623C">
        <w:rPr>
          <w:b/>
          <w:lang w:val="en-GB"/>
        </w:rPr>
        <w:t>not</w:t>
      </w:r>
      <w:r w:rsidR="00B54A40">
        <w:rPr>
          <w:lang w:val="en-GB"/>
        </w:rPr>
        <w:t xml:space="preserve"> talk RFC5746, but the server is </w:t>
      </w:r>
      <w:r w:rsidR="00732B9A">
        <w:rPr>
          <w:lang w:val="en-GB"/>
        </w:rPr>
        <w:t xml:space="preserve">being permissive </w:t>
      </w:r>
      <w:r w:rsidR="001C5B78">
        <w:rPr>
          <w:lang w:val="en-GB"/>
        </w:rPr>
        <w:t>(because “</w:t>
      </w:r>
      <w:r w:rsidR="001C5B78" w:rsidRPr="00E33103">
        <w:rPr>
          <w:lang w:val="en-GB"/>
        </w:rPr>
        <w:t>sun.security.ssl.allowLegacyHelloMessage=true</w:t>
      </w:r>
      <w:r w:rsidR="001C5B78">
        <w:rPr>
          <w:lang w:val="en-GB"/>
        </w:rPr>
        <w:t xml:space="preserve"> “) </w:t>
      </w:r>
      <w:r w:rsidR="00732B9A">
        <w:rPr>
          <w:lang w:val="en-GB"/>
        </w:rPr>
        <w:t xml:space="preserve">by </w:t>
      </w:r>
      <w:r w:rsidR="00B54A40">
        <w:rPr>
          <w:lang w:val="en-GB"/>
        </w:rPr>
        <w:t>allowing the initial connection</w:t>
      </w:r>
      <w:r w:rsidR="0026623C">
        <w:rPr>
          <w:lang w:val="en-GB"/>
        </w:rPr>
        <w:t>. However, the client-initiated connection renegotiation fails</w:t>
      </w:r>
      <w:r w:rsidR="00B56C4B">
        <w:rPr>
          <w:lang w:val="en-GB"/>
        </w:rPr>
        <w:t xml:space="preserve"> (because </w:t>
      </w:r>
      <w:r w:rsidR="006B2498">
        <w:rPr>
          <w:lang w:val="en-GB"/>
        </w:rPr>
        <w:t>“</w:t>
      </w:r>
      <w:r w:rsidR="00B56C4B" w:rsidRPr="00E33103">
        <w:rPr>
          <w:lang w:val="en-GB"/>
        </w:rPr>
        <w:t>sun.security.ssl.allowUnsafeRenegotiation=false</w:t>
      </w:r>
      <w:r w:rsidR="00B56C4B">
        <w:rPr>
          <w:lang w:val="en-GB"/>
        </w:rPr>
        <w:t>”)</w:t>
      </w:r>
      <w:r w:rsidR="0026623C">
        <w:rPr>
          <w:lang w:val="en-GB"/>
        </w:rPr>
        <w:t>.</w:t>
      </w:r>
      <w:r w:rsidR="00141419">
        <w:rPr>
          <w:lang w:val="en-GB"/>
        </w:rPr>
        <w:t xml:space="preserve"> </w:t>
      </w:r>
      <w:r w:rsidR="003669C3">
        <w:rPr>
          <w:lang w:val="en-GB"/>
        </w:rPr>
        <w:t xml:space="preserve"> I *think* this might explain the following ssllabs.com/ssltest failure:</w:t>
      </w:r>
      <w:r w:rsidR="003669C3">
        <w:rPr>
          <w:lang w:val="en-GB"/>
        </w:rPr>
        <w:br/>
      </w:r>
      <w:r w:rsidR="00641300">
        <w:rPr>
          <w:noProof/>
        </w:rPr>
        <w:drawing>
          <wp:inline distT="0" distB="0" distL="0" distR="0" wp14:anchorId="249DAE11" wp14:editId="2FF9A612">
            <wp:extent cx="4505325" cy="276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05325" cy="276225"/>
                    </a:xfrm>
                    <a:prstGeom prst="rect">
                      <a:avLst/>
                    </a:prstGeom>
                  </pic:spPr>
                </pic:pic>
              </a:graphicData>
            </a:graphic>
          </wp:inline>
        </w:drawing>
      </w:r>
      <w:r w:rsidR="00641300">
        <w:rPr>
          <w:lang w:val="en-GB"/>
        </w:rPr>
        <w:br/>
        <w:t xml:space="preserve">(I’m not 100% sure of this however, </w:t>
      </w:r>
      <w:r w:rsidR="006E52C4">
        <w:rPr>
          <w:lang w:val="en-GB"/>
        </w:rPr>
        <w:t>since we can clearly see the renegotiation failed. Perhaps the ssllabs.com test is just checking for an initial handshake faliure – see TEST#2 below).</w:t>
      </w:r>
      <w:r w:rsidR="00B54A40">
        <w:rPr>
          <w:lang w:val="en-GB"/>
        </w:rPr>
        <w:br/>
      </w:r>
      <w:r w:rsidR="0008277E">
        <w:rPr>
          <w:b/>
          <w:lang w:val="en-GB"/>
        </w:rPr>
        <w:br/>
      </w:r>
      <w:r w:rsidR="0008277E" w:rsidRPr="0008277E">
        <w:rPr>
          <w:b/>
          <w:lang w:val="en-GB"/>
        </w:rPr>
        <w:t>TEST#2:</w:t>
      </w:r>
      <w:r w:rsidR="0008277E">
        <w:rPr>
          <w:lang w:val="en-GB"/>
        </w:rPr>
        <w:br/>
        <w:t>Set ““</w:t>
      </w:r>
      <w:r w:rsidR="0008277E" w:rsidRPr="00E33103">
        <w:rPr>
          <w:lang w:val="en-GB"/>
        </w:rPr>
        <w:t>sun.security.ssl.allowLegacyHelloMessage=</w:t>
      </w:r>
      <w:r w:rsidR="0008277E">
        <w:rPr>
          <w:lang w:val="en-GB"/>
        </w:rPr>
        <w:t>false”, in order to start the server in strict mode. Windows Task Manager confirms the two property values I have explicitly set:</w:t>
      </w:r>
      <w:r w:rsidR="0008277E">
        <w:rPr>
          <w:lang w:val="en-GB"/>
        </w:rPr>
        <w:br/>
      </w:r>
      <w:r w:rsidR="0008277E">
        <w:rPr>
          <w:noProof/>
        </w:rPr>
        <w:drawing>
          <wp:inline distT="0" distB="0" distL="0" distR="0" wp14:anchorId="2D26DBCD" wp14:editId="0B3BE306">
            <wp:extent cx="5943600" cy="18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0975"/>
                    </a:xfrm>
                    <a:prstGeom prst="rect">
                      <a:avLst/>
                    </a:prstGeom>
                  </pic:spPr>
                </pic:pic>
              </a:graphicData>
            </a:graphic>
          </wp:inline>
        </w:drawing>
      </w:r>
      <w:r w:rsidR="0008277E">
        <w:rPr>
          <w:lang w:val="en-GB"/>
        </w:rPr>
        <w:br/>
      </w:r>
      <w:r w:rsidR="0008277E" w:rsidRPr="00662396">
        <w:rPr>
          <w:i/>
          <w:lang w:val="en-GB"/>
        </w:rPr>
        <w:t>Testing with OpenSSL 1.0.1e:</w:t>
      </w:r>
      <w:r w:rsidR="000C2E8B">
        <w:rPr>
          <w:lang w:val="en-GB"/>
        </w:rPr>
        <w:br/>
      </w:r>
      <w:r w:rsidR="00BB5351">
        <w:rPr>
          <w:noProof/>
        </w:rPr>
        <w:drawing>
          <wp:inline distT="0" distB="0" distL="0" distR="0" wp14:anchorId="108FFE9F" wp14:editId="33921F00">
            <wp:extent cx="39719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71925" cy="209550"/>
                    </a:xfrm>
                    <a:prstGeom prst="rect">
                      <a:avLst/>
                    </a:prstGeom>
                  </pic:spPr>
                </pic:pic>
              </a:graphicData>
            </a:graphic>
          </wp:inline>
        </w:drawing>
      </w:r>
      <w:r w:rsidR="00BB5351">
        <w:rPr>
          <w:lang w:val="en-GB"/>
        </w:rPr>
        <w:br/>
        <w:t>…</w:t>
      </w:r>
      <w:r w:rsidR="00BB5351">
        <w:rPr>
          <w:lang w:val="en-GB"/>
        </w:rPr>
        <w:br/>
      </w:r>
      <w:r w:rsidR="00BB5351">
        <w:rPr>
          <w:noProof/>
        </w:rPr>
        <w:lastRenderedPageBreak/>
        <w:drawing>
          <wp:inline distT="0" distB="0" distL="0" distR="0" wp14:anchorId="4E2EBB15" wp14:editId="3A962017">
            <wp:extent cx="5248275" cy="3759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48275" cy="3759021"/>
                    </a:xfrm>
                    <a:prstGeom prst="rect">
                      <a:avLst/>
                    </a:prstGeom>
                  </pic:spPr>
                </pic:pic>
              </a:graphicData>
            </a:graphic>
          </wp:inline>
        </w:drawing>
      </w:r>
      <w:r w:rsidR="00BB5351">
        <w:rPr>
          <w:lang w:val="en-GB"/>
        </w:rPr>
        <w:br/>
      </w:r>
      <w:r w:rsidR="00BB5351" w:rsidRPr="00BB5351">
        <w:rPr>
          <w:b/>
          <w:lang w:val="en-GB"/>
        </w:rPr>
        <w:t>Note</w:t>
      </w:r>
      <w:r w:rsidR="00BB5351">
        <w:rPr>
          <w:lang w:val="en-GB"/>
        </w:rPr>
        <w:t xml:space="preserve">: </w:t>
      </w:r>
      <w:r w:rsidR="00F90A2D">
        <w:rPr>
          <w:lang w:val="en-GB"/>
        </w:rPr>
        <w:t xml:space="preserve">This version of the OpenSSL client </w:t>
      </w:r>
      <w:r w:rsidR="00F90A2D" w:rsidRPr="00EE0C2A">
        <w:rPr>
          <w:b/>
          <w:lang w:val="en-GB"/>
        </w:rPr>
        <w:t>does</w:t>
      </w:r>
      <w:r w:rsidR="00F90A2D">
        <w:rPr>
          <w:lang w:val="en-GB"/>
        </w:rPr>
        <w:t xml:space="preserve"> talk RFC5746, so, again, t</w:t>
      </w:r>
      <w:r w:rsidR="00BB5351">
        <w:rPr>
          <w:lang w:val="en-GB"/>
        </w:rPr>
        <w:t xml:space="preserve">he </w:t>
      </w:r>
      <w:r w:rsidR="00F90A2D">
        <w:rPr>
          <w:lang w:val="en-GB"/>
        </w:rPr>
        <w:t xml:space="preserve">initial </w:t>
      </w:r>
      <w:r w:rsidR="00BB5351">
        <w:rPr>
          <w:lang w:val="en-GB"/>
        </w:rPr>
        <w:t xml:space="preserve">connection is successful and renegotiation is </w:t>
      </w:r>
      <w:r w:rsidR="00002A02">
        <w:rPr>
          <w:lang w:val="en-GB"/>
        </w:rPr>
        <w:t>successful</w:t>
      </w:r>
      <w:r w:rsidR="00BB5351">
        <w:rPr>
          <w:lang w:val="en-GB"/>
        </w:rPr>
        <w:t xml:space="preserve"> (the “R” command shown above).</w:t>
      </w:r>
      <w:r w:rsidR="00BB5351">
        <w:rPr>
          <w:lang w:val="en-GB"/>
        </w:rPr>
        <w:br/>
      </w:r>
      <w:r w:rsidR="0008277E">
        <w:rPr>
          <w:lang w:val="en-GB"/>
        </w:rPr>
        <w:br/>
      </w:r>
      <w:r w:rsidR="0008277E" w:rsidRPr="00662396">
        <w:rPr>
          <w:i/>
          <w:lang w:val="en-GB"/>
        </w:rPr>
        <w:t>Testing with OpenSSL 0.9.8k:</w:t>
      </w:r>
      <w:r w:rsidR="0059117C">
        <w:rPr>
          <w:lang w:val="en-GB"/>
        </w:rPr>
        <w:br/>
      </w:r>
      <w:r w:rsidR="00EF2D40">
        <w:rPr>
          <w:noProof/>
        </w:rPr>
        <w:drawing>
          <wp:inline distT="0" distB="0" distL="0" distR="0" wp14:anchorId="49F6514B" wp14:editId="62FC9FB0">
            <wp:extent cx="5943600" cy="483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3235"/>
                    </a:xfrm>
                    <a:prstGeom prst="rect">
                      <a:avLst/>
                    </a:prstGeom>
                  </pic:spPr>
                </pic:pic>
              </a:graphicData>
            </a:graphic>
          </wp:inline>
        </w:drawing>
      </w:r>
      <w:r w:rsidR="0059117C">
        <w:rPr>
          <w:lang w:val="en-GB"/>
        </w:rPr>
        <w:br/>
      </w:r>
      <w:r w:rsidR="00EF2D40" w:rsidRPr="00EF2D40">
        <w:rPr>
          <w:b/>
          <w:lang w:val="en-GB"/>
        </w:rPr>
        <w:t>Note</w:t>
      </w:r>
      <w:r w:rsidR="00EF2D40">
        <w:rPr>
          <w:lang w:val="en-GB"/>
        </w:rPr>
        <w:t xml:space="preserve">: This version of the OpenSSL client does </w:t>
      </w:r>
      <w:r w:rsidR="00EF2D40" w:rsidRPr="00006A29">
        <w:rPr>
          <w:b/>
          <w:lang w:val="en-GB"/>
        </w:rPr>
        <w:t>not</w:t>
      </w:r>
      <w:r w:rsidR="00EF2D40">
        <w:rPr>
          <w:lang w:val="en-GB"/>
        </w:rPr>
        <w:t xml:space="preserve"> talk RFC5746</w:t>
      </w:r>
      <w:r w:rsidR="003938E9">
        <w:rPr>
          <w:lang w:val="en-GB"/>
        </w:rPr>
        <w:t>. S</w:t>
      </w:r>
      <w:r w:rsidR="00EF2D40">
        <w:rPr>
          <w:lang w:val="en-GB"/>
        </w:rPr>
        <w:t>ince we now have the server in ‘strict’ mode</w:t>
      </w:r>
      <w:r w:rsidR="002B55D6">
        <w:rPr>
          <w:lang w:val="en-GB"/>
        </w:rPr>
        <w:t xml:space="preserve"> (because “</w:t>
      </w:r>
      <w:r w:rsidR="002B55D6" w:rsidRPr="00E33103">
        <w:rPr>
          <w:lang w:val="en-GB"/>
        </w:rPr>
        <w:t>sun.security.ssl.allowLegacyHelloMessage=true</w:t>
      </w:r>
      <w:r w:rsidR="002B55D6">
        <w:rPr>
          <w:lang w:val="en-GB"/>
        </w:rPr>
        <w:t>)”</w:t>
      </w:r>
      <w:r w:rsidR="00EF2D40">
        <w:rPr>
          <w:lang w:val="en-GB"/>
        </w:rPr>
        <w:t xml:space="preserve">, the </w:t>
      </w:r>
      <w:r w:rsidR="003938E9">
        <w:rPr>
          <w:lang w:val="en-GB"/>
        </w:rPr>
        <w:t xml:space="preserve">initial </w:t>
      </w:r>
      <w:r w:rsidR="00EF2D40">
        <w:rPr>
          <w:lang w:val="en-GB"/>
        </w:rPr>
        <w:t>connection is refused.</w:t>
      </w:r>
      <w:r w:rsidR="003938E9">
        <w:rPr>
          <w:lang w:val="en-GB"/>
        </w:rPr>
        <w:t xml:space="preserve"> </w:t>
      </w:r>
      <w:r w:rsidR="0094756F">
        <w:rPr>
          <w:lang w:val="en-GB"/>
        </w:rPr>
        <w:br/>
      </w:r>
      <w:r w:rsidR="003938E9">
        <w:rPr>
          <w:lang w:val="en-GB"/>
        </w:rPr>
        <w:t xml:space="preserve">I *think* this must be what ssllabs.com/ssltest is looking for </w:t>
      </w:r>
      <w:r w:rsidR="00D35F27">
        <w:rPr>
          <w:lang w:val="en-GB"/>
        </w:rPr>
        <w:t>to pass</w:t>
      </w:r>
      <w:r w:rsidR="003938E9">
        <w:rPr>
          <w:lang w:val="en-GB"/>
        </w:rPr>
        <w:t xml:space="preserve"> the following test:</w:t>
      </w:r>
      <w:r w:rsidR="003938E9">
        <w:rPr>
          <w:lang w:val="en-GB"/>
        </w:rPr>
        <w:br/>
      </w:r>
      <w:r w:rsidR="00E91E26">
        <w:rPr>
          <w:noProof/>
        </w:rPr>
        <w:drawing>
          <wp:inline distT="0" distB="0" distL="0" distR="0" wp14:anchorId="4452A7B7" wp14:editId="381D73A4">
            <wp:extent cx="427672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76725" cy="238125"/>
                    </a:xfrm>
                    <a:prstGeom prst="rect">
                      <a:avLst/>
                    </a:prstGeom>
                  </pic:spPr>
                </pic:pic>
              </a:graphicData>
            </a:graphic>
          </wp:inline>
        </w:drawing>
      </w:r>
      <w:r>
        <w:rPr>
          <w:lang w:val="en-GB"/>
        </w:rPr>
        <w:br/>
      </w:r>
      <w:r w:rsidR="00E34460">
        <w:rPr>
          <w:lang w:val="en-GB"/>
        </w:rPr>
        <w:t xml:space="preserve">(But it’s hard </w:t>
      </w:r>
      <w:r w:rsidR="004B7F53">
        <w:rPr>
          <w:lang w:val="en-GB"/>
        </w:rPr>
        <w:t>t</w:t>
      </w:r>
      <w:r w:rsidR="00E34460">
        <w:rPr>
          <w:lang w:val="en-GB"/>
        </w:rPr>
        <w:t>o confirm this without an appliance open to the Internet to point ssllabs.com at).</w:t>
      </w:r>
      <w:r w:rsidR="00E34460">
        <w:rPr>
          <w:lang w:val="en-GB"/>
        </w:rPr>
        <w:br/>
      </w:r>
      <w:r w:rsidR="00E13303">
        <w:rPr>
          <w:lang w:val="en-GB"/>
        </w:rPr>
        <w:br/>
      </w:r>
      <w:r w:rsidR="00E13303" w:rsidRPr="00E13303">
        <w:rPr>
          <w:b/>
          <w:lang w:val="en-GB"/>
        </w:rPr>
        <w:t>TEST#3:</w:t>
      </w:r>
      <w:r w:rsidR="00E13303">
        <w:rPr>
          <w:lang w:val="en-GB"/>
        </w:rPr>
        <w:br/>
        <w:t>Using the default properties again, but this time with renegotiation disabled in Tomcat server.xml :</w:t>
      </w:r>
      <w:r w:rsidR="00E13303">
        <w:rPr>
          <w:lang w:val="en-GB"/>
        </w:rPr>
        <w:br/>
      </w:r>
      <w:r w:rsidR="00E13303">
        <w:rPr>
          <w:noProof/>
        </w:rPr>
        <w:drawing>
          <wp:inline distT="0" distB="0" distL="0" distR="0" wp14:anchorId="3B0F1D94" wp14:editId="561CC5BC">
            <wp:extent cx="4723810" cy="123809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23810" cy="1238095"/>
                    </a:xfrm>
                    <a:prstGeom prst="rect">
                      <a:avLst/>
                    </a:prstGeom>
                  </pic:spPr>
                </pic:pic>
              </a:graphicData>
            </a:graphic>
          </wp:inline>
        </w:drawing>
      </w:r>
      <w:r w:rsidR="00E13303">
        <w:rPr>
          <w:lang w:val="en-GB"/>
        </w:rPr>
        <w:br/>
      </w:r>
      <w:r w:rsidR="00777414" w:rsidRPr="00662396">
        <w:rPr>
          <w:i/>
          <w:lang w:val="en-GB"/>
        </w:rPr>
        <w:t>Testing with OpenSSL 1.0.1e:</w:t>
      </w:r>
      <w:r w:rsidR="00944F44">
        <w:rPr>
          <w:i/>
          <w:lang w:val="en-GB"/>
        </w:rPr>
        <w:br/>
      </w:r>
      <w:r w:rsidR="005374E3">
        <w:rPr>
          <w:lang w:val="en-GB"/>
        </w:rPr>
        <w:lastRenderedPageBreak/>
        <w:t>Connection is successful. Renegotiation fails.</w:t>
      </w:r>
      <w:r w:rsidR="00770D88">
        <w:rPr>
          <w:lang w:val="en-GB"/>
        </w:rPr>
        <w:br/>
      </w:r>
      <w:r w:rsidR="00770D88">
        <w:rPr>
          <w:noProof/>
        </w:rPr>
        <w:drawing>
          <wp:inline distT="0" distB="0" distL="0" distR="0" wp14:anchorId="1724C0C7" wp14:editId="0D95D81F">
            <wp:extent cx="5943600" cy="3943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94335"/>
                    </a:xfrm>
                    <a:prstGeom prst="rect">
                      <a:avLst/>
                    </a:prstGeom>
                  </pic:spPr>
                </pic:pic>
              </a:graphicData>
            </a:graphic>
          </wp:inline>
        </w:drawing>
      </w:r>
    </w:p>
    <w:p w:rsidR="004757FF" w:rsidRDefault="00777414" w:rsidP="00301AD1">
      <w:pPr>
        <w:rPr>
          <w:lang w:val="en-GB"/>
        </w:rPr>
      </w:pPr>
      <w:r w:rsidRPr="00662396">
        <w:rPr>
          <w:i/>
          <w:lang w:val="en-GB"/>
        </w:rPr>
        <w:t>Testing with OpenSSL 0.9.8k:</w:t>
      </w:r>
      <w:r w:rsidR="00FC49AB">
        <w:rPr>
          <w:i/>
          <w:lang w:val="en-GB"/>
        </w:rPr>
        <w:br/>
      </w:r>
      <w:r w:rsidR="00BD5429">
        <w:rPr>
          <w:lang w:val="en-GB"/>
        </w:rPr>
        <w:t>Connection is successful. Renegotiation fails.</w:t>
      </w:r>
      <w:r w:rsidR="00BD5429">
        <w:rPr>
          <w:lang w:val="en-GB"/>
        </w:rPr>
        <w:br/>
      </w:r>
      <w:r w:rsidR="00C062C7">
        <w:rPr>
          <w:noProof/>
        </w:rPr>
        <w:drawing>
          <wp:inline distT="0" distB="0" distL="0" distR="0" wp14:anchorId="6481F8C9" wp14:editId="41C32DD3">
            <wp:extent cx="59436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57200"/>
                    </a:xfrm>
                    <a:prstGeom prst="rect">
                      <a:avLst/>
                    </a:prstGeom>
                  </pic:spPr>
                </pic:pic>
              </a:graphicData>
            </a:graphic>
          </wp:inline>
        </w:drawing>
      </w:r>
      <w:r w:rsidR="00C062C7">
        <w:rPr>
          <w:lang w:val="en-GB"/>
        </w:rPr>
        <w:br/>
      </w:r>
      <w:bookmarkStart w:id="0" w:name="_GoBack"/>
      <w:bookmarkEnd w:id="0"/>
      <w:r w:rsidR="005374E3">
        <w:rPr>
          <w:i/>
          <w:lang w:val="en-GB"/>
        </w:rPr>
        <w:br/>
      </w:r>
      <w:r w:rsidR="00D146FA" w:rsidRPr="00D146FA">
        <w:rPr>
          <w:b/>
          <w:color w:val="FF0000"/>
          <w:lang w:val="en-GB"/>
        </w:rPr>
        <w:t>(Note: The possible implications of doing thi</w:t>
      </w:r>
      <w:r w:rsidR="00D146FA">
        <w:rPr>
          <w:b/>
          <w:color w:val="FF0000"/>
          <w:lang w:val="en-GB"/>
        </w:rPr>
        <w:t>s needs to be confirmed as safe</w:t>
      </w:r>
      <w:r w:rsidR="00D146FA" w:rsidRPr="00D146FA">
        <w:rPr>
          <w:b/>
          <w:color w:val="FF0000"/>
          <w:lang w:val="en-GB"/>
        </w:rPr>
        <w:t xml:space="preserve">). </w:t>
      </w:r>
      <w:r w:rsidR="00D146FA" w:rsidRPr="00D146FA">
        <w:rPr>
          <w:i/>
          <w:lang w:val="en-GB"/>
        </w:rPr>
        <w:br/>
      </w:r>
      <w:r w:rsidR="00D95BCA">
        <w:rPr>
          <w:lang w:val="en-GB"/>
        </w:rPr>
        <w:br/>
      </w:r>
      <w:r w:rsidR="00D95BCA" w:rsidRPr="001A4DF8">
        <w:rPr>
          <w:b/>
          <w:lang w:val="en-GB"/>
        </w:rPr>
        <w:t>Conclusions:</w:t>
      </w:r>
      <w:r w:rsidR="00D95BCA">
        <w:rPr>
          <w:lang w:val="en-GB"/>
        </w:rPr>
        <w:br/>
        <w:t xml:space="preserve">o </w:t>
      </w:r>
      <w:r w:rsidR="000D0837">
        <w:rPr>
          <w:lang w:val="en-GB"/>
        </w:rPr>
        <w:t>I suspect that setting “</w:t>
      </w:r>
      <w:r w:rsidR="000D0837" w:rsidRPr="00E33103">
        <w:rPr>
          <w:lang w:val="en-GB"/>
        </w:rPr>
        <w:t>sun.security.ssl.allowLegacyHelloMessage</w:t>
      </w:r>
      <w:r w:rsidR="000D0837">
        <w:rPr>
          <w:lang w:val="en-GB"/>
        </w:rPr>
        <w:t>=false” will resolve the following report failure:</w:t>
      </w:r>
      <w:r w:rsidR="000B1494">
        <w:rPr>
          <w:lang w:val="en-GB"/>
        </w:rPr>
        <w:br/>
      </w:r>
      <w:r w:rsidR="007E47FC">
        <w:rPr>
          <w:noProof/>
        </w:rPr>
        <w:drawing>
          <wp:inline distT="0" distB="0" distL="0" distR="0" wp14:anchorId="0657FAE6" wp14:editId="78410592">
            <wp:extent cx="428625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86250" cy="228600"/>
                    </a:xfrm>
                    <a:prstGeom prst="rect">
                      <a:avLst/>
                    </a:prstGeom>
                  </pic:spPr>
                </pic:pic>
              </a:graphicData>
            </a:graphic>
          </wp:inline>
        </w:drawing>
      </w:r>
      <w:r w:rsidR="00FC7959">
        <w:rPr>
          <w:lang w:val="en-GB"/>
        </w:rPr>
        <w:br/>
        <w:t>(I think the test is only checking if the initial connection fails or not</w:t>
      </w:r>
      <w:r w:rsidR="00D73DFE">
        <w:rPr>
          <w:lang w:val="en-GB"/>
        </w:rPr>
        <w:t>. I</w:t>
      </w:r>
      <w:r w:rsidR="009833D8">
        <w:rPr>
          <w:lang w:val="en-GB"/>
        </w:rPr>
        <w:t>f the connection</w:t>
      </w:r>
      <w:r w:rsidR="00D73DFE">
        <w:rPr>
          <w:lang w:val="en-GB"/>
        </w:rPr>
        <w:t xml:space="preserve"> succeeds then the test fails</w:t>
      </w:r>
      <w:r w:rsidR="00D9693C">
        <w:rPr>
          <w:lang w:val="en-GB"/>
        </w:rPr>
        <w:t>. Seems fair, since the test tool likely has no notion of the Oracle JVM’s special property “</w:t>
      </w:r>
      <w:r w:rsidR="00D9693C" w:rsidRPr="00E33103">
        <w:rPr>
          <w:lang w:val="en-GB"/>
        </w:rPr>
        <w:t>sun.security.ssl.allowLegacyHelloMessage</w:t>
      </w:r>
      <w:r w:rsidR="00D9693C">
        <w:rPr>
          <w:lang w:val="en-GB"/>
        </w:rPr>
        <w:t>”</w:t>
      </w:r>
      <w:r w:rsidR="00A73102">
        <w:rPr>
          <w:lang w:val="en-GB"/>
        </w:rPr>
        <w:t>. And I bet the test tool doesn’t do what my test is doing – i.e. connect then try a renegotiation</w:t>
      </w:r>
      <w:r w:rsidR="00FC7959">
        <w:rPr>
          <w:lang w:val="en-GB"/>
        </w:rPr>
        <w:t>).</w:t>
      </w:r>
      <w:r w:rsidR="007B6C27">
        <w:rPr>
          <w:lang w:val="en-GB"/>
        </w:rPr>
        <w:t xml:space="preserve"> </w:t>
      </w:r>
      <w:r w:rsidR="007B6C27">
        <w:rPr>
          <w:b/>
          <w:lang w:val="en-GB"/>
        </w:rPr>
        <w:t>I guess I should be able to confirm this with a Wireshark capture.</w:t>
      </w:r>
      <w:r w:rsidR="00D9693C">
        <w:rPr>
          <w:lang w:val="en-GB"/>
        </w:rPr>
        <w:br/>
      </w:r>
      <w:r w:rsidR="00D95BCA">
        <w:rPr>
          <w:lang w:val="en-GB"/>
        </w:rPr>
        <w:br/>
      </w:r>
      <w:r w:rsidR="007E47FC">
        <w:rPr>
          <w:lang w:val="en-GB"/>
        </w:rPr>
        <w:t>o I</w:t>
      </w:r>
      <w:r w:rsidR="00CB1155">
        <w:rPr>
          <w:lang w:val="en-GB"/>
        </w:rPr>
        <w:t xml:space="preserve"> also</w:t>
      </w:r>
      <w:r w:rsidR="007E47FC">
        <w:rPr>
          <w:lang w:val="en-GB"/>
        </w:rPr>
        <w:t xml:space="preserve"> suspect that disabling server-side renegotiation completely is the only way to resolve the following </w:t>
      </w:r>
      <w:r w:rsidR="00CB1155">
        <w:rPr>
          <w:lang w:val="en-GB"/>
        </w:rPr>
        <w:t xml:space="preserve">DoS </w:t>
      </w:r>
      <w:r w:rsidR="007E47FC">
        <w:rPr>
          <w:lang w:val="en-GB"/>
        </w:rPr>
        <w:t>report failure:</w:t>
      </w:r>
      <w:r w:rsidR="007E47FC">
        <w:rPr>
          <w:lang w:val="en-GB"/>
        </w:rPr>
        <w:br/>
      </w:r>
      <w:r w:rsidR="007E47FC">
        <w:rPr>
          <w:noProof/>
        </w:rPr>
        <w:drawing>
          <wp:inline distT="0" distB="0" distL="0" distR="0" wp14:anchorId="5F741FD6" wp14:editId="75F53E50">
            <wp:extent cx="450532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05325" cy="209550"/>
                    </a:xfrm>
                    <a:prstGeom prst="rect">
                      <a:avLst/>
                    </a:prstGeom>
                  </pic:spPr>
                </pic:pic>
              </a:graphicData>
            </a:graphic>
          </wp:inline>
        </w:drawing>
      </w:r>
      <w:r w:rsidR="00D95BCA">
        <w:rPr>
          <w:lang w:val="en-GB"/>
        </w:rPr>
        <w:br/>
      </w:r>
      <w:r w:rsidR="0070271A">
        <w:rPr>
          <w:lang w:val="en-GB"/>
        </w:rPr>
        <w:br/>
      </w:r>
      <w:r w:rsidR="0070271A" w:rsidRPr="004757FF">
        <w:rPr>
          <w:b/>
          <w:lang w:val="en-GB"/>
        </w:rPr>
        <w:t>TODO:</w:t>
      </w:r>
      <w:r w:rsidR="001A4DF8">
        <w:rPr>
          <w:lang w:val="en-GB"/>
        </w:rPr>
        <w:br/>
      </w:r>
      <w:r w:rsidR="004757FF">
        <w:rPr>
          <w:lang w:val="en-GB"/>
        </w:rPr>
        <w:t xml:space="preserve">1. Get </w:t>
      </w:r>
      <w:r w:rsidR="00D42DC2">
        <w:rPr>
          <w:lang w:val="en-GB"/>
        </w:rPr>
        <w:t>confirmation</w:t>
      </w:r>
      <w:r w:rsidR="004757FF">
        <w:rPr>
          <w:lang w:val="en-GB"/>
        </w:rPr>
        <w:t xml:space="preserve"> that setting “</w:t>
      </w:r>
      <w:r w:rsidR="004757FF" w:rsidRPr="00E33103">
        <w:rPr>
          <w:lang w:val="en-GB"/>
        </w:rPr>
        <w:t>sun.security.ssl.allowLegacyHelloMessage</w:t>
      </w:r>
      <w:r w:rsidR="004757FF">
        <w:rPr>
          <w:lang w:val="en-GB"/>
        </w:rPr>
        <w:t>=false” is safe.</w:t>
      </w:r>
    </w:p>
    <w:p w:rsidR="00E66969" w:rsidRPr="008B2B77" w:rsidRDefault="004757FF" w:rsidP="00301AD1">
      <w:pPr>
        <w:rPr>
          <w:b/>
          <w:lang w:val="en-GB"/>
        </w:rPr>
      </w:pPr>
      <w:r>
        <w:rPr>
          <w:lang w:val="en-GB"/>
        </w:rPr>
        <w:t xml:space="preserve">2. Get </w:t>
      </w:r>
      <w:r w:rsidR="00FE0A07">
        <w:rPr>
          <w:lang w:val="en-GB"/>
        </w:rPr>
        <w:t xml:space="preserve">confirmation of the steps </w:t>
      </w:r>
      <w:r>
        <w:rPr>
          <w:lang w:val="en-GB"/>
        </w:rPr>
        <w:t xml:space="preserve"> to configure Tomcat server.xml to completely disable renegotiations and confirm that this is safe, including in a clustered environment.</w:t>
      </w:r>
      <w:r>
        <w:rPr>
          <w:lang w:val="en-GB"/>
        </w:rPr>
        <w:br/>
      </w:r>
      <w:r w:rsidR="003366E8">
        <w:rPr>
          <w:lang w:val="en-GB"/>
        </w:rPr>
        <w:br/>
      </w:r>
      <w:r w:rsidR="008B2B77" w:rsidRPr="008B2B77">
        <w:rPr>
          <w:b/>
          <w:lang w:val="en-GB"/>
        </w:rPr>
        <w:t>END</w:t>
      </w:r>
    </w:p>
    <w:sectPr w:rsidR="00E66969" w:rsidRPr="008B2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969"/>
    <w:rsid w:val="00002A02"/>
    <w:rsid w:val="00006A29"/>
    <w:rsid w:val="00037FB5"/>
    <w:rsid w:val="0008277E"/>
    <w:rsid w:val="000B1494"/>
    <w:rsid w:val="000C2E8B"/>
    <w:rsid w:val="000D0837"/>
    <w:rsid w:val="001004F2"/>
    <w:rsid w:val="001074DB"/>
    <w:rsid w:val="001320D7"/>
    <w:rsid w:val="00141419"/>
    <w:rsid w:val="001A4DF8"/>
    <w:rsid w:val="001C5B78"/>
    <w:rsid w:val="002158C1"/>
    <w:rsid w:val="0026623C"/>
    <w:rsid w:val="002927E6"/>
    <w:rsid w:val="0029782D"/>
    <w:rsid w:val="002B55D6"/>
    <w:rsid w:val="002D6A5C"/>
    <w:rsid w:val="002F5007"/>
    <w:rsid w:val="00301AD1"/>
    <w:rsid w:val="0033522D"/>
    <w:rsid w:val="003366E8"/>
    <w:rsid w:val="003669C3"/>
    <w:rsid w:val="003938E9"/>
    <w:rsid w:val="003E5EA0"/>
    <w:rsid w:val="004757FF"/>
    <w:rsid w:val="004A01F7"/>
    <w:rsid w:val="004B7F53"/>
    <w:rsid w:val="004E3471"/>
    <w:rsid w:val="00533B90"/>
    <w:rsid w:val="005374E3"/>
    <w:rsid w:val="0059117C"/>
    <w:rsid w:val="005E4F17"/>
    <w:rsid w:val="005F46F5"/>
    <w:rsid w:val="00641300"/>
    <w:rsid w:val="00661406"/>
    <w:rsid w:val="00662396"/>
    <w:rsid w:val="00683807"/>
    <w:rsid w:val="006B2498"/>
    <w:rsid w:val="006E52C4"/>
    <w:rsid w:val="0070271A"/>
    <w:rsid w:val="00732B9A"/>
    <w:rsid w:val="00770D88"/>
    <w:rsid w:val="00777414"/>
    <w:rsid w:val="007778DC"/>
    <w:rsid w:val="007807B8"/>
    <w:rsid w:val="007A7609"/>
    <w:rsid w:val="007B6C27"/>
    <w:rsid w:val="007C42A9"/>
    <w:rsid w:val="007E47FC"/>
    <w:rsid w:val="00810428"/>
    <w:rsid w:val="00822791"/>
    <w:rsid w:val="008879E9"/>
    <w:rsid w:val="008B2B77"/>
    <w:rsid w:val="009129DB"/>
    <w:rsid w:val="00944F44"/>
    <w:rsid w:val="0094756F"/>
    <w:rsid w:val="009833D8"/>
    <w:rsid w:val="009B02D4"/>
    <w:rsid w:val="009B310E"/>
    <w:rsid w:val="00A73102"/>
    <w:rsid w:val="00AA7140"/>
    <w:rsid w:val="00B54A40"/>
    <w:rsid w:val="00B56C4B"/>
    <w:rsid w:val="00BB5351"/>
    <w:rsid w:val="00BD5429"/>
    <w:rsid w:val="00C062C7"/>
    <w:rsid w:val="00C27E7F"/>
    <w:rsid w:val="00C5728F"/>
    <w:rsid w:val="00CA099B"/>
    <w:rsid w:val="00CA7F6C"/>
    <w:rsid w:val="00CB1155"/>
    <w:rsid w:val="00CB2CC8"/>
    <w:rsid w:val="00CD3259"/>
    <w:rsid w:val="00CD401F"/>
    <w:rsid w:val="00CD5CD3"/>
    <w:rsid w:val="00CF25E9"/>
    <w:rsid w:val="00CF6EF2"/>
    <w:rsid w:val="00D146FA"/>
    <w:rsid w:val="00D35F27"/>
    <w:rsid w:val="00D42DC2"/>
    <w:rsid w:val="00D72915"/>
    <w:rsid w:val="00D73DFE"/>
    <w:rsid w:val="00D95BCA"/>
    <w:rsid w:val="00D9693C"/>
    <w:rsid w:val="00DB45AF"/>
    <w:rsid w:val="00E03677"/>
    <w:rsid w:val="00E13303"/>
    <w:rsid w:val="00E24EC3"/>
    <w:rsid w:val="00E33103"/>
    <w:rsid w:val="00E34460"/>
    <w:rsid w:val="00E66969"/>
    <w:rsid w:val="00E91DD6"/>
    <w:rsid w:val="00E91E26"/>
    <w:rsid w:val="00EA4100"/>
    <w:rsid w:val="00EE0C2A"/>
    <w:rsid w:val="00EF2D40"/>
    <w:rsid w:val="00F90A2D"/>
    <w:rsid w:val="00FC3E89"/>
    <w:rsid w:val="00FC49AB"/>
    <w:rsid w:val="00FC7959"/>
    <w:rsid w:val="00FE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969"/>
    <w:rPr>
      <w:color w:val="0000FF" w:themeColor="hyperlink"/>
      <w:u w:val="single"/>
    </w:rPr>
  </w:style>
  <w:style w:type="paragraph" w:styleId="BalloonText">
    <w:name w:val="Balloon Text"/>
    <w:basedOn w:val="Normal"/>
    <w:link w:val="BalloonTextChar"/>
    <w:uiPriority w:val="99"/>
    <w:semiHidden/>
    <w:unhideWhenUsed/>
    <w:rsid w:val="00E66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9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969"/>
    <w:rPr>
      <w:color w:val="0000FF" w:themeColor="hyperlink"/>
      <w:u w:val="single"/>
    </w:rPr>
  </w:style>
  <w:style w:type="paragraph" w:styleId="BalloonText">
    <w:name w:val="Balloon Text"/>
    <w:basedOn w:val="Normal"/>
    <w:link w:val="BalloonTextChar"/>
    <w:uiPriority w:val="99"/>
    <w:semiHidden/>
    <w:unhideWhenUsed/>
    <w:rsid w:val="00E66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9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www.oracle.com/technetwork/java/javase/documentation/tlsreadme2-176330.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2014-05-29T20:38:00Z</dcterms:created>
  <dcterms:modified xsi:type="dcterms:W3CDTF">2014-05-29T21:01:00Z</dcterms:modified>
</cp:coreProperties>
</file>