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72" w:rsidRPr="001D47E2" w:rsidRDefault="005F0D47">
      <w:pPr>
        <w:rPr>
          <w:b/>
          <w:sz w:val="32"/>
          <w:szCs w:val="32"/>
          <w:lang w:val="en-GB"/>
        </w:rPr>
      </w:pPr>
      <w:r w:rsidRPr="001D47E2">
        <w:rPr>
          <w:b/>
          <w:sz w:val="32"/>
          <w:szCs w:val="32"/>
          <w:lang w:val="en-GB"/>
        </w:rPr>
        <w:t>Demo – How to add faceting</w:t>
      </w:r>
    </w:p>
    <w:p w:rsidR="000E05BF" w:rsidRDefault="00131511">
      <w:pPr>
        <w:rPr>
          <w:lang w:val="en-GB"/>
        </w:rPr>
      </w:pPr>
      <w:r>
        <w:rPr>
          <w:lang w:val="en-GB"/>
        </w:rPr>
        <w:t>I want to import documents from a directory and use the directory name as a facet field. This will then enable me to group search results using a facet that corresponds to the original source directory they were imported from.</w:t>
      </w:r>
      <w:r>
        <w:rPr>
          <w:lang w:val="en-GB"/>
        </w:rPr>
        <w:br/>
      </w:r>
      <w:r w:rsidR="00B80626">
        <w:rPr>
          <w:lang w:val="en-GB"/>
        </w:rPr>
        <w:br/>
      </w:r>
      <w:r>
        <w:rPr>
          <w:lang w:val="en-GB"/>
        </w:rPr>
        <w:t xml:space="preserve">I have a </w:t>
      </w:r>
      <w:r w:rsidR="00B80626">
        <w:rPr>
          <w:lang w:val="en-GB"/>
        </w:rPr>
        <w:t xml:space="preserve">top-level </w:t>
      </w:r>
      <w:r>
        <w:rPr>
          <w:lang w:val="en-GB"/>
        </w:rPr>
        <w:t>directory structure like this:</w:t>
      </w:r>
      <w:r>
        <w:rPr>
          <w:lang w:val="en-GB"/>
        </w:rPr>
        <w:br/>
      </w:r>
      <w:r w:rsidR="00DF4A83">
        <w:rPr>
          <w:noProof/>
        </w:rPr>
        <w:drawing>
          <wp:inline distT="0" distB="0" distL="0" distR="0" wp14:anchorId="70C75585" wp14:editId="7B26ADA1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A83">
        <w:rPr>
          <w:lang w:val="en-GB"/>
        </w:rPr>
        <w:br/>
      </w:r>
      <w:r w:rsidR="00D15E3E">
        <w:rPr>
          <w:lang w:val="en-GB"/>
        </w:rPr>
        <w:br/>
      </w:r>
      <w:r w:rsidR="00DF4A83">
        <w:rPr>
          <w:lang w:val="en-GB"/>
        </w:rPr>
        <w:t>I plan to perform separate</w:t>
      </w:r>
      <w:r w:rsidR="00870502">
        <w:rPr>
          <w:lang w:val="en-GB"/>
        </w:rPr>
        <w:t xml:space="preserve"> </w:t>
      </w:r>
      <w:r w:rsidR="00DF4A83">
        <w:rPr>
          <w:lang w:val="en-GB"/>
        </w:rPr>
        <w:t>imports for each of these sub-directories, like this:</w:t>
      </w:r>
      <w:r w:rsidR="000E05BF">
        <w:rPr>
          <w:lang w:val="en-GB"/>
        </w:rPr>
        <w:br/>
      </w:r>
      <w:r w:rsidR="000E05BF">
        <w:rPr>
          <w:noProof/>
        </w:rPr>
        <w:drawing>
          <wp:inline distT="0" distB="0" distL="0" distR="0" wp14:anchorId="645B5DE1" wp14:editId="12D509BD">
            <wp:extent cx="5943600" cy="1998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20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="00C8320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="00EF444A" w:rsidRPr="005104A7">
        <w:rPr>
          <w:b/>
          <w:lang w:val="en-GB"/>
        </w:rPr>
        <w:t>Note</w:t>
      </w:r>
      <w:r w:rsidR="00EF444A">
        <w:rPr>
          <w:lang w:val="en-GB"/>
        </w:rPr>
        <w:t xml:space="preserve">: Using a field name with a trailing “_s” like this should result </w:t>
      </w:r>
      <w:r w:rsidR="005104A7">
        <w:rPr>
          <w:lang w:val="en-GB"/>
        </w:rPr>
        <w:t xml:space="preserve">in the field </w:t>
      </w:r>
      <w:r w:rsidR="000E666D">
        <w:rPr>
          <w:lang w:val="en-GB"/>
        </w:rPr>
        <w:t>“</w:t>
      </w:r>
      <w:r w:rsidR="005104A7">
        <w:rPr>
          <w:lang w:val="en-GB"/>
        </w:rPr>
        <w:t>dirname_s</w:t>
      </w:r>
      <w:r w:rsidR="000E666D">
        <w:rPr>
          <w:lang w:val="en-GB"/>
        </w:rPr>
        <w:t xml:space="preserve">“ </w:t>
      </w:r>
      <w:r w:rsidR="005104A7">
        <w:rPr>
          <w:lang w:val="en-GB"/>
        </w:rPr>
        <w:t xml:space="preserve">being automatically created in Solr without the need to define </w:t>
      </w:r>
      <w:r w:rsidR="000E666D">
        <w:rPr>
          <w:lang w:val="en-GB"/>
        </w:rPr>
        <w:t xml:space="preserve">the field </w:t>
      </w:r>
      <w:r w:rsidR="005104A7">
        <w:rPr>
          <w:lang w:val="en-GB"/>
        </w:rPr>
        <w:t>in the core’s schema.xml file.</w:t>
      </w:r>
      <w:r w:rsidR="005104A7">
        <w:rPr>
          <w:lang w:val="en-GB"/>
        </w:rPr>
        <w:br/>
      </w:r>
      <w:r w:rsidR="005104A7">
        <w:rPr>
          <w:lang w:val="en-GB"/>
        </w:rPr>
        <w:br/>
      </w:r>
      <w:r w:rsidR="00DD58EE">
        <w:rPr>
          <w:lang w:val="en-GB"/>
        </w:rPr>
        <w:t>If we import some test data like this,  we should</w:t>
      </w:r>
      <w:r w:rsidR="000E05BF">
        <w:rPr>
          <w:lang w:val="en-GB"/>
        </w:rPr>
        <w:t xml:space="preserve"> then</w:t>
      </w:r>
      <w:r w:rsidR="00DD58EE">
        <w:rPr>
          <w:lang w:val="en-GB"/>
        </w:rPr>
        <w:t xml:space="preserve"> be able to see the presence of this new field in the search results:</w:t>
      </w:r>
      <w:r w:rsidR="00DD58EE">
        <w:rPr>
          <w:lang w:val="en-GB"/>
        </w:rPr>
        <w:br/>
      </w:r>
      <w:r w:rsidR="000E05BF">
        <w:rPr>
          <w:noProof/>
        </w:rPr>
        <w:lastRenderedPageBreak/>
        <w:drawing>
          <wp:inline distT="0" distB="0" distL="0" distR="0" wp14:anchorId="701FC33F" wp14:editId="7DF17932">
            <wp:extent cx="59436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A83">
        <w:rPr>
          <w:lang w:val="en-GB"/>
        </w:rPr>
        <w:br/>
      </w:r>
    </w:p>
    <w:p w:rsidR="00400573" w:rsidRDefault="005007D7">
      <w:pPr>
        <w:rPr>
          <w:lang w:val="en-GB"/>
        </w:rPr>
      </w:pPr>
      <w:r>
        <w:rPr>
          <w:lang w:val="en-GB"/>
        </w:rPr>
        <w:t xml:space="preserve">Good so far. But, </w:t>
      </w:r>
      <w:r w:rsidR="00274F31">
        <w:rPr>
          <w:lang w:val="en-GB"/>
        </w:rPr>
        <w:t>if we switch to the Solritas demo view we still see the default fields being used for</w:t>
      </w:r>
      <w:r>
        <w:rPr>
          <w:lang w:val="en-GB"/>
        </w:rPr>
        <w:t xml:space="preserve"> the </w:t>
      </w:r>
      <w:r w:rsidR="00274F31">
        <w:rPr>
          <w:lang w:val="en-GB"/>
        </w:rPr>
        <w:t xml:space="preserve"> facets:</w:t>
      </w:r>
      <w:r w:rsidR="00274F31">
        <w:rPr>
          <w:lang w:val="en-GB"/>
        </w:rPr>
        <w:br/>
      </w:r>
      <w:r w:rsidR="003B0C40">
        <w:rPr>
          <w:noProof/>
        </w:rPr>
        <w:lastRenderedPageBreak/>
        <w:drawing>
          <wp:inline distT="0" distB="0" distL="0" distR="0" wp14:anchorId="7C7EA896" wp14:editId="56474553">
            <wp:extent cx="5943600" cy="3848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C40">
        <w:rPr>
          <w:lang w:val="en-GB"/>
        </w:rPr>
        <w:br/>
      </w:r>
      <w:r w:rsidR="003B0C40">
        <w:rPr>
          <w:lang w:val="en-GB"/>
        </w:rPr>
        <w:br/>
        <w:t xml:space="preserve">To </w:t>
      </w:r>
      <w:r w:rsidR="002C1E8F">
        <w:rPr>
          <w:lang w:val="en-GB"/>
        </w:rPr>
        <w:t>utilise</w:t>
      </w:r>
      <w:r w:rsidR="003B0C40">
        <w:rPr>
          <w:lang w:val="en-GB"/>
        </w:rPr>
        <w:t xml:space="preserve"> our new “dirname_s” field as a facet field</w:t>
      </w:r>
      <w:r w:rsidR="00413B6C">
        <w:rPr>
          <w:lang w:val="en-GB"/>
        </w:rPr>
        <w:t>,</w:t>
      </w:r>
      <w:r w:rsidR="003B0C40">
        <w:rPr>
          <w:lang w:val="en-GB"/>
        </w:rPr>
        <w:t xml:space="preserve"> we have to ed</w:t>
      </w:r>
      <w:r w:rsidR="00413B6C">
        <w:rPr>
          <w:lang w:val="en-GB"/>
        </w:rPr>
        <w:t xml:space="preserve">it the </w:t>
      </w:r>
      <w:r w:rsidR="00AE2A1F">
        <w:rPr>
          <w:lang w:val="en-GB"/>
        </w:rPr>
        <w:t xml:space="preserve">core’s </w:t>
      </w:r>
      <w:r w:rsidR="001E5989">
        <w:rPr>
          <w:lang w:val="en-GB"/>
        </w:rPr>
        <w:t>solrconfig.xml:</w:t>
      </w:r>
      <w:r w:rsidR="001E5989">
        <w:rPr>
          <w:lang w:val="en-GB"/>
        </w:rPr>
        <w:br/>
      </w:r>
      <w:r w:rsidR="00EF3EB1">
        <w:rPr>
          <w:noProof/>
        </w:rPr>
        <w:drawing>
          <wp:inline distT="0" distB="0" distL="0" distR="0" wp14:anchorId="3158784B" wp14:editId="49DFEF65">
            <wp:extent cx="5943600" cy="3846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B1">
        <w:rPr>
          <w:lang w:val="en-GB"/>
        </w:rPr>
        <w:br/>
      </w:r>
      <w:r w:rsidR="00EF3EB1">
        <w:rPr>
          <w:lang w:val="en-GB"/>
        </w:rPr>
        <w:lastRenderedPageBreak/>
        <w:br/>
        <w:t>If we reload the page we will now see just our new “dirname_s” facet:</w:t>
      </w:r>
      <w:r w:rsidR="00EF3EB1">
        <w:rPr>
          <w:lang w:val="en-GB"/>
        </w:rPr>
        <w:br/>
      </w:r>
      <w:r w:rsidR="00B83844">
        <w:rPr>
          <w:noProof/>
        </w:rPr>
        <w:drawing>
          <wp:inline distT="0" distB="0" distL="0" distR="0" wp14:anchorId="65FC4592" wp14:editId="70702E99">
            <wp:extent cx="5943600" cy="3831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1F">
        <w:rPr>
          <w:lang w:val="en-GB"/>
        </w:rPr>
        <w:br/>
      </w:r>
      <w:r w:rsidR="00B83844">
        <w:rPr>
          <w:lang w:val="en-GB"/>
        </w:rPr>
        <w:t>It’s that simple. No other changes were needed!</w:t>
      </w:r>
      <w:r w:rsidR="00B83844">
        <w:rPr>
          <w:lang w:val="en-GB"/>
        </w:rPr>
        <w:br/>
      </w:r>
      <w:r w:rsidR="00325A23">
        <w:rPr>
          <w:lang w:val="en-GB"/>
        </w:rPr>
        <w:br/>
      </w:r>
      <w:r w:rsidR="00325A23" w:rsidRPr="00325A23">
        <w:rPr>
          <w:b/>
          <w:lang w:val="en-GB"/>
        </w:rPr>
        <w:t>Note</w:t>
      </w:r>
      <w:r w:rsidR="00325A23">
        <w:rPr>
          <w:lang w:val="en-GB"/>
        </w:rPr>
        <w:t xml:space="preserve">:  By default, the Solr demo both indexes and stores the field values. It makes sense to </w:t>
      </w:r>
      <w:r w:rsidR="00095E81">
        <w:rPr>
          <w:lang w:val="en-GB"/>
        </w:rPr>
        <w:t xml:space="preserve">reduce the index size by not storing the document contents. To do this, </w:t>
      </w:r>
      <w:r w:rsidR="00325A23">
        <w:rPr>
          <w:lang w:val="en-GB"/>
        </w:rPr>
        <w:t>make the following chan</w:t>
      </w:r>
      <w:r w:rsidR="00095E81">
        <w:rPr>
          <w:lang w:val="en-GB"/>
        </w:rPr>
        <w:t>g</w:t>
      </w:r>
      <w:r w:rsidR="00325A23">
        <w:rPr>
          <w:lang w:val="en-GB"/>
        </w:rPr>
        <w:t>e in the core’s schema.xml file:</w:t>
      </w:r>
      <w:r w:rsidR="00325A23">
        <w:rPr>
          <w:lang w:val="en-GB"/>
        </w:rPr>
        <w:br/>
      </w:r>
      <w:r w:rsidR="00400573">
        <w:rPr>
          <w:noProof/>
        </w:rPr>
        <w:drawing>
          <wp:inline distT="0" distB="0" distL="0" distR="0" wp14:anchorId="65FCD08B" wp14:editId="5F6D040C">
            <wp:extent cx="5943600" cy="276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23">
        <w:rPr>
          <w:lang w:val="en-GB"/>
        </w:rPr>
        <w:br/>
      </w:r>
    </w:p>
    <w:p w:rsidR="005F0D47" w:rsidRPr="00EE2D83" w:rsidRDefault="00400573">
      <w:pPr>
        <w:rPr>
          <w:b/>
          <w:lang w:val="en-GB"/>
        </w:rPr>
      </w:pPr>
      <w:r>
        <w:rPr>
          <w:lang w:val="en-GB"/>
        </w:rPr>
        <w:lastRenderedPageBreak/>
        <w:t>The UI now no longer shows the document contents:</w:t>
      </w:r>
      <w:r>
        <w:rPr>
          <w:lang w:val="en-GB"/>
        </w:rPr>
        <w:br/>
      </w:r>
      <w:r w:rsidR="00B63E8F">
        <w:rPr>
          <w:noProof/>
        </w:rPr>
        <w:drawing>
          <wp:inline distT="0" distB="0" distL="0" distR="0" wp14:anchorId="7CC6CF32" wp14:editId="2CBBEE6E">
            <wp:extent cx="5943600" cy="3830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bookmarkStart w:id="0" w:name="_GoBack"/>
      <w:bookmarkEnd w:id="0"/>
      <w:r w:rsidR="000E05BF">
        <w:rPr>
          <w:lang w:val="en-GB"/>
        </w:rPr>
        <w:br/>
      </w:r>
      <w:r w:rsidR="000E05BF" w:rsidRPr="00EE2D83">
        <w:rPr>
          <w:b/>
          <w:lang w:val="en-GB"/>
        </w:rPr>
        <w:t>END</w:t>
      </w:r>
    </w:p>
    <w:sectPr w:rsidR="005F0D47" w:rsidRPr="00EE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47"/>
    <w:rsid w:val="00095E81"/>
    <w:rsid w:val="000E05BF"/>
    <w:rsid w:val="000E666D"/>
    <w:rsid w:val="001074DB"/>
    <w:rsid w:val="00131511"/>
    <w:rsid w:val="001D47E2"/>
    <w:rsid w:val="001E5989"/>
    <w:rsid w:val="00274F31"/>
    <w:rsid w:val="002C1E8F"/>
    <w:rsid w:val="00325A23"/>
    <w:rsid w:val="0033522D"/>
    <w:rsid w:val="003B0C40"/>
    <w:rsid w:val="00400573"/>
    <w:rsid w:val="00413B6C"/>
    <w:rsid w:val="005007D7"/>
    <w:rsid w:val="005104A7"/>
    <w:rsid w:val="00572525"/>
    <w:rsid w:val="005F0D47"/>
    <w:rsid w:val="00870502"/>
    <w:rsid w:val="00993DD8"/>
    <w:rsid w:val="009E1269"/>
    <w:rsid w:val="00AE2A1F"/>
    <w:rsid w:val="00B63E8F"/>
    <w:rsid w:val="00B80626"/>
    <w:rsid w:val="00B83844"/>
    <w:rsid w:val="00C83200"/>
    <w:rsid w:val="00D15E3E"/>
    <w:rsid w:val="00D72915"/>
    <w:rsid w:val="00DD58EE"/>
    <w:rsid w:val="00DF4A83"/>
    <w:rsid w:val="00EE2D83"/>
    <w:rsid w:val="00EF3EB1"/>
    <w:rsid w:val="00EF444A"/>
    <w:rsid w:val="00F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2014-06-01T14:32:00Z</dcterms:created>
  <dcterms:modified xsi:type="dcterms:W3CDTF">2014-06-01T14:32:00Z</dcterms:modified>
</cp:coreProperties>
</file>