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3B82F6"/>
          <w:sz w:val="88"/>
          <w:szCs w:val="88"/>
        </w:rPr>
        <w:t xml:space="preserve">DataMine AI</w:t>
      </w:r>
    </w:p>
    <w:p>
      <w:pPr>
        <w:spacing w:after="0" w:before="60"/>
        <w:jc w:val="center"/>
      </w:pPr>
      <w:r>
        <w:rPr>
          <w:rFonts w:ascii="Arial" w:cs="Arial" w:eastAsia="Arial" w:hAnsi="Arial"/>
          <w:color w:val="6B7280"/>
          <w:sz w:val="30"/>
          <w:szCs w:val="30"/>
        </w:rPr>
        <w:t xml:space="preserve">Phần mềm Phân tích Dữ liệu &amp; Machine Learning</w:t>
      </w:r>
    </w:p>
    <w:p>
      <w:pPr>
        <w:spacing w:after="0" w:before="60"/>
        <w:jc w:val="center"/>
      </w:pPr>
      <w:r>
        <w:rPr>
          <w:rFonts w:ascii="Arial" w:cs="Arial" w:eastAsia="Arial" w:hAnsi="Arial"/>
          <w:color w:val="3B82F6"/>
          <w:sz w:val="26"/>
          <w:szCs w:val="26"/>
        </w:rPr>
        <w:t xml:space="preserve">────────────────────────────────</w:t>
      </w:r>
    </w:p>
    <w:p>
      <w:pPr>
        <w:spacing w:after="0" w:before="80"/>
        <w:jc w:val="center"/>
      </w:pPr>
      <w:r>
        <w:rPr>
          <w:rFonts w:ascii="Arial" w:cs="Arial" w:eastAsia="Arial" w:hAnsi="Arial"/>
          <w:b/>
          <w:bCs/>
          <w:color w:val="0A1628"/>
          <w:spacing w:val="100"/>
          <w:sz w:val="30"/>
          <w:szCs w:val="30"/>
        </w:rPr>
        <w:t xml:space="preserve">HƯỚNG DẪN SỬ DỤNG</w:t>
      </w:r>
    </w:p>
    <w:p>
      <w:pPr>
        <w:spacing w:after="0" w:before="900"/>
        <w:jc w:val="center"/>
      </w:pPr>
      <w:r>
        <w:rPr>
          <w:rFonts w:ascii="Arial" w:cs="Arial" w:eastAsia="Arial" w:hAnsi="Arial"/>
          <w:color w:val="9CA3AF"/>
          <w:sz w:val="20"/>
          <w:szCs w:val="20"/>
        </w:rPr>
        <w:t xml:space="preserve">Phiên bản 1.0   |   2025</w:t>
      </w:r>
    </w:p>
    <w:p>
      <w:pPr>
        <w:spacing w:after="0" w:before="0"/>
      </w:pPr>
      <w:r>
        <w:br w:type="page"/>
      </w:r>
    </w:p>
    <w:p>
      <w:pPr>
        <w:pStyle w:val="Heading1"/>
        <w:spacing w:after="120" w:before="400"/>
      </w:pPr>
      <w:r>
        <w:rPr>
          <w:rFonts w:ascii="Arial" w:cs="Arial" w:eastAsia="Arial" w:hAnsi="Arial"/>
          <w:b/>
          <w:bCs/>
          <w:color w:val="0A1628"/>
          <w:sz w:val="38"/>
          <w:szCs w:val="38"/>
        </w:rPr>
        <w:t xml:space="preserve">Mục lục</w:t>
      </w:r>
    </w:p>
    <w:p>
      <w:pPr>
        <w:pBdr>
          <w:bottom w:val="single" w:color="3B82F6" w:sz="8" w:space="1"/>
        </w:pBdr>
        <w:spacing w:after="160" w:before="40"/>
      </w:pPr>
    </w:p>
    <w:sdt>
      <w:sdtPr>
        <w:alias w:val="Mục lục"/>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pacing w:after="120" w:before="400"/>
      </w:pPr>
      <w:r>
        <w:rPr>
          <w:rFonts w:ascii="Arial" w:cs="Arial" w:eastAsia="Arial" w:hAnsi="Arial"/>
          <w:b/>
          <w:bCs/>
          <w:color w:val="0A1628"/>
          <w:sz w:val="38"/>
          <w:szCs w:val="38"/>
        </w:rPr>
        <w:t xml:space="preserve">1. Tổng quan</w:t>
      </w:r>
    </w:p>
    <w:p>
      <w:pPr>
        <w:pBdr>
          <w:bottom w:val="single" w:color="3B82F6" w:sz="8" w:space="1"/>
        </w:pBdr>
        <w:spacing w:after="160" w:before="40"/>
      </w:pPr>
    </w:p>
    <w:p>
      <w:pPr>
        <w:spacing w:after="100" w:before="60"/>
      </w:pPr>
      <w:r>
        <w:rPr>
          <w:rFonts w:ascii="Arial" w:cs="Arial" w:eastAsia="Arial" w:hAnsi="Arial"/>
          <w:b/>
          <w:bCs/>
          <w:color w:val="374151"/>
          <w:sz w:val="22"/>
          <w:szCs w:val="22"/>
        </w:rPr>
        <w:t xml:space="preserve">DataMine AI</w:t>
      </w:r>
      <w:r>
        <w:rPr>
          <w:rFonts w:ascii="Arial" w:cs="Arial" w:eastAsia="Arial" w:hAnsi="Arial"/>
          <w:color w:val="374151"/>
          <w:sz w:val="22"/>
          <w:szCs w:val="22"/>
        </w:rPr>
        <w:t xml:space="preserve"> là ứng dụng phân tích dữ liệu và học máy chuyên nghiệp chạy trên trình duyệt web. Bạn không cần cài đặt phần mềm, không cần biết lập trình — chỉ cần mở trang web, tải file lên và làm theo 4 bước đơn giản để có kết quả phân tích và dự báo tự động.</w:t>
      </w:r>
    </w:p>
    <w:p>
      <w:pPr>
        <w:spacing w:after="100" w:before="60"/>
      </w:pPr>
      <w:r>
        <w:rPr>
          <w:rFonts w:ascii="Arial" w:cs="Arial" w:eastAsia="Arial" w:hAnsi="Arial"/>
          <w:b/>
          <w:bCs/>
          <w:color w:val="374151"/>
          <w:sz w:val="22"/>
          <w:szCs w:val="22"/>
        </w:rPr>
        <w:t xml:space="preserve">Địa chỉ truy cập: </w:t>
      </w:r>
      <w:r>
        <w:rPr>
          <w:rFonts w:ascii="Arial" w:cs="Arial" w:eastAsia="Arial" w:hAnsi="Arial"/>
          <w:color w:val="374151"/>
          <w:sz w:val="22"/>
          <w:szCs w:val="22"/>
        </w:rPr>
        <w:t xml:space="preserve">Mở Chrome, Edge hoặc Firefox, truy cập link được cung cấp bởi người quản trị.</w:t>
      </w:r>
    </w:p>
    <w:p>
      <w:pPr>
        <w:spacing w:after="100" w:before="60"/>
      </w:pPr>
    </w:p>
    <w:p>
      <w:pPr>
        <w:pStyle w:val="Heading2"/>
        <w:spacing w:after="100" w:before="280"/>
      </w:pPr>
      <w:r>
        <w:rPr>
          <w:rFonts w:ascii="Arial" w:cs="Arial" w:eastAsia="Arial" w:hAnsi="Arial"/>
          <w:b/>
          <w:bCs/>
          <w:color w:val="1D4ED8"/>
          <w:sz w:val="28"/>
          <w:szCs w:val="28"/>
        </w:rPr>
        <w:t xml:space="preserve">1.1  Tính năng chính</w:t>
      </w:r>
    </w:p>
    <w:p>
      <w:pPr>
        <w:pStyle w:val="ListParagraph"/>
        <w:numPr>
          <w:ilvl w:val="0"/>
          <w:numId w:val="2"/>
        </w:numPr>
        <w:spacing w:after="50" w:before="40"/>
      </w:pPr>
      <w:r>
        <w:rPr>
          <w:rFonts w:ascii="Arial" w:cs="Arial" w:eastAsia="Arial" w:hAnsi="Arial"/>
          <w:color w:val="374151"/>
          <w:sz w:val="22"/>
          <w:szCs w:val="22"/>
        </w:rPr>
        <w:t xml:space="preserve">Trình wizard 4 bước có hướng dẫn: Tải file → Làm sạch → Phân tích → Tư vấn</w:t>
      </w:r>
    </w:p>
    <w:p>
      <w:pPr>
        <w:pStyle w:val="ListParagraph"/>
        <w:numPr>
          <w:ilvl w:val="0"/>
          <w:numId w:val="2"/>
        </w:numPr>
        <w:spacing w:after="50" w:before="40"/>
      </w:pPr>
      <w:r>
        <w:rPr>
          <w:rFonts w:ascii="Arial" w:cs="Arial" w:eastAsia="Arial" w:hAnsi="Arial"/>
          <w:color w:val="374151"/>
          <w:sz w:val="22"/>
          <w:szCs w:val="22"/>
        </w:rPr>
        <w:t xml:space="preserve">Tự động phát hiện vấn đề chất lượng dữ liệu, sửa 1 click</w:t>
      </w:r>
    </w:p>
    <w:p>
      <w:pPr>
        <w:pStyle w:val="ListParagraph"/>
        <w:numPr>
          <w:ilvl w:val="0"/>
          <w:numId w:val="2"/>
        </w:numPr>
        <w:spacing w:after="50" w:before="40"/>
      </w:pPr>
      <w:r>
        <w:rPr>
          <w:rFonts w:ascii="Arial" w:cs="Arial" w:eastAsia="Arial" w:hAnsi="Arial"/>
          <w:color w:val="374151"/>
          <w:sz w:val="22"/>
          <w:szCs w:val="22"/>
        </w:rPr>
        <w:t xml:space="preserve">Trình tư vấn thuật toán thông minh — gợi ý phương pháp phù hợp với mục tiêu của bạn</w:t>
      </w:r>
    </w:p>
    <w:p>
      <w:pPr>
        <w:pStyle w:val="ListParagraph"/>
        <w:numPr>
          <w:ilvl w:val="0"/>
          <w:numId w:val="2"/>
        </w:numPr>
        <w:spacing w:after="50" w:before="40"/>
      </w:pPr>
      <w:r>
        <w:rPr>
          <w:rFonts w:ascii="Arial" w:cs="Arial" w:eastAsia="Arial" w:hAnsi="Arial"/>
          <w:color w:val="374151"/>
          <w:sz w:val="22"/>
          <w:szCs w:val="22"/>
        </w:rPr>
        <w:t xml:space="preserve">Chạy song song nhiều thuật toán: phân loại, hồi quy, phân cụm, luật kết hợp</w:t>
      </w:r>
    </w:p>
    <w:p>
      <w:pPr>
        <w:pStyle w:val="ListParagraph"/>
        <w:numPr>
          <w:ilvl w:val="0"/>
          <w:numId w:val="2"/>
        </w:numPr>
        <w:spacing w:after="50" w:before="40"/>
      </w:pPr>
      <w:r>
        <w:rPr>
          <w:rFonts w:ascii="Arial" w:cs="Arial" w:eastAsia="Arial" w:hAnsi="Arial"/>
          <w:color w:val="374151"/>
          <w:sz w:val="22"/>
          <w:szCs w:val="22"/>
        </w:rPr>
        <w:t xml:space="preserve">Báo cáo Model Fitness với xếp loại A/B/C/D và lời khuyên cải thiện</w:t>
      </w:r>
    </w:p>
    <w:p>
      <w:pPr>
        <w:pStyle w:val="ListParagraph"/>
        <w:numPr>
          <w:ilvl w:val="0"/>
          <w:numId w:val="2"/>
        </w:numPr>
        <w:spacing w:after="50" w:before="40"/>
      </w:pPr>
      <w:r>
        <w:rPr>
          <w:rFonts w:ascii="Arial" w:cs="Arial" w:eastAsia="Arial" w:hAnsi="Arial"/>
          <w:color w:val="374151"/>
          <w:sz w:val="22"/>
          <w:szCs w:val="22"/>
        </w:rPr>
        <w:t xml:space="preserve">Phân tích dữ liệu trực quan (EDA) bằng biểu đồ phân phối, tương quan, giá trị thiếu</w:t>
      </w:r>
    </w:p>
    <w:p>
      <w:pPr>
        <w:pStyle w:val="ListParagraph"/>
        <w:numPr>
          <w:ilvl w:val="0"/>
          <w:numId w:val="2"/>
        </w:numPr>
        <w:spacing w:after="50" w:before="40"/>
      </w:pPr>
      <w:r>
        <w:rPr>
          <w:rFonts w:ascii="Arial" w:cs="Arial" w:eastAsia="Arial" w:hAnsi="Arial"/>
          <w:color w:val="374151"/>
          <w:sz w:val="22"/>
          <w:szCs w:val="22"/>
        </w:rPr>
        <w:t xml:space="preserve">AI Blueprint: giải thích kết quả bằng ngôn ngữ tự nhiên (có tiếng Việt)</w:t>
      </w:r>
    </w:p>
    <w:p>
      <w:pPr>
        <w:pStyle w:val="ListParagraph"/>
        <w:numPr>
          <w:ilvl w:val="0"/>
          <w:numId w:val="2"/>
        </w:numPr>
        <w:spacing w:after="50" w:before="40"/>
      </w:pPr>
      <w:r>
        <w:rPr>
          <w:rFonts w:ascii="Arial" w:cs="Arial" w:eastAsia="Arial" w:hAnsi="Arial"/>
          <w:color w:val="374151"/>
          <w:sz w:val="22"/>
          <w:szCs w:val="22"/>
        </w:rPr>
        <w:t xml:space="preserve">Xuất toàn bộ kết quả ra file Excel</w:t>
      </w:r>
    </w:p>
    <w:p>
      <w:pPr>
        <w:spacing w:after="100" w:before="60"/>
      </w:pPr>
    </w:p>
    <w:p>
      <w:pPr>
        <w:pStyle w:val="Heading2"/>
        <w:spacing w:after="100" w:before="280"/>
      </w:pPr>
      <w:r>
        <w:rPr>
          <w:rFonts w:ascii="Arial" w:cs="Arial" w:eastAsia="Arial" w:hAnsi="Arial"/>
          <w:b/>
          <w:bCs/>
          <w:color w:val="1D4ED8"/>
          <w:sz w:val="28"/>
          <w:szCs w:val="28"/>
        </w:rPr>
        <w:t xml:space="preserve">1.2  Tổng quát 4 bước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200"/>
        <w:gridCol w:w="4660"/>
      </w:tblGrid>
      <w:tr>
        <w:tc>
          <w:tcPr>
            <w:tcW w:type="dxa" w:w="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Bước</w:t>
            </w:r>
          </w:p>
        </w:tc>
        <w:tc>
          <w:tcPr>
            <w:tcW w:type="dxa" w:w="19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Tên</w:t>
            </w:r>
          </w:p>
        </w:tc>
        <w:tc>
          <w:tcPr>
            <w:tcW w:type="dxa" w:w="22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Biểu tượng</w:t>
            </w:r>
          </w:p>
        </w:tc>
        <w:tc>
          <w:tcPr>
            <w:tcW w:type="dxa" w:w="46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Thực hiện gì</w:t>
            </w:r>
          </w:p>
        </w:tc>
      </w:tr>
      <w:tr>
        <w:tc>
          <w:tcPr>
            <w:tcW w:type="dxa" w:w="600"/>
            <w:tcBorders>
              <w:top w:val="single" w:color="DDDDDD" w:sz="1"/>
              <w:left w:val="single" w:color="DDDDDD" w:sz="1"/>
              <w:bottom w:val="single" w:color="DDDDDD" w:sz="1"/>
              <w:right w:val="single" w:color="DDDDDD" w:sz="1"/>
            </w:tcBorders>
            <w:shd w:fill="1D4ED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1</w:t>
            </w:r>
          </w:p>
        </w:tc>
        <w:tc>
          <w:tcPr>
            <w:tcW w:type="dxa" w:w="19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Tải dữ liệu</w:t>
            </w:r>
          </w:p>
        </w:tc>
        <w:tc>
          <w:tcPr>
            <w:tcW w:type="dxa" w:w="22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6B7280"/>
                <w:sz w:val="20"/>
                <w:szCs w:val="20"/>
              </w:rPr>
              <w:t xml:space="preserve">📂 Upload file</w:t>
            </w:r>
          </w:p>
        </w:tc>
        <w:tc>
          <w:tcPr>
            <w:tcW w:type="dxa" w:w="46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Upload file CSV/Excel. Xem trước dữ liệu, thống kê, kiểu cột và chất lượng.</w:t>
            </w:r>
          </w:p>
        </w:tc>
      </w:tr>
      <w:tr>
        <w:tc>
          <w:tcPr>
            <w:tcW w:type="dxa" w:w="600"/>
            <w:tcBorders>
              <w:top w:val="single" w:color="DDDDDD" w:sz="1"/>
              <w:left w:val="single" w:color="DDDDDD" w:sz="1"/>
              <w:bottom w:val="single" w:color="DDDDDD" w:sz="1"/>
              <w:right w:val="single" w:color="DDDDDD" w:sz="1"/>
            </w:tcBorders>
            <w:shd w:fill="047857"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2</w:t>
            </w:r>
          </w:p>
        </w:tc>
        <w:tc>
          <w:tcPr>
            <w:tcW w:type="dxa" w:w="19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047857"/>
                <w:sz w:val="20"/>
                <w:szCs w:val="20"/>
              </w:rPr>
              <w:t xml:space="preserve">Làm sạch dữ liệu</w:t>
            </w:r>
          </w:p>
        </w:tc>
        <w:tc>
          <w:tcPr>
            <w:tcW w:type="dxa" w:w="22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6B7280"/>
                <w:sz w:val="20"/>
                <w:szCs w:val="20"/>
              </w:rPr>
              <w:t xml:space="preserve">🧹 Auto-clean</w:t>
            </w:r>
          </w:p>
        </w:tc>
        <w:tc>
          <w:tcPr>
            <w:tcW w:type="dxa" w:w="46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Tự động phát hiện và sửa giá trị trống, trùng lặp, ngoại lai, mã hoá văn bản.</w:t>
            </w:r>
          </w:p>
        </w:tc>
      </w:tr>
      <w:tr>
        <w:tc>
          <w:tcPr>
            <w:tcW w:type="dxa" w:w="600"/>
            <w:tcBorders>
              <w:top w:val="single" w:color="DDDDDD" w:sz="1"/>
              <w:left w:val="single" w:color="DDDDDD" w:sz="1"/>
              <w:bottom w:val="single" w:color="DDDDDD" w:sz="1"/>
              <w:right w:val="single" w:color="DDDDDD" w:sz="1"/>
            </w:tcBorders>
            <w:shd w:fill="6D28D9"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3</w:t>
            </w:r>
          </w:p>
        </w:tc>
        <w:tc>
          <w:tcPr>
            <w:tcW w:type="dxa" w:w="19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8B5CF6"/>
                <w:sz w:val="20"/>
                <w:szCs w:val="20"/>
              </w:rPr>
              <w:t xml:space="preserve">Phân tích &amp; Khám phá</w:t>
            </w:r>
          </w:p>
        </w:tc>
        <w:tc>
          <w:tcPr>
            <w:tcW w:type="dxa" w:w="22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6B7280"/>
                <w:sz w:val="20"/>
                <w:szCs w:val="20"/>
              </w:rPr>
              <w:t xml:space="preserve">⚡ Chạy mô hình</w:t>
            </w:r>
          </w:p>
        </w:tc>
        <w:tc>
          <w:tcPr>
            <w:tcW w:type="dxa" w:w="46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Trình tư vấn gợi ý thuật toán. Chạy mô hình ML. Khám phá dữ liệu bằng biểu đồ.</w:t>
            </w:r>
          </w:p>
        </w:tc>
      </w:tr>
      <w:tr>
        <w:tc>
          <w:tcPr>
            <w:tcW w:type="dxa" w:w="600"/>
            <w:tcBorders>
              <w:top w:val="single" w:color="DDDDDD" w:sz="1"/>
              <w:left w:val="single" w:color="DDDDDD" w:sz="1"/>
              <w:bottom w:val="single" w:color="DDDDDD" w:sz="1"/>
              <w:right w:val="single" w:color="DDDDDD" w:sz="1"/>
            </w:tcBorders>
            <w:shd w:fill="B45309"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4</w:t>
            </w:r>
          </w:p>
        </w:tc>
        <w:tc>
          <w:tcPr>
            <w:tcW w:type="dxa" w:w="19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B45309"/>
                <w:sz w:val="20"/>
                <w:szCs w:val="20"/>
              </w:rPr>
              <w:t xml:space="preserve">Tư vấn &amp; Dự báo</w:t>
            </w:r>
          </w:p>
        </w:tc>
        <w:tc>
          <w:tcPr>
            <w:tcW w:type="dxa" w:w="22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6B7280"/>
                <w:sz w:val="20"/>
                <w:szCs w:val="20"/>
              </w:rPr>
              <w:t xml:space="preserve">🧠 AI insights</w:t>
            </w:r>
          </w:p>
        </w:tc>
        <w:tc>
          <w:tcPr>
            <w:tcW w:type="dxa" w:w="46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AI giải thích kết quả. Báo cáo xếp loại mô hình. Xuất Excel.</w:t>
            </w:r>
          </w:p>
        </w:tc>
      </w:tr>
    </w:tbl>
    <w:p>
      <w:pPr>
        <w:spacing w:after="100" w:before="6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D4ED8" w:val="clear"/>
            <w:tcMar>
              <w:top w:type="dxa" w:w="120"/>
              <w:left w:type="dxa" w:w="140"/>
              <w:bottom w:type="dxa" w:w="120"/>
              <w:right w:type="dxa" w:w="100"/>
            </w:tcMar>
            <w:vAlign w:val="center"/>
          </w:tcPr>
          <w:p>
            <w:pPr>
              <w:spacing w:after="0" w:before="0"/>
              <w:jc w:val="center"/>
            </w:pPr>
            <w:r>
              <w:rPr>
                <w:rFonts w:ascii="Arial" w:cs="Arial" w:eastAsia="Arial" w:hAnsi="Arial"/>
                <w:b/>
                <w:bCs/>
                <w:color w:val="FFFFFF"/>
                <w:sz w:val="18"/>
                <w:szCs w:val="18"/>
              </w:rPr>
              <w:t xml:space="preserve">Bước 1</w:t>
            </w:r>
          </w:p>
        </w:tc>
        <w:tc>
          <w:tcPr>
            <w:tcW w:type="dxa" w:w="8260"/>
            <w:tcBorders>
              <w:top w:val="none" w:color="FFFFFF" w:sz="0"/>
              <w:left w:val="none" w:color="FFFFFF" w:sz="0"/>
              <w:bottom w:val="none" w:color="FFFFFF" w:sz="0"/>
              <w:right w:val="none" w:color="FFFFFF" w:sz="0"/>
            </w:tcBorders>
            <w:shd w:fill="EFF6FF" w:val="clear"/>
            <w:tcMar>
              <w:top w:type="dxa" w:w="120"/>
              <w:left w:type="dxa" w:w="200"/>
              <w:bottom w:type="dxa" w:w="120"/>
              <w:right w:type="dxa" w:w="160"/>
            </w:tcMar>
            <w:vAlign w:val="center"/>
          </w:tcPr>
          <w:p>
            <w:pPr>
              <w:spacing w:after="0" w:before="0"/>
            </w:pPr>
            <w:r>
              <w:rPr>
                <w:rFonts w:ascii="Arial" w:cs="Arial" w:eastAsia="Arial" w:hAnsi="Arial"/>
                <w:b/>
                <w:bCs/>
                <w:color w:val="1D4ED8"/>
                <w:sz w:val="26"/>
                <w:szCs w:val="26"/>
              </w:rPr>
              <w:t xml:space="preserve">📂  Tải dữ liệu</w:t>
            </w:r>
          </w:p>
        </w:tc>
      </w:tr>
    </w:tbl>
    <w:p>
      <w:pPr>
        <w:spacing w:after="100" w:before="60"/>
      </w:pPr>
    </w:p>
    <w:p>
      <w:pPr>
        <w:spacing w:after="100" w:before="60"/>
      </w:pPr>
      <w:r>
        <w:rPr>
          <w:rFonts w:ascii="Arial" w:cs="Arial" w:eastAsia="Arial" w:hAnsi="Arial"/>
          <w:color w:val="374151"/>
          <w:sz w:val="22"/>
          <w:szCs w:val="22"/>
        </w:rPr>
        <w:t xml:space="preserve">Đây là bước đầu tiên. Bạn tải lên file dữ liệu cần phân tích qua thanh sidebar bên trái màn hình.</w:t>
      </w:r>
    </w:p>
    <w:p>
      <w:pPr>
        <w:spacing w:after="100" w:before="60"/>
      </w:pPr>
    </w:p>
    <w:p>
      <w:pPr>
        <w:pStyle w:val="Heading2"/>
        <w:spacing w:after="100" w:before="280"/>
      </w:pPr>
      <w:r>
        <w:rPr>
          <w:rFonts w:ascii="Arial" w:cs="Arial" w:eastAsia="Arial" w:hAnsi="Arial"/>
          <w:b/>
          <w:bCs/>
          <w:color w:val="1D4ED8"/>
          <w:sz w:val="28"/>
          <w:szCs w:val="28"/>
        </w:rPr>
        <w:t xml:space="preserve">2.1  Cách tải file</w:t>
      </w:r>
    </w:p>
    <w:p>
      <w:pPr>
        <w:pStyle w:val="ListParagraph"/>
        <w:numPr>
          <w:ilvl w:val="0"/>
          <w:numId w:val="3"/>
        </w:numPr>
        <w:spacing w:after="60" w:before="50"/>
      </w:pPr>
      <w:r>
        <w:rPr>
          <w:rFonts w:ascii="Arial" w:cs="Arial" w:eastAsia="Arial" w:hAnsi="Arial"/>
          <w:color w:val="374151"/>
          <w:sz w:val="22"/>
          <w:szCs w:val="22"/>
        </w:rPr>
        <w:t xml:space="preserve">Mở trình duyệt và truy cập vào link ứng dụng</w:t>
      </w:r>
    </w:p>
    <w:p>
      <w:pPr>
        <w:pStyle w:val="ListParagraph"/>
        <w:numPr>
          <w:ilvl w:val="0"/>
          <w:numId w:val="3"/>
        </w:numPr>
        <w:spacing w:after="60" w:before="50"/>
      </w:pPr>
      <w:r>
        <w:rPr>
          <w:rFonts w:ascii="Arial" w:cs="Arial" w:eastAsia="Arial" w:hAnsi="Arial"/>
          <w:color w:val="374151"/>
          <w:sz w:val="22"/>
          <w:szCs w:val="22"/>
        </w:rPr>
        <w:t xml:space="preserve">Nhìn sang thanh sidebar bên trái, tìm mục "Upload a file"</w:t>
      </w:r>
    </w:p>
    <w:p>
      <w:pPr>
        <w:pStyle w:val="ListParagraph"/>
        <w:numPr>
          <w:ilvl w:val="0"/>
          <w:numId w:val="3"/>
        </w:numPr>
        <w:spacing w:after="60" w:before="50"/>
      </w:pPr>
      <w:r>
        <w:rPr>
          <w:rFonts w:ascii="Arial" w:cs="Arial" w:eastAsia="Arial" w:hAnsi="Arial"/>
          <w:color w:val="374151"/>
          <w:sz w:val="22"/>
          <w:szCs w:val="22"/>
        </w:rPr>
        <w:t xml:space="preserve">Kéo thả file vào ô upload, hoặc click để chọn file từ máy tính</w:t>
      </w:r>
    </w:p>
    <w:p>
      <w:pPr>
        <w:pStyle w:val="ListParagraph"/>
        <w:numPr>
          <w:ilvl w:val="0"/>
          <w:numId w:val="3"/>
        </w:numPr>
        <w:spacing w:after="60" w:before="50"/>
      </w:pPr>
      <w:r>
        <w:rPr>
          <w:rFonts w:ascii="Arial" w:cs="Arial" w:eastAsia="Arial" w:hAnsi="Arial"/>
          <w:color w:val="374151"/>
          <w:sz w:val="22"/>
          <w:szCs w:val="22"/>
        </w:rPr>
        <w:t xml:space="preserve">File được chấp nhận: CSV (.csv) hoặc Excel (.xlsx, .xls), tối đa 200 MB</w:t>
      </w:r>
    </w:p>
    <w:p>
      <w:pPr>
        <w:pStyle w:val="ListParagraph"/>
        <w:numPr>
          <w:ilvl w:val="0"/>
          <w:numId w:val="3"/>
        </w:numPr>
        <w:spacing w:after="60" w:before="50"/>
      </w:pPr>
      <w:r>
        <w:rPr>
          <w:rFonts w:ascii="Arial" w:cs="Arial" w:eastAsia="Arial" w:hAnsi="Arial"/>
          <w:color w:val="374151"/>
          <w:sz w:val="22"/>
          <w:szCs w:val="22"/>
        </w:rPr>
        <w:t xml:space="preserve">Có thể tải lên nhiều file cùng lúc — mỗi file sẽ là một tab riêng</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4"/>
              <w:bottom w:val="single" w:color="3B82F6" w:sz="1"/>
              <w:right w:val="single" w:color="3B82F6" w:sz="1"/>
            </w:tcBorders>
            <w:shd w:fill="EFF6FF" w:val="clear"/>
            <w:tcMar>
              <w:top w:type="dxa" w:w="120"/>
              <w:left w:type="dxa" w:w="200"/>
              <w:bottom w:type="dxa" w:w="120"/>
              <w:right w:type="dxa" w:w="180"/>
            </w:tcMar>
          </w:tcPr>
          <w:p>
            <w:pPr>
              <w:spacing w:after="0" w:before="0"/>
            </w:pPr>
            <w:r>
              <w:rPr>
                <w:rFonts w:ascii="Arial" w:cs="Arial" w:eastAsia="Arial" w:hAnsi="Arial"/>
                <w:color w:val="3B82F6"/>
                <w:sz w:val="22"/>
                <w:szCs w:val="22"/>
              </w:rPr>
              <w:t xml:space="preserve">💡 </w:t>
            </w:r>
            <w:r>
              <w:rPr>
                <w:rFonts w:ascii="Arial" w:cs="Arial" w:eastAsia="Arial" w:hAnsi="Arial"/>
                <w:b/>
                <w:bCs/>
                <w:color w:val="3B82F6"/>
                <w:sz w:val="22"/>
                <w:szCs w:val="22"/>
              </w:rPr>
              <w:t xml:space="preserve">Mẹo: </w:t>
            </w:r>
            <w:r>
              <w:rPr>
                <w:rFonts w:ascii="Arial" w:cs="Arial" w:eastAsia="Arial" w:hAnsi="Arial"/>
                <w:color w:val="374151"/>
                <w:sz w:val="22"/>
                <w:szCs w:val="22"/>
              </w:rPr>
              <w:t xml:space="preserve">Nếu dữ liệu của bạn có nhiều sheet trong một file Excel, ứng dụng sẽ tự động nhận diện và hiển thị từng sheet riêng biệt.</w:t>
            </w:r>
          </w:p>
        </w:tc>
      </w:tr>
    </w:tbl>
    <w:p>
      <w:pPr>
        <w:spacing w:after="100" w:before="60"/>
      </w:pPr>
    </w:p>
    <w:p>
      <w:pPr>
        <w:pStyle w:val="Heading2"/>
        <w:spacing w:after="100" w:before="280"/>
      </w:pPr>
      <w:r>
        <w:rPr>
          <w:rFonts w:ascii="Arial" w:cs="Arial" w:eastAsia="Arial" w:hAnsi="Arial"/>
          <w:b/>
          <w:bCs/>
          <w:color w:val="1D4ED8"/>
          <w:sz w:val="28"/>
          <w:szCs w:val="28"/>
        </w:rPr>
        <w:t xml:space="preserve">2.2  Xem thông tin dữ liệu</w:t>
      </w:r>
    </w:p>
    <w:p>
      <w:pPr>
        <w:spacing w:after="100" w:before="60"/>
      </w:pPr>
      <w:r>
        <w:rPr>
          <w:rFonts w:ascii="Arial" w:cs="Arial" w:eastAsia="Arial" w:hAnsi="Arial"/>
          <w:color w:val="374151"/>
          <w:sz w:val="22"/>
          <w:szCs w:val="22"/>
        </w:rPr>
        <w:t xml:space="preserve">Sau khi tải lên thành công, bạn sẽ thấy:</w:t>
      </w:r>
    </w:p>
    <w:p>
      <w:pPr>
        <w:pStyle w:val="ListParagraph"/>
        <w:numPr>
          <w:ilvl w:val="0"/>
          <w:numId w:val="2"/>
        </w:numPr>
        <w:spacing w:after="50" w:before="40"/>
      </w:pPr>
      <w:r>
        <w:rPr>
          <w:rFonts w:ascii="Arial" w:cs="Arial" w:eastAsia="Arial" w:hAnsi="Arial"/>
          <w:color w:val="374151"/>
          <w:sz w:val="22"/>
          <w:szCs w:val="22"/>
        </w:rPr>
        <w:t xml:space="preserve">4 thẻ số liệu phía trên: Số file đã tải, Tổng số dòng, Tỉ lệ giá trị trống, Số hàng trùng lặp</w:t>
      </w:r>
    </w:p>
    <w:p>
      <w:pPr>
        <w:pStyle w:val="ListParagraph"/>
        <w:numPr>
          <w:ilvl w:val="0"/>
          <w:numId w:val="2"/>
        </w:numPr>
        <w:spacing w:after="50" w:before="40"/>
      </w:pPr>
      <w:r>
        <w:rPr>
          <w:rFonts w:ascii="Arial" w:cs="Arial" w:eastAsia="Arial" w:hAnsi="Arial"/>
          <w:color w:val="374151"/>
          <w:sz w:val="22"/>
          <w:szCs w:val="22"/>
        </w:rPr>
        <w:t xml:space="preserve">Tab cho từng file — nhấn vào tab để xem nội dung</w:t>
      </w:r>
    </w:p>
    <w:p>
      <w:pPr>
        <w:spacing w:after="100" w:before="60"/>
      </w:pPr>
    </w:p>
    <w:p>
      <w:pPr>
        <w:spacing w:after="100" w:before="60"/>
      </w:pPr>
      <w:r>
        <w:rPr>
          <w:rFonts w:ascii="Arial" w:cs="Arial" w:eastAsia="Arial" w:hAnsi="Arial"/>
          <w:color w:val="374151"/>
          <w:sz w:val="22"/>
          <w:szCs w:val="22"/>
        </w:rPr>
        <w:t xml:space="preserve">Mỗi tab file có 3 sub-tab:</w:t>
      </w:r>
    </w:p>
    <w:p>
      <w:pPr>
        <w:pStyle w:val="ListParagraph"/>
        <w:numPr>
          <w:ilvl w:val=""/>
          <w:numId w:val="2"/>
        </w:numPr>
        <w:spacing w:after="50" w:before="40"/>
      </w:pPr>
      <w:r>
        <w:rPr>
          <w:rFonts w:ascii="Arial" w:cs="Arial" w:eastAsia="Arial" w:hAnsi="Arial"/>
          <w:color w:val="374151"/>
          <w:sz w:val="22"/>
          <w:szCs w:val="22"/>
        </w:rPr>
        <w:t xml:space="preserve">Table — xem trước 50 dòng đầu tiên của dữ liệu</w:t>
      </w:r>
    </w:p>
    <w:p>
      <w:pPr>
        <w:pStyle w:val="ListParagraph"/>
        <w:numPr>
          <w:ilvl w:val=""/>
          <w:numId w:val="2"/>
        </w:numPr>
        <w:spacing w:after="50" w:before="40"/>
      </w:pPr>
      <w:r>
        <w:rPr>
          <w:rFonts w:ascii="Arial" w:cs="Arial" w:eastAsia="Arial" w:hAnsi="Arial"/>
          <w:color w:val="374151"/>
          <w:sz w:val="22"/>
          <w:szCs w:val="22"/>
        </w:rPr>
        <w:t xml:space="preserve">Statistics — bảng thống kê tóm tắt (min, max, trung bình, độ lệch chuẩn…)</w:t>
      </w:r>
    </w:p>
    <w:p>
      <w:pPr>
        <w:pStyle w:val="ListParagraph"/>
        <w:numPr>
          <w:ilvl w:val=""/>
          <w:numId w:val="2"/>
        </w:numPr>
        <w:spacing w:after="50" w:before="40"/>
      </w:pPr>
      <w:r>
        <w:rPr>
          <w:rFonts w:ascii="Arial" w:cs="Arial" w:eastAsia="Arial" w:hAnsi="Arial"/>
          <w:color w:val="374151"/>
          <w:sz w:val="22"/>
          <w:szCs w:val="22"/>
        </w:rPr>
        <w:t xml:space="preserve">Column Types — kiểu dữ liệu, số giá trị trống, % trống, giá trị duy nhất và mẫu</w:t>
      </w:r>
    </w:p>
    <w:p>
      <w:pPr>
        <w:spacing w:after="100" w:before="60"/>
      </w:pPr>
    </w:p>
    <w:p>
      <w:pPr>
        <w:pStyle w:val="Heading2"/>
        <w:spacing w:after="100" w:before="280"/>
      </w:pPr>
      <w:r>
        <w:rPr>
          <w:rFonts w:ascii="Arial" w:cs="Arial" w:eastAsia="Arial" w:hAnsi="Arial"/>
          <w:b/>
          <w:bCs/>
          <w:color w:val="1D4ED8"/>
          <w:sz w:val="28"/>
          <w:szCs w:val="28"/>
        </w:rPr>
        <w:t xml:space="preserve">2.3  Chuyển sang bước tiếp theo</w:t>
      </w:r>
    </w:p>
    <w:p>
      <w:pPr>
        <w:spacing w:after="100" w:before="60"/>
      </w:pPr>
      <w:r>
        <w:rPr>
          <w:rFonts w:ascii="Arial" w:cs="Arial" w:eastAsia="Arial" w:hAnsi="Arial"/>
          <w:color w:val="374151"/>
          <w:sz w:val="22"/>
          <w:szCs w:val="22"/>
        </w:rPr>
        <w:t xml:space="preserve">Sau khi xem xong dữ liệu, nhấn nút </w:t>
      </w:r>
      <w:r>
        <w:rPr>
          <w:rFonts w:ascii="Arial" w:cs="Arial" w:eastAsia="Arial" w:hAnsi="Arial"/>
          <w:b/>
          <w:bCs/>
          <w:color w:val="374151"/>
          <w:sz w:val="22"/>
          <w:szCs w:val="22"/>
        </w:rPr>
        <w:t xml:space="preserve">"Continue to Prep Data →"</w:t>
      </w:r>
      <w:r>
        <w:rPr>
          <w:rFonts w:ascii="Arial" w:cs="Arial" w:eastAsia="Arial" w:hAnsi="Arial"/>
          <w:color w:val="374151"/>
          <w:sz w:val="22"/>
          <w:szCs w:val="22"/>
        </w:rPr>
        <w:t xml:space="preserve"> ở cuối trang để sang Bước 2.</w:t>
      </w:r>
    </w:p>
    <w:p>
      <w:pPr>
        <w:spacing w:after="100" w:before="60"/>
      </w:pPr>
      <w:r>
        <w:rPr>
          <w:rFonts w:ascii="Arial" w:cs="Arial" w:eastAsia="Arial" w:hAnsi="Arial"/>
          <w:color w:val="374151"/>
          <w:sz w:val="22"/>
          <w:szCs w:val="22"/>
        </w:rPr>
        <w:t xml:space="preserve">Bạn có thể quay lại bước trước bất kỳ lúc nào bằng cách nhấn vào thanh tiến trình phía trên.</w:t>
      </w:r>
    </w:p>
    <w:p>
      <w:pPr>
        <w:spacing w:after="100" w:before="6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47857" w:val="clear"/>
            <w:tcMar>
              <w:top w:type="dxa" w:w="120"/>
              <w:left w:type="dxa" w:w="140"/>
              <w:bottom w:type="dxa" w:w="120"/>
              <w:right w:type="dxa" w:w="100"/>
            </w:tcMar>
            <w:vAlign w:val="center"/>
          </w:tcPr>
          <w:p>
            <w:pPr>
              <w:spacing w:after="0" w:before="0"/>
              <w:jc w:val="center"/>
            </w:pPr>
            <w:r>
              <w:rPr>
                <w:rFonts w:ascii="Arial" w:cs="Arial" w:eastAsia="Arial" w:hAnsi="Arial"/>
                <w:b/>
                <w:bCs/>
                <w:color w:val="FFFFFF"/>
                <w:sz w:val="18"/>
                <w:szCs w:val="18"/>
              </w:rPr>
              <w:t xml:space="preserve">Bước 2</w:t>
            </w:r>
          </w:p>
        </w:tc>
        <w:tc>
          <w:tcPr>
            <w:tcW w:type="dxa" w:w="8260"/>
            <w:tcBorders>
              <w:top w:val="none" w:color="FFFFFF" w:sz="0"/>
              <w:left w:val="none" w:color="FFFFFF" w:sz="0"/>
              <w:bottom w:val="none" w:color="FFFFFF" w:sz="0"/>
              <w:right w:val="none" w:color="FFFFFF" w:sz="0"/>
            </w:tcBorders>
            <w:shd w:fill="ECFDF5" w:val="clear"/>
            <w:tcMar>
              <w:top w:type="dxa" w:w="120"/>
              <w:left w:type="dxa" w:w="200"/>
              <w:bottom w:type="dxa" w:w="120"/>
              <w:right w:type="dxa" w:w="160"/>
            </w:tcMar>
            <w:vAlign w:val="center"/>
          </w:tcPr>
          <w:p>
            <w:pPr>
              <w:spacing w:after="0" w:before="0"/>
            </w:pPr>
            <w:r>
              <w:rPr>
                <w:rFonts w:ascii="Arial" w:cs="Arial" w:eastAsia="Arial" w:hAnsi="Arial"/>
                <w:b/>
                <w:bCs/>
                <w:color w:val="047857"/>
                <w:sz w:val="26"/>
                <w:szCs w:val="26"/>
              </w:rPr>
              <w:t xml:space="preserve">🧹  Làm sạch dữ liệu</w:t>
            </w:r>
          </w:p>
        </w:tc>
      </w:tr>
    </w:tbl>
    <w:p>
      <w:pPr>
        <w:spacing w:after="100" w:before="60"/>
      </w:pPr>
    </w:p>
    <w:p>
      <w:pPr>
        <w:spacing w:after="100" w:before="60"/>
      </w:pPr>
      <w:r>
        <w:rPr>
          <w:rFonts w:ascii="Arial" w:cs="Arial" w:eastAsia="Arial" w:hAnsi="Arial"/>
          <w:color w:val="374151"/>
          <w:sz w:val="22"/>
          <w:szCs w:val="22"/>
        </w:rPr>
        <w:t xml:space="preserve">DataMine AI tự động quét toàn bộ dữ liệu và liệt kê các vấn đề chất lượng phát hiện được.</w:t>
      </w:r>
    </w:p>
    <w:p>
      <w:pPr>
        <w:spacing w:after="100" w:before="60"/>
      </w:pPr>
    </w:p>
    <w:p>
      <w:pPr>
        <w:pStyle w:val="Heading2"/>
        <w:spacing w:after="100" w:before="280"/>
      </w:pPr>
      <w:r>
        <w:rPr>
          <w:rFonts w:ascii="Arial" w:cs="Arial" w:eastAsia="Arial" w:hAnsi="Arial"/>
          <w:b/>
          <w:bCs/>
          <w:color w:val="1D4ED8"/>
          <w:sz w:val="28"/>
          <w:szCs w:val="28"/>
        </w:rPr>
        <w:t xml:space="preserve">3.1  Đọc báo cáo chất lượng tự động</w:t>
      </w:r>
    </w:p>
    <w:p>
      <w:pPr>
        <w:spacing w:after="100" w:before="60"/>
      </w:pPr>
      <w:r>
        <w:rPr>
          <w:rFonts w:ascii="Arial" w:cs="Arial" w:eastAsia="Arial" w:hAnsi="Arial"/>
          <w:color w:val="374151"/>
          <w:sz w:val="22"/>
          <w:szCs w:val="22"/>
        </w:rPr>
        <w:t xml:space="preserve">Hệ thống hiển thị các vấn đề phát hiện được với màu hiệu nghiêm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Màu</w:t>
            </w:r>
          </w:p>
        </w:tc>
        <w:tc>
          <w:tcPr>
            <w:tcW w:type="dxa" w:w="77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Ý nghĩa</w:t>
            </w:r>
          </w:p>
        </w:tc>
      </w:tr>
      <w:tr>
        <w:tc>
          <w:tcPr>
            <w:tcW w:type="dxa" w:w="1600"/>
            <w:tcBorders>
              <w:top w:val="single" w:color="DDDDDD" w:sz="1"/>
              <w:left w:val="single" w:color="DDDDDD" w:sz="1"/>
              <w:bottom w:val="single" w:color="DDDDDD" w:sz="1"/>
              <w:right w:val="single" w:color="DDDDDD" w:sz="1"/>
            </w:tcBorders>
            <w:shd w:fill="DC2626"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ĐỎ</w:t>
            </w:r>
          </w:p>
        </w:tc>
        <w:tc>
          <w:tcPr>
            <w:tcW w:type="dxa" w:w="7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Lỗi nghiêm trọng: tỉ lệ giá trị trống &gt; 30%, dữ liệu không đúng định dạng…</w:t>
            </w:r>
          </w:p>
        </w:tc>
      </w:tr>
      <w:tr>
        <w:tc>
          <w:tcPr>
            <w:tcW w:type="dxa" w:w="1600"/>
            <w:tcBorders>
              <w:top w:val="single" w:color="DDDDDD" w:sz="1"/>
              <w:left w:val="single" w:color="DDDDDD" w:sz="1"/>
              <w:bottom w:val="single" w:color="DDDDDD" w:sz="1"/>
              <w:right w:val="single" w:color="DDDDDD" w:sz="1"/>
            </w:tcBorders>
            <w:shd w:fill="D97706"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VÀNG</w:t>
            </w:r>
          </w:p>
        </w:tc>
        <w:tc>
          <w:tcPr>
            <w:tcW w:type="dxa" w:w="7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Cảnh báo: có hàng trùng lặp, có ngoại lai, có cột văn bản chưa mã hoá…</w:t>
            </w:r>
          </w:p>
        </w:tc>
      </w:tr>
      <w:tr>
        <w:tc>
          <w:tcPr>
            <w:tcW w:type="dxa" w:w="1600"/>
            <w:tcBorders>
              <w:top w:val="single" w:color="DDDDDD" w:sz="1"/>
              <w:left w:val="single" w:color="DDDDDD" w:sz="1"/>
              <w:bottom w:val="single" w:color="DDDDDD" w:sz="1"/>
              <w:right w:val="single" w:color="DDDDDD" w:sz="1"/>
            </w:tcBorders>
            <w:shd w:fill="1D4ED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XANH LAM</w:t>
            </w:r>
          </w:p>
        </w:tc>
        <w:tc>
          <w:tcPr>
            <w:tcW w:type="dxa" w:w="7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Thông tin thêm: số cột văn bản, số lượng ngoại lai theo cột…</w:t>
            </w:r>
          </w:p>
        </w:tc>
      </w:tr>
      <w:tr>
        <w:tc>
          <w:tcPr>
            <w:tcW w:type="dxa" w:w="1600"/>
            <w:tcBorders>
              <w:top w:val="single" w:color="DDDDDD" w:sz="1"/>
              <w:left w:val="single" w:color="DDDDDD" w:sz="1"/>
              <w:bottom w:val="single" w:color="DDDDDD" w:sz="1"/>
              <w:right w:val="single" w:color="DDDDDD" w:sz="1"/>
            </w:tcBorders>
            <w:shd w:fill="047857"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XANH LÁ</w:t>
            </w:r>
          </w:p>
        </w:tc>
        <w:tc>
          <w:tcPr>
            <w:tcW w:type="dxa" w:w="7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Không có vấn đề — hạng mục này đã ổn.</w:t>
            </w:r>
          </w:p>
        </w:tc>
      </w:tr>
    </w:tbl>
    <w:p>
      <w:pPr>
        <w:spacing w:after="100" w:before="60"/>
      </w:pPr>
    </w:p>
    <w:p>
      <w:pPr>
        <w:pStyle w:val="Heading2"/>
        <w:spacing w:after="100" w:before="280"/>
      </w:pPr>
      <w:r>
        <w:rPr>
          <w:rFonts w:ascii="Arial" w:cs="Arial" w:eastAsia="Arial" w:hAnsi="Arial"/>
          <w:b/>
          <w:bCs/>
          <w:color w:val="1D4ED8"/>
          <w:sz w:val="28"/>
          <w:szCs w:val="28"/>
        </w:rPr>
        <w:t xml:space="preserve">3.2  Các nút sửa tự động</w:t>
      </w:r>
    </w:p>
    <w:p>
      <w:pPr>
        <w:spacing w:after="100" w:before="60"/>
      </w:pPr>
      <w:r>
        <w:rPr>
          <w:rFonts w:ascii="Arial" w:cs="Arial" w:eastAsia="Arial" w:hAnsi="Arial"/>
          <w:color w:val="374151"/>
          <w:sz w:val="22"/>
          <w:szCs w:val="22"/>
        </w:rPr>
        <w:t xml:space="preserve">Bạn có thể áp dụng từng loại sửa độc lập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Nút</w:t>
            </w:r>
          </w:p>
        </w:tc>
        <w:tc>
          <w:tcPr>
            <w:tcW w:type="dxa" w:w="69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Chức năng</w:t>
            </w:r>
          </w:p>
        </w:tc>
      </w:tr>
      <w:tr>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 Fix Missing</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Điền giá trị trống: dùng median cho cột số, dùng mode cho cột văn bản</w:t>
            </w:r>
          </w:p>
        </w:tc>
      </w:tr>
      <w:tr>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 Remove Dups</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Xoá hàng trùng lặp, giữ lại hàng đầu tiên</w:t>
            </w:r>
          </w:p>
        </w:tc>
      </w:tr>
      <w:tr>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 Cap Outliers</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Giới hạn giá trị quá lớn/quá nhỏ bằng ngưỡng IQR × 3</w:t>
            </w:r>
          </w:p>
        </w:tc>
      </w:tr>
      <w:tr>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 Encode Text</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Chuyển cột chữ/hạng mục thành số để mô hình ML xử lý được</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4"/>
              <w:bottom w:val="single" w:color="F59E0B" w:sz="1"/>
              <w:right w:val="single" w:color="F59E0B" w:sz="1"/>
            </w:tcBorders>
            <w:shd w:fill="FFFBEB" w:val="clear"/>
            <w:tcMar>
              <w:top w:type="dxa" w:w="120"/>
              <w:left w:type="dxa" w:w="200"/>
              <w:bottom w:type="dxa" w:w="120"/>
              <w:right w:type="dxa" w:w="180"/>
            </w:tcMar>
          </w:tcPr>
          <w:p>
            <w:pPr>
              <w:spacing w:after="0" w:before="0"/>
            </w:pPr>
            <w:r>
              <w:rPr>
                <w:rFonts w:ascii="Arial" w:cs="Arial" w:eastAsia="Arial" w:hAnsi="Arial"/>
                <w:color w:val="F59E0B"/>
                <w:sz w:val="22"/>
                <w:szCs w:val="22"/>
              </w:rPr>
              <w:t xml:space="preserve">💡 </w:t>
            </w:r>
            <w:r>
              <w:rPr>
                <w:rFonts w:ascii="Arial" w:cs="Arial" w:eastAsia="Arial" w:hAnsi="Arial"/>
                <w:b/>
                <w:bCs/>
                <w:color w:val="F59E0B"/>
                <w:sz w:val="22"/>
                <w:szCs w:val="22"/>
              </w:rPr>
              <w:t xml:space="preserve">Thứ tự khuyến nghị: </w:t>
            </w:r>
            <w:r>
              <w:rPr>
                <w:rFonts w:ascii="Arial" w:cs="Arial" w:eastAsia="Arial" w:hAnsi="Arial"/>
                <w:color w:val="374151"/>
                <w:sz w:val="22"/>
                <w:szCs w:val="22"/>
              </w:rPr>
              <w:t xml:space="preserve">Áp dụng theo thứ tự: Missing → Duplicates → Outliers → Encode. Làm vậy tránh được các lỗi phát sinh theo chuỗi.</w:t>
            </w:r>
          </w:p>
        </w:tc>
      </w:tr>
    </w:tbl>
    <w:p>
      <w:pPr>
        <w:spacing w:after="100" w:before="60"/>
      </w:pPr>
    </w:p>
    <w:p>
      <w:pPr>
        <w:pStyle w:val="Heading2"/>
        <w:spacing w:after="100" w:before="280"/>
      </w:pPr>
      <w:r>
        <w:rPr>
          <w:rFonts w:ascii="Arial" w:cs="Arial" w:eastAsia="Arial" w:hAnsi="Arial"/>
          <w:b/>
          <w:bCs/>
          <w:color w:val="1D4ED8"/>
          <w:sz w:val="28"/>
          <w:szCs w:val="28"/>
        </w:rPr>
        <w:t xml:space="preserve">3.3  Xem trước kết quả sau khi sửa</w:t>
      </w:r>
    </w:p>
    <w:p>
      <w:pPr>
        <w:spacing w:after="100" w:before="60"/>
      </w:pPr>
      <w:r>
        <w:rPr>
          <w:rFonts w:ascii="Arial" w:cs="Arial" w:eastAsia="Arial" w:hAnsi="Arial"/>
          <w:color w:val="374151"/>
          <w:sz w:val="22"/>
          <w:szCs w:val="22"/>
        </w:rPr>
        <w:t xml:space="preserve">Sau khi áp dụng ít nhất 1 sửa đổi, trang sẽ hiện:</w:t>
      </w:r>
    </w:p>
    <w:p>
      <w:pPr>
        <w:pStyle w:val="ListParagraph"/>
        <w:numPr>
          <w:ilvl w:val="0"/>
          <w:numId w:val="2"/>
        </w:numPr>
        <w:spacing w:after="50" w:before="40"/>
      </w:pPr>
      <w:r>
        <w:rPr>
          <w:rFonts w:ascii="Arial" w:cs="Arial" w:eastAsia="Arial" w:hAnsi="Arial"/>
          <w:color w:val="374151"/>
          <w:sz w:val="22"/>
          <w:szCs w:val="22"/>
        </w:rPr>
        <w:t xml:space="preserve">Bảng so sánh Trước / Sau: số dòng, số giá trị trống, số trùng lặp</w:t>
      </w:r>
    </w:p>
    <w:p>
      <w:pPr>
        <w:pStyle w:val="ListParagraph"/>
        <w:numPr>
          <w:ilvl w:val="0"/>
          <w:numId w:val="2"/>
        </w:numPr>
        <w:spacing w:after="50" w:before="40"/>
      </w:pPr>
      <w:r>
        <w:rPr>
          <w:rFonts w:ascii="Arial" w:cs="Arial" w:eastAsia="Arial" w:hAnsi="Arial"/>
          <w:color w:val="374151"/>
          <w:sz w:val="22"/>
          <w:szCs w:val="22"/>
        </w:rPr>
        <w:t xml:space="preserve">5 dòng đầu của dữ liệu gốc và dữ liệu đã sửa</w:t>
      </w:r>
    </w:p>
    <w:p>
      <w:pPr>
        <w:pStyle w:val="ListParagraph"/>
        <w:numPr>
          <w:ilvl w:val="0"/>
          <w:numId w:val="2"/>
        </w:numPr>
        <w:spacing w:after="50" w:before="40"/>
      </w:pPr>
      <w:r>
        <w:rPr>
          <w:rFonts w:ascii="Arial" w:cs="Arial" w:eastAsia="Arial" w:hAnsi="Arial"/>
          <w:color w:val="374151"/>
          <w:sz w:val="22"/>
          <w:szCs w:val="22"/>
        </w:rPr>
        <w:t xml:space="preserve">Nút tải xuống file CSV sạch</w:t>
      </w:r>
    </w:p>
    <w:p>
      <w:pPr>
        <w:pStyle w:val="ListParagraph"/>
        <w:numPr>
          <w:ilvl w:val="0"/>
          <w:numId w:val="2"/>
        </w:numPr>
        <w:spacing w:after="50" w:before="40"/>
      </w:pPr>
      <w:r>
        <w:rPr>
          <w:rFonts w:ascii="Arial" w:cs="Arial" w:eastAsia="Arial" w:hAnsi="Arial"/>
          <w:color w:val="374151"/>
          <w:sz w:val="22"/>
          <w:szCs w:val="22"/>
        </w:rPr>
        <w:t xml:space="preserve">Nút Undo để hoàn tác bước vừa làm</w:t>
      </w:r>
    </w:p>
    <w:p>
      <w:pPr>
        <w:pStyle w:val="ListParagraph"/>
        <w:numPr>
          <w:ilvl w:val="0"/>
          <w:numId w:val="2"/>
        </w:numPr>
        <w:spacing w:after="50" w:before="40"/>
      </w:pPr>
      <w:r>
        <w:rPr>
          <w:rFonts w:ascii="Arial" w:cs="Arial" w:eastAsia="Arial" w:hAnsi="Arial"/>
          <w:color w:val="374151"/>
          <w:sz w:val="22"/>
          <w:szCs w:val="22"/>
        </w:rPr>
        <w:t xml:space="preserve">Nút Reset All để quay về dữ liệu gốc</w:t>
      </w:r>
    </w:p>
    <w:p>
      <w:pPr>
        <w:spacing w:after="100" w:before="6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40"/>
              <w:bottom w:type="dxa" w:w="120"/>
              <w:right w:type="dxa" w:w="100"/>
            </w:tcMar>
            <w:vAlign w:val="center"/>
          </w:tcPr>
          <w:p>
            <w:pPr>
              <w:spacing w:after="0" w:before="0"/>
              <w:jc w:val="center"/>
            </w:pPr>
            <w:r>
              <w:rPr>
                <w:rFonts w:ascii="Arial" w:cs="Arial" w:eastAsia="Arial" w:hAnsi="Arial"/>
                <w:b/>
                <w:bCs/>
                <w:color w:val="FFFFFF"/>
                <w:sz w:val="18"/>
                <w:szCs w:val="18"/>
              </w:rPr>
              <w:t xml:space="preserve">Bước 3</w:t>
            </w:r>
          </w:p>
        </w:tc>
        <w:tc>
          <w:tcPr>
            <w:tcW w:type="dxa" w:w="8260"/>
            <w:tcBorders>
              <w:top w:val="none" w:color="FFFFFF" w:sz="0"/>
              <w:left w:val="none" w:color="FFFFFF" w:sz="0"/>
              <w:bottom w:val="none" w:color="FFFFFF" w:sz="0"/>
              <w:right w:val="none" w:color="FFFFFF" w:sz="0"/>
            </w:tcBorders>
            <w:shd w:fill="F5F3FF" w:val="clear"/>
            <w:tcMar>
              <w:top w:type="dxa" w:w="120"/>
              <w:left w:type="dxa" w:w="200"/>
              <w:bottom w:type="dxa" w:w="120"/>
              <w:right w:type="dxa" w:w="160"/>
            </w:tcMar>
            <w:vAlign w:val="center"/>
          </w:tcPr>
          <w:p>
            <w:pPr>
              <w:spacing w:after="0" w:before="0"/>
            </w:pPr>
            <w:r>
              <w:rPr>
                <w:rFonts w:ascii="Arial" w:cs="Arial" w:eastAsia="Arial" w:hAnsi="Arial"/>
                <w:b/>
                <w:bCs/>
                <w:color w:val="6D28D9"/>
                <w:sz w:val="26"/>
                <w:szCs w:val="26"/>
              </w:rPr>
              <w:t xml:space="preserve">⚡  Phân tích &amp; Khám phá</w:t>
            </w:r>
          </w:p>
        </w:tc>
      </w:tr>
    </w:tbl>
    <w:p>
      <w:pPr>
        <w:spacing w:after="100" w:before="60"/>
      </w:pPr>
    </w:p>
    <w:p>
      <w:pPr>
        <w:spacing w:after="100" w:before="60"/>
      </w:pPr>
      <w:r>
        <w:rPr>
          <w:rFonts w:ascii="Arial" w:cs="Arial" w:eastAsia="Arial" w:hAnsi="Arial"/>
          <w:color w:val="374151"/>
          <w:sz w:val="22"/>
          <w:szCs w:val="22"/>
        </w:rPr>
        <w:t xml:space="preserve">Bước 3 có 3 tab chính: Trình tư vấn thuật toán, Chạy mô hình ML, và EDA Profiling.</w:t>
      </w:r>
    </w:p>
    <w:p>
      <w:pPr>
        <w:spacing w:after="100" w:before="60"/>
      </w:pPr>
    </w:p>
    <w:p>
      <w:pPr>
        <w:pStyle w:val="Heading2"/>
        <w:spacing w:after="100" w:before="280"/>
      </w:pPr>
      <w:r>
        <w:rPr>
          <w:rFonts w:ascii="Arial" w:cs="Arial" w:eastAsia="Arial" w:hAnsi="Arial"/>
          <w:b/>
          <w:bCs/>
          <w:color w:val="1D4ED8"/>
          <w:sz w:val="28"/>
          <w:szCs w:val="28"/>
        </w:rPr>
        <w:t xml:space="preserve">4.1  Tab: Trình tư vấn thuật toán  🎯</w:t>
      </w:r>
    </w:p>
    <w:p>
      <w:pPr>
        <w:spacing w:after="100" w:before="60"/>
      </w:pPr>
      <w:r>
        <w:rPr>
          <w:rFonts w:ascii="Arial" w:cs="Arial" w:eastAsia="Arial" w:hAnsi="Arial"/>
          <w:color w:val="374151"/>
          <w:sz w:val="22"/>
          <w:szCs w:val="22"/>
        </w:rPr>
        <w:t xml:space="preserve">Đây là tính năng giúp bạn chọn đúng phương pháp phân tích mà không cần biết về Machine Learning. Hệ thống đặt 4 câu hỏi ngắn để xác định gợi ý phù hợp nhất.</w:t>
      </w:r>
    </w:p>
    <w:p>
      <w:pPr>
        <w:spacing w:after="100" w:before="60"/>
      </w:pPr>
    </w:p>
    <w:p>
      <w:pPr>
        <w:spacing w:after="100" w:before="60"/>
      </w:pPr>
      <w:r>
        <w:rPr>
          <w:rFonts w:ascii="Arial" w:cs="Arial" w:eastAsia="Arial" w:hAnsi="Arial"/>
          <w:b/>
          <w:bCs/>
          <w:color w:val="374151"/>
          <w:sz w:val="22"/>
          <w:szCs w:val="22"/>
        </w:rPr>
        <w:t xml:space="preserve">4 câu hỏi của Trình tư vấn: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6320"/>
      </w:tblGrid>
      <w:tr>
        <w:tc>
          <w:tcPr>
            <w:tcW w:type="dxa" w:w="48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STT</w:t>
            </w:r>
          </w:p>
        </w:tc>
        <w:tc>
          <w:tcPr>
            <w:tcW w:type="dxa" w:w="25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Câu hỏi</w:t>
            </w:r>
          </w:p>
        </w:tc>
        <w:tc>
          <w:tcPr>
            <w:tcW w:type="dxa" w:w="632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Các lựa chọn</w:t>
            </w:r>
          </w:p>
        </w:tc>
      </w:tr>
      <w:tr>
        <w:tc>
          <w:tcPr>
            <w:tcW w:type="dxa" w:w="480"/>
            <w:tcBorders>
              <w:top w:val="single" w:color="DDDDDD" w:sz="1"/>
              <w:left w:val="single" w:color="DDDDDD" w:sz="1"/>
              <w:bottom w:val="single" w:color="DDDDDD" w:sz="1"/>
              <w:right w:val="single" w:color="DDDDDD" w:sz="1"/>
            </w:tcBorders>
            <w:shd w:fill="1D4ED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1</w:t>
            </w:r>
          </w:p>
        </w:tc>
        <w:tc>
          <w:tcPr>
            <w:tcW w:type="dxa" w:w="25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374151"/>
                <w:sz w:val="20"/>
                <w:szCs w:val="20"/>
              </w:rPr>
              <w:t xml:space="preserve">Mục tiêu của bạn là gì?</w:t>
            </w:r>
          </w:p>
        </w:tc>
        <w:tc>
          <w:tcPr>
            <w:tcW w:type="dxa" w:w="632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Dự báo một danh mục  /  Dự báo một con số  /  Phân nhóm dữ liệu  /  Tìm quy luật kết hợp</w:t>
            </w:r>
          </w:p>
        </w:tc>
      </w:tr>
      <w:tr>
        <w:tc>
          <w:tcPr>
            <w:tcW w:type="dxa" w:w="480"/>
            <w:tcBorders>
              <w:top w:val="single" w:color="DDDDDD" w:sz="1"/>
              <w:left w:val="single" w:color="DDDDDD" w:sz="1"/>
              <w:bottom w:val="single" w:color="DDDDDD" w:sz="1"/>
              <w:right w:val="single" w:color="DDDDDD" w:sz="1"/>
            </w:tcBorders>
            <w:shd w:fill="047857"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2</w:t>
            </w:r>
          </w:p>
        </w:tc>
        <w:tc>
          <w:tcPr>
            <w:tcW w:type="dxa" w:w="25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374151"/>
                <w:sz w:val="20"/>
                <w:szCs w:val="20"/>
              </w:rPr>
              <w:t xml:space="preserve">Cột mục tiêu là kiểu gì?</w:t>
            </w:r>
          </w:p>
        </w:tc>
        <w:tc>
          <w:tcPr>
            <w:tcW w:type="dxa" w:w="632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Danh mục (phân loại)  /  Số liên tục (hồi quy)</w:t>
            </w:r>
          </w:p>
        </w:tc>
      </w:tr>
      <w:tr>
        <w:tc>
          <w:tcPr>
            <w:tcW w:type="dxa" w:w="480"/>
            <w:tcBorders>
              <w:top w:val="single" w:color="DDDDDD" w:sz="1"/>
              <w:left w:val="single" w:color="DDDDDD" w:sz="1"/>
              <w:bottom w:val="single" w:color="DDDDDD" w:sz="1"/>
              <w:right w:val="single" w:color="DDDDDD" w:sz="1"/>
            </w:tcBorders>
            <w:shd w:fill="6D28D9"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3</w:t>
            </w:r>
          </w:p>
        </w:tc>
        <w:tc>
          <w:tcPr>
            <w:tcW w:type="dxa" w:w="25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374151"/>
                <w:sz w:val="20"/>
                <w:szCs w:val="20"/>
              </w:rPr>
              <w:t xml:space="preserve">Dữ liệu có mất cân bằng không?</w:t>
            </w:r>
          </w:p>
        </w:tc>
        <w:tc>
          <w:tcPr>
            <w:tcW w:type="dxa" w:w="632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Cân bằng  /  Mất cân bằng (một lớp nhiều hơn rất nhiều)  /  Không rõ</w:t>
            </w:r>
          </w:p>
        </w:tc>
      </w:tr>
      <w:tr>
        <w:tc>
          <w:tcPr>
            <w:tcW w:type="dxa" w:w="480"/>
            <w:tcBorders>
              <w:top w:val="single" w:color="DDDDDD" w:sz="1"/>
              <w:left w:val="single" w:color="DDDDDD" w:sz="1"/>
              <w:bottom w:val="single" w:color="DDDDDD" w:sz="1"/>
              <w:right w:val="single" w:color="DDDDDD" w:sz="1"/>
            </w:tcBorders>
            <w:shd w:fill="B45309"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4</w:t>
            </w:r>
          </w:p>
        </w:tc>
        <w:tc>
          <w:tcPr>
            <w:tcW w:type="dxa" w:w="25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374151"/>
                <w:sz w:val="20"/>
                <w:szCs w:val="20"/>
              </w:rPr>
              <w:t xml:space="preserve">Mức độ cần giải thích kết quả?</w:t>
            </w:r>
          </w:p>
        </w:tc>
        <w:tc>
          <w:tcPr>
            <w:tcW w:type="dxa" w:w="632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Cao (cần trình bày rõ cho bộ phận kinh doanh)  /  Thấp (ưu tiên độ chính xác)</w:t>
            </w:r>
          </w:p>
        </w:tc>
      </w:tr>
    </w:tbl>
    <w:p>
      <w:pPr>
        <w:spacing w:after="100" w:before="60"/>
      </w:pPr>
    </w:p>
    <w:p>
      <w:pPr>
        <w:spacing w:after="100" w:before="60"/>
      </w:pPr>
      <w:r>
        <w:rPr>
          <w:rFonts w:ascii="Arial" w:cs="Arial" w:eastAsia="Arial" w:hAnsi="Arial"/>
          <w:color w:val="374151"/>
          <w:sz w:val="22"/>
          <w:szCs w:val="22"/>
        </w:rPr>
        <w:t xml:space="preserve">Sau khi trả lời, hệ thống hiện:</w:t>
      </w:r>
    </w:p>
    <w:p>
      <w:pPr>
        <w:pStyle w:val="ListParagraph"/>
        <w:numPr>
          <w:ilvl w:val="0"/>
          <w:numId w:val="2"/>
        </w:numPr>
        <w:spacing w:after="50" w:before="40"/>
      </w:pPr>
      <w:r>
        <w:rPr>
          <w:rFonts w:ascii="Arial" w:cs="Arial" w:eastAsia="Arial" w:hAnsi="Arial"/>
          <w:color w:val="374151"/>
          <w:sz w:val="22"/>
          <w:szCs w:val="22"/>
        </w:rPr>
        <w:t xml:space="preserve">Sơ đồ quyết định (Decision Path) — hiển thị con đường lý luận dẫn đến khuyến nghị</w:t>
      </w:r>
    </w:p>
    <w:p>
      <w:pPr>
        <w:pStyle w:val="ListParagraph"/>
        <w:numPr>
          <w:ilvl w:val="0"/>
          <w:numId w:val="2"/>
        </w:numPr>
        <w:spacing w:after="50" w:before="40"/>
      </w:pPr>
      <w:r>
        <w:rPr>
          <w:rFonts w:ascii="Arial" w:cs="Arial" w:eastAsia="Arial" w:hAnsi="Arial"/>
          <w:color w:val="374151"/>
          <w:sz w:val="22"/>
          <w:szCs w:val="22"/>
        </w:rPr>
        <w:t xml:space="preserve">Thẻ Category — nhóm thuật toán phù hợp (vd: Supervised Classification)</w:t>
      </w:r>
    </w:p>
    <w:p>
      <w:pPr>
        <w:pStyle w:val="ListParagraph"/>
        <w:numPr>
          <w:ilvl w:val="0"/>
          <w:numId w:val="2"/>
        </w:numPr>
        <w:spacing w:after="50" w:before="40"/>
      </w:pPr>
      <w:r>
        <w:rPr>
          <w:rFonts w:ascii="Arial" w:cs="Arial" w:eastAsia="Arial" w:hAnsi="Arial"/>
          <w:color w:val="374151"/>
          <w:sz w:val="22"/>
          <w:szCs w:val="22"/>
        </w:rPr>
        <w:t xml:space="preserve">Danh sách gợi ý có thứ hạng: Ưu tiên (phù hợp nhất), Phương án thay thế, Tăng cường tuỳ chọn</w:t>
      </w:r>
    </w:p>
    <w:p>
      <w:pPr>
        <w:pStyle w:val="ListParagraph"/>
        <w:numPr>
          <w:ilvl w:val="0"/>
          <w:numId w:val="2"/>
        </w:numPr>
        <w:spacing w:after="50" w:before="40"/>
      </w:pPr>
      <w:r>
        <w:rPr>
          <w:rFonts w:ascii="Arial" w:cs="Arial" w:eastAsia="Arial" w:hAnsi="Arial"/>
          <w:color w:val="374151"/>
          <w:sz w:val="22"/>
          <w:szCs w:val="22"/>
        </w:rPr>
        <w:t xml:space="preserve">Nút 'Apply Recommended' — tự động chọn các thuật toán gợi ý cho bạn</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4"/>
              <w:bottom w:val="single" w:color="8B5CF6" w:sz="1"/>
              <w:right w:val="single" w:color="8B5CF6" w:sz="1"/>
            </w:tcBorders>
            <w:shd w:fill="F5F3FF" w:val="clear"/>
            <w:tcMar>
              <w:top w:type="dxa" w:w="120"/>
              <w:left w:type="dxa" w:w="200"/>
              <w:bottom w:type="dxa" w:w="120"/>
              <w:right w:type="dxa" w:w="180"/>
            </w:tcMar>
          </w:tcPr>
          <w:p>
            <w:pPr>
              <w:spacing w:after="0" w:before="0"/>
            </w:pPr>
            <w:r>
              <w:rPr>
                <w:rFonts w:ascii="Arial" w:cs="Arial" w:eastAsia="Arial" w:hAnsi="Arial"/>
                <w:color w:val="8B5CF6"/>
                <w:sz w:val="22"/>
                <w:szCs w:val="22"/>
              </w:rPr>
              <w:t xml:space="preserve">💡 </w:t>
            </w:r>
            <w:r>
              <w:rPr>
                <w:rFonts w:ascii="Arial" w:cs="Arial" w:eastAsia="Arial" w:hAnsi="Arial"/>
                <w:b/>
                <w:bCs/>
                <w:color w:val="8B5CF6"/>
                <w:sz w:val="22"/>
                <w:szCs w:val="22"/>
              </w:rPr>
              <w:t xml:space="preserve">Khuyến nghị: </w:t>
            </w:r>
            <w:r>
              <w:rPr>
                <w:rFonts w:ascii="Arial" w:cs="Arial" w:eastAsia="Arial" w:hAnsi="Arial"/>
                <w:color w:val="374151"/>
                <w:sz w:val="22"/>
                <w:szCs w:val="22"/>
              </w:rPr>
              <w:t xml:space="preserve">Luôn bắt đầu từ đây trước khi vào tab Chạy mô hình. Nhấn nút 'Apply Recommended' để không phải chọn tay.</w:t>
            </w:r>
          </w:p>
        </w:tc>
      </w:tr>
    </w:tbl>
    <w:p>
      <w:pPr>
        <w:spacing w:after="100" w:before="60"/>
      </w:pPr>
    </w:p>
    <w:p>
      <w:pPr>
        <w:pStyle w:val="Heading2"/>
        <w:spacing w:after="100" w:before="280"/>
      </w:pPr>
      <w:r>
        <w:rPr>
          <w:rFonts w:ascii="Arial" w:cs="Arial" w:eastAsia="Arial" w:hAnsi="Arial"/>
          <w:b/>
          <w:bCs/>
          <w:color w:val="1D4ED8"/>
          <w:sz w:val="28"/>
          <w:szCs w:val="28"/>
        </w:rPr>
        <w:t xml:space="preserve">4.2  Tab: Chạy mô hình ML  🤖</w:t>
      </w:r>
    </w:p>
    <w:p>
      <w:pPr>
        <w:spacing w:after="100" w:before="60"/>
      </w:pPr>
      <w:r>
        <w:rPr>
          <w:rFonts w:ascii="Arial" w:cs="Arial" w:eastAsia="Arial" w:hAnsi="Arial"/>
          <w:color w:val="374151"/>
          <w:sz w:val="22"/>
          <w:szCs w:val="22"/>
        </w:rPr>
        <w:t xml:space="preserve">Hiển thị toàn bộ các thuật toán có sẵn, nhóm theo loại. Nhấn nút '+ Select' để thêm vào hàng đợi chạy, sau đó cấu hình thông số và nhấn Run.</w:t>
      </w:r>
    </w:p>
    <w:p>
      <w:pPr>
        <w:spacing w:after="100" w:before="60"/>
      </w:pPr>
    </w:p>
    <w:p>
      <w:pPr>
        <w:spacing w:after="100" w:before="60"/>
      </w:pPr>
      <w:r>
        <w:rPr>
          <w:rFonts w:ascii="Arial" w:cs="Arial" w:eastAsia="Arial" w:hAnsi="Arial"/>
          <w:b/>
          <w:bCs/>
          <w:color w:val="374151"/>
          <w:sz w:val="22"/>
          <w:szCs w:val="22"/>
        </w:rPr>
        <w:t xml:space="preserve">Các thông số cần cấu hình:</w:t>
      </w:r>
    </w:p>
    <w:p>
      <w:pPr>
        <w:pStyle w:val="ListParagraph"/>
        <w:numPr>
          <w:ilvl w:val="0"/>
          <w:numId w:val="2"/>
        </w:numPr>
        <w:spacing w:after="50" w:before="40"/>
      </w:pPr>
      <w:r>
        <w:rPr>
          <w:rFonts w:ascii="Arial" w:cs="Arial" w:eastAsia="Arial" w:hAnsi="Arial"/>
          <w:color w:val="374151"/>
          <w:sz w:val="22"/>
          <w:szCs w:val="22"/>
        </w:rPr>
        <w:t xml:space="preserve">Cột mục tiêu (Target): cột bạn muốn dự báo</w:t>
      </w:r>
    </w:p>
    <w:p>
      <w:pPr>
        <w:pStyle w:val="ListParagraph"/>
        <w:numPr>
          <w:ilvl w:val="0"/>
          <w:numId w:val="2"/>
        </w:numPr>
        <w:spacing w:after="50" w:before="40"/>
      </w:pPr>
      <w:r>
        <w:rPr>
          <w:rFonts w:ascii="Arial" w:cs="Arial" w:eastAsia="Arial" w:hAnsi="Arial"/>
          <w:color w:val="374151"/>
          <w:sz w:val="22"/>
          <w:szCs w:val="22"/>
        </w:rPr>
        <w:t xml:space="preserve">Cột đặc trưng (Features): các cột đầu vào — hệ thống tự động gợi ý cột số</w:t>
      </w:r>
    </w:p>
    <w:p>
      <w:pPr>
        <w:pStyle w:val="ListParagraph"/>
        <w:numPr>
          <w:ilvl w:val="0"/>
          <w:numId w:val="2"/>
        </w:numPr>
        <w:spacing w:after="50" w:before="40"/>
      </w:pPr>
      <w:r>
        <w:rPr>
          <w:rFonts w:ascii="Arial" w:cs="Arial" w:eastAsia="Arial" w:hAnsi="Arial"/>
          <w:color w:val="374151"/>
          <w:sz w:val="22"/>
          <w:szCs w:val="22"/>
        </w:rPr>
        <w:t xml:space="preserve">Tỉ lệ kiểm tra (Test split %): phần trăm dữ liệu dùng để đánh giá (mặc định 20%)</w:t>
      </w:r>
    </w:p>
    <w:p>
      <w:pPr>
        <w:pStyle w:val="ListParagraph"/>
        <w:numPr>
          <w:ilvl w:val="0"/>
          <w:numId w:val="2"/>
        </w:numPr>
        <w:spacing w:after="50" w:before="40"/>
      </w:pPr>
      <w:r>
        <w:rPr>
          <w:rFonts w:ascii="Arial" w:cs="Arial" w:eastAsia="Arial" w:hAnsi="Arial"/>
          <w:color w:val="374151"/>
          <w:sz w:val="22"/>
          <w:szCs w:val="22"/>
        </w:rPr>
        <w:t xml:space="preserve">Cân bằng lớp (Class balancing): None / Random Oversampling / SMOTE — chỉ cho phân loại</w:t>
      </w:r>
    </w:p>
    <w:p>
      <w:pPr>
        <w:pStyle w:val="ListParagraph"/>
        <w:numPr>
          <w:ilvl w:val="0"/>
          <w:numId w:val="2"/>
        </w:numPr>
        <w:spacing w:after="50" w:before="40"/>
      </w:pPr>
      <w:r>
        <w:rPr>
          <w:rFonts w:ascii="Arial" w:cs="Arial" w:eastAsia="Arial" w:hAnsi="Arial"/>
          <w:color w:val="374151"/>
          <w:sz w:val="22"/>
          <w:szCs w:val="22"/>
        </w:rPr>
        <w:t xml:space="preserve">Số cụm K: cho K-Means (mặc định 3)</w:t>
      </w:r>
    </w:p>
    <w:p>
      <w:pPr>
        <w:pStyle w:val="ListParagraph"/>
        <w:numPr>
          <w:ilvl w:val="0"/>
          <w:numId w:val="2"/>
        </w:numPr>
        <w:spacing w:after="50" w:before="40"/>
      </w:pPr>
      <w:r>
        <w:rPr>
          <w:rFonts w:ascii="Arial" w:cs="Arial" w:eastAsia="Arial" w:hAnsi="Arial"/>
          <w:color w:val="374151"/>
          <w:sz w:val="22"/>
          <w:szCs w:val="22"/>
        </w:rPr>
        <w:t xml:space="preserve">Min Support / Confidence / Lift: cho Apriori</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4"/>
              <w:bottom w:val="single" w:color="F59E0B" w:sz="1"/>
              <w:right w:val="single" w:color="F59E0B" w:sz="1"/>
            </w:tcBorders>
            <w:shd w:fill="FFFBEB" w:val="clear"/>
            <w:tcMar>
              <w:top w:type="dxa" w:w="120"/>
              <w:left w:type="dxa" w:w="200"/>
              <w:bottom w:type="dxa" w:w="120"/>
              <w:right w:type="dxa" w:w="180"/>
            </w:tcMar>
          </w:tcPr>
          <w:p>
            <w:pPr>
              <w:spacing w:after="0" w:before="0"/>
            </w:pPr>
            <w:r>
              <w:rPr>
                <w:rFonts w:ascii="Arial" w:cs="Arial" w:eastAsia="Arial" w:hAnsi="Arial"/>
                <w:color w:val="F59E0B"/>
                <w:sz w:val="22"/>
                <w:szCs w:val="22"/>
              </w:rPr>
              <w:t xml:space="preserve">⚠️ </w:t>
            </w:r>
            <w:r>
              <w:rPr>
                <w:rFonts w:ascii="Arial" w:cs="Arial" w:eastAsia="Arial" w:hAnsi="Arial"/>
                <w:b/>
                <w:bCs/>
                <w:color w:val="F59E0B"/>
                <w:sz w:val="22"/>
                <w:szCs w:val="22"/>
              </w:rPr>
              <w:t xml:space="preserve">Lưu ý: </w:t>
            </w:r>
            <w:r>
              <w:rPr>
                <w:rFonts w:ascii="Arial" w:cs="Arial" w:eastAsia="Arial" w:hAnsi="Arial"/>
                <w:color w:val="374151"/>
                <w:sz w:val="22"/>
                <w:szCs w:val="22"/>
              </w:rPr>
              <w:t xml:space="preserve">Nếu đã dùng Trình tư vấn ở tab trước và nhấn 'Apply Recommended', các thuật toán đã được chọn sẵn — bạn chỉ cần cấu hình cột mục tiêu và cột đặc trưng là có thể chạy ngay.</w:t>
            </w:r>
          </w:p>
        </w:tc>
      </w:tr>
    </w:tbl>
    <w:p>
      <w:pPr>
        <w:spacing w:after="100" w:before="60"/>
      </w:pPr>
    </w:p>
    <w:p>
      <w:pPr>
        <w:pStyle w:val="Heading2"/>
        <w:spacing w:after="100" w:before="280"/>
      </w:pPr>
      <w:r>
        <w:rPr>
          <w:rFonts w:ascii="Arial" w:cs="Arial" w:eastAsia="Arial" w:hAnsi="Arial"/>
          <w:b/>
          <w:bCs/>
          <w:color w:val="1D4ED8"/>
          <w:sz w:val="28"/>
          <w:szCs w:val="28"/>
        </w:rPr>
        <w:t xml:space="preserve">4.3  Tab: EDA Profiling  🔬</w:t>
      </w:r>
    </w:p>
    <w:p>
      <w:pPr>
        <w:spacing w:after="100" w:before="60"/>
      </w:pPr>
      <w:r>
        <w:rPr>
          <w:rFonts w:ascii="Arial" w:cs="Arial" w:eastAsia="Arial" w:hAnsi="Arial"/>
          <w:color w:val="374151"/>
          <w:sz w:val="22"/>
          <w:szCs w:val="22"/>
        </w:rPr>
        <w:t xml:space="preserve">Khám phá dữ liệu bằng biểu đồ trực quan qua 4 sub-tab:</w:t>
      </w:r>
    </w:p>
    <w:p>
      <w:pPr>
        <w:pStyle w:val="ListParagraph"/>
        <w:numPr>
          <w:ilvl w:val="0"/>
          <w:numId w:val="2"/>
        </w:numPr>
        <w:spacing w:after="50" w:before="40"/>
      </w:pPr>
      <w:r>
        <w:rPr>
          <w:rFonts w:ascii="Arial" w:cs="Arial" w:eastAsia="Arial" w:hAnsi="Arial"/>
          <w:color w:val="374151"/>
          <w:sz w:val="22"/>
          <w:szCs w:val="22"/>
        </w:rPr>
        <w:t xml:space="preserve">Tổng quan: số dòng/cột, tỉ lệ giá trị trống, số trùng lặp, tỉ lệ số/phân loại</w:t>
      </w:r>
    </w:p>
    <w:p>
      <w:pPr>
        <w:pStyle w:val="ListParagraph"/>
        <w:numPr>
          <w:ilvl w:val="0"/>
          <w:numId w:val="2"/>
        </w:numPr>
        <w:spacing w:after="50" w:before="40"/>
      </w:pPr>
      <w:r>
        <w:rPr>
          <w:rFonts w:ascii="Arial" w:cs="Arial" w:eastAsia="Arial" w:hAnsi="Arial"/>
          <w:color w:val="374151"/>
          <w:sz w:val="22"/>
          <w:szCs w:val="22"/>
        </w:rPr>
        <w:t xml:space="preserve">Phân phối (Distributions): biểu đồ histogram và boxplot cho mỗi cột số</w:t>
      </w:r>
    </w:p>
    <w:p>
      <w:pPr>
        <w:pStyle w:val="ListParagraph"/>
        <w:numPr>
          <w:ilvl w:val="0"/>
          <w:numId w:val="2"/>
        </w:numPr>
        <w:spacing w:after="50" w:before="40"/>
      </w:pPr>
      <w:r>
        <w:rPr>
          <w:rFonts w:ascii="Arial" w:cs="Arial" w:eastAsia="Arial" w:hAnsi="Arial"/>
          <w:color w:val="374151"/>
          <w:sz w:val="22"/>
          <w:szCs w:val="22"/>
        </w:rPr>
        <w:t xml:space="preserve">Tương quan (Correlations): biểu đồ heatmap hệ số tương quan Pearson</w:t>
      </w:r>
    </w:p>
    <w:p>
      <w:pPr>
        <w:pStyle w:val="ListParagraph"/>
        <w:numPr>
          <w:ilvl w:val="0"/>
          <w:numId w:val="2"/>
        </w:numPr>
        <w:spacing w:after="50" w:before="40"/>
      </w:pPr>
      <w:r>
        <w:rPr>
          <w:rFonts w:ascii="Arial" w:cs="Arial" w:eastAsia="Arial" w:hAnsi="Arial"/>
          <w:color w:val="374151"/>
          <w:sz w:val="22"/>
          <w:szCs w:val="22"/>
        </w:rPr>
        <w:t xml:space="preserve">Giá trị trống &amp; Ngoại lai: biểu đồ thanh số giá trị trống và ngoại lai theo cột</w:t>
      </w:r>
    </w:p>
    <w:p>
      <w:pPr>
        <w:spacing w:after="100" w:before="6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40"/>
              <w:bottom w:type="dxa" w:w="120"/>
              <w:right w:type="dxa" w:w="100"/>
            </w:tcMar>
            <w:vAlign w:val="center"/>
          </w:tcPr>
          <w:p>
            <w:pPr>
              <w:spacing w:after="0" w:before="0"/>
              <w:jc w:val="center"/>
            </w:pPr>
            <w:r>
              <w:rPr>
                <w:rFonts w:ascii="Arial" w:cs="Arial" w:eastAsia="Arial" w:hAnsi="Arial"/>
                <w:b/>
                <w:bCs/>
                <w:color w:val="FFFFFF"/>
                <w:sz w:val="18"/>
                <w:szCs w:val="18"/>
              </w:rPr>
              <w:t xml:space="preserve">Bước 4</w:t>
            </w:r>
          </w:p>
        </w:tc>
        <w:tc>
          <w:tcPr>
            <w:tcW w:type="dxa" w:w="8260"/>
            <w:tcBorders>
              <w:top w:val="none" w:color="FFFFFF" w:sz="0"/>
              <w:left w:val="none" w:color="FFFFFF" w:sz="0"/>
              <w:bottom w:val="none" w:color="FFFFFF" w:sz="0"/>
              <w:right w:val="none" w:color="FFFFFF" w:sz="0"/>
            </w:tcBorders>
            <w:shd w:fill="FFFBEB" w:val="clear"/>
            <w:tcMar>
              <w:top w:type="dxa" w:w="120"/>
              <w:left w:type="dxa" w:w="200"/>
              <w:bottom w:type="dxa" w:w="120"/>
              <w:right w:type="dxa" w:w="160"/>
            </w:tcMar>
            <w:vAlign w:val="center"/>
          </w:tcPr>
          <w:p>
            <w:pPr>
              <w:spacing w:after="0" w:before="0"/>
            </w:pPr>
            <w:r>
              <w:rPr>
                <w:rFonts w:ascii="Arial" w:cs="Arial" w:eastAsia="Arial" w:hAnsi="Arial"/>
                <w:b/>
                <w:bCs/>
                <w:color w:val="B45309"/>
                <w:sz w:val="26"/>
                <w:szCs w:val="26"/>
              </w:rPr>
              <w:t xml:space="preserve">🧠  Tư vấn &amp; Dự báo</w:t>
            </w:r>
          </w:p>
        </w:tc>
      </w:tr>
    </w:tbl>
    <w:p>
      <w:pPr>
        <w:spacing w:after="100" w:before="60"/>
      </w:pPr>
    </w:p>
    <w:p>
      <w:pPr>
        <w:spacing w:after="100" w:before="60"/>
      </w:pPr>
      <w:r>
        <w:rPr>
          <w:rFonts w:ascii="Arial" w:cs="Arial" w:eastAsia="Arial" w:hAnsi="Arial"/>
          <w:color w:val="374151"/>
          <w:sz w:val="22"/>
          <w:szCs w:val="22"/>
        </w:rPr>
        <w:t xml:space="preserve">Bước 4 có 3 tab: AI Blueprint, Kết quả &amp; Phân tích, và Xuất kết quả.</w:t>
      </w:r>
    </w:p>
    <w:p>
      <w:pPr>
        <w:spacing w:after="100" w:before="60"/>
      </w:pPr>
    </w:p>
    <w:p>
      <w:pPr>
        <w:pStyle w:val="Heading2"/>
        <w:spacing w:after="100" w:before="280"/>
      </w:pPr>
      <w:r>
        <w:rPr>
          <w:rFonts w:ascii="Arial" w:cs="Arial" w:eastAsia="Arial" w:hAnsi="Arial"/>
          <w:b/>
          <w:bCs/>
          <w:color w:val="1D4ED8"/>
          <w:sz w:val="28"/>
          <w:szCs w:val="28"/>
        </w:rPr>
        <w:t xml:space="preserve">5.1  Tab: AI Blueprint  🤖</w:t>
      </w:r>
    </w:p>
    <w:p>
      <w:pPr>
        <w:spacing w:after="100" w:before="60"/>
      </w:pPr>
      <w:r>
        <w:rPr>
          <w:rFonts w:ascii="Arial" w:cs="Arial" w:eastAsia="Arial" w:hAnsi="Arial"/>
          <w:color w:val="374151"/>
          <w:sz w:val="22"/>
          <w:szCs w:val="22"/>
        </w:rPr>
        <w:t xml:space="preserve">Mô tả mục tiêu của bạn bằng tiếng Việt hoặc tiếng Anh, AI sẽ tạo ra một bản kế hoạch phân tích dữ liệu chi tiết.</w:t>
      </w:r>
    </w:p>
    <w:p>
      <w:pPr>
        <w:spacing w:after="100" w:before="60"/>
      </w:pPr>
    </w:p>
    <w:p>
      <w:pPr>
        <w:spacing w:after="100" w:before="60"/>
      </w:pPr>
      <w:r>
        <w:rPr>
          <w:rFonts w:ascii="Arial" w:cs="Arial" w:eastAsia="Arial" w:hAnsi="Arial"/>
          <w:b/>
          <w:bCs/>
          <w:color w:val="374151"/>
          <w:sz w:val="22"/>
          <w:szCs w:val="22"/>
        </w:rPr>
        <w:t xml:space="preserve">Ví dụ mục tiêu có thể nhập:</w:t>
      </w:r>
    </w:p>
    <w:p>
      <w:pPr>
        <w:pStyle w:val="ListParagraph"/>
        <w:numPr>
          <w:ilvl w:val="0"/>
          <w:numId w:val="2"/>
        </w:numPr>
        <w:spacing w:after="50" w:before="40"/>
      </w:pPr>
      <w:r>
        <w:rPr>
          <w:rFonts w:ascii="Arial" w:cs="Arial" w:eastAsia="Arial" w:hAnsi="Arial"/>
          <w:color w:val="374151"/>
          <w:sz w:val="22"/>
          <w:szCs w:val="22"/>
        </w:rPr>
        <w:t xml:space="preserve">"Dự báo khách hàng nào có khả năng rời bỏ sản phẩm trong tháng tới"</w:t>
      </w:r>
    </w:p>
    <w:p>
      <w:pPr>
        <w:pStyle w:val="ListParagraph"/>
        <w:numPr>
          <w:ilvl w:val="0"/>
          <w:numId w:val="2"/>
        </w:numPr>
        <w:spacing w:after="50" w:before="40"/>
      </w:pPr>
      <w:r>
        <w:rPr>
          <w:rFonts w:ascii="Arial" w:cs="Arial" w:eastAsia="Arial" w:hAnsi="Arial"/>
          <w:color w:val="374151"/>
          <w:sz w:val="22"/>
          <w:szCs w:val="22"/>
        </w:rPr>
        <w:t xml:space="preserve">"Tìm các nhóm khách hàng dựa trên hành vi mua sắm"</w:t>
      </w:r>
    </w:p>
    <w:p>
      <w:pPr>
        <w:pStyle w:val="ListParagraph"/>
        <w:numPr>
          <w:ilvl w:val="0"/>
          <w:numId w:val="2"/>
        </w:numPr>
        <w:spacing w:after="50" w:before="40"/>
      </w:pPr>
      <w:r>
        <w:rPr>
          <w:rFonts w:ascii="Arial" w:cs="Arial" w:eastAsia="Arial" w:hAnsi="Arial"/>
          <w:color w:val="374151"/>
          <w:sz w:val="22"/>
          <w:szCs w:val="22"/>
        </w:rPr>
        <w:t xml:space="preserve">"Khám phá các sản phẩm thường được mua cùng nhau"</w:t>
      </w:r>
    </w:p>
    <w:p>
      <w:pPr>
        <w:spacing w:after="100" w:before="60"/>
      </w:pPr>
    </w:p>
    <w:p>
      <w:pPr>
        <w:spacing w:after="100" w:before="60"/>
      </w:pPr>
      <w:r>
        <w:rPr>
          <w:rFonts w:ascii="Arial" w:cs="Arial" w:eastAsia="Arial" w:hAnsi="Arial"/>
          <w:color w:val="374151"/>
          <w:sz w:val="22"/>
          <w:szCs w:val="22"/>
        </w:rPr>
        <w:t xml:space="preserve">Blueprint bao gồm: hiểu biết về bộ dữ liệu, chất lượng dữ liệu, chuyển đổi dữ liệu khuyến nghị, các kỹ thuật phù hợp nhất, cột mục tiêu và cột đặc trưng gợi ý, và các khó khăn dự kiến.</w:t>
      </w:r>
    </w:p>
    <w:p>
      <w:pPr>
        <w:spacing w:after="100" w:before="60"/>
      </w:pPr>
      <w:r>
        <w:rPr>
          <w:rFonts w:ascii="Arial" w:cs="Arial" w:eastAsia="Arial" w:hAnsi="Arial"/>
          <w:color w:val="374151"/>
          <w:sz w:val="22"/>
          <w:szCs w:val="22"/>
        </w:rPr>
        <w:t xml:space="preserve">Sau khi có kết quả, nhấn nút </w:t>
      </w:r>
      <w:r>
        <w:rPr>
          <w:rFonts w:ascii="Arial" w:cs="Arial" w:eastAsia="Arial" w:hAnsi="Arial"/>
          <w:b/>
          <w:bCs/>
          <w:color w:val="374151"/>
          <w:sz w:val="22"/>
          <w:szCs w:val="22"/>
        </w:rPr>
        <w:t xml:space="preserve">"Dịch sang Tiếng Việt"</w:t>
      </w:r>
      <w:r>
        <w:rPr>
          <w:rFonts w:ascii="Arial" w:cs="Arial" w:eastAsia="Arial" w:hAnsi="Arial"/>
          <w:color w:val="374151"/>
          <w:sz w:val="22"/>
          <w:szCs w:val="22"/>
        </w:rPr>
        <w:t xml:space="preserve"> để xem bản dịch đầy đủ.</w:t>
      </w:r>
    </w:p>
    <w:p>
      <w:pPr>
        <w:spacing w:after="100" w:before="60"/>
      </w:pPr>
    </w:p>
    <w:p>
      <w:pPr>
        <w:pStyle w:val="Heading2"/>
        <w:spacing w:after="100" w:before="280"/>
      </w:pPr>
      <w:r>
        <w:rPr>
          <w:rFonts w:ascii="Arial" w:cs="Arial" w:eastAsia="Arial" w:hAnsi="Arial"/>
          <w:b/>
          <w:bCs/>
          <w:color w:val="1D4ED8"/>
          <w:sz w:val="28"/>
          <w:szCs w:val="28"/>
        </w:rPr>
        <w:t xml:space="preserve">5.2  Tab: Kết quả &amp; Phân tích  📊</w:t>
      </w:r>
    </w:p>
    <w:p>
      <w:pPr>
        <w:spacing w:after="100" w:before="60"/>
      </w:pPr>
      <w:r>
        <w:rPr>
          <w:rFonts w:ascii="Arial" w:cs="Arial" w:eastAsia="Arial" w:hAnsi="Arial"/>
          <w:color w:val="374151"/>
          <w:sz w:val="22"/>
          <w:szCs w:val="22"/>
        </w:rPr>
        <w:t xml:space="preserve">Sau khi chạy mô hình ở Bước 3, kết quả xuất hiện ở đây dưới dạng bảng so sánh, tiếp theo là Báo cáo Model Fitness.</w:t>
      </w:r>
    </w:p>
    <w:p>
      <w:pPr>
        <w:spacing w:after="100" w:before="60"/>
      </w:pPr>
    </w:p>
    <w:p>
      <w:pPr>
        <w:spacing w:after="100" w:before="60"/>
      </w:pPr>
      <w:r>
        <w:rPr>
          <w:rFonts w:ascii="Arial" w:cs="Arial" w:eastAsia="Arial" w:hAnsi="Arial"/>
          <w:b/>
          <w:bCs/>
          <w:color w:val="374151"/>
          <w:sz w:val="22"/>
          <w:szCs w:val="22"/>
        </w:rPr>
        <w:t xml:space="preserve">Các chỉ số trong bảng so sánh (tuỳ loại mô hình):</w:t>
      </w:r>
    </w:p>
    <w:p>
      <w:pPr>
        <w:pStyle w:val="ListParagraph"/>
        <w:numPr>
          <w:ilvl w:val="0"/>
          <w:numId w:val="2"/>
        </w:numPr>
        <w:spacing w:after="50" w:before="40"/>
      </w:pPr>
      <w:r>
        <w:rPr>
          <w:rFonts w:ascii="Arial" w:cs="Arial" w:eastAsia="Arial" w:hAnsi="Arial"/>
          <w:color w:val="374151"/>
          <w:sz w:val="22"/>
          <w:szCs w:val="22"/>
        </w:rPr>
        <w:t xml:space="preserve">Phân loại: Accuracy, Precision, Recall, F1-Score, AUC</w:t>
      </w:r>
    </w:p>
    <w:p>
      <w:pPr>
        <w:pStyle w:val="ListParagraph"/>
        <w:numPr>
          <w:ilvl w:val="0"/>
          <w:numId w:val="2"/>
        </w:numPr>
        <w:spacing w:after="50" w:before="40"/>
      </w:pPr>
      <w:r>
        <w:rPr>
          <w:rFonts w:ascii="Arial" w:cs="Arial" w:eastAsia="Arial" w:hAnsi="Arial"/>
          <w:color w:val="374151"/>
          <w:sz w:val="22"/>
          <w:szCs w:val="22"/>
        </w:rPr>
        <w:t xml:space="preserve">Hồi quy: R², RMSE</w:t>
      </w:r>
    </w:p>
    <w:p>
      <w:pPr>
        <w:pStyle w:val="ListParagraph"/>
        <w:numPr>
          <w:ilvl w:val="0"/>
          <w:numId w:val="2"/>
        </w:numPr>
        <w:spacing w:after="50" w:before="40"/>
      </w:pPr>
      <w:r>
        <w:rPr>
          <w:rFonts w:ascii="Arial" w:cs="Arial" w:eastAsia="Arial" w:hAnsi="Arial"/>
          <w:color w:val="374151"/>
          <w:sz w:val="22"/>
          <w:szCs w:val="22"/>
        </w:rPr>
        <w:t xml:space="preserve">Phân cụm: K, Silhouette Score</w:t>
      </w:r>
    </w:p>
    <w:p>
      <w:pPr>
        <w:pStyle w:val="ListParagraph"/>
        <w:numPr>
          <w:ilvl w:val="0"/>
          <w:numId w:val="2"/>
        </w:numPr>
        <w:spacing w:after="50" w:before="40"/>
      </w:pPr>
      <w:r>
        <w:rPr>
          <w:rFonts w:ascii="Arial" w:cs="Arial" w:eastAsia="Arial" w:hAnsi="Arial"/>
          <w:color w:val="374151"/>
          <w:sz w:val="22"/>
          <w:szCs w:val="22"/>
        </w:rPr>
        <w:t xml:space="preserve">Luật kết hợp: Số luật tìm được, Support, Confidence, Lift</w:t>
      </w:r>
    </w:p>
    <w:p>
      <w:pPr>
        <w:spacing w:after="100" w:before="60"/>
      </w:pPr>
    </w:p>
    <w:p>
      <w:pPr>
        <w:spacing w:after="100" w:before="60"/>
      </w:pPr>
      <w:r>
        <w:rPr>
          <w:rFonts w:ascii="Arial" w:cs="Arial" w:eastAsia="Arial" w:hAnsi="Arial"/>
          <w:b/>
          <w:bCs/>
          <w:color w:val="374151"/>
          <w:sz w:val="22"/>
          <w:szCs w:val="22"/>
        </w:rPr>
        <w:t xml:space="preserve">Báo cáo Model Fitness</w:t>
      </w:r>
      <w:r>
        <w:rPr>
          <w:rFonts w:ascii="Arial" w:cs="Arial" w:eastAsia="Arial" w:hAnsi="Arial"/>
          <w:color w:val="374151"/>
          <w:sz w:val="22"/>
          <w:szCs w:val="22"/>
        </w:rPr>
        <w:t xml:space="preserve"> — mỗi mô hình nhận một xếp loại: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2340"/>
        <w:gridCol w:w="3240"/>
      </w:tblGrid>
      <w:tr>
        <w:tc>
          <w:tcPr>
            <w:tcW w:type="dxa" w:w="72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Loại</w:t>
            </w:r>
          </w:p>
        </w:tc>
        <w:tc>
          <w:tcPr>
            <w:tcW w:type="dxa" w:w="30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Ngưỡng đạt</w:t>
            </w:r>
          </w:p>
        </w:tc>
        <w:tc>
          <w:tcPr>
            <w:tcW w:type="dxa" w:w="234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Nhận xét</w:t>
            </w:r>
          </w:p>
        </w:tc>
        <w:tc>
          <w:tcPr>
            <w:tcW w:type="dxa" w:w="324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Khuyến nghị</w:t>
            </w:r>
          </w:p>
        </w:tc>
      </w:tr>
      <w:tr>
        <w:tc>
          <w:tcPr>
            <w:tcW w:type="dxa" w:w="720"/>
            <w:tcBorders>
              <w:top w:val="single" w:color="DDDDDD" w:sz="1"/>
              <w:left w:val="single" w:color="DDDDDD" w:sz="1"/>
              <w:bottom w:val="single" w:color="DDDDDD" w:sz="1"/>
              <w:right w:val="single" w:color="DDDDDD" w:sz="1"/>
            </w:tcBorders>
            <w:shd w:fill="D1FAE5" w:val="clear"/>
            <w:tcMar>
              <w:top w:type="dxa" w:w="90"/>
              <w:left w:type="dxa" w:w="130"/>
              <w:bottom w:type="dxa" w:w="90"/>
              <w:right w:type="dxa" w:w="130"/>
            </w:tcMar>
            <w:vAlign w:val="center"/>
          </w:tcPr>
          <w:p>
            <w:pPr>
              <w:spacing w:after="0" w:before="0"/>
              <w:jc w:val="center"/>
            </w:pPr>
            <w:r>
              <w:rPr>
                <w:rFonts w:ascii="Arial" w:cs="Arial" w:eastAsia="Arial" w:hAnsi="Arial"/>
                <w:b/>
                <w:bCs/>
                <w:color w:val="047857"/>
                <w:sz w:val="20"/>
                <w:szCs w:val="20"/>
              </w:rPr>
              <w:t xml:space="preserve">A</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F1 ≥ 0.90 / R² ≥ 0.80 / Sil ≥ 0.70</w:t>
            </w:r>
          </w:p>
        </w:tc>
        <w:tc>
          <w:tcPr>
            <w:tcW w:type="dxa" w:w="234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047857"/>
                <w:sz w:val="20"/>
                <w:szCs w:val="20"/>
              </w:rPr>
              <w:t xml:space="preserve">Sẵn sàng triển khai</w:t>
            </w:r>
          </w:p>
        </w:tc>
        <w:tc>
          <w:tcPr>
            <w:tcW w:type="dxa" w:w="324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Triển khai kèm theo giám sát</w:t>
            </w:r>
          </w:p>
        </w:tc>
      </w:tr>
      <w:tr>
        <w:tc>
          <w:tcPr>
            <w:tcW w:type="dxa" w:w="720"/>
            <w:tcBorders>
              <w:top w:val="single" w:color="DDDDDD" w:sz="1"/>
              <w:left w:val="single" w:color="DDDDDD" w:sz="1"/>
              <w:bottom w:val="single" w:color="DDDDDD" w:sz="1"/>
              <w:right w:val="single" w:color="DDDDDD" w:sz="1"/>
            </w:tcBorders>
            <w:shd w:fill="DBEAFE" w:val="clear"/>
            <w:tcMar>
              <w:top w:type="dxa" w:w="90"/>
              <w:left w:type="dxa" w:w="130"/>
              <w:bottom w:type="dxa" w:w="90"/>
              <w:right w:type="dxa" w:w="130"/>
            </w:tcMar>
            <w:vAlign w:val="center"/>
          </w:tcPr>
          <w:p>
            <w:pPr>
              <w:spacing w:after="0" w:before="0"/>
              <w:jc w:val="center"/>
            </w:pPr>
            <w:r>
              <w:rPr>
                <w:rFonts w:ascii="Arial" w:cs="Arial" w:eastAsia="Arial" w:hAnsi="Arial"/>
                <w:b/>
                <w:bCs/>
                <w:color w:val="1D4ED8"/>
                <w:sz w:val="20"/>
                <w:szCs w:val="20"/>
              </w:rPr>
              <w:t xml:space="preserve">B</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F1 ≥ 0.75 / R² ≥ 0.60 / Sil ≥ 0.50</w:t>
            </w:r>
          </w:p>
        </w:tc>
        <w:tc>
          <w:tcPr>
            <w:tcW w:type="dxa" w:w="234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Kết quả tốt</w:t>
            </w:r>
          </w:p>
        </w:tc>
        <w:tc>
          <w:tcPr>
            <w:tcW w:type="dxa" w:w="324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Tối ưu hyperparameter</w:t>
            </w:r>
          </w:p>
        </w:tc>
      </w:tr>
      <w:tr>
        <w:tc>
          <w:tcPr>
            <w:tcW w:type="dxa" w:w="720"/>
            <w:tcBorders>
              <w:top w:val="single" w:color="DDDDDD" w:sz="1"/>
              <w:left w:val="single" w:color="DDDDDD" w:sz="1"/>
              <w:bottom w:val="single" w:color="DDDDDD" w:sz="1"/>
              <w:right w:val="single" w:color="DDDDDD" w:sz="1"/>
            </w:tcBorders>
            <w:shd w:fill="FEF3C7" w:val="clear"/>
            <w:tcMar>
              <w:top w:type="dxa" w:w="90"/>
              <w:left w:type="dxa" w:w="130"/>
              <w:bottom w:type="dxa" w:w="90"/>
              <w:right w:type="dxa" w:w="130"/>
            </w:tcMar>
            <w:vAlign w:val="center"/>
          </w:tcPr>
          <w:p>
            <w:pPr>
              <w:spacing w:after="0" w:before="0"/>
              <w:jc w:val="center"/>
            </w:pPr>
            <w:r>
              <w:rPr>
                <w:rFonts w:ascii="Arial" w:cs="Arial" w:eastAsia="Arial" w:hAnsi="Arial"/>
                <w:b/>
                <w:bCs/>
                <w:color w:val="B45309"/>
                <w:sz w:val="20"/>
                <w:szCs w:val="20"/>
              </w:rPr>
              <w:t xml:space="preserve">C</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F1 ≥ 0.60 / R² ≥ 0.40 / Sil ≥ 0.30</w:t>
            </w:r>
          </w:p>
        </w:tc>
        <w:tc>
          <w:tcPr>
            <w:tcW w:type="dxa" w:w="234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B45309"/>
                <w:sz w:val="20"/>
                <w:szCs w:val="20"/>
              </w:rPr>
              <w:t xml:space="preserve">Cần cải thiện thêm</w:t>
            </w:r>
          </w:p>
        </w:tc>
        <w:tc>
          <w:tcPr>
            <w:tcW w:type="dxa" w:w="324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Bổ sung đặc trưng / làm sạch dữ liệu</w:t>
            </w:r>
          </w:p>
        </w:tc>
      </w:tr>
      <w:tr>
        <w:tc>
          <w:tcPr>
            <w:tcW w:type="dxa" w:w="720"/>
            <w:tcBorders>
              <w:top w:val="single" w:color="DDDDDD" w:sz="1"/>
              <w:left w:val="single" w:color="DDDDDD" w:sz="1"/>
              <w:bottom w:val="single" w:color="DDDDDD" w:sz="1"/>
              <w:right w:val="single" w:color="DDDDDD" w:sz="1"/>
            </w:tcBorders>
            <w:shd w:fill="FEE2E2" w:val="clear"/>
            <w:tcMar>
              <w:top w:type="dxa" w:w="90"/>
              <w:left w:type="dxa" w:w="130"/>
              <w:bottom w:type="dxa" w:w="90"/>
              <w:right w:type="dxa" w:w="130"/>
            </w:tcMar>
            <w:vAlign w:val="center"/>
          </w:tcPr>
          <w:p>
            <w:pPr>
              <w:spacing w:after="0" w:before="0"/>
              <w:jc w:val="center"/>
            </w:pPr>
            <w:r>
              <w:rPr>
                <w:rFonts w:ascii="Arial" w:cs="Arial" w:eastAsia="Arial" w:hAnsi="Arial"/>
                <w:b/>
                <w:bCs/>
                <w:color w:val="DC2626"/>
                <w:sz w:val="20"/>
                <w:szCs w:val="20"/>
              </w:rPr>
              <w:t xml:space="preserve">D</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Dưới ngưỡng C</w:t>
            </w:r>
          </w:p>
        </w:tc>
        <w:tc>
          <w:tcPr>
            <w:tcW w:type="dxa" w:w="234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DC2626"/>
                <w:sz w:val="20"/>
                <w:szCs w:val="20"/>
              </w:rPr>
              <w:t xml:space="preserve">Mô hình yếu</w:t>
            </w:r>
          </w:p>
        </w:tc>
        <w:tc>
          <w:tcPr>
            <w:tcW w:type="dxa" w:w="324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Xem lại dữ liệu và phương pháp</w:t>
            </w:r>
          </w:p>
        </w:tc>
      </w:tr>
    </w:tbl>
    <w:p>
      <w:pPr>
        <w:spacing w:after="100" w:before="60"/>
      </w:pPr>
    </w:p>
    <w:p>
      <w:pPr>
        <w:spacing w:after="100" w:before="60"/>
      </w:pPr>
      <w:r>
        <w:rPr>
          <w:rFonts w:ascii="Arial" w:cs="Arial" w:eastAsia="Arial" w:hAnsi="Arial"/>
          <w:color w:val="374151"/>
          <w:sz w:val="22"/>
          <w:szCs w:val="22"/>
        </w:rPr>
        <w:t xml:space="preserve">Sau khi có báo cáo fitness, nhấn nút </w:t>
      </w:r>
      <w:r>
        <w:rPr>
          <w:rFonts w:ascii="Arial" w:cs="Arial" w:eastAsia="Arial" w:hAnsi="Arial"/>
          <w:b/>
          <w:bCs/>
          <w:color w:val="374151"/>
          <w:sz w:val="22"/>
          <w:szCs w:val="22"/>
        </w:rPr>
        <w:t xml:space="preserve">"Generate AI Explanation"</w:t>
      </w:r>
      <w:r>
        <w:rPr>
          <w:rFonts w:ascii="Arial" w:cs="Arial" w:eastAsia="Arial" w:hAnsi="Arial"/>
          <w:color w:val="374151"/>
          <w:sz w:val="22"/>
          <w:szCs w:val="22"/>
        </w:rPr>
        <w:t xml:space="preserve"> để AI phân tích chi tiết từng mô hình và đưa ra khuyến nghị thực tế.</w:t>
      </w:r>
    </w:p>
    <w:p>
      <w:pPr>
        <w:spacing w:after="100" w:before="60"/>
      </w:pPr>
    </w:p>
    <w:p>
      <w:pPr>
        <w:pStyle w:val="Heading2"/>
        <w:spacing w:after="100" w:before="280"/>
      </w:pPr>
      <w:r>
        <w:rPr>
          <w:rFonts w:ascii="Arial" w:cs="Arial" w:eastAsia="Arial" w:hAnsi="Arial"/>
          <w:b/>
          <w:bCs/>
          <w:color w:val="1D4ED8"/>
          <w:sz w:val="28"/>
          <w:szCs w:val="28"/>
        </w:rPr>
        <w:t xml:space="preserve">5.3  Tab: Xuất kết quả  ⬇️</w:t>
      </w:r>
    </w:p>
    <w:p>
      <w:pPr>
        <w:spacing w:after="100" w:before="60"/>
      </w:pPr>
      <w:r>
        <w:rPr>
          <w:rFonts w:ascii="Arial" w:cs="Arial" w:eastAsia="Arial" w:hAnsi="Arial"/>
          <w:color w:val="374151"/>
          <w:sz w:val="22"/>
          <w:szCs w:val="22"/>
        </w:rPr>
        <w:t xml:space="preserve">Nhấn nút "Download Full Results (Excel)" để tải xuống file Excel chứa toàn bộ kết quả, bao gồm:</w:t>
      </w:r>
    </w:p>
    <w:p>
      <w:pPr>
        <w:pStyle w:val="ListParagraph"/>
        <w:numPr>
          <w:ilvl w:val="0"/>
          <w:numId w:val="2"/>
        </w:numPr>
        <w:spacing w:after="50" w:before="40"/>
      </w:pPr>
      <w:r>
        <w:rPr>
          <w:rFonts w:ascii="Arial" w:cs="Arial" w:eastAsia="Arial" w:hAnsi="Arial"/>
          <w:color w:val="374151"/>
          <w:sz w:val="22"/>
          <w:szCs w:val="22"/>
        </w:rPr>
        <w:t xml:space="preserve">Comparison Table: bảng so sánh toàn bộ chỉ số của các mô hình</w:t>
      </w:r>
    </w:p>
    <w:p>
      <w:pPr>
        <w:pStyle w:val="ListParagraph"/>
        <w:numPr>
          <w:ilvl w:val="0"/>
          <w:numId w:val="2"/>
        </w:numPr>
        <w:spacing w:after="50" w:before="40"/>
      </w:pPr>
      <w:r>
        <w:rPr>
          <w:rFonts w:ascii="Arial" w:cs="Arial" w:eastAsia="Arial" w:hAnsi="Arial"/>
          <w:color w:val="374151"/>
          <w:sz w:val="22"/>
          <w:szCs w:val="22"/>
        </w:rPr>
        <w:t xml:space="preserve">Prediction sheets: kết quả dự báo (thực tế vs. dự báo) của từng mô hình phân loại</w:t>
      </w:r>
    </w:p>
    <w:p>
      <w:pPr>
        <w:pStyle w:val="ListParagraph"/>
        <w:numPr>
          <w:ilvl w:val="0"/>
          <w:numId w:val="2"/>
        </w:numPr>
        <w:spacing w:after="50" w:before="40"/>
      </w:pPr>
      <w:r>
        <w:rPr>
          <w:rFonts w:ascii="Arial" w:cs="Arial" w:eastAsia="Arial" w:hAnsi="Arial"/>
          <w:color w:val="374151"/>
          <w:sz w:val="22"/>
          <w:szCs w:val="22"/>
        </w:rPr>
        <w:t xml:space="preserve">Cluster assignments: nhãn cụm của từng dòng dữ liệu</w:t>
      </w:r>
    </w:p>
    <w:p>
      <w:pPr>
        <w:pStyle w:val="ListParagraph"/>
        <w:numPr>
          <w:ilvl w:val="0"/>
          <w:numId w:val="2"/>
        </w:numPr>
        <w:spacing w:after="50" w:before="40"/>
      </w:pPr>
      <w:r>
        <w:rPr>
          <w:rFonts w:ascii="Arial" w:cs="Arial" w:eastAsia="Arial" w:hAnsi="Arial"/>
          <w:color w:val="374151"/>
          <w:sz w:val="22"/>
          <w:szCs w:val="22"/>
        </w:rPr>
        <w:t xml:space="preserve">Association Rules: bảng luật kết hợp đầy đủ</w:t>
      </w:r>
    </w:p>
    <w:p>
      <w:pPr>
        <w:pStyle w:val="ListParagraph"/>
        <w:numPr>
          <w:ilvl w:val="0"/>
          <w:numId w:val="2"/>
        </w:numPr>
        <w:spacing w:after="50" w:before="40"/>
      </w:pPr>
      <w:r>
        <w:rPr>
          <w:rFonts w:ascii="Arial" w:cs="Arial" w:eastAsia="Arial" w:hAnsi="Arial"/>
          <w:color w:val="374151"/>
          <w:sz w:val="22"/>
          <w:szCs w:val="22"/>
        </w:rPr>
        <w:t xml:space="preserve">AI Blueprint và AI Analysis: nội dung phân tích của AI</w:t>
      </w:r>
    </w:p>
    <w:p>
      <w:pPr>
        <w:spacing w:after="100" w:before="60"/>
      </w:pPr>
    </w:p>
    <w:p>
      <w:pPr>
        <w:spacing w:after="0" w:before="0"/>
      </w:pPr>
      <w:r>
        <w:br w:type="page"/>
      </w:r>
    </w:p>
    <w:p>
      <w:pPr>
        <w:pStyle w:val="Heading1"/>
        <w:spacing w:after="120" w:before="400"/>
      </w:pPr>
      <w:r>
        <w:rPr>
          <w:rFonts w:ascii="Arial" w:cs="Arial" w:eastAsia="Arial" w:hAnsi="Arial"/>
          <w:b/>
          <w:bCs/>
          <w:color w:val="0A1628"/>
          <w:sz w:val="38"/>
          <w:szCs w:val="38"/>
        </w:rPr>
        <w:t xml:space="preserve">6. Bảng tham khảo thuật toán</w:t>
      </w:r>
    </w:p>
    <w:p>
      <w:pPr>
        <w:pBdr>
          <w:bottom w:val="single" w:color="3B82F6" w:sz="8" w:space="1"/>
        </w:pBdr>
        <w:spacing w:after="160" w:before="40"/>
      </w:pPr>
    </w:p>
    <w:p>
      <w:pPr>
        <w:spacing w:after="100" w:before="60"/>
      </w:pPr>
      <w:r>
        <w:rPr>
          <w:rFonts w:ascii="Arial" w:cs="Arial" w:eastAsia="Arial" w:hAnsi="Arial"/>
          <w:color w:val="374151"/>
          <w:sz w:val="22"/>
          <w:szCs w:val="22"/>
        </w:rPr>
        <w:t xml:space="preserve">DataMine AI có hơn 10 thuật toán. Dùng Trình tư vấn ở Bước 3 để được gợi ý tự động.</w:t>
      </w:r>
    </w:p>
    <w:p>
      <w:pPr>
        <w:spacing w:after="100" w:before="60"/>
      </w:pPr>
    </w:p>
    <w:p>
      <w:pPr>
        <w:pStyle w:val="Heading2"/>
        <w:spacing w:after="100" w:before="280"/>
      </w:pPr>
      <w:r>
        <w:rPr>
          <w:rFonts w:ascii="Arial" w:cs="Arial" w:eastAsia="Arial" w:hAnsi="Arial"/>
          <w:b/>
          <w:bCs/>
          <w:color w:val="1D4ED8"/>
          <w:sz w:val="28"/>
          <w:szCs w:val="28"/>
        </w:rPr>
        <w:t xml:space="preserve">6.1  Phân loại (Dự báo danh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Thuật toán</w:t>
            </w:r>
          </w:p>
        </w:tc>
        <w:tc>
          <w:tcPr>
            <w:tcW w:type="dxa" w:w="34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Dùng khi nào</w:t>
            </w:r>
          </w:p>
        </w:tc>
        <w:tc>
          <w:tcPr>
            <w:tcW w:type="dxa" w:w="33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Chỉ số chính</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Logistic Regression</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Dữ liệu tuyến tính, cần giải thích rõ ràng</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Accuracy, F1, AUC</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Random Forest</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Dữ liệu hỗn hợp, chịu được nhiều nhiễu</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F1, AUC, feature importance</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KNN</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Bộ dữ liệu nhỏ, không cần huấn luyện trước</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Accuracy, F1</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Naive Bayes</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Dữ liệu văn bản/NLP, cần kết quả nhanh</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Accuracy, Precision</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SVM</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Nhiều chiều, ranh giới phân loại rõ nét</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F1, AUC</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Neural Network (MLP)</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Dữ liệu lớn, mẫu phức tạp</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Accuracy, F1, AUC</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LDA</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Phân phối chuẩn, cần giảm chiều</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Accuracy, F1</w:t>
            </w:r>
          </w:p>
        </w:tc>
      </w:tr>
    </w:tbl>
    <w:p>
      <w:pPr>
        <w:spacing w:after="100" w:before="60"/>
      </w:pPr>
    </w:p>
    <w:p>
      <w:pPr>
        <w:pStyle w:val="Heading2"/>
        <w:spacing w:after="100" w:before="280"/>
      </w:pPr>
      <w:r>
        <w:rPr>
          <w:rFonts w:ascii="Arial" w:cs="Arial" w:eastAsia="Arial" w:hAnsi="Arial"/>
          <w:b/>
          <w:bCs/>
          <w:color w:val="1D4ED8"/>
          <w:sz w:val="28"/>
          <w:szCs w:val="28"/>
        </w:rPr>
        <w:t xml:space="preserve">6.2  Hồi quy (Dự báo con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Thuật toán</w:t>
            </w:r>
          </w:p>
        </w:tc>
        <w:tc>
          <w:tcPr>
            <w:tcW w:type="dxa" w:w="34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Dùng khi nào</w:t>
            </w:r>
          </w:p>
        </w:tc>
        <w:tc>
          <w:tcPr>
            <w:tcW w:type="dxa" w:w="33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Chỉ số chính</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Linear Regression</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Quan hệ tuyến tính, ít biến đầu vào</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R², RMSE, MAE</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Random Forest Reg.</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Phi tuyến, chịu được ngoại lai</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R², RMSE</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Neural Network Reg.</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Mẫu phức tạp, dữ liệu lớn</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R², RMSE</w:t>
            </w:r>
          </w:p>
        </w:tc>
      </w:tr>
    </w:tbl>
    <w:p>
      <w:pPr>
        <w:spacing w:after="100" w:before="60"/>
      </w:pPr>
    </w:p>
    <w:p>
      <w:pPr>
        <w:pStyle w:val="Heading2"/>
        <w:spacing w:after="100" w:before="280"/>
      </w:pPr>
      <w:r>
        <w:rPr>
          <w:rFonts w:ascii="Arial" w:cs="Arial" w:eastAsia="Arial" w:hAnsi="Arial"/>
          <w:b/>
          <w:bCs/>
          <w:color w:val="1D4ED8"/>
          <w:sz w:val="28"/>
          <w:szCs w:val="28"/>
        </w:rPr>
        <w:t xml:space="preserve">6.3  Phân cụm (Nhóm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Thuật toán</w:t>
            </w:r>
          </w:p>
        </w:tc>
        <w:tc>
          <w:tcPr>
            <w:tcW w:type="dxa" w:w="34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Dùng khi nào</w:t>
            </w:r>
          </w:p>
        </w:tc>
        <w:tc>
          <w:tcPr>
            <w:tcW w:type="dxa" w:w="33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Chỉ số chính</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K-Means</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Cụm hình cầu, biết trước số cụm K</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Silhouette score, Inertia</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Hierarchical (AGNES)</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Chưa biết số cụm, cần cấu trúc hình cây</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Silhouette score, Dendrogram</w:t>
            </w:r>
          </w:p>
        </w:tc>
      </w:tr>
    </w:tbl>
    <w:p>
      <w:pPr>
        <w:spacing w:after="100" w:before="60"/>
      </w:pPr>
    </w:p>
    <w:p>
      <w:pPr>
        <w:pStyle w:val="Heading2"/>
        <w:spacing w:after="100" w:before="280"/>
      </w:pPr>
      <w:r>
        <w:rPr>
          <w:rFonts w:ascii="Arial" w:cs="Arial" w:eastAsia="Arial" w:hAnsi="Arial"/>
          <w:b/>
          <w:bCs/>
          <w:color w:val="1D4ED8"/>
          <w:sz w:val="28"/>
          <w:szCs w:val="28"/>
        </w:rPr>
        <w:t xml:space="preserve">6.4  Luật kết hợp (Tìm quy luật)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Thuật toán</w:t>
            </w:r>
          </w:p>
        </w:tc>
        <w:tc>
          <w:tcPr>
            <w:tcW w:type="dxa" w:w="34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Dùng khi nào</w:t>
            </w:r>
          </w:p>
        </w:tc>
        <w:tc>
          <w:tcPr>
            <w:tcW w:type="dxa" w:w="33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Chỉ số chính</w:t>
            </w:r>
          </w:p>
        </w:tc>
      </w:tr>
      <w:tr>
        <w:tc>
          <w:tcPr>
            <w:tcW w:type="dxa" w:w="2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Apriori</w:t>
            </w:r>
          </w:p>
        </w:tc>
        <w:tc>
          <w:tcPr>
            <w:tcW w:type="dxa" w:w="34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Dữ liệu giao dịch, phân tích giỏ hàng</w:t>
            </w:r>
          </w:p>
        </w:tc>
        <w:tc>
          <w:tcPr>
            <w:tcW w:type="dxa" w:w="33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Support, Confidence, Lift</w:t>
            </w:r>
          </w:p>
        </w:tc>
      </w:tr>
    </w:tbl>
    <w:p>
      <w:pPr>
        <w:spacing w:after="100" w:before="60"/>
      </w:pPr>
    </w:p>
    <w:p>
      <w:pPr>
        <w:spacing w:after="0" w:before="0"/>
      </w:pPr>
      <w:r>
        <w:br w:type="page"/>
      </w:r>
    </w:p>
    <w:p>
      <w:pPr>
        <w:pStyle w:val="Heading1"/>
        <w:spacing w:after="120" w:before="400"/>
      </w:pPr>
      <w:r>
        <w:rPr>
          <w:rFonts w:ascii="Arial" w:cs="Arial" w:eastAsia="Arial" w:hAnsi="Arial"/>
          <w:b/>
          <w:bCs/>
          <w:color w:val="0A1628"/>
          <w:sz w:val="38"/>
          <w:szCs w:val="38"/>
        </w:rPr>
        <w:t xml:space="preserve">7. Cài đặt AI key (tuỳ chọn)</w:t>
      </w:r>
    </w:p>
    <w:p>
      <w:pPr>
        <w:pBdr>
          <w:bottom w:val="single" w:color="3B82F6" w:sz="8" w:space="1"/>
        </w:pBdr>
        <w:spacing w:after="160" w:before="40"/>
      </w:pPr>
    </w:p>
    <w:p>
      <w:pPr>
        <w:spacing w:after="100" w:before="60"/>
      </w:pPr>
      <w:r>
        <w:rPr>
          <w:rFonts w:ascii="Arial" w:cs="Arial" w:eastAsia="Arial" w:hAnsi="Arial"/>
          <w:color w:val="374151"/>
          <w:sz w:val="22"/>
          <w:szCs w:val="22"/>
        </w:rPr>
        <w:t xml:space="preserve">Tính năng AI Blueprint và giải thích kết quả cần API key. Các mô hình ML vẫn chạy bình thường không cần key.</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4"/>
              <w:bottom w:val="single" w:color="10B981" w:sz="1"/>
              <w:right w:val="single" w:color="10B981" w:sz="1"/>
            </w:tcBorders>
            <w:shd w:fill="ECFDF5" w:val="clear"/>
            <w:tcMar>
              <w:top w:type="dxa" w:w="120"/>
              <w:left w:type="dxa" w:w="200"/>
              <w:bottom w:type="dxa" w:w="120"/>
              <w:right w:type="dxa" w:w="180"/>
            </w:tcMar>
          </w:tcPr>
          <w:p>
            <w:pPr>
              <w:spacing w:after="0" w:before="0"/>
            </w:pPr>
            <w:r>
              <w:rPr>
                <w:rFonts w:ascii="Arial" w:cs="Arial" w:eastAsia="Arial" w:hAnsi="Arial"/>
                <w:color w:val="10B981"/>
                <w:sz w:val="22"/>
                <w:szCs w:val="22"/>
              </w:rPr>
              <w:t xml:space="preserve">✅ </w:t>
            </w:r>
            <w:r>
              <w:rPr>
                <w:rFonts w:ascii="Arial" w:cs="Arial" w:eastAsia="Arial" w:hAnsi="Arial"/>
                <w:b/>
                <w:bCs/>
                <w:color w:val="10B981"/>
                <w:sz w:val="22"/>
                <w:szCs w:val="22"/>
              </w:rPr>
              <w:t xml:space="preserve">Lưu ý: </w:t>
            </w:r>
            <w:r>
              <w:rPr>
                <w:rFonts w:ascii="Arial" w:cs="Arial" w:eastAsia="Arial" w:hAnsi="Arial"/>
                <w:color w:val="374151"/>
                <w:sz w:val="22"/>
                <w:szCs w:val="22"/>
              </w:rPr>
              <w:t xml:space="preserve">Nếu người quản trị đã cấu hình sẵn key trên server, bạn không cần làm gì cả. Tính năng AI sẵn sàng sử dụng ngay.</w:t>
            </w:r>
          </w:p>
        </w:tc>
      </w:tr>
    </w:tbl>
    <w:p>
      <w:pPr>
        <w:spacing w:after="100" w:before="60"/>
      </w:pPr>
    </w:p>
    <w:p>
      <w:pPr>
        <w:pStyle w:val="Heading2"/>
        <w:spacing w:after="100" w:before="280"/>
      </w:pPr>
      <w:r>
        <w:rPr>
          <w:rFonts w:ascii="Arial" w:cs="Arial" w:eastAsia="Arial" w:hAnsi="Arial"/>
          <w:b/>
          <w:bCs/>
          <w:color w:val="1D4ED8"/>
          <w:sz w:val="28"/>
          <w:szCs w:val="28"/>
        </w:rPr>
        <w:t xml:space="preserve">7.1  Lấy Gemini API Key (Google — Miễn phí)</w:t>
      </w:r>
    </w:p>
    <w:p>
      <w:pPr>
        <w:pStyle w:val="ListParagraph"/>
        <w:numPr>
          <w:ilvl w:val="0"/>
          <w:numId w:val="3"/>
        </w:numPr>
        <w:spacing w:after="60" w:before="50"/>
      </w:pPr>
      <w:r>
        <w:rPr>
          <w:rFonts w:ascii="Arial" w:cs="Arial" w:eastAsia="Arial" w:hAnsi="Arial"/>
          <w:color w:val="374151"/>
          <w:sz w:val="22"/>
          <w:szCs w:val="22"/>
        </w:rPr>
        <w:t xml:space="preserve">Truy cập https://aistudio.google.com/app/apikey</w:t>
      </w:r>
    </w:p>
    <w:p>
      <w:pPr>
        <w:pStyle w:val="ListParagraph"/>
        <w:numPr>
          <w:ilvl w:val="0"/>
          <w:numId w:val="3"/>
        </w:numPr>
        <w:spacing w:after="60" w:before="50"/>
      </w:pPr>
      <w:r>
        <w:rPr>
          <w:rFonts w:ascii="Arial" w:cs="Arial" w:eastAsia="Arial" w:hAnsi="Arial"/>
          <w:color w:val="374151"/>
          <w:sz w:val="22"/>
          <w:szCs w:val="22"/>
        </w:rPr>
        <w:t xml:space="preserve">Đăng nhập bằng tài khoản Google</w:t>
      </w:r>
    </w:p>
    <w:p>
      <w:pPr>
        <w:pStyle w:val="ListParagraph"/>
        <w:numPr>
          <w:ilvl w:val="0"/>
          <w:numId w:val="3"/>
        </w:numPr>
        <w:spacing w:after="60" w:before="50"/>
      </w:pPr>
      <w:r>
        <w:rPr>
          <w:rFonts w:ascii="Arial" w:cs="Arial" w:eastAsia="Arial" w:hAnsi="Arial"/>
          <w:color w:val="374151"/>
          <w:sz w:val="22"/>
          <w:szCs w:val="22"/>
        </w:rPr>
        <w:t xml:space="preserve">Nhấn nút "Create API key"</w:t>
      </w:r>
    </w:p>
    <w:p>
      <w:pPr>
        <w:pStyle w:val="ListParagraph"/>
        <w:numPr>
          <w:ilvl w:val="0"/>
          <w:numId w:val="3"/>
        </w:numPr>
        <w:spacing w:after="60" w:before="50"/>
      </w:pPr>
      <w:r>
        <w:rPr>
          <w:rFonts w:ascii="Arial" w:cs="Arial" w:eastAsia="Arial" w:hAnsi="Arial"/>
          <w:color w:val="374151"/>
          <w:sz w:val="22"/>
          <w:szCs w:val="22"/>
        </w:rPr>
        <w:t xml:space="preserve">Copy key (bắt đầu bằng AIza…)</w:t>
      </w:r>
    </w:p>
    <w:p>
      <w:pPr>
        <w:pStyle w:val="ListParagraph"/>
        <w:numPr>
          <w:ilvl w:val="0"/>
          <w:numId w:val="3"/>
        </w:numPr>
        <w:spacing w:after="60" w:before="50"/>
      </w:pPr>
      <w:r>
        <w:rPr>
          <w:rFonts w:ascii="Arial" w:cs="Arial" w:eastAsia="Arial" w:hAnsi="Arial"/>
          <w:color w:val="374151"/>
          <w:sz w:val="22"/>
          <w:szCs w:val="22"/>
        </w:rPr>
        <w:t xml:space="preserve">Dán vào ô "Gemini key" trong sidebar của ứng dụng</w:t>
      </w:r>
    </w:p>
    <w:p>
      <w:pPr>
        <w:spacing w:after="100" w:before="60"/>
      </w:pPr>
    </w:p>
    <w:p>
      <w:pPr>
        <w:pStyle w:val="Heading2"/>
        <w:spacing w:after="100" w:before="280"/>
      </w:pPr>
      <w:r>
        <w:rPr>
          <w:rFonts w:ascii="Arial" w:cs="Arial" w:eastAsia="Arial" w:hAnsi="Arial"/>
          <w:b/>
          <w:bCs/>
          <w:color w:val="1D4ED8"/>
          <w:sz w:val="28"/>
          <w:szCs w:val="28"/>
        </w:rPr>
        <w:t xml:space="preserve">7.2  Lấy OpenRouter Key (Dự phòng)</w:t>
      </w:r>
    </w:p>
    <w:p>
      <w:pPr>
        <w:pStyle w:val="ListParagraph"/>
        <w:numPr>
          <w:ilvl w:val="0"/>
          <w:numId w:val="3"/>
        </w:numPr>
        <w:spacing w:after="60" w:before="50"/>
      </w:pPr>
      <w:r>
        <w:rPr>
          <w:rFonts w:ascii="Arial" w:cs="Arial" w:eastAsia="Arial" w:hAnsi="Arial"/>
          <w:color w:val="374151"/>
          <w:sz w:val="22"/>
          <w:szCs w:val="22"/>
        </w:rPr>
        <w:t xml:space="preserve">Truy cập https://openrouter.ai và tạo tài khoản miễn phí</w:t>
      </w:r>
    </w:p>
    <w:p>
      <w:pPr>
        <w:pStyle w:val="ListParagraph"/>
        <w:numPr>
          <w:ilvl w:val="0"/>
          <w:numId w:val="3"/>
        </w:numPr>
        <w:spacing w:after="60" w:before="50"/>
      </w:pPr>
      <w:r>
        <w:rPr>
          <w:rFonts w:ascii="Arial" w:cs="Arial" w:eastAsia="Arial" w:hAnsi="Arial"/>
          <w:color w:val="374151"/>
          <w:sz w:val="22"/>
          <w:szCs w:val="22"/>
        </w:rPr>
        <w:t xml:space="preserve">Vào mục Keys, nhấn "Create Key"</w:t>
      </w:r>
    </w:p>
    <w:p>
      <w:pPr>
        <w:pStyle w:val="ListParagraph"/>
        <w:numPr>
          <w:ilvl w:val="0"/>
          <w:numId w:val="3"/>
        </w:numPr>
        <w:spacing w:after="60" w:before="50"/>
      </w:pPr>
      <w:r>
        <w:rPr>
          <w:rFonts w:ascii="Arial" w:cs="Arial" w:eastAsia="Arial" w:hAnsi="Arial"/>
          <w:color w:val="374151"/>
          <w:sz w:val="22"/>
          <w:szCs w:val="22"/>
        </w:rPr>
        <w:t xml:space="preserve">Copy key (bắt đầu bằng sk-or-…)</w:t>
      </w:r>
    </w:p>
    <w:p>
      <w:pPr>
        <w:pStyle w:val="ListParagraph"/>
        <w:numPr>
          <w:ilvl w:val="0"/>
          <w:numId w:val="3"/>
        </w:numPr>
        <w:spacing w:after="60" w:before="50"/>
      </w:pPr>
      <w:r>
        <w:rPr>
          <w:rFonts w:ascii="Arial" w:cs="Arial" w:eastAsia="Arial" w:hAnsi="Arial"/>
          <w:color w:val="374151"/>
          <w:sz w:val="22"/>
          <w:szCs w:val="22"/>
        </w:rPr>
        <w:t xml:space="preserve">Dán vào ô "OpenRouter key" trong sidebar</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4"/>
              <w:bottom w:val="single" w:color="3B82F6" w:sz="1"/>
              <w:right w:val="single" w:color="3B82F6" w:sz="1"/>
            </w:tcBorders>
            <w:shd w:fill="EFF6FF" w:val="clear"/>
            <w:tcMar>
              <w:top w:type="dxa" w:w="120"/>
              <w:left w:type="dxa" w:w="200"/>
              <w:bottom w:type="dxa" w:w="120"/>
              <w:right w:type="dxa" w:w="180"/>
            </w:tcMar>
          </w:tcPr>
          <w:p>
            <w:pPr>
              <w:spacing w:after="0" w:before="0"/>
            </w:pPr>
            <w:r>
              <w:rPr>
                <w:rFonts w:ascii="Arial" w:cs="Arial" w:eastAsia="Arial" w:hAnsi="Arial"/>
                <w:color w:val="3B82F6"/>
                <w:sz w:val="22"/>
                <w:szCs w:val="22"/>
              </w:rPr>
              <w:t xml:space="preserve">💡 </w:t>
            </w:r>
            <w:r>
              <w:rPr>
                <w:rFonts w:ascii="Arial" w:cs="Arial" w:eastAsia="Arial" w:hAnsi="Arial"/>
                <w:b/>
                <w:bCs/>
                <w:color w:val="3B82F6"/>
                <w:sz w:val="22"/>
                <w:szCs w:val="22"/>
              </w:rPr>
              <w:t xml:space="preserve">Mẹo: </w:t>
            </w:r>
            <w:r>
              <w:rPr>
                <w:rFonts w:ascii="Arial" w:cs="Arial" w:eastAsia="Arial" w:hAnsi="Arial"/>
                <w:color w:val="374151"/>
                <w:sz w:val="22"/>
                <w:szCs w:val="22"/>
              </w:rPr>
              <w:t xml:space="preserve">Nếu có cả hai key, ứng dụng sẽ thử Gemini trước, tự động chuyển sang OpenRouter nếu Gemini gặp lỗi.</w:t>
            </w:r>
          </w:p>
        </w:tc>
      </w:tr>
    </w:tbl>
    <w:p>
      <w:pPr>
        <w:spacing w:after="100" w:before="60"/>
      </w:pPr>
    </w:p>
    <w:p>
      <w:pPr>
        <w:spacing w:after="0" w:before="0"/>
      </w:pPr>
      <w:r>
        <w:br w:type="page"/>
      </w:r>
    </w:p>
    <w:p>
      <w:pPr>
        <w:pStyle w:val="Heading1"/>
        <w:spacing w:after="120" w:before="400"/>
      </w:pPr>
      <w:r>
        <w:rPr>
          <w:rFonts w:ascii="Arial" w:cs="Arial" w:eastAsia="Arial" w:hAnsi="Arial"/>
          <w:b/>
          <w:bCs/>
          <w:color w:val="0A1628"/>
          <w:sz w:val="38"/>
          <w:szCs w:val="38"/>
        </w:rPr>
        <w:t xml:space="preserve">8. Câu hỏi thường gặp</w:t>
      </w:r>
    </w:p>
    <w:p>
      <w:pPr>
        <w:pBdr>
          <w:bottom w:val="single" w:color="3B82F6" w:sz="8" w:space="1"/>
        </w:pBdr>
        <w:spacing w:after="1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Tình huống</w:t>
            </w:r>
          </w:p>
        </w:tc>
        <w:tc>
          <w:tcPr>
            <w:tcW w:type="dxa" w:w="57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Xử lý</w:t>
            </w:r>
          </w:p>
        </w:tc>
      </w:tr>
      <w:tr>
        <w:tc>
          <w:tcPr>
            <w:tcW w:type="dxa" w:w="3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Không upload được file</w:t>
            </w:r>
          </w:p>
        </w:tc>
        <w:tc>
          <w:tcPr>
            <w:tcW w:type="dxa" w:w="5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Kiểm tra định dạng CSV hoặc Excel. File Excel cần đuôi .xlsx hoặc .xls. Dung lượng tối đa 200 MB.</w:t>
            </w:r>
          </w:p>
        </w:tc>
      </w:tr>
      <w:tr>
        <w:tc>
          <w:tcPr>
            <w:tcW w:type="dxa" w:w="3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AI Blueprint báo lỗi</w:t>
            </w:r>
          </w:p>
        </w:tc>
        <w:tc>
          <w:tcPr>
            <w:tcW w:type="dxa" w:w="5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Kiểm tra API key trong sidebar. Mô hình ML vẫn chạy được mà không cần key.</w:t>
            </w:r>
          </w:p>
        </w:tc>
      </w:tr>
      <w:tr>
        <w:tc>
          <w:tcPr>
            <w:tcW w:type="dxa" w:w="3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SMOTE báo lỗi</w:t>
            </w:r>
          </w:p>
        </w:tc>
        <w:tc>
          <w:tcPr>
            <w:tcW w:type="dxa" w:w="5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SMOTE cần ít nhất 6 mẫu mỗi lớp. Chọn "Random Oversampling" cho bộ dữ liệu nhỏ.</w:t>
            </w:r>
          </w:p>
        </w:tc>
      </w:tr>
      <w:tr>
        <w:tc>
          <w:tcPr>
            <w:tcW w:type="dxa" w:w="3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Apriori trả về 0 luật</w:t>
            </w:r>
          </w:p>
        </w:tc>
        <w:tc>
          <w:tcPr>
            <w:tcW w:type="dxa" w:w="5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Giảm Min Support xuống còn 0.01. Các cột nên là kiểu nhị phân (có/không) để có kết quả tốt nhất.</w:t>
            </w:r>
          </w:p>
        </w:tc>
      </w:tr>
      <w:tr>
        <w:tc>
          <w:tcPr>
            <w:tcW w:type="dxa" w:w="3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R² thấp / F1 thấp</w:t>
            </w:r>
          </w:p>
        </w:tc>
        <w:tc>
          <w:tcPr>
            <w:tcW w:type="dxa" w:w="5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Làm sạch dữ liệu ở Bước 2 trước. Kiểm tra lại cột mục tiêu. Thử thêm đặc trưng mới.</w:t>
            </w:r>
          </w:p>
        </w:tc>
      </w:tr>
      <w:tr>
        <w:tc>
          <w:tcPr>
            <w:tcW w:type="dxa" w:w="3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Trang load lâu hoặc bị lỗi</w:t>
            </w:r>
          </w:p>
        </w:tc>
        <w:tc>
          <w:tcPr>
            <w:tcW w:type="dxa" w:w="5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Làm mới trình duyệt (F5). Nếu vẫn lỗi, xoá cache trình duyệt và thử lại.</w:t>
            </w:r>
          </w:p>
        </w:tc>
      </w:tr>
      <w:tr>
        <w:tc>
          <w:tcPr>
            <w:tcW w:type="dxa" w:w="360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bCs/>
                <w:color w:val="1D4ED8"/>
                <w:sz w:val="20"/>
                <w:szCs w:val="20"/>
              </w:rPr>
              <w:t xml:space="preserve">Muốn bắt đầu lại từ đầu</w:t>
            </w:r>
          </w:p>
        </w:tc>
        <w:tc>
          <w:tcPr>
            <w:tcW w:type="dxa" w:w="576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Nhấn nút "Start New Analysis (reset all)" ở cuối trang để xoá toàn bộ và bắt đầu lại.</w:t>
            </w:r>
          </w:p>
        </w:tc>
      </w:tr>
    </w:tbl>
    <w:p>
      <w:pPr>
        <w:spacing w:after="100" w:before="60"/>
      </w:pPr>
    </w:p>
    <w:p>
      <w:pPr>
        <w:spacing w:after="0" w:before="300"/>
        <w:jc w:val="center"/>
      </w:pPr>
      <w:r>
        <w:rPr>
          <w:rFonts w:ascii="Arial" w:cs="Arial" w:eastAsia="Arial" w:hAnsi="Arial"/>
          <w:color w:val="9CA3AF"/>
          <w:sz w:val="20"/>
          <w:szCs w:val="20"/>
        </w:rPr>
        <w:t xml:space="preserve">— Kết thúc tài liệu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1"/>
      </w:pBdr>
      <w:spacing w:after="0" w:before="80"/>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1"/>
      </w:pBdr>
      <w:spacing w:after="100" w:before="0"/>
    </w:pPr>
    <w:r>
      <w:rPr>
        <w:rFonts w:ascii="Arial" w:cs="Arial" w:eastAsia="Arial" w:hAnsi="Arial"/>
        <w:b/>
        <w:bCs/>
        <w:color w:val="3B82F6"/>
        <w:sz w:val="18"/>
        <w:szCs w:val="18"/>
      </w:rPr>
      <w:t xml:space="preserve">DataMine AI</w:t>
    </w:r>
    <w:r>
      <w:rPr>
        <w:rFonts w:ascii="Arial" w:cs="Arial" w:eastAsia="Arial" w:hAnsi="Arial"/>
        <w:color w:val="6B7280"/>
        <w:sz w:val="18"/>
        <w:szCs w:val="18"/>
      </w:rPr>
      <w:t xml:space="preserve">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A1628"/>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8B5C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2026-05-24T14:57:45.964Z</dcterms:created>
  <dcterms:modified xsi:type="dcterms:W3CDTF">2026-05-24T14:57:45.964Z</dcterms:modified>
</cp:coreProperties>
</file>

<file path=docProps/custom.xml><?xml version="1.0" encoding="utf-8"?>
<Properties xmlns="http://schemas.openxmlformats.org/officeDocument/2006/custom-properties" xmlns:vt="http://schemas.openxmlformats.org/officeDocument/2006/docPropsVTypes"/>
</file>