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E66EA">
      <w:pPr>
        <w:numPr>
          <w:ilvl w:val="0"/>
          <w:numId w:val="1"/>
        </w:numPr>
        <w:rPr>
          <w:rFonts w:hint="default"/>
          <w:lang w:val="de-DE"/>
        </w:rPr>
      </w:pPr>
      <w:r>
        <w:rPr>
          <w:rFonts w:hint="default"/>
          <w:lang w:val="vi-VN"/>
        </w:rPr>
        <w:t>Khái niệm phân giải các chất và con đường phân giải</w:t>
      </w:r>
    </w:p>
    <w:p w14:paraId="4ED15B86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-phân giải là quá trình phá vỡ liên kết trong phân ử sinh học để tạo nên phân tử nhỏ hơn đồng thời giải phóng năng lượng( một phần tích lũy dưới dạng ATP,1 phần giải phóng dưới dạng nhiệt năng).</w:t>
      </w:r>
    </w:p>
    <w:p w14:paraId="39998D63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-có 3 đường phân giải</w:t>
      </w:r>
    </w:p>
    <w:p w14:paraId="1710CD86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+hô hấp tế bào ( hô hấp hiếu khí).</w:t>
      </w:r>
    </w:p>
    <w:p w14:paraId="54B04AFF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+hô hấp kị khí.</w:t>
      </w:r>
    </w:p>
    <w:p w14:paraId="7717BCDA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+lê</w:t>
      </w:r>
      <w:bookmarkStart w:id="0" w:name="_GoBack"/>
      <w:bookmarkEnd w:id="0"/>
      <w:r>
        <w:rPr>
          <w:rFonts w:hint="default"/>
          <w:lang w:val="vi-VN"/>
        </w:rPr>
        <w:t>n men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A3D9A9"/>
    <w:multiLevelType w:val="singleLevel"/>
    <w:tmpl w:val="EAA3D9A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37B24"/>
    <w:rsid w:val="2AD3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60"/>
      <w:outlineLvl w:val="0"/>
    </w:pPr>
    <w:rPr>
      <w:rFonts w:eastAsia="SimSun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2026-01-03T03:46:00Z</dcterms:created>
  <dc:creator>tran</dc:creator>
  <cp:lastModifiedBy>22. Trần Đăng Ninh</cp:lastModifiedBy>
  <dcterms:modified xsi:type="dcterms:W3CDTF">2026-01-03T03:55:18Z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1031-12.9.0.21549</vt:lpwstr>
  </property>
  <property fmtid="{D5CDD505-2E9C-101B-9397-08002B2CF9AE}" pid="3" name="ICV">
    <vt:lpwstr>7C31EE02CEBF49A4967188EFC7AAAA9C_11</vt:lpwstr>
  </property>
</Properties>
</file>