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07D5" w:rsidRDefault="00E87D32">
      <w:pPr>
        <w:rPr>
          <w:lang w:val="es-ES_tradnl"/>
        </w:rPr>
      </w:pPr>
      <w:r>
        <w:rPr>
          <w:lang w:val="es-ES_tradnl"/>
        </w:rPr>
        <w:t xml:space="preserve"> Charla </w:t>
      </w:r>
      <w:proofErr w:type="spellStart"/>
      <w:r>
        <w:rPr>
          <w:lang w:val="es-ES_tradnl"/>
        </w:rPr>
        <w:t>AltLegal</w:t>
      </w:r>
      <w:proofErr w:type="spellEnd"/>
      <w:r>
        <w:rPr>
          <w:lang w:val="es-ES_tradnl"/>
        </w:rPr>
        <w:t xml:space="preserve"> – OIV</w:t>
      </w:r>
    </w:p>
    <w:p w:rsidR="00E87D32" w:rsidRDefault="00E87D32">
      <w:pPr>
        <w:rPr>
          <w:lang w:val="es-ES_tradnl"/>
        </w:rPr>
      </w:pPr>
    </w:p>
    <w:p w:rsidR="00E87D32" w:rsidRDefault="00E87D32">
      <w:pPr>
        <w:rPr>
          <w:lang w:val="es-ES_tradnl"/>
        </w:rPr>
      </w:pPr>
      <w:r>
        <w:rPr>
          <w:lang w:val="es-ES_tradnl"/>
        </w:rPr>
        <w:t>Dia 1</w:t>
      </w:r>
    </w:p>
    <w:p w:rsidR="00E87D32" w:rsidRDefault="00E87D32" w:rsidP="00E87D3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No es obligación la certificación, pero si se debe implementar.</w:t>
      </w:r>
    </w:p>
    <w:p w:rsidR="00E87D32" w:rsidRDefault="00E87D32" w:rsidP="00E87D3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Se requiere ciertas tecnologías que se debe comprar e implementar.</w:t>
      </w:r>
    </w:p>
    <w:p w:rsidR="00E87D32" w:rsidRDefault="00E87D32" w:rsidP="00E87D3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Hay varias normativas que están afectando </w:t>
      </w:r>
    </w:p>
    <w:p w:rsidR="00E87D32" w:rsidRDefault="00E87D32" w:rsidP="00E87D3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Ley 21.719 desde 1 de marzo.</w:t>
      </w:r>
    </w:p>
    <w:p w:rsidR="00E87D32" w:rsidRDefault="00E87D32" w:rsidP="00E87D3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Ley 21.663 Marco ciberseguridad: creación de la agencia nacional de ciberseguridad.</w:t>
      </w:r>
    </w:p>
    <w:p w:rsidR="00E87D32" w:rsidRDefault="00E87D32" w:rsidP="00E87D3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Multas desde 2,5USD</w:t>
      </w:r>
    </w:p>
    <w:p w:rsidR="00E87D32" w:rsidRDefault="00E87D32" w:rsidP="00E87D3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Para quienes aplica:</w:t>
      </w:r>
    </w:p>
    <w:p w:rsidR="00E87D32" w:rsidRDefault="00E87D32" w:rsidP="00E87D32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Prestadores de servicios esenciales</w:t>
      </w:r>
      <w:r w:rsidR="00322AF4">
        <w:rPr>
          <w:lang w:val="es-ES_tradnl"/>
        </w:rPr>
        <w:t xml:space="preserve"> (PSE)</w:t>
      </w:r>
    </w:p>
    <w:p w:rsidR="00E87D32" w:rsidRDefault="00E87D32" w:rsidP="00E87D32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Operadores de importancia vital</w:t>
      </w:r>
      <w:r w:rsidR="00322AF4">
        <w:rPr>
          <w:lang w:val="es-ES_tradnl"/>
        </w:rPr>
        <w:t xml:space="preserve"> (OIV)</w:t>
      </w:r>
    </w:p>
    <w:p w:rsidR="00E87D32" w:rsidRDefault="00E87D32" w:rsidP="00E87D3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No se debe esperar a que nos notifiquen que nos aplica la ley.</w:t>
      </w:r>
    </w:p>
    <w:p w:rsidR="005A4209" w:rsidRDefault="005A4209" w:rsidP="00E87D32">
      <w:pPr>
        <w:pStyle w:val="ListParagraph"/>
        <w:numPr>
          <w:ilvl w:val="0"/>
          <w:numId w:val="1"/>
        </w:numPr>
        <w:rPr>
          <w:lang w:val="es-ES_tradnl"/>
        </w:rPr>
      </w:pPr>
      <w:proofErr w:type="gramStart"/>
      <w:r>
        <w:rPr>
          <w:lang w:val="es-ES_tradnl"/>
        </w:rPr>
        <w:t>Por qué es importante si uno es nombrado OIV?</w:t>
      </w:r>
      <w:proofErr w:type="gramEnd"/>
    </w:p>
    <w:p w:rsidR="005A4209" w:rsidRDefault="005A4209" w:rsidP="005A4209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Mayor nivel de responsabilidad</w:t>
      </w:r>
    </w:p>
    <w:p w:rsidR="005A4209" w:rsidRDefault="005A4209" w:rsidP="005A4209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Registro de las actividades de ciberseguridad</w:t>
      </w:r>
    </w:p>
    <w:p w:rsidR="005A4209" w:rsidRDefault="005A4209" w:rsidP="005A4209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Planes de continuidad</w:t>
      </w:r>
    </w:p>
    <w:p w:rsidR="005A4209" w:rsidRDefault="005A4209" w:rsidP="005A4209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Revisiones </w:t>
      </w:r>
      <w:proofErr w:type="spellStart"/>
      <w:r>
        <w:rPr>
          <w:lang w:val="es-ES_tradnl"/>
        </w:rPr>
        <w:t>periodicas</w:t>
      </w:r>
      <w:proofErr w:type="spellEnd"/>
    </w:p>
    <w:p w:rsidR="005A4209" w:rsidRDefault="005A4209" w:rsidP="005A4209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Certificaciones de ciberseguridad</w:t>
      </w:r>
    </w:p>
    <w:p w:rsidR="005A4209" w:rsidRDefault="005A4209" w:rsidP="005A4209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Contar con un oficial de seguridad (CISO), cuesta desde 8 millones de pesos mensuales (sueldo). Se puede </w:t>
      </w:r>
      <w:proofErr w:type="spellStart"/>
      <w:r>
        <w:rPr>
          <w:lang w:val="es-ES_tradnl"/>
        </w:rPr>
        <w:t>tercirisar</w:t>
      </w:r>
      <w:proofErr w:type="spellEnd"/>
      <w:r>
        <w:rPr>
          <w:lang w:val="es-ES_tradnl"/>
        </w:rPr>
        <w:t>.</w:t>
      </w:r>
    </w:p>
    <w:p w:rsidR="005A4209" w:rsidRDefault="005A4209" w:rsidP="005A4209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Tengo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obligaciones y es costoso, es difícil de traspasar el costo al cliente.</w:t>
      </w:r>
    </w:p>
    <w:p w:rsidR="005A4209" w:rsidRDefault="005A4209" w:rsidP="005A4209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Puede tomar un año en implementar la ISO.</w:t>
      </w:r>
    </w:p>
    <w:p w:rsidR="005A4209" w:rsidRDefault="005A4209" w:rsidP="005A4209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Seguramente serás fiscalizado con más intensidad. 80-20, por lo </w:t>
      </w:r>
      <w:proofErr w:type="gramStart"/>
      <w:r>
        <w:rPr>
          <w:lang w:val="es-ES_tradnl"/>
        </w:rPr>
        <w:t>tanto</w:t>
      </w:r>
      <w:proofErr w:type="gramEnd"/>
      <w:r>
        <w:rPr>
          <w:lang w:val="es-ES_tradnl"/>
        </w:rPr>
        <w:t xml:space="preserve"> seguro las empresas OIV.</w:t>
      </w:r>
    </w:p>
    <w:p w:rsidR="005A4209" w:rsidRDefault="005A4209" w:rsidP="005A4209">
      <w:pPr>
        <w:pStyle w:val="ListParagraph"/>
        <w:numPr>
          <w:ilvl w:val="0"/>
          <w:numId w:val="1"/>
        </w:numPr>
        <w:rPr>
          <w:lang w:val="es-ES_tradnl"/>
        </w:rPr>
      </w:pPr>
      <w:r w:rsidRPr="005A4209">
        <w:rPr>
          <w:lang w:val="es-ES_tradnl"/>
        </w:rPr>
        <w:t>El proceso no se ha cerrado aún. Si a uno lo han nombrado como OIV, se debe apelar a la ANSI</w:t>
      </w:r>
      <w:r>
        <w:rPr>
          <w:lang w:val="es-ES_tradnl"/>
        </w:rPr>
        <w:t>.</w:t>
      </w:r>
    </w:p>
    <w:p w:rsidR="00322AF4" w:rsidRDefault="00322AF4" w:rsidP="00832002">
      <w:pPr>
        <w:pStyle w:val="ListParagraph"/>
        <w:rPr>
          <w:lang w:val="es-ES_tradnl"/>
        </w:rPr>
      </w:pPr>
    </w:p>
    <w:p w:rsidR="00322AF4" w:rsidRDefault="00322AF4" w:rsidP="005A420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Paso 1. Revisar el listado si uno fue nombrado OIV.</w:t>
      </w:r>
    </w:p>
    <w:p w:rsidR="005A4209" w:rsidRDefault="00322AF4" w:rsidP="005A420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SI fuiste nombrado seguir paso 2:</w:t>
      </w:r>
    </w:p>
    <w:p w:rsidR="00322AF4" w:rsidRDefault="00322AF4" w:rsidP="0083200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Paso 2. Busca un asesor legal adecuado.</w:t>
      </w:r>
    </w:p>
    <w:p w:rsidR="00322AF4" w:rsidRDefault="00322AF4" w:rsidP="0083200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Paso 3. Revisa si corresponde el nombramiento. Plazo 16/Octubre</w:t>
      </w:r>
    </w:p>
    <w:p w:rsidR="00322AF4" w:rsidRDefault="00322AF4" w:rsidP="0083200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Si no se hace nada, uno quedará nombrado como OIV. Pero si no eres OIV, podrías ser Prestador de Servicios Esenciales, por lo </w:t>
      </w:r>
      <w:proofErr w:type="gramStart"/>
      <w:r>
        <w:rPr>
          <w:lang w:val="es-ES_tradnl"/>
        </w:rPr>
        <w:t>tanto</w:t>
      </w:r>
      <w:proofErr w:type="gramEnd"/>
      <w:r>
        <w:rPr>
          <w:lang w:val="es-ES_tradnl"/>
        </w:rPr>
        <w:t xml:space="preserve"> se debe adoptar las exigencias.</w:t>
      </w:r>
    </w:p>
    <w:p w:rsidR="00322AF4" w:rsidRDefault="00322AF4" w:rsidP="0083200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Paso 4. Busca asesoría en ciberseguridad.</w:t>
      </w:r>
    </w:p>
    <w:p w:rsidR="00322AF4" w:rsidRDefault="00322AF4" w:rsidP="0083200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Paso 5. Determinación final.</w:t>
      </w:r>
    </w:p>
    <w:p w:rsidR="00322AF4" w:rsidRPr="00832002" w:rsidRDefault="00322AF4" w:rsidP="00832002">
      <w:pPr>
        <w:rPr>
          <w:lang w:val="es-ES_tradnl"/>
        </w:rPr>
      </w:pPr>
    </w:p>
    <w:p w:rsidR="00E87D32" w:rsidRDefault="00FE164F" w:rsidP="00E87D32">
      <w:pPr>
        <w:rPr>
          <w:lang w:val="es-ES_tradnl"/>
        </w:rPr>
      </w:pPr>
      <w:r>
        <w:rPr>
          <w:lang w:val="es-ES_tradnl"/>
        </w:rPr>
        <w:t>Tomas Valdés. Asesor de Ciberseguridad</w:t>
      </w:r>
      <w:r w:rsidR="0015192F">
        <w:rPr>
          <w:lang w:val="es-ES_tradnl"/>
        </w:rPr>
        <w:t xml:space="preserve">, </w:t>
      </w:r>
      <w:proofErr w:type="spellStart"/>
      <w:r w:rsidR="0015192F">
        <w:rPr>
          <w:lang w:val="es-ES_tradnl"/>
        </w:rPr>
        <w:t>Entelgy</w:t>
      </w:r>
      <w:proofErr w:type="spellEnd"/>
    </w:p>
    <w:p w:rsidR="0015192F" w:rsidRDefault="0015192F" w:rsidP="00E87D32">
      <w:pPr>
        <w:rPr>
          <w:lang w:val="es-ES_tradnl"/>
        </w:rPr>
      </w:pPr>
    </w:p>
    <w:p w:rsidR="00FE164F" w:rsidRDefault="0015192F" w:rsidP="00E87D32">
      <w:pPr>
        <w:rPr>
          <w:lang w:val="es-ES_tradnl"/>
        </w:rPr>
      </w:pPr>
      <w:r>
        <w:rPr>
          <w:lang w:val="es-ES_tradnl"/>
        </w:rPr>
        <w:t>Norma ISO 27.001</w:t>
      </w:r>
    </w:p>
    <w:p w:rsidR="00FE164F" w:rsidRDefault="0015192F" w:rsidP="0015192F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Es un proceso de mejora continua.</w:t>
      </w:r>
    </w:p>
    <w:p w:rsidR="0015192F" w:rsidRDefault="0015192F" w:rsidP="0015192F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Tiene 93 controles.</w:t>
      </w:r>
    </w:p>
    <w:p w:rsidR="0015192F" w:rsidRDefault="0015192F" w:rsidP="0015192F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Ayuda a proteger a todo el ecosistema que interactúa con nosotros.</w:t>
      </w:r>
    </w:p>
    <w:p w:rsidR="0015192F" w:rsidRDefault="0015192F" w:rsidP="0015192F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Es homologable con otros controles.</w:t>
      </w:r>
    </w:p>
    <w:p w:rsidR="0015192F" w:rsidRDefault="0015192F" w:rsidP="0015192F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Da un buen pie a cumplir a la nueva normativa.</w:t>
      </w:r>
    </w:p>
    <w:p w:rsidR="0015192F" w:rsidRDefault="0015192F" w:rsidP="0015192F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Cuanto tiempo toma:</w:t>
      </w:r>
    </w:p>
    <w:p w:rsidR="0015192F" w:rsidRDefault="0015192F" w:rsidP="0015192F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Consultoría inicial. 3 meses</w:t>
      </w:r>
    </w:p>
    <w:p w:rsidR="00496DED" w:rsidRDefault="00496DED" w:rsidP="00496DED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lastRenderedPageBreak/>
        <w:t>Conocimiento del entorno</w:t>
      </w:r>
    </w:p>
    <w:p w:rsidR="00496DED" w:rsidRDefault="00496DED" w:rsidP="00496DED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Análisis de riesgo</w:t>
      </w:r>
    </w:p>
    <w:p w:rsidR="00496DED" w:rsidRDefault="00496DED" w:rsidP="00496DED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Análisis de brechas y plan de acción (Gap Análisis). Este plan puede ser a 1, 2 o 3 años.</w:t>
      </w:r>
      <w:r w:rsidR="00454B8A">
        <w:rPr>
          <w:lang w:val="es-ES_tradnl"/>
        </w:rPr>
        <w:t xml:space="preserve"> Esto es super bueno si la ANCI hace un …</w:t>
      </w:r>
    </w:p>
    <w:p w:rsidR="0015192F" w:rsidRDefault="0015192F" w:rsidP="0015192F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Implementación. 1 año</w:t>
      </w:r>
    </w:p>
    <w:p w:rsidR="005B53E2" w:rsidRDefault="005B53E2" w:rsidP="00454B8A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Seguridad Ofensiva y seguridad Defensiva.</w:t>
      </w:r>
    </w:p>
    <w:p w:rsidR="00454B8A" w:rsidRDefault="00454B8A" w:rsidP="00454B8A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Vulnerabilidad</w:t>
      </w:r>
    </w:p>
    <w:p w:rsidR="00454B8A" w:rsidRDefault="00454B8A" w:rsidP="00454B8A">
      <w:pPr>
        <w:pStyle w:val="ListParagraph"/>
        <w:numPr>
          <w:ilvl w:val="2"/>
          <w:numId w:val="1"/>
        </w:numPr>
        <w:rPr>
          <w:lang w:val="es-ES_tradnl"/>
        </w:rPr>
      </w:pPr>
      <w:proofErr w:type="spellStart"/>
      <w:r>
        <w:rPr>
          <w:lang w:val="es-ES_tradnl"/>
        </w:rPr>
        <w:t>Ethical</w:t>
      </w:r>
      <w:proofErr w:type="spellEnd"/>
      <w:r>
        <w:rPr>
          <w:lang w:val="es-ES_tradnl"/>
        </w:rPr>
        <w:t xml:space="preserve"> Hacking</w:t>
      </w:r>
    </w:p>
    <w:p w:rsidR="00454B8A" w:rsidRDefault="00454B8A" w:rsidP="00454B8A">
      <w:pPr>
        <w:pStyle w:val="ListParagraph"/>
        <w:numPr>
          <w:ilvl w:val="2"/>
          <w:numId w:val="1"/>
        </w:numPr>
        <w:rPr>
          <w:lang w:val="es-ES_tradnl"/>
        </w:rPr>
      </w:pPr>
      <w:proofErr w:type="spellStart"/>
      <w:r>
        <w:rPr>
          <w:lang w:val="es-ES_tradnl"/>
        </w:rPr>
        <w:t>Pentest</w:t>
      </w:r>
      <w:proofErr w:type="spellEnd"/>
    </w:p>
    <w:p w:rsidR="00454B8A" w:rsidRDefault="00454B8A" w:rsidP="00454B8A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 xml:space="preserve">Red </w:t>
      </w:r>
      <w:proofErr w:type="spellStart"/>
      <w:r>
        <w:rPr>
          <w:lang w:val="es-ES_tradnl"/>
        </w:rPr>
        <w:t>Team</w:t>
      </w:r>
      <w:proofErr w:type="spellEnd"/>
    </w:p>
    <w:p w:rsidR="00454B8A" w:rsidRDefault="00454B8A" w:rsidP="00454B8A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Revisión de políticas, estándares, procedimientos y procesos.</w:t>
      </w:r>
    </w:p>
    <w:p w:rsidR="00454B8A" w:rsidRDefault="00454B8A" w:rsidP="00454B8A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 xml:space="preserve">Sistemas de protección de datos, </w:t>
      </w:r>
      <w:proofErr w:type="spellStart"/>
      <w:r>
        <w:rPr>
          <w:lang w:val="es-ES_tradnl"/>
        </w:rPr>
        <w:t>Endpoint</w:t>
      </w:r>
      <w:proofErr w:type="spellEnd"/>
      <w:r>
        <w:rPr>
          <w:lang w:val="es-ES_tradnl"/>
        </w:rPr>
        <w:t>, Red, Perímetro.</w:t>
      </w:r>
    </w:p>
    <w:p w:rsidR="0015192F" w:rsidRDefault="0015192F" w:rsidP="0015192F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Certificación. 5 meses.</w:t>
      </w:r>
    </w:p>
    <w:p w:rsidR="005B53E2" w:rsidRDefault="005B53E2" w:rsidP="005B53E2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Auditorías</w:t>
      </w:r>
    </w:p>
    <w:p w:rsidR="005B53E2" w:rsidRDefault="005B53E2" w:rsidP="005B53E2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Recomendaciones</w:t>
      </w:r>
    </w:p>
    <w:p w:rsidR="005B53E2" w:rsidRPr="005B53E2" w:rsidRDefault="005B53E2" w:rsidP="005B53E2">
      <w:pPr>
        <w:ind w:left="1800"/>
        <w:rPr>
          <w:lang w:val="es-ES_tradnl"/>
        </w:rPr>
      </w:pPr>
    </w:p>
    <w:p w:rsidR="00175A32" w:rsidRPr="00496DED" w:rsidRDefault="00175A32" w:rsidP="002C01CC">
      <w:pPr>
        <w:pStyle w:val="ListParagraph"/>
        <w:ind w:left="1080"/>
        <w:rPr>
          <w:lang w:val="es-ES_tradnl"/>
        </w:rPr>
      </w:pPr>
    </w:p>
    <w:p w:rsidR="002C01CC" w:rsidRDefault="002C01CC" w:rsidP="002C01CC">
      <w:pPr>
        <w:rPr>
          <w:lang w:val="es-ES_tradnl"/>
        </w:rPr>
      </w:pPr>
      <w:r>
        <w:rPr>
          <w:lang w:val="es-ES_tradnl"/>
        </w:rPr>
        <w:t xml:space="preserve">Dia </w:t>
      </w:r>
      <w:r>
        <w:rPr>
          <w:lang w:val="es-ES_tradnl"/>
        </w:rPr>
        <w:t>2</w:t>
      </w:r>
    </w:p>
    <w:p w:rsidR="002C01CC" w:rsidRDefault="002C01CC" w:rsidP="002C01CC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Herramientas que facilitan el cumplimiento </w:t>
      </w:r>
    </w:p>
    <w:p w:rsidR="00E87D32" w:rsidRDefault="00E87D32" w:rsidP="00E87D32">
      <w:pPr>
        <w:rPr>
          <w:lang w:val="es-ES_tradnl"/>
        </w:rPr>
      </w:pPr>
    </w:p>
    <w:p w:rsidR="00F443FA" w:rsidRDefault="00F443FA" w:rsidP="00E87D32">
      <w:pPr>
        <w:rPr>
          <w:lang w:val="es-ES_tradnl"/>
        </w:rPr>
      </w:pPr>
      <w:r>
        <w:rPr>
          <w:lang w:val="es-ES_tradnl"/>
        </w:rPr>
        <w:t>Myriam Pérez</w:t>
      </w:r>
    </w:p>
    <w:p w:rsidR="00F443FA" w:rsidRPr="00F443FA" w:rsidRDefault="00F443FA" w:rsidP="00F443FA">
      <w:pPr>
        <w:rPr>
          <w:lang w:val="es-ES_tradnl"/>
        </w:rPr>
      </w:pPr>
      <w:r w:rsidRPr="00F443FA">
        <w:rPr>
          <w:lang w:val="es-ES_tradnl"/>
        </w:rPr>
        <w:t>mperez@isc.cl</w:t>
      </w:r>
    </w:p>
    <w:p w:rsidR="00F443FA" w:rsidRPr="00F443FA" w:rsidRDefault="00F443FA" w:rsidP="00F443FA">
      <w:pPr>
        <w:rPr>
          <w:lang w:val="es-ES_tradnl"/>
        </w:rPr>
      </w:pPr>
      <w:r w:rsidRPr="00F443FA">
        <w:rPr>
          <w:lang w:val="es-ES_tradnl"/>
        </w:rPr>
        <w:t>95930392</w:t>
      </w:r>
    </w:p>
    <w:p w:rsidR="00F443FA" w:rsidRPr="00F443FA" w:rsidRDefault="00F443FA" w:rsidP="00F443FA">
      <w:pPr>
        <w:rPr>
          <w:lang w:val="es-ES_tradnl"/>
        </w:rPr>
      </w:pPr>
    </w:p>
    <w:p w:rsidR="00F443FA" w:rsidRPr="00F443FA" w:rsidRDefault="00F443FA" w:rsidP="00F443FA">
      <w:pPr>
        <w:rPr>
          <w:lang w:val="es-ES_tradnl"/>
        </w:rPr>
      </w:pPr>
      <w:r w:rsidRPr="00F443FA">
        <w:rPr>
          <w:lang w:val="es-ES_tradnl"/>
        </w:rPr>
        <w:t>tomas.valdes@entelgy.com</w:t>
      </w:r>
    </w:p>
    <w:p w:rsidR="00F443FA" w:rsidRPr="00F443FA" w:rsidRDefault="00F443FA" w:rsidP="00F443FA">
      <w:pPr>
        <w:rPr>
          <w:lang w:val="es-ES_tradnl"/>
        </w:rPr>
      </w:pPr>
      <w:r w:rsidRPr="00F443FA">
        <w:rPr>
          <w:lang w:val="es-ES_tradnl"/>
        </w:rPr>
        <w:t>Beatriz.fernandez@tecnoglobal.cl</w:t>
      </w:r>
    </w:p>
    <w:p w:rsidR="00F443FA" w:rsidRPr="00F443FA" w:rsidRDefault="00F443FA" w:rsidP="00F443FA">
      <w:pPr>
        <w:rPr>
          <w:lang w:val="es-ES_tradnl"/>
        </w:rPr>
      </w:pPr>
    </w:p>
    <w:p w:rsidR="00F443FA" w:rsidRPr="00F443FA" w:rsidRDefault="00F443FA" w:rsidP="00F443FA">
      <w:pPr>
        <w:rPr>
          <w:lang w:val="es-ES_tradnl"/>
        </w:rPr>
      </w:pPr>
    </w:p>
    <w:p w:rsidR="00F443FA" w:rsidRPr="00F443FA" w:rsidRDefault="00F443FA" w:rsidP="00F443FA">
      <w:pPr>
        <w:rPr>
          <w:lang w:val="es-ES_tradnl"/>
        </w:rPr>
      </w:pPr>
      <w:r w:rsidRPr="00F443FA">
        <w:rPr>
          <w:lang w:val="es-ES_tradnl"/>
        </w:rPr>
        <w:t>https://www.diariooficial.interior.gob.cl/publicaciones/2025/03/13/44098/01/2620188.pdf</w:t>
      </w:r>
    </w:p>
    <w:p w:rsidR="00F443FA" w:rsidRPr="00F443FA" w:rsidRDefault="00F443FA" w:rsidP="00F443FA">
      <w:pPr>
        <w:rPr>
          <w:lang w:val="es-ES_tradnl"/>
        </w:rPr>
      </w:pPr>
    </w:p>
    <w:p w:rsidR="00F443FA" w:rsidRPr="00F443FA" w:rsidRDefault="00F443FA" w:rsidP="00E87D32"/>
    <w:sectPr w:rsidR="00F443FA" w:rsidRPr="00F443FA" w:rsidSect="00A21C3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C72A2"/>
    <w:multiLevelType w:val="hybridMultilevel"/>
    <w:tmpl w:val="406CD23A"/>
    <w:lvl w:ilvl="0" w:tplc="6FF804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260703"/>
    <w:multiLevelType w:val="hybridMultilevel"/>
    <w:tmpl w:val="B8D432E4"/>
    <w:lvl w:ilvl="0" w:tplc="30A456FE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63279">
    <w:abstractNumId w:val="1"/>
  </w:num>
  <w:num w:numId="2" w16cid:durableId="147294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32"/>
    <w:rsid w:val="0015192F"/>
    <w:rsid w:val="00175A32"/>
    <w:rsid w:val="002C01CC"/>
    <w:rsid w:val="00322AF4"/>
    <w:rsid w:val="00454B8A"/>
    <w:rsid w:val="00496DED"/>
    <w:rsid w:val="005A4209"/>
    <w:rsid w:val="005B53E2"/>
    <w:rsid w:val="00832002"/>
    <w:rsid w:val="0088606F"/>
    <w:rsid w:val="00900629"/>
    <w:rsid w:val="00A21C3F"/>
    <w:rsid w:val="00CC07D5"/>
    <w:rsid w:val="00D22662"/>
    <w:rsid w:val="00E87D32"/>
    <w:rsid w:val="00F443FA"/>
    <w:rsid w:val="00FE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CAF10F"/>
  <w15:chartTrackingRefBased/>
  <w15:docId w15:val="{5176E71B-2461-6E45-90DF-9B221D41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D32"/>
    <w:pPr>
      <w:ind w:left="720"/>
      <w:contextualSpacing/>
    </w:pPr>
  </w:style>
  <w:style w:type="paragraph" w:customStyle="1" w:styleId="p1">
    <w:name w:val="p1"/>
    <w:basedOn w:val="Normal"/>
    <w:rsid w:val="00F443FA"/>
    <w:rPr>
      <w:rFonts w:ascii="Times New Roman" w:eastAsia="Times New Roman" w:hAnsi="Times New Roman" w:cs="Times New Roman"/>
      <w:lang w:eastAsia="en-GB"/>
    </w:rPr>
  </w:style>
  <w:style w:type="character" w:customStyle="1" w:styleId="s1">
    <w:name w:val="s1"/>
    <w:basedOn w:val="DefaultParagraphFont"/>
    <w:rsid w:val="00F443FA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3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Valenzuela</dc:creator>
  <cp:keywords/>
  <dc:description/>
  <cp:lastModifiedBy>Sandra Valenzuela</cp:lastModifiedBy>
  <cp:revision>13</cp:revision>
  <dcterms:created xsi:type="dcterms:W3CDTF">2025-10-06T14:13:00Z</dcterms:created>
  <dcterms:modified xsi:type="dcterms:W3CDTF">2025-10-08T20:34:00Z</dcterms:modified>
</cp:coreProperties>
</file>