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08E" w:rsidRDefault="0099008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99008E" w:rsidRDefault="00BA6C38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I. Antecedentes Personales.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</w:p>
    <w:p w:rsidR="0099008E" w:rsidRDefault="00BA6C38" w:rsidP="00156D11">
      <w:pPr>
        <w:tabs>
          <w:tab w:val="left" w:pos="2127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:</w:t>
      </w:r>
      <w:r w:rsidR="00156D11">
        <w:rPr>
          <w:rFonts w:ascii="Arial" w:eastAsia="Arial" w:hAnsi="Arial" w:cs="Arial"/>
          <w:sz w:val="20"/>
          <w:szCs w:val="20"/>
        </w:rPr>
        <w:t xml:space="preserve"> Ailén Solange Espinoza </w:t>
      </w:r>
      <w:proofErr w:type="spellStart"/>
      <w:r w:rsidR="00156D11">
        <w:rPr>
          <w:rFonts w:ascii="Arial" w:eastAsia="Arial" w:hAnsi="Arial" w:cs="Arial"/>
          <w:sz w:val="20"/>
          <w:szCs w:val="20"/>
        </w:rPr>
        <w:t>Zúniga</w:t>
      </w:r>
      <w:proofErr w:type="spellEnd"/>
      <w:r w:rsidR="00156D11">
        <w:rPr>
          <w:rFonts w:ascii="Arial" w:eastAsia="Arial" w:hAnsi="Arial" w:cs="Arial"/>
          <w:sz w:val="20"/>
          <w:szCs w:val="20"/>
        </w:rPr>
        <w:t xml:space="preserve"> </w:t>
      </w:r>
    </w:p>
    <w:p w:rsidR="0099008E" w:rsidRDefault="00BA6C38" w:rsidP="00156D11">
      <w:pPr>
        <w:tabs>
          <w:tab w:val="left" w:pos="2127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Edad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56D11">
        <w:rPr>
          <w:rFonts w:ascii="Arial" w:eastAsia="Arial" w:hAnsi="Arial" w:cs="Arial"/>
          <w:sz w:val="20"/>
          <w:szCs w:val="20"/>
        </w:rPr>
        <w:t xml:space="preserve">11 años </w:t>
      </w:r>
    </w:p>
    <w:p w:rsidR="0099008E" w:rsidRDefault="00BA6C38" w:rsidP="00156D11">
      <w:pPr>
        <w:tabs>
          <w:tab w:val="left" w:pos="2127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Rut</w:t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56D11">
        <w:rPr>
          <w:rFonts w:ascii="Arial" w:eastAsia="Arial" w:hAnsi="Arial" w:cs="Arial"/>
          <w:sz w:val="20"/>
          <w:szCs w:val="20"/>
        </w:rPr>
        <w:t>24.784.907-6</w:t>
      </w:r>
    </w:p>
    <w:p w:rsidR="0099008E" w:rsidRDefault="00BA6C38" w:rsidP="00156D11">
      <w:pPr>
        <w:tabs>
          <w:tab w:val="left" w:pos="2127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Nivel escolar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56D11">
        <w:rPr>
          <w:rFonts w:ascii="Arial" w:eastAsia="Arial" w:hAnsi="Arial" w:cs="Arial"/>
          <w:sz w:val="20"/>
          <w:szCs w:val="20"/>
        </w:rPr>
        <w:t xml:space="preserve">5 básico </w:t>
      </w:r>
    </w:p>
    <w:p w:rsidR="0099008E" w:rsidRDefault="00BA6C38" w:rsidP="00156D11">
      <w:pPr>
        <w:tabs>
          <w:tab w:val="left" w:pos="2127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Programa Psicoeduka</w:t>
      </w:r>
      <w:r>
        <w:rPr>
          <w:rFonts w:ascii="Arial" w:eastAsia="Arial" w:hAnsi="Arial" w:cs="Arial"/>
          <w:sz w:val="20"/>
          <w:szCs w:val="20"/>
        </w:rPr>
        <w:tab/>
        <w:t>: PCI</w:t>
      </w:r>
    </w:p>
    <w:p w:rsidR="0099008E" w:rsidRDefault="00BA6C38" w:rsidP="00156D11">
      <w:pPr>
        <w:tabs>
          <w:tab w:val="left" w:pos="2127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Institución escolar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56D11">
        <w:rPr>
          <w:rFonts w:ascii="Arial" w:eastAsia="Arial" w:hAnsi="Arial" w:cs="Arial"/>
          <w:sz w:val="20"/>
          <w:szCs w:val="20"/>
        </w:rPr>
        <w:t xml:space="preserve">Colegio República de Uruguay, Valparaíso </w:t>
      </w:r>
    </w:p>
    <w:p w:rsidR="0099008E" w:rsidRDefault="0099008E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:rsidR="0099008E" w:rsidRDefault="00BA6C38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II. Información del programa - Programa clínico Interdisciplinario PCI</w:t>
      </w:r>
    </w:p>
    <w:p w:rsidR="0099008E" w:rsidRDefault="00BA6C3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Profesional 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66A58">
        <w:rPr>
          <w:rFonts w:ascii="Arial" w:eastAsia="Arial" w:hAnsi="Arial" w:cs="Arial"/>
          <w:sz w:val="20"/>
          <w:szCs w:val="20"/>
        </w:rPr>
        <w:t>Anays Santander- Psicóloga</w:t>
      </w:r>
    </w:p>
    <w:p w:rsidR="0099008E" w:rsidRDefault="00BA6C3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Disciplina   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 w:rsidR="00D66A58">
        <w:rPr>
          <w:rFonts w:ascii="Arial" w:eastAsia="Arial" w:hAnsi="Arial" w:cs="Arial"/>
          <w:sz w:val="20"/>
          <w:szCs w:val="20"/>
        </w:rPr>
        <w:t xml:space="preserve"> Psicóloga Infanto-juvenil</w:t>
      </w:r>
    </w:p>
    <w:p w:rsidR="0099008E" w:rsidRDefault="00BA6C3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Frecuencia 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sesión semanal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D66A58" w:rsidRDefault="00BA6C3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Estado de avance      </w:t>
      </w:r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156D1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Junio </w:t>
      </w:r>
    </w:p>
    <w:p w:rsidR="0099008E" w:rsidRDefault="00BA6C38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III. Áreas - Objetivos</w:t>
      </w:r>
    </w:p>
    <w:tbl>
      <w:tblPr>
        <w:tblStyle w:val="a0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567"/>
      </w:tblGrid>
      <w:tr w:rsidR="0099008E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99008E">
        <w:trPr>
          <w:trHeight w:val="570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Fortalecer la atención sostenida en tareas estructuradas por al menos 10 minutos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2A112D">
        <w:trPr>
          <w:trHeight w:val="62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Mejorar la memoria de trabajo verbal mediante ejercicios de secuenciación auditiva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2A112D">
        <w:trPr>
          <w:trHeight w:val="548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BA6C38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Incrementar la capacidad de seguir instrucciones de 2 a 3 pasos consecutivos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2A112D">
        <w:trPr>
          <w:trHeight w:val="556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BA6C38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COGNITIVA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Potenciar la retención y manipulación de información visual simple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2A112D">
        <w:trPr>
          <w:trHeight w:val="56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Disminuir la distracción ante estímulos irrelevantes durante actividades dirigidas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99008E" w:rsidRDefault="0099008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1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567"/>
      </w:tblGrid>
      <w:tr w:rsidR="0099008E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Desarrollar habilidades de planificación y organización de tareas escolares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Fortalecer el control inhibitorio frente a impulsividad cognitiva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BA6C38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Mejorar la autorregulación durante tareas de mayor demanda cognitiva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BA6C38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COGNITIVA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Promover estrategias de resolución de problemas paso a paso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Favorecer la autonomía en inicio y cierre de actividades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 xml:space="preserve">Fortalecer habilidades </w:t>
            </w:r>
            <w:proofErr w:type="spellStart"/>
            <w:r>
              <w:t>visoespaciales</w:t>
            </w:r>
            <w:proofErr w:type="spellEnd"/>
            <w:r>
              <w:t xml:space="preserve"> mediante actividades de construcción y organización visual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Mejorar la coordinación visomotora fina en tareas gráficas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Incrementar la velocidad de respuesta en tareas estructuradas sin sacrificar precisión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single" w:sz="12" w:space="0" w:color="000000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12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:rsidR="0099008E" w:rsidRDefault="002A112D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Reducir fatiga </w:t>
            </w:r>
            <w:r w:rsidR="005B6C33">
              <w:rPr>
                <w:rFonts w:ascii="Arial" w:eastAsia="Arial" w:hAnsi="Arial" w:cs="Arial"/>
                <w:sz w:val="16"/>
                <w:szCs w:val="16"/>
              </w:rPr>
              <w:t xml:space="preserve">cognitiva mediante pausas activas y estrategias compensatorias.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12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99008E" w:rsidRDefault="0099008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2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4"/>
        <w:gridCol w:w="162"/>
        <w:gridCol w:w="2328"/>
        <w:gridCol w:w="1272"/>
        <w:gridCol w:w="2104"/>
        <w:gridCol w:w="567"/>
        <w:gridCol w:w="567"/>
        <w:gridCol w:w="567"/>
      </w:tblGrid>
      <w:tr w:rsidR="0099008E" w:rsidTr="005B6C33">
        <w:trPr>
          <w:trHeight w:val="314"/>
        </w:trPr>
        <w:tc>
          <w:tcPr>
            <w:tcW w:w="1364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2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BA6C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99008E" w:rsidTr="005B6C33">
        <w:trPr>
          <w:trHeight w:val="314"/>
        </w:trPr>
        <w:tc>
          <w:tcPr>
            <w:tcW w:w="1364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Fortalecer tolerancia a la frustración frente a tareas complejas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5B6C33">
        <w:trPr>
          <w:trHeight w:val="314"/>
        </w:trPr>
        <w:tc>
          <w:tcPr>
            <w:tcW w:w="1364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Desarrollar habilidades de autorregulación emocional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5B6C33">
        <w:trPr>
          <w:trHeight w:val="314"/>
        </w:trPr>
        <w:tc>
          <w:tcPr>
            <w:tcW w:w="1364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BA6C38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Promover una autoimagen académica positiva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5B6C33">
        <w:trPr>
          <w:trHeight w:val="314"/>
        </w:trPr>
        <w:tc>
          <w:tcPr>
            <w:tcW w:w="1364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5B6C3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Socioemoci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99008E" w:rsidRP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B6C3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onal</w:t>
            </w:r>
            <w:proofErr w:type="spellEnd"/>
            <w:r w:rsidRPr="005B6C3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Incrementar conductas de persistencia ante errores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5B6C33">
        <w:trPr>
          <w:trHeight w:val="314"/>
        </w:trPr>
        <w:tc>
          <w:tcPr>
            <w:tcW w:w="1364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Favorecer expresión emocional adaptativa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99008E" w:rsidRDefault="0099008E" w:rsidP="005B6C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3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567"/>
      </w:tblGrid>
      <w:tr w:rsidR="0099008E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Objetivos 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  <w:shd w:val="clear" w:color="auto" w:fill="auto"/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t>Psicoeducar</w:t>
            </w:r>
            <w:proofErr w:type="spellEnd"/>
            <w:r>
              <w:t xml:space="preserve"> a la familia respecto al perfil cognitivo de Ailén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Entrenar a cuidadores en estrategias de apoyo académico en el hogar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5B6C33" w:rsidRDefault="005B6C33" w:rsidP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Area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Establecer rutinas estructuradas de estudio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Familiar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Favorecer un ambiente emocionalmente seguro y predecible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Fortalecer comunicación familia-equipo terapéutico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5B6C33" w:rsidP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Área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Implementar adecuaciones curriculares no significativas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156D11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</w:t>
            </w:r>
            <w:r w:rsidR="005B6C33">
              <w:rPr>
                <w:rFonts w:ascii="Arial" w:eastAsia="Arial" w:hAnsi="Arial" w:cs="Arial"/>
                <w:sz w:val="16"/>
                <w:szCs w:val="16"/>
              </w:rPr>
              <w:t>Escolar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Favorecer tiempos extendidos en evaluaciones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008E" w:rsidTr="005B6C3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9008E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Promover uso de apoyos visuales estructurados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99008E" w:rsidRDefault="0099008E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B6C33" w:rsidTr="005B6C3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:rsidR="005B6C33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:rsidR="005B6C33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B6C33" w:rsidRDefault="005B6C33">
            <w:pPr>
              <w:spacing w:after="0" w:line="240" w:lineRule="auto"/>
              <w:jc w:val="both"/>
            </w:pPr>
            <w:r>
              <w:t>Facilitar instrucción segmentada y concreta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B6C3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single" w:sz="12" w:space="0" w:color="000000"/>
              <w:right w:val="nil"/>
            </w:tcBorders>
          </w:tcPr>
          <w:p w:rsidR="005B6C33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12" w:space="0" w:color="000000"/>
              <w:right w:val="single" w:sz="12" w:space="0" w:color="333333"/>
            </w:tcBorders>
          </w:tcPr>
          <w:p w:rsidR="005B6C33" w:rsidRDefault="005B6C3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:rsidR="005B6C33" w:rsidRDefault="005B6C33">
            <w:pPr>
              <w:spacing w:after="0" w:line="240" w:lineRule="auto"/>
              <w:jc w:val="both"/>
            </w:pPr>
            <w:r>
              <w:t xml:space="preserve">Coordinar trabajo interdisciplinario PIE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12" w:space="0" w:color="000000"/>
              <w:right w:val="single" w:sz="6" w:space="0" w:color="000000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333333"/>
            </w:tcBorders>
          </w:tcPr>
          <w:p w:rsidR="005B6C33" w:rsidRDefault="005B6C3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99008E" w:rsidRDefault="00156D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sz w:val="16"/>
          <w:szCs w:val="16"/>
          <w:lang w:val="es-CL"/>
        </w:rPr>
        <w:drawing>
          <wp:anchor distT="0" distB="0" distL="114300" distR="114300" simplePos="0" relativeHeight="251658240" behindDoc="1" locked="0" layoutInCell="1" allowOverlap="1" wp14:anchorId="1E066EED" wp14:editId="77DA3942">
            <wp:simplePos x="0" y="0"/>
            <wp:positionH relativeFrom="column">
              <wp:posOffset>2132965</wp:posOffset>
            </wp:positionH>
            <wp:positionV relativeFrom="paragraph">
              <wp:posOffset>142240</wp:posOffset>
            </wp:positionV>
            <wp:extent cx="1119829" cy="1033780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06 at 14.37.57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29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008E" w:rsidRDefault="0099008E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:rsidR="00156D11" w:rsidRDefault="00156D11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  <w:bookmarkStart w:id="0" w:name="_GoBack"/>
      <w:bookmarkEnd w:id="0"/>
    </w:p>
    <w:p w:rsidR="00156D11" w:rsidRDefault="00156D11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:rsidR="0099008E" w:rsidRDefault="0099008E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:rsidR="0099008E" w:rsidRDefault="00BA6C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Para mayores antecedentes y comunicación con equipo programa PCI escribir a: </w:t>
      </w:r>
      <w:proofErr w:type="spellStart"/>
      <w:r>
        <w:rPr>
          <w:rFonts w:ascii="Arial" w:eastAsia="Arial" w:hAnsi="Arial" w:cs="Arial"/>
          <w:b/>
          <w:bCs/>
          <w:color w:val="000000"/>
          <w:sz w:val="16"/>
          <w:szCs w:val="16"/>
        </w:rPr>
        <w:t>contacto@psicoeduka.c</w:t>
      </w:r>
      <w:proofErr w:type="spellEnd"/>
    </w:p>
    <w:p w:rsidR="0099008E" w:rsidRDefault="00156D11">
      <w:pPr>
        <w:tabs>
          <w:tab w:val="left" w:pos="2130"/>
        </w:tabs>
        <w:spacing w:line="276" w:lineRule="auto"/>
        <w:ind w:right="142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Viña del Mar,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Enero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2026</w:t>
      </w:r>
    </w:p>
    <w:p w:rsidR="0099008E" w:rsidRDefault="0099008E">
      <w:pPr>
        <w:spacing w:after="160" w:line="259" w:lineRule="auto"/>
        <w:jc w:val="both"/>
        <w:rPr>
          <w:rFonts w:ascii="Arial" w:eastAsia="Arial" w:hAnsi="Arial" w:cs="Arial"/>
          <w:sz w:val="20"/>
          <w:szCs w:val="20"/>
        </w:rPr>
      </w:pPr>
    </w:p>
    <w:p w:rsidR="0099008E" w:rsidRDefault="0099008E">
      <w:pPr>
        <w:spacing w:after="160" w:line="259" w:lineRule="auto"/>
        <w:jc w:val="both"/>
        <w:rPr>
          <w:rFonts w:ascii="Arial" w:eastAsia="Arial" w:hAnsi="Arial" w:cs="Arial"/>
          <w:color w:val="222222"/>
          <w:sz w:val="20"/>
          <w:szCs w:val="20"/>
        </w:rPr>
      </w:pPr>
    </w:p>
    <w:sectPr w:rsidR="0099008E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C38" w:rsidRDefault="00BA6C38">
      <w:pPr>
        <w:spacing w:after="0" w:line="240" w:lineRule="auto"/>
      </w:pPr>
      <w:r>
        <w:separator/>
      </w:r>
    </w:p>
  </w:endnote>
  <w:endnote w:type="continuationSeparator" w:id="0">
    <w:p w:rsidR="00BA6C38" w:rsidRDefault="00BA6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87BC61-21C9-40C0-AFD0-D89C336CD436}"/>
    <w:embedItalic r:id="rId2" w:fontKey="{4F797545-A0D5-4212-BB28-2B74EDB934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F98518-062C-41C4-9930-654A291AF0D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8E" w:rsidRDefault="0099008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8E" w:rsidRDefault="0099008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C38" w:rsidRDefault="00BA6C38">
      <w:pPr>
        <w:spacing w:after="0" w:line="240" w:lineRule="auto"/>
      </w:pPr>
      <w:r>
        <w:separator/>
      </w:r>
    </w:p>
  </w:footnote>
  <w:footnote w:type="continuationSeparator" w:id="0">
    <w:p w:rsidR="00BA6C38" w:rsidRDefault="00BA6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8E" w:rsidRDefault="0099008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8E" w:rsidRDefault="00BA6C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  <w:lang w:val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1749425</wp:posOffset>
          </wp:positionH>
          <wp:positionV relativeFrom="margin">
            <wp:posOffset>-1658308</wp:posOffset>
          </wp:positionV>
          <wp:extent cx="2233295" cy="1176655"/>
          <wp:effectExtent l="0" t="0" r="0" b="0"/>
          <wp:wrapSquare wrapText="bothSides" distT="0" distB="0" distL="114300" distR="114300"/>
          <wp:docPr id="195741713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3295" cy="1176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margin">
            <wp:posOffset>-1633219</wp:posOffset>
          </wp:positionH>
          <wp:positionV relativeFrom="margin">
            <wp:posOffset>-4100125</wp:posOffset>
          </wp:positionV>
          <wp:extent cx="8700770" cy="2797175"/>
          <wp:effectExtent l="0" t="0" r="0" b="0"/>
          <wp:wrapNone/>
          <wp:docPr id="1957417135" name="image1.png" descr="/Users/Abambu/Desktop/Javi/TRABAJOS/Vale/2018/Bocetos de Marca/aplicaciones/textura_inform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/Users/Abambu/Desktop/Javi/TRABAJOS/Vale/2018/Bocetos de Marca/aplicaciones/textura_informe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00770" cy="279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9008E" w:rsidRDefault="00BA6C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                     </w:t>
    </w:r>
  </w:p>
  <w:p w:rsidR="0099008E" w:rsidRDefault="00BA6C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</w:t>
    </w:r>
  </w:p>
  <w:p w:rsidR="0099008E" w:rsidRDefault="00BA6C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                            </w:t>
    </w:r>
  </w:p>
  <w:p w:rsidR="0099008E" w:rsidRDefault="00BA6C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                         PROGRAMA CLINICO INTERDISCIPLINARIO</w:t>
    </w:r>
    <w:r>
      <w:rPr>
        <w:rFonts w:ascii="Arial" w:eastAsia="Arial" w:hAnsi="Arial" w:cs="Arial"/>
        <w:b/>
        <w:bCs/>
        <w:color w:val="222222"/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8E" w:rsidRDefault="0099008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8E"/>
    <w:rsid w:val="00156D11"/>
    <w:rsid w:val="002A112D"/>
    <w:rsid w:val="005B6C33"/>
    <w:rsid w:val="0099008E"/>
    <w:rsid w:val="00BA6C38"/>
    <w:rsid w:val="00D6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0300C"/>
  <w15:docId w15:val="{03B0FACE-5C27-4640-A1F4-0A4A9F8E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7498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3270BB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270BB"/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3270BB"/>
    <w:pPr>
      <w:widowControl w:val="0"/>
      <w:autoSpaceDE w:val="0"/>
      <w:autoSpaceDN w:val="0"/>
      <w:spacing w:before="11" w:after="0" w:line="240" w:lineRule="auto"/>
      <w:ind w:left="829"/>
    </w:pPr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9A6D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D9E"/>
  </w:style>
  <w:style w:type="character" w:styleId="Textoennegrita">
    <w:name w:val="Strong"/>
    <w:uiPriority w:val="22"/>
    <w:qFormat/>
    <w:rsid w:val="009A6D9E"/>
    <w:rPr>
      <w:b/>
      <w:bCs/>
    </w:r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HH0f8TlFeJ2ezBHYa6wH1ei1oQ==">CgMxLjA4AHIhMWsyNExHOTYwZnhkUGUyTENUX0hrMUstQ29EeWowSFV1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438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anays escarlet</cp:lastModifiedBy>
  <cp:revision>2</cp:revision>
  <dcterms:created xsi:type="dcterms:W3CDTF">2024-12-16T21:06:00Z</dcterms:created>
  <dcterms:modified xsi:type="dcterms:W3CDTF">2026-01-26T19:35:00Z</dcterms:modified>
</cp:coreProperties>
</file>