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8ACE" w14:textId="6F0B9BD4" w:rsidR="00603DAE" w:rsidRPr="00603DAE" w:rsidRDefault="00603DAE" w:rsidP="00603DAE">
      <w:p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Por medio del presente, se certifica que Juan Pedro Moreno, RUT</w:t>
      </w:r>
      <w:r>
        <w:rPr>
          <w:rFonts w:ascii="Arial" w:eastAsia="Arial" w:hAnsi="Arial" w:cs="Arial"/>
          <w:sz w:val="20"/>
          <w:szCs w:val="20"/>
        </w:rPr>
        <w:t xml:space="preserve"> </w:t>
      </w:r>
      <w:r w:rsidRPr="00603DAE">
        <w:rPr>
          <w:rFonts w:ascii="Arial" w:eastAsia="Arial" w:hAnsi="Arial" w:cs="Arial"/>
          <w:sz w:val="20"/>
          <w:szCs w:val="20"/>
        </w:rPr>
        <w:t>27.782.743-</w:t>
      </w:r>
      <w:r w:rsidR="00DC501F" w:rsidRPr="00603DAE">
        <w:rPr>
          <w:rFonts w:ascii="Arial" w:eastAsia="Arial" w:hAnsi="Arial" w:cs="Arial"/>
          <w:sz w:val="20"/>
          <w:szCs w:val="20"/>
        </w:rPr>
        <w:t>3,</w:t>
      </w:r>
      <w:r w:rsidRPr="00603DAE">
        <w:rPr>
          <w:rFonts w:ascii="Arial" w:eastAsia="Arial" w:hAnsi="Arial" w:cs="Arial"/>
          <w:sz w:val="20"/>
          <w:szCs w:val="20"/>
        </w:rPr>
        <w:t xml:space="preserve"> se atiende actualmente en Psicoedu</w:t>
      </w:r>
      <w:r>
        <w:rPr>
          <w:rFonts w:ascii="Arial" w:eastAsia="Arial" w:hAnsi="Arial" w:cs="Arial"/>
          <w:sz w:val="20"/>
          <w:szCs w:val="20"/>
        </w:rPr>
        <w:t>k</w:t>
      </w:r>
      <w:r w:rsidRPr="00603DAE">
        <w:rPr>
          <w:rFonts w:ascii="Arial" w:eastAsia="Arial" w:hAnsi="Arial" w:cs="Arial"/>
          <w:sz w:val="20"/>
          <w:szCs w:val="20"/>
        </w:rPr>
        <w:t>a, en el marco del Programa de Atención Temprana</w:t>
      </w:r>
      <w:r w:rsidR="00DC501F">
        <w:rPr>
          <w:rFonts w:ascii="Arial" w:eastAsia="Arial" w:hAnsi="Arial" w:cs="Arial"/>
          <w:sz w:val="20"/>
          <w:szCs w:val="20"/>
        </w:rPr>
        <w:t xml:space="preserve"> (PAT),</w:t>
      </w:r>
      <w:r w:rsidRPr="00603DAE">
        <w:rPr>
          <w:rFonts w:ascii="Arial" w:eastAsia="Arial" w:hAnsi="Arial" w:cs="Arial"/>
          <w:sz w:val="20"/>
          <w:szCs w:val="20"/>
        </w:rPr>
        <w:t xml:space="preserve"> debido a un diagnóstico inicial de mutismo selectivo.</w:t>
      </w:r>
    </w:p>
    <w:p w14:paraId="5A58D79A" w14:textId="59A0B366" w:rsidR="00603DAE" w:rsidRPr="00603DAE" w:rsidRDefault="00603DAE" w:rsidP="00603DAE">
      <w:p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Este diagnóstico se caracteriza principalmente por la presencia de una ansiedad de base, la cual dificulta que Juan Pedro pueda vincularse de manera espontánea, participar con naturalidad en interacciones sociales y expresarse verbalmente, especialmente en contextos nuevos o de mayor exigencia social.</w:t>
      </w:r>
    </w:p>
    <w:p w14:paraId="1D5415D3" w14:textId="25265CD7" w:rsidR="00603DAE" w:rsidRPr="00603DAE" w:rsidRDefault="00603DAE" w:rsidP="00603DAE">
      <w:p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En este contexto, desde hace cuatro meses, Juan Pedro participa en un programa de intervención interdisciplinario, liderado principalmente por el área de psicología. Durante este período de atención, estimamos importante destacar los siguientes aspectos:</w:t>
      </w:r>
    </w:p>
    <w:p w14:paraId="3DD60230" w14:textId="77777777" w:rsidR="00603DAE" w:rsidRPr="00603DAE" w:rsidRDefault="00603DAE" w:rsidP="00603DAE">
      <w:pPr>
        <w:pStyle w:val="Prrafodelista"/>
        <w:numPr>
          <w:ilvl w:val="0"/>
          <w:numId w:val="20"/>
        </w:num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Juan Pedro no presenta desregulaciones conductuales significativas, ya que su cuadro de base no se asocia a sintomatología de este tipo.</w:t>
      </w:r>
    </w:p>
    <w:p w14:paraId="561ED0AA" w14:textId="77777777" w:rsidR="00603DAE" w:rsidRPr="00603DAE" w:rsidRDefault="00603DAE" w:rsidP="00603DAE">
      <w:pPr>
        <w:pStyle w:val="Prrafodelista"/>
        <w:numPr>
          <w:ilvl w:val="0"/>
          <w:numId w:val="20"/>
        </w:num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Presenta un alto potencial de aprendizaje en el ámbito cognitivo, observándose buenas capacidades para el desarrollo de habilidades y adquisición de aprendizajes.</w:t>
      </w:r>
    </w:p>
    <w:p w14:paraId="7737F2CE" w14:textId="1EE47D8F" w:rsidR="00603DAE" w:rsidRDefault="00603DAE" w:rsidP="00603DAE">
      <w:pPr>
        <w:pStyle w:val="Prrafodelista"/>
        <w:numPr>
          <w:ilvl w:val="0"/>
          <w:numId w:val="20"/>
        </w:num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La familia cumple un rol altamente colaborador, asistiendo a las instancias terapéuticas, manteniendo un compromiso constante y participando activamente en el proceso de intervención.</w:t>
      </w:r>
    </w:p>
    <w:p w14:paraId="04B28AA6" w14:textId="77777777" w:rsidR="00DC501F" w:rsidRPr="00603DAE" w:rsidRDefault="00DC501F" w:rsidP="00DC501F">
      <w:pPr>
        <w:pStyle w:val="Prrafodelista"/>
        <w:tabs>
          <w:tab w:val="left" w:pos="426"/>
        </w:tabs>
        <w:spacing w:line="360" w:lineRule="auto"/>
        <w:ind w:left="720"/>
        <w:jc w:val="both"/>
        <w:rPr>
          <w:rFonts w:ascii="Arial" w:eastAsia="Arial" w:hAnsi="Arial" w:cs="Arial"/>
          <w:sz w:val="20"/>
          <w:szCs w:val="20"/>
        </w:rPr>
      </w:pPr>
    </w:p>
    <w:p w14:paraId="386ABC00" w14:textId="3BDC3575" w:rsidR="00603DAE" w:rsidRDefault="00603DAE" w:rsidP="00603DAE">
      <w:p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Junto con lo anterior, dejamos abierta la posibilidad de que, si el establecimiento lo considera pertinente, pueda coordinar una visita a Psicoedu</w:t>
      </w:r>
      <w:r>
        <w:rPr>
          <w:rFonts w:ascii="Arial" w:eastAsia="Arial" w:hAnsi="Arial" w:cs="Arial"/>
          <w:sz w:val="20"/>
          <w:szCs w:val="20"/>
        </w:rPr>
        <w:t>k</w:t>
      </w:r>
      <w:r w:rsidRPr="00603DAE">
        <w:rPr>
          <w:rFonts w:ascii="Arial" w:eastAsia="Arial" w:hAnsi="Arial" w:cs="Arial"/>
          <w:sz w:val="20"/>
          <w:szCs w:val="20"/>
        </w:rPr>
        <w:t>a para observar, evaluar, conversar con el equipo tratante y conocer de manera más directa la forma en que Juan Pedro se desenvuelve en el espacio terapéutico.</w:t>
      </w:r>
    </w:p>
    <w:p w14:paraId="1C321F7D" w14:textId="77777777" w:rsidR="00B60A8E" w:rsidRPr="00603DAE" w:rsidRDefault="00B60A8E" w:rsidP="00603DAE">
      <w:pPr>
        <w:tabs>
          <w:tab w:val="left" w:pos="426"/>
        </w:tabs>
        <w:spacing w:line="360" w:lineRule="auto"/>
        <w:jc w:val="both"/>
        <w:rPr>
          <w:rFonts w:ascii="Arial" w:eastAsia="Arial" w:hAnsi="Arial" w:cs="Arial"/>
          <w:sz w:val="20"/>
          <w:szCs w:val="20"/>
        </w:rPr>
      </w:pPr>
    </w:p>
    <w:p w14:paraId="71BB2CE1" w14:textId="32B75FA4" w:rsidR="00603DAE" w:rsidRPr="00603DAE" w:rsidRDefault="00603DAE" w:rsidP="00603DAE">
      <w:pPr>
        <w:tabs>
          <w:tab w:val="left" w:pos="426"/>
        </w:tabs>
        <w:spacing w:line="360" w:lineRule="auto"/>
        <w:jc w:val="both"/>
        <w:rPr>
          <w:rFonts w:ascii="Arial" w:eastAsia="Arial" w:hAnsi="Arial" w:cs="Arial"/>
          <w:sz w:val="20"/>
          <w:szCs w:val="20"/>
        </w:rPr>
      </w:pPr>
      <w:r w:rsidRPr="00603DAE">
        <w:rPr>
          <w:rFonts w:ascii="Arial" w:eastAsia="Arial" w:hAnsi="Arial" w:cs="Arial"/>
          <w:sz w:val="20"/>
          <w:szCs w:val="20"/>
        </w:rPr>
        <w:t>Se extiende el presente certificado para ser presentado en el colegio</w:t>
      </w:r>
      <w:r w:rsidR="00DC501F">
        <w:rPr>
          <w:rFonts w:ascii="Arial" w:eastAsia="Arial" w:hAnsi="Arial" w:cs="Arial"/>
          <w:sz w:val="20"/>
          <w:szCs w:val="20"/>
        </w:rPr>
        <w:t xml:space="preserve"> San Miguel Arcángel,</w:t>
      </w:r>
      <w:r w:rsidRPr="00603DAE">
        <w:rPr>
          <w:rFonts w:ascii="Arial" w:eastAsia="Arial" w:hAnsi="Arial" w:cs="Arial"/>
          <w:sz w:val="20"/>
          <w:szCs w:val="20"/>
        </w:rPr>
        <w:t xml:space="preserve"> en el contexto de su postulación para el año escolar 2027.</w:t>
      </w:r>
    </w:p>
    <w:p w14:paraId="6F5AA8CE" w14:textId="23982F0B" w:rsidR="00E228A1" w:rsidRPr="002E55C2" w:rsidRDefault="00603DAE" w:rsidP="00603DAE">
      <w:pPr>
        <w:tabs>
          <w:tab w:val="left" w:pos="426"/>
        </w:tabs>
        <w:spacing w:line="276" w:lineRule="auto"/>
        <w:jc w:val="both"/>
        <w:rPr>
          <w:rFonts w:ascii="Arial" w:eastAsia="Arial" w:hAnsi="Arial" w:cs="Arial"/>
          <w:sz w:val="20"/>
          <w:szCs w:val="20"/>
        </w:rPr>
      </w:pPr>
      <w:r w:rsidRPr="00603DAE">
        <w:rPr>
          <w:rFonts w:ascii="Arial" w:eastAsia="Arial" w:hAnsi="Arial" w:cs="Arial"/>
          <w:sz w:val="20"/>
          <w:szCs w:val="20"/>
        </w:rPr>
        <w:t>Atentamente,</w:t>
      </w:r>
      <w:r w:rsidR="00DC501F">
        <w:rPr>
          <w:rFonts w:ascii="Arial" w:eastAsia="Arial" w:hAnsi="Arial" w:cs="Arial"/>
          <w:sz w:val="20"/>
          <w:szCs w:val="20"/>
        </w:rPr>
        <w:t xml:space="preserve"> </w:t>
      </w:r>
      <w:proofErr w:type="gramStart"/>
      <w:r w:rsidR="002040C7">
        <w:rPr>
          <w:rFonts w:ascii="Arial" w:eastAsia="Arial" w:hAnsi="Arial" w:cs="Arial"/>
          <w:sz w:val="20"/>
          <w:szCs w:val="20"/>
        </w:rPr>
        <w:t>Directora</w:t>
      </w:r>
      <w:proofErr w:type="gramEnd"/>
      <w:r w:rsidR="00DC501F">
        <w:rPr>
          <w:rFonts w:ascii="Arial" w:eastAsia="Arial" w:hAnsi="Arial" w:cs="Arial"/>
          <w:sz w:val="20"/>
          <w:szCs w:val="20"/>
        </w:rPr>
        <w:t xml:space="preserve"> Clínica Valeska Ananías y Psicóloga Fernanda Álvarez.</w:t>
      </w:r>
    </w:p>
    <w:p w14:paraId="2F03D6C3" w14:textId="09816C56" w:rsidR="00E228A1" w:rsidRDefault="00E228A1" w:rsidP="00E228A1">
      <w:pPr>
        <w:tabs>
          <w:tab w:val="left" w:pos="426"/>
        </w:tabs>
        <w:spacing w:line="276" w:lineRule="auto"/>
        <w:jc w:val="both"/>
        <w:rPr>
          <w:rFonts w:ascii="Arial" w:eastAsia="Arial" w:hAnsi="Arial" w:cs="Arial"/>
          <w:sz w:val="20"/>
          <w:szCs w:val="20"/>
        </w:rPr>
      </w:pPr>
    </w:p>
    <w:p w14:paraId="21980F53" w14:textId="77777777" w:rsidR="00E228A1" w:rsidRDefault="00E228A1" w:rsidP="00E228A1">
      <w:pPr>
        <w:tabs>
          <w:tab w:val="left" w:pos="426"/>
        </w:tabs>
        <w:spacing w:line="276" w:lineRule="auto"/>
        <w:jc w:val="both"/>
        <w:rPr>
          <w:rFonts w:ascii="Arial" w:eastAsia="Arial" w:hAnsi="Arial" w:cs="Arial"/>
          <w:sz w:val="20"/>
          <w:szCs w:val="20"/>
        </w:rPr>
      </w:pPr>
    </w:p>
    <w:p w14:paraId="050EB7B9" w14:textId="77777777" w:rsidR="00E228A1" w:rsidRDefault="00E228A1" w:rsidP="00E228A1">
      <w:pPr>
        <w:tabs>
          <w:tab w:val="left" w:pos="426"/>
        </w:tabs>
        <w:spacing w:line="276" w:lineRule="auto"/>
        <w:jc w:val="both"/>
        <w:rPr>
          <w:rFonts w:ascii="Arial" w:eastAsia="Arial" w:hAnsi="Arial" w:cs="Arial"/>
          <w:sz w:val="20"/>
          <w:szCs w:val="20"/>
        </w:rPr>
      </w:pPr>
    </w:p>
    <w:p w14:paraId="55B82B11" w14:textId="77777777" w:rsidR="00E228A1" w:rsidRDefault="00E228A1" w:rsidP="00E228A1">
      <w:pPr>
        <w:tabs>
          <w:tab w:val="left" w:pos="426"/>
        </w:tabs>
        <w:spacing w:line="276" w:lineRule="auto"/>
        <w:jc w:val="both"/>
        <w:rPr>
          <w:rFonts w:ascii="Arial" w:eastAsia="Arial" w:hAnsi="Arial" w:cs="Arial"/>
          <w:sz w:val="20"/>
          <w:szCs w:val="20"/>
        </w:rPr>
      </w:pPr>
    </w:p>
    <w:p w14:paraId="14C30960" w14:textId="18E76707" w:rsidR="00E228A1" w:rsidRDefault="00E228A1" w:rsidP="00E228A1">
      <w:pPr>
        <w:tabs>
          <w:tab w:val="left" w:pos="426"/>
        </w:tabs>
        <w:spacing w:line="276" w:lineRule="auto"/>
        <w:jc w:val="both"/>
        <w:rPr>
          <w:rFonts w:ascii="Arial" w:eastAsia="Arial" w:hAnsi="Arial" w:cs="Arial"/>
          <w:sz w:val="20"/>
          <w:szCs w:val="20"/>
        </w:rPr>
      </w:pPr>
    </w:p>
    <w:p w14:paraId="7D5AE213" w14:textId="4CE367D6" w:rsidR="00E228A1" w:rsidRDefault="00E228A1" w:rsidP="00E228A1">
      <w:pPr>
        <w:tabs>
          <w:tab w:val="left" w:pos="426"/>
        </w:tabs>
        <w:spacing w:line="276" w:lineRule="auto"/>
        <w:jc w:val="both"/>
        <w:rPr>
          <w:rFonts w:ascii="Arial" w:eastAsia="Arial" w:hAnsi="Arial" w:cs="Arial"/>
          <w:sz w:val="20"/>
          <w:szCs w:val="20"/>
        </w:rPr>
      </w:pPr>
    </w:p>
    <w:p w14:paraId="6F186F24" w14:textId="30C9C84E" w:rsidR="00E228A1" w:rsidRDefault="00E228A1" w:rsidP="00E228A1">
      <w:pPr>
        <w:tabs>
          <w:tab w:val="left" w:pos="426"/>
        </w:tabs>
        <w:spacing w:line="276" w:lineRule="auto"/>
        <w:jc w:val="both"/>
        <w:rPr>
          <w:rFonts w:ascii="Arial" w:eastAsia="Arial" w:hAnsi="Arial" w:cs="Arial"/>
          <w:sz w:val="20"/>
          <w:szCs w:val="20"/>
        </w:rPr>
      </w:pPr>
    </w:p>
    <w:p w14:paraId="3CAAC496" w14:textId="77777777" w:rsidR="00E228A1" w:rsidRDefault="00E228A1" w:rsidP="00E228A1">
      <w:pPr>
        <w:tabs>
          <w:tab w:val="left" w:pos="426"/>
        </w:tabs>
        <w:spacing w:line="276" w:lineRule="auto"/>
        <w:jc w:val="both"/>
        <w:rPr>
          <w:rFonts w:ascii="Arial" w:eastAsia="Arial" w:hAnsi="Arial" w:cs="Arial"/>
          <w:sz w:val="20"/>
          <w:szCs w:val="20"/>
        </w:rPr>
      </w:pPr>
    </w:p>
    <w:p w14:paraId="233AF891" w14:textId="6E5774AA" w:rsidR="00E228A1" w:rsidRDefault="00E228A1" w:rsidP="00E228A1">
      <w:pPr>
        <w:tabs>
          <w:tab w:val="left" w:pos="426"/>
        </w:tabs>
        <w:spacing w:line="276" w:lineRule="auto"/>
        <w:jc w:val="both"/>
        <w:rPr>
          <w:rFonts w:ascii="Arial" w:eastAsia="Arial" w:hAnsi="Arial" w:cs="Arial"/>
          <w:sz w:val="20"/>
          <w:szCs w:val="20"/>
        </w:rPr>
      </w:pPr>
    </w:p>
    <w:p w14:paraId="33B3CEF5" w14:textId="15FDF80A" w:rsidR="00E228A1" w:rsidRDefault="00747E48" w:rsidP="00E228A1">
      <w:pPr>
        <w:tabs>
          <w:tab w:val="left" w:pos="426"/>
        </w:tabs>
        <w:spacing w:line="276" w:lineRule="auto"/>
        <w:jc w:val="both"/>
        <w:rPr>
          <w:rFonts w:ascii="Arial" w:eastAsia="Arial" w:hAnsi="Arial" w:cs="Arial"/>
          <w:sz w:val="20"/>
          <w:szCs w:val="20"/>
        </w:rPr>
      </w:pPr>
      <w:r>
        <w:rPr>
          <w:rFonts w:ascii="Arial" w:eastAsia="Arial" w:hAnsi="Arial" w:cs="Arial"/>
          <w:sz w:val="20"/>
          <w:szCs w:val="20"/>
        </w:rPr>
        <w:t xml:space="preserve"> </w:t>
      </w:r>
    </w:p>
    <w:p w14:paraId="77F02B80" w14:textId="0AF82B60" w:rsidR="00E228A1" w:rsidRDefault="00E228A1" w:rsidP="00E228A1">
      <w:pPr>
        <w:tabs>
          <w:tab w:val="left" w:pos="426"/>
        </w:tabs>
        <w:spacing w:line="276" w:lineRule="auto"/>
        <w:jc w:val="both"/>
        <w:rPr>
          <w:rFonts w:ascii="Arial" w:eastAsia="Arial" w:hAnsi="Arial" w:cs="Arial"/>
          <w:sz w:val="20"/>
          <w:szCs w:val="20"/>
        </w:rPr>
      </w:pPr>
    </w:p>
    <w:p w14:paraId="6C4175C2" w14:textId="5F77A0AC" w:rsidR="00E228A1" w:rsidRDefault="00E228A1" w:rsidP="00E228A1">
      <w:pPr>
        <w:tabs>
          <w:tab w:val="left" w:pos="426"/>
        </w:tabs>
        <w:spacing w:line="276" w:lineRule="auto"/>
        <w:jc w:val="both"/>
        <w:rPr>
          <w:rFonts w:ascii="Arial" w:eastAsia="Arial" w:hAnsi="Arial" w:cs="Arial"/>
          <w:sz w:val="20"/>
          <w:szCs w:val="20"/>
        </w:rPr>
      </w:pPr>
    </w:p>
    <w:p w14:paraId="524C5523" w14:textId="4A99E434" w:rsidR="00E228A1" w:rsidRDefault="00E228A1" w:rsidP="00E228A1">
      <w:pPr>
        <w:tabs>
          <w:tab w:val="left" w:pos="426"/>
        </w:tabs>
        <w:spacing w:line="276" w:lineRule="auto"/>
        <w:jc w:val="both"/>
        <w:rPr>
          <w:rFonts w:ascii="Arial" w:eastAsia="Arial" w:hAnsi="Arial" w:cs="Arial"/>
          <w:sz w:val="20"/>
          <w:szCs w:val="20"/>
        </w:rPr>
      </w:pPr>
    </w:p>
    <w:p w14:paraId="37C163D4" w14:textId="27FF1AAD" w:rsidR="00E228A1" w:rsidRDefault="00A82373" w:rsidP="00E228A1">
      <w:pPr>
        <w:tabs>
          <w:tab w:val="left" w:pos="426"/>
        </w:tabs>
        <w:spacing w:line="276" w:lineRule="auto"/>
        <w:jc w:val="both"/>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1312" behindDoc="0" locked="0" layoutInCell="1" allowOverlap="1" wp14:anchorId="12B20B32" wp14:editId="55935F07">
            <wp:simplePos x="0" y="0"/>
            <wp:positionH relativeFrom="margin">
              <wp:posOffset>4489450</wp:posOffset>
            </wp:positionH>
            <wp:positionV relativeFrom="paragraph">
              <wp:posOffset>164020</wp:posOffset>
            </wp:positionV>
            <wp:extent cx="815340" cy="1251814"/>
            <wp:effectExtent l="0" t="0" r="3810" b="5715"/>
            <wp:wrapNone/>
            <wp:docPr id="9506152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5285" name="Imagen 950615285"/>
                    <pic:cNvPicPr/>
                  </pic:nvPicPr>
                  <pic:blipFill rotWithShape="1">
                    <a:blip r:embed="rId11" cstate="print">
                      <a:extLst>
                        <a:ext uri="{28A0092B-C50C-407E-A947-70E740481C1C}">
                          <a14:useLocalDpi xmlns:a14="http://schemas.microsoft.com/office/drawing/2010/main" val="0"/>
                        </a:ext>
                      </a:extLst>
                    </a:blip>
                    <a:srcRect l="7076" r="14144"/>
                    <a:stretch>
                      <a:fillRect/>
                    </a:stretch>
                  </pic:blipFill>
                  <pic:spPr bwMode="auto">
                    <a:xfrm>
                      <a:off x="0" y="0"/>
                      <a:ext cx="817928" cy="12557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1E0BBC" w14:textId="73864729" w:rsidR="00E228A1" w:rsidRDefault="00A420F8" w:rsidP="00E228A1">
      <w:pPr>
        <w:tabs>
          <w:tab w:val="left" w:pos="426"/>
        </w:tabs>
        <w:spacing w:line="276" w:lineRule="auto"/>
        <w:jc w:val="both"/>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58240" behindDoc="0" locked="0" layoutInCell="1" allowOverlap="1" wp14:anchorId="1E4D4BE0" wp14:editId="1CBC1954">
            <wp:simplePos x="0" y="0"/>
            <wp:positionH relativeFrom="column">
              <wp:posOffset>266700</wp:posOffset>
            </wp:positionH>
            <wp:positionV relativeFrom="paragraph">
              <wp:posOffset>5715</wp:posOffset>
            </wp:positionV>
            <wp:extent cx="1483995" cy="1346835"/>
            <wp:effectExtent l="0" t="0" r="1905" b="5715"/>
            <wp:wrapNone/>
            <wp:docPr id="8232319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1483995" cy="1346835"/>
                    </a:xfrm>
                    <a:prstGeom prst="rect">
                      <a:avLst/>
                    </a:prstGeom>
                    <a:ln/>
                  </pic:spPr>
                </pic:pic>
              </a:graphicData>
            </a:graphic>
          </wp:anchor>
        </w:drawing>
      </w:r>
    </w:p>
    <w:p w14:paraId="38B4EC1E" w14:textId="4D5BCD60" w:rsidR="00931FEC" w:rsidRDefault="00931FEC" w:rsidP="003F640D">
      <w:pPr>
        <w:tabs>
          <w:tab w:val="left" w:pos="426"/>
        </w:tabs>
        <w:spacing w:line="276" w:lineRule="auto"/>
        <w:rPr>
          <w:rFonts w:ascii="Arial" w:eastAsia="Arial" w:hAnsi="Arial" w:cs="Arial"/>
          <w:sz w:val="20"/>
          <w:szCs w:val="20"/>
        </w:rPr>
      </w:pPr>
      <w:bookmarkStart w:id="0" w:name="_heading=h.2et92p0" w:colFirst="0" w:colLast="0"/>
      <w:bookmarkEnd w:id="0"/>
    </w:p>
    <w:p w14:paraId="7E1E321C" w14:textId="2DBDD56F" w:rsidR="00CF5180" w:rsidRDefault="00CF5180" w:rsidP="003F640D">
      <w:pPr>
        <w:tabs>
          <w:tab w:val="left" w:pos="426"/>
        </w:tabs>
        <w:spacing w:line="276" w:lineRule="auto"/>
        <w:rPr>
          <w:rFonts w:ascii="Arial" w:eastAsia="Arial" w:hAnsi="Arial" w:cs="Arial"/>
          <w:sz w:val="20"/>
          <w:szCs w:val="20"/>
        </w:rPr>
      </w:pPr>
    </w:p>
    <w:p w14:paraId="1E17AD05" w14:textId="53D61824" w:rsidR="00CF5180" w:rsidRDefault="008E058D" w:rsidP="003F640D">
      <w:pPr>
        <w:tabs>
          <w:tab w:val="left" w:pos="426"/>
        </w:tabs>
        <w:spacing w:line="276" w:lineRule="auto"/>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0288" behindDoc="1" locked="0" layoutInCell="1" allowOverlap="1" wp14:anchorId="54A2BAAA" wp14:editId="23679159">
            <wp:simplePos x="0" y="0"/>
            <wp:positionH relativeFrom="margin">
              <wp:align>center</wp:align>
            </wp:positionH>
            <wp:positionV relativeFrom="page">
              <wp:posOffset>2371725</wp:posOffset>
            </wp:positionV>
            <wp:extent cx="1180465" cy="728345"/>
            <wp:effectExtent l="0" t="0" r="635" b="0"/>
            <wp:wrapTight wrapText="bothSides">
              <wp:wrapPolygon edited="0">
                <wp:start x="0" y="0"/>
                <wp:lineTo x="0" y="20903"/>
                <wp:lineTo x="21263" y="20903"/>
                <wp:lineTo x="21263" y="0"/>
                <wp:lineTo x="0" y="0"/>
              </wp:wrapPolygon>
            </wp:wrapTight>
            <wp:docPr id="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1180465" cy="728345"/>
                    </a:xfrm>
                    <a:prstGeom prst="rect">
                      <a:avLst/>
                    </a:prstGeom>
                    <a:ln/>
                  </pic:spPr>
                </pic:pic>
              </a:graphicData>
            </a:graphic>
          </wp:anchor>
        </w:drawing>
      </w:r>
    </w:p>
    <w:p w14:paraId="20C65818" w14:textId="054A3FDA" w:rsidR="00CF5180" w:rsidRDefault="00CF5180" w:rsidP="003F640D">
      <w:pPr>
        <w:tabs>
          <w:tab w:val="left" w:pos="426"/>
        </w:tabs>
        <w:spacing w:line="276" w:lineRule="auto"/>
        <w:rPr>
          <w:rFonts w:ascii="Arial" w:eastAsia="Arial" w:hAnsi="Arial" w:cs="Arial"/>
          <w:sz w:val="20"/>
          <w:szCs w:val="20"/>
        </w:rPr>
      </w:pPr>
    </w:p>
    <w:p w14:paraId="0FD30528" w14:textId="08A5CB75" w:rsidR="00931FEC" w:rsidRDefault="00931FEC">
      <w:pPr>
        <w:tabs>
          <w:tab w:val="left" w:pos="426"/>
        </w:tabs>
        <w:spacing w:line="276" w:lineRule="auto"/>
        <w:ind w:left="360"/>
        <w:jc w:val="right"/>
        <w:rPr>
          <w:rFonts w:ascii="Arial" w:eastAsia="Arial" w:hAnsi="Arial" w:cs="Arial"/>
          <w:sz w:val="20"/>
          <w:szCs w:val="20"/>
        </w:rPr>
      </w:pPr>
    </w:p>
    <w:p w14:paraId="2D79833C" w14:textId="295A382D" w:rsidR="00931FEC" w:rsidRDefault="00931FEC">
      <w:pPr>
        <w:tabs>
          <w:tab w:val="left" w:pos="426"/>
        </w:tabs>
        <w:spacing w:line="276" w:lineRule="auto"/>
        <w:ind w:left="360"/>
        <w:jc w:val="right"/>
        <w:rPr>
          <w:rFonts w:ascii="Arial" w:eastAsia="Arial" w:hAnsi="Arial" w:cs="Arial"/>
          <w:sz w:val="20"/>
          <w:szCs w:val="20"/>
        </w:rPr>
      </w:pPr>
    </w:p>
    <w:p w14:paraId="29AC5503" w14:textId="37B71A47" w:rsidR="00931FEC" w:rsidRDefault="00931FEC">
      <w:pPr>
        <w:tabs>
          <w:tab w:val="left" w:pos="426"/>
        </w:tabs>
        <w:spacing w:line="276" w:lineRule="auto"/>
        <w:ind w:left="360"/>
        <w:jc w:val="right"/>
        <w:rPr>
          <w:rFonts w:ascii="Arial" w:eastAsia="Arial" w:hAnsi="Arial" w:cs="Arial"/>
          <w:sz w:val="20"/>
          <w:szCs w:val="20"/>
        </w:rPr>
      </w:pPr>
    </w:p>
    <w:p w14:paraId="5346211E" w14:textId="4C19F8B7" w:rsidR="00931FEC" w:rsidRDefault="00931FEC">
      <w:pPr>
        <w:tabs>
          <w:tab w:val="left" w:pos="426"/>
        </w:tabs>
        <w:spacing w:line="276" w:lineRule="auto"/>
        <w:ind w:left="360"/>
        <w:jc w:val="right"/>
        <w:rPr>
          <w:rFonts w:ascii="Arial" w:eastAsia="Arial" w:hAnsi="Arial" w:cs="Arial"/>
          <w:sz w:val="20"/>
          <w:szCs w:val="20"/>
        </w:rPr>
      </w:pPr>
    </w:p>
    <w:p w14:paraId="44714B3F" w14:textId="2A6962C6" w:rsidR="00931FEC" w:rsidRDefault="00931FEC">
      <w:pPr>
        <w:tabs>
          <w:tab w:val="left" w:pos="426"/>
        </w:tabs>
        <w:spacing w:line="276" w:lineRule="auto"/>
        <w:ind w:left="360"/>
        <w:jc w:val="right"/>
        <w:rPr>
          <w:rFonts w:ascii="Arial" w:eastAsia="Arial" w:hAnsi="Arial" w:cs="Arial"/>
          <w:sz w:val="20"/>
          <w:szCs w:val="20"/>
        </w:rPr>
      </w:pPr>
    </w:p>
    <w:p w14:paraId="49609770" w14:textId="514AFBA4" w:rsidR="00931FEC" w:rsidRDefault="00D05D41">
      <w:pPr>
        <w:tabs>
          <w:tab w:val="left" w:pos="426"/>
        </w:tabs>
        <w:spacing w:line="276" w:lineRule="auto"/>
        <w:ind w:left="360"/>
        <w:jc w:val="right"/>
        <w:rPr>
          <w:rFonts w:ascii="Arial" w:eastAsia="Arial" w:hAnsi="Arial" w:cs="Arial"/>
          <w:sz w:val="20"/>
          <w:szCs w:val="20"/>
        </w:rPr>
      </w:pPr>
      <w:r>
        <w:rPr>
          <w:rFonts w:ascii="Arial" w:eastAsia="Arial" w:hAnsi="Arial" w:cs="Arial"/>
          <w:sz w:val="20"/>
          <w:szCs w:val="20"/>
        </w:rPr>
        <w:t>Santiago</w:t>
      </w:r>
      <w:r w:rsidR="00747E48">
        <w:rPr>
          <w:rFonts w:ascii="Arial" w:eastAsia="Arial" w:hAnsi="Arial" w:cs="Arial"/>
          <w:sz w:val="20"/>
          <w:szCs w:val="20"/>
        </w:rPr>
        <w:t xml:space="preserve">, </w:t>
      </w:r>
      <w:r w:rsidR="00CE15B4">
        <w:rPr>
          <w:rFonts w:ascii="Arial" w:eastAsia="Arial" w:hAnsi="Arial" w:cs="Arial"/>
          <w:sz w:val="20"/>
          <w:szCs w:val="20"/>
        </w:rPr>
        <w:t>marzo</w:t>
      </w:r>
      <w:r>
        <w:rPr>
          <w:rFonts w:ascii="Arial" w:eastAsia="Arial" w:hAnsi="Arial" w:cs="Arial"/>
          <w:sz w:val="20"/>
          <w:szCs w:val="20"/>
        </w:rPr>
        <w:t xml:space="preserve"> 2026</w:t>
      </w:r>
    </w:p>
    <w:sectPr w:rsidR="00931FEC">
      <w:headerReference w:type="default" r:id="rId14"/>
      <w:footerReference w:type="default" r:id="rId15"/>
      <w:headerReference w:type="first" r:id="rId16"/>
      <w:footerReference w:type="first" r:id="rId17"/>
      <w:pgSz w:w="12240" w:h="15840"/>
      <w:pgMar w:top="1440" w:right="1440" w:bottom="1440" w:left="1440" w:header="96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70B5" w14:textId="77777777" w:rsidR="00406839" w:rsidRDefault="00406839">
      <w:r>
        <w:separator/>
      </w:r>
    </w:p>
  </w:endnote>
  <w:endnote w:type="continuationSeparator" w:id="0">
    <w:p w14:paraId="046290FA" w14:textId="77777777" w:rsidR="00406839" w:rsidRDefault="00406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5EBC48C7-957F-48DE-A656-02045A61386F}"/>
  </w:font>
  <w:font w:name="Calibri">
    <w:panose1 w:val="020F0502020204030204"/>
    <w:charset w:val="00"/>
    <w:family w:val="swiss"/>
    <w:pitch w:val="variable"/>
    <w:sig w:usb0="E4002EFF" w:usb1="C200247B" w:usb2="00000009" w:usb3="00000000" w:csb0="000001FF" w:csb1="00000000"/>
    <w:embedRegular r:id="rId2" w:fontKey="{930420F6-780D-4F05-B15D-E6BDFFD9A950}"/>
    <w:embedBold r:id="rId3" w:fontKey="{0E65D42F-E6A7-4A5F-9DBE-5FEB2A6FF086}"/>
  </w:font>
  <w:font w:name="Tahoma">
    <w:panose1 w:val="020B0604030504040204"/>
    <w:charset w:val="00"/>
    <w:family w:val="swiss"/>
    <w:pitch w:val="variable"/>
    <w:sig w:usb0="E1002EFF" w:usb1="C000605B" w:usb2="00000029" w:usb3="00000000" w:csb0="000101FF" w:csb1="00000000"/>
    <w:embedRegular r:id="rId4" w:fontKey="{E4070092-151B-4B63-96C3-F0E103EAEFDB}"/>
  </w:font>
  <w:font w:name="Georgia">
    <w:panose1 w:val="02040502050405020303"/>
    <w:charset w:val="00"/>
    <w:family w:val="roman"/>
    <w:pitch w:val="variable"/>
    <w:sig w:usb0="00000287" w:usb1="00000000" w:usb2="00000000" w:usb3="00000000" w:csb0="0000009F" w:csb1="00000000"/>
    <w:embedItalic r:id="rId5" w:fontKey="{545D648D-96F2-4FB1-BF8A-DF9423F77410}"/>
  </w:font>
  <w:font w:name="Cambria">
    <w:panose1 w:val="02040503050406030204"/>
    <w:charset w:val="00"/>
    <w:family w:val="roman"/>
    <w:pitch w:val="variable"/>
    <w:sig w:usb0="E00006FF" w:usb1="420024FF" w:usb2="02000000" w:usb3="00000000" w:csb0="0000019F" w:csb1="00000000"/>
    <w:embedRegular r:id="rId6" w:fontKey="{87F3C199-14AA-4A24-B7B1-CA25DA15AC97}"/>
  </w:font>
  <w:font w:name="Aveni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0B54E" w14:textId="77777777" w:rsidR="00931FEC" w:rsidRDefault="00E6431B">
    <w:pPr>
      <w:pBdr>
        <w:top w:val="nil"/>
        <w:left w:val="nil"/>
        <w:bottom w:val="nil"/>
        <w:right w:val="nil"/>
        <w:between w:val="nil"/>
      </w:pBdr>
      <w:tabs>
        <w:tab w:val="center" w:pos="4419"/>
        <w:tab w:val="right" w:pos="8838"/>
      </w:tabs>
      <w:ind w:hanging="1701"/>
      <w:rPr>
        <w:color w:val="000000"/>
      </w:rPr>
    </w:pPr>
    <w:r>
      <w:rPr>
        <w:noProof/>
      </w:rPr>
      <w:drawing>
        <wp:anchor distT="0" distB="0" distL="114300" distR="114300" simplePos="0" relativeHeight="251658244" behindDoc="0" locked="0" layoutInCell="1" hidden="0" allowOverlap="1" wp14:anchorId="78334DC6" wp14:editId="633BAA26">
          <wp:simplePos x="0" y="0"/>
          <wp:positionH relativeFrom="column">
            <wp:posOffset>-914391</wp:posOffset>
          </wp:positionH>
          <wp:positionV relativeFrom="paragraph">
            <wp:posOffset>0</wp:posOffset>
          </wp:positionV>
          <wp:extent cx="7824470" cy="1381760"/>
          <wp:effectExtent l="0" t="0" r="0" b="0"/>
          <wp:wrapSquare wrapText="bothSides" distT="0" distB="0" distL="114300" distR="114300"/>
          <wp:docPr id="8232319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4470" cy="13817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AA5E" w14:textId="0D0F84A9" w:rsidR="00931FEC" w:rsidRDefault="000F6A86">
    <w:pPr>
      <w:pBdr>
        <w:top w:val="nil"/>
        <w:left w:val="nil"/>
        <w:bottom w:val="nil"/>
        <w:right w:val="nil"/>
        <w:between w:val="nil"/>
      </w:pBdr>
      <w:tabs>
        <w:tab w:val="center" w:pos="4419"/>
        <w:tab w:val="right" w:pos="8838"/>
      </w:tabs>
      <w:rPr>
        <w:color w:val="000000"/>
      </w:rPr>
    </w:pPr>
    <w:r>
      <w:rPr>
        <w:noProof/>
      </w:rPr>
      <mc:AlternateContent>
        <mc:Choice Requires="wps">
          <w:drawing>
            <wp:anchor distT="0" distB="0" distL="114300" distR="114300" simplePos="0" relativeHeight="251658247" behindDoc="0" locked="0" layoutInCell="1" hidden="0" allowOverlap="1" wp14:anchorId="66453136" wp14:editId="743EB492">
              <wp:simplePos x="0" y="0"/>
              <wp:positionH relativeFrom="column">
                <wp:posOffset>-2947182</wp:posOffset>
              </wp:positionH>
              <wp:positionV relativeFrom="paragraph">
                <wp:posOffset>-623521</wp:posOffset>
              </wp:positionV>
              <wp:extent cx="9935308" cy="295275"/>
              <wp:effectExtent l="0" t="0" r="0" b="0"/>
              <wp:wrapNone/>
              <wp:docPr id="823231965" name="Rectángulo 823231965"/>
              <wp:cNvGraphicFramePr/>
              <a:graphic xmlns:a="http://schemas.openxmlformats.org/drawingml/2006/main">
                <a:graphicData uri="http://schemas.microsoft.com/office/word/2010/wordprocessingShape">
                  <wps:wsp>
                    <wps:cNvSpPr/>
                    <wps:spPr>
                      <a:xfrm>
                        <a:off x="0" y="0"/>
                        <a:ext cx="9935308" cy="295275"/>
                      </a:xfrm>
                      <a:prstGeom prst="rect">
                        <a:avLst/>
                      </a:prstGeom>
                      <a:noFill/>
                      <a:ln>
                        <a:noFill/>
                      </a:ln>
                    </wps:spPr>
                    <wps:txbx>
                      <w:txbxContent>
                        <w:p w14:paraId="5EB3A114" w14:textId="77777777" w:rsidR="00931FEC" w:rsidRDefault="00E6431B" w:rsidP="000F6A86">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6453136" id="Rectángulo 823231965" o:spid="_x0000_s1027" style="position:absolute;margin-left:-232.05pt;margin-top:-49.1pt;width:782.3pt;height:23.2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rc9swEAAFUDAAAOAAAAZHJzL2Uyb0RvYy54bWysU8GO0zAQvSPxD5bvNGl2w9Ko6QqxKkJa&#10;QaWFD3Adu7Hk2GbGbdK/Z+x22wI3xMUdz7hv3rx5WT5Og2UHBWi8a/l8VnKmnPSdcbuW//i+fveB&#10;M4zCdcJ6p1p+VMgfV2/fLMfQqMr33nYKGIE4bMbQ8j7G0BQFyl4NAmc+KEdF7WEQka6wKzoQI6EP&#10;tqjK8n0xeugCeKkQKft0KvJVxtdayfhNa1SR2ZYTt5hPyOc2ncVqKZodiNAbeaYh/oHFIIyjpheo&#10;JxEF24P5C2owEjx6HWfSD4XX2kiVZ6Bp5uUf07z0Iqg8C4mD4SIT/j9Y+fXwEjZAMowBG6QwTTFp&#10;GNIv8WNTFut4EUtNkUlKLhZ39V1J65VUqxZ19VAnNYvrvwNg/Kz8wFLQcqBlZI3E4Rnj6enrk9TM&#10;+bWxNi/Eut8ShJkyxZViiuK0nZjpyHWpb8psfXfcAMMg14ZaPguMGwG0zzlnI+245fhzL0BxZr84&#10;EnExv69qMkW+3NcPJTkEbivb24pwsvdkncjZKfwUs5FOVD/uo9cmj3WlcuZMu8vCnH2WzHF7z6+u&#10;X8PqFwAAAP//AwBQSwMEFAAGAAgAAAAhAGUGf+jeAAAADQEAAA8AAABkcnMvZG93bnJldi54bWxM&#10;jz1PwzAQhnck/oN1SGyt7SoJJY1TIQQDIykDoxtfkwj7HMVOm/573Am2+3j03nPVfnGWnXEKgycF&#10;ci2AIbXeDNQp+Dq8r7bAQtRktPWECq4YYF/f31W6NP5Cn3huYsdSCIVSK+hjHEvOQ9uj02HtR6S0&#10;O/nJ6ZjaqeNm0pcU7izfCFFwpwdKF3o94muP7U8zOwUjWjPbrBHfLX+bSBYfB37NlXp8WF52wCIu&#10;8Q+Gm35Shzo5Hf1MJjCrYJUVmUxsqp63G2A3RAqRAzumUS6fgNcV//9F/QsAAP//AwBQSwECLQAU&#10;AAYACAAAACEAtoM4kv4AAADhAQAAEwAAAAAAAAAAAAAAAAAAAAAAW0NvbnRlbnRfVHlwZXNdLnht&#10;bFBLAQItABQABgAIAAAAIQA4/SH/1gAAAJQBAAALAAAAAAAAAAAAAAAAAC8BAABfcmVscy8ucmVs&#10;c1BLAQItABQABgAIAAAAIQDVvrc9swEAAFUDAAAOAAAAAAAAAAAAAAAAAC4CAABkcnMvZTJvRG9j&#10;LnhtbFBLAQItABQABgAIAAAAIQBlBn/o3gAAAA0BAAAPAAAAAAAAAAAAAAAAAA0EAABkcnMvZG93&#10;bnJldi54bWxQSwUGAAAAAAQABADzAAAAGAUAAAAA&#10;" filled="f" stroked="f">
              <v:textbox inset="2.53958mm,1.2694mm,2.53958mm,1.2694mm">
                <w:txbxContent>
                  <w:p w14:paraId="5EB3A114" w14:textId="77777777" w:rsidR="00931FEC" w:rsidRDefault="00E6431B" w:rsidP="000F6A86">
                    <w:pPr>
                      <w:ind w:left="1766" w:firstLine="10593"/>
                      <w:textDirection w:val="btLr"/>
                    </w:pPr>
                    <w:r>
                      <w:rPr>
                        <w:rFonts w:ascii="Avenir" w:eastAsia="Avenir" w:hAnsi="Avenir" w:cs="Avenir"/>
                        <w:b/>
                        <w:color w:val="EC5E3F"/>
                        <w:sz w:val="20"/>
                      </w:rPr>
                      <w:t>www.psicoeduka.cl</w:t>
                    </w:r>
                  </w:p>
                </w:txbxContent>
              </v:textbox>
            </v:rect>
          </w:pict>
        </mc:Fallback>
      </mc:AlternateContent>
    </w:r>
    <w:r>
      <w:rPr>
        <w:noProof/>
      </w:rPr>
      <mc:AlternateContent>
        <mc:Choice Requires="wps">
          <w:drawing>
            <wp:anchor distT="0" distB="0" distL="114300" distR="114300" simplePos="0" relativeHeight="251658246" behindDoc="0" locked="0" layoutInCell="1" hidden="0" allowOverlap="1" wp14:anchorId="73CD1850" wp14:editId="608198BD">
              <wp:simplePos x="0" y="0"/>
              <wp:positionH relativeFrom="column">
                <wp:posOffset>-5310114</wp:posOffset>
              </wp:positionH>
              <wp:positionV relativeFrom="paragraph">
                <wp:posOffset>-621909</wp:posOffset>
              </wp:positionV>
              <wp:extent cx="10127615" cy="509954"/>
              <wp:effectExtent l="0" t="0" r="0" b="0"/>
              <wp:wrapNone/>
              <wp:docPr id="823231966" name="Rectángulo 823231966"/>
              <wp:cNvGraphicFramePr/>
              <a:graphic xmlns:a="http://schemas.openxmlformats.org/drawingml/2006/main">
                <a:graphicData uri="http://schemas.microsoft.com/office/word/2010/wordprocessingShape">
                  <wps:wsp>
                    <wps:cNvSpPr/>
                    <wps:spPr>
                      <a:xfrm>
                        <a:off x="0" y="0"/>
                        <a:ext cx="10127615" cy="509954"/>
                      </a:xfrm>
                      <a:prstGeom prst="rect">
                        <a:avLst/>
                      </a:prstGeom>
                      <a:noFill/>
                      <a:ln>
                        <a:noFill/>
                      </a:ln>
                    </wps:spPr>
                    <wps:txbx>
                      <w:txbxContent>
                        <w:p w14:paraId="0F6247F0" w14:textId="77777777" w:rsidR="00931FEC" w:rsidRDefault="00E6431B">
                          <w:pPr>
                            <w:ind w:left="1766" w:firstLine="10593"/>
                            <w:textDirection w:val="btLr"/>
                          </w:pPr>
                          <w:r>
                            <w:rPr>
                              <w:rFonts w:ascii="Avenir" w:eastAsia="Avenir" w:hAnsi="Avenir" w:cs="Avenir"/>
                              <w:b/>
                              <w:color w:val="00AAA7"/>
                              <w:sz w:val="16"/>
                            </w:rPr>
                            <w:t>2 Norte #</w:t>
                          </w:r>
                          <w:proofErr w:type="gramStart"/>
                          <w:r>
                            <w:rPr>
                              <w:rFonts w:ascii="Avenir" w:eastAsia="Avenir" w:hAnsi="Avenir" w:cs="Avenir"/>
                              <w:b/>
                              <w:color w:val="00AAA7"/>
                              <w:sz w:val="16"/>
                            </w:rPr>
                            <w:t>1146  Viña</w:t>
                          </w:r>
                          <w:proofErr w:type="gramEnd"/>
                          <w:r>
                            <w:rPr>
                              <w:rFonts w:ascii="Avenir" w:eastAsia="Avenir" w:hAnsi="Avenir" w:cs="Avenir"/>
                              <w:b/>
                              <w:color w:val="00AAA7"/>
                              <w:sz w:val="16"/>
                            </w:rPr>
                            <w:t xml:space="preserve">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CD1850" id="Rectángulo 823231966" o:spid="_x0000_s1028" style="position:absolute;margin-left:-418.1pt;margin-top:-48.95pt;width:797.45pt;height:40.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kpsgEAAFYDAAAOAAAAZHJzL2Uyb0RvYy54bWysU9uO0zAQfUfiHyy/01zU7tKo6QqxKkJa&#10;QaWFD3Adu7EUX5hxm/TvGbulLfCGeHHHM+6Zc85MVk+THdhRARrvWl7NSs6Uk74zbt/y7982795z&#10;hlG4TgzeqZafFPKn9ds3qzE0qva9HzoFjEAcNmNoeR9jaIoCZa+swJkPylFRe7Ai0hX2RQdiJHQ7&#10;FHVZPhSjhy6AlwqRss/nIl9nfK2VjF+1RhXZ0HLiFvMJ+dyls1ivRLMHEXojLzTEP7CwwjhqeoV6&#10;FlGwA5i/oKyR4NHrOJPeFl5rI1XWQGqq8g81r70IKmshczBcbcL/Byu/HF/DFsiGMWCDFCYVkwab&#10;fokfm7JZp6tZaopMUrIqq/rxoVpwJqm4KJfLxTzZWdz+HgDjJ+UtS0HLgaaRTRLHF4znp7+epG7O&#10;b8ww5IkM7rcEYaZMceOYojjtJma6ltepb8rsfHfaAsMgN4ZavgiMWwE00IqzkYbccvxxEKA4Gz47&#10;cnFZzWsSEPNlvngsaUXgvrK7rwgne0+7Ezk7hx9j3qQz1Q+H6LXJsm5ULpxpeNmYy6Kl7bi/51e3&#10;z2H9EwAA//8DAFBLAwQUAAYACAAAACEAHviOo94AAAAMAQAADwAAAGRycy9kb3ducmV2LnhtbEyP&#10;PU/DMBCGdyT+g3VIbK2TQpM0xKkQgoGRtAOjGx9JhH2OYqdN/z3HBNt9PHrvuWq/OCvOOIXBk4J0&#10;nYBAar0ZqFNwPLytChAhajLaekIFVwywr29vKl0af6EPPDexExxCodQK+hjHUsrQ9uh0WPsRiXdf&#10;fnI6cjt10kz6wuHOyk2SZNLpgfhCr0d86bH9bmanYERrZvvYJJ+tfJ0ozd4P8rpV6v5ueX4CEXGJ&#10;fzD86rM61Ox08jOZIKyCVfGQbZjlapfvQDCSb4scxIknaZ6BrCv5/4n6BwAA//8DAFBLAQItABQA&#10;BgAIAAAAIQC2gziS/gAAAOEBAAATAAAAAAAAAAAAAAAAAAAAAABbQ29udGVudF9UeXBlc10ueG1s&#10;UEsBAi0AFAAGAAgAAAAhADj9If/WAAAAlAEAAAsAAAAAAAAAAAAAAAAALwEAAF9yZWxzLy5yZWxz&#10;UEsBAi0AFAAGAAgAAAAhABe46SmyAQAAVgMAAA4AAAAAAAAAAAAAAAAALgIAAGRycy9lMm9Eb2Mu&#10;eG1sUEsBAi0AFAAGAAgAAAAhAB74jqPeAAAADAEAAA8AAAAAAAAAAAAAAAAADAQAAGRycy9kb3du&#10;cmV2LnhtbFBLBQYAAAAABAAEAPMAAAAXBQAAAAA=&#10;" filled="f" stroked="f">
              <v:textbox inset="2.53958mm,1.2694mm,2.53958mm,1.2694mm">
                <w:txbxContent>
                  <w:p w14:paraId="0F6247F0" w14:textId="77777777" w:rsidR="00931FEC" w:rsidRDefault="00E6431B">
                    <w:pPr>
                      <w:ind w:left="1766" w:firstLine="10593"/>
                      <w:textDirection w:val="btLr"/>
                    </w:pPr>
                    <w:r>
                      <w:rPr>
                        <w:rFonts w:ascii="Avenir" w:eastAsia="Avenir" w:hAnsi="Avenir" w:cs="Avenir"/>
                        <w:b/>
                        <w:color w:val="00AAA7"/>
                        <w:sz w:val="16"/>
                      </w:rPr>
                      <w:t>2 Norte #</w:t>
                    </w:r>
                    <w:proofErr w:type="gramStart"/>
                    <w:r>
                      <w:rPr>
                        <w:rFonts w:ascii="Avenir" w:eastAsia="Avenir" w:hAnsi="Avenir" w:cs="Avenir"/>
                        <w:b/>
                        <w:color w:val="00AAA7"/>
                        <w:sz w:val="16"/>
                      </w:rPr>
                      <w:t>1146  Viña</w:t>
                    </w:r>
                    <w:proofErr w:type="gramEnd"/>
                    <w:r>
                      <w:rPr>
                        <w:rFonts w:ascii="Avenir" w:eastAsia="Avenir" w:hAnsi="Avenir" w:cs="Avenir"/>
                        <w:b/>
                        <w:color w:val="00AAA7"/>
                        <w:sz w:val="16"/>
                      </w:rPr>
                      <w:t xml:space="preserve">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58245" behindDoc="0" locked="0" layoutInCell="1" hidden="0" allowOverlap="1" wp14:anchorId="5E2A9A94" wp14:editId="634DFC77">
              <wp:simplePos x="0" y="0"/>
              <wp:positionH relativeFrom="column">
                <wp:posOffset>-7744997</wp:posOffset>
              </wp:positionH>
              <wp:positionV relativeFrom="paragraph">
                <wp:posOffset>-621665</wp:posOffset>
              </wp:positionV>
              <wp:extent cx="10436469" cy="597877"/>
              <wp:effectExtent l="0" t="0" r="0" b="0"/>
              <wp:wrapNone/>
              <wp:docPr id="823231967" name="Rectángulo 823231967"/>
              <wp:cNvGraphicFramePr/>
              <a:graphic xmlns:a="http://schemas.openxmlformats.org/drawingml/2006/main">
                <a:graphicData uri="http://schemas.microsoft.com/office/word/2010/wordprocessingShape">
                  <wps:wsp>
                    <wps:cNvSpPr/>
                    <wps:spPr>
                      <a:xfrm>
                        <a:off x="0" y="0"/>
                        <a:ext cx="10436469" cy="597877"/>
                      </a:xfrm>
                      <a:prstGeom prst="rect">
                        <a:avLst/>
                      </a:prstGeom>
                      <a:noFill/>
                      <a:ln>
                        <a:noFill/>
                      </a:ln>
                    </wps:spPr>
                    <wps:txbx>
                      <w:txbxContent>
                        <w:p w14:paraId="298B8D6D" w14:textId="3FFD8903" w:rsidR="00931FEC" w:rsidRDefault="00E6431B">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E2A9A94" id="Rectángulo 823231967" o:spid="_x0000_s1029" style="position:absolute;margin-left:-609.85pt;margin-top:-48.95pt;width:821.75pt;height:47.1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2SPtQEAAFYDAAAOAAAAZHJzL2Uyb0RvYy54bWysU9tu2zAMfR+wfxD0vthOc2mMOMXQIsOA&#10;YgvQ7gMUWYoF2JJKKrHz96OUNMm6t2EvNEXKh4eH1PJh6Fp2UIDG2YoXo5wzZaWrjd1V/Nfr+ss9&#10;ZxiErUXrrKr4USF/WH3+tOx9qcaucW2tgBGIxbL3FW9C8GWWoWxUJ3DkvLKU1A46EegIu6wG0RN6&#10;12bjPJ9lvYPag5MKkaJPpyRfJXytlQw/tUYVWFtx4haShWS30WarpSh3IHxj5JmG+AcWnTCWil6g&#10;nkQQbA/mL6jOSHDodBhJ12VOayNV6oG6KfIP3bw0wqvUC4mD/iIT/j9Y+ePw4jdAMvQeSyQ3djFo&#10;6OKX+LEhiXW8iKWGwCQFi3xyN5vMFpxJSk4X8/v5PMqZXX/3gOGbch2LTsWBppFEEodnDKer71di&#10;NevWpm3TRFr7R4AwYyS7coxeGLYDM3XF72LdGNm6+rgBhl6uDZV8Fhg2AmigBWc9Dbni+LYXoDhr&#10;v1tScVFMxlPainSYTOc5rQjcZra3GWFl42h3Amcn9zGkTTpR/boPTpvU1pXKmTMNLwlzXrS4Hbfn&#10;dOv6HFa/AQAA//8DAFBLAwQUAAYACAAAACEAX1wqet8AAAAMAQAADwAAAGRycy9kb3ducmV2Lnht&#10;bEyPMU/DMBCFdyT+g3VIbK2TtDQkxKkQgoGRtAOjGx9JhH2OYqdN/z3HBNvdvad336v2i7PijFMY&#10;PClI1wkIpNabgToFx8Pb6hFEiJqMtp5QwRUD7Ovbm0qXxl/oA89N7ASHUCi1gj7GsZQytD06HdZ+&#10;RGLty09OR16nTppJXzjcWZklyU46PRB/6PWILz22383sFIxozWy3TfLZyteJ0t37QV4flLq/W56f&#10;QERc4p8ZfvEZHWpmOvmZTBBWwSrN0iJnM49FXoBgzzbbcJ0TXzY5yLqS/0vUPwAAAP//AwBQSwEC&#10;LQAUAAYACAAAACEAtoM4kv4AAADhAQAAEwAAAAAAAAAAAAAAAAAAAAAAW0NvbnRlbnRfVHlwZXNd&#10;LnhtbFBLAQItABQABgAIAAAAIQA4/SH/1gAAAJQBAAALAAAAAAAAAAAAAAAAAC8BAABfcmVscy8u&#10;cmVsc1BLAQItABQABgAIAAAAIQCXA2SPtQEAAFYDAAAOAAAAAAAAAAAAAAAAAC4CAABkcnMvZTJv&#10;RG9jLnhtbFBLAQItABQABgAIAAAAIQBfXCp63wAAAAwBAAAPAAAAAAAAAAAAAAAAAA8EAABkcnMv&#10;ZG93bnJldi54bWxQSwUGAAAAAAQABADzAAAAGwUAAAAA&#10;" filled="f" stroked="f">
              <v:textbox inset="2.53958mm,1.2694mm,2.53958mm,1.2694mm">
                <w:txbxContent>
                  <w:p w14:paraId="298B8D6D" w14:textId="3FFD8903" w:rsidR="00931FEC" w:rsidRDefault="00E6431B">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58248" behindDoc="0" locked="0" layoutInCell="1" hidden="0" allowOverlap="1" wp14:anchorId="00C6603D" wp14:editId="5566A2BB">
              <wp:simplePos x="0" y="0"/>
              <wp:positionH relativeFrom="column">
                <wp:posOffset>-76199</wp:posOffset>
              </wp:positionH>
              <wp:positionV relativeFrom="paragraph">
                <wp:posOffset>-533399</wp:posOffset>
              </wp:positionV>
              <wp:extent cx="2540" cy="12700"/>
              <wp:effectExtent l="0" t="0" r="0" b="0"/>
              <wp:wrapNone/>
              <wp:docPr id="823231964" name="Conector recto de flecha 823231964"/>
              <wp:cNvGraphicFramePr/>
              <a:graphic xmlns:a="http://schemas.openxmlformats.org/drawingml/2006/main">
                <a:graphicData uri="http://schemas.microsoft.com/office/word/2010/wordprocessingShape">
                  <wps:wsp>
                    <wps:cNvCnPr/>
                    <wps:spPr>
                      <a:xfrm rot="10800000" flipH="1">
                        <a:off x="2298000" y="3778730"/>
                        <a:ext cx="6096000" cy="2540"/>
                      </a:xfrm>
                      <a:prstGeom prst="straightConnector1">
                        <a:avLst/>
                      </a:prstGeom>
                      <a:noFill/>
                      <a:ln w="9525" cap="flat" cmpd="sng">
                        <a:solidFill>
                          <a:srgbClr val="00AAA7"/>
                        </a:solidFill>
                        <a:prstDash val="solid"/>
                        <a:miter lim="800000"/>
                        <a:headEnd type="none" w="sm" len="sm"/>
                        <a:tailEnd type="none" w="sm" len="sm"/>
                      </a:ln>
                    </wps:spPr>
                    <wps:bodyPr/>
                  </wps:wsp>
                </a:graphicData>
              </a:graphic>
            </wp:anchor>
          </w:drawing>
        </mc:Choice>
        <mc:Fallback>
          <w:pict>
            <v:shapetype w14:anchorId="7D42ADB7" id="_x0000_t32" coordsize="21600,21600" o:spt="32" o:oned="t" path="m,l21600,21600e" filled="f">
              <v:path arrowok="t" fillok="f" o:connecttype="none"/>
              <o:lock v:ext="edit" shapetype="t"/>
            </v:shapetype>
            <v:shape id="Conector recto de flecha 823231964" o:spid="_x0000_s1026" type="#_x0000_t32" style="position:absolute;margin-left:-6pt;margin-top:-42pt;width:.2pt;height:1pt;rotation:18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uc5QEAALIDAAAOAAAAZHJzL2Uyb0RvYy54bWysU8mO2zAMvRfoPwi6N3Y8zWbEGQRJpz0U&#10;7QBtP0DRYgvQBlGNk78vJWdmuhwKFPVBoEXy8ZF82t5frCFnGUF719H5rKZEOu6Fdn1Hv319eLOm&#10;BBJzghnvZEevEuj97vWr7Rha2fjBGyEjQRAH7Rg6OqQU2qoCPkjLYOaDdOhUPlqW8Df2lYhsRHRr&#10;qqaul9XoowjRcwmAt8fJSXcFXynJ02elQCZiOorcUjljOU/5rHZb1vaRhUHzGw32Dyws0w6LPkMd&#10;WWLke9R/QFnNowev0ox7W3mlNJelB+xmXv/WzZeBBVl6weFAeB4T/D9Y/ul8cI8RxzAGaCE8xtzF&#10;RUVLosdpzet1nT9KlNHhA16UNpE4uXS0aTbZTcm1o3er1Xp1d5uovCTCMWBZb5YlgGNEs3hb3NVU&#10;IBcKEdJ76S3JRkchRab7IR28c7g6H6dq7PwRElLExKeEnOz8gzambNA4MnZ0s2gWlHCGOlKGJTRt&#10;EIjq+kIavNEip+RkiP3pYCI5s6yMer/fr7IYsMQvYbnekcEwxRXXpBmrEwrXaNvR24QKkUEy8c4J&#10;kq4B1e5Q8zQzA0uJkfhC0ChxiWnz9zhkYxySetlNtk5eXMvKyj0Ko9C+iTgr7+f/kv3y1HY/AAAA&#10;//8DAFBLAwQUAAYACAAAACEAt+xV4t4AAAALAQAADwAAAGRycy9kb3ducmV2LnhtbExPy07DMBC8&#10;I/EP1iJxS52UUFUhToWQeElcGpAQNzde4oh4HdluG/h6tie4zeyMZmfqzexGccAQB08KikUOAqnz&#10;ZqBewdvrfbYGEZMmo0dPqOAbI2ya87NaV8YfaYuHNvWCQyhWWoFNaaqkjJ1Fp+PCT0isffrgdGIa&#10;emmCPnK4G+Uyz1fS6YH4g9UT3lnsvtq9UxBertOTfWxn/Okfyvb96rkMw4dSlxfz7Q2IhHP6M8Op&#10;PleHhjvt/J5MFKOCrFjylsRgXTJgR1YUKxC704Ul2dTy/4bmFwAA//8DAFBLAQItABQABgAIAAAA&#10;IQC2gziS/gAAAOEBAAATAAAAAAAAAAAAAAAAAAAAAABbQ29udGVudF9UeXBlc10ueG1sUEsBAi0A&#10;FAAGAAgAAAAhADj9If/WAAAAlAEAAAsAAAAAAAAAAAAAAAAALwEAAF9yZWxzLy5yZWxzUEsBAi0A&#10;FAAGAAgAAAAhAB9tS5zlAQAAsgMAAA4AAAAAAAAAAAAAAAAALgIAAGRycy9lMm9Eb2MueG1sUEsB&#10;Ai0AFAAGAAgAAAAhALfsVeLeAAAACwEAAA8AAAAAAAAAAAAAAAAAPwQAAGRycy9kb3ducmV2Lnht&#10;bFBLBQYAAAAABAAEAPMAAABKBQAAAAA=&#10;" strokecolor="#00aaa7">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C815" w14:textId="77777777" w:rsidR="00406839" w:rsidRDefault="00406839">
      <w:r>
        <w:separator/>
      </w:r>
    </w:p>
  </w:footnote>
  <w:footnote w:type="continuationSeparator" w:id="0">
    <w:p w14:paraId="3F4F6CD4" w14:textId="77777777" w:rsidR="00406839" w:rsidRDefault="00406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9646" w14:textId="77777777" w:rsidR="00931FEC" w:rsidRDefault="00E6431B">
    <w:pPr>
      <w:pBdr>
        <w:top w:val="nil"/>
        <w:left w:val="nil"/>
        <w:bottom w:val="nil"/>
        <w:right w:val="nil"/>
        <w:between w:val="nil"/>
      </w:pBdr>
      <w:tabs>
        <w:tab w:val="center" w:pos="4419"/>
        <w:tab w:val="right" w:pos="8838"/>
      </w:tabs>
      <w:ind w:left="-1134"/>
      <w:jc w:val="right"/>
      <w:rPr>
        <w:color w:val="000000"/>
        <w:u w:val="single"/>
      </w:rPr>
    </w:pPr>
    <w:r>
      <w:rPr>
        <w:noProof/>
        <w:color w:val="000000"/>
      </w:rPr>
      <w:drawing>
        <wp:anchor distT="0" distB="0" distL="114300" distR="114300" simplePos="0" relativeHeight="251658240" behindDoc="0" locked="0" layoutInCell="1" hidden="0" allowOverlap="1" wp14:anchorId="401FC8CA" wp14:editId="1E66C38D">
          <wp:simplePos x="0" y="0"/>
          <wp:positionH relativeFrom="margin">
            <wp:posOffset>0</wp:posOffset>
          </wp:positionH>
          <wp:positionV relativeFrom="margin">
            <wp:posOffset>-571493</wp:posOffset>
          </wp:positionV>
          <wp:extent cx="1522730" cy="802640"/>
          <wp:effectExtent l="0" t="0" r="0" b="0"/>
          <wp:wrapSquare wrapText="bothSides" distT="0" distB="0" distL="114300" distR="114300"/>
          <wp:docPr id="82323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2730" cy="802640"/>
                  </a:xfrm>
                  <a:prstGeom prst="rect">
                    <a:avLst/>
                  </a:prstGeom>
                  <a:ln/>
                </pic:spPr>
              </pic:pic>
            </a:graphicData>
          </a:graphic>
        </wp:anchor>
      </w:drawing>
    </w:r>
    <w:r>
      <w:rPr>
        <w:noProof/>
      </w:rPr>
      <mc:AlternateContent>
        <mc:Choice Requires="wps">
          <w:drawing>
            <wp:anchor distT="0" distB="0" distL="114300" distR="114300" simplePos="0" relativeHeight="251658241" behindDoc="0" locked="0" layoutInCell="1" hidden="0" allowOverlap="1" wp14:anchorId="6768CDB7" wp14:editId="3AA8C8FC">
              <wp:simplePos x="0" y="0"/>
              <wp:positionH relativeFrom="column">
                <wp:posOffset>4406900</wp:posOffset>
              </wp:positionH>
              <wp:positionV relativeFrom="paragraph">
                <wp:posOffset>215900</wp:posOffset>
              </wp:positionV>
              <wp:extent cx="1438275" cy="295275"/>
              <wp:effectExtent l="0" t="0" r="0" b="0"/>
              <wp:wrapNone/>
              <wp:docPr id="823231963" name="Rectángulo 823231963"/>
              <wp:cNvGraphicFramePr/>
              <a:graphic xmlns:a="http://schemas.openxmlformats.org/drawingml/2006/main">
                <a:graphicData uri="http://schemas.microsoft.com/office/word/2010/wordprocessingShape">
                  <wps:wsp>
                    <wps:cNvSpPr/>
                    <wps:spPr>
                      <a:xfrm>
                        <a:off x="4660200" y="3665700"/>
                        <a:ext cx="1371600" cy="228600"/>
                      </a:xfrm>
                      <a:prstGeom prst="rect">
                        <a:avLst/>
                      </a:prstGeom>
                      <a:noFill/>
                      <a:ln>
                        <a:noFill/>
                      </a:ln>
                    </wps:spPr>
                    <wps:txbx>
                      <w:txbxContent>
                        <w:p w14:paraId="5D7DBDF8" w14:textId="77777777" w:rsidR="00931FEC" w:rsidRDefault="00E6431B">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anchor>
          </w:drawing>
        </mc:Choice>
        <mc:Fallback>
          <w:pict>
            <v:rect w14:anchorId="6768CDB7" id="Rectángulo 823231963" o:spid="_x0000_s1026" style="position:absolute;left:0;text-align:left;margin-left:347pt;margin-top:17pt;width:113.25pt;height:23.2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qJNtgEAAFoDAAAOAAAAZHJzL2Uyb0RvYy54bWysU9tu2zAMfR+wfxD0vvjS1O2MOMWwIkWB&#10;ogvQ9QMUWYoF2JJGKrHz96WUrMnWt2EvMiUeHB4e0ou7aejZXgEaZxtezHLOlJWuNXbb8Nefqy+3&#10;nGEQthW9s6rhB4X8bvn502L0tSpd5/pWASMSi/XoG96F4OssQ9mpQeDMeWUpqR0MItAVtlkLYiT2&#10;oc/KPK+y0UHrwUmFSK/3xyRfJn6tlQw/tEYVWN9w0hbSCencxDNbLkS9BeE7I08yxD+oGISxVPSd&#10;6l4EwXZgPlANRoJDp8NMuiFzWhupUg/UTZH/1c1LJ7xKvZA56N9twv9HK5/3L34NZMPosUYKYxeT&#10;hiF+SR+bGj6vqpzM5uzQ8Kuqur6hOBmnpsAkAYqrm6KKAEmIsryNMQGyM5MHDA/KDSwGDQcaTPJL&#10;7J8wHKG/IbGwdSvT96lGb/94IM74kp3lxihMm4nQMdy49rAGhl6uDNV6EhjWAmioBWcjDbrh+Gsn&#10;QHHWP1py8msxL69pM9JlnnpjcJnZXGaElZ2j/QmcHcPvIW3TUeO3XXDapH7OUk5iaYDJkdOyxQ25&#10;vCfU+ZdYvgEAAP//AwBQSwMEFAAGAAgAAAAhAKDVJkXbAAAACQEAAA8AAABkcnMvZG93bnJldi54&#10;bWxMj8FOwzAQRO9I/IO1SNyo3dJGbcimQggOHEk5cHTjJYmw15HttOnf457gNBrtaPZNtZ+dFScK&#10;cfCMsFwoEMStNwN3CJ+Ht4ctiJg0G209E8KFIuzr25tKl8af+YNOTepELuFYaoQ+pbGUMrY9OR0X&#10;fiTOt28fnE7Zhk6aoM+53Fm5UqqQTg+cP/R6pJee2p9mcggjWTPZdaO+WvkaeFm8H+Rlg3h/Nz8/&#10;gUg0p78wXPEzOtSZ6egnNlFYhGK3zlsSwuNVc2C3UhsQR4RtVllX8v+C+hcAAP//AwBQSwECLQAU&#10;AAYACAAAACEAtoM4kv4AAADhAQAAEwAAAAAAAAAAAAAAAAAAAAAAW0NvbnRlbnRfVHlwZXNdLnht&#10;bFBLAQItABQABgAIAAAAIQA4/SH/1gAAAJQBAAALAAAAAAAAAAAAAAAAAC8BAABfcmVscy8ucmVs&#10;c1BLAQItABQABgAIAAAAIQCy2qJNtgEAAFoDAAAOAAAAAAAAAAAAAAAAAC4CAABkcnMvZTJvRG9j&#10;LnhtbFBLAQItABQABgAIAAAAIQCg1SZF2wAAAAkBAAAPAAAAAAAAAAAAAAAAABAEAABkcnMvZG93&#10;bnJldi54bWxQSwUGAAAAAAQABADzAAAAGAUAAAAA&#10;" filled="f" stroked="f">
              <v:textbox inset="2.53958mm,1.2694mm,2.53958mm,1.2694mm">
                <w:txbxContent>
                  <w:p w14:paraId="5D7DBDF8" w14:textId="77777777" w:rsidR="00931FEC" w:rsidRDefault="00E6431B">
                    <w:pPr>
                      <w:ind w:left="1766" w:firstLine="10593"/>
                      <w:textDirection w:val="btLr"/>
                    </w:pPr>
                    <w:r>
                      <w:rPr>
                        <w:rFonts w:ascii="Avenir" w:eastAsia="Avenir" w:hAnsi="Avenir" w:cs="Avenir"/>
                        <w:b/>
                        <w:color w:val="EC5E3F"/>
                        <w:sz w:val="20"/>
                      </w:rPr>
                      <w:t>www.psicoeduka.cl</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CDFC" w14:textId="77777777" w:rsidR="00931FEC" w:rsidRDefault="00E6431B">
    <w:pPr>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58242" behindDoc="1" locked="0" layoutInCell="1" hidden="0" allowOverlap="1" wp14:anchorId="02FB725D" wp14:editId="035F053F">
          <wp:simplePos x="0" y="0"/>
          <wp:positionH relativeFrom="margin">
            <wp:posOffset>-1523993</wp:posOffset>
          </wp:positionH>
          <wp:positionV relativeFrom="margin">
            <wp:posOffset>-4391018</wp:posOffset>
          </wp:positionV>
          <wp:extent cx="8700770" cy="2797175"/>
          <wp:effectExtent l="0" t="0" r="0" b="0"/>
          <wp:wrapNone/>
          <wp:docPr id="823231971" name="image3.png" descr="/Users/Abambu/Desktop/Javi/TRABAJOS/Vale/2018/Bocetos de Marca/aplicaciones/textura_informe.png"/>
          <wp:cNvGraphicFramePr/>
          <a:graphic xmlns:a="http://schemas.openxmlformats.org/drawingml/2006/main">
            <a:graphicData uri="http://schemas.openxmlformats.org/drawingml/2006/picture">
              <pic:pic xmlns:pic="http://schemas.openxmlformats.org/drawingml/2006/picture">
                <pic:nvPicPr>
                  <pic:cNvPr id="0" name="image3.png" descr="/Users/Abambu/Desktop/Javi/TRABAJOS/Vale/2018/Bocetos de Marca/aplicaciones/textura_informe.png"/>
                  <pic:cNvPicPr preferRelativeResize="0"/>
                </pic:nvPicPr>
                <pic:blipFill>
                  <a:blip r:embed="rId1"/>
                  <a:srcRect/>
                  <a:stretch>
                    <a:fillRect/>
                  </a:stretch>
                </pic:blipFill>
                <pic:spPr>
                  <a:xfrm>
                    <a:off x="0" y="0"/>
                    <a:ext cx="8700770" cy="2797175"/>
                  </a:xfrm>
                  <a:prstGeom prst="rect">
                    <a:avLst/>
                  </a:prstGeom>
                  <a:ln/>
                </pic:spPr>
              </pic:pic>
            </a:graphicData>
          </a:graphic>
        </wp:anchor>
      </w:drawing>
    </w:r>
  </w:p>
  <w:p w14:paraId="73CE1B54" w14:textId="77777777" w:rsidR="00931FEC" w:rsidRDefault="00E6431B">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3" behindDoc="0" locked="0" layoutInCell="1" hidden="0" allowOverlap="1" wp14:anchorId="6F5902D9" wp14:editId="44CF422D">
          <wp:simplePos x="0" y="0"/>
          <wp:positionH relativeFrom="margin">
            <wp:posOffset>1828800</wp:posOffset>
          </wp:positionH>
          <wp:positionV relativeFrom="margin">
            <wp:posOffset>-1876417</wp:posOffset>
          </wp:positionV>
          <wp:extent cx="2233295" cy="1176655"/>
          <wp:effectExtent l="0" t="0" r="0" b="0"/>
          <wp:wrapSquare wrapText="bothSides" distT="0" distB="0" distL="114300" distR="114300"/>
          <wp:docPr id="8232319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233295" cy="1176655"/>
                  </a:xfrm>
                  <a:prstGeom prst="rect">
                    <a:avLst/>
                  </a:prstGeom>
                  <a:ln/>
                </pic:spPr>
              </pic:pic>
            </a:graphicData>
          </a:graphic>
        </wp:anchor>
      </w:drawing>
    </w:r>
  </w:p>
  <w:p w14:paraId="44FB5D1A" w14:textId="77777777" w:rsidR="00931FEC" w:rsidRDefault="00931FEC">
    <w:pPr>
      <w:pBdr>
        <w:top w:val="nil"/>
        <w:left w:val="nil"/>
        <w:bottom w:val="nil"/>
        <w:right w:val="nil"/>
        <w:between w:val="nil"/>
      </w:pBdr>
      <w:tabs>
        <w:tab w:val="center" w:pos="4419"/>
        <w:tab w:val="right" w:pos="8838"/>
      </w:tabs>
      <w:rPr>
        <w:color w:val="000000"/>
      </w:rPr>
    </w:pPr>
  </w:p>
  <w:p w14:paraId="7A2F8463" w14:textId="77777777" w:rsidR="00931FEC" w:rsidRDefault="00931FEC">
    <w:pPr>
      <w:pBdr>
        <w:top w:val="nil"/>
        <w:left w:val="nil"/>
        <w:bottom w:val="nil"/>
        <w:right w:val="nil"/>
        <w:between w:val="nil"/>
      </w:pBdr>
      <w:tabs>
        <w:tab w:val="center" w:pos="4419"/>
        <w:tab w:val="right" w:pos="8838"/>
      </w:tabs>
      <w:rPr>
        <w:color w:val="000000"/>
      </w:rPr>
    </w:pPr>
  </w:p>
  <w:p w14:paraId="0BF6B0EB" w14:textId="77777777" w:rsidR="00931FEC" w:rsidRDefault="00931FEC">
    <w:pPr>
      <w:pBdr>
        <w:top w:val="nil"/>
        <w:left w:val="nil"/>
        <w:bottom w:val="nil"/>
        <w:right w:val="nil"/>
        <w:between w:val="nil"/>
      </w:pBdr>
      <w:tabs>
        <w:tab w:val="center" w:pos="4419"/>
        <w:tab w:val="right" w:pos="8838"/>
      </w:tabs>
      <w:rPr>
        <w:color w:val="000000"/>
      </w:rPr>
    </w:pPr>
  </w:p>
  <w:p w14:paraId="11EDF0E1" w14:textId="77777777" w:rsidR="00931FEC" w:rsidRDefault="00931FEC">
    <w:pPr>
      <w:pBdr>
        <w:top w:val="nil"/>
        <w:left w:val="nil"/>
        <w:bottom w:val="nil"/>
        <w:right w:val="nil"/>
        <w:between w:val="nil"/>
      </w:pBdr>
      <w:tabs>
        <w:tab w:val="center" w:pos="4419"/>
        <w:tab w:val="right" w:pos="8838"/>
      </w:tabs>
      <w:rPr>
        <w:color w:val="000000"/>
      </w:rPr>
    </w:pPr>
  </w:p>
  <w:p w14:paraId="703EA27B" w14:textId="77777777" w:rsidR="00931FEC" w:rsidRDefault="00931FEC">
    <w:pPr>
      <w:pBdr>
        <w:top w:val="nil"/>
        <w:left w:val="nil"/>
        <w:bottom w:val="nil"/>
        <w:right w:val="nil"/>
        <w:between w:val="nil"/>
      </w:pBdr>
      <w:tabs>
        <w:tab w:val="center" w:pos="4419"/>
        <w:tab w:val="right" w:pos="8838"/>
      </w:tabs>
      <w:ind w:left="-1134"/>
      <w:jc w:val="center"/>
      <w:rPr>
        <w:rFonts w:ascii="Avenir" w:eastAsia="Avenir" w:hAnsi="Avenir" w:cs="Avenir"/>
        <w:b/>
        <w:bCs/>
        <w:color w:val="000000"/>
      </w:rPr>
    </w:pPr>
  </w:p>
  <w:p w14:paraId="2DEC321C" w14:textId="77777777" w:rsidR="00931FEC" w:rsidRDefault="00931FEC">
    <w:pPr>
      <w:pBdr>
        <w:top w:val="nil"/>
        <w:left w:val="nil"/>
        <w:bottom w:val="nil"/>
        <w:right w:val="nil"/>
        <w:between w:val="nil"/>
      </w:pBdr>
      <w:tabs>
        <w:tab w:val="center" w:pos="4419"/>
        <w:tab w:val="right" w:pos="8838"/>
      </w:tabs>
      <w:rPr>
        <w:rFonts w:ascii="Arial" w:eastAsia="Arial" w:hAnsi="Arial" w:cs="Arial"/>
        <w:b/>
        <w:bCs/>
        <w:color w:val="000000"/>
      </w:rPr>
    </w:pPr>
  </w:p>
  <w:p w14:paraId="594B2587" w14:textId="77777777" w:rsidR="00931FEC" w:rsidRDefault="00E6431B">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r>
      <w:rPr>
        <w:rFonts w:ascii="Arial" w:eastAsia="Arial" w:hAnsi="Arial" w:cs="Arial"/>
        <w:b/>
        <w:bCs/>
        <w:color w:val="000000"/>
      </w:rPr>
      <w:t xml:space="preserve">                   </w:t>
    </w:r>
  </w:p>
  <w:p w14:paraId="32EB7F37" w14:textId="77777777" w:rsidR="00931FEC" w:rsidRDefault="00931FEC">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p>
  <w:p w14:paraId="0F7C2C49" w14:textId="11FDCEB9" w:rsidR="00931FEC" w:rsidRDefault="00E6431B">
    <w:pPr>
      <w:pBdr>
        <w:top w:val="nil"/>
        <w:left w:val="nil"/>
        <w:bottom w:val="nil"/>
        <w:right w:val="nil"/>
        <w:between w:val="nil"/>
      </w:pBdr>
      <w:tabs>
        <w:tab w:val="center" w:pos="4419"/>
        <w:tab w:val="right" w:pos="8838"/>
      </w:tabs>
      <w:ind w:left="-1134"/>
      <w:jc w:val="center"/>
      <w:rPr>
        <w:rFonts w:ascii="Arial" w:eastAsia="Arial" w:hAnsi="Arial" w:cs="Arial"/>
        <w:color w:val="000000"/>
        <w:sz w:val="22"/>
        <w:szCs w:val="22"/>
      </w:rPr>
    </w:pPr>
    <w:r>
      <w:rPr>
        <w:rFonts w:ascii="Arial" w:eastAsia="Arial" w:hAnsi="Arial" w:cs="Arial"/>
        <w:b/>
        <w:bCs/>
        <w:color w:val="000000"/>
        <w:sz w:val="22"/>
        <w:szCs w:val="22"/>
      </w:rPr>
      <w:t xml:space="preserve">                </w:t>
    </w:r>
    <w:r w:rsidR="00603DAE">
      <w:rPr>
        <w:rFonts w:ascii="Arial" w:eastAsia="Arial" w:hAnsi="Arial" w:cs="Arial"/>
        <w:b/>
        <w:bCs/>
        <w:color w:val="000000"/>
        <w:sz w:val="22"/>
        <w:szCs w:val="22"/>
      </w:rPr>
      <w:t>CERTIFICADO</w:t>
    </w:r>
  </w:p>
  <w:p w14:paraId="29BBB50D" w14:textId="77777777" w:rsidR="00931FEC" w:rsidRDefault="00931FEC" w:rsidP="00603DAE">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1C6"/>
    <w:multiLevelType w:val="multilevel"/>
    <w:tmpl w:val="2DAEEA02"/>
    <w:lvl w:ilvl="0">
      <w:start w:val="1"/>
      <w:numFmt w:val="upperRoman"/>
      <w:lvlText w:val="%1."/>
      <w:lvlJc w:val="righ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4543E96"/>
    <w:multiLevelType w:val="hybridMultilevel"/>
    <w:tmpl w:val="5448C0A4"/>
    <w:lvl w:ilvl="0" w:tplc="1CAA24C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06326CE"/>
    <w:multiLevelType w:val="hybridMultilevel"/>
    <w:tmpl w:val="46E2C9E4"/>
    <w:lvl w:ilvl="0" w:tplc="FFFFFFFF">
      <w:start w:val="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301184"/>
    <w:multiLevelType w:val="hybridMultilevel"/>
    <w:tmpl w:val="DD52158C"/>
    <w:lvl w:ilvl="0" w:tplc="1E30A14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CA321EF"/>
    <w:multiLevelType w:val="multilevel"/>
    <w:tmpl w:val="859ACA5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E2169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306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5696E"/>
    <w:multiLevelType w:val="hybridMultilevel"/>
    <w:tmpl w:val="0F5E04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3C84F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07201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13D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5302DD"/>
    <w:multiLevelType w:val="multilevel"/>
    <w:tmpl w:val="1D5CCB2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E564D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4275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95FC6"/>
    <w:multiLevelType w:val="hybridMultilevel"/>
    <w:tmpl w:val="A9FC9708"/>
    <w:lvl w:ilvl="0" w:tplc="FFFFFFFF">
      <w:start w:val="5"/>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EC41CA"/>
    <w:multiLevelType w:val="hybridMultilevel"/>
    <w:tmpl w:val="7EC276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C346477"/>
    <w:multiLevelType w:val="hybridMultilevel"/>
    <w:tmpl w:val="8246166C"/>
    <w:lvl w:ilvl="0" w:tplc="437089C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4826D9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805A7B"/>
    <w:multiLevelType w:val="multilevel"/>
    <w:tmpl w:val="EA22A7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CF80DC1"/>
    <w:multiLevelType w:val="hybridMultilevel"/>
    <w:tmpl w:val="8CD2FCE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281503854">
    <w:abstractNumId w:val="0"/>
  </w:num>
  <w:num w:numId="2" w16cid:durableId="1961952790">
    <w:abstractNumId w:val="11"/>
  </w:num>
  <w:num w:numId="3" w16cid:durableId="2004046262">
    <w:abstractNumId w:val="19"/>
  </w:num>
  <w:num w:numId="4" w16cid:durableId="704598212">
    <w:abstractNumId w:val="15"/>
  </w:num>
  <w:num w:numId="5" w16cid:durableId="1238321587">
    <w:abstractNumId w:val="4"/>
  </w:num>
  <w:num w:numId="6" w16cid:durableId="244849675">
    <w:abstractNumId w:val="1"/>
  </w:num>
  <w:num w:numId="7" w16cid:durableId="1155729505">
    <w:abstractNumId w:val="3"/>
  </w:num>
  <w:num w:numId="8" w16cid:durableId="1004742552">
    <w:abstractNumId w:val="16"/>
  </w:num>
  <w:num w:numId="9" w16cid:durableId="1043560518">
    <w:abstractNumId w:val="18"/>
  </w:num>
  <w:num w:numId="10" w16cid:durableId="1478910008">
    <w:abstractNumId w:val="5"/>
  </w:num>
  <w:num w:numId="11" w16cid:durableId="171800535">
    <w:abstractNumId w:val="14"/>
  </w:num>
  <w:num w:numId="12" w16cid:durableId="1899046724">
    <w:abstractNumId w:val="2"/>
  </w:num>
  <w:num w:numId="13" w16cid:durableId="1981686603">
    <w:abstractNumId w:val="8"/>
  </w:num>
  <w:num w:numId="14" w16cid:durableId="160434257">
    <w:abstractNumId w:val="9"/>
  </w:num>
  <w:num w:numId="15" w16cid:durableId="1881434474">
    <w:abstractNumId w:val="10"/>
  </w:num>
  <w:num w:numId="16" w16cid:durableId="768741700">
    <w:abstractNumId w:val="6"/>
  </w:num>
  <w:num w:numId="17" w16cid:durableId="1471630150">
    <w:abstractNumId w:val="17"/>
  </w:num>
  <w:num w:numId="18" w16cid:durableId="1443761152">
    <w:abstractNumId w:val="13"/>
  </w:num>
  <w:num w:numId="19" w16cid:durableId="661934329">
    <w:abstractNumId w:val="12"/>
  </w:num>
  <w:num w:numId="20" w16cid:durableId="1539125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FEC"/>
    <w:rsid w:val="000031C7"/>
    <w:rsid w:val="000121EE"/>
    <w:rsid w:val="000239E6"/>
    <w:rsid w:val="00024652"/>
    <w:rsid w:val="00027924"/>
    <w:rsid w:val="00027D59"/>
    <w:rsid w:val="00036A60"/>
    <w:rsid w:val="000464CD"/>
    <w:rsid w:val="000500FA"/>
    <w:rsid w:val="00063ECA"/>
    <w:rsid w:val="0007500D"/>
    <w:rsid w:val="000943E1"/>
    <w:rsid w:val="000A5D6C"/>
    <w:rsid w:val="000A5F3E"/>
    <w:rsid w:val="000C0BAF"/>
    <w:rsid w:val="000D1C21"/>
    <w:rsid w:val="000E1CC7"/>
    <w:rsid w:val="000F07D1"/>
    <w:rsid w:val="000F0F4D"/>
    <w:rsid w:val="000F5BB1"/>
    <w:rsid w:val="000F6A86"/>
    <w:rsid w:val="001024CC"/>
    <w:rsid w:val="00115732"/>
    <w:rsid w:val="0012343B"/>
    <w:rsid w:val="0012392E"/>
    <w:rsid w:val="0014266D"/>
    <w:rsid w:val="00151983"/>
    <w:rsid w:val="001537AF"/>
    <w:rsid w:val="00154BCC"/>
    <w:rsid w:val="00155C26"/>
    <w:rsid w:val="00156B1E"/>
    <w:rsid w:val="0015746E"/>
    <w:rsid w:val="001575D0"/>
    <w:rsid w:val="00161AC3"/>
    <w:rsid w:val="00170276"/>
    <w:rsid w:val="00175927"/>
    <w:rsid w:val="00190AE0"/>
    <w:rsid w:val="00190C11"/>
    <w:rsid w:val="001916A5"/>
    <w:rsid w:val="001A0BDE"/>
    <w:rsid w:val="001A1E36"/>
    <w:rsid w:val="001A3CC5"/>
    <w:rsid w:val="001A3EE0"/>
    <w:rsid w:val="001B4A33"/>
    <w:rsid w:val="001D3CCE"/>
    <w:rsid w:val="001E6E30"/>
    <w:rsid w:val="001F47C9"/>
    <w:rsid w:val="001F79BC"/>
    <w:rsid w:val="002016FB"/>
    <w:rsid w:val="002040C7"/>
    <w:rsid w:val="00206359"/>
    <w:rsid w:val="00213D38"/>
    <w:rsid w:val="002144B9"/>
    <w:rsid w:val="002156D2"/>
    <w:rsid w:val="00230C34"/>
    <w:rsid w:val="00231D2A"/>
    <w:rsid w:val="002354F6"/>
    <w:rsid w:val="002506D8"/>
    <w:rsid w:val="002511B0"/>
    <w:rsid w:val="00254398"/>
    <w:rsid w:val="00254FF8"/>
    <w:rsid w:val="002559A6"/>
    <w:rsid w:val="00257812"/>
    <w:rsid w:val="00262FBA"/>
    <w:rsid w:val="00295B7D"/>
    <w:rsid w:val="002B0376"/>
    <w:rsid w:val="002B6278"/>
    <w:rsid w:val="002C3C6A"/>
    <w:rsid w:val="002C4018"/>
    <w:rsid w:val="002C7397"/>
    <w:rsid w:val="002D015C"/>
    <w:rsid w:val="002E341B"/>
    <w:rsid w:val="002E55C2"/>
    <w:rsid w:val="002E6C12"/>
    <w:rsid w:val="002F194E"/>
    <w:rsid w:val="0030705E"/>
    <w:rsid w:val="00314B92"/>
    <w:rsid w:val="00324662"/>
    <w:rsid w:val="00327DDD"/>
    <w:rsid w:val="00340731"/>
    <w:rsid w:val="00340EAC"/>
    <w:rsid w:val="00342388"/>
    <w:rsid w:val="003432CF"/>
    <w:rsid w:val="003471FB"/>
    <w:rsid w:val="00357D73"/>
    <w:rsid w:val="00383955"/>
    <w:rsid w:val="003A44F3"/>
    <w:rsid w:val="003B05D3"/>
    <w:rsid w:val="003B269E"/>
    <w:rsid w:val="003B405C"/>
    <w:rsid w:val="003B7570"/>
    <w:rsid w:val="003C104A"/>
    <w:rsid w:val="003C330E"/>
    <w:rsid w:val="003C3501"/>
    <w:rsid w:val="003C54E2"/>
    <w:rsid w:val="003D3303"/>
    <w:rsid w:val="003D545B"/>
    <w:rsid w:val="003E1BF5"/>
    <w:rsid w:val="003F640D"/>
    <w:rsid w:val="004003BD"/>
    <w:rsid w:val="00406839"/>
    <w:rsid w:val="00410430"/>
    <w:rsid w:val="00412094"/>
    <w:rsid w:val="00417F53"/>
    <w:rsid w:val="00436ED5"/>
    <w:rsid w:val="004437CB"/>
    <w:rsid w:val="00454844"/>
    <w:rsid w:val="00454D21"/>
    <w:rsid w:val="00455EC8"/>
    <w:rsid w:val="00470956"/>
    <w:rsid w:val="0047491A"/>
    <w:rsid w:val="00475E3D"/>
    <w:rsid w:val="00477C41"/>
    <w:rsid w:val="0048236C"/>
    <w:rsid w:val="00491B8A"/>
    <w:rsid w:val="004A1B47"/>
    <w:rsid w:val="004A3100"/>
    <w:rsid w:val="004A46B1"/>
    <w:rsid w:val="004B3115"/>
    <w:rsid w:val="004B723C"/>
    <w:rsid w:val="004D0085"/>
    <w:rsid w:val="004D1020"/>
    <w:rsid w:val="004F2E2E"/>
    <w:rsid w:val="005000A4"/>
    <w:rsid w:val="00504211"/>
    <w:rsid w:val="00512187"/>
    <w:rsid w:val="0054689A"/>
    <w:rsid w:val="00567F52"/>
    <w:rsid w:val="005701BA"/>
    <w:rsid w:val="00573016"/>
    <w:rsid w:val="0057431A"/>
    <w:rsid w:val="0058359D"/>
    <w:rsid w:val="00591D89"/>
    <w:rsid w:val="005A1DA7"/>
    <w:rsid w:val="005B0A7C"/>
    <w:rsid w:val="005B26AF"/>
    <w:rsid w:val="005C1CFE"/>
    <w:rsid w:val="005D7305"/>
    <w:rsid w:val="005D79C7"/>
    <w:rsid w:val="005E1598"/>
    <w:rsid w:val="005F4418"/>
    <w:rsid w:val="00602FE0"/>
    <w:rsid w:val="00603DAE"/>
    <w:rsid w:val="0060478E"/>
    <w:rsid w:val="00616EB0"/>
    <w:rsid w:val="00622E1A"/>
    <w:rsid w:val="006315E8"/>
    <w:rsid w:val="00636FBF"/>
    <w:rsid w:val="006371C1"/>
    <w:rsid w:val="006531BE"/>
    <w:rsid w:val="00656D0C"/>
    <w:rsid w:val="00663D7D"/>
    <w:rsid w:val="00674E49"/>
    <w:rsid w:val="006774DA"/>
    <w:rsid w:val="00684866"/>
    <w:rsid w:val="00697732"/>
    <w:rsid w:val="006A79B2"/>
    <w:rsid w:val="006B3949"/>
    <w:rsid w:val="006C33DB"/>
    <w:rsid w:val="006E0945"/>
    <w:rsid w:val="006E53B6"/>
    <w:rsid w:val="006F26CC"/>
    <w:rsid w:val="006F67F8"/>
    <w:rsid w:val="006F752E"/>
    <w:rsid w:val="00733DB9"/>
    <w:rsid w:val="00737B35"/>
    <w:rsid w:val="00747E48"/>
    <w:rsid w:val="007500BD"/>
    <w:rsid w:val="007509C3"/>
    <w:rsid w:val="00750FF4"/>
    <w:rsid w:val="00751D3B"/>
    <w:rsid w:val="00780491"/>
    <w:rsid w:val="00784E66"/>
    <w:rsid w:val="007940B9"/>
    <w:rsid w:val="00794C14"/>
    <w:rsid w:val="007A5BCB"/>
    <w:rsid w:val="007A5C6E"/>
    <w:rsid w:val="007A6FB8"/>
    <w:rsid w:val="007B727E"/>
    <w:rsid w:val="007C052B"/>
    <w:rsid w:val="007C28AB"/>
    <w:rsid w:val="007C2C68"/>
    <w:rsid w:val="007D004B"/>
    <w:rsid w:val="007D1C5D"/>
    <w:rsid w:val="007D375A"/>
    <w:rsid w:val="007E4E80"/>
    <w:rsid w:val="007E66E7"/>
    <w:rsid w:val="007F0D10"/>
    <w:rsid w:val="00800960"/>
    <w:rsid w:val="00806498"/>
    <w:rsid w:val="00810D26"/>
    <w:rsid w:val="00810E50"/>
    <w:rsid w:val="00811417"/>
    <w:rsid w:val="00812140"/>
    <w:rsid w:val="00815480"/>
    <w:rsid w:val="0082425C"/>
    <w:rsid w:val="00833C37"/>
    <w:rsid w:val="00835CF8"/>
    <w:rsid w:val="00837648"/>
    <w:rsid w:val="00856B3A"/>
    <w:rsid w:val="0086752D"/>
    <w:rsid w:val="008727ED"/>
    <w:rsid w:val="008769D4"/>
    <w:rsid w:val="00881813"/>
    <w:rsid w:val="00884C85"/>
    <w:rsid w:val="00884E4B"/>
    <w:rsid w:val="00895131"/>
    <w:rsid w:val="008A19D5"/>
    <w:rsid w:val="008A2FC1"/>
    <w:rsid w:val="008A4CE5"/>
    <w:rsid w:val="008B79B7"/>
    <w:rsid w:val="008C275B"/>
    <w:rsid w:val="008C3361"/>
    <w:rsid w:val="008C775B"/>
    <w:rsid w:val="008E058D"/>
    <w:rsid w:val="008F0479"/>
    <w:rsid w:val="008F06A6"/>
    <w:rsid w:val="00904E93"/>
    <w:rsid w:val="0090500A"/>
    <w:rsid w:val="0091540F"/>
    <w:rsid w:val="00920B78"/>
    <w:rsid w:val="00923389"/>
    <w:rsid w:val="00925AC1"/>
    <w:rsid w:val="00931FEC"/>
    <w:rsid w:val="009502A8"/>
    <w:rsid w:val="00950A5A"/>
    <w:rsid w:val="00956789"/>
    <w:rsid w:val="00956E2C"/>
    <w:rsid w:val="009572C3"/>
    <w:rsid w:val="00967BE5"/>
    <w:rsid w:val="00992783"/>
    <w:rsid w:val="009951E6"/>
    <w:rsid w:val="009A418F"/>
    <w:rsid w:val="009A61BF"/>
    <w:rsid w:val="009B3EDB"/>
    <w:rsid w:val="009C7ABE"/>
    <w:rsid w:val="009D085B"/>
    <w:rsid w:val="009F4BF8"/>
    <w:rsid w:val="009F507B"/>
    <w:rsid w:val="00A13742"/>
    <w:rsid w:val="00A25BA7"/>
    <w:rsid w:val="00A3073F"/>
    <w:rsid w:val="00A3210C"/>
    <w:rsid w:val="00A366CB"/>
    <w:rsid w:val="00A36E24"/>
    <w:rsid w:val="00A37C4F"/>
    <w:rsid w:val="00A420F8"/>
    <w:rsid w:val="00A4505B"/>
    <w:rsid w:val="00A63720"/>
    <w:rsid w:val="00A63754"/>
    <w:rsid w:val="00A7125F"/>
    <w:rsid w:val="00A82373"/>
    <w:rsid w:val="00A839BF"/>
    <w:rsid w:val="00A90991"/>
    <w:rsid w:val="00AA2977"/>
    <w:rsid w:val="00AA314E"/>
    <w:rsid w:val="00AB723D"/>
    <w:rsid w:val="00AC79E6"/>
    <w:rsid w:val="00AD2429"/>
    <w:rsid w:val="00AE0D1D"/>
    <w:rsid w:val="00AF40F5"/>
    <w:rsid w:val="00AF5B84"/>
    <w:rsid w:val="00AF711B"/>
    <w:rsid w:val="00B058CB"/>
    <w:rsid w:val="00B13032"/>
    <w:rsid w:val="00B249B5"/>
    <w:rsid w:val="00B44DB4"/>
    <w:rsid w:val="00B53617"/>
    <w:rsid w:val="00B550B0"/>
    <w:rsid w:val="00B5598D"/>
    <w:rsid w:val="00B60A8E"/>
    <w:rsid w:val="00B675F1"/>
    <w:rsid w:val="00B77E73"/>
    <w:rsid w:val="00B813AA"/>
    <w:rsid w:val="00B82A2B"/>
    <w:rsid w:val="00B836D4"/>
    <w:rsid w:val="00B84932"/>
    <w:rsid w:val="00B87385"/>
    <w:rsid w:val="00BC230F"/>
    <w:rsid w:val="00BD6F06"/>
    <w:rsid w:val="00BE2589"/>
    <w:rsid w:val="00BF140F"/>
    <w:rsid w:val="00BF7FA0"/>
    <w:rsid w:val="00C03D51"/>
    <w:rsid w:val="00C1300A"/>
    <w:rsid w:val="00C1361D"/>
    <w:rsid w:val="00C16F8A"/>
    <w:rsid w:val="00C215A7"/>
    <w:rsid w:val="00C23C07"/>
    <w:rsid w:val="00C304F6"/>
    <w:rsid w:val="00C36A71"/>
    <w:rsid w:val="00C37399"/>
    <w:rsid w:val="00C46E1A"/>
    <w:rsid w:val="00C471BE"/>
    <w:rsid w:val="00C51A99"/>
    <w:rsid w:val="00C53B9B"/>
    <w:rsid w:val="00C56AC2"/>
    <w:rsid w:val="00C902F9"/>
    <w:rsid w:val="00C9032C"/>
    <w:rsid w:val="00C91FD0"/>
    <w:rsid w:val="00C97C93"/>
    <w:rsid w:val="00CC2C06"/>
    <w:rsid w:val="00CC4D5E"/>
    <w:rsid w:val="00CC7ACB"/>
    <w:rsid w:val="00CE15B4"/>
    <w:rsid w:val="00CF5180"/>
    <w:rsid w:val="00CF5289"/>
    <w:rsid w:val="00D044B1"/>
    <w:rsid w:val="00D05D41"/>
    <w:rsid w:val="00D10714"/>
    <w:rsid w:val="00D10FB9"/>
    <w:rsid w:val="00D171AB"/>
    <w:rsid w:val="00D231F9"/>
    <w:rsid w:val="00D3178B"/>
    <w:rsid w:val="00D32E14"/>
    <w:rsid w:val="00D349E0"/>
    <w:rsid w:val="00D45D97"/>
    <w:rsid w:val="00D507F6"/>
    <w:rsid w:val="00D50D66"/>
    <w:rsid w:val="00D557CE"/>
    <w:rsid w:val="00D63B9F"/>
    <w:rsid w:val="00D65F5B"/>
    <w:rsid w:val="00D921B5"/>
    <w:rsid w:val="00DA06C5"/>
    <w:rsid w:val="00DA46BB"/>
    <w:rsid w:val="00DA775C"/>
    <w:rsid w:val="00DB020E"/>
    <w:rsid w:val="00DB0CE7"/>
    <w:rsid w:val="00DC501F"/>
    <w:rsid w:val="00DC64EB"/>
    <w:rsid w:val="00DD232A"/>
    <w:rsid w:val="00DE094F"/>
    <w:rsid w:val="00DE143F"/>
    <w:rsid w:val="00DE390C"/>
    <w:rsid w:val="00DE457F"/>
    <w:rsid w:val="00DE5F72"/>
    <w:rsid w:val="00E0642B"/>
    <w:rsid w:val="00E07431"/>
    <w:rsid w:val="00E114F0"/>
    <w:rsid w:val="00E14DBA"/>
    <w:rsid w:val="00E20F6A"/>
    <w:rsid w:val="00E228A1"/>
    <w:rsid w:val="00E305BA"/>
    <w:rsid w:val="00E30E99"/>
    <w:rsid w:val="00E3263F"/>
    <w:rsid w:val="00E355AE"/>
    <w:rsid w:val="00E37405"/>
    <w:rsid w:val="00E61AC2"/>
    <w:rsid w:val="00E6431B"/>
    <w:rsid w:val="00E66EEC"/>
    <w:rsid w:val="00E71BF2"/>
    <w:rsid w:val="00E82548"/>
    <w:rsid w:val="00E847E7"/>
    <w:rsid w:val="00E94B63"/>
    <w:rsid w:val="00E953DC"/>
    <w:rsid w:val="00EA42C7"/>
    <w:rsid w:val="00EA4F5D"/>
    <w:rsid w:val="00EC7FFC"/>
    <w:rsid w:val="00EE385B"/>
    <w:rsid w:val="00EE429A"/>
    <w:rsid w:val="00EF45AD"/>
    <w:rsid w:val="00EF671C"/>
    <w:rsid w:val="00EF72E3"/>
    <w:rsid w:val="00F01D05"/>
    <w:rsid w:val="00F04107"/>
    <w:rsid w:val="00F14FED"/>
    <w:rsid w:val="00F17A79"/>
    <w:rsid w:val="00F21036"/>
    <w:rsid w:val="00F23511"/>
    <w:rsid w:val="00F25503"/>
    <w:rsid w:val="00F41DCA"/>
    <w:rsid w:val="00F42270"/>
    <w:rsid w:val="00F50D7F"/>
    <w:rsid w:val="00F55F11"/>
    <w:rsid w:val="00F70E67"/>
    <w:rsid w:val="00FA67BE"/>
    <w:rsid w:val="00FB0565"/>
    <w:rsid w:val="00FB6973"/>
    <w:rsid w:val="00FD70DD"/>
    <w:rsid w:val="00FE35C6"/>
    <w:rsid w:val="00FE4DF2"/>
    <w:rsid w:val="00FE4F25"/>
    <w:rsid w:val="00FF67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ACE4A"/>
  <w15:docId w15:val="{90CA9840-2D74-B345-9923-C8773921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8AF"/>
    <w:rPr>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D5288"/>
    <w:pPr>
      <w:tabs>
        <w:tab w:val="center" w:pos="4419"/>
        <w:tab w:val="right" w:pos="8838"/>
      </w:tabs>
    </w:pPr>
  </w:style>
  <w:style w:type="character" w:customStyle="1" w:styleId="EncabezadoCar">
    <w:name w:val="Encabezado Car"/>
    <w:basedOn w:val="Fuentedeprrafopredeter"/>
    <w:link w:val="Encabezado"/>
    <w:uiPriority w:val="99"/>
    <w:rsid w:val="00FD5288"/>
  </w:style>
  <w:style w:type="paragraph" w:styleId="Piedepgina">
    <w:name w:val="footer"/>
    <w:basedOn w:val="Normal"/>
    <w:link w:val="PiedepginaCar"/>
    <w:uiPriority w:val="99"/>
    <w:unhideWhenUsed/>
    <w:rsid w:val="00FD5288"/>
    <w:pPr>
      <w:tabs>
        <w:tab w:val="center" w:pos="4419"/>
        <w:tab w:val="right" w:pos="8838"/>
      </w:tabs>
    </w:pPr>
  </w:style>
  <w:style w:type="character" w:customStyle="1" w:styleId="PiedepginaCar">
    <w:name w:val="Pie de página Car"/>
    <w:basedOn w:val="Fuentedeprrafopredeter"/>
    <w:link w:val="Piedepgina"/>
    <w:uiPriority w:val="99"/>
    <w:rsid w:val="00FD5288"/>
  </w:style>
  <w:style w:type="character" w:styleId="Hipervnculo">
    <w:name w:val="Hyperlink"/>
    <w:uiPriority w:val="99"/>
    <w:unhideWhenUsed/>
    <w:rsid w:val="00010CAB"/>
    <w:rPr>
      <w:color w:val="0563C1"/>
      <w:u w:val="single"/>
    </w:rPr>
  </w:style>
  <w:style w:type="table" w:styleId="Tablaconcuadrcula">
    <w:name w:val="Table Grid"/>
    <w:basedOn w:val="Tablanormal"/>
    <w:uiPriority w:val="59"/>
    <w:rsid w:val="00637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71F53"/>
    <w:pPr>
      <w:ind w:left="708"/>
    </w:pPr>
    <w:rPr>
      <w:rFonts w:ascii="Times New Roman" w:eastAsia="Times New Roman" w:hAnsi="Times New Roman"/>
      <w:lang w:val="es-CL" w:eastAsia="es-CL"/>
    </w:rPr>
  </w:style>
  <w:style w:type="paragraph" w:customStyle="1" w:styleId="Encabezadodemensaje1">
    <w:name w:val="Encabezado de mensaje1"/>
    <w:basedOn w:val="Normal"/>
    <w:rsid w:val="006D1EFA"/>
    <w:pPr>
      <w:pBdr>
        <w:top w:val="single" w:sz="4" w:space="1" w:color="000000"/>
        <w:left w:val="single" w:sz="4" w:space="1" w:color="000000"/>
        <w:bottom w:val="single" w:sz="4" w:space="1" w:color="000000"/>
        <w:right w:val="single" w:sz="4" w:space="1" w:color="000000"/>
      </w:pBdr>
      <w:shd w:val="clear" w:color="auto" w:fill="CCCCCC"/>
      <w:suppressAutoHyphens/>
      <w:ind w:left="1134" w:hanging="1134"/>
    </w:pPr>
    <w:rPr>
      <w:rFonts w:ascii="Arial" w:eastAsia="Times New Roman" w:hAnsi="Arial"/>
      <w:szCs w:val="20"/>
      <w:lang w:val="es-ES" w:eastAsia="ar-SA"/>
    </w:rPr>
  </w:style>
  <w:style w:type="paragraph" w:styleId="Textoindependiente">
    <w:name w:val="Body Text"/>
    <w:basedOn w:val="Normal"/>
    <w:link w:val="TextoindependienteCar"/>
    <w:uiPriority w:val="1"/>
    <w:qFormat/>
    <w:rsid w:val="006D1EFA"/>
    <w:pPr>
      <w:widowControl w:val="0"/>
    </w:pPr>
    <w:rPr>
      <w:rFonts w:ascii="Times New Roman" w:eastAsia="Times New Roman" w:hAnsi="Times New Roman"/>
      <w:sz w:val="20"/>
      <w:szCs w:val="20"/>
      <w:lang w:val="x-none"/>
    </w:rPr>
  </w:style>
  <w:style w:type="character" w:customStyle="1" w:styleId="TextoindependienteCar">
    <w:name w:val="Texto independiente Car"/>
    <w:basedOn w:val="Fuentedeprrafopredeter"/>
    <w:link w:val="Textoindependiente"/>
    <w:uiPriority w:val="1"/>
    <w:rsid w:val="006D1EFA"/>
    <w:rPr>
      <w:rFonts w:ascii="Times New Roman" w:eastAsia="Times New Roman" w:hAnsi="Times New Roman"/>
      <w:lang w:val="x-none" w:eastAsia="en-US"/>
    </w:rPr>
  </w:style>
  <w:style w:type="paragraph" w:styleId="Textodeglobo">
    <w:name w:val="Balloon Text"/>
    <w:basedOn w:val="Normal"/>
    <w:link w:val="TextodegloboCar"/>
    <w:uiPriority w:val="99"/>
    <w:semiHidden/>
    <w:unhideWhenUsed/>
    <w:rsid w:val="00095405"/>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405"/>
    <w:rPr>
      <w:rFonts w:ascii="Tahoma" w:hAnsi="Tahoma" w:cs="Tahoma"/>
      <w:sz w:val="16"/>
      <w:szCs w:val="16"/>
      <w:lang w:eastAsia="en-US"/>
    </w:rPr>
  </w:style>
  <w:style w:type="character" w:styleId="Fuerte">
    <w:name w:val="Strong"/>
    <w:basedOn w:val="Fuentedeprrafopredeter"/>
    <w:uiPriority w:val="22"/>
    <w:qFormat/>
    <w:rsid w:val="008D5A4B"/>
    <w:rPr>
      <w:b/>
      <w:bCs/>
    </w:rPr>
  </w:style>
  <w:style w:type="table" w:customStyle="1" w:styleId="Cuadrculadetablaclara1">
    <w:name w:val="Cuadrícula de tabla clara1"/>
    <w:basedOn w:val="Tablanormal"/>
    <w:uiPriority w:val="40"/>
    <w:rsid w:val="00C52C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900237"/>
    <w:rPr>
      <w:lang w:eastAsia="en-US"/>
    </w:rPr>
  </w:style>
  <w:style w:type="paragraph" w:styleId="NormalWeb">
    <w:name w:val="Normal (Web)"/>
    <w:basedOn w:val="Normal"/>
    <w:uiPriority w:val="99"/>
    <w:unhideWhenUsed/>
    <w:rsid w:val="002325A8"/>
    <w:pPr>
      <w:spacing w:before="100" w:beforeAutospacing="1" w:after="100" w:afterAutospacing="1"/>
    </w:pPr>
    <w:rPr>
      <w:rFonts w:ascii="Times New Roman" w:eastAsiaTheme="minorEastAsia" w:hAnsi="Times New Roman"/>
      <w:lang w:val="es-CL" w:eastAsia="es-CL"/>
    </w:rPr>
  </w:style>
  <w:style w:type="paragraph" w:customStyle="1" w:styleId="Default">
    <w:name w:val="Default"/>
    <w:rsid w:val="002325A8"/>
    <w:pPr>
      <w:autoSpaceDE w:val="0"/>
      <w:autoSpaceDN w:val="0"/>
      <w:adjustRightInd w:val="0"/>
    </w:pPr>
    <w:rPr>
      <w:rFonts w:ascii="Arial" w:hAnsi="Arial" w:cs="Arial"/>
      <w:color w:val="000000"/>
      <w:lang w:val="es-CL"/>
    </w:rPr>
  </w:style>
  <w:style w:type="character" w:styleId="Refdecomentario">
    <w:name w:val="annotation reference"/>
    <w:basedOn w:val="Fuentedeprrafopredeter"/>
    <w:uiPriority w:val="99"/>
    <w:semiHidden/>
    <w:unhideWhenUsed/>
    <w:rsid w:val="00424126"/>
    <w:rPr>
      <w:sz w:val="16"/>
      <w:szCs w:val="16"/>
    </w:rPr>
  </w:style>
  <w:style w:type="paragraph" w:styleId="Textocomentario">
    <w:name w:val="annotation text"/>
    <w:basedOn w:val="Normal"/>
    <w:link w:val="TextocomentarioCar"/>
    <w:uiPriority w:val="99"/>
    <w:semiHidden/>
    <w:unhideWhenUsed/>
    <w:rsid w:val="00424126"/>
    <w:rPr>
      <w:sz w:val="20"/>
      <w:szCs w:val="20"/>
    </w:rPr>
  </w:style>
  <w:style w:type="character" w:customStyle="1" w:styleId="TextocomentarioCar">
    <w:name w:val="Texto comentario Car"/>
    <w:basedOn w:val="Fuentedeprrafopredeter"/>
    <w:link w:val="Textocomentario"/>
    <w:uiPriority w:val="99"/>
    <w:semiHidden/>
    <w:rsid w:val="00424126"/>
    <w:rPr>
      <w:lang w:eastAsia="en-US"/>
    </w:rPr>
  </w:style>
  <w:style w:type="paragraph" w:styleId="Asuntodelcomentario">
    <w:name w:val="annotation subject"/>
    <w:basedOn w:val="Textocomentario"/>
    <w:next w:val="Textocomentario"/>
    <w:link w:val="AsuntodelcomentarioCar"/>
    <w:uiPriority w:val="99"/>
    <w:semiHidden/>
    <w:unhideWhenUsed/>
    <w:rsid w:val="00424126"/>
    <w:rPr>
      <w:b/>
      <w:bCs/>
    </w:rPr>
  </w:style>
  <w:style w:type="character" w:customStyle="1" w:styleId="AsuntodelcomentarioCar">
    <w:name w:val="Asunto del comentario Car"/>
    <w:basedOn w:val="TextocomentarioCar"/>
    <w:link w:val="Asuntodelcomentario"/>
    <w:uiPriority w:val="99"/>
    <w:semiHidden/>
    <w:rsid w:val="00424126"/>
    <w:rPr>
      <w:b/>
      <w:bCs/>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5"/>
    <w:tblPr>
      <w:tblStyleRowBandSize w:val="1"/>
      <w:tblStyleColBandSize w:val="1"/>
      <w:tblCellMar>
        <w:left w:w="108" w:type="dxa"/>
        <w:right w:w="108" w:type="dxa"/>
      </w:tblCellMar>
    </w:tblPr>
  </w:style>
  <w:style w:type="table" w:customStyle="1" w:styleId="a0">
    <w:basedOn w:val="TableNormal5"/>
    <w:tblPr>
      <w:tblStyleRowBandSize w:val="1"/>
      <w:tblStyleColBandSize w:val="1"/>
      <w:tblCellMar>
        <w:left w:w="70" w:type="dxa"/>
        <w:right w:w="70" w:type="dxa"/>
      </w:tblCellMar>
    </w:tblPr>
  </w:style>
  <w:style w:type="table" w:customStyle="1" w:styleId="a1">
    <w:basedOn w:val="TableNormal5"/>
    <w:tblPr>
      <w:tblStyleRowBandSize w:val="1"/>
      <w:tblStyleColBandSize w:val="1"/>
      <w:tblCellMar>
        <w:left w:w="108" w:type="dxa"/>
        <w:right w:w="108" w:type="dxa"/>
      </w:tblCellMar>
    </w:tblPr>
  </w:style>
  <w:style w:type="table" w:customStyle="1" w:styleId="a2">
    <w:basedOn w:val="TableNormal5"/>
    <w:tblPr>
      <w:tblStyleRowBandSize w:val="1"/>
      <w:tblStyleColBandSize w:val="1"/>
      <w:tblCellMar>
        <w:left w:w="108" w:type="dxa"/>
        <w:right w:w="108" w:type="dxa"/>
      </w:tblCellMar>
    </w:tblPr>
  </w:style>
  <w:style w:type="table" w:customStyle="1" w:styleId="a3">
    <w:basedOn w:val="TableNormal5"/>
    <w:tblPr>
      <w:tblStyleRowBandSize w:val="1"/>
      <w:tblStyleColBandSize w:val="1"/>
      <w:tblCellMar>
        <w:left w:w="108" w:type="dxa"/>
        <w:right w:w="108" w:type="dxa"/>
      </w:tblCellMar>
    </w:tblPr>
  </w:style>
  <w:style w:type="table" w:customStyle="1" w:styleId="a4">
    <w:basedOn w:val="TableNormal5"/>
    <w:tblPr>
      <w:tblStyleRowBandSize w:val="1"/>
      <w:tblStyleColBandSize w:val="1"/>
      <w:tblCellMar>
        <w:left w:w="108" w:type="dxa"/>
        <w:right w:w="108" w:type="dxa"/>
      </w:tblCellMar>
    </w:tblPr>
  </w:style>
  <w:style w:type="table" w:customStyle="1" w:styleId="a5">
    <w:basedOn w:val="TableNormal5"/>
    <w:tblPr>
      <w:tblStyleRowBandSize w:val="1"/>
      <w:tblStyleColBandSize w:val="1"/>
      <w:tblCellMar>
        <w:left w:w="108" w:type="dxa"/>
        <w:right w:w="108" w:type="dxa"/>
      </w:tblCellMar>
    </w:tblPr>
  </w:style>
  <w:style w:type="table" w:customStyle="1" w:styleId="a6">
    <w:basedOn w:val="TableNormal5"/>
    <w:tblPr>
      <w:tblStyleRowBandSize w:val="1"/>
      <w:tblStyleColBandSize w:val="1"/>
      <w:tblCellMar>
        <w:left w:w="108" w:type="dxa"/>
        <w:right w:w="108" w:type="dxa"/>
      </w:tblCellMar>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3"/>
    <w:tblPr>
      <w:tblStyleRowBandSize w:val="1"/>
      <w:tblStyleColBandSize w:val="1"/>
      <w:tblCellMar>
        <w:left w:w="115" w:type="dxa"/>
        <w:right w:w="115" w:type="dxa"/>
      </w:tblCellMar>
    </w:tblPr>
  </w:style>
  <w:style w:type="table" w:customStyle="1" w:styleId="af">
    <w:basedOn w:val="TableNormal3"/>
    <w:tblPr>
      <w:tblStyleRowBandSize w:val="1"/>
      <w:tblStyleColBandSize w:val="1"/>
      <w:tblCellMar>
        <w:left w:w="115" w:type="dxa"/>
        <w:right w:w="115" w:type="dxa"/>
      </w:tblCellMar>
    </w:tblPr>
  </w:style>
  <w:style w:type="table" w:customStyle="1" w:styleId="af0">
    <w:basedOn w:val="TableNormal3"/>
    <w:tblPr>
      <w:tblStyleRowBandSize w:val="1"/>
      <w:tblStyleColBandSize w:val="1"/>
      <w:tblCellMar>
        <w:left w:w="115" w:type="dxa"/>
        <w:right w:w="115" w:type="dxa"/>
      </w:tblCellMar>
    </w:tblPr>
  </w:style>
  <w:style w:type="table" w:customStyle="1" w:styleId="af1">
    <w:basedOn w:val="TableNormal3"/>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styleId="Tablaconcuadrculaclara">
    <w:name w:val="Grid Table Light"/>
    <w:basedOn w:val="Tablanormal"/>
    <w:uiPriority w:val="40"/>
    <w:rsid w:val="0023324E"/>
    <w:rPr>
      <w:rFonts w:asciiTheme="minorHAnsi" w:eastAsiaTheme="minorHAnsi" w:hAnsiTheme="minorHAnsi" w:cstheme="minorBidi"/>
      <w:sz w:val="22"/>
      <w:szCs w:val="22"/>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8">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b">
    <w:basedOn w:val="TableNormal1"/>
    <w:rPr>
      <w:rFonts w:ascii="Cambria" w:eastAsia="Cambria" w:hAnsi="Cambria" w:cs="Cambria"/>
      <w:sz w:val="22"/>
      <w:szCs w:val="22"/>
    </w:rPr>
    <w:tblPr>
      <w:tblStyleRowBandSize w:val="1"/>
      <w:tblStyleColBandSize w:val="1"/>
      <w:tblCellMar>
        <w:top w:w="15" w:type="dxa"/>
        <w:left w:w="15" w:type="dxa"/>
        <w:bottom w:w="15" w:type="dxa"/>
        <w:right w:w="15" w:type="dxa"/>
      </w:tblCellMar>
    </w:tblPr>
  </w:style>
  <w:style w:type="character" w:styleId="Mencinsinresolver">
    <w:name w:val="Unresolved Mention"/>
    <w:basedOn w:val="Fuentedeprrafopredeter"/>
    <w:uiPriority w:val="99"/>
    <w:semiHidden/>
    <w:unhideWhenUsed/>
    <w:rsid w:val="0081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B1320060C3B64FB6FAC653C1DDA181" ma:contentTypeVersion="6" ma:contentTypeDescription="Crear nuevo documento." ma:contentTypeScope="" ma:versionID="092678a85c071a5d38989772dc736abd">
  <xsd:schema xmlns:xsd="http://www.w3.org/2001/XMLSchema" xmlns:xs="http://www.w3.org/2001/XMLSchema" xmlns:p="http://schemas.microsoft.com/office/2006/metadata/properties" xmlns:ns3="6e004684-1c61-46c1-9fc6-e1130d13835d" targetNamespace="http://schemas.microsoft.com/office/2006/metadata/properties" ma:root="true" ma:fieldsID="5b26811a64ef0bedf01f257d65cb03ba" ns3:_="">
    <xsd:import namespace="6e004684-1c61-46c1-9fc6-e1130d13835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04684-1c61-46c1-9fc6-e1130d1383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Enr7MpMVLnet/1tb15/kJJiQ==">CgMxLjAyCWguMmV0OTJwMDgAciExeWU4bnNLUEhzX1ZpR2Mya2FLMkxWVzh1MmZBcDB5NDM=</go:docsCustomData>
</go:gDocsCustomXmlDataStorage>
</file>

<file path=customXml/itemProps1.xml><?xml version="1.0" encoding="utf-8"?>
<ds:datastoreItem xmlns:ds="http://schemas.openxmlformats.org/officeDocument/2006/customXml" ds:itemID="{49D2CD4E-0957-4C1B-890A-56FAEECCAF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2972ED-FCF1-4B3C-AA52-31DDEA449C3F}">
  <ds:schemaRefs>
    <ds:schemaRef ds:uri="http://schemas.microsoft.com/sharepoint/v3/contenttype/forms"/>
  </ds:schemaRefs>
</ds:datastoreItem>
</file>

<file path=customXml/itemProps3.xml><?xml version="1.0" encoding="utf-8"?>
<ds:datastoreItem xmlns:ds="http://schemas.openxmlformats.org/officeDocument/2006/customXml" ds:itemID="{257AA135-BFAC-4BB3-BB0F-78F13C904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04684-1c61-46c1-9fc6-e1130d1383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Valeska Patricia Ananias Gómez</dc:creator>
  <cp:lastModifiedBy>FERNANDA JOSÉ ÁLVAREZ VON KNORRING</cp:lastModifiedBy>
  <cp:revision>11</cp:revision>
  <dcterms:created xsi:type="dcterms:W3CDTF">2026-01-19T11:30:00Z</dcterms:created>
  <dcterms:modified xsi:type="dcterms:W3CDTF">2026-03-26T21:42:00Z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0x010100C6B1320060C3B64FB6FAC653C1DDA181</vt:lpwstr>
  </property>
</Properties>
</file>