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EE4FC" w14:textId="03F39DB0" w:rsidR="00683392" w:rsidRDefault="00683392" w:rsidP="00683392">
      <w:pPr>
        <w:jc w:val="center"/>
        <w:rPr>
          <w:b/>
          <w:iCs/>
          <w:sz w:val="52"/>
          <w:szCs w:val="52"/>
          <w:u w:val="single"/>
        </w:rPr>
      </w:pPr>
      <w:r w:rsidRPr="00790165">
        <w:rPr>
          <w:b/>
          <w:iCs/>
          <w:sz w:val="52"/>
          <w:szCs w:val="52"/>
          <w:u w:val="single"/>
        </w:rPr>
        <w:t>AUTOMATION</w:t>
      </w:r>
      <w:r w:rsidRPr="00790165">
        <w:rPr>
          <w:b/>
          <w:i/>
          <w:sz w:val="52"/>
          <w:szCs w:val="52"/>
          <w:u w:val="single"/>
        </w:rPr>
        <w:t xml:space="preserve"> </w:t>
      </w:r>
      <w:r w:rsidRPr="00790165">
        <w:rPr>
          <w:b/>
          <w:iCs/>
          <w:sz w:val="52"/>
          <w:szCs w:val="52"/>
          <w:u w:val="single"/>
        </w:rPr>
        <w:t>FEASIBILITY</w:t>
      </w:r>
      <w:r w:rsidRPr="00790165">
        <w:rPr>
          <w:b/>
          <w:i/>
          <w:sz w:val="52"/>
          <w:szCs w:val="52"/>
          <w:u w:val="single"/>
        </w:rPr>
        <w:t xml:space="preserve"> </w:t>
      </w:r>
      <w:r w:rsidR="0091301A">
        <w:rPr>
          <w:b/>
          <w:iCs/>
          <w:sz w:val="52"/>
          <w:szCs w:val="52"/>
          <w:u w:val="single"/>
        </w:rPr>
        <w:t>REPORT</w:t>
      </w:r>
    </w:p>
    <w:p w14:paraId="48FA50CF" w14:textId="77777777" w:rsidR="002A5165" w:rsidRDefault="002A5165" w:rsidP="002A5165">
      <w:pPr>
        <w:tabs>
          <w:tab w:val="left" w:pos="1670"/>
        </w:tabs>
        <w:jc w:val="center"/>
        <w:rPr>
          <w:rFonts w:ascii="Times New Roman" w:hAnsi="Times New Roman" w:cs="Times New Roman"/>
          <w:color w:val="31849B" w:themeColor="accent5" w:themeShade="BF"/>
          <w:sz w:val="32"/>
        </w:rPr>
      </w:pPr>
      <w:r w:rsidRPr="0071014B">
        <w:rPr>
          <w:rFonts w:ascii="Times New Roman" w:hAnsi="Times New Roman" w:cs="Times New Roman"/>
          <w:color w:val="31849B" w:themeColor="accent5" w:themeShade="BF"/>
          <w:sz w:val="32"/>
        </w:rPr>
        <w:t>DISPLAY BOOKSHELVES</w:t>
      </w:r>
      <w:r>
        <w:rPr>
          <w:rFonts w:ascii="Times New Roman" w:hAnsi="Times New Roman" w:cs="Times New Roman"/>
          <w:color w:val="31849B" w:themeColor="accent5" w:themeShade="BF"/>
          <w:sz w:val="32"/>
        </w:rPr>
        <w:t xml:space="preserve"> </w:t>
      </w:r>
      <w:r w:rsidRPr="0063539A">
        <w:rPr>
          <w:rFonts w:ascii="Times New Roman" w:hAnsi="Times New Roman" w:cs="Times New Roman"/>
          <w:color w:val="31849B" w:themeColor="accent5" w:themeShade="BF"/>
          <w:sz w:val="32"/>
        </w:rPr>
        <w:t>PROJECT</w:t>
      </w:r>
    </w:p>
    <w:p w14:paraId="1B2671DB" w14:textId="77777777" w:rsidR="00291F95" w:rsidRDefault="00291F95" w:rsidP="00291F95">
      <w:pPr>
        <w:tabs>
          <w:tab w:val="left" w:pos="1670"/>
        </w:tabs>
        <w:jc w:val="both"/>
        <w:rPr>
          <w:rFonts w:ascii="Times New Roman" w:hAnsi="Times New Roman" w:cs="Times New Roman"/>
          <w:color w:val="31849B" w:themeColor="accent5" w:themeShade="BF"/>
          <w:sz w:val="32"/>
        </w:rPr>
      </w:pPr>
    </w:p>
    <w:p w14:paraId="5EEE60A8" w14:textId="61076023" w:rsidR="00291F95" w:rsidRPr="00291F95" w:rsidRDefault="00291F95" w:rsidP="00291F95">
      <w:pPr>
        <w:tabs>
          <w:tab w:val="left" w:pos="1670"/>
        </w:tabs>
        <w:jc w:val="both"/>
        <w:rPr>
          <w:rFonts w:ascii="Times New Roman" w:hAnsi="Times New Roman" w:cs="Times New Roman"/>
          <w:i/>
          <w:color w:val="E36C0A" w:themeColor="accent6" w:themeShade="BF"/>
          <w:sz w:val="32"/>
        </w:rPr>
      </w:pPr>
      <w:r>
        <w:rPr>
          <w:rFonts w:ascii="Times New Roman" w:hAnsi="Times New Roman" w:cs="Times New Roman"/>
          <w:color w:val="31849B" w:themeColor="accent5" w:themeShade="BF"/>
          <w:sz w:val="32"/>
        </w:rPr>
        <w:tab/>
      </w:r>
      <w:r>
        <w:rPr>
          <w:rFonts w:ascii="Times New Roman" w:hAnsi="Times New Roman" w:cs="Times New Roman"/>
          <w:i/>
          <w:color w:val="E36C0A" w:themeColor="accent6" w:themeShade="BF"/>
          <w:sz w:val="32"/>
        </w:rPr>
        <w:tab/>
      </w:r>
      <w:r>
        <w:rPr>
          <w:rFonts w:ascii="Times New Roman" w:hAnsi="Times New Roman" w:cs="Times New Roman"/>
          <w:i/>
          <w:color w:val="E36C0A" w:themeColor="accent6" w:themeShade="BF"/>
          <w:sz w:val="32"/>
        </w:rPr>
        <w:tab/>
      </w:r>
    </w:p>
    <w:p w14:paraId="79FEFFE5" w14:textId="77777777" w:rsidR="00291F95" w:rsidRDefault="00291F95" w:rsidP="00291F95">
      <w:pPr>
        <w:pStyle w:val="NormalWeb"/>
        <w:jc w:val="both"/>
        <w:rPr>
          <w:color w:val="000000"/>
          <w:sz w:val="27"/>
          <w:szCs w:val="27"/>
        </w:rPr>
      </w:pPr>
      <w:r>
        <w:rPr>
          <w:color w:val="000000"/>
          <w:sz w:val="27"/>
          <w:szCs w:val="27"/>
        </w:rPr>
        <w:tab/>
      </w:r>
      <w:r>
        <w:rPr>
          <w:color w:val="000000"/>
          <w:sz w:val="27"/>
          <w:szCs w:val="27"/>
        </w:rPr>
        <w:tab/>
      </w:r>
    </w:p>
    <w:tbl>
      <w:tblPr>
        <w:tblStyle w:val="GridTable3-Accent5"/>
        <w:tblW w:w="0" w:type="auto"/>
        <w:tblLook w:val="04A0" w:firstRow="1" w:lastRow="0" w:firstColumn="1" w:lastColumn="0" w:noHBand="0" w:noVBand="1"/>
      </w:tblPr>
      <w:tblGrid>
        <w:gridCol w:w="1663"/>
        <w:gridCol w:w="2742"/>
        <w:gridCol w:w="2291"/>
        <w:gridCol w:w="2291"/>
      </w:tblGrid>
      <w:tr w:rsidR="00291F95" w:rsidRPr="006B63DB" w14:paraId="7FE0C034" w14:textId="77777777" w:rsidTr="006B63DB">
        <w:trPr>
          <w:cnfStyle w:val="100000000000" w:firstRow="1" w:lastRow="0" w:firstColumn="0" w:lastColumn="0" w:oddVBand="0" w:evenVBand="0" w:oddHBand="0" w:evenHBand="0" w:firstRowFirstColumn="0" w:firstRowLastColumn="0" w:lastRowFirstColumn="0" w:lastRowLastColumn="0"/>
          <w:trHeight w:val="361"/>
        </w:trPr>
        <w:tc>
          <w:tcPr>
            <w:cnfStyle w:val="001000000100" w:firstRow="0" w:lastRow="0" w:firstColumn="1" w:lastColumn="0" w:oddVBand="0" w:evenVBand="0" w:oddHBand="0" w:evenHBand="0" w:firstRowFirstColumn="1" w:firstRowLastColumn="0" w:lastRowFirstColumn="0" w:lastRowLastColumn="0"/>
            <w:tcW w:w="1663" w:type="dxa"/>
          </w:tcPr>
          <w:p w14:paraId="46ABDF7D" w14:textId="77777777" w:rsidR="00291F95" w:rsidRPr="006B63DB" w:rsidRDefault="00291F95" w:rsidP="00D05248">
            <w:pPr>
              <w:pStyle w:val="NormalWeb"/>
              <w:jc w:val="both"/>
              <w:rPr>
                <w:color w:val="000000"/>
                <w:sz w:val="25"/>
                <w:szCs w:val="25"/>
              </w:rPr>
            </w:pPr>
          </w:p>
        </w:tc>
        <w:tc>
          <w:tcPr>
            <w:tcW w:w="2742" w:type="dxa"/>
          </w:tcPr>
          <w:p w14:paraId="4AA99C72" w14:textId="77777777" w:rsidR="00291F95" w:rsidRPr="006B63DB"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5"/>
                <w:szCs w:val="25"/>
              </w:rPr>
            </w:pPr>
            <w:r w:rsidRPr="006B63DB">
              <w:rPr>
                <w:color w:val="000000"/>
                <w:sz w:val="25"/>
                <w:szCs w:val="25"/>
              </w:rPr>
              <w:t>Prepared By</w:t>
            </w:r>
          </w:p>
        </w:tc>
        <w:tc>
          <w:tcPr>
            <w:tcW w:w="2291" w:type="dxa"/>
          </w:tcPr>
          <w:p w14:paraId="67E399AD" w14:textId="77777777" w:rsidR="00291F95" w:rsidRPr="006B63DB"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5"/>
                <w:szCs w:val="25"/>
              </w:rPr>
            </w:pPr>
            <w:r w:rsidRPr="006B63DB">
              <w:rPr>
                <w:color w:val="000000"/>
                <w:sz w:val="25"/>
                <w:szCs w:val="25"/>
              </w:rPr>
              <w:t>Reviewed By</w:t>
            </w:r>
          </w:p>
        </w:tc>
        <w:tc>
          <w:tcPr>
            <w:tcW w:w="2291" w:type="dxa"/>
          </w:tcPr>
          <w:p w14:paraId="218B8101" w14:textId="77777777" w:rsidR="00291F95" w:rsidRPr="006B63DB" w:rsidRDefault="00291F95" w:rsidP="00D05248">
            <w:pPr>
              <w:pStyle w:val="NormalWeb"/>
              <w:jc w:val="both"/>
              <w:cnfStyle w:val="100000000000" w:firstRow="1" w:lastRow="0" w:firstColumn="0" w:lastColumn="0" w:oddVBand="0" w:evenVBand="0" w:oddHBand="0" w:evenHBand="0" w:firstRowFirstColumn="0" w:firstRowLastColumn="0" w:lastRowFirstColumn="0" w:lastRowLastColumn="0"/>
              <w:rPr>
                <w:color w:val="000000"/>
                <w:sz w:val="25"/>
                <w:szCs w:val="25"/>
              </w:rPr>
            </w:pPr>
            <w:r w:rsidRPr="006B63DB">
              <w:rPr>
                <w:color w:val="000000"/>
                <w:sz w:val="25"/>
                <w:szCs w:val="25"/>
              </w:rPr>
              <w:t>Approved By</w:t>
            </w:r>
          </w:p>
        </w:tc>
      </w:tr>
      <w:tr w:rsidR="00291F95" w:rsidRPr="006B63DB" w14:paraId="6F4E8372" w14:textId="77777777" w:rsidTr="006B63DB">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1663" w:type="dxa"/>
          </w:tcPr>
          <w:p w14:paraId="6C3A779C" w14:textId="77777777" w:rsidR="00291F95" w:rsidRPr="006B63DB" w:rsidRDefault="00291F95" w:rsidP="00D05248">
            <w:pPr>
              <w:pStyle w:val="NormalWeb"/>
              <w:jc w:val="both"/>
              <w:rPr>
                <w:color w:val="000000"/>
                <w:sz w:val="25"/>
                <w:szCs w:val="25"/>
              </w:rPr>
            </w:pPr>
            <w:r w:rsidRPr="006B63DB">
              <w:rPr>
                <w:color w:val="000000"/>
                <w:sz w:val="25"/>
                <w:szCs w:val="25"/>
              </w:rPr>
              <w:t>Name</w:t>
            </w:r>
          </w:p>
        </w:tc>
        <w:tc>
          <w:tcPr>
            <w:tcW w:w="2742" w:type="dxa"/>
          </w:tcPr>
          <w:p w14:paraId="1A0B8B18" w14:textId="16AFB53A" w:rsidR="00291F95" w:rsidRPr="006B63DB" w:rsidRDefault="00463CCC"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5"/>
                <w:szCs w:val="25"/>
              </w:rPr>
            </w:pPr>
            <w:r w:rsidRPr="006B63DB">
              <w:rPr>
                <w:color w:val="000000"/>
                <w:sz w:val="25"/>
                <w:szCs w:val="25"/>
              </w:rPr>
              <w:t>Ravi Kumar</w:t>
            </w:r>
          </w:p>
        </w:tc>
        <w:tc>
          <w:tcPr>
            <w:tcW w:w="2291" w:type="dxa"/>
          </w:tcPr>
          <w:p w14:paraId="47E3CF17" w14:textId="719A1080" w:rsidR="00291F95" w:rsidRPr="006B63DB" w:rsidRDefault="00291F95"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5"/>
                <w:szCs w:val="25"/>
              </w:rPr>
            </w:pPr>
            <w:r w:rsidRPr="006B63DB">
              <w:rPr>
                <w:color w:val="000000"/>
                <w:sz w:val="25"/>
                <w:szCs w:val="25"/>
              </w:rPr>
              <w:t>Deva</w:t>
            </w:r>
            <w:r w:rsidR="002A5165" w:rsidRPr="006B63DB">
              <w:rPr>
                <w:color w:val="000000"/>
                <w:sz w:val="25"/>
                <w:szCs w:val="25"/>
              </w:rPr>
              <w:t xml:space="preserve"> </w:t>
            </w:r>
            <w:r w:rsidRPr="006B63DB">
              <w:rPr>
                <w:color w:val="000000"/>
                <w:sz w:val="25"/>
                <w:szCs w:val="25"/>
              </w:rPr>
              <w:t>thilagai</w:t>
            </w:r>
          </w:p>
        </w:tc>
        <w:tc>
          <w:tcPr>
            <w:tcW w:w="2291" w:type="dxa"/>
          </w:tcPr>
          <w:p w14:paraId="098C881D" w14:textId="77777777" w:rsidR="00291F95" w:rsidRPr="006B63DB" w:rsidRDefault="00291F95" w:rsidP="00D05248">
            <w:pPr>
              <w:pStyle w:val="NormalWeb"/>
              <w:jc w:val="both"/>
              <w:cnfStyle w:val="000000100000" w:firstRow="0" w:lastRow="0" w:firstColumn="0" w:lastColumn="0" w:oddVBand="0" w:evenVBand="0" w:oddHBand="1" w:evenHBand="0" w:firstRowFirstColumn="0" w:firstRowLastColumn="0" w:lastRowFirstColumn="0" w:lastRowLastColumn="0"/>
              <w:rPr>
                <w:color w:val="000000"/>
                <w:sz w:val="25"/>
                <w:szCs w:val="25"/>
              </w:rPr>
            </w:pPr>
          </w:p>
        </w:tc>
      </w:tr>
      <w:tr w:rsidR="00291F95" w:rsidRPr="006B63DB" w14:paraId="65892640" w14:textId="77777777" w:rsidTr="006B63DB">
        <w:trPr>
          <w:trHeight w:val="418"/>
        </w:trPr>
        <w:tc>
          <w:tcPr>
            <w:cnfStyle w:val="001000000000" w:firstRow="0" w:lastRow="0" w:firstColumn="1" w:lastColumn="0" w:oddVBand="0" w:evenVBand="0" w:oddHBand="0" w:evenHBand="0" w:firstRowFirstColumn="0" w:firstRowLastColumn="0" w:lastRowFirstColumn="0" w:lastRowLastColumn="0"/>
            <w:tcW w:w="1663" w:type="dxa"/>
          </w:tcPr>
          <w:p w14:paraId="32158E1F" w14:textId="77777777" w:rsidR="00291F95" w:rsidRPr="006B63DB" w:rsidRDefault="00291F95" w:rsidP="00D05248">
            <w:pPr>
              <w:pStyle w:val="NormalWeb"/>
              <w:jc w:val="both"/>
              <w:rPr>
                <w:color w:val="000000"/>
                <w:sz w:val="25"/>
                <w:szCs w:val="25"/>
              </w:rPr>
            </w:pPr>
            <w:r w:rsidRPr="006B63DB">
              <w:rPr>
                <w:color w:val="000000"/>
                <w:sz w:val="25"/>
                <w:szCs w:val="25"/>
              </w:rPr>
              <w:t>Role</w:t>
            </w:r>
          </w:p>
        </w:tc>
        <w:tc>
          <w:tcPr>
            <w:tcW w:w="2742" w:type="dxa"/>
          </w:tcPr>
          <w:p w14:paraId="7FFA0FB4" w14:textId="77777777" w:rsidR="00291F95" w:rsidRPr="006B63DB"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5"/>
                <w:szCs w:val="25"/>
              </w:rPr>
            </w:pPr>
            <w:r w:rsidRPr="006B63DB">
              <w:rPr>
                <w:color w:val="000000"/>
                <w:sz w:val="25"/>
                <w:szCs w:val="25"/>
              </w:rPr>
              <w:t>Interns</w:t>
            </w:r>
          </w:p>
        </w:tc>
        <w:tc>
          <w:tcPr>
            <w:tcW w:w="2291" w:type="dxa"/>
          </w:tcPr>
          <w:p w14:paraId="3739616E" w14:textId="77777777" w:rsidR="00291F95" w:rsidRPr="006B63DB"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5"/>
                <w:szCs w:val="25"/>
              </w:rPr>
            </w:pPr>
            <w:r w:rsidRPr="006B63DB">
              <w:rPr>
                <w:color w:val="000000"/>
                <w:sz w:val="25"/>
                <w:szCs w:val="25"/>
              </w:rPr>
              <w:t>Batch Trainer</w:t>
            </w:r>
          </w:p>
        </w:tc>
        <w:tc>
          <w:tcPr>
            <w:tcW w:w="2291" w:type="dxa"/>
          </w:tcPr>
          <w:p w14:paraId="2F5B8850" w14:textId="77777777" w:rsidR="00291F95" w:rsidRPr="006B63DB" w:rsidRDefault="00291F95" w:rsidP="00D05248">
            <w:pPr>
              <w:pStyle w:val="NormalWeb"/>
              <w:jc w:val="both"/>
              <w:cnfStyle w:val="000000000000" w:firstRow="0" w:lastRow="0" w:firstColumn="0" w:lastColumn="0" w:oddVBand="0" w:evenVBand="0" w:oddHBand="0" w:evenHBand="0" w:firstRowFirstColumn="0" w:firstRowLastColumn="0" w:lastRowFirstColumn="0" w:lastRowLastColumn="0"/>
              <w:rPr>
                <w:color w:val="000000"/>
                <w:sz w:val="25"/>
                <w:szCs w:val="25"/>
              </w:rPr>
            </w:pPr>
          </w:p>
        </w:tc>
      </w:tr>
    </w:tbl>
    <w:p w14:paraId="33F524CE" w14:textId="77777777" w:rsidR="00291F95" w:rsidRDefault="00291F95" w:rsidP="00683392">
      <w:pPr>
        <w:jc w:val="center"/>
        <w:rPr>
          <w:b/>
          <w:iCs/>
          <w:sz w:val="52"/>
          <w:szCs w:val="52"/>
          <w:u w:val="single"/>
        </w:rPr>
      </w:pPr>
    </w:p>
    <w:p w14:paraId="4A102236" w14:textId="67FD5246" w:rsidR="00291F95" w:rsidRDefault="00291F95" w:rsidP="00683392">
      <w:pPr>
        <w:jc w:val="center"/>
        <w:rPr>
          <w:b/>
          <w:iCs/>
          <w:sz w:val="52"/>
          <w:szCs w:val="52"/>
          <w:u w:val="single"/>
        </w:rPr>
      </w:pPr>
    </w:p>
    <w:p w14:paraId="7C4A2D67" w14:textId="44BCD0CA" w:rsidR="00291F95" w:rsidRDefault="00291F95" w:rsidP="00683392">
      <w:pPr>
        <w:jc w:val="center"/>
        <w:rPr>
          <w:b/>
          <w:iCs/>
          <w:sz w:val="52"/>
          <w:szCs w:val="52"/>
          <w:u w:val="single"/>
        </w:rPr>
      </w:pPr>
    </w:p>
    <w:p w14:paraId="1AA29F57" w14:textId="6BC78ACB" w:rsidR="00291F95" w:rsidRDefault="00291F95" w:rsidP="00683392">
      <w:pPr>
        <w:jc w:val="center"/>
        <w:rPr>
          <w:b/>
          <w:iCs/>
          <w:sz w:val="52"/>
          <w:szCs w:val="52"/>
          <w:u w:val="single"/>
        </w:rPr>
      </w:pPr>
    </w:p>
    <w:p w14:paraId="612484CE" w14:textId="5107C4CD" w:rsidR="00291F95" w:rsidRDefault="00291F95" w:rsidP="00683392">
      <w:pPr>
        <w:jc w:val="center"/>
        <w:rPr>
          <w:b/>
          <w:iCs/>
          <w:sz w:val="52"/>
          <w:szCs w:val="52"/>
          <w:u w:val="single"/>
        </w:rPr>
      </w:pPr>
    </w:p>
    <w:p w14:paraId="3215D0E1" w14:textId="09FB0A81" w:rsidR="00291F95" w:rsidRDefault="00291F95" w:rsidP="00683392">
      <w:pPr>
        <w:jc w:val="center"/>
        <w:rPr>
          <w:b/>
          <w:iCs/>
          <w:sz w:val="52"/>
          <w:szCs w:val="52"/>
          <w:u w:val="single"/>
        </w:rPr>
      </w:pPr>
    </w:p>
    <w:p w14:paraId="7ECEA444" w14:textId="5880C7C0" w:rsidR="00291F95" w:rsidRDefault="00291F95" w:rsidP="00683392">
      <w:pPr>
        <w:jc w:val="center"/>
        <w:rPr>
          <w:b/>
          <w:iCs/>
          <w:sz w:val="52"/>
          <w:szCs w:val="52"/>
          <w:u w:val="single"/>
        </w:rPr>
      </w:pPr>
    </w:p>
    <w:p w14:paraId="5F7C051D" w14:textId="33DD06BF" w:rsidR="00291F95" w:rsidRDefault="00291F95" w:rsidP="00683392">
      <w:pPr>
        <w:jc w:val="center"/>
        <w:rPr>
          <w:b/>
          <w:iCs/>
          <w:sz w:val="52"/>
          <w:szCs w:val="52"/>
          <w:u w:val="single"/>
        </w:rPr>
      </w:pPr>
    </w:p>
    <w:p w14:paraId="7D23841D" w14:textId="77777777" w:rsidR="00683392" w:rsidRPr="00683392" w:rsidRDefault="00683392" w:rsidP="00291F95">
      <w:pPr>
        <w:rPr>
          <w:b/>
          <w:i/>
          <w:sz w:val="52"/>
          <w:szCs w:val="52"/>
          <w:u w:val="single"/>
        </w:rPr>
      </w:pPr>
    </w:p>
    <w:p w14:paraId="56905461" w14:textId="77777777" w:rsidR="00683392" w:rsidRPr="008F2164" w:rsidRDefault="00683392" w:rsidP="00683392">
      <w:pPr>
        <w:tabs>
          <w:tab w:val="left" w:pos="458"/>
        </w:tabs>
        <w:rPr>
          <w:b/>
          <w:color w:val="000000" w:themeColor="text1"/>
          <w:sz w:val="32"/>
          <w:szCs w:val="32"/>
          <w:lang w:val="en-IN"/>
        </w:rPr>
      </w:pPr>
      <w:r w:rsidRPr="00BE5580">
        <w:rPr>
          <w:rFonts w:cstheme="minorHAnsi"/>
          <w:b/>
          <w:color w:val="000000" w:themeColor="text1"/>
          <w:sz w:val="32"/>
          <w:szCs w:val="32"/>
        </w:rPr>
        <w:lastRenderedPageBreak/>
        <w:t>AUTOMATION</w:t>
      </w:r>
      <w:r w:rsidRPr="00BE5580">
        <w:rPr>
          <w:b/>
          <w:color w:val="000000" w:themeColor="text1"/>
          <w:sz w:val="32"/>
          <w:szCs w:val="32"/>
        </w:rPr>
        <w:t xml:space="preserve"> FEASIBILITY:</w:t>
      </w:r>
    </w:p>
    <w:p w14:paraId="7A01F336" w14:textId="77777777" w:rsidR="00683392" w:rsidRDefault="00683392" w:rsidP="00683392">
      <w:pPr>
        <w:tabs>
          <w:tab w:val="left" w:pos="458"/>
        </w:tabs>
        <w:rPr>
          <w:rStyle w:val="e24kjd"/>
          <w:rFonts w:cstheme="minorHAnsi"/>
          <w:color w:val="222222"/>
          <w:sz w:val="28"/>
          <w:szCs w:val="28"/>
          <w:shd w:val="clear" w:color="auto" w:fill="FFFFFF"/>
        </w:rPr>
      </w:pPr>
      <w:r w:rsidRPr="00683392">
        <w:rPr>
          <w:rStyle w:val="e24kjd"/>
          <w:rFonts w:cstheme="minorHAnsi"/>
          <w:color w:val="222222"/>
          <w:sz w:val="28"/>
          <w:szCs w:val="28"/>
          <w:shd w:val="clear" w:color="auto" w:fill="FFFFFF"/>
        </w:rPr>
        <w:t>The first step in this process needs to be the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xml:space="preserve"> analysis. </w:t>
      </w:r>
      <w:r>
        <w:rPr>
          <w:rStyle w:val="e24kjd"/>
          <w:rFonts w:cstheme="minorHAnsi"/>
          <w:color w:val="222222"/>
          <w:sz w:val="28"/>
          <w:szCs w:val="28"/>
          <w:shd w:val="clear" w:color="auto" w:fill="FFFFFF"/>
        </w:rPr>
        <w:t xml:space="preserve">Automation </w:t>
      </w:r>
      <w:r w:rsidRPr="00683392">
        <w:rPr>
          <w:rStyle w:val="e24kjd"/>
          <w:rFonts w:cstheme="minorHAnsi"/>
          <w:bCs/>
          <w:color w:val="222222"/>
          <w:sz w:val="28"/>
          <w:szCs w:val="28"/>
          <w:shd w:val="clear" w:color="auto" w:fill="FFFFFF"/>
        </w:rPr>
        <w:t>Feasibility</w:t>
      </w:r>
      <w:r w:rsidRPr="00683392">
        <w:rPr>
          <w:rStyle w:val="e24kjd"/>
          <w:rFonts w:cstheme="minorHAnsi"/>
          <w:color w:val="222222"/>
          <w:sz w:val="28"/>
          <w:szCs w:val="28"/>
          <w:shd w:val="clear" w:color="auto" w:fill="FFFFFF"/>
        </w:rPr>
        <w:t> analysis in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testing refers to a checklist on basis of which we can decide that we should proceed with the </w:t>
      </w:r>
      <w:r w:rsidRPr="00683392">
        <w:rPr>
          <w:rStyle w:val="e24kjd"/>
          <w:rFonts w:cstheme="minorHAnsi"/>
          <w:bCs/>
          <w:color w:val="222222"/>
          <w:sz w:val="28"/>
          <w:szCs w:val="28"/>
          <w:shd w:val="clear" w:color="auto" w:fill="FFFFFF"/>
        </w:rPr>
        <w:t>automation</w:t>
      </w:r>
      <w:r w:rsidRPr="00683392">
        <w:rPr>
          <w:rStyle w:val="e24kjd"/>
          <w:rFonts w:cstheme="minorHAnsi"/>
          <w:color w:val="222222"/>
          <w:sz w:val="28"/>
          <w:szCs w:val="28"/>
          <w:shd w:val="clear" w:color="auto" w:fill="FFFFFF"/>
        </w:rPr>
        <w:t> of the test cases or not.</w:t>
      </w:r>
    </w:p>
    <w:p w14:paraId="37DC66FD" w14:textId="77777777" w:rsidR="00683392" w:rsidRPr="00BE5580" w:rsidRDefault="00683392" w:rsidP="00683392">
      <w:pPr>
        <w:tabs>
          <w:tab w:val="left" w:pos="458"/>
        </w:tabs>
        <w:rPr>
          <w:rStyle w:val="e24kjd"/>
          <w:rFonts w:cstheme="minorHAnsi"/>
          <w:color w:val="000000" w:themeColor="text1"/>
          <w:sz w:val="28"/>
          <w:szCs w:val="28"/>
          <w:shd w:val="clear" w:color="auto" w:fill="FFFFFF"/>
        </w:rPr>
      </w:pPr>
    </w:p>
    <w:p w14:paraId="1D67C1DE"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r w:rsidRPr="00BE5580">
        <w:rPr>
          <w:rFonts w:eastAsia="Times New Roman" w:cstheme="minorHAnsi"/>
          <w:b/>
          <w:color w:val="000000" w:themeColor="text1"/>
          <w:sz w:val="32"/>
          <w:szCs w:val="32"/>
        </w:rPr>
        <w:t>Automation Feasibility Checklist (AFC):</w:t>
      </w:r>
      <w:r w:rsidRPr="00683392">
        <w:rPr>
          <w:rFonts w:eastAsia="Times New Roman" w:cstheme="minorHAnsi"/>
          <w:b/>
          <w:color w:val="FF0000"/>
          <w:sz w:val="32"/>
          <w:szCs w:val="32"/>
          <w:u w:val="single"/>
        </w:rPr>
        <w:br/>
      </w:r>
      <w:r w:rsidRPr="00683392">
        <w:rPr>
          <w:rFonts w:eastAsia="Times New Roman" w:cstheme="minorHAnsi"/>
          <w:color w:val="262626" w:themeColor="text1" w:themeTint="D9"/>
          <w:sz w:val="28"/>
          <w:szCs w:val="28"/>
        </w:rPr>
        <w:t>Automation Feasibility Checklist is used to identify whether the manual test case is feasible for automation or not. The following are the criteria to determine the automation feasibility of the test cases:</w:t>
      </w:r>
    </w:p>
    <w:p w14:paraId="30851FD7"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7E234BC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2B1FE95E" w14:textId="77777777" w:rsidR="00683392" w:rsidRPr="00BE5580" w:rsidRDefault="00683392" w:rsidP="00683392">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Essential Criteria:</w:t>
      </w:r>
    </w:p>
    <w:p w14:paraId="0248723A" w14:textId="77777777" w:rsidR="00683392" w:rsidRPr="007D6742" w:rsidRDefault="00683392" w:rsidP="007D6742">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Dependencies/Pre-requisites</w:t>
      </w:r>
    </w:p>
    <w:p w14:paraId="3052BB97" w14:textId="77777777" w:rsidR="00683392" w:rsidRPr="007D6742" w:rsidRDefault="00683392" w:rsidP="007D6742">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Detailed Test steps</w:t>
      </w:r>
    </w:p>
    <w:p w14:paraId="70F36340" w14:textId="2180F6A2" w:rsidR="00683392" w:rsidRPr="007D6742" w:rsidRDefault="00683392" w:rsidP="007D6742">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 xml:space="preserve">Test Data </w:t>
      </w:r>
      <w:r w:rsidR="002A5165" w:rsidRPr="007D6742">
        <w:rPr>
          <w:rFonts w:eastAsia="Times New Roman" w:cstheme="minorHAnsi"/>
          <w:color w:val="262626" w:themeColor="text1" w:themeTint="D9"/>
          <w:sz w:val="28"/>
          <w:szCs w:val="28"/>
        </w:rPr>
        <w:t>availability.</w:t>
      </w:r>
    </w:p>
    <w:p w14:paraId="44338576" w14:textId="7335379C" w:rsidR="00683392" w:rsidRPr="007D6742" w:rsidRDefault="00683392" w:rsidP="007D6742">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 xml:space="preserve">Expected </w:t>
      </w:r>
      <w:r w:rsidR="002A5165" w:rsidRPr="007D6742">
        <w:rPr>
          <w:rFonts w:eastAsia="Times New Roman" w:cstheme="minorHAnsi"/>
          <w:color w:val="262626" w:themeColor="text1" w:themeTint="D9"/>
          <w:sz w:val="28"/>
          <w:szCs w:val="28"/>
        </w:rPr>
        <w:t>results.</w:t>
      </w:r>
    </w:p>
    <w:p w14:paraId="0793D969" w14:textId="77777777" w:rsidR="00683392" w:rsidRPr="007D6742" w:rsidRDefault="00683392" w:rsidP="007D6742">
      <w:pPr>
        <w:pStyle w:val="ListParagraph"/>
        <w:numPr>
          <w:ilvl w:val="0"/>
          <w:numId w:val="9"/>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Traceability</w:t>
      </w:r>
    </w:p>
    <w:p w14:paraId="4E0846F1" w14:textId="77777777" w:rsidR="00683392" w:rsidRDefault="00683392" w:rsidP="00683392">
      <w:pPr>
        <w:shd w:val="clear" w:color="auto" w:fill="FFFFFF"/>
        <w:spacing w:after="0" w:line="240" w:lineRule="auto"/>
        <w:rPr>
          <w:rFonts w:eastAsia="Times New Roman" w:cstheme="minorHAnsi"/>
          <w:color w:val="262626" w:themeColor="text1" w:themeTint="D9"/>
          <w:sz w:val="28"/>
          <w:szCs w:val="28"/>
        </w:rPr>
      </w:pPr>
    </w:p>
    <w:p w14:paraId="2E96756D"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5D23A353" w14:textId="77777777" w:rsidR="00683392" w:rsidRPr="00BE5580" w:rsidRDefault="00683392" w:rsidP="009767A6">
      <w:pPr>
        <w:shd w:val="clear" w:color="auto" w:fill="FFFFFF"/>
        <w:spacing w:after="0" w:line="240" w:lineRule="auto"/>
        <w:rPr>
          <w:rFonts w:eastAsia="Times New Roman" w:cstheme="minorHAnsi"/>
          <w:color w:val="000000" w:themeColor="text1"/>
          <w:sz w:val="32"/>
          <w:szCs w:val="32"/>
        </w:rPr>
      </w:pPr>
      <w:r w:rsidRPr="00BE5580">
        <w:rPr>
          <w:rFonts w:eastAsia="Times New Roman" w:cstheme="minorHAnsi"/>
          <w:b/>
          <w:bCs/>
          <w:color w:val="000000" w:themeColor="text1"/>
          <w:sz w:val="32"/>
          <w:szCs w:val="32"/>
        </w:rPr>
        <w:t>Optional Criteria:</w:t>
      </w:r>
    </w:p>
    <w:p w14:paraId="3B3D80FE" w14:textId="77777777" w:rsidR="00683392" w:rsidRPr="00683392" w:rsidRDefault="00683392" w:rsidP="007D6742">
      <w:pPr>
        <w:numPr>
          <w:ilvl w:val="0"/>
          <w:numId w:val="10"/>
        </w:numPr>
        <w:shd w:val="clear" w:color="auto" w:fill="FFFFFF"/>
        <w:spacing w:after="0" w:line="240" w:lineRule="auto"/>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Subject Matter Expert’s (SME) support</w:t>
      </w:r>
    </w:p>
    <w:p w14:paraId="418A61F2" w14:textId="77777777" w:rsidR="00683392" w:rsidRPr="00683392" w:rsidRDefault="00683392" w:rsidP="007D6742">
      <w:pPr>
        <w:numPr>
          <w:ilvl w:val="0"/>
          <w:numId w:val="10"/>
        </w:numPr>
        <w:shd w:val="clear" w:color="auto" w:fill="FFFFFF"/>
        <w:spacing w:after="0" w:line="240" w:lineRule="auto"/>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Duplication of test steps</w:t>
      </w:r>
    </w:p>
    <w:p w14:paraId="74DC5A4D" w14:textId="77777777" w:rsidR="00683392" w:rsidRDefault="00683392" w:rsidP="007D6742">
      <w:pPr>
        <w:numPr>
          <w:ilvl w:val="0"/>
          <w:numId w:val="10"/>
        </w:numPr>
        <w:shd w:val="clear" w:color="auto" w:fill="FFFFFF"/>
        <w:spacing w:after="0" w:line="240" w:lineRule="auto"/>
        <w:rPr>
          <w:rFonts w:eastAsia="Times New Roman" w:cstheme="minorHAnsi"/>
          <w:color w:val="262626" w:themeColor="text1" w:themeTint="D9"/>
          <w:sz w:val="28"/>
          <w:szCs w:val="28"/>
        </w:rPr>
      </w:pPr>
      <w:r w:rsidRPr="00683392">
        <w:rPr>
          <w:rFonts w:eastAsia="Times New Roman" w:cstheme="minorHAnsi"/>
          <w:color w:val="262626" w:themeColor="text1" w:themeTint="D9"/>
          <w:sz w:val="28"/>
          <w:szCs w:val="28"/>
        </w:rPr>
        <w:t>Availability of multiple sets of data</w:t>
      </w:r>
      <w:r>
        <w:rPr>
          <w:rFonts w:eastAsia="Times New Roman" w:cstheme="minorHAnsi"/>
          <w:color w:val="262626" w:themeColor="text1" w:themeTint="D9"/>
          <w:sz w:val="28"/>
          <w:szCs w:val="28"/>
        </w:rPr>
        <w:t xml:space="preserve"> and </w:t>
      </w:r>
      <w:r w:rsidRPr="00683392">
        <w:rPr>
          <w:rFonts w:eastAsia="Times New Roman" w:cstheme="minorHAnsi"/>
          <w:color w:val="262626" w:themeColor="text1" w:themeTint="D9"/>
          <w:sz w:val="28"/>
          <w:szCs w:val="28"/>
        </w:rPr>
        <w:t>Snapshot of AFC</w:t>
      </w:r>
    </w:p>
    <w:p w14:paraId="2B30D011"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p>
    <w:p w14:paraId="0AAAE828" w14:textId="77777777" w:rsidR="00683392" w:rsidRPr="00BE5580" w:rsidRDefault="00683392" w:rsidP="00683392">
      <w:pPr>
        <w:shd w:val="clear" w:color="auto" w:fill="FFFFFF"/>
        <w:spacing w:after="0" w:line="240" w:lineRule="auto"/>
        <w:rPr>
          <w:rFonts w:eastAsia="Times New Roman" w:cstheme="minorHAnsi"/>
          <w:color w:val="000000" w:themeColor="text1"/>
          <w:sz w:val="28"/>
          <w:szCs w:val="28"/>
        </w:rPr>
      </w:pPr>
      <w:r w:rsidRPr="00BE5580">
        <w:rPr>
          <w:rFonts w:eastAsia="Times New Roman" w:cstheme="minorHAnsi"/>
          <w:b/>
          <w:color w:val="000000" w:themeColor="text1"/>
          <w:sz w:val="32"/>
          <w:szCs w:val="32"/>
        </w:rPr>
        <w:t>Benefits of Automation Feasibility Checklist:</w:t>
      </w:r>
    </w:p>
    <w:p w14:paraId="5999010D" w14:textId="77777777" w:rsidR="00683392" w:rsidRPr="007D6742" w:rsidRDefault="00683392" w:rsidP="007D6742">
      <w:pPr>
        <w:pStyle w:val="ListParagraph"/>
        <w:numPr>
          <w:ilvl w:val="0"/>
          <w:numId w:val="11"/>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Reduces the Manual execution effort.</w:t>
      </w:r>
    </w:p>
    <w:p w14:paraId="5DCA243E" w14:textId="77777777" w:rsidR="00683392" w:rsidRPr="007D6742" w:rsidRDefault="00683392" w:rsidP="007D6742">
      <w:pPr>
        <w:pStyle w:val="ListParagraph"/>
        <w:numPr>
          <w:ilvl w:val="0"/>
          <w:numId w:val="11"/>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Improves Automation efficiency.</w:t>
      </w:r>
    </w:p>
    <w:p w14:paraId="2EDD342B" w14:textId="77777777" w:rsidR="00683392" w:rsidRPr="007D6742" w:rsidRDefault="00683392" w:rsidP="007D6742">
      <w:pPr>
        <w:pStyle w:val="ListParagraph"/>
        <w:numPr>
          <w:ilvl w:val="0"/>
          <w:numId w:val="11"/>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Helps to derive effective Manual test cases.</w:t>
      </w:r>
    </w:p>
    <w:p w14:paraId="21AF3818" w14:textId="206C0ECF" w:rsidR="00A95E08" w:rsidRPr="007D6742" w:rsidRDefault="00683392" w:rsidP="007D6742">
      <w:pPr>
        <w:pStyle w:val="ListParagraph"/>
        <w:numPr>
          <w:ilvl w:val="0"/>
          <w:numId w:val="11"/>
        </w:numPr>
        <w:shd w:val="clear" w:color="auto" w:fill="FFFFFF"/>
        <w:spacing w:after="0" w:line="240" w:lineRule="auto"/>
        <w:rPr>
          <w:rFonts w:eastAsia="Times New Roman" w:cstheme="minorHAnsi"/>
          <w:color w:val="262626" w:themeColor="text1" w:themeTint="D9"/>
          <w:sz w:val="28"/>
          <w:szCs w:val="28"/>
        </w:rPr>
      </w:pPr>
      <w:r w:rsidRPr="007D6742">
        <w:rPr>
          <w:rFonts w:eastAsia="Times New Roman" w:cstheme="minorHAnsi"/>
          <w:color w:val="262626" w:themeColor="text1" w:themeTint="D9"/>
          <w:sz w:val="28"/>
          <w:szCs w:val="28"/>
        </w:rPr>
        <w:t>Control and avoid risks in Automation</w:t>
      </w:r>
      <w:r w:rsidR="0091301A" w:rsidRPr="007D6742">
        <w:rPr>
          <w:rFonts w:eastAsia="Times New Roman" w:cstheme="minorHAnsi"/>
          <w:color w:val="262626" w:themeColor="text1" w:themeTint="D9"/>
          <w:sz w:val="28"/>
          <w:szCs w:val="28"/>
        </w:rPr>
        <w:t>.</w:t>
      </w:r>
    </w:p>
    <w:p w14:paraId="73C101EC" w14:textId="1CACA1B2" w:rsidR="00A95E08" w:rsidRDefault="00A95E08" w:rsidP="00683392">
      <w:pPr>
        <w:shd w:val="clear" w:color="auto" w:fill="FFFFFF"/>
        <w:spacing w:after="0" w:line="240" w:lineRule="auto"/>
        <w:rPr>
          <w:rFonts w:eastAsia="Times New Roman" w:cstheme="minorHAnsi"/>
          <w:color w:val="000000" w:themeColor="text1"/>
          <w:sz w:val="28"/>
          <w:szCs w:val="28"/>
        </w:rPr>
      </w:pPr>
    </w:p>
    <w:p w14:paraId="25C3F844" w14:textId="6A1810EF" w:rsidR="00990435" w:rsidRDefault="00990435" w:rsidP="00683392">
      <w:pPr>
        <w:shd w:val="clear" w:color="auto" w:fill="FFFFFF"/>
        <w:spacing w:after="0" w:line="240" w:lineRule="auto"/>
        <w:rPr>
          <w:rFonts w:eastAsia="Times New Roman" w:cstheme="minorHAnsi"/>
          <w:color w:val="000000" w:themeColor="text1"/>
          <w:sz w:val="28"/>
          <w:szCs w:val="28"/>
        </w:rPr>
      </w:pPr>
    </w:p>
    <w:p w14:paraId="384E7E8F" w14:textId="365A16B5" w:rsidR="00990435" w:rsidRDefault="00990435" w:rsidP="00683392">
      <w:pPr>
        <w:shd w:val="clear" w:color="auto" w:fill="FFFFFF"/>
        <w:spacing w:after="0" w:line="240" w:lineRule="auto"/>
        <w:rPr>
          <w:rFonts w:eastAsia="Times New Roman" w:cstheme="minorHAnsi"/>
          <w:color w:val="000000" w:themeColor="text1"/>
          <w:sz w:val="28"/>
          <w:szCs w:val="28"/>
        </w:rPr>
      </w:pPr>
    </w:p>
    <w:p w14:paraId="3925E0AA" w14:textId="7D28BB76" w:rsidR="00990435" w:rsidRDefault="00990435" w:rsidP="00683392">
      <w:pPr>
        <w:shd w:val="clear" w:color="auto" w:fill="FFFFFF"/>
        <w:spacing w:after="0" w:line="240" w:lineRule="auto"/>
        <w:rPr>
          <w:rFonts w:eastAsia="Times New Roman" w:cstheme="minorHAnsi"/>
          <w:color w:val="000000" w:themeColor="text1"/>
          <w:sz w:val="28"/>
          <w:szCs w:val="28"/>
        </w:rPr>
      </w:pPr>
    </w:p>
    <w:p w14:paraId="1EAC98AD" w14:textId="77777777" w:rsidR="00990435" w:rsidRPr="00BE5580" w:rsidRDefault="00990435" w:rsidP="00683392">
      <w:pPr>
        <w:shd w:val="clear" w:color="auto" w:fill="FFFFFF"/>
        <w:spacing w:after="0" w:line="240" w:lineRule="auto"/>
        <w:rPr>
          <w:rFonts w:eastAsia="Times New Roman" w:cstheme="minorHAnsi"/>
          <w:color w:val="000000" w:themeColor="text1"/>
          <w:sz w:val="28"/>
          <w:szCs w:val="28"/>
        </w:rPr>
      </w:pPr>
    </w:p>
    <w:p w14:paraId="639080D4" w14:textId="0313971F" w:rsidR="00683392" w:rsidRDefault="00683392" w:rsidP="00683392">
      <w:pPr>
        <w:shd w:val="clear" w:color="auto" w:fill="FFFFFF"/>
        <w:spacing w:after="0" w:line="240" w:lineRule="auto"/>
        <w:rPr>
          <w:rFonts w:eastAsia="Times New Roman" w:cstheme="minorHAnsi"/>
          <w:b/>
          <w:color w:val="000000" w:themeColor="text1"/>
          <w:sz w:val="32"/>
          <w:szCs w:val="32"/>
        </w:rPr>
      </w:pPr>
      <w:r w:rsidRPr="00BE5580">
        <w:rPr>
          <w:rFonts w:eastAsia="Times New Roman" w:cstheme="minorHAnsi"/>
          <w:b/>
          <w:color w:val="000000" w:themeColor="text1"/>
          <w:sz w:val="32"/>
          <w:szCs w:val="32"/>
        </w:rPr>
        <w:lastRenderedPageBreak/>
        <w:t>AUTOMATION FEASIBILIY CHECKLIST MODEL:</w:t>
      </w:r>
    </w:p>
    <w:p w14:paraId="219944D3" w14:textId="0FF20DDA" w:rsidR="00A95E08" w:rsidRDefault="00A95E08" w:rsidP="00683392">
      <w:pPr>
        <w:shd w:val="clear" w:color="auto" w:fill="FFFFFF"/>
        <w:spacing w:after="0" w:line="240" w:lineRule="auto"/>
        <w:rPr>
          <w:rFonts w:eastAsia="Times New Roman" w:cstheme="minorHAnsi"/>
          <w:b/>
          <w:color w:val="000000" w:themeColor="text1"/>
          <w:sz w:val="32"/>
          <w:szCs w:val="32"/>
        </w:rPr>
      </w:pPr>
    </w:p>
    <w:tbl>
      <w:tblPr>
        <w:tblW w:w="9561" w:type="dxa"/>
        <w:tblInd w:w="113" w:type="dxa"/>
        <w:tblLook w:val="04A0" w:firstRow="1" w:lastRow="0" w:firstColumn="1" w:lastColumn="0" w:noHBand="0" w:noVBand="1"/>
      </w:tblPr>
      <w:tblGrid>
        <w:gridCol w:w="1141"/>
        <w:gridCol w:w="5804"/>
        <w:gridCol w:w="2616"/>
      </w:tblGrid>
      <w:tr w:rsidR="00A95E08" w:rsidRPr="00A95E08" w14:paraId="54D74CED" w14:textId="77777777" w:rsidTr="00A95E08">
        <w:trPr>
          <w:trHeight w:val="542"/>
        </w:trPr>
        <w:tc>
          <w:tcPr>
            <w:tcW w:w="1141"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7DDA895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5804" w:type="dxa"/>
            <w:tcBorders>
              <w:top w:val="single" w:sz="4" w:space="0" w:color="auto"/>
              <w:left w:val="nil"/>
              <w:bottom w:val="single" w:sz="4" w:space="0" w:color="auto"/>
              <w:right w:val="single" w:sz="4" w:space="0" w:color="auto"/>
            </w:tcBorders>
            <w:shd w:val="clear" w:color="000000" w:fill="FCE4D6"/>
            <w:vAlign w:val="center"/>
            <w:hideMark/>
          </w:tcPr>
          <w:p w14:paraId="43D3F8F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READINESS CHECK</w:t>
            </w:r>
          </w:p>
        </w:tc>
        <w:tc>
          <w:tcPr>
            <w:tcW w:w="2616" w:type="dxa"/>
            <w:tcBorders>
              <w:top w:val="single" w:sz="4" w:space="0" w:color="auto"/>
              <w:left w:val="nil"/>
              <w:bottom w:val="single" w:sz="4" w:space="0" w:color="auto"/>
              <w:right w:val="single" w:sz="4" w:space="0" w:color="auto"/>
            </w:tcBorders>
            <w:shd w:val="clear" w:color="000000" w:fill="FCE4D6"/>
            <w:vAlign w:val="center"/>
            <w:hideMark/>
          </w:tcPr>
          <w:p w14:paraId="36040F9A"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(YES/NO)</w:t>
            </w:r>
          </w:p>
        </w:tc>
      </w:tr>
      <w:tr w:rsidR="00A95E08" w:rsidRPr="00A95E08" w14:paraId="053C4117" w14:textId="77777777" w:rsidTr="00A95E08">
        <w:trPr>
          <w:trHeight w:val="542"/>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62AF12F6"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5804" w:type="dxa"/>
            <w:tcBorders>
              <w:top w:val="nil"/>
              <w:left w:val="nil"/>
              <w:bottom w:val="single" w:sz="4" w:space="0" w:color="auto"/>
              <w:right w:val="single" w:sz="4" w:space="0" w:color="auto"/>
            </w:tcBorders>
            <w:shd w:val="clear" w:color="auto" w:fill="auto"/>
            <w:vAlign w:val="center"/>
            <w:hideMark/>
          </w:tcPr>
          <w:p w14:paraId="717752A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Product Stable?</w:t>
            </w:r>
          </w:p>
        </w:tc>
        <w:tc>
          <w:tcPr>
            <w:tcW w:w="2616" w:type="dxa"/>
            <w:tcBorders>
              <w:top w:val="nil"/>
              <w:left w:val="nil"/>
              <w:bottom w:val="single" w:sz="4" w:space="0" w:color="auto"/>
              <w:right w:val="single" w:sz="4" w:space="0" w:color="auto"/>
            </w:tcBorders>
            <w:shd w:val="clear" w:color="auto" w:fill="auto"/>
            <w:vAlign w:val="center"/>
            <w:hideMark/>
          </w:tcPr>
          <w:p w14:paraId="09AB21C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E8311B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7399C8B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5804" w:type="dxa"/>
            <w:tcBorders>
              <w:top w:val="nil"/>
              <w:left w:val="nil"/>
              <w:bottom w:val="single" w:sz="4" w:space="0" w:color="auto"/>
              <w:right w:val="single" w:sz="4" w:space="0" w:color="auto"/>
            </w:tcBorders>
            <w:shd w:val="clear" w:color="auto" w:fill="auto"/>
            <w:vAlign w:val="center"/>
            <w:hideMark/>
          </w:tcPr>
          <w:p w14:paraId="6DB74CD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Any Planned enhancement in near future?</w:t>
            </w:r>
          </w:p>
        </w:tc>
        <w:tc>
          <w:tcPr>
            <w:tcW w:w="2616" w:type="dxa"/>
            <w:tcBorders>
              <w:top w:val="nil"/>
              <w:left w:val="nil"/>
              <w:bottom w:val="single" w:sz="4" w:space="0" w:color="auto"/>
              <w:right w:val="single" w:sz="4" w:space="0" w:color="auto"/>
            </w:tcBorders>
            <w:shd w:val="clear" w:color="auto" w:fill="auto"/>
            <w:vAlign w:val="center"/>
            <w:hideMark/>
          </w:tcPr>
          <w:p w14:paraId="2C0B748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r>
      <w:tr w:rsidR="00A95E08" w:rsidRPr="00A95E08" w14:paraId="490A5B14"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154BD18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5804" w:type="dxa"/>
            <w:tcBorders>
              <w:top w:val="nil"/>
              <w:left w:val="nil"/>
              <w:bottom w:val="single" w:sz="4" w:space="0" w:color="auto"/>
              <w:right w:val="single" w:sz="4" w:space="0" w:color="auto"/>
            </w:tcBorders>
            <w:shd w:val="clear" w:color="auto" w:fill="auto"/>
            <w:vAlign w:val="center"/>
            <w:hideMark/>
          </w:tcPr>
          <w:p w14:paraId="18B11FE7"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Won't any bug fixes impact major functionalities?</w:t>
            </w:r>
          </w:p>
        </w:tc>
        <w:tc>
          <w:tcPr>
            <w:tcW w:w="2616" w:type="dxa"/>
            <w:tcBorders>
              <w:top w:val="nil"/>
              <w:left w:val="nil"/>
              <w:bottom w:val="single" w:sz="4" w:space="0" w:color="auto"/>
              <w:right w:val="single" w:sz="4" w:space="0" w:color="auto"/>
            </w:tcBorders>
            <w:shd w:val="clear" w:color="auto" w:fill="auto"/>
            <w:vAlign w:val="center"/>
            <w:hideMark/>
          </w:tcPr>
          <w:p w14:paraId="5E2192D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3CAF0579"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D54F17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5804" w:type="dxa"/>
            <w:tcBorders>
              <w:top w:val="nil"/>
              <w:left w:val="nil"/>
              <w:bottom w:val="single" w:sz="4" w:space="0" w:color="auto"/>
              <w:right w:val="single" w:sz="4" w:space="0" w:color="auto"/>
            </w:tcBorders>
            <w:shd w:val="clear" w:color="auto" w:fill="auto"/>
            <w:vAlign w:val="center"/>
            <w:hideMark/>
          </w:tcPr>
          <w:p w14:paraId="2EC07551"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test condition and precondition detailed?</w:t>
            </w:r>
          </w:p>
        </w:tc>
        <w:tc>
          <w:tcPr>
            <w:tcW w:w="2616" w:type="dxa"/>
            <w:tcBorders>
              <w:top w:val="nil"/>
              <w:left w:val="nil"/>
              <w:bottom w:val="single" w:sz="4" w:space="0" w:color="auto"/>
              <w:right w:val="single" w:sz="4" w:space="0" w:color="auto"/>
            </w:tcBorders>
            <w:shd w:val="clear" w:color="auto" w:fill="auto"/>
            <w:vAlign w:val="center"/>
            <w:hideMark/>
          </w:tcPr>
          <w:p w14:paraId="28616D68"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CAEFC02" w14:textId="77777777" w:rsidTr="00A95E08">
        <w:trPr>
          <w:trHeight w:val="744"/>
        </w:trPr>
        <w:tc>
          <w:tcPr>
            <w:tcW w:w="1141" w:type="dxa"/>
            <w:tcBorders>
              <w:top w:val="nil"/>
              <w:left w:val="single" w:sz="4" w:space="0" w:color="auto"/>
              <w:bottom w:val="single" w:sz="4" w:space="0" w:color="auto"/>
              <w:right w:val="single" w:sz="4" w:space="0" w:color="auto"/>
            </w:tcBorders>
            <w:shd w:val="clear" w:color="auto" w:fill="auto"/>
            <w:vAlign w:val="center"/>
            <w:hideMark/>
          </w:tcPr>
          <w:p w14:paraId="2171D2D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5</w:t>
            </w:r>
          </w:p>
        </w:tc>
        <w:tc>
          <w:tcPr>
            <w:tcW w:w="5804" w:type="dxa"/>
            <w:tcBorders>
              <w:top w:val="nil"/>
              <w:left w:val="nil"/>
              <w:bottom w:val="single" w:sz="4" w:space="0" w:color="auto"/>
              <w:right w:val="single" w:sz="4" w:space="0" w:color="auto"/>
            </w:tcBorders>
            <w:shd w:val="clear" w:color="auto" w:fill="auto"/>
            <w:vAlign w:val="center"/>
            <w:hideMark/>
          </w:tcPr>
          <w:p w14:paraId="26B3554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Test case and test data analysis done?</w:t>
            </w:r>
          </w:p>
        </w:tc>
        <w:tc>
          <w:tcPr>
            <w:tcW w:w="2616" w:type="dxa"/>
            <w:tcBorders>
              <w:top w:val="nil"/>
              <w:left w:val="nil"/>
              <w:bottom w:val="single" w:sz="4" w:space="0" w:color="auto"/>
              <w:right w:val="single" w:sz="4" w:space="0" w:color="auto"/>
            </w:tcBorders>
            <w:shd w:val="clear" w:color="auto" w:fill="auto"/>
            <w:vAlign w:val="center"/>
            <w:hideMark/>
          </w:tcPr>
          <w:p w14:paraId="48DC763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52D85723" w14:textId="2CA0A805" w:rsidR="00C47897" w:rsidRDefault="00C47897" w:rsidP="00683392">
      <w:pPr>
        <w:shd w:val="clear" w:color="auto" w:fill="FFFFFF"/>
        <w:spacing w:after="0" w:line="240" w:lineRule="auto"/>
        <w:rPr>
          <w:rFonts w:eastAsia="Times New Roman" w:cstheme="minorHAnsi"/>
          <w:b/>
          <w:color w:val="000000" w:themeColor="text1"/>
          <w:sz w:val="32"/>
          <w:szCs w:val="32"/>
        </w:rPr>
      </w:pPr>
    </w:p>
    <w:p w14:paraId="2A5AA242" w14:textId="7DF8517E" w:rsidR="00C47897" w:rsidRDefault="00C47897" w:rsidP="00683392">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1:</w:t>
      </w:r>
    </w:p>
    <w:p w14:paraId="3A5B4AEE" w14:textId="77777777" w:rsidR="00C47897" w:rsidRDefault="00C47897" w:rsidP="00683392">
      <w:pPr>
        <w:shd w:val="clear" w:color="auto" w:fill="FFFFFF"/>
        <w:spacing w:after="0" w:line="240" w:lineRule="auto"/>
        <w:rPr>
          <w:rFonts w:eastAsia="Times New Roman" w:cstheme="minorHAnsi"/>
          <w:b/>
          <w:color w:val="000000" w:themeColor="text1"/>
          <w:sz w:val="32"/>
          <w:szCs w:val="32"/>
        </w:rPr>
      </w:pPr>
    </w:p>
    <w:tbl>
      <w:tblPr>
        <w:tblW w:w="9479" w:type="dxa"/>
        <w:tblInd w:w="113" w:type="dxa"/>
        <w:tblLook w:val="04A0" w:firstRow="1" w:lastRow="0" w:firstColumn="1" w:lastColumn="0" w:noHBand="0" w:noVBand="1"/>
      </w:tblPr>
      <w:tblGrid>
        <w:gridCol w:w="1201"/>
        <w:gridCol w:w="3198"/>
        <w:gridCol w:w="1731"/>
        <w:gridCol w:w="1776"/>
        <w:gridCol w:w="1573"/>
      </w:tblGrid>
      <w:tr w:rsidR="0091301A" w:rsidRPr="00A95E08" w14:paraId="3D936916" w14:textId="77777777" w:rsidTr="5823ABBF">
        <w:trPr>
          <w:trHeight w:val="1566"/>
        </w:trPr>
        <w:tc>
          <w:tcPr>
            <w:tcW w:w="120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634513EF"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98" w:type="dxa"/>
            <w:tcBorders>
              <w:top w:val="single" w:sz="4" w:space="0" w:color="auto"/>
              <w:left w:val="nil"/>
              <w:bottom w:val="single" w:sz="4" w:space="0" w:color="auto"/>
              <w:right w:val="single" w:sz="4" w:space="0" w:color="auto"/>
            </w:tcBorders>
            <w:shd w:val="clear" w:color="auto" w:fill="FCE4D6"/>
            <w:vAlign w:val="center"/>
            <w:hideMark/>
          </w:tcPr>
          <w:p w14:paraId="6C1AA990"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1" w:type="dxa"/>
            <w:tcBorders>
              <w:top w:val="single" w:sz="4" w:space="0" w:color="auto"/>
              <w:left w:val="nil"/>
              <w:bottom w:val="single" w:sz="4" w:space="0" w:color="auto"/>
              <w:right w:val="single" w:sz="4" w:space="0" w:color="auto"/>
            </w:tcBorders>
            <w:shd w:val="clear" w:color="auto" w:fill="FCE4D6"/>
            <w:vAlign w:val="center"/>
            <w:hideMark/>
          </w:tcPr>
          <w:p w14:paraId="55E7EF2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76" w:type="dxa"/>
            <w:tcBorders>
              <w:top w:val="single" w:sz="4" w:space="0" w:color="auto"/>
              <w:left w:val="nil"/>
              <w:bottom w:val="single" w:sz="4" w:space="0" w:color="auto"/>
              <w:right w:val="single" w:sz="4" w:space="0" w:color="auto"/>
            </w:tcBorders>
            <w:shd w:val="clear" w:color="auto" w:fill="FCE4D6"/>
            <w:vAlign w:val="center"/>
            <w:hideMark/>
          </w:tcPr>
          <w:p w14:paraId="3DCF608C" w14:textId="77777777" w:rsidR="0091301A" w:rsidRPr="00A95E08" w:rsidRDefault="0091301A"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3" w:type="dxa"/>
            <w:tcBorders>
              <w:top w:val="single" w:sz="4" w:space="0" w:color="auto"/>
              <w:left w:val="nil"/>
              <w:bottom w:val="single" w:sz="4" w:space="0" w:color="auto"/>
              <w:right w:val="single" w:sz="4" w:space="0" w:color="auto"/>
            </w:tcBorders>
            <w:shd w:val="clear" w:color="auto" w:fill="FCE4D6"/>
            <w:vAlign w:val="center"/>
            <w:hideMark/>
          </w:tcPr>
          <w:p w14:paraId="57B7B479" w14:textId="77777777" w:rsidR="0091301A" w:rsidRPr="00A95E08" w:rsidRDefault="0091301A" w:rsidP="5823ABBF">
            <w:pPr>
              <w:spacing w:after="0" w:line="240" w:lineRule="auto"/>
              <w:jc w:val="center"/>
              <w:rPr>
                <w:rFonts w:ascii="Calibri" w:eastAsia="Times New Roman" w:hAnsi="Calibri" w:cs="Calibri"/>
                <w:b/>
                <w:bCs/>
                <w:color w:val="000000"/>
                <w:lang w:eastAsia="en-IN"/>
              </w:rPr>
            </w:pPr>
            <w:r w:rsidRPr="5823ABBF">
              <w:rPr>
                <w:rFonts w:ascii="Calibri" w:eastAsia="Times New Roman" w:hAnsi="Calibri" w:cs="Calibri"/>
                <w:b/>
                <w:bCs/>
                <w:color w:val="000000" w:themeColor="text1"/>
                <w:lang w:eastAsia="en-IN"/>
              </w:rPr>
              <w:t>POSSIBILITY FOR AUTOMATION</w:t>
            </w:r>
            <w:proofErr w:type="gramStart"/>
            <w:r w:rsidRPr="5823ABBF">
              <w:rPr>
                <w:rFonts w:ascii="Calibri" w:eastAsia="Times New Roman" w:hAnsi="Calibri" w:cs="Calibri"/>
                <w:b/>
                <w:bCs/>
                <w:color w:val="000000" w:themeColor="text1"/>
                <w:lang w:eastAsia="en-IN"/>
              </w:rPr>
              <w:t xml:space="preserve">   (</w:t>
            </w:r>
            <w:proofErr w:type="gramEnd"/>
            <w:r w:rsidRPr="5823ABBF">
              <w:rPr>
                <w:rFonts w:ascii="Calibri" w:eastAsia="Times New Roman" w:hAnsi="Calibri" w:cs="Calibri"/>
                <w:b/>
                <w:bCs/>
                <w:color w:val="000000" w:themeColor="text1"/>
                <w:lang w:eastAsia="en-IN"/>
              </w:rPr>
              <w:t>YES/NO)</w:t>
            </w:r>
          </w:p>
        </w:tc>
      </w:tr>
      <w:tr w:rsidR="0091301A" w:rsidRPr="00A95E08" w14:paraId="60163652" w14:textId="77777777" w:rsidTr="5823ABBF">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5B3356B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98" w:type="dxa"/>
            <w:tcBorders>
              <w:top w:val="nil"/>
              <w:left w:val="nil"/>
              <w:bottom w:val="single" w:sz="4" w:space="0" w:color="auto"/>
              <w:right w:val="single" w:sz="4" w:space="0" w:color="auto"/>
            </w:tcBorders>
            <w:shd w:val="clear" w:color="auto" w:fill="auto"/>
            <w:vAlign w:val="center"/>
            <w:hideMark/>
          </w:tcPr>
          <w:p w14:paraId="5B93AA7D" w14:textId="4F06D8F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002A5165" w:rsidRPr="002A5165">
              <w:rPr>
                <w:rFonts w:ascii="Calibri" w:eastAsia="Times New Roman" w:hAnsi="Calibri" w:cs="Calibri"/>
                <w:color w:val="000000"/>
                <w:lang w:val="en-IN" w:eastAsia="en-IN"/>
              </w:rPr>
              <w:t>https://www.urbanladder.com/</w:t>
            </w:r>
            <w:r w:rsidR="002A5165">
              <w:rPr>
                <w:rFonts w:ascii="Calibri" w:eastAsia="Times New Roman" w:hAnsi="Calibri" w:cs="Calibri"/>
                <w:color w:val="000000"/>
                <w:lang w:val="en-IN" w:eastAsia="en-IN"/>
              </w:rPr>
              <w:t>)</w:t>
            </w:r>
          </w:p>
        </w:tc>
        <w:tc>
          <w:tcPr>
            <w:tcW w:w="1731" w:type="dxa"/>
            <w:tcBorders>
              <w:top w:val="nil"/>
              <w:left w:val="nil"/>
              <w:bottom w:val="single" w:sz="4" w:space="0" w:color="auto"/>
              <w:right w:val="single" w:sz="4" w:space="0" w:color="auto"/>
            </w:tcBorders>
            <w:shd w:val="clear" w:color="auto" w:fill="auto"/>
            <w:vAlign w:val="center"/>
            <w:hideMark/>
          </w:tcPr>
          <w:p w14:paraId="4B0053BA"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6698EA0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355DD44"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5B7C7015" w14:textId="77777777" w:rsidTr="5823ABBF">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4F2EBF9B"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98" w:type="dxa"/>
            <w:tcBorders>
              <w:top w:val="nil"/>
              <w:left w:val="nil"/>
              <w:bottom w:val="single" w:sz="4" w:space="0" w:color="auto"/>
              <w:right w:val="single" w:sz="4" w:space="0" w:color="auto"/>
            </w:tcBorders>
            <w:shd w:val="clear" w:color="auto" w:fill="auto"/>
            <w:vAlign w:val="center"/>
            <w:hideMark/>
          </w:tcPr>
          <w:p w14:paraId="4F7972A7" w14:textId="5F8411E6" w:rsidR="0091301A" w:rsidRPr="00A95E08" w:rsidRDefault="002A516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Clicking on </w:t>
            </w:r>
            <w:r w:rsidRPr="002A5165">
              <w:rPr>
                <w:rFonts w:ascii="Calibri" w:eastAsia="Times New Roman" w:hAnsi="Calibri" w:cs="Calibri"/>
                <w:color w:val="000000"/>
                <w:lang w:val="en-IN" w:eastAsia="en-IN"/>
              </w:rPr>
              <w:t>Bookshelves</w:t>
            </w:r>
          </w:p>
        </w:tc>
        <w:tc>
          <w:tcPr>
            <w:tcW w:w="1731" w:type="dxa"/>
            <w:tcBorders>
              <w:top w:val="nil"/>
              <w:left w:val="nil"/>
              <w:bottom w:val="single" w:sz="4" w:space="0" w:color="auto"/>
              <w:right w:val="single" w:sz="4" w:space="0" w:color="auto"/>
            </w:tcBorders>
            <w:shd w:val="clear" w:color="auto" w:fill="auto"/>
            <w:vAlign w:val="center"/>
            <w:hideMark/>
          </w:tcPr>
          <w:p w14:paraId="0130463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3403564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7F1173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339FFB33" w14:textId="77777777" w:rsidTr="5823ABBF">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4FE4B90F"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98" w:type="dxa"/>
            <w:tcBorders>
              <w:top w:val="nil"/>
              <w:left w:val="nil"/>
              <w:bottom w:val="single" w:sz="4" w:space="0" w:color="auto"/>
              <w:right w:val="single" w:sz="4" w:space="0" w:color="auto"/>
            </w:tcBorders>
            <w:shd w:val="clear" w:color="auto" w:fill="auto"/>
            <w:vAlign w:val="center"/>
            <w:hideMark/>
          </w:tcPr>
          <w:p w14:paraId="149C4FB7" w14:textId="43E93264" w:rsidR="0091301A" w:rsidRPr="00A95E08" w:rsidRDefault="002A516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Mouse Hover on ‘price’ filter</w:t>
            </w:r>
          </w:p>
        </w:tc>
        <w:tc>
          <w:tcPr>
            <w:tcW w:w="1731" w:type="dxa"/>
            <w:tcBorders>
              <w:top w:val="nil"/>
              <w:left w:val="nil"/>
              <w:bottom w:val="single" w:sz="4" w:space="0" w:color="auto"/>
              <w:right w:val="single" w:sz="4" w:space="0" w:color="auto"/>
            </w:tcBorders>
            <w:shd w:val="clear" w:color="auto" w:fill="auto"/>
            <w:vAlign w:val="center"/>
            <w:hideMark/>
          </w:tcPr>
          <w:p w14:paraId="4BAADC19"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74CA82E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180C86E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4E40075" w14:textId="77777777" w:rsidTr="5823ABBF">
        <w:trPr>
          <w:trHeight w:val="782"/>
        </w:trPr>
        <w:tc>
          <w:tcPr>
            <w:tcW w:w="1201" w:type="dxa"/>
            <w:tcBorders>
              <w:top w:val="nil"/>
              <w:left w:val="single" w:sz="4" w:space="0" w:color="auto"/>
              <w:bottom w:val="single" w:sz="4" w:space="0" w:color="auto"/>
              <w:right w:val="single" w:sz="4" w:space="0" w:color="auto"/>
            </w:tcBorders>
            <w:shd w:val="clear" w:color="auto" w:fill="auto"/>
            <w:vAlign w:val="center"/>
            <w:hideMark/>
          </w:tcPr>
          <w:p w14:paraId="1B749E9C"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98" w:type="dxa"/>
            <w:tcBorders>
              <w:top w:val="nil"/>
              <w:left w:val="nil"/>
              <w:bottom w:val="single" w:sz="4" w:space="0" w:color="auto"/>
              <w:right w:val="single" w:sz="4" w:space="0" w:color="auto"/>
            </w:tcBorders>
            <w:shd w:val="clear" w:color="auto" w:fill="auto"/>
            <w:vAlign w:val="center"/>
            <w:hideMark/>
          </w:tcPr>
          <w:p w14:paraId="63F57A4C" w14:textId="30400F97" w:rsidR="0091301A" w:rsidRPr="00A95E08" w:rsidRDefault="002A5165"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Setting price range</w:t>
            </w:r>
          </w:p>
        </w:tc>
        <w:tc>
          <w:tcPr>
            <w:tcW w:w="1731" w:type="dxa"/>
            <w:tcBorders>
              <w:top w:val="nil"/>
              <w:left w:val="nil"/>
              <w:bottom w:val="single" w:sz="4" w:space="0" w:color="auto"/>
              <w:right w:val="single" w:sz="4" w:space="0" w:color="auto"/>
            </w:tcBorders>
            <w:shd w:val="clear" w:color="auto" w:fill="auto"/>
            <w:vAlign w:val="center"/>
            <w:hideMark/>
          </w:tcPr>
          <w:p w14:paraId="5B61953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nil"/>
              <w:left w:val="nil"/>
              <w:bottom w:val="single" w:sz="4" w:space="0" w:color="auto"/>
              <w:right w:val="single" w:sz="4" w:space="0" w:color="auto"/>
            </w:tcBorders>
            <w:shd w:val="clear" w:color="auto" w:fill="auto"/>
            <w:vAlign w:val="center"/>
            <w:hideMark/>
          </w:tcPr>
          <w:p w14:paraId="49A6567E"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nil"/>
              <w:left w:val="nil"/>
              <w:bottom w:val="single" w:sz="4" w:space="0" w:color="auto"/>
              <w:right w:val="single" w:sz="4" w:space="0" w:color="auto"/>
            </w:tcBorders>
            <w:shd w:val="clear" w:color="auto" w:fill="auto"/>
            <w:vAlign w:val="center"/>
            <w:hideMark/>
          </w:tcPr>
          <w:p w14:paraId="0D50EEC0"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91301A" w:rsidRPr="00A95E08" w14:paraId="71878BD0" w14:textId="77777777" w:rsidTr="5823ABBF">
        <w:trPr>
          <w:trHeight w:val="983"/>
        </w:trPr>
        <w:tc>
          <w:tcPr>
            <w:tcW w:w="1201" w:type="dxa"/>
            <w:tcBorders>
              <w:top w:val="single" w:sz="4" w:space="0" w:color="auto"/>
              <w:left w:val="single" w:sz="4" w:space="0" w:color="auto"/>
              <w:bottom w:val="nil"/>
              <w:right w:val="single" w:sz="4" w:space="0" w:color="auto"/>
            </w:tcBorders>
            <w:shd w:val="clear" w:color="auto" w:fill="auto"/>
            <w:vAlign w:val="center"/>
          </w:tcPr>
          <w:p w14:paraId="72EE8059" w14:textId="1E6D5D81" w:rsidR="0091301A" w:rsidRPr="00A95E08" w:rsidRDefault="007D674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5</w:t>
            </w:r>
          </w:p>
        </w:tc>
        <w:tc>
          <w:tcPr>
            <w:tcW w:w="3198" w:type="dxa"/>
            <w:tcBorders>
              <w:top w:val="single" w:sz="4" w:space="0" w:color="auto"/>
              <w:left w:val="nil"/>
              <w:bottom w:val="nil"/>
              <w:right w:val="single" w:sz="4" w:space="0" w:color="auto"/>
            </w:tcBorders>
            <w:shd w:val="clear" w:color="auto" w:fill="auto"/>
            <w:vAlign w:val="center"/>
          </w:tcPr>
          <w:p w14:paraId="42BEDE1A" w14:textId="67774D45" w:rsidR="0091301A" w:rsidRPr="00A95E08" w:rsidRDefault="002A5165"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on ‘</w:t>
            </w:r>
            <w:r w:rsidRPr="002A5165">
              <w:rPr>
                <w:rFonts w:ascii="Calibri" w:eastAsia="Times New Roman" w:hAnsi="Calibri" w:cs="Calibri"/>
                <w:color w:val="000000"/>
                <w:lang w:val="en-IN" w:eastAsia="en-IN"/>
              </w:rPr>
              <w:t xml:space="preserve">Exclude Out </w:t>
            </w:r>
            <w:proofErr w:type="gramStart"/>
            <w:r w:rsidRPr="002A5165">
              <w:rPr>
                <w:rFonts w:ascii="Calibri" w:eastAsia="Times New Roman" w:hAnsi="Calibri" w:cs="Calibri"/>
                <w:color w:val="000000"/>
                <w:lang w:val="en-IN" w:eastAsia="en-IN"/>
              </w:rPr>
              <w:t>Of</w:t>
            </w:r>
            <w:proofErr w:type="gramEnd"/>
            <w:r w:rsidRPr="002A5165">
              <w:rPr>
                <w:rFonts w:ascii="Calibri" w:eastAsia="Times New Roman" w:hAnsi="Calibri" w:cs="Calibri"/>
                <w:color w:val="000000"/>
                <w:lang w:val="en-IN" w:eastAsia="en-IN"/>
              </w:rPr>
              <w:t xml:space="preserve"> Stock</w:t>
            </w:r>
            <w:r>
              <w:rPr>
                <w:rFonts w:ascii="Calibri" w:eastAsia="Times New Roman" w:hAnsi="Calibri" w:cs="Calibri"/>
                <w:color w:val="000000"/>
                <w:lang w:val="en-IN" w:eastAsia="en-IN"/>
              </w:rPr>
              <w:t>’</w:t>
            </w:r>
          </w:p>
        </w:tc>
        <w:tc>
          <w:tcPr>
            <w:tcW w:w="1731" w:type="dxa"/>
            <w:tcBorders>
              <w:top w:val="single" w:sz="4" w:space="0" w:color="auto"/>
              <w:left w:val="nil"/>
              <w:bottom w:val="nil"/>
              <w:right w:val="single" w:sz="4" w:space="0" w:color="auto"/>
            </w:tcBorders>
            <w:shd w:val="clear" w:color="auto" w:fill="auto"/>
            <w:vAlign w:val="center"/>
          </w:tcPr>
          <w:p w14:paraId="2F5B6A61" w14:textId="72EFC17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76" w:type="dxa"/>
            <w:tcBorders>
              <w:top w:val="single" w:sz="4" w:space="0" w:color="auto"/>
              <w:left w:val="nil"/>
              <w:bottom w:val="nil"/>
              <w:right w:val="single" w:sz="4" w:space="0" w:color="auto"/>
            </w:tcBorders>
            <w:shd w:val="clear" w:color="auto" w:fill="auto"/>
            <w:vAlign w:val="center"/>
          </w:tcPr>
          <w:p w14:paraId="610CEA65" w14:textId="09762D14"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3" w:type="dxa"/>
            <w:tcBorders>
              <w:top w:val="single" w:sz="4" w:space="0" w:color="auto"/>
              <w:left w:val="nil"/>
              <w:bottom w:val="nil"/>
              <w:right w:val="single" w:sz="4" w:space="0" w:color="auto"/>
            </w:tcBorders>
            <w:shd w:val="clear" w:color="auto" w:fill="auto"/>
            <w:vAlign w:val="center"/>
          </w:tcPr>
          <w:p w14:paraId="478918C1" w14:textId="7AAB1A29" w:rsidR="0091301A" w:rsidRPr="00A95E08" w:rsidRDefault="00C47897"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91301A" w:rsidRPr="00A95E08" w14:paraId="5500AC6F" w14:textId="77777777" w:rsidTr="5823ABBF">
        <w:trPr>
          <w:trHeight w:val="787"/>
        </w:trPr>
        <w:tc>
          <w:tcPr>
            <w:tcW w:w="12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E51B6" w14:textId="3C14C109" w:rsidR="0091301A" w:rsidRPr="00A95E08" w:rsidRDefault="007D6742"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6</w:t>
            </w:r>
          </w:p>
        </w:tc>
        <w:tc>
          <w:tcPr>
            <w:tcW w:w="3198" w:type="dxa"/>
            <w:tcBorders>
              <w:top w:val="single" w:sz="4" w:space="0" w:color="auto"/>
              <w:left w:val="nil"/>
              <w:bottom w:val="single" w:sz="4" w:space="0" w:color="auto"/>
              <w:right w:val="nil"/>
            </w:tcBorders>
            <w:shd w:val="clear" w:color="auto" w:fill="auto"/>
            <w:vAlign w:val="center"/>
            <w:hideMark/>
          </w:tcPr>
          <w:p w14:paraId="5A318A42" w14:textId="243F32D5" w:rsidR="0091301A" w:rsidRPr="00A95E08" w:rsidRDefault="007F10D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 the result page After applying filters</w:t>
            </w:r>
          </w:p>
        </w:tc>
        <w:tc>
          <w:tcPr>
            <w:tcW w:w="173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91E955"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76" w:type="dxa"/>
            <w:tcBorders>
              <w:top w:val="single" w:sz="4" w:space="0" w:color="auto"/>
              <w:left w:val="nil"/>
              <w:bottom w:val="single" w:sz="4" w:space="0" w:color="auto"/>
              <w:right w:val="single" w:sz="4" w:space="0" w:color="auto"/>
            </w:tcBorders>
            <w:shd w:val="clear" w:color="auto" w:fill="auto"/>
            <w:vAlign w:val="center"/>
            <w:hideMark/>
          </w:tcPr>
          <w:p w14:paraId="2DB1362D"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3" w:type="dxa"/>
            <w:tcBorders>
              <w:top w:val="single" w:sz="4" w:space="0" w:color="auto"/>
              <w:left w:val="nil"/>
              <w:bottom w:val="single" w:sz="4" w:space="0" w:color="auto"/>
              <w:right w:val="single" w:sz="4" w:space="0" w:color="auto"/>
            </w:tcBorders>
            <w:shd w:val="clear" w:color="auto" w:fill="auto"/>
            <w:vAlign w:val="center"/>
            <w:hideMark/>
          </w:tcPr>
          <w:p w14:paraId="02781D17" w14:textId="77777777" w:rsidR="0091301A" w:rsidRPr="00A95E08" w:rsidRDefault="0091301A"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39AB363C" w14:textId="77777777" w:rsidR="00683392" w:rsidRDefault="00683392" w:rsidP="00683392">
      <w:pPr>
        <w:shd w:val="clear" w:color="auto" w:fill="FFFFFF"/>
        <w:spacing w:after="0" w:line="240" w:lineRule="auto"/>
        <w:rPr>
          <w:rFonts w:eastAsia="Times New Roman" w:cstheme="minorHAnsi"/>
          <w:b/>
          <w:color w:val="FF0000"/>
          <w:sz w:val="32"/>
          <w:szCs w:val="32"/>
          <w:u w:val="single"/>
        </w:rPr>
      </w:pPr>
    </w:p>
    <w:p w14:paraId="1C82AAF1" w14:textId="6B454113"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2:</w:t>
      </w:r>
    </w:p>
    <w:p w14:paraId="784C60E1" w14:textId="77777777" w:rsidR="00683392" w:rsidRPr="00683392" w:rsidRDefault="00683392" w:rsidP="00683392">
      <w:pPr>
        <w:shd w:val="clear" w:color="auto" w:fill="FFFFFF"/>
        <w:spacing w:after="0" w:line="240" w:lineRule="auto"/>
        <w:rPr>
          <w:rFonts w:eastAsia="Times New Roman" w:cstheme="minorHAnsi"/>
          <w:b/>
          <w:color w:val="FF0000"/>
          <w:sz w:val="32"/>
          <w:szCs w:val="32"/>
          <w:u w:val="single"/>
        </w:rPr>
      </w:pPr>
    </w:p>
    <w:tbl>
      <w:tblPr>
        <w:tblW w:w="9479" w:type="dxa"/>
        <w:tblInd w:w="113" w:type="dxa"/>
        <w:tblLook w:val="04A0" w:firstRow="1" w:lastRow="0" w:firstColumn="1" w:lastColumn="0" w:noHBand="0" w:noVBand="1"/>
      </w:tblPr>
      <w:tblGrid>
        <w:gridCol w:w="1261"/>
        <w:gridCol w:w="3125"/>
        <w:gridCol w:w="1735"/>
        <w:gridCol w:w="1781"/>
        <w:gridCol w:w="1577"/>
      </w:tblGrid>
      <w:tr w:rsidR="00C47897" w:rsidRPr="00A95E08" w14:paraId="6A1169FA" w14:textId="77777777" w:rsidTr="5823ABBF">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4D37B84F"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6DA68743"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28A00A01"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1EAC9B29" w14:textId="77777777" w:rsidR="00C47897" w:rsidRPr="00A95E08" w:rsidRDefault="00C47897" w:rsidP="00D0524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5EC942B8" w14:textId="77777777" w:rsidR="00C47897" w:rsidRPr="00A95E08" w:rsidRDefault="00C47897" w:rsidP="5823ABBF">
            <w:pPr>
              <w:spacing w:after="0" w:line="240" w:lineRule="auto"/>
              <w:jc w:val="center"/>
              <w:rPr>
                <w:rFonts w:ascii="Calibri" w:eastAsia="Times New Roman" w:hAnsi="Calibri" w:cs="Calibri"/>
                <w:b/>
                <w:bCs/>
                <w:color w:val="000000"/>
                <w:lang w:eastAsia="en-IN"/>
              </w:rPr>
            </w:pPr>
            <w:r w:rsidRPr="5823ABBF">
              <w:rPr>
                <w:rFonts w:ascii="Calibri" w:eastAsia="Times New Roman" w:hAnsi="Calibri" w:cs="Calibri"/>
                <w:b/>
                <w:bCs/>
                <w:color w:val="000000" w:themeColor="text1"/>
                <w:lang w:eastAsia="en-IN"/>
              </w:rPr>
              <w:t>POSSIBILITY FOR AUTOMATION</w:t>
            </w:r>
            <w:proofErr w:type="gramStart"/>
            <w:r w:rsidRPr="5823ABBF">
              <w:rPr>
                <w:rFonts w:ascii="Calibri" w:eastAsia="Times New Roman" w:hAnsi="Calibri" w:cs="Calibri"/>
                <w:b/>
                <w:bCs/>
                <w:color w:val="000000" w:themeColor="text1"/>
                <w:lang w:eastAsia="en-IN"/>
              </w:rPr>
              <w:t xml:space="preserve">   (</w:t>
            </w:r>
            <w:proofErr w:type="gramEnd"/>
            <w:r w:rsidRPr="5823ABBF">
              <w:rPr>
                <w:rFonts w:ascii="Calibri" w:eastAsia="Times New Roman" w:hAnsi="Calibri" w:cs="Calibri"/>
                <w:b/>
                <w:bCs/>
                <w:color w:val="000000" w:themeColor="text1"/>
                <w:lang w:eastAsia="en-IN"/>
              </w:rPr>
              <w:t>YES/NO)</w:t>
            </w:r>
          </w:p>
        </w:tc>
      </w:tr>
      <w:tr w:rsidR="00C47897" w:rsidRPr="00A95E08" w14:paraId="1F704649"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91B938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71F89276" w14:textId="7A07267A" w:rsidR="00C47897" w:rsidRPr="00A95E08" w:rsidRDefault="007F10D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Mouse Hover to the Trending tab</w:t>
            </w:r>
          </w:p>
        </w:tc>
        <w:tc>
          <w:tcPr>
            <w:tcW w:w="1735" w:type="dxa"/>
            <w:tcBorders>
              <w:top w:val="nil"/>
              <w:left w:val="nil"/>
              <w:bottom w:val="single" w:sz="4" w:space="0" w:color="auto"/>
              <w:right w:val="single" w:sz="4" w:space="0" w:color="auto"/>
            </w:tcBorders>
            <w:shd w:val="clear" w:color="auto" w:fill="auto"/>
            <w:vAlign w:val="center"/>
            <w:hideMark/>
          </w:tcPr>
          <w:p w14:paraId="6817BDF0"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71DE90C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026608E7"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3088589D"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3145131F"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652C9DBE" w14:textId="789E112C" w:rsidR="00C47897" w:rsidRPr="00A95E08" w:rsidRDefault="007F10DA" w:rsidP="00C47897">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 xml:space="preserve">Mouse Hover to </w:t>
            </w:r>
            <w:proofErr w:type="spellStart"/>
            <w:r>
              <w:rPr>
                <w:rFonts w:ascii="Calibri" w:eastAsia="Times New Roman" w:hAnsi="Calibri" w:cs="Calibri"/>
                <w:color w:val="000000"/>
                <w:lang w:val="en-IN" w:eastAsia="en-IN"/>
              </w:rPr>
              <w:t>Ul</w:t>
            </w:r>
            <w:proofErr w:type="spellEnd"/>
            <w:r>
              <w:rPr>
                <w:rFonts w:ascii="Calibri" w:eastAsia="Times New Roman" w:hAnsi="Calibri" w:cs="Calibri"/>
                <w:color w:val="000000"/>
                <w:lang w:val="en-IN" w:eastAsia="en-IN"/>
              </w:rPr>
              <w:t xml:space="preserve"> Collections in Trending </w:t>
            </w:r>
          </w:p>
        </w:tc>
        <w:tc>
          <w:tcPr>
            <w:tcW w:w="1735" w:type="dxa"/>
            <w:tcBorders>
              <w:top w:val="nil"/>
              <w:left w:val="nil"/>
              <w:bottom w:val="single" w:sz="4" w:space="0" w:color="auto"/>
              <w:right w:val="single" w:sz="4" w:space="0" w:color="auto"/>
            </w:tcBorders>
            <w:shd w:val="clear" w:color="auto" w:fill="auto"/>
            <w:vAlign w:val="center"/>
            <w:hideMark/>
          </w:tcPr>
          <w:p w14:paraId="7BAC7D0D"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34665AB"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EB71408"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C47897" w:rsidRPr="00A95E08" w14:paraId="54148B85"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79BC537A"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48DB645C" w14:textId="302E1984" w:rsidR="00C47897" w:rsidRPr="00A95E08" w:rsidRDefault="007F10DA" w:rsidP="00D0524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Category List</w:t>
            </w:r>
          </w:p>
        </w:tc>
        <w:tc>
          <w:tcPr>
            <w:tcW w:w="1735" w:type="dxa"/>
            <w:tcBorders>
              <w:top w:val="nil"/>
              <w:left w:val="nil"/>
              <w:bottom w:val="single" w:sz="4" w:space="0" w:color="auto"/>
              <w:right w:val="single" w:sz="4" w:space="0" w:color="auto"/>
            </w:tcBorders>
            <w:shd w:val="clear" w:color="auto" w:fill="auto"/>
            <w:vAlign w:val="center"/>
            <w:hideMark/>
          </w:tcPr>
          <w:p w14:paraId="23A5ECC6"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2F79291E"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562B3EC9" w14:textId="77777777" w:rsidR="00C47897" w:rsidRPr="00A95E08" w:rsidRDefault="00C47897" w:rsidP="00D0524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0014CB8C" w14:textId="08A66009" w:rsidR="0091301A" w:rsidRDefault="0091301A" w:rsidP="00683392">
      <w:pPr>
        <w:tabs>
          <w:tab w:val="left" w:pos="458"/>
        </w:tabs>
        <w:rPr>
          <w:rFonts w:cstheme="minorHAnsi"/>
          <w:color w:val="262626" w:themeColor="text1" w:themeTint="D9"/>
          <w:sz w:val="28"/>
          <w:szCs w:val="28"/>
          <w:shd w:val="clear" w:color="auto" w:fill="FFFFFF"/>
        </w:rPr>
      </w:pPr>
    </w:p>
    <w:p w14:paraId="71BEDFA1" w14:textId="429623B1" w:rsidR="00C47897" w:rsidRDefault="00C47897" w:rsidP="00683392">
      <w:pPr>
        <w:tabs>
          <w:tab w:val="left" w:pos="458"/>
        </w:tabs>
        <w:rPr>
          <w:rFonts w:cstheme="minorHAnsi"/>
          <w:color w:val="262626" w:themeColor="text1" w:themeTint="D9"/>
          <w:sz w:val="28"/>
          <w:szCs w:val="28"/>
          <w:shd w:val="clear" w:color="auto" w:fill="FFFFFF"/>
        </w:rPr>
      </w:pPr>
    </w:p>
    <w:p w14:paraId="14E40F0D" w14:textId="4F2FF967" w:rsidR="00C47897" w:rsidRDefault="00C47897" w:rsidP="00683392">
      <w:pPr>
        <w:tabs>
          <w:tab w:val="left" w:pos="458"/>
        </w:tabs>
        <w:rPr>
          <w:rFonts w:cstheme="minorHAnsi"/>
          <w:color w:val="262626" w:themeColor="text1" w:themeTint="D9"/>
          <w:sz w:val="28"/>
          <w:szCs w:val="28"/>
          <w:shd w:val="clear" w:color="auto" w:fill="FFFFFF"/>
        </w:rPr>
      </w:pPr>
    </w:p>
    <w:p w14:paraId="1F32FB68" w14:textId="12A55E51" w:rsidR="00C47897" w:rsidRDefault="00C47897" w:rsidP="00C47897">
      <w:pPr>
        <w:shd w:val="clear" w:color="auto" w:fill="FFFFFF"/>
        <w:spacing w:after="0" w:line="240" w:lineRule="auto"/>
        <w:rPr>
          <w:rFonts w:eastAsia="Times New Roman" w:cstheme="minorHAnsi"/>
          <w:b/>
          <w:color w:val="000000" w:themeColor="text1"/>
          <w:sz w:val="32"/>
          <w:szCs w:val="32"/>
        </w:rPr>
      </w:pPr>
      <w:r>
        <w:rPr>
          <w:rFonts w:eastAsia="Times New Roman" w:cstheme="minorHAnsi"/>
          <w:b/>
          <w:color w:val="000000" w:themeColor="text1"/>
          <w:sz w:val="32"/>
          <w:szCs w:val="32"/>
        </w:rPr>
        <w:t>AUTOMATION FEASEBILITY FOR REQUIREMENT – 3:</w:t>
      </w:r>
    </w:p>
    <w:p w14:paraId="7E7FD33C" w14:textId="77777777" w:rsidR="00C47897" w:rsidRDefault="00C47897" w:rsidP="00683392">
      <w:pPr>
        <w:tabs>
          <w:tab w:val="left" w:pos="458"/>
        </w:tabs>
        <w:rPr>
          <w:rFonts w:cstheme="minorHAnsi"/>
          <w:color w:val="262626" w:themeColor="text1" w:themeTint="D9"/>
          <w:sz w:val="28"/>
          <w:szCs w:val="28"/>
          <w:shd w:val="clear" w:color="auto" w:fill="FFFFFF"/>
        </w:rPr>
      </w:pPr>
    </w:p>
    <w:tbl>
      <w:tblPr>
        <w:tblW w:w="9479" w:type="dxa"/>
        <w:tblInd w:w="113" w:type="dxa"/>
        <w:tblLook w:val="04A0" w:firstRow="1" w:lastRow="0" w:firstColumn="1" w:lastColumn="0" w:noHBand="0" w:noVBand="1"/>
      </w:tblPr>
      <w:tblGrid>
        <w:gridCol w:w="1201"/>
        <w:gridCol w:w="3198"/>
        <w:gridCol w:w="1731"/>
        <w:gridCol w:w="1776"/>
        <w:gridCol w:w="1573"/>
      </w:tblGrid>
      <w:tr w:rsidR="00A95E08" w:rsidRPr="00A95E08" w14:paraId="627754EB" w14:textId="77777777" w:rsidTr="5823ABBF">
        <w:trPr>
          <w:trHeight w:val="1566"/>
        </w:trPr>
        <w:tc>
          <w:tcPr>
            <w:tcW w:w="1261" w:type="dxa"/>
            <w:tcBorders>
              <w:top w:val="single" w:sz="4" w:space="0" w:color="auto"/>
              <w:left w:val="single" w:sz="4" w:space="0" w:color="auto"/>
              <w:bottom w:val="single" w:sz="4" w:space="0" w:color="auto"/>
              <w:right w:val="single" w:sz="4" w:space="0" w:color="auto"/>
            </w:tcBorders>
            <w:shd w:val="clear" w:color="auto" w:fill="FCE4D6"/>
            <w:vAlign w:val="center"/>
            <w:hideMark/>
          </w:tcPr>
          <w:p w14:paraId="32F2B888"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bookmarkStart w:id="0" w:name="_Hlk41652067"/>
            <w:r w:rsidRPr="00A95E08">
              <w:rPr>
                <w:rFonts w:ascii="Calibri" w:eastAsia="Times New Roman" w:hAnsi="Calibri" w:cs="Calibri"/>
                <w:b/>
                <w:bCs/>
                <w:color w:val="000000"/>
                <w:lang w:val="en-IN" w:eastAsia="en-IN"/>
              </w:rPr>
              <w:t>S.NO</w:t>
            </w:r>
          </w:p>
        </w:tc>
        <w:tc>
          <w:tcPr>
            <w:tcW w:w="3125" w:type="dxa"/>
            <w:tcBorders>
              <w:top w:val="single" w:sz="4" w:space="0" w:color="auto"/>
              <w:left w:val="nil"/>
              <w:bottom w:val="single" w:sz="4" w:space="0" w:color="auto"/>
              <w:right w:val="single" w:sz="4" w:space="0" w:color="auto"/>
            </w:tcBorders>
            <w:shd w:val="clear" w:color="auto" w:fill="FCE4D6"/>
            <w:vAlign w:val="center"/>
            <w:hideMark/>
          </w:tcPr>
          <w:p w14:paraId="249DFE7E"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FUNCTIONALITY NAME</w:t>
            </w:r>
          </w:p>
        </w:tc>
        <w:tc>
          <w:tcPr>
            <w:tcW w:w="1735" w:type="dxa"/>
            <w:tcBorders>
              <w:top w:val="single" w:sz="4" w:space="0" w:color="auto"/>
              <w:left w:val="nil"/>
              <w:bottom w:val="single" w:sz="4" w:space="0" w:color="auto"/>
              <w:right w:val="single" w:sz="4" w:space="0" w:color="auto"/>
            </w:tcBorders>
            <w:shd w:val="clear" w:color="auto" w:fill="FCE4D6"/>
            <w:vAlign w:val="center"/>
            <w:hideMark/>
          </w:tcPr>
          <w:p w14:paraId="5C38ED6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CASE FOR PARTICULAR FUNCTIONALITY</w:t>
            </w:r>
          </w:p>
        </w:tc>
        <w:tc>
          <w:tcPr>
            <w:tcW w:w="1781" w:type="dxa"/>
            <w:tcBorders>
              <w:top w:val="single" w:sz="4" w:space="0" w:color="auto"/>
              <w:left w:val="nil"/>
              <w:bottom w:val="single" w:sz="4" w:space="0" w:color="auto"/>
              <w:right w:val="single" w:sz="4" w:space="0" w:color="auto"/>
            </w:tcBorders>
            <w:shd w:val="clear" w:color="auto" w:fill="FCE4D6"/>
            <w:vAlign w:val="center"/>
            <w:hideMark/>
          </w:tcPr>
          <w:p w14:paraId="0EF798A1"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ENVIRONEMENT AVAILABLE FOR AUTOMATION (YES/NO)</w:t>
            </w:r>
          </w:p>
        </w:tc>
        <w:tc>
          <w:tcPr>
            <w:tcW w:w="1577" w:type="dxa"/>
            <w:tcBorders>
              <w:top w:val="single" w:sz="4" w:space="0" w:color="auto"/>
              <w:left w:val="nil"/>
              <w:bottom w:val="single" w:sz="4" w:space="0" w:color="auto"/>
              <w:right w:val="single" w:sz="4" w:space="0" w:color="auto"/>
            </w:tcBorders>
            <w:shd w:val="clear" w:color="auto" w:fill="FCE4D6"/>
            <w:vAlign w:val="center"/>
            <w:hideMark/>
          </w:tcPr>
          <w:p w14:paraId="4BA70BAA" w14:textId="77777777" w:rsidR="00A95E08" w:rsidRPr="00A95E08" w:rsidRDefault="00A95E08" w:rsidP="5823ABBF">
            <w:pPr>
              <w:spacing w:after="0" w:line="240" w:lineRule="auto"/>
              <w:jc w:val="center"/>
              <w:rPr>
                <w:rFonts w:ascii="Calibri" w:eastAsia="Times New Roman" w:hAnsi="Calibri" w:cs="Calibri"/>
                <w:b/>
                <w:bCs/>
                <w:color w:val="000000"/>
                <w:lang w:eastAsia="en-IN"/>
              </w:rPr>
            </w:pPr>
            <w:r w:rsidRPr="5823ABBF">
              <w:rPr>
                <w:rFonts w:ascii="Calibri" w:eastAsia="Times New Roman" w:hAnsi="Calibri" w:cs="Calibri"/>
                <w:b/>
                <w:bCs/>
                <w:color w:val="000000" w:themeColor="text1"/>
                <w:lang w:eastAsia="en-IN"/>
              </w:rPr>
              <w:t>POSSIBILITY FOR AUTOMATION</w:t>
            </w:r>
            <w:proofErr w:type="gramStart"/>
            <w:r w:rsidRPr="5823ABBF">
              <w:rPr>
                <w:rFonts w:ascii="Calibri" w:eastAsia="Times New Roman" w:hAnsi="Calibri" w:cs="Calibri"/>
                <w:b/>
                <w:bCs/>
                <w:color w:val="000000" w:themeColor="text1"/>
                <w:lang w:eastAsia="en-IN"/>
              </w:rPr>
              <w:t xml:space="preserve">   (</w:t>
            </w:r>
            <w:proofErr w:type="gramEnd"/>
            <w:r w:rsidRPr="5823ABBF">
              <w:rPr>
                <w:rFonts w:ascii="Calibri" w:eastAsia="Times New Roman" w:hAnsi="Calibri" w:cs="Calibri"/>
                <w:b/>
                <w:bCs/>
                <w:color w:val="000000" w:themeColor="text1"/>
                <w:lang w:eastAsia="en-IN"/>
              </w:rPr>
              <w:t>YES/NO)</w:t>
            </w:r>
          </w:p>
        </w:tc>
      </w:tr>
      <w:bookmarkEnd w:id="0"/>
      <w:tr w:rsidR="007F10DA" w:rsidRPr="00A95E08" w14:paraId="7996ADF9"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701A53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3125" w:type="dxa"/>
            <w:tcBorders>
              <w:top w:val="nil"/>
              <w:left w:val="nil"/>
              <w:bottom w:val="single" w:sz="4" w:space="0" w:color="auto"/>
              <w:right w:val="single" w:sz="4" w:space="0" w:color="auto"/>
            </w:tcBorders>
            <w:shd w:val="clear" w:color="auto" w:fill="auto"/>
            <w:vAlign w:val="center"/>
            <w:hideMark/>
          </w:tcPr>
          <w:p w14:paraId="352D2E9D" w14:textId="470EB136"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Accessing the web URL (</w:t>
            </w:r>
            <w:r w:rsidRPr="002A5165">
              <w:rPr>
                <w:rFonts w:ascii="Calibri" w:eastAsia="Times New Roman" w:hAnsi="Calibri" w:cs="Calibri"/>
                <w:color w:val="000000"/>
                <w:lang w:val="en-IN" w:eastAsia="en-IN"/>
              </w:rPr>
              <w:t>https://www.urbanladder.com/</w:t>
            </w:r>
            <w:r>
              <w:rPr>
                <w:rFonts w:ascii="Calibri" w:eastAsia="Times New Roman" w:hAnsi="Calibri" w:cs="Calibri"/>
                <w:color w:val="000000"/>
                <w:lang w:val="en-IN" w:eastAsia="en-IN"/>
              </w:rPr>
              <w:t>)</w:t>
            </w:r>
          </w:p>
        </w:tc>
        <w:tc>
          <w:tcPr>
            <w:tcW w:w="1735" w:type="dxa"/>
            <w:tcBorders>
              <w:top w:val="nil"/>
              <w:left w:val="nil"/>
              <w:bottom w:val="single" w:sz="4" w:space="0" w:color="auto"/>
              <w:right w:val="single" w:sz="4" w:space="0" w:color="auto"/>
            </w:tcBorders>
            <w:shd w:val="clear" w:color="auto" w:fill="auto"/>
            <w:vAlign w:val="center"/>
            <w:hideMark/>
          </w:tcPr>
          <w:p w14:paraId="216216E0"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B14610C"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7DBE2B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10DA" w:rsidRPr="00A95E08" w14:paraId="42D9576C"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49D1B93"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2</w:t>
            </w:r>
          </w:p>
        </w:tc>
        <w:tc>
          <w:tcPr>
            <w:tcW w:w="3125" w:type="dxa"/>
            <w:tcBorders>
              <w:top w:val="nil"/>
              <w:left w:val="nil"/>
              <w:bottom w:val="single" w:sz="4" w:space="0" w:color="auto"/>
              <w:right w:val="single" w:sz="4" w:space="0" w:color="auto"/>
            </w:tcBorders>
            <w:shd w:val="clear" w:color="auto" w:fill="auto"/>
            <w:vAlign w:val="center"/>
            <w:hideMark/>
          </w:tcPr>
          <w:p w14:paraId="3A37A275" w14:textId="4B71789B"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Clicking </w:t>
            </w:r>
            <w:r>
              <w:rPr>
                <w:rFonts w:ascii="Calibri" w:eastAsia="Times New Roman" w:hAnsi="Calibri" w:cs="Calibri"/>
                <w:color w:val="000000"/>
                <w:lang w:val="en-IN" w:eastAsia="en-IN"/>
              </w:rPr>
              <w:t>on ‘Gift Cards’</w:t>
            </w:r>
            <w:r w:rsidRPr="00A95E08">
              <w:rPr>
                <w:rFonts w:ascii="Calibri" w:eastAsia="Times New Roman" w:hAnsi="Calibri" w:cs="Calibri"/>
                <w:color w:val="000000"/>
                <w:lang w:val="en-IN" w:eastAsia="en-IN"/>
              </w:rPr>
              <w:t xml:space="preserve"> icon</w:t>
            </w:r>
          </w:p>
        </w:tc>
        <w:tc>
          <w:tcPr>
            <w:tcW w:w="1735" w:type="dxa"/>
            <w:tcBorders>
              <w:top w:val="nil"/>
              <w:left w:val="nil"/>
              <w:bottom w:val="single" w:sz="4" w:space="0" w:color="auto"/>
              <w:right w:val="single" w:sz="4" w:space="0" w:color="auto"/>
            </w:tcBorders>
            <w:shd w:val="clear" w:color="auto" w:fill="auto"/>
            <w:vAlign w:val="center"/>
            <w:hideMark/>
          </w:tcPr>
          <w:p w14:paraId="036023F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1A5197AD"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47347780"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10DA" w:rsidRPr="00A95E08" w14:paraId="63AD7522"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26FB8F9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3</w:t>
            </w:r>
          </w:p>
        </w:tc>
        <w:tc>
          <w:tcPr>
            <w:tcW w:w="3125" w:type="dxa"/>
            <w:tcBorders>
              <w:top w:val="nil"/>
              <w:left w:val="nil"/>
              <w:bottom w:val="single" w:sz="4" w:space="0" w:color="auto"/>
              <w:right w:val="single" w:sz="4" w:space="0" w:color="auto"/>
            </w:tcBorders>
            <w:shd w:val="clear" w:color="auto" w:fill="auto"/>
            <w:vAlign w:val="center"/>
            <w:hideMark/>
          </w:tcPr>
          <w:p w14:paraId="1BC181E2" w14:textId="3A0EEBC0" w:rsidR="007F10DA" w:rsidRPr="00A95E08" w:rsidRDefault="007F10DA"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‘Birthday/Anniversary’ option</w:t>
            </w:r>
          </w:p>
        </w:tc>
        <w:tc>
          <w:tcPr>
            <w:tcW w:w="1735" w:type="dxa"/>
            <w:tcBorders>
              <w:top w:val="nil"/>
              <w:left w:val="nil"/>
              <w:bottom w:val="single" w:sz="4" w:space="0" w:color="auto"/>
              <w:right w:val="single" w:sz="4" w:space="0" w:color="auto"/>
            </w:tcBorders>
            <w:shd w:val="clear" w:color="auto" w:fill="auto"/>
            <w:vAlign w:val="center"/>
            <w:hideMark/>
          </w:tcPr>
          <w:p w14:paraId="69A07AA3"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8DC09E"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75233B79"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10DA" w:rsidRPr="00A95E08" w14:paraId="7C1A0E63"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10739403"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4</w:t>
            </w:r>
          </w:p>
        </w:tc>
        <w:tc>
          <w:tcPr>
            <w:tcW w:w="3125" w:type="dxa"/>
            <w:tcBorders>
              <w:top w:val="nil"/>
              <w:left w:val="nil"/>
              <w:bottom w:val="single" w:sz="4" w:space="0" w:color="auto"/>
              <w:right w:val="single" w:sz="4" w:space="0" w:color="auto"/>
            </w:tcBorders>
            <w:shd w:val="clear" w:color="auto" w:fill="auto"/>
            <w:vAlign w:val="center"/>
            <w:hideMark/>
          </w:tcPr>
          <w:p w14:paraId="3D01F7D4" w14:textId="2DC3188C" w:rsidR="007F10DA" w:rsidRPr="00A95E08" w:rsidRDefault="007F10DA"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Selecting on price and give price</w:t>
            </w:r>
          </w:p>
        </w:tc>
        <w:tc>
          <w:tcPr>
            <w:tcW w:w="1735" w:type="dxa"/>
            <w:tcBorders>
              <w:top w:val="nil"/>
              <w:left w:val="nil"/>
              <w:bottom w:val="single" w:sz="4" w:space="0" w:color="auto"/>
              <w:right w:val="single" w:sz="4" w:space="0" w:color="auto"/>
            </w:tcBorders>
            <w:shd w:val="clear" w:color="auto" w:fill="auto"/>
            <w:vAlign w:val="center"/>
            <w:hideMark/>
          </w:tcPr>
          <w:p w14:paraId="0F8D5776"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C60FC5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6FBE8C52"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10DA" w:rsidRPr="00A95E08" w14:paraId="424D84C4" w14:textId="77777777" w:rsidTr="007D6742">
        <w:trPr>
          <w:trHeight w:val="1566"/>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A6DBB0"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lastRenderedPageBreak/>
              <w:t>5</w:t>
            </w:r>
          </w:p>
        </w:tc>
        <w:tc>
          <w:tcPr>
            <w:tcW w:w="3125" w:type="dxa"/>
            <w:tcBorders>
              <w:top w:val="nil"/>
              <w:left w:val="nil"/>
              <w:bottom w:val="single" w:sz="4" w:space="0" w:color="auto"/>
              <w:right w:val="single" w:sz="4" w:space="0" w:color="auto"/>
            </w:tcBorders>
            <w:shd w:val="clear" w:color="auto" w:fill="auto"/>
            <w:vAlign w:val="center"/>
            <w:hideMark/>
          </w:tcPr>
          <w:p w14:paraId="32469BD2" w14:textId="03BF40DD" w:rsidR="007F10DA" w:rsidRPr="00A95E08" w:rsidRDefault="007F10DA"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on the ‘Next’ button</w:t>
            </w:r>
          </w:p>
        </w:tc>
        <w:tc>
          <w:tcPr>
            <w:tcW w:w="1735" w:type="dxa"/>
            <w:tcBorders>
              <w:top w:val="nil"/>
              <w:left w:val="nil"/>
              <w:bottom w:val="single" w:sz="4" w:space="0" w:color="auto"/>
              <w:right w:val="single" w:sz="4" w:space="0" w:color="auto"/>
            </w:tcBorders>
            <w:shd w:val="clear" w:color="auto" w:fill="auto"/>
            <w:vAlign w:val="center"/>
            <w:hideMark/>
          </w:tcPr>
          <w:p w14:paraId="59D4998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4C13EDB9"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3393A5D4"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10DA" w:rsidRPr="00A95E08" w14:paraId="46826612" w14:textId="77777777" w:rsidTr="007D6742">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B295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6</w:t>
            </w:r>
          </w:p>
        </w:tc>
        <w:tc>
          <w:tcPr>
            <w:tcW w:w="3125" w:type="dxa"/>
            <w:tcBorders>
              <w:top w:val="single" w:sz="4" w:space="0" w:color="auto"/>
              <w:left w:val="nil"/>
              <w:bottom w:val="single" w:sz="4" w:space="0" w:color="auto"/>
              <w:right w:val="single" w:sz="4" w:space="0" w:color="auto"/>
            </w:tcBorders>
            <w:shd w:val="clear" w:color="auto" w:fill="auto"/>
            <w:vAlign w:val="center"/>
            <w:hideMark/>
          </w:tcPr>
          <w:p w14:paraId="029EF702" w14:textId="600E9516" w:rsidR="007F10DA" w:rsidRPr="00A95E08" w:rsidRDefault="007F10DA"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Filling on the form required details</w:t>
            </w:r>
            <w:r w:rsidR="005D5158">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 xml:space="preserve">(incorrect </w:t>
            </w:r>
            <w:r w:rsidR="007D6742">
              <w:rPr>
                <w:rFonts w:ascii="Calibri" w:eastAsia="Times New Roman" w:hAnsi="Calibri" w:cs="Calibri"/>
                <w:color w:val="000000"/>
                <w:lang w:val="en-IN" w:eastAsia="en-IN"/>
              </w:rPr>
              <w:t>email</w:t>
            </w:r>
            <w:r>
              <w:rPr>
                <w:rFonts w:ascii="Calibri" w:eastAsia="Times New Roman" w:hAnsi="Calibri" w:cs="Calibri"/>
                <w:color w:val="000000"/>
                <w:lang w:val="en-IN" w:eastAsia="en-IN"/>
              </w:rPr>
              <w:t>).</w:t>
            </w:r>
          </w:p>
        </w:tc>
        <w:tc>
          <w:tcPr>
            <w:tcW w:w="1735" w:type="dxa"/>
            <w:tcBorders>
              <w:top w:val="single" w:sz="4" w:space="0" w:color="auto"/>
              <w:left w:val="nil"/>
              <w:bottom w:val="single" w:sz="4" w:space="0" w:color="auto"/>
              <w:right w:val="single" w:sz="4" w:space="0" w:color="auto"/>
            </w:tcBorders>
            <w:shd w:val="clear" w:color="auto" w:fill="auto"/>
            <w:vAlign w:val="center"/>
            <w:hideMark/>
          </w:tcPr>
          <w:p w14:paraId="2776C4DF"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126B5AE3"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3B8A5F9A"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D6742" w:rsidRPr="00A95E08" w14:paraId="69AA8862" w14:textId="77777777" w:rsidTr="007D6742">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6E77143C" w14:textId="4E3F09B8" w:rsidR="007D6742" w:rsidRPr="00A95E08"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7</w:t>
            </w:r>
          </w:p>
        </w:tc>
        <w:tc>
          <w:tcPr>
            <w:tcW w:w="3125" w:type="dxa"/>
            <w:tcBorders>
              <w:top w:val="single" w:sz="4" w:space="0" w:color="auto"/>
              <w:left w:val="nil"/>
              <w:bottom w:val="single" w:sz="4" w:space="0" w:color="auto"/>
              <w:right w:val="single" w:sz="4" w:space="0" w:color="auto"/>
            </w:tcBorders>
            <w:shd w:val="clear" w:color="auto" w:fill="auto"/>
            <w:vAlign w:val="center"/>
          </w:tcPr>
          <w:p w14:paraId="695035B5" w14:textId="012CB392" w:rsidR="007D6742"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‘Confirm’ button</w:t>
            </w:r>
          </w:p>
        </w:tc>
        <w:tc>
          <w:tcPr>
            <w:tcW w:w="1735" w:type="dxa"/>
            <w:tcBorders>
              <w:top w:val="single" w:sz="4" w:space="0" w:color="auto"/>
              <w:left w:val="nil"/>
              <w:bottom w:val="single" w:sz="4" w:space="0" w:color="auto"/>
              <w:right w:val="single" w:sz="4" w:space="0" w:color="auto"/>
            </w:tcBorders>
            <w:shd w:val="clear" w:color="auto" w:fill="auto"/>
            <w:vAlign w:val="center"/>
          </w:tcPr>
          <w:p w14:paraId="452960F5" w14:textId="2AF18AF5" w:rsidR="007D6742" w:rsidRPr="00A95E08"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5F7968AD" w14:textId="75086483" w:rsidR="007D6742" w:rsidRPr="00A95E08"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4FB18E3D" w14:textId="1704EE17" w:rsidR="007D6742" w:rsidRPr="00A95E08"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D6742" w:rsidRPr="00A95E08" w14:paraId="4D7D59D7" w14:textId="77777777" w:rsidTr="007D6742">
        <w:trPr>
          <w:trHeight w:val="782"/>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tcPr>
          <w:p w14:paraId="0338BBFC" w14:textId="5CEC58A2" w:rsidR="007D6742"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8</w:t>
            </w:r>
          </w:p>
        </w:tc>
        <w:tc>
          <w:tcPr>
            <w:tcW w:w="3125" w:type="dxa"/>
            <w:tcBorders>
              <w:top w:val="single" w:sz="4" w:space="0" w:color="auto"/>
              <w:left w:val="nil"/>
              <w:bottom w:val="single" w:sz="4" w:space="0" w:color="auto"/>
              <w:right w:val="single" w:sz="4" w:space="0" w:color="auto"/>
            </w:tcBorders>
            <w:shd w:val="clear" w:color="auto" w:fill="auto"/>
            <w:vAlign w:val="center"/>
          </w:tcPr>
          <w:p w14:paraId="32906C78" w14:textId="3833FD22" w:rsidR="007D6742"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Clicking ‘Proceed to Payment’</w:t>
            </w:r>
          </w:p>
        </w:tc>
        <w:tc>
          <w:tcPr>
            <w:tcW w:w="1735" w:type="dxa"/>
            <w:tcBorders>
              <w:top w:val="single" w:sz="4" w:space="0" w:color="auto"/>
              <w:left w:val="nil"/>
              <w:bottom w:val="single" w:sz="4" w:space="0" w:color="auto"/>
              <w:right w:val="single" w:sz="4" w:space="0" w:color="auto"/>
            </w:tcBorders>
            <w:shd w:val="clear" w:color="auto" w:fill="auto"/>
            <w:vAlign w:val="center"/>
          </w:tcPr>
          <w:p w14:paraId="699DFABB" w14:textId="3D82D772" w:rsidR="007D6742"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tcPr>
          <w:p w14:paraId="6CA8BF2F" w14:textId="1575216C" w:rsidR="007D6742"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tcPr>
          <w:p w14:paraId="20BB5374" w14:textId="6219B84E" w:rsidR="007D6742"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7F10DA" w:rsidRPr="00A95E08" w14:paraId="7C4F6FAD" w14:textId="77777777" w:rsidTr="007D6742">
        <w:trPr>
          <w:trHeight w:val="585"/>
        </w:trPr>
        <w:tc>
          <w:tcPr>
            <w:tcW w:w="1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929330" w14:textId="672C1459" w:rsidR="007F10DA" w:rsidRPr="00A95E08"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9</w:t>
            </w:r>
          </w:p>
        </w:tc>
        <w:tc>
          <w:tcPr>
            <w:tcW w:w="3125" w:type="dxa"/>
            <w:tcBorders>
              <w:top w:val="single" w:sz="4" w:space="0" w:color="auto"/>
              <w:left w:val="nil"/>
              <w:bottom w:val="single" w:sz="4" w:space="0" w:color="auto"/>
              <w:right w:val="nil"/>
            </w:tcBorders>
            <w:shd w:val="clear" w:color="auto" w:fill="auto"/>
            <w:vAlign w:val="center"/>
            <w:hideMark/>
          </w:tcPr>
          <w:p w14:paraId="79255952" w14:textId="0D709CD6" w:rsidR="007F10DA" w:rsidRPr="00A95E08" w:rsidRDefault="007F10DA"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Displaying the error message</w:t>
            </w:r>
            <w:r w:rsidRPr="00A95E08">
              <w:rPr>
                <w:rFonts w:ascii="Calibri" w:eastAsia="Times New Roman" w:hAnsi="Calibri" w:cs="Calibri"/>
                <w:color w:val="000000"/>
                <w:lang w:val="en-IN" w:eastAsia="en-IN"/>
              </w:rPr>
              <w:t xml:space="preserve"> </w:t>
            </w:r>
            <w:r>
              <w:rPr>
                <w:rFonts w:ascii="Calibri" w:eastAsia="Times New Roman" w:hAnsi="Calibri" w:cs="Calibri"/>
                <w:color w:val="000000"/>
                <w:lang w:val="en-IN" w:eastAsia="en-IN"/>
              </w:rPr>
              <w:t>and capture</w:t>
            </w:r>
          </w:p>
        </w:tc>
        <w:tc>
          <w:tcPr>
            <w:tcW w:w="17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0AA88"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single" w:sz="4" w:space="0" w:color="auto"/>
              <w:left w:val="nil"/>
              <w:bottom w:val="single" w:sz="4" w:space="0" w:color="auto"/>
              <w:right w:val="single" w:sz="4" w:space="0" w:color="auto"/>
            </w:tcBorders>
            <w:shd w:val="clear" w:color="auto" w:fill="auto"/>
            <w:vAlign w:val="center"/>
            <w:hideMark/>
          </w:tcPr>
          <w:p w14:paraId="4DFAF41A"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single" w:sz="4" w:space="0" w:color="auto"/>
              <w:left w:val="nil"/>
              <w:bottom w:val="single" w:sz="4" w:space="0" w:color="auto"/>
              <w:right w:val="single" w:sz="4" w:space="0" w:color="auto"/>
            </w:tcBorders>
            <w:shd w:val="clear" w:color="auto" w:fill="auto"/>
            <w:vAlign w:val="center"/>
            <w:hideMark/>
          </w:tcPr>
          <w:p w14:paraId="2F737B56"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7F10DA" w:rsidRPr="00A95E08" w14:paraId="5B773C51" w14:textId="77777777" w:rsidTr="5823ABBF">
        <w:trPr>
          <w:trHeight w:val="782"/>
        </w:trPr>
        <w:tc>
          <w:tcPr>
            <w:tcW w:w="1261" w:type="dxa"/>
            <w:tcBorders>
              <w:top w:val="nil"/>
              <w:left w:val="single" w:sz="4" w:space="0" w:color="auto"/>
              <w:bottom w:val="single" w:sz="4" w:space="0" w:color="auto"/>
              <w:right w:val="single" w:sz="4" w:space="0" w:color="auto"/>
            </w:tcBorders>
            <w:shd w:val="clear" w:color="auto" w:fill="auto"/>
            <w:vAlign w:val="center"/>
            <w:hideMark/>
          </w:tcPr>
          <w:p w14:paraId="0E7C2D19" w14:textId="36C1B292" w:rsidR="007F10DA" w:rsidRPr="00A95E08" w:rsidRDefault="007D6742" w:rsidP="007F10DA">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10</w:t>
            </w:r>
          </w:p>
        </w:tc>
        <w:tc>
          <w:tcPr>
            <w:tcW w:w="3125" w:type="dxa"/>
            <w:tcBorders>
              <w:top w:val="nil"/>
              <w:left w:val="nil"/>
              <w:bottom w:val="single" w:sz="4" w:space="0" w:color="auto"/>
              <w:right w:val="nil"/>
            </w:tcBorders>
            <w:shd w:val="clear" w:color="auto" w:fill="auto"/>
            <w:vAlign w:val="center"/>
            <w:hideMark/>
          </w:tcPr>
          <w:p w14:paraId="4CDAC543"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Proper closing of the browser</w:t>
            </w:r>
          </w:p>
        </w:tc>
        <w:tc>
          <w:tcPr>
            <w:tcW w:w="1735" w:type="dxa"/>
            <w:tcBorders>
              <w:top w:val="nil"/>
              <w:left w:val="single" w:sz="4" w:space="0" w:color="auto"/>
              <w:bottom w:val="single" w:sz="4" w:space="0" w:color="auto"/>
              <w:right w:val="single" w:sz="4" w:space="0" w:color="auto"/>
            </w:tcBorders>
            <w:shd w:val="clear" w:color="auto" w:fill="auto"/>
            <w:vAlign w:val="center"/>
            <w:hideMark/>
          </w:tcPr>
          <w:p w14:paraId="7FCE897B"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1</w:t>
            </w:r>
          </w:p>
        </w:tc>
        <w:tc>
          <w:tcPr>
            <w:tcW w:w="1781" w:type="dxa"/>
            <w:tcBorders>
              <w:top w:val="nil"/>
              <w:left w:val="nil"/>
              <w:bottom w:val="single" w:sz="4" w:space="0" w:color="auto"/>
              <w:right w:val="single" w:sz="4" w:space="0" w:color="auto"/>
            </w:tcBorders>
            <w:shd w:val="clear" w:color="auto" w:fill="auto"/>
            <w:vAlign w:val="center"/>
            <w:hideMark/>
          </w:tcPr>
          <w:p w14:paraId="317D3456"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1577" w:type="dxa"/>
            <w:tcBorders>
              <w:top w:val="nil"/>
              <w:left w:val="nil"/>
              <w:bottom w:val="single" w:sz="4" w:space="0" w:color="auto"/>
              <w:right w:val="single" w:sz="4" w:space="0" w:color="auto"/>
            </w:tcBorders>
            <w:shd w:val="clear" w:color="auto" w:fill="auto"/>
            <w:vAlign w:val="center"/>
            <w:hideMark/>
          </w:tcPr>
          <w:p w14:paraId="2B4D9C70" w14:textId="77777777" w:rsidR="007F10DA" w:rsidRPr="00A95E08" w:rsidRDefault="007F10DA" w:rsidP="007F10DA">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bl>
    <w:p w14:paraId="6733C253" w14:textId="77777777" w:rsidR="00A95E08" w:rsidRPr="00683392" w:rsidRDefault="00A95E08" w:rsidP="00683392">
      <w:pPr>
        <w:tabs>
          <w:tab w:val="left" w:pos="458"/>
        </w:tabs>
        <w:rPr>
          <w:rFonts w:cstheme="minorHAnsi"/>
          <w:color w:val="262626" w:themeColor="text1" w:themeTint="D9"/>
          <w:sz w:val="28"/>
          <w:szCs w:val="28"/>
          <w:shd w:val="clear" w:color="auto" w:fill="FFFFFF"/>
        </w:rPr>
      </w:pPr>
    </w:p>
    <w:p w14:paraId="469B5498" w14:textId="77777777" w:rsidR="00A95E08" w:rsidRDefault="00A95E08" w:rsidP="00C47897">
      <w:pPr>
        <w:rPr>
          <w:sz w:val="52"/>
          <w:szCs w:val="52"/>
          <w:u w:val="single"/>
        </w:rPr>
      </w:pPr>
    </w:p>
    <w:p w14:paraId="3D51239B" w14:textId="6D2016AD" w:rsidR="00A95E08" w:rsidRDefault="009124CC" w:rsidP="009124CC">
      <w:pPr>
        <w:rPr>
          <w:b/>
          <w:color w:val="000000" w:themeColor="text1"/>
          <w:sz w:val="32"/>
          <w:szCs w:val="32"/>
        </w:rPr>
      </w:pPr>
      <w:r w:rsidRPr="00BE5580">
        <w:rPr>
          <w:b/>
          <w:color w:val="000000" w:themeColor="text1"/>
          <w:sz w:val="32"/>
          <w:szCs w:val="32"/>
        </w:rPr>
        <w:t>AUTOMATION VS MANUAL TESTING:</w:t>
      </w:r>
    </w:p>
    <w:tbl>
      <w:tblPr>
        <w:tblW w:w="9669" w:type="dxa"/>
        <w:tblInd w:w="113" w:type="dxa"/>
        <w:tblLook w:val="04A0" w:firstRow="1" w:lastRow="0" w:firstColumn="1" w:lastColumn="0" w:noHBand="0" w:noVBand="1"/>
      </w:tblPr>
      <w:tblGrid>
        <w:gridCol w:w="5562"/>
        <w:gridCol w:w="1790"/>
        <w:gridCol w:w="2317"/>
      </w:tblGrid>
      <w:tr w:rsidR="00A95E08" w:rsidRPr="00A95E08" w14:paraId="7C36EC22" w14:textId="77777777" w:rsidTr="00A95E08">
        <w:trPr>
          <w:trHeight w:val="663"/>
        </w:trPr>
        <w:tc>
          <w:tcPr>
            <w:tcW w:w="5562" w:type="dxa"/>
            <w:tcBorders>
              <w:top w:val="single" w:sz="4" w:space="0" w:color="auto"/>
              <w:left w:val="single" w:sz="4" w:space="0" w:color="auto"/>
              <w:bottom w:val="single" w:sz="4" w:space="0" w:color="auto"/>
              <w:right w:val="single" w:sz="4" w:space="0" w:color="auto"/>
            </w:tcBorders>
            <w:shd w:val="clear" w:color="000000" w:fill="FCE4D6"/>
            <w:vAlign w:val="center"/>
            <w:hideMark/>
          </w:tcPr>
          <w:p w14:paraId="6718BC13"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TEST PREFERENCES</w:t>
            </w:r>
          </w:p>
        </w:tc>
        <w:tc>
          <w:tcPr>
            <w:tcW w:w="1790" w:type="dxa"/>
            <w:tcBorders>
              <w:top w:val="single" w:sz="4" w:space="0" w:color="auto"/>
              <w:left w:val="nil"/>
              <w:bottom w:val="single" w:sz="4" w:space="0" w:color="auto"/>
              <w:right w:val="single" w:sz="4" w:space="0" w:color="auto"/>
            </w:tcBorders>
            <w:shd w:val="clear" w:color="000000" w:fill="FCE4D6"/>
            <w:vAlign w:val="center"/>
            <w:hideMark/>
          </w:tcPr>
          <w:p w14:paraId="3AF406E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TO AUTOMATE</w:t>
            </w:r>
          </w:p>
        </w:tc>
        <w:tc>
          <w:tcPr>
            <w:tcW w:w="2317" w:type="dxa"/>
            <w:tcBorders>
              <w:top w:val="single" w:sz="4" w:space="0" w:color="auto"/>
              <w:left w:val="nil"/>
              <w:bottom w:val="single" w:sz="4" w:space="0" w:color="auto"/>
              <w:right w:val="single" w:sz="4" w:space="0" w:color="auto"/>
            </w:tcBorders>
            <w:shd w:val="clear" w:color="000000" w:fill="FCE4D6"/>
            <w:vAlign w:val="center"/>
            <w:hideMark/>
          </w:tcPr>
          <w:p w14:paraId="3EB9E299" w14:textId="77777777" w:rsidR="00A95E08" w:rsidRPr="00A95E08" w:rsidRDefault="00A95E08" w:rsidP="00A95E08">
            <w:pPr>
              <w:spacing w:after="0" w:line="240" w:lineRule="auto"/>
              <w:jc w:val="center"/>
              <w:rPr>
                <w:rFonts w:ascii="Calibri" w:eastAsia="Times New Roman" w:hAnsi="Calibri" w:cs="Calibri"/>
                <w:b/>
                <w:bCs/>
                <w:color w:val="000000"/>
                <w:lang w:val="en-IN" w:eastAsia="en-IN"/>
              </w:rPr>
            </w:pPr>
            <w:r w:rsidRPr="00A95E08">
              <w:rPr>
                <w:rFonts w:ascii="Calibri" w:eastAsia="Times New Roman" w:hAnsi="Calibri" w:cs="Calibri"/>
                <w:b/>
                <w:bCs/>
                <w:color w:val="000000"/>
                <w:lang w:val="en-IN" w:eastAsia="en-IN"/>
              </w:rPr>
              <w:t>NOT TO AUTOMATE</w:t>
            </w:r>
          </w:p>
        </w:tc>
      </w:tr>
      <w:tr w:rsidR="00A95E08" w:rsidRPr="00A95E08" w14:paraId="43738387"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620DCB69"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Are the requirements stable?</w:t>
            </w:r>
          </w:p>
        </w:tc>
        <w:tc>
          <w:tcPr>
            <w:tcW w:w="1790" w:type="dxa"/>
            <w:tcBorders>
              <w:top w:val="nil"/>
              <w:left w:val="nil"/>
              <w:bottom w:val="single" w:sz="4" w:space="0" w:color="auto"/>
              <w:right w:val="single" w:sz="4" w:space="0" w:color="auto"/>
            </w:tcBorders>
            <w:shd w:val="clear" w:color="auto" w:fill="auto"/>
            <w:vAlign w:val="center"/>
            <w:hideMark/>
          </w:tcPr>
          <w:p w14:paraId="46416D1C"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5703AF93"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6446C697" w14:textId="77777777" w:rsidTr="00A95E08">
        <w:trPr>
          <w:trHeight w:val="994"/>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189A5D0"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Does detailed test cases with predictable results available?</w:t>
            </w:r>
          </w:p>
        </w:tc>
        <w:tc>
          <w:tcPr>
            <w:tcW w:w="1790" w:type="dxa"/>
            <w:tcBorders>
              <w:top w:val="nil"/>
              <w:left w:val="nil"/>
              <w:bottom w:val="single" w:sz="4" w:space="0" w:color="auto"/>
              <w:right w:val="single" w:sz="4" w:space="0" w:color="auto"/>
            </w:tcBorders>
            <w:shd w:val="clear" w:color="auto" w:fill="auto"/>
            <w:vAlign w:val="center"/>
            <w:hideMark/>
          </w:tcPr>
          <w:p w14:paraId="58AAF93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3228DA2D"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19504E2D" w14:textId="77777777" w:rsidTr="00A95E08">
        <w:trPr>
          <w:trHeight w:val="511"/>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0A3D6B52"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Tedious and repetitive</w:t>
            </w:r>
          </w:p>
        </w:tc>
        <w:tc>
          <w:tcPr>
            <w:tcW w:w="1790" w:type="dxa"/>
            <w:tcBorders>
              <w:top w:val="nil"/>
              <w:left w:val="nil"/>
              <w:bottom w:val="single" w:sz="4" w:space="0" w:color="auto"/>
              <w:right w:val="single" w:sz="4" w:space="0" w:color="auto"/>
            </w:tcBorders>
            <w:shd w:val="clear" w:color="auto" w:fill="auto"/>
            <w:vAlign w:val="center"/>
            <w:hideMark/>
          </w:tcPr>
          <w:p w14:paraId="714AE1CF"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60C5A4CE"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YES</w:t>
            </w:r>
          </w:p>
        </w:tc>
      </w:tr>
      <w:tr w:rsidR="00A95E08" w:rsidRPr="00A95E08" w14:paraId="426D5651"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38D3D7EF" w14:textId="6C9C7C3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 xml:space="preserve">Non-Repetitive or </w:t>
            </w:r>
            <w:r w:rsidR="00C47897">
              <w:rPr>
                <w:rFonts w:ascii="Calibri" w:eastAsia="Times New Roman" w:hAnsi="Calibri" w:cs="Calibri"/>
                <w:color w:val="000000"/>
                <w:lang w:val="en-IN" w:eastAsia="en-IN"/>
              </w:rPr>
              <w:t>Ad-</w:t>
            </w:r>
            <w:r w:rsidRPr="00A95E08">
              <w:rPr>
                <w:rFonts w:ascii="Calibri" w:eastAsia="Times New Roman" w:hAnsi="Calibri" w:cs="Calibri"/>
                <w:color w:val="000000"/>
                <w:lang w:val="en-IN" w:eastAsia="en-IN"/>
              </w:rPr>
              <w:t>hoc tasks</w:t>
            </w:r>
          </w:p>
        </w:tc>
        <w:tc>
          <w:tcPr>
            <w:tcW w:w="1790" w:type="dxa"/>
            <w:tcBorders>
              <w:top w:val="nil"/>
              <w:left w:val="nil"/>
              <w:bottom w:val="single" w:sz="4" w:space="0" w:color="auto"/>
              <w:right w:val="single" w:sz="4" w:space="0" w:color="auto"/>
            </w:tcBorders>
            <w:shd w:val="clear" w:color="auto" w:fill="auto"/>
            <w:vAlign w:val="center"/>
            <w:hideMark/>
          </w:tcPr>
          <w:p w14:paraId="320FBF85"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21332709" w14:textId="5358EE78" w:rsidR="00A95E08" w:rsidRPr="00A95E08" w:rsidRDefault="00841F65"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r w:rsidR="00A95E08" w:rsidRPr="00A95E08" w14:paraId="1CA6C90E"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7795374A" w14:textId="77777777"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High Regression rate and changing</w:t>
            </w:r>
          </w:p>
        </w:tc>
        <w:tc>
          <w:tcPr>
            <w:tcW w:w="1790" w:type="dxa"/>
            <w:tcBorders>
              <w:top w:val="nil"/>
              <w:left w:val="nil"/>
              <w:bottom w:val="single" w:sz="4" w:space="0" w:color="auto"/>
              <w:right w:val="single" w:sz="4" w:space="0" w:color="auto"/>
            </w:tcBorders>
            <w:shd w:val="clear" w:color="auto" w:fill="auto"/>
            <w:vAlign w:val="center"/>
            <w:hideMark/>
          </w:tcPr>
          <w:p w14:paraId="3277183B" w14:textId="7A1FCD09" w:rsidR="00A95E08" w:rsidRPr="00A95E08" w:rsidRDefault="005611E5"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c>
          <w:tcPr>
            <w:tcW w:w="2317" w:type="dxa"/>
            <w:tcBorders>
              <w:top w:val="nil"/>
              <w:left w:val="nil"/>
              <w:bottom w:val="single" w:sz="4" w:space="0" w:color="auto"/>
              <w:right w:val="single" w:sz="4" w:space="0" w:color="auto"/>
            </w:tcBorders>
            <w:shd w:val="clear" w:color="auto" w:fill="auto"/>
            <w:vAlign w:val="center"/>
            <w:hideMark/>
          </w:tcPr>
          <w:p w14:paraId="1DE95D23" w14:textId="52C21C44" w:rsidR="00A95E08" w:rsidRPr="00A95E08" w:rsidRDefault="005611E5"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NO</w:t>
            </w:r>
          </w:p>
        </w:tc>
      </w:tr>
      <w:tr w:rsidR="00A95E08" w:rsidRPr="00A95E08" w14:paraId="7A9F7BF6" w14:textId="77777777" w:rsidTr="00A95E08">
        <w:trPr>
          <w:trHeight w:val="663"/>
        </w:trPr>
        <w:tc>
          <w:tcPr>
            <w:tcW w:w="5562" w:type="dxa"/>
            <w:tcBorders>
              <w:top w:val="nil"/>
              <w:left w:val="single" w:sz="4" w:space="0" w:color="auto"/>
              <w:bottom w:val="single" w:sz="4" w:space="0" w:color="auto"/>
              <w:right w:val="single" w:sz="4" w:space="0" w:color="auto"/>
            </w:tcBorders>
            <w:shd w:val="clear" w:color="auto" w:fill="auto"/>
            <w:vAlign w:val="center"/>
            <w:hideMark/>
          </w:tcPr>
          <w:p w14:paraId="457BE08C" w14:textId="57387E12" w:rsidR="00A95E08" w:rsidRPr="00A95E08" w:rsidRDefault="00A95E08" w:rsidP="00A95E08">
            <w:pPr>
              <w:spacing w:after="0" w:line="240" w:lineRule="auto"/>
              <w:jc w:val="center"/>
              <w:rPr>
                <w:rFonts w:ascii="Calibri" w:eastAsia="Times New Roman" w:hAnsi="Calibri" w:cs="Calibri"/>
                <w:color w:val="000000"/>
                <w:lang w:val="en-IN" w:eastAsia="en-IN"/>
              </w:rPr>
            </w:pPr>
            <w:r w:rsidRPr="00A95E08">
              <w:rPr>
                <w:rFonts w:ascii="Calibri" w:eastAsia="Times New Roman" w:hAnsi="Calibri" w:cs="Calibri"/>
                <w:color w:val="000000"/>
                <w:lang w:val="en-IN" w:eastAsia="en-IN"/>
              </w:rPr>
              <w:t>Low Regr</w:t>
            </w:r>
            <w:r>
              <w:rPr>
                <w:rFonts w:ascii="Calibri" w:eastAsia="Times New Roman" w:hAnsi="Calibri" w:cs="Calibri"/>
                <w:color w:val="000000"/>
                <w:lang w:val="en-IN" w:eastAsia="en-IN"/>
              </w:rPr>
              <w:t>e</w:t>
            </w:r>
            <w:r w:rsidRPr="00A95E08">
              <w:rPr>
                <w:rFonts w:ascii="Calibri" w:eastAsia="Times New Roman" w:hAnsi="Calibri" w:cs="Calibri"/>
                <w:color w:val="000000"/>
                <w:lang w:val="en-IN" w:eastAsia="en-IN"/>
              </w:rPr>
              <w:t>ssion rate and constant</w:t>
            </w:r>
          </w:p>
        </w:tc>
        <w:tc>
          <w:tcPr>
            <w:tcW w:w="1790" w:type="dxa"/>
            <w:tcBorders>
              <w:top w:val="nil"/>
              <w:left w:val="nil"/>
              <w:bottom w:val="single" w:sz="4" w:space="0" w:color="auto"/>
              <w:right w:val="single" w:sz="4" w:space="0" w:color="auto"/>
            </w:tcBorders>
            <w:shd w:val="clear" w:color="auto" w:fill="auto"/>
            <w:vAlign w:val="center"/>
            <w:hideMark/>
          </w:tcPr>
          <w:p w14:paraId="3C62391F" w14:textId="057C1888" w:rsidR="00A95E08" w:rsidRPr="00A95E08" w:rsidRDefault="005611E5"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c>
          <w:tcPr>
            <w:tcW w:w="2317" w:type="dxa"/>
            <w:tcBorders>
              <w:top w:val="nil"/>
              <w:left w:val="nil"/>
              <w:bottom w:val="single" w:sz="4" w:space="0" w:color="auto"/>
              <w:right w:val="single" w:sz="4" w:space="0" w:color="auto"/>
            </w:tcBorders>
            <w:shd w:val="clear" w:color="auto" w:fill="auto"/>
            <w:vAlign w:val="center"/>
            <w:hideMark/>
          </w:tcPr>
          <w:p w14:paraId="1F362112" w14:textId="7399A453" w:rsidR="00A95E08" w:rsidRPr="00A95E08" w:rsidRDefault="005611E5" w:rsidP="00A95E08">
            <w:pPr>
              <w:spacing w:after="0" w:line="240" w:lineRule="auto"/>
              <w:jc w:val="center"/>
              <w:rPr>
                <w:rFonts w:ascii="Calibri" w:eastAsia="Times New Roman" w:hAnsi="Calibri" w:cs="Calibri"/>
                <w:color w:val="000000"/>
                <w:lang w:val="en-IN" w:eastAsia="en-IN"/>
              </w:rPr>
            </w:pPr>
            <w:r>
              <w:rPr>
                <w:rFonts w:ascii="Calibri" w:eastAsia="Times New Roman" w:hAnsi="Calibri" w:cs="Calibri"/>
                <w:color w:val="000000"/>
                <w:lang w:val="en-IN" w:eastAsia="en-IN"/>
              </w:rPr>
              <w:t>YES</w:t>
            </w:r>
          </w:p>
        </w:tc>
      </w:tr>
    </w:tbl>
    <w:p w14:paraId="788F28AF" w14:textId="77777777" w:rsidR="00A95E08" w:rsidRPr="00BE5580" w:rsidRDefault="00A95E08" w:rsidP="007D6742">
      <w:pPr>
        <w:rPr>
          <w:b/>
          <w:color w:val="000000" w:themeColor="text1"/>
          <w:sz w:val="32"/>
          <w:szCs w:val="32"/>
        </w:rPr>
      </w:pPr>
    </w:p>
    <w:sectPr w:rsidR="00A95E08" w:rsidRPr="00BE5580" w:rsidSect="00273AA4">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69332" w14:textId="77777777" w:rsidR="00273AA4" w:rsidRDefault="00273AA4" w:rsidP="00A95E08">
      <w:pPr>
        <w:spacing w:after="0" w:line="240" w:lineRule="auto"/>
      </w:pPr>
      <w:r>
        <w:separator/>
      </w:r>
    </w:p>
  </w:endnote>
  <w:endnote w:type="continuationSeparator" w:id="0">
    <w:p w14:paraId="20486EE2" w14:textId="77777777" w:rsidR="00273AA4" w:rsidRDefault="00273AA4" w:rsidP="00A95E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FA7EA" w14:textId="77777777" w:rsidR="00273AA4" w:rsidRDefault="00273AA4" w:rsidP="00A95E08">
      <w:pPr>
        <w:spacing w:after="0" w:line="240" w:lineRule="auto"/>
      </w:pPr>
      <w:r>
        <w:separator/>
      </w:r>
    </w:p>
  </w:footnote>
  <w:footnote w:type="continuationSeparator" w:id="0">
    <w:p w14:paraId="6052374D" w14:textId="77777777" w:rsidR="00273AA4" w:rsidRDefault="00273AA4" w:rsidP="00A95E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0B39"/>
    <w:multiLevelType w:val="hybridMultilevel"/>
    <w:tmpl w:val="5D52B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21AB8"/>
    <w:multiLevelType w:val="hybridMultilevel"/>
    <w:tmpl w:val="C958D250"/>
    <w:lvl w:ilvl="0" w:tplc="04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E591E39"/>
    <w:multiLevelType w:val="hybridMultilevel"/>
    <w:tmpl w:val="36D889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AC36DC"/>
    <w:multiLevelType w:val="hybridMultilevel"/>
    <w:tmpl w:val="A31C1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7007F1"/>
    <w:multiLevelType w:val="hybridMultilevel"/>
    <w:tmpl w:val="EAA8C8F2"/>
    <w:lvl w:ilvl="0" w:tplc="04090001">
      <w:start w:val="1"/>
      <w:numFmt w:val="bullet"/>
      <w:lvlText w:val=""/>
      <w:lvlJc w:val="left"/>
      <w:pPr>
        <w:ind w:left="1025" w:hanging="360"/>
      </w:pPr>
      <w:rPr>
        <w:rFonts w:ascii="Symbol" w:hAnsi="Symbol" w:hint="default"/>
      </w:rPr>
    </w:lvl>
    <w:lvl w:ilvl="1" w:tplc="04090003" w:tentative="1">
      <w:start w:val="1"/>
      <w:numFmt w:val="bullet"/>
      <w:lvlText w:val="o"/>
      <w:lvlJc w:val="left"/>
      <w:pPr>
        <w:ind w:left="1745" w:hanging="360"/>
      </w:pPr>
      <w:rPr>
        <w:rFonts w:ascii="Courier New" w:hAnsi="Courier New" w:cs="Courier New" w:hint="default"/>
      </w:rPr>
    </w:lvl>
    <w:lvl w:ilvl="2" w:tplc="04090005" w:tentative="1">
      <w:start w:val="1"/>
      <w:numFmt w:val="bullet"/>
      <w:lvlText w:val=""/>
      <w:lvlJc w:val="left"/>
      <w:pPr>
        <w:ind w:left="2465" w:hanging="360"/>
      </w:pPr>
      <w:rPr>
        <w:rFonts w:ascii="Wingdings" w:hAnsi="Wingdings" w:hint="default"/>
      </w:rPr>
    </w:lvl>
    <w:lvl w:ilvl="3" w:tplc="04090001" w:tentative="1">
      <w:start w:val="1"/>
      <w:numFmt w:val="bullet"/>
      <w:lvlText w:val=""/>
      <w:lvlJc w:val="left"/>
      <w:pPr>
        <w:ind w:left="3185" w:hanging="360"/>
      </w:pPr>
      <w:rPr>
        <w:rFonts w:ascii="Symbol" w:hAnsi="Symbol" w:hint="default"/>
      </w:rPr>
    </w:lvl>
    <w:lvl w:ilvl="4" w:tplc="04090003" w:tentative="1">
      <w:start w:val="1"/>
      <w:numFmt w:val="bullet"/>
      <w:lvlText w:val="o"/>
      <w:lvlJc w:val="left"/>
      <w:pPr>
        <w:ind w:left="3905" w:hanging="360"/>
      </w:pPr>
      <w:rPr>
        <w:rFonts w:ascii="Courier New" w:hAnsi="Courier New" w:cs="Courier New" w:hint="default"/>
      </w:rPr>
    </w:lvl>
    <w:lvl w:ilvl="5" w:tplc="04090005" w:tentative="1">
      <w:start w:val="1"/>
      <w:numFmt w:val="bullet"/>
      <w:lvlText w:val=""/>
      <w:lvlJc w:val="left"/>
      <w:pPr>
        <w:ind w:left="4625" w:hanging="360"/>
      </w:pPr>
      <w:rPr>
        <w:rFonts w:ascii="Wingdings" w:hAnsi="Wingdings" w:hint="default"/>
      </w:rPr>
    </w:lvl>
    <w:lvl w:ilvl="6" w:tplc="04090001" w:tentative="1">
      <w:start w:val="1"/>
      <w:numFmt w:val="bullet"/>
      <w:lvlText w:val=""/>
      <w:lvlJc w:val="left"/>
      <w:pPr>
        <w:ind w:left="5345" w:hanging="360"/>
      </w:pPr>
      <w:rPr>
        <w:rFonts w:ascii="Symbol" w:hAnsi="Symbol" w:hint="default"/>
      </w:rPr>
    </w:lvl>
    <w:lvl w:ilvl="7" w:tplc="04090003" w:tentative="1">
      <w:start w:val="1"/>
      <w:numFmt w:val="bullet"/>
      <w:lvlText w:val="o"/>
      <w:lvlJc w:val="left"/>
      <w:pPr>
        <w:ind w:left="6065" w:hanging="360"/>
      </w:pPr>
      <w:rPr>
        <w:rFonts w:ascii="Courier New" w:hAnsi="Courier New" w:cs="Courier New" w:hint="default"/>
      </w:rPr>
    </w:lvl>
    <w:lvl w:ilvl="8" w:tplc="04090005" w:tentative="1">
      <w:start w:val="1"/>
      <w:numFmt w:val="bullet"/>
      <w:lvlText w:val=""/>
      <w:lvlJc w:val="left"/>
      <w:pPr>
        <w:ind w:left="6785" w:hanging="360"/>
      </w:pPr>
      <w:rPr>
        <w:rFonts w:ascii="Wingdings" w:hAnsi="Wingdings" w:hint="default"/>
      </w:rPr>
    </w:lvl>
  </w:abstractNum>
  <w:abstractNum w:abstractNumId="5" w15:restartNumberingAfterBreak="0">
    <w:nsid w:val="332307E5"/>
    <w:multiLevelType w:val="multilevel"/>
    <w:tmpl w:val="23DC1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415390"/>
    <w:multiLevelType w:val="multilevel"/>
    <w:tmpl w:val="C6A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11314"/>
    <w:multiLevelType w:val="multilevel"/>
    <w:tmpl w:val="6316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9333D1"/>
    <w:multiLevelType w:val="multilevel"/>
    <w:tmpl w:val="1346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90D1A"/>
    <w:multiLevelType w:val="multilevel"/>
    <w:tmpl w:val="C6A4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8E5A87"/>
    <w:multiLevelType w:val="multilevel"/>
    <w:tmpl w:val="6C986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4675880">
    <w:abstractNumId w:val="7"/>
  </w:num>
  <w:num w:numId="2" w16cid:durableId="1927878411">
    <w:abstractNumId w:val="4"/>
  </w:num>
  <w:num w:numId="3" w16cid:durableId="42143374">
    <w:abstractNumId w:val="5"/>
  </w:num>
  <w:num w:numId="4" w16cid:durableId="290524716">
    <w:abstractNumId w:val="8"/>
  </w:num>
  <w:num w:numId="5" w16cid:durableId="1230530862">
    <w:abstractNumId w:val="10"/>
  </w:num>
  <w:num w:numId="6" w16cid:durableId="1518739630">
    <w:abstractNumId w:val="3"/>
  </w:num>
  <w:num w:numId="7" w16cid:durableId="983655167">
    <w:abstractNumId w:val="0"/>
  </w:num>
  <w:num w:numId="8" w16cid:durableId="1458914592">
    <w:abstractNumId w:val="2"/>
  </w:num>
  <w:num w:numId="9" w16cid:durableId="669452023">
    <w:abstractNumId w:val="1"/>
  </w:num>
  <w:num w:numId="10" w16cid:durableId="1056972196">
    <w:abstractNumId w:val="9"/>
  </w:num>
  <w:num w:numId="11" w16cid:durableId="115599034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392"/>
    <w:rsid w:val="000E59B3"/>
    <w:rsid w:val="00273AA4"/>
    <w:rsid w:val="00291F95"/>
    <w:rsid w:val="002A5165"/>
    <w:rsid w:val="0030763E"/>
    <w:rsid w:val="00463CCC"/>
    <w:rsid w:val="005611E5"/>
    <w:rsid w:val="00590D07"/>
    <w:rsid w:val="005D5158"/>
    <w:rsid w:val="00683392"/>
    <w:rsid w:val="00694F0F"/>
    <w:rsid w:val="006B63DB"/>
    <w:rsid w:val="006F14B2"/>
    <w:rsid w:val="00790165"/>
    <w:rsid w:val="007A3517"/>
    <w:rsid w:val="007D6742"/>
    <w:rsid w:val="007F10DA"/>
    <w:rsid w:val="00841F65"/>
    <w:rsid w:val="008F2164"/>
    <w:rsid w:val="00910EF1"/>
    <w:rsid w:val="009124CC"/>
    <w:rsid w:val="0091301A"/>
    <w:rsid w:val="009140E0"/>
    <w:rsid w:val="00935DDB"/>
    <w:rsid w:val="009767A6"/>
    <w:rsid w:val="00990435"/>
    <w:rsid w:val="00A178E4"/>
    <w:rsid w:val="00A95E08"/>
    <w:rsid w:val="00BC7C55"/>
    <w:rsid w:val="00BE5580"/>
    <w:rsid w:val="00C47897"/>
    <w:rsid w:val="00EA1449"/>
    <w:rsid w:val="00FB7C9F"/>
    <w:rsid w:val="0AEFCA66"/>
    <w:rsid w:val="178AF292"/>
    <w:rsid w:val="375A08F6"/>
    <w:rsid w:val="436340A5"/>
    <w:rsid w:val="5633B3FB"/>
    <w:rsid w:val="5823A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A1CFC"/>
  <w15:docId w15:val="{03AC9C9D-3B2C-4C33-A382-3033F30F6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D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24kjd">
    <w:name w:val="e24kjd"/>
    <w:basedOn w:val="DefaultParagraphFont"/>
    <w:rsid w:val="00683392"/>
  </w:style>
  <w:style w:type="character" w:customStyle="1" w:styleId="kx21rb">
    <w:name w:val="kx21rb"/>
    <w:basedOn w:val="DefaultParagraphFont"/>
    <w:rsid w:val="00683392"/>
  </w:style>
  <w:style w:type="paragraph" w:styleId="NormalWeb">
    <w:name w:val="Normal (Web)"/>
    <w:basedOn w:val="Normal"/>
    <w:uiPriority w:val="99"/>
    <w:unhideWhenUsed/>
    <w:rsid w:val="006833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3392"/>
    <w:pPr>
      <w:ind w:left="720"/>
      <w:contextualSpacing/>
    </w:pPr>
  </w:style>
  <w:style w:type="character" w:styleId="Strong">
    <w:name w:val="Strong"/>
    <w:basedOn w:val="DefaultParagraphFont"/>
    <w:uiPriority w:val="22"/>
    <w:qFormat/>
    <w:rsid w:val="00683392"/>
    <w:rPr>
      <w:b/>
      <w:bCs/>
    </w:rPr>
  </w:style>
  <w:style w:type="paragraph" w:styleId="BalloonText">
    <w:name w:val="Balloon Text"/>
    <w:basedOn w:val="Normal"/>
    <w:link w:val="BalloonTextChar"/>
    <w:uiPriority w:val="99"/>
    <w:semiHidden/>
    <w:unhideWhenUsed/>
    <w:rsid w:val="006833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392"/>
    <w:rPr>
      <w:rFonts w:ascii="Tahoma" w:hAnsi="Tahoma" w:cs="Tahoma"/>
      <w:sz w:val="16"/>
      <w:szCs w:val="16"/>
    </w:rPr>
  </w:style>
  <w:style w:type="paragraph" w:styleId="Header">
    <w:name w:val="header"/>
    <w:basedOn w:val="Normal"/>
    <w:link w:val="HeaderChar"/>
    <w:uiPriority w:val="99"/>
    <w:unhideWhenUsed/>
    <w:rsid w:val="00A95E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5E08"/>
  </w:style>
  <w:style w:type="paragraph" w:styleId="Footer">
    <w:name w:val="footer"/>
    <w:basedOn w:val="Normal"/>
    <w:link w:val="FooterChar"/>
    <w:uiPriority w:val="99"/>
    <w:unhideWhenUsed/>
    <w:rsid w:val="00A95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E08"/>
  </w:style>
  <w:style w:type="table" w:styleId="TableGrid">
    <w:name w:val="Table Grid"/>
    <w:basedOn w:val="TableNormal"/>
    <w:uiPriority w:val="39"/>
    <w:rsid w:val="00291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BC7C5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300129">
      <w:bodyDiv w:val="1"/>
      <w:marLeft w:val="0"/>
      <w:marRight w:val="0"/>
      <w:marTop w:val="0"/>
      <w:marBottom w:val="0"/>
      <w:divBdr>
        <w:top w:val="none" w:sz="0" w:space="0" w:color="auto"/>
        <w:left w:val="none" w:sz="0" w:space="0" w:color="auto"/>
        <w:bottom w:val="none" w:sz="0" w:space="0" w:color="auto"/>
        <w:right w:val="none" w:sz="0" w:space="0" w:color="auto"/>
      </w:divBdr>
    </w:div>
    <w:div w:id="739133512">
      <w:bodyDiv w:val="1"/>
      <w:marLeft w:val="0"/>
      <w:marRight w:val="0"/>
      <w:marTop w:val="0"/>
      <w:marBottom w:val="0"/>
      <w:divBdr>
        <w:top w:val="none" w:sz="0" w:space="0" w:color="auto"/>
        <w:left w:val="none" w:sz="0" w:space="0" w:color="auto"/>
        <w:bottom w:val="none" w:sz="0" w:space="0" w:color="auto"/>
        <w:right w:val="none" w:sz="0" w:space="0" w:color="auto"/>
      </w:divBdr>
    </w:div>
    <w:div w:id="979766387">
      <w:bodyDiv w:val="1"/>
      <w:marLeft w:val="0"/>
      <w:marRight w:val="0"/>
      <w:marTop w:val="0"/>
      <w:marBottom w:val="0"/>
      <w:divBdr>
        <w:top w:val="none" w:sz="0" w:space="0" w:color="auto"/>
        <w:left w:val="none" w:sz="0" w:space="0" w:color="auto"/>
        <w:bottom w:val="none" w:sz="0" w:space="0" w:color="auto"/>
        <w:right w:val="none" w:sz="0" w:space="0" w:color="auto"/>
      </w:divBdr>
      <w:divsChild>
        <w:div w:id="225461100">
          <w:marLeft w:val="360"/>
          <w:marRight w:val="150"/>
          <w:marTop w:val="345"/>
          <w:marBottom w:val="0"/>
          <w:divBdr>
            <w:top w:val="none" w:sz="0" w:space="0" w:color="auto"/>
            <w:left w:val="none" w:sz="0" w:space="0" w:color="auto"/>
            <w:bottom w:val="none" w:sz="0" w:space="0" w:color="auto"/>
            <w:right w:val="none" w:sz="0" w:space="0" w:color="auto"/>
          </w:divBdr>
          <w:divsChild>
            <w:div w:id="10420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9756">
      <w:bodyDiv w:val="1"/>
      <w:marLeft w:val="0"/>
      <w:marRight w:val="0"/>
      <w:marTop w:val="0"/>
      <w:marBottom w:val="0"/>
      <w:divBdr>
        <w:top w:val="none" w:sz="0" w:space="0" w:color="auto"/>
        <w:left w:val="none" w:sz="0" w:space="0" w:color="auto"/>
        <w:bottom w:val="none" w:sz="0" w:space="0" w:color="auto"/>
        <w:right w:val="none" w:sz="0" w:space="0" w:color="auto"/>
      </w:divBdr>
    </w:div>
    <w:div w:id="1296254173">
      <w:bodyDiv w:val="1"/>
      <w:marLeft w:val="0"/>
      <w:marRight w:val="0"/>
      <w:marTop w:val="0"/>
      <w:marBottom w:val="0"/>
      <w:divBdr>
        <w:top w:val="none" w:sz="0" w:space="0" w:color="auto"/>
        <w:left w:val="none" w:sz="0" w:space="0" w:color="auto"/>
        <w:bottom w:val="none" w:sz="0" w:space="0" w:color="auto"/>
        <w:right w:val="none" w:sz="0" w:space="0" w:color="auto"/>
      </w:divBdr>
    </w:div>
    <w:div w:id="1307934569">
      <w:bodyDiv w:val="1"/>
      <w:marLeft w:val="0"/>
      <w:marRight w:val="0"/>
      <w:marTop w:val="0"/>
      <w:marBottom w:val="0"/>
      <w:divBdr>
        <w:top w:val="none" w:sz="0" w:space="0" w:color="auto"/>
        <w:left w:val="none" w:sz="0" w:space="0" w:color="auto"/>
        <w:bottom w:val="none" w:sz="0" w:space="0" w:color="auto"/>
        <w:right w:val="none" w:sz="0" w:space="0" w:color="auto"/>
      </w:divBdr>
    </w:div>
    <w:div w:id="1389918674">
      <w:bodyDiv w:val="1"/>
      <w:marLeft w:val="0"/>
      <w:marRight w:val="0"/>
      <w:marTop w:val="0"/>
      <w:marBottom w:val="0"/>
      <w:divBdr>
        <w:top w:val="none" w:sz="0" w:space="0" w:color="auto"/>
        <w:left w:val="none" w:sz="0" w:space="0" w:color="auto"/>
        <w:bottom w:val="none" w:sz="0" w:space="0" w:color="auto"/>
        <w:right w:val="none" w:sz="0" w:space="0" w:color="auto"/>
      </w:divBdr>
    </w:div>
    <w:div w:id="1424448932">
      <w:bodyDiv w:val="1"/>
      <w:marLeft w:val="0"/>
      <w:marRight w:val="0"/>
      <w:marTop w:val="0"/>
      <w:marBottom w:val="0"/>
      <w:divBdr>
        <w:top w:val="none" w:sz="0" w:space="0" w:color="auto"/>
        <w:left w:val="none" w:sz="0" w:space="0" w:color="auto"/>
        <w:bottom w:val="none" w:sz="0" w:space="0" w:color="auto"/>
        <w:right w:val="none" w:sz="0" w:space="0" w:color="auto"/>
      </w:divBdr>
    </w:div>
    <w:div w:id="143655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Kumar, Ravi (Contractor)</cp:lastModifiedBy>
  <cp:revision>11</cp:revision>
  <dcterms:created xsi:type="dcterms:W3CDTF">2024-04-18T11:02:00Z</dcterms:created>
  <dcterms:modified xsi:type="dcterms:W3CDTF">2024-04-20T12:41:00Z</dcterms:modified>
</cp:coreProperties>
</file>