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6BB1" w:rsidRDefault="00CA6BB1" w:rsidP="00CA6BB1"/>
    <w:p w:rsidR="00CA6BB1" w:rsidRDefault="00CA6BB1" w:rsidP="00CA6BB1">
      <w:pPr>
        <w:pStyle w:val="Heading1"/>
      </w:pPr>
      <w:r>
        <w:t>MicroBlaze Overview</w:t>
      </w:r>
    </w:p>
    <w:p w:rsidR="00CA6BB1" w:rsidRDefault="00CA6BB1" w:rsidP="00CA6BB1">
      <w:r>
        <w:tab/>
      </w:r>
      <w:bookmarkStart w:id="0" w:name="_Hlk493793160"/>
      <w:bookmarkStart w:id="1" w:name="_GoBack"/>
      <w:r>
        <w:t>Microblaze soft processor ip is reduced instruction set computer(RISC) optimized for implementation in Xilinx FPGAs. Block Diagram of MicroBlaze is shown below.</w:t>
      </w:r>
    </w:p>
    <w:p w:rsidR="00CA6BB1" w:rsidRDefault="00CA6BB1" w:rsidP="00CA6BB1">
      <w:r>
        <w:rPr>
          <w:noProof/>
        </w:rPr>
        <w:drawing>
          <wp:inline distT="0" distB="0" distL="0" distR="0" wp14:anchorId="651DA1AA" wp14:editId="3CCFD757">
            <wp:extent cx="5760720" cy="3825240"/>
            <wp:effectExtent l="0" t="0" r="0" b="3810"/>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A8ED40.tmp"/>
                    <pic:cNvPicPr/>
                  </pic:nvPicPr>
                  <pic:blipFill>
                    <a:blip r:embed="rId5">
                      <a:extLst>
                        <a:ext uri="{28A0092B-C50C-407E-A947-70E740481C1C}">
                          <a14:useLocalDpi xmlns:a14="http://schemas.microsoft.com/office/drawing/2010/main" val="0"/>
                        </a:ext>
                      </a:extLst>
                    </a:blip>
                    <a:stretch>
                      <a:fillRect/>
                    </a:stretch>
                  </pic:blipFill>
                  <pic:spPr>
                    <a:xfrm>
                      <a:off x="0" y="0"/>
                      <a:ext cx="5760720" cy="3825240"/>
                    </a:xfrm>
                    <a:prstGeom prst="rect">
                      <a:avLst/>
                    </a:prstGeom>
                  </pic:spPr>
                </pic:pic>
              </a:graphicData>
            </a:graphic>
          </wp:inline>
        </w:drawing>
      </w:r>
    </w:p>
    <w:p w:rsidR="00CA6BB1" w:rsidRDefault="00CA6BB1" w:rsidP="00CA6BB1">
      <w:r>
        <w:t>Gray parts on the diagram are optional parts and they can be added or removed by configuring the IP in the Vivado project. Other</w:t>
      </w:r>
      <w:r w:rsidR="00E10663">
        <w:t>s</w:t>
      </w:r>
      <w:r>
        <w:t xml:space="preserve"> are fixed and cannot be configured.</w:t>
      </w:r>
    </w:p>
    <w:p w:rsidR="00CA6BB1" w:rsidRDefault="00CA6BB1" w:rsidP="00CA6BB1">
      <w:r>
        <w:t>Microblaze uses Big-Endian format to represent data and the supported data types are word, half word, and byte.</w:t>
      </w:r>
    </w:p>
    <w:p w:rsidR="00CA6BB1" w:rsidRDefault="00CA6BB1" w:rsidP="00CA6BB1">
      <w:r>
        <w:t>Microblaze has 32 32-bit general purpose registers and up to 18 32-bit special purpose registers, depending on configurations.</w:t>
      </w:r>
    </w:p>
    <w:p w:rsidR="00CA6BB1" w:rsidRDefault="00CA6BB1" w:rsidP="00CA6BB1">
      <w:r>
        <w:rPr>
          <w:noProof/>
        </w:rPr>
        <w:lastRenderedPageBreak/>
        <w:drawing>
          <wp:inline distT="0" distB="0" distL="0" distR="0" wp14:anchorId="0C85039E" wp14:editId="65E88429">
            <wp:extent cx="4589272" cy="3475295"/>
            <wp:effectExtent l="0" t="0" r="1905"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A8235.tmp"/>
                    <pic:cNvPicPr/>
                  </pic:nvPicPr>
                  <pic:blipFill>
                    <a:blip r:embed="rId6">
                      <a:extLst>
                        <a:ext uri="{28A0092B-C50C-407E-A947-70E740481C1C}">
                          <a14:useLocalDpi xmlns:a14="http://schemas.microsoft.com/office/drawing/2010/main" val="0"/>
                        </a:ext>
                      </a:extLst>
                    </a:blip>
                    <a:stretch>
                      <a:fillRect/>
                    </a:stretch>
                  </pic:blipFill>
                  <pic:spPr>
                    <a:xfrm>
                      <a:off x="0" y="0"/>
                      <a:ext cx="4601408" cy="3484486"/>
                    </a:xfrm>
                    <a:prstGeom prst="rect">
                      <a:avLst/>
                    </a:prstGeom>
                  </pic:spPr>
                </pic:pic>
              </a:graphicData>
            </a:graphic>
          </wp:inline>
        </w:drawing>
      </w:r>
    </w:p>
    <w:tbl>
      <w:tblPr>
        <w:tblStyle w:val="TableGrid"/>
        <w:tblW w:w="0" w:type="auto"/>
        <w:tblLook w:val="04A0" w:firstRow="1" w:lastRow="0" w:firstColumn="1" w:lastColumn="0" w:noHBand="0" w:noVBand="1"/>
      </w:tblPr>
      <w:tblGrid>
        <w:gridCol w:w="1669"/>
        <w:gridCol w:w="5173"/>
      </w:tblGrid>
      <w:tr w:rsidR="00CA6BB1" w:rsidTr="006F2066">
        <w:trPr>
          <w:trHeight w:val="264"/>
        </w:trPr>
        <w:tc>
          <w:tcPr>
            <w:tcW w:w="6842" w:type="dxa"/>
            <w:gridSpan w:val="2"/>
          </w:tcPr>
          <w:p w:rsidR="00CA6BB1" w:rsidRDefault="00CA6BB1" w:rsidP="006F2066">
            <w:r>
              <w:t>Special Purpose Registers</w:t>
            </w:r>
          </w:p>
        </w:tc>
      </w:tr>
      <w:tr w:rsidR="00CA6BB1" w:rsidTr="006F2066">
        <w:trPr>
          <w:trHeight w:val="248"/>
        </w:trPr>
        <w:tc>
          <w:tcPr>
            <w:tcW w:w="1669" w:type="dxa"/>
          </w:tcPr>
          <w:p w:rsidR="00CA6BB1" w:rsidRDefault="00CA6BB1" w:rsidP="006F2066">
            <w:r>
              <w:t xml:space="preserve">PC </w:t>
            </w:r>
          </w:p>
        </w:tc>
        <w:tc>
          <w:tcPr>
            <w:tcW w:w="5173" w:type="dxa"/>
          </w:tcPr>
          <w:p w:rsidR="00CA6BB1" w:rsidRDefault="00CA6BB1" w:rsidP="006F2066">
            <w:r>
              <w:t xml:space="preserve"> Program Counter</w:t>
            </w:r>
          </w:p>
        </w:tc>
      </w:tr>
      <w:tr w:rsidR="00CA6BB1" w:rsidTr="006F2066">
        <w:trPr>
          <w:trHeight w:val="264"/>
        </w:trPr>
        <w:tc>
          <w:tcPr>
            <w:tcW w:w="1669" w:type="dxa"/>
          </w:tcPr>
          <w:p w:rsidR="00CA6BB1" w:rsidRDefault="00CA6BB1" w:rsidP="006F2066">
            <w:r>
              <w:t xml:space="preserve">MSR </w:t>
            </w:r>
          </w:p>
        </w:tc>
        <w:tc>
          <w:tcPr>
            <w:tcW w:w="5173" w:type="dxa"/>
          </w:tcPr>
          <w:p w:rsidR="00CA6BB1" w:rsidRDefault="00CA6BB1" w:rsidP="006F2066">
            <w:r>
              <w:t>Machine Status Register</w:t>
            </w:r>
          </w:p>
        </w:tc>
      </w:tr>
      <w:tr w:rsidR="00CA6BB1" w:rsidTr="006F2066">
        <w:trPr>
          <w:trHeight w:val="264"/>
        </w:trPr>
        <w:tc>
          <w:tcPr>
            <w:tcW w:w="1669" w:type="dxa"/>
          </w:tcPr>
          <w:p w:rsidR="00CA6BB1" w:rsidRDefault="00CA6BB1" w:rsidP="006F2066">
            <w:r>
              <w:t>EAR</w:t>
            </w:r>
          </w:p>
        </w:tc>
        <w:tc>
          <w:tcPr>
            <w:tcW w:w="5173" w:type="dxa"/>
          </w:tcPr>
          <w:p w:rsidR="00CA6BB1" w:rsidRDefault="00CA6BB1" w:rsidP="006F2066">
            <w:r>
              <w:t>Exception Address Register</w:t>
            </w:r>
          </w:p>
        </w:tc>
      </w:tr>
      <w:tr w:rsidR="00CA6BB1" w:rsidTr="006F2066">
        <w:trPr>
          <w:trHeight w:val="248"/>
        </w:trPr>
        <w:tc>
          <w:tcPr>
            <w:tcW w:w="1669" w:type="dxa"/>
          </w:tcPr>
          <w:p w:rsidR="00CA6BB1" w:rsidRDefault="00CA6BB1" w:rsidP="006F2066">
            <w:r>
              <w:t>ESR</w:t>
            </w:r>
          </w:p>
        </w:tc>
        <w:tc>
          <w:tcPr>
            <w:tcW w:w="5173" w:type="dxa"/>
          </w:tcPr>
          <w:p w:rsidR="00CA6BB1" w:rsidRDefault="00CA6BB1" w:rsidP="006F2066">
            <w:r>
              <w:t>Exception Status Register</w:t>
            </w:r>
          </w:p>
        </w:tc>
      </w:tr>
      <w:tr w:rsidR="00CA6BB1" w:rsidTr="006F2066">
        <w:trPr>
          <w:trHeight w:val="264"/>
        </w:trPr>
        <w:tc>
          <w:tcPr>
            <w:tcW w:w="1669" w:type="dxa"/>
          </w:tcPr>
          <w:p w:rsidR="00CA6BB1" w:rsidRDefault="00CA6BB1" w:rsidP="006F2066">
            <w:r>
              <w:t>BTR</w:t>
            </w:r>
          </w:p>
        </w:tc>
        <w:tc>
          <w:tcPr>
            <w:tcW w:w="5173" w:type="dxa"/>
          </w:tcPr>
          <w:p w:rsidR="00CA6BB1" w:rsidRDefault="00CA6BB1" w:rsidP="006F2066">
            <w:r>
              <w:t>Branch Target Register</w:t>
            </w:r>
          </w:p>
        </w:tc>
      </w:tr>
      <w:tr w:rsidR="00CA6BB1" w:rsidTr="006F2066">
        <w:trPr>
          <w:trHeight w:val="248"/>
        </w:trPr>
        <w:tc>
          <w:tcPr>
            <w:tcW w:w="1669" w:type="dxa"/>
          </w:tcPr>
          <w:p w:rsidR="00CA6BB1" w:rsidRDefault="00CA6BB1" w:rsidP="006F2066">
            <w:r>
              <w:t>FSR</w:t>
            </w:r>
          </w:p>
        </w:tc>
        <w:tc>
          <w:tcPr>
            <w:tcW w:w="5173" w:type="dxa"/>
          </w:tcPr>
          <w:p w:rsidR="00CA6BB1" w:rsidRDefault="00CA6BB1" w:rsidP="006F2066">
            <w:r>
              <w:t>Floating Point Status Register</w:t>
            </w:r>
          </w:p>
        </w:tc>
      </w:tr>
      <w:tr w:rsidR="00CA6BB1" w:rsidTr="006F2066">
        <w:trPr>
          <w:trHeight w:val="264"/>
        </w:trPr>
        <w:tc>
          <w:tcPr>
            <w:tcW w:w="1669" w:type="dxa"/>
          </w:tcPr>
          <w:p w:rsidR="00CA6BB1" w:rsidRDefault="00CA6BB1" w:rsidP="006F2066">
            <w:r>
              <w:t>EDR</w:t>
            </w:r>
          </w:p>
        </w:tc>
        <w:tc>
          <w:tcPr>
            <w:tcW w:w="5173" w:type="dxa"/>
          </w:tcPr>
          <w:p w:rsidR="00CA6BB1" w:rsidRDefault="00CA6BB1" w:rsidP="006F2066">
            <w:r>
              <w:t>Exception Data Register</w:t>
            </w:r>
          </w:p>
        </w:tc>
      </w:tr>
      <w:tr w:rsidR="00CA6BB1" w:rsidTr="006F2066">
        <w:trPr>
          <w:trHeight w:val="264"/>
        </w:trPr>
        <w:tc>
          <w:tcPr>
            <w:tcW w:w="1669" w:type="dxa"/>
          </w:tcPr>
          <w:p w:rsidR="00CA6BB1" w:rsidRDefault="00CA6BB1" w:rsidP="006F2066">
            <w:r>
              <w:t>PID</w:t>
            </w:r>
          </w:p>
        </w:tc>
        <w:tc>
          <w:tcPr>
            <w:tcW w:w="5173" w:type="dxa"/>
          </w:tcPr>
          <w:p w:rsidR="00CA6BB1" w:rsidRDefault="00CA6BB1" w:rsidP="006F2066">
            <w:r>
              <w:t>Process Identifier Register</w:t>
            </w:r>
          </w:p>
        </w:tc>
      </w:tr>
      <w:tr w:rsidR="00CA6BB1" w:rsidTr="006F2066">
        <w:trPr>
          <w:trHeight w:val="248"/>
        </w:trPr>
        <w:tc>
          <w:tcPr>
            <w:tcW w:w="1669" w:type="dxa"/>
          </w:tcPr>
          <w:p w:rsidR="00CA6BB1" w:rsidRDefault="00CA6BB1" w:rsidP="006F2066">
            <w:r>
              <w:t>ZPR</w:t>
            </w:r>
          </w:p>
        </w:tc>
        <w:tc>
          <w:tcPr>
            <w:tcW w:w="5173" w:type="dxa"/>
          </w:tcPr>
          <w:p w:rsidR="00CA6BB1" w:rsidRDefault="00CA6BB1" w:rsidP="006F2066">
            <w:r>
              <w:t>Zone Protection Register</w:t>
            </w:r>
          </w:p>
        </w:tc>
      </w:tr>
      <w:tr w:rsidR="00CA6BB1" w:rsidTr="006F2066">
        <w:trPr>
          <w:trHeight w:val="264"/>
        </w:trPr>
        <w:tc>
          <w:tcPr>
            <w:tcW w:w="1669" w:type="dxa"/>
          </w:tcPr>
          <w:p w:rsidR="00CA6BB1" w:rsidRDefault="00CA6BB1" w:rsidP="006F2066">
            <w:r>
              <w:t>TLBLO</w:t>
            </w:r>
          </w:p>
        </w:tc>
        <w:tc>
          <w:tcPr>
            <w:tcW w:w="5173" w:type="dxa"/>
          </w:tcPr>
          <w:p w:rsidR="00CA6BB1" w:rsidRDefault="00CA6BB1" w:rsidP="006F2066">
            <w:r>
              <w:t>Translation Look-Aside Buffer Low Register</w:t>
            </w:r>
          </w:p>
        </w:tc>
      </w:tr>
      <w:tr w:rsidR="00CA6BB1" w:rsidTr="006F2066">
        <w:trPr>
          <w:trHeight w:val="264"/>
        </w:trPr>
        <w:tc>
          <w:tcPr>
            <w:tcW w:w="1669" w:type="dxa"/>
          </w:tcPr>
          <w:p w:rsidR="00CA6BB1" w:rsidRDefault="00CA6BB1" w:rsidP="006F2066">
            <w:r>
              <w:t>TLBHI</w:t>
            </w:r>
          </w:p>
        </w:tc>
        <w:tc>
          <w:tcPr>
            <w:tcW w:w="5173" w:type="dxa"/>
          </w:tcPr>
          <w:p w:rsidR="00CA6BB1" w:rsidRDefault="00CA6BB1" w:rsidP="006F2066">
            <w:r>
              <w:t>Translation Look-Aside Buffer High Register</w:t>
            </w:r>
          </w:p>
        </w:tc>
      </w:tr>
      <w:tr w:rsidR="00CA6BB1" w:rsidTr="006F2066">
        <w:trPr>
          <w:trHeight w:val="248"/>
        </w:trPr>
        <w:tc>
          <w:tcPr>
            <w:tcW w:w="1669" w:type="dxa"/>
          </w:tcPr>
          <w:p w:rsidR="00CA6BB1" w:rsidRDefault="00CA6BB1" w:rsidP="006F2066">
            <w:r>
              <w:t>TLBX</w:t>
            </w:r>
          </w:p>
        </w:tc>
        <w:tc>
          <w:tcPr>
            <w:tcW w:w="5173" w:type="dxa"/>
          </w:tcPr>
          <w:p w:rsidR="00CA6BB1" w:rsidRDefault="00CA6BB1" w:rsidP="006F2066">
            <w:r>
              <w:t>Translation Look-Aside Buffer Index Register</w:t>
            </w:r>
          </w:p>
        </w:tc>
      </w:tr>
      <w:tr w:rsidR="00CA6BB1" w:rsidTr="006F2066">
        <w:trPr>
          <w:trHeight w:val="264"/>
        </w:trPr>
        <w:tc>
          <w:tcPr>
            <w:tcW w:w="1669" w:type="dxa"/>
          </w:tcPr>
          <w:p w:rsidR="00CA6BB1" w:rsidRDefault="00CA6BB1" w:rsidP="006F2066">
            <w:r>
              <w:t>TLBSX</w:t>
            </w:r>
          </w:p>
        </w:tc>
        <w:tc>
          <w:tcPr>
            <w:tcW w:w="5173" w:type="dxa"/>
          </w:tcPr>
          <w:p w:rsidR="00CA6BB1" w:rsidRDefault="00CA6BB1" w:rsidP="006F2066">
            <w:r>
              <w:t>Translation Look-Aside Buffer Search Index Register</w:t>
            </w:r>
          </w:p>
        </w:tc>
      </w:tr>
      <w:tr w:rsidR="00CA6BB1" w:rsidTr="006F2066">
        <w:trPr>
          <w:trHeight w:val="264"/>
        </w:trPr>
        <w:tc>
          <w:tcPr>
            <w:tcW w:w="1669" w:type="dxa"/>
          </w:tcPr>
          <w:p w:rsidR="00CA6BB1" w:rsidRDefault="00CA6BB1" w:rsidP="006F2066">
            <w:r>
              <w:t>PVR</w:t>
            </w:r>
          </w:p>
        </w:tc>
        <w:tc>
          <w:tcPr>
            <w:tcW w:w="5173" w:type="dxa"/>
          </w:tcPr>
          <w:p w:rsidR="00CA6BB1" w:rsidRDefault="00CA6BB1" w:rsidP="006F2066">
            <w:r>
              <w:t>Process Version Register</w:t>
            </w:r>
          </w:p>
        </w:tc>
      </w:tr>
    </w:tbl>
    <w:p w:rsidR="00CA6BB1" w:rsidRDefault="00CA6BB1" w:rsidP="00CA6BB1"/>
    <w:p w:rsidR="00CA6BB1" w:rsidRDefault="0097590A" w:rsidP="00CA6BB1">
      <w:r>
        <w:t>MicroBlaze Instructions are pipelined. For most instructions, each stage takes one clock cycle to complete.</w:t>
      </w:r>
      <w:r w:rsidR="00C65F3C">
        <w:t xml:space="preserve"> Number of pipeline stages can be configured by setting C_AREA_OPTIMIZED. To minimize the hardware cost three stage pipeline can be used by setting C_AREA_OPTIMIZED 1. And to maximize the performance five stage pipeline can be used by setting C_AREA_OPTIMIZED 0.</w:t>
      </w:r>
    </w:p>
    <w:p w:rsidR="00CA6BB1" w:rsidRDefault="00DF4F58" w:rsidP="00DF4F58">
      <w:r>
        <w:t>The MicroBlaze cores are organized as a Harvard architecture with separate bus interface units for data and instruction accesses. Supported bus interfaces are listed below.</w:t>
      </w:r>
    </w:p>
    <w:p w:rsidR="00DF4F58" w:rsidRDefault="00DF4F58" w:rsidP="00DF4F58">
      <w:pPr>
        <w:pStyle w:val="ListParagraph"/>
        <w:numPr>
          <w:ilvl w:val="0"/>
          <w:numId w:val="3"/>
        </w:numPr>
      </w:pPr>
      <w:r>
        <w:t>Local Memory Bus (LMB)</w:t>
      </w:r>
      <w:r w:rsidR="00DC2BB5">
        <w:t xml:space="preserve"> : Provides single-cycle access to dual port block RAM.</w:t>
      </w:r>
    </w:p>
    <w:p w:rsidR="00DF4F58" w:rsidRDefault="00DF4F58" w:rsidP="00DF4F58">
      <w:pPr>
        <w:pStyle w:val="ListParagraph"/>
        <w:numPr>
          <w:ilvl w:val="0"/>
          <w:numId w:val="3"/>
        </w:numPr>
      </w:pPr>
      <w:r>
        <w:t>Processor Local Bus (PLB) or On-Chip Peripheral Bus (OPB)</w:t>
      </w:r>
      <w:r w:rsidR="00194CD4">
        <w:t xml:space="preserve"> : Provide a connection to both on-chip and off-chip peripherals and memory.</w:t>
      </w:r>
    </w:p>
    <w:p w:rsidR="00DF4F58" w:rsidRDefault="00DF4F58" w:rsidP="00DF4F58">
      <w:pPr>
        <w:pStyle w:val="ListParagraph"/>
        <w:numPr>
          <w:ilvl w:val="0"/>
          <w:numId w:val="3"/>
        </w:numPr>
      </w:pPr>
      <w:r>
        <w:t>Xilinx CacheLink (XCL)</w:t>
      </w:r>
      <w:r w:rsidR="007B43C1">
        <w:t xml:space="preserve"> : provides interface between caches and external memory controllers.</w:t>
      </w:r>
    </w:p>
    <w:p w:rsidR="00CA6BB1" w:rsidRDefault="00CA6BB1" w:rsidP="00CA6BB1"/>
    <w:p w:rsidR="00841C8E" w:rsidRDefault="00215F71" w:rsidP="00CA6BB1">
      <w:r>
        <w:lastRenderedPageBreak/>
        <w:t>There is some IP block not mandatory to add to the project to work with MicroBlaze. But they are required to set up a basic MicroBlaze system. They are LMB B</w:t>
      </w:r>
      <w:r w:rsidR="00A4523F">
        <w:t xml:space="preserve">lock </w:t>
      </w:r>
      <w:r>
        <w:t xml:space="preserve">RAM, MicroBlaze Debug Module (MDM), Processor System </w:t>
      </w:r>
      <w:r w:rsidR="00366317">
        <w:t>Reset,</w:t>
      </w:r>
      <w:r>
        <w:t xml:space="preserve"> and Clock</w:t>
      </w:r>
      <w:r w:rsidR="00366317">
        <w:t>ing</w:t>
      </w:r>
      <w:r>
        <w:t xml:space="preserve"> Wizard. </w:t>
      </w:r>
    </w:p>
    <w:p w:rsidR="00366317" w:rsidRDefault="00366317" w:rsidP="00366317">
      <w:pPr>
        <w:pStyle w:val="ListParagraph"/>
        <w:numPr>
          <w:ilvl w:val="0"/>
          <w:numId w:val="5"/>
        </w:numPr>
      </w:pPr>
      <w:r>
        <w:t xml:space="preserve">LMB Block RAM: </w:t>
      </w:r>
      <w:r w:rsidR="00751C4D">
        <w:t xml:space="preserve">Provides a </w:t>
      </w:r>
      <w:r w:rsidR="00993616">
        <w:t>l</w:t>
      </w:r>
      <w:r w:rsidR="00751C4D">
        <w:t xml:space="preserve">ow </w:t>
      </w:r>
      <w:r w:rsidR="00993616">
        <w:t>area, high</w:t>
      </w:r>
      <w:r w:rsidR="00751C4D">
        <w:t xml:space="preserve"> frequency and low latency co</w:t>
      </w:r>
      <w:r w:rsidR="00993616">
        <w:t>nnection for the MicroBlaze DLMB (for Data)</w:t>
      </w:r>
      <w:r w:rsidR="00751C4D">
        <w:t xml:space="preserve"> and </w:t>
      </w:r>
      <w:r w:rsidR="005C22EF">
        <w:t>ILMB (</w:t>
      </w:r>
      <w:r w:rsidR="00993616">
        <w:t>for instructions)</w:t>
      </w:r>
      <w:r w:rsidR="00751C4D">
        <w:t xml:space="preserve"> ports to device block RAM</w:t>
      </w:r>
      <w:r w:rsidR="00993616">
        <w:t xml:space="preserve">. The supported block RAM sizes are determined by the Block Memory Generator (4 </w:t>
      </w:r>
      <w:r w:rsidR="00993616">
        <w:t>–</w:t>
      </w:r>
      <w:r w:rsidR="00993616">
        <w:t xml:space="preserve"> 256 KB).</w:t>
      </w:r>
    </w:p>
    <w:p w:rsidR="00B9797F" w:rsidRDefault="00366317" w:rsidP="00920E7A">
      <w:pPr>
        <w:pStyle w:val="ListParagraph"/>
        <w:numPr>
          <w:ilvl w:val="0"/>
          <w:numId w:val="5"/>
        </w:numPr>
      </w:pPr>
      <w:r>
        <w:t>MDM:</w:t>
      </w:r>
      <w:r w:rsidR="005C22EF">
        <w:t xml:space="preserve"> Enables JTAG-based debugging of one or more (up to 32) MicroBlaze processors.</w:t>
      </w:r>
      <w:r w:rsidR="002768FD">
        <w:t xml:space="preserve"> Pr</w:t>
      </w:r>
      <w:r w:rsidR="00920E7A">
        <w:t>ovides a configurable AXI4 Master port for direct access to memory from JTAG.</w:t>
      </w:r>
    </w:p>
    <w:p w:rsidR="00366317" w:rsidRDefault="00366317" w:rsidP="00920E7A">
      <w:pPr>
        <w:pStyle w:val="ListParagraph"/>
        <w:numPr>
          <w:ilvl w:val="0"/>
          <w:numId w:val="5"/>
        </w:numPr>
      </w:pPr>
      <w:r>
        <w:t>Clocking Wizard:</w:t>
      </w:r>
      <w:r w:rsidR="00920E7A" w:rsidRPr="00920E7A">
        <w:t xml:space="preserve"> </w:t>
      </w:r>
      <w:r w:rsidR="00920E7A">
        <w:t>Accepts up to two input clocks and up to</w:t>
      </w:r>
      <w:r w:rsidR="00920E7A">
        <w:t xml:space="preserve"> </w:t>
      </w:r>
      <w:r w:rsidR="00920E7A">
        <w:t>seven output clocks per clock network</w:t>
      </w:r>
      <w:r w:rsidR="007F2B36">
        <w:t xml:space="preserve">. Provides feature to monitor the </w:t>
      </w:r>
      <w:r w:rsidR="00061ECD">
        <w:t>clocks. Optionally buffers clock signals.</w:t>
      </w:r>
    </w:p>
    <w:p w:rsidR="00366317" w:rsidRDefault="00366317" w:rsidP="00366317">
      <w:pPr>
        <w:pStyle w:val="ListParagraph"/>
        <w:numPr>
          <w:ilvl w:val="0"/>
          <w:numId w:val="5"/>
        </w:numPr>
      </w:pPr>
      <w:r>
        <w:t xml:space="preserve">System Processor Reset: </w:t>
      </w:r>
      <w:r w:rsidR="002406CB">
        <w:t>Reset inputs are selectable as active-High and active-Low.</w:t>
      </w:r>
    </w:p>
    <w:p w:rsidR="00CA6BB1" w:rsidRDefault="00CA6BB1" w:rsidP="00CA6BB1">
      <w:pPr>
        <w:pStyle w:val="Heading1"/>
      </w:pPr>
      <w:r>
        <w:t>How to Open a MicroBlaze Project</w:t>
      </w:r>
      <w:r w:rsidR="007B43C1">
        <w:t xml:space="preserve"> </w:t>
      </w:r>
      <w:r w:rsidR="00584F72">
        <w:t>in</w:t>
      </w:r>
      <w:r w:rsidR="007B43C1">
        <w:t xml:space="preserve"> Vivado</w:t>
      </w:r>
    </w:p>
    <w:p w:rsidR="00CA6BB1" w:rsidRDefault="00781ED3" w:rsidP="00CA6BB1">
      <w:r>
        <w:t>Xilinx has two software to design, synthesize and implement hardware for their FPGAs. Xilinx ISE which is the older software does not support newer FPGA boards. VC707 evaluation board is one of them so Vivado which is newer software, is used to design MicroBlaze project on VC707.To open a new Microblaze following steps are done.</w:t>
      </w:r>
    </w:p>
    <w:p w:rsidR="00DA6114" w:rsidRDefault="00DA6114" w:rsidP="00DA6114">
      <w:pPr>
        <w:pStyle w:val="Heading2"/>
      </w:pPr>
      <w:r>
        <w:t>Hardware Design Part</w:t>
      </w:r>
    </w:p>
    <w:p w:rsidR="00A44966" w:rsidRDefault="00F66396" w:rsidP="00F66396">
      <w:pPr>
        <w:pStyle w:val="ListParagraph"/>
        <w:numPr>
          <w:ilvl w:val="0"/>
          <w:numId w:val="4"/>
        </w:numPr>
      </w:pPr>
      <w:r>
        <w:t xml:space="preserve">Select </w:t>
      </w:r>
      <w:r>
        <w:t>“</w:t>
      </w:r>
      <w:r>
        <w:t>Create New Project</w:t>
      </w:r>
      <w:r>
        <w:t>”</w:t>
      </w:r>
      <w:r>
        <w:t xml:space="preserve"> from quick start or File menu.</w:t>
      </w:r>
    </w:p>
    <w:p w:rsidR="00F66396" w:rsidRDefault="00F66396" w:rsidP="00F66396">
      <w:pPr>
        <w:pStyle w:val="ListParagraph"/>
        <w:numPr>
          <w:ilvl w:val="0"/>
          <w:numId w:val="4"/>
        </w:numPr>
      </w:pPr>
      <w:r>
        <w:t xml:space="preserve">Set </w:t>
      </w:r>
      <w:r>
        <w:t>“</w:t>
      </w:r>
      <w:r>
        <w:t>Project Name</w:t>
      </w:r>
      <w:r>
        <w:t>”</w:t>
      </w:r>
      <w:r>
        <w:t xml:space="preserve"> and </w:t>
      </w:r>
      <w:r>
        <w:t>“</w:t>
      </w:r>
      <w:r>
        <w:t>Project Directory</w:t>
      </w:r>
      <w:r>
        <w:t>”</w:t>
      </w:r>
      <w:r>
        <w:t xml:space="preserve"> then press </w:t>
      </w:r>
      <w:r>
        <w:t>“</w:t>
      </w:r>
      <w:r>
        <w:t>Next</w:t>
      </w:r>
      <w:r>
        <w:t>”</w:t>
      </w:r>
      <w:r>
        <w:t>.</w:t>
      </w:r>
    </w:p>
    <w:p w:rsidR="00F66396" w:rsidRDefault="00F66396" w:rsidP="00F66396">
      <w:pPr>
        <w:pStyle w:val="ListParagraph"/>
        <w:numPr>
          <w:ilvl w:val="0"/>
          <w:numId w:val="4"/>
        </w:numPr>
      </w:pPr>
      <w:r>
        <w:t xml:space="preserve">Select </w:t>
      </w:r>
      <w:r>
        <w:t>“</w:t>
      </w:r>
      <w:r>
        <w:t>RTL Project</w:t>
      </w:r>
      <w:r>
        <w:t>”</w:t>
      </w:r>
      <w:r>
        <w:t xml:space="preserve"> on the opening page then press </w:t>
      </w:r>
      <w:r>
        <w:t>“</w:t>
      </w:r>
      <w:r>
        <w:t>Next</w:t>
      </w:r>
      <w:r>
        <w:t>”</w:t>
      </w:r>
      <w:r>
        <w:t>.</w:t>
      </w:r>
    </w:p>
    <w:p w:rsidR="00F66396" w:rsidRDefault="00F66396" w:rsidP="00F66396">
      <w:pPr>
        <w:pStyle w:val="ListParagraph"/>
        <w:numPr>
          <w:ilvl w:val="0"/>
          <w:numId w:val="4"/>
        </w:numPr>
      </w:pPr>
      <w:r>
        <w:t>Select the chip or board on the opening page. Board selection is recommended for easy pin assignment.</w:t>
      </w:r>
    </w:p>
    <w:p w:rsidR="00F66396" w:rsidRDefault="00F66396" w:rsidP="00F66396">
      <w:pPr>
        <w:pStyle w:val="ListParagraph"/>
        <w:numPr>
          <w:ilvl w:val="0"/>
          <w:numId w:val="4"/>
        </w:numPr>
      </w:pPr>
      <w:r>
        <w:t>After all, select finish. Then project will open.</w:t>
      </w:r>
    </w:p>
    <w:p w:rsidR="00F66396" w:rsidRDefault="00C85A29" w:rsidP="00F66396">
      <w:pPr>
        <w:pStyle w:val="ListParagraph"/>
        <w:numPr>
          <w:ilvl w:val="0"/>
          <w:numId w:val="4"/>
        </w:numPr>
      </w:pPr>
      <w:r>
        <w:t xml:space="preserve">Select </w:t>
      </w:r>
      <w:r>
        <w:t>“</w:t>
      </w:r>
      <w:r>
        <w:t>Create Block Design</w:t>
      </w:r>
      <w:r>
        <w:t>”</w:t>
      </w:r>
      <w:r>
        <w:t xml:space="preserve"> below </w:t>
      </w:r>
      <w:r>
        <w:t>“</w:t>
      </w:r>
      <w:r>
        <w:t>Project Manager/IP Integrator</w:t>
      </w:r>
      <w:r>
        <w:t>”</w:t>
      </w:r>
      <w:r>
        <w:t xml:space="preserve"> menu. And name the design.</w:t>
      </w:r>
    </w:p>
    <w:p w:rsidR="00C85A29" w:rsidRPr="001F38B7" w:rsidRDefault="00C85A29" w:rsidP="00F66396">
      <w:pPr>
        <w:pStyle w:val="ListParagraph"/>
        <w:numPr>
          <w:ilvl w:val="0"/>
          <w:numId w:val="4"/>
        </w:numPr>
      </w:pPr>
      <w:r>
        <w:lastRenderedPageBreak/>
        <w:t>This will create a new block design project.</w:t>
      </w:r>
      <w:r w:rsidRPr="00C85A29">
        <w:rPr>
          <w:noProof/>
        </w:rPr>
        <w:t xml:space="preserve"> </w:t>
      </w:r>
      <w:r>
        <w:rPr>
          <w:noProof/>
        </w:rPr>
        <w:t>After all, window must look as following.</w:t>
      </w:r>
      <w:r>
        <w:rPr>
          <w:noProof/>
        </w:rPr>
        <w:drawing>
          <wp:inline distT="0" distB="0" distL="0" distR="0">
            <wp:extent cx="5760720" cy="4468495"/>
            <wp:effectExtent l="0" t="0" r="0" b="8255"/>
            <wp:docPr id="4" name="Picture 4" descr="project_2 - [C:/Users/Fatih_kaya/Desktop/VC707/workspace/project_2/project_2.xpr] - Vivado 20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6CC028.tmp"/>
                    <pic:cNvPicPr/>
                  </pic:nvPicPr>
                  <pic:blipFill>
                    <a:blip r:embed="rId7">
                      <a:extLst>
                        <a:ext uri="{28A0092B-C50C-407E-A947-70E740481C1C}">
                          <a14:useLocalDpi xmlns:a14="http://schemas.microsoft.com/office/drawing/2010/main" val="0"/>
                        </a:ext>
                      </a:extLst>
                    </a:blip>
                    <a:stretch>
                      <a:fillRect/>
                    </a:stretch>
                  </pic:blipFill>
                  <pic:spPr>
                    <a:xfrm>
                      <a:off x="0" y="0"/>
                      <a:ext cx="5760720" cy="4468495"/>
                    </a:xfrm>
                    <a:prstGeom prst="rect">
                      <a:avLst/>
                    </a:prstGeom>
                  </pic:spPr>
                </pic:pic>
              </a:graphicData>
            </a:graphic>
          </wp:inline>
        </w:drawing>
      </w:r>
    </w:p>
    <w:p w:rsidR="00CA6BB1" w:rsidRDefault="002E5949" w:rsidP="002E5949">
      <w:pPr>
        <w:pStyle w:val="ListParagraph"/>
        <w:numPr>
          <w:ilvl w:val="0"/>
          <w:numId w:val="4"/>
        </w:numPr>
      </w:pPr>
      <w:r>
        <w:t xml:space="preserve">Click  </w:t>
      </w:r>
      <w:r>
        <w:rPr>
          <w:noProof/>
        </w:rPr>
        <w:drawing>
          <wp:inline distT="0" distB="0" distL="0" distR="0">
            <wp:extent cx="247685" cy="200053"/>
            <wp:effectExtent l="0" t="0" r="0" b="9525"/>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6C910D.tmp"/>
                    <pic:cNvPicPr/>
                  </pic:nvPicPr>
                  <pic:blipFill>
                    <a:blip r:embed="rId8">
                      <a:extLst>
                        <a:ext uri="{28A0092B-C50C-407E-A947-70E740481C1C}">
                          <a14:useLocalDpi xmlns:a14="http://schemas.microsoft.com/office/drawing/2010/main" val="0"/>
                        </a:ext>
                      </a:extLst>
                    </a:blip>
                    <a:stretch>
                      <a:fillRect/>
                    </a:stretch>
                  </pic:blipFill>
                  <pic:spPr>
                    <a:xfrm>
                      <a:off x="0" y="0"/>
                      <a:ext cx="247685" cy="200053"/>
                    </a:xfrm>
                    <a:prstGeom prst="rect">
                      <a:avLst/>
                    </a:prstGeom>
                  </pic:spPr>
                </pic:pic>
              </a:graphicData>
            </a:graphic>
          </wp:inline>
        </w:drawing>
      </w:r>
      <w:r>
        <w:t xml:space="preserve"> symbol to add a new IP. Then search and select Microblaze on the opening window.</w:t>
      </w:r>
      <w:r w:rsidR="00A14981">
        <w:rPr>
          <w:noProof/>
        </w:rPr>
        <w:drawing>
          <wp:inline distT="0" distB="0" distL="0" distR="0">
            <wp:extent cx="5325218" cy="1924319"/>
            <wp:effectExtent l="0" t="0" r="0" b="0"/>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6CE53F.tmp"/>
                    <pic:cNvPicPr/>
                  </pic:nvPicPr>
                  <pic:blipFill>
                    <a:blip r:embed="rId9">
                      <a:extLst>
                        <a:ext uri="{28A0092B-C50C-407E-A947-70E740481C1C}">
                          <a14:useLocalDpi xmlns:a14="http://schemas.microsoft.com/office/drawing/2010/main" val="0"/>
                        </a:ext>
                      </a:extLst>
                    </a:blip>
                    <a:stretch>
                      <a:fillRect/>
                    </a:stretch>
                  </pic:blipFill>
                  <pic:spPr>
                    <a:xfrm>
                      <a:off x="0" y="0"/>
                      <a:ext cx="5325218" cy="1924319"/>
                    </a:xfrm>
                    <a:prstGeom prst="rect">
                      <a:avLst/>
                    </a:prstGeom>
                  </pic:spPr>
                </pic:pic>
              </a:graphicData>
            </a:graphic>
          </wp:inline>
        </w:drawing>
      </w:r>
    </w:p>
    <w:p w:rsidR="002E5949" w:rsidRDefault="00A14981" w:rsidP="002E5949">
      <w:pPr>
        <w:pStyle w:val="ListParagraph"/>
        <w:numPr>
          <w:ilvl w:val="0"/>
          <w:numId w:val="4"/>
        </w:numPr>
      </w:pPr>
      <w:r>
        <w:t xml:space="preserve">Click on the </w:t>
      </w:r>
      <w:r>
        <w:t>“</w:t>
      </w:r>
      <w:r>
        <w:t>Run Block Automation</w:t>
      </w:r>
      <w:r>
        <w:t>”</w:t>
      </w:r>
      <w:r>
        <w:t>. This wizard will add necessary blocks to your design and makes their connection depending on your selection</w:t>
      </w:r>
    </w:p>
    <w:p w:rsidR="00A14981" w:rsidRDefault="00A14981" w:rsidP="002E5949">
      <w:pPr>
        <w:pStyle w:val="ListParagraph"/>
        <w:numPr>
          <w:ilvl w:val="0"/>
          <w:numId w:val="4"/>
        </w:numPr>
      </w:pPr>
      <w:r>
        <w:rPr>
          <w:noProof/>
        </w:rPr>
        <w:lastRenderedPageBreak/>
        <w:drawing>
          <wp:inline distT="0" distB="0" distL="0" distR="0">
            <wp:extent cx="5760720" cy="2995930"/>
            <wp:effectExtent l="0" t="0" r="0" b="0"/>
            <wp:docPr id="9" name="Picture 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6CCDC4.tmp"/>
                    <pic:cNvPicPr/>
                  </pic:nvPicPr>
                  <pic:blipFill>
                    <a:blip r:embed="rId10">
                      <a:extLst>
                        <a:ext uri="{28A0092B-C50C-407E-A947-70E740481C1C}">
                          <a14:useLocalDpi xmlns:a14="http://schemas.microsoft.com/office/drawing/2010/main" val="0"/>
                        </a:ext>
                      </a:extLst>
                    </a:blip>
                    <a:stretch>
                      <a:fillRect/>
                    </a:stretch>
                  </pic:blipFill>
                  <pic:spPr>
                    <a:xfrm>
                      <a:off x="0" y="0"/>
                      <a:ext cx="5760720" cy="2995930"/>
                    </a:xfrm>
                    <a:prstGeom prst="rect">
                      <a:avLst/>
                    </a:prstGeom>
                  </pic:spPr>
                </pic:pic>
              </a:graphicData>
            </a:graphic>
          </wp:inline>
        </w:drawing>
      </w:r>
    </w:p>
    <w:p w:rsidR="005A7685" w:rsidRDefault="00A14981" w:rsidP="00A14981">
      <w:pPr>
        <w:pStyle w:val="ListParagraph"/>
        <w:numPr>
          <w:ilvl w:val="0"/>
          <w:numId w:val="4"/>
        </w:numPr>
      </w:pPr>
      <w:r>
        <w:t xml:space="preserve">Local Memory can be increased up to 128 KB if the program written in c needs more memory. Memory requirement error can be faced in large </w:t>
      </w:r>
      <w:r w:rsidR="00AB67C0">
        <w:t>software</w:t>
      </w:r>
      <w:r w:rsidR="0001203C">
        <w:t>. Also,</w:t>
      </w:r>
      <w:r w:rsidR="0025155B">
        <w:t xml:space="preserve"> cache </w:t>
      </w:r>
      <w:r w:rsidR="0001203C">
        <w:t>can be added up to 64 KB to increase performance.</w:t>
      </w:r>
      <w:r w:rsidR="00024F51">
        <w:t xml:space="preserve"> Clock connection can be selected any clock pin.</w:t>
      </w:r>
    </w:p>
    <w:p w:rsidR="00024F51" w:rsidRDefault="00024F51" w:rsidP="00A14981">
      <w:pPr>
        <w:pStyle w:val="ListParagraph"/>
        <w:numPr>
          <w:ilvl w:val="0"/>
          <w:numId w:val="4"/>
        </w:numPr>
      </w:pPr>
      <w:r>
        <w:t xml:space="preserve">After configuration done. Click </w:t>
      </w:r>
      <w:r>
        <w:t>“</w:t>
      </w:r>
      <w:r>
        <w:t>OK</w:t>
      </w:r>
      <w:r>
        <w:t>”</w:t>
      </w:r>
      <w:r>
        <w:t xml:space="preserve">. And click </w:t>
      </w:r>
      <w:r>
        <w:t>“</w:t>
      </w:r>
      <w:r>
        <w:t>Run Connection Automation</w:t>
      </w:r>
      <w:r>
        <w:t>”</w:t>
      </w:r>
      <w:r>
        <w:t>.</w:t>
      </w:r>
      <w:r w:rsidRPr="00024F51">
        <w:rPr>
          <w:noProof/>
        </w:rPr>
        <w:t xml:space="preserve"> </w:t>
      </w:r>
      <w:r>
        <w:rPr>
          <w:noProof/>
        </w:rPr>
        <w:drawing>
          <wp:inline distT="0" distB="0" distL="0" distR="0" wp14:anchorId="7AFA4309" wp14:editId="6DEAA993">
            <wp:extent cx="3077004" cy="228632"/>
            <wp:effectExtent l="0" t="0" r="0" b="0"/>
            <wp:docPr id="10" name="Picture 1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6CF9B.tmp"/>
                    <pic:cNvPicPr/>
                  </pic:nvPicPr>
                  <pic:blipFill>
                    <a:blip r:embed="rId11">
                      <a:extLst>
                        <a:ext uri="{28A0092B-C50C-407E-A947-70E740481C1C}">
                          <a14:useLocalDpi xmlns:a14="http://schemas.microsoft.com/office/drawing/2010/main" val="0"/>
                        </a:ext>
                      </a:extLst>
                    </a:blip>
                    <a:stretch>
                      <a:fillRect/>
                    </a:stretch>
                  </pic:blipFill>
                  <pic:spPr>
                    <a:xfrm>
                      <a:off x="0" y="0"/>
                      <a:ext cx="3077004" cy="228632"/>
                    </a:xfrm>
                    <a:prstGeom prst="rect">
                      <a:avLst/>
                    </a:prstGeom>
                  </pic:spPr>
                </pic:pic>
              </a:graphicData>
            </a:graphic>
          </wp:inline>
        </w:drawing>
      </w:r>
      <w:r>
        <w:t xml:space="preserve"> Select all connection configurations. That will make the necessary connection.</w:t>
      </w:r>
    </w:p>
    <w:p w:rsidR="00024F51" w:rsidRDefault="00024F51" w:rsidP="00A14981">
      <w:pPr>
        <w:pStyle w:val="ListParagraph"/>
        <w:numPr>
          <w:ilvl w:val="0"/>
          <w:numId w:val="4"/>
        </w:numPr>
      </w:pPr>
      <w:r>
        <w:rPr>
          <w:noProof/>
        </w:rPr>
        <w:drawing>
          <wp:inline distT="0" distB="0" distL="0" distR="0">
            <wp:extent cx="5760720" cy="1804035"/>
            <wp:effectExtent l="0" t="0" r="0" b="5715"/>
            <wp:docPr id="11" name="Picture 1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6C7864.tmp"/>
                    <pic:cNvPicPr/>
                  </pic:nvPicPr>
                  <pic:blipFill>
                    <a:blip r:embed="rId12">
                      <a:extLst>
                        <a:ext uri="{28A0092B-C50C-407E-A947-70E740481C1C}">
                          <a14:useLocalDpi xmlns:a14="http://schemas.microsoft.com/office/drawing/2010/main" val="0"/>
                        </a:ext>
                      </a:extLst>
                    </a:blip>
                    <a:stretch>
                      <a:fillRect/>
                    </a:stretch>
                  </pic:blipFill>
                  <pic:spPr>
                    <a:xfrm>
                      <a:off x="0" y="0"/>
                      <a:ext cx="5760720" cy="1804035"/>
                    </a:xfrm>
                    <a:prstGeom prst="rect">
                      <a:avLst/>
                    </a:prstGeom>
                  </pic:spPr>
                </pic:pic>
              </a:graphicData>
            </a:graphic>
          </wp:inline>
        </w:drawing>
      </w:r>
    </w:p>
    <w:p w:rsidR="00024F51" w:rsidRDefault="00024F51" w:rsidP="00A14981">
      <w:pPr>
        <w:pStyle w:val="ListParagraph"/>
        <w:numPr>
          <w:ilvl w:val="0"/>
          <w:numId w:val="4"/>
        </w:numPr>
      </w:pPr>
      <w:r>
        <w:lastRenderedPageBreak/>
        <w:t>Your design must seem as above. Click Validate Design to check whether there is any error in the connections.</w:t>
      </w:r>
      <w:r w:rsidR="00774D5D">
        <w:rPr>
          <w:noProof/>
        </w:rPr>
        <w:drawing>
          <wp:inline distT="0" distB="0" distL="0" distR="0">
            <wp:extent cx="4582164" cy="2838846"/>
            <wp:effectExtent l="0" t="0" r="8890" b="0"/>
            <wp:docPr id="12" name="Picture 1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6CE3E7.tmp"/>
                    <pic:cNvPicPr/>
                  </pic:nvPicPr>
                  <pic:blipFill>
                    <a:blip r:embed="rId13">
                      <a:extLst>
                        <a:ext uri="{28A0092B-C50C-407E-A947-70E740481C1C}">
                          <a14:useLocalDpi xmlns:a14="http://schemas.microsoft.com/office/drawing/2010/main" val="0"/>
                        </a:ext>
                      </a:extLst>
                    </a:blip>
                    <a:stretch>
                      <a:fillRect/>
                    </a:stretch>
                  </pic:blipFill>
                  <pic:spPr>
                    <a:xfrm>
                      <a:off x="0" y="0"/>
                      <a:ext cx="4582164" cy="2838846"/>
                    </a:xfrm>
                    <a:prstGeom prst="rect">
                      <a:avLst/>
                    </a:prstGeom>
                  </pic:spPr>
                </pic:pic>
              </a:graphicData>
            </a:graphic>
          </wp:inline>
        </w:drawing>
      </w:r>
    </w:p>
    <w:p w:rsidR="00387D53" w:rsidRDefault="00387D53" w:rsidP="00A14981">
      <w:pPr>
        <w:pStyle w:val="ListParagraph"/>
        <w:numPr>
          <w:ilvl w:val="0"/>
          <w:numId w:val="4"/>
        </w:numPr>
      </w:pPr>
      <w:r>
        <w:t xml:space="preserve">On the Sources/Hierarchy tab right click on the design and select </w:t>
      </w:r>
      <w:r>
        <w:t>“</w:t>
      </w:r>
      <w:r>
        <w:t>Create HDL Wrapper</w:t>
      </w:r>
      <w:r>
        <w:t>”</w:t>
      </w:r>
      <w:r>
        <w:t>.</w:t>
      </w:r>
    </w:p>
    <w:p w:rsidR="00387D53" w:rsidRDefault="00387D53" w:rsidP="00A14981">
      <w:pPr>
        <w:pStyle w:val="ListParagraph"/>
        <w:numPr>
          <w:ilvl w:val="0"/>
          <w:numId w:val="4"/>
        </w:numPr>
      </w:pPr>
      <w:r>
        <w:t xml:space="preserve">Now it is ready to generate Bitstream. Click on </w:t>
      </w:r>
      <w:r>
        <w:t>“</w:t>
      </w:r>
      <w:r>
        <w:t>Generate Bitstream</w:t>
      </w:r>
      <w:r>
        <w:t>”</w:t>
      </w:r>
      <w:r>
        <w:t xml:space="preserve">. Select </w:t>
      </w:r>
      <w:r>
        <w:t>“</w:t>
      </w:r>
      <w:r>
        <w:t>Yes</w:t>
      </w:r>
      <w:r>
        <w:t>”</w:t>
      </w:r>
      <w:r>
        <w:t xml:space="preserve"> and </w:t>
      </w:r>
      <w:r>
        <w:t>“</w:t>
      </w:r>
      <w:r>
        <w:t>Ok</w:t>
      </w:r>
      <w:r>
        <w:t>”</w:t>
      </w:r>
      <w:r>
        <w:t xml:space="preserve"> to all opening windows.</w:t>
      </w:r>
    </w:p>
    <w:p w:rsidR="00387D53" w:rsidRDefault="00387D53" w:rsidP="00A14981">
      <w:pPr>
        <w:pStyle w:val="ListParagraph"/>
        <w:numPr>
          <w:ilvl w:val="0"/>
          <w:numId w:val="4"/>
        </w:numPr>
      </w:pPr>
      <w:r>
        <w:t xml:space="preserve">After Bitstream is generated successfully select </w:t>
      </w:r>
      <w:r>
        <w:t>“</w:t>
      </w:r>
      <w:r>
        <w:t>File/Export/Export Hardware</w:t>
      </w:r>
      <w:r>
        <w:t>”</w:t>
      </w:r>
    </w:p>
    <w:p w:rsidR="00077FBF" w:rsidRDefault="00077FBF" w:rsidP="00A14981">
      <w:pPr>
        <w:pStyle w:val="ListParagraph"/>
        <w:numPr>
          <w:ilvl w:val="0"/>
          <w:numId w:val="4"/>
        </w:numPr>
      </w:pPr>
      <w:r>
        <w:t xml:space="preserve">Tick the </w:t>
      </w:r>
      <w:r>
        <w:t>“</w:t>
      </w:r>
      <w:r>
        <w:t>Include Bitstream</w:t>
      </w:r>
      <w:r>
        <w:t>”</w:t>
      </w:r>
      <w:r>
        <w:t xml:space="preserve"> selection. Then click Ok.</w:t>
      </w:r>
    </w:p>
    <w:p w:rsidR="00387D53" w:rsidRDefault="00A4458F" w:rsidP="00A14981">
      <w:pPr>
        <w:pStyle w:val="ListParagraph"/>
        <w:numPr>
          <w:ilvl w:val="0"/>
          <w:numId w:val="4"/>
        </w:numPr>
      </w:pPr>
      <w:r>
        <w:t xml:space="preserve">Select </w:t>
      </w:r>
      <w:r>
        <w:t>“</w:t>
      </w:r>
      <w:r>
        <w:t>File/Launch SDK</w:t>
      </w:r>
      <w:r>
        <w:t>”</w:t>
      </w:r>
      <w:r>
        <w:t xml:space="preserve"> </w:t>
      </w:r>
      <w:r w:rsidR="00FE195C">
        <w:t xml:space="preserve">to </w:t>
      </w:r>
      <w:r w:rsidR="00E02404">
        <w:t>open SDK where C code to load to designed microprocessor is written.</w:t>
      </w:r>
    </w:p>
    <w:p w:rsidR="00DA6114" w:rsidRDefault="00DA6114" w:rsidP="00DA6114">
      <w:pPr>
        <w:pStyle w:val="ListParagraph"/>
      </w:pPr>
    </w:p>
    <w:p w:rsidR="00DA6114" w:rsidRDefault="00DA6114" w:rsidP="00DA6114">
      <w:pPr>
        <w:pStyle w:val="Heading2"/>
      </w:pPr>
      <w:r>
        <w:t>Coding Part</w:t>
      </w:r>
    </w:p>
    <w:p w:rsidR="00DA6114" w:rsidRDefault="00DA6114" w:rsidP="00DA6114">
      <w:r>
        <w:tab/>
        <w:t xml:space="preserve">After SDK is opened the hardware platform folder is generated which is named </w:t>
      </w:r>
      <w:r w:rsidR="00B44362">
        <w:t>as &lt;</w:t>
      </w:r>
      <w:r>
        <w:t xml:space="preserve">Your </w:t>
      </w:r>
      <w:r w:rsidR="00B44362">
        <w:t>Design Wrapper</w:t>
      </w:r>
      <w:r>
        <w:t xml:space="preserve"> Name&gt;_hw_platform_0 and includes three files with .bit</w:t>
      </w:r>
      <w:r w:rsidR="002A3366">
        <w:t>,</w:t>
      </w:r>
      <w:r>
        <w:t xml:space="preserve"> .mmi and .</w:t>
      </w:r>
      <w:proofErr w:type="spellStart"/>
      <w:r>
        <w:t>hdf</w:t>
      </w:r>
      <w:proofErr w:type="spellEnd"/>
      <w:r>
        <w:t xml:space="preserve"> extensions.</w:t>
      </w:r>
      <w:r w:rsidR="0031793C">
        <w:t xml:space="preserve"> First thing we need to the is generating Board Support Package (BSP)</w:t>
      </w:r>
      <w:r w:rsidR="00B44362">
        <w:t>.</w:t>
      </w:r>
    </w:p>
    <w:p w:rsidR="00B44362" w:rsidRDefault="00B44362" w:rsidP="00B44362">
      <w:pPr>
        <w:pStyle w:val="ListParagraph"/>
        <w:numPr>
          <w:ilvl w:val="0"/>
          <w:numId w:val="4"/>
        </w:numPr>
      </w:pPr>
      <w:r>
        <w:t xml:space="preserve">Select </w:t>
      </w:r>
      <w:r>
        <w:t>“</w:t>
      </w:r>
      <w:r>
        <w:t>File/New/ Board Support Package</w:t>
      </w:r>
      <w:r>
        <w:t>”</w:t>
      </w:r>
      <w:r>
        <w:t xml:space="preserve"> to generate a new BSD file. Name it and click finish.</w:t>
      </w:r>
    </w:p>
    <w:p w:rsidR="00B44362" w:rsidRDefault="00B44362" w:rsidP="00B44362">
      <w:pPr>
        <w:pStyle w:val="ListParagraph"/>
        <w:numPr>
          <w:ilvl w:val="0"/>
          <w:numId w:val="4"/>
        </w:numPr>
      </w:pPr>
      <w:r>
        <w:t xml:space="preserve">Select </w:t>
      </w:r>
      <w:r>
        <w:t>“</w:t>
      </w:r>
      <w:r>
        <w:t>File/New/ Application Project</w:t>
      </w:r>
      <w:r>
        <w:t>”</w:t>
      </w:r>
      <w:r>
        <w:t xml:space="preserve">. </w:t>
      </w:r>
    </w:p>
    <w:p w:rsidR="00B44362" w:rsidRDefault="00B44362" w:rsidP="00B44362">
      <w:pPr>
        <w:pStyle w:val="ListParagraph"/>
        <w:numPr>
          <w:ilvl w:val="1"/>
          <w:numId w:val="4"/>
        </w:numPr>
      </w:pPr>
      <w:r>
        <w:t>Name the Project</w:t>
      </w:r>
    </w:p>
    <w:p w:rsidR="00B44362" w:rsidRDefault="00B44362" w:rsidP="00B44362">
      <w:pPr>
        <w:pStyle w:val="ListParagraph"/>
        <w:numPr>
          <w:ilvl w:val="1"/>
          <w:numId w:val="4"/>
        </w:numPr>
      </w:pPr>
      <w:r>
        <w:t>OS platform = standalone</w:t>
      </w:r>
    </w:p>
    <w:p w:rsidR="00B44362" w:rsidRDefault="00B44362" w:rsidP="00B44362">
      <w:pPr>
        <w:pStyle w:val="ListParagraph"/>
        <w:numPr>
          <w:ilvl w:val="1"/>
          <w:numId w:val="4"/>
        </w:numPr>
      </w:pPr>
      <w:r>
        <w:t>Hardware Platform = &lt;Your Design Wrapper Name&gt;_hw_platform_0</w:t>
      </w:r>
    </w:p>
    <w:p w:rsidR="00B44362" w:rsidRDefault="00B44362" w:rsidP="00B44362">
      <w:pPr>
        <w:pStyle w:val="ListParagraph"/>
        <w:numPr>
          <w:ilvl w:val="1"/>
          <w:numId w:val="4"/>
        </w:numPr>
      </w:pPr>
      <w:r>
        <w:t xml:space="preserve">Processor = </w:t>
      </w:r>
      <w:proofErr w:type="spellStart"/>
      <w:r>
        <w:t>microblaze_x</w:t>
      </w:r>
      <w:proofErr w:type="spellEnd"/>
    </w:p>
    <w:p w:rsidR="00B44362" w:rsidRDefault="00B44362" w:rsidP="00B44362">
      <w:pPr>
        <w:pStyle w:val="ListParagraph"/>
        <w:numPr>
          <w:ilvl w:val="1"/>
          <w:numId w:val="4"/>
        </w:numPr>
      </w:pPr>
      <w:r>
        <w:t>Language = Choose which you want to write</w:t>
      </w:r>
    </w:p>
    <w:p w:rsidR="00B44362" w:rsidRDefault="00B44362" w:rsidP="00B44362">
      <w:pPr>
        <w:pStyle w:val="ListParagraph"/>
        <w:numPr>
          <w:ilvl w:val="1"/>
          <w:numId w:val="4"/>
        </w:numPr>
      </w:pPr>
      <w:r>
        <w:t>Board Support Package = Can be created one more or can be used existing one. Select the use existing one. (It depen</w:t>
      </w:r>
      <w:r w:rsidR="00390C26">
        <w:t>ds</w:t>
      </w:r>
      <w:r>
        <w:t xml:space="preserve"> on you.)</w:t>
      </w:r>
    </w:p>
    <w:p w:rsidR="00B44362" w:rsidRDefault="00B44362" w:rsidP="00B44362">
      <w:pPr>
        <w:pStyle w:val="ListParagraph"/>
        <w:numPr>
          <w:ilvl w:val="1"/>
          <w:numId w:val="4"/>
        </w:numPr>
      </w:pPr>
      <w:r>
        <w:t>Click finish or click next and select an example project.</w:t>
      </w:r>
    </w:p>
    <w:tbl>
      <w:tblPr>
        <w:tblpPr w:leftFromText="180" w:rightFromText="180" w:vertAnchor="text" w:tblpX="-171" w:tblpY="-278"/>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0"/>
      </w:tblGrid>
      <w:tr w:rsidR="008E72DF" w:rsidTr="008E72DF">
        <w:trPr>
          <w:trHeight w:val="4817"/>
        </w:trPr>
        <w:tc>
          <w:tcPr>
            <w:tcW w:w="10080" w:type="dxa"/>
          </w:tcPr>
          <w:tbl>
            <w:tblPr>
              <w:tblpPr w:leftFromText="180" w:rightFromText="180" w:vertAnchor="page" w:horzAnchor="page" w:tblpX="3933" w:tblpY="27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45"/>
            </w:tblGrid>
            <w:tr w:rsidR="008E72DF" w:rsidTr="00630803">
              <w:trPr>
                <w:trHeight w:val="4340"/>
              </w:trPr>
              <w:tc>
                <w:tcPr>
                  <w:tcW w:w="5845" w:type="dxa"/>
                </w:tcPr>
                <w:p w:rsidR="00630803" w:rsidRDefault="00630803" w:rsidP="00630803">
                  <w:pPr>
                    <w:pStyle w:val="NoSpacing"/>
                    <w:ind w:left="450" w:hanging="283"/>
                    <w:rPr>
                      <w:b/>
                    </w:rPr>
                  </w:pPr>
                  <w:r>
                    <w:rPr>
                      <w:b/>
                    </w:rPr>
                    <w:lastRenderedPageBreak/>
                    <w:t xml:space="preserve"> </w:t>
                  </w:r>
                </w:p>
                <w:p w:rsidR="008E72DF" w:rsidRPr="00630803" w:rsidRDefault="008E72DF" w:rsidP="00630803">
                  <w:pPr>
                    <w:pStyle w:val="NoSpacing"/>
                    <w:ind w:left="450" w:hanging="283"/>
                    <w:rPr>
                      <w:b/>
                    </w:rPr>
                  </w:pPr>
                  <w:r w:rsidRPr="00630803">
                    <w:rPr>
                      <w:b/>
                    </w:rPr>
                    <w:t>Name of BSP Folder</w:t>
                  </w:r>
                </w:p>
                <w:p w:rsidR="008E72DF" w:rsidRDefault="008E72DF" w:rsidP="00630803">
                  <w:pPr>
                    <w:pStyle w:val="NoSpacing"/>
                    <w:ind w:left="450" w:hanging="283"/>
                  </w:pPr>
                </w:p>
                <w:p w:rsidR="008E72DF" w:rsidRDefault="008E72DF" w:rsidP="00630803">
                  <w:pPr>
                    <w:pStyle w:val="NoSpacing"/>
                    <w:ind w:left="450" w:hanging="283"/>
                  </w:pPr>
                  <w:r w:rsidRPr="00630803">
                    <w:rPr>
                      <w:b/>
                    </w:rPr>
                    <w:t>BSP Documentation</w:t>
                  </w:r>
                  <w:r>
                    <w:t xml:space="preserve">: Includes documents for libraries of the IPs. These documents contain nothing but the comments of the functions in the driver libraries at </w:t>
                  </w:r>
                  <w:r>
                    <w:t>“</w:t>
                  </w:r>
                  <w:r>
                    <w:t>microblaze_0/</w:t>
                  </w:r>
                  <w:proofErr w:type="spellStart"/>
                  <w:r>
                    <w:t>libsrc</w:t>
                  </w:r>
                  <w:proofErr w:type="spellEnd"/>
                  <w:r>
                    <w:t>/.</w:t>
                  </w:r>
                  <w:r>
                    <w:t>”</w:t>
                  </w:r>
                  <w:r>
                    <w:t>.</w:t>
                  </w:r>
                </w:p>
                <w:p w:rsidR="008E72DF" w:rsidRDefault="008E72DF" w:rsidP="00630803">
                  <w:pPr>
                    <w:pStyle w:val="NoSpacing"/>
                    <w:ind w:left="450" w:hanging="283"/>
                  </w:pPr>
                </w:p>
                <w:p w:rsidR="008E72DF" w:rsidRDefault="008E72DF" w:rsidP="00630803">
                  <w:pPr>
                    <w:pStyle w:val="NoSpacing"/>
                    <w:ind w:left="450" w:hanging="283"/>
                  </w:pPr>
                  <w:r>
                    <w:t>Documentation for Block Ram IP</w:t>
                  </w:r>
                </w:p>
                <w:p w:rsidR="008E72DF" w:rsidRDefault="008E72DF" w:rsidP="00630803">
                  <w:pPr>
                    <w:pStyle w:val="NoSpacing"/>
                    <w:ind w:left="450" w:hanging="283"/>
                  </w:pPr>
                </w:p>
                <w:p w:rsidR="008E72DF" w:rsidRDefault="008E72DF" w:rsidP="00630803">
                  <w:pPr>
                    <w:pStyle w:val="NoSpacing"/>
                    <w:ind w:left="450" w:hanging="283"/>
                  </w:pPr>
                </w:p>
                <w:p w:rsidR="008E72DF" w:rsidRDefault="008E72DF" w:rsidP="00630803">
                  <w:pPr>
                    <w:pStyle w:val="NoSpacing"/>
                    <w:ind w:left="450" w:hanging="283"/>
                  </w:pPr>
                </w:p>
                <w:p w:rsidR="008E72DF" w:rsidRDefault="008E72DF" w:rsidP="00630803">
                  <w:pPr>
                    <w:pStyle w:val="NoSpacing"/>
                    <w:ind w:left="450" w:hanging="283"/>
                  </w:pPr>
                  <w:proofErr w:type="spellStart"/>
                  <w:proofErr w:type="gramStart"/>
                  <w:r w:rsidRPr="00630803">
                    <w:rPr>
                      <w:b/>
                    </w:rPr>
                    <w:t>libsrc</w:t>
                  </w:r>
                  <w:proofErr w:type="spellEnd"/>
                  <w:r>
                    <w:t xml:space="preserve"> :</w:t>
                  </w:r>
                  <w:proofErr w:type="gramEnd"/>
                  <w:r>
                    <w:t xml:space="preserve"> Includes Driver libraries</w:t>
                  </w:r>
                  <w:r w:rsidR="00630803">
                    <w:t xml:space="preserve">  and example projects </w:t>
                  </w:r>
                  <w:r>
                    <w:t xml:space="preserve"> for IPs. All IP controllable IP block must be seen here. </w:t>
                  </w:r>
                </w:p>
              </w:tc>
            </w:tr>
          </w:tbl>
          <w:p w:rsidR="008E72DF" w:rsidRDefault="008E72DF" w:rsidP="008E72DF">
            <w:pPr>
              <w:pStyle w:val="NoSpacing"/>
            </w:pPr>
          </w:p>
          <w:p w:rsidR="008E72DF" w:rsidRDefault="00073A45" w:rsidP="008E72DF">
            <w:pPr>
              <w:pStyle w:val="NoSpacing"/>
            </w:pPr>
            <w:r>
              <w:rPr>
                <w:noProof/>
              </w:rPr>
              <mc:AlternateContent>
                <mc:Choice Requires="wps">
                  <w:drawing>
                    <wp:anchor distT="0" distB="0" distL="114300" distR="114300" simplePos="0" relativeHeight="251667456" behindDoc="0" locked="0" layoutInCell="1" allowOverlap="1" wp14:anchorId="43A5194E" wp14:editId="2FC892BD">
                      <wp:simplePos x="0" y="0"/>
                      <wp:positionH relativeFrom="column">
                        <wp:posOffset>1359875</wp:posOffset>
                      </wp:positionH>
                      <wp:positionV relativeFrom="paragraph">
                        <wp:posOffset>1821505</wp:posOffset>
                      </wp:positionV>
                      <wp:extent cx="1190447" cy="350313"/>
                      <wp:effectExtent l="19050" t="19050" r="10160" b="69215"/>
                      <wp:wrapNone/>
                      <wp:docPr id="18" name="Straight Arrow Connector 18"/>
                      <wp:cNvGraphicFramePr/>
                      <a:graphic xmlns:a="http://schemas.openxmlformats.org/drawingml/2006/main">
                        <a:graphicData uri="http://schemas.microsoft.com/office/word/2010/wordprocessingShape">
                          <wps:wsp>
                            <wps:cNvCnPr/>
                            <wps:spPr>
                              <a:xfrm>
                                <a:off x="0" y="0"/>
                                <a:ext cx="1190447" cy="350313"/>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B8A29C" id="_x0000_t32" coordsize="21600,21600" o:spt="32" o:oned="t" path="m,l21600,21600e" filled="f">
                      <v:path arrowok="t" fillok="f" o:connecttype="none"/>
                      <o:lock v:ext="edit" shapetype="t"/>
                    </v:shapetype>
                    <v:shape id="Straight Arrow Connector 18" o:spid="_x0000_s1026" type="#_x0000_t32" style="position:absolute;margin-left:107.1pt;margin-top:143.45pt;width:93.75pt;height:27.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" strokecolor="black [3213]" strokeweight="2.25pt">
                      <v:stroke endarrow="block" joinstyle="miter"/>
                    </v:shape>
                  </w:pict>
                </mc:Fallback>
              </mc:AlternateContent>
            </w:r>
            <w:r w:rsidR="00ED7CD0">
              <w:rPr>
                <w:noProof/>
              </w:rPr>
              <mc:AlternateContent>
                <mc:Choice Requires="wps">
                  <w:drawing>
                    <wp:anchor distT="0" distB="0" distL="114300" distR="114300" simplePos="0" relativeHeight="251665408" behindDoc="0" locked="0" layoutInCell="1" allowOverlap="1" wp14:anchorId="1181665F" wp14:editId="2C40F4C6">
                      <wp:simplePos x="0" y="0"/>
                      <wp:positionH relativeFrom="column">
                        <wp:posOffset>1583159</wp:posOffset>
                      </wp:positionH>
                      <wp:positionV relativeFrom="paragraph">
                        <wp:posOffset>619465</wp:posOffset>
                      </wp:positionV>
                      <wp:extent cx="956768" cy="829782"/>
                      <wp:effectExtent l="19050" t="19050" r="72390" b="46990"/>
                      <wp:wrapNone/>
                      <wp:docPr id="17" name="Straight Arrow Connector 17"/>
                      <wp:cNvGraphicFramePr/>
                      <a:graphic xmlns:a="http://schemas.openxmlformats.org/drawingml/2006/main">
                        <a:graphicData uri="http://schemas.microsoft.com/office/word/2010/wordprocessingShape">
                          <wps:wsp>
                            <wps:cNvCnPr/>
                            <wps:spPr>
                              <a:xfrm>
                                <a:off x="0" y="0"/>
                                <a:ext cx="956768" cy="829782"/>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BEE88E" id="Straight Arrow Connector 17" o:spid="_x0000_s1026" type="#_x0000_t32" style="position:absolute;margin-left:124.65pt;margin-top:48.8pt;width:75.35pt;height:65.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" strokecolor="black [3213]" strokeweight="2.25pt">
                      <v:stroke endarrow="block" joinstyle="miter"/>
                    </v:shape>
                  </w:pict>
                </mc:Fallback>
              </mc:AlternateContent>
            </w:r>
            <w:r w:rsidR="00ED7CD0">
              <w:rPr>
                <w:noProof/>
              </w:rPr>
              <mc:AlternateContent>
                <mc:Choice Requires="wps">
                  <w:drawing>
                    <wp:anchor distT="0" distB="0" distL="114300" distR="114300" simplePos="0" relativeHeight="251663360" behindDoc="0" locked="0" layoutInCell="1" allowOverlap="1" wp14:anchorId="3A0212F4" wp14:editId="7C9E009D">
                      <wp:simplePos x="0" y="0"/>
                      <wp:positionH relativeFrom="column">
                        <wp:posOffset>1923400</wp:posOffset>
                      </wp:positionH>
                      <wp:positionV relativeFrom="paragraph">
                        <wp:posOffset>407375</wp:posOffset>
                      </wp:positionV>
                      <wp:extent cx="680322" cy="212533"/>
                      <wp:effectExtent l="19050" t="19050" r="24765" b="73660"/>
                      <wp:wrapNone/>
                      <wp:docPr id="16" name="Straight Arrow Connector 16"/>
                      <wp:cNvGraphicFramePr/>
                      <a:graphic xmlns:a="http://schemas.openxmlformats.org/drawingml/2006/main">
                        <a:graphicData uri="http://schemas.microsoft.com/office/word/2010/wordprocessingShape">
                          <wps:wsp>
                            <wps:cNvCnPr/>
                            <wps:spPr>
                              <a:xfrm>
                                <a:off x="0" y="0"/>
                                <a:ext cx="680322" cy="212533"/>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37F993" id="Straight Arrow Connector 16" o:spid="_x0000_s1026" type="#_x0000_t32" style="position:absolute;margin-left:151.45pt;margin-top:32.1pt;width:53.55pt;height:1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" strokecolor="black [3213]" strokeweight="2.25pt">
                      <v:stroke endarrow="block" joinstyle="miter"/>
                    </v:shape>
                  </w:pict>
                </mc:Fallback>
              </mc:AlternateContent>
            </w:r>
            <w:r w:rsidR="00ED7CD0">
              <w:rPr>
                <w:noProof/>
              </w:rPr>
              <mc:AlternateContent>
                <mc:Choice Requires="wps">
                  <w:drawing>
                    <wp:anchor distT="0" distB="0" distL="114300" distR="114300" simplePos="0" relativeHeight="251661312" behindDoc="0" locked="0" layoutInCell="1" allowOverlap="1" wp14:anchorId="1181665F" wp14:editId="2C40F4C6">
                      <wp:simplePos x="0" y="0"/>
                      <wp:positionH relativeFrom="column">
                        <wp:posOffset>1635125</wp:posOffset>
                      </wp:positionH>
                      <wp:positionV relativeFrom="paragraph">
                        <wp:posOffset>165262</wp:posOffset>
                      </wp:positionV>
                      <wp:extent cx="903768" cy="116959"/>
                      <wp:effectExtent l="19050" t="19050" r="48895" b="92710"/>
                      <wp:wrapNone/>
                      <wp:docPr id="15" name="Straight Arrow Connector 15"/>
                      <wp:cNvGraphicFramePr/>
                      <a:graphic xmlns:a="http://schemas.openxmlformats.org/drawingml/2006/main">
                        <a:graphicData uri="http://schemas.microsoft.com/office/word/2010/wordprocessingShape">
                          <wps:wsp>
                            <wps:cNvCnPr/>
                            <wps:spPr>
                              <a:xfrm>
                                <a:off x="0" y="0"/>
                                <a:ext cx="903768" cy="116959"/>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70C129" id="Straight Arrow Connector 15" o:spid="_x0000_s1026" type="#_x0000_t32" style="position:absolute;margin-left:128.75pt;margin-top:13pt;width:71.15pt;height:9.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" strokecolor="black [3213]" strokeweight="2.25pt">
                      <v:stroke endarrow="block" joinstyle="miter"/>
                    </v:shape>
                  </w:pict>
                </mc:Fallback>
              </mc:AlternateContent>
            </w:r>
            <w:r w:rsidR="008E72DF">
              <w:rPr>
                <w:noProof/>
              </w:rPr>
              <w:drawing>
                <wp:inline distT="0" distB="0" distL="0" distR="0" wp14:anchorId="31D29E3F" wp14:editId="780D92D4">
                  <wp:extent cx="2254759" cy="3002508"/>
                  <wp:effectExtent l="0" t="0" r="0" b="7620"/>
                  <wp:docPr id="14" name="Picture 1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6CDAB2.tmp"/>
                          <pic:cNvPicPr/>
                        </pic:nvPicPr>
                        <pic:blipFill>
                          <a:blip r:embed="rId14">
                            <a:extLst>
                              <a:ext uri="{28A0092B-C50C-407E-A947-70E740481C1C}">
                                <a14:useLocalDpi xmlns:a14="http://schemas.microsoft.com/office/drawing/2010/main" val="0"/>
                              </a:ext>
                            </a:extLst>
                          </a:blip>
                          <a:stretch>
                            <a:fillRect/>
                          </a:stretch>
                        </pic:blipFill>
                        <pic:spPr>
                          <a:xfrm>
                            <a:off x="0" y="0"/>
                            <a:ext cx="2266854" cy="3018614"/>
                          </a:xfrm>
                          <a:prstGeom prst="rect">
                            <a:avLst/>
                          </a:prstGeom>
                        </pic:spPr>
                      </pic:pic>
                    </a:graphicData>
                  </a:graphic>
                </wp:inline>
              </w:drawing>
            </w:r>
          </w:p>
        </w:tc>
      </w:tr>
    </w:tbl>
    <w:p w:rsidR="00073A45" w:rsidRDefault="00073A45" w:rsidP="008E72DF">
      <w:pPr>
        <w:pStyle w:val="NoSpacing"/>
      </w:pPr>
    </w:p>
    <w:p w:rsidR="00B119C7" w:rsidRPr="00DA6114" w:rsidRDefault="00B119C7" w:rsidP="008E72DF">
      <w:pPr>
        <w:pStyle w:val="NoSpacing"/>
      </w:pPr>
      <w:r>
        <w:t>Up to now only simple MicroBlaze system is designed</w:t>
      </w:r>
      <w:r w:rsidR="000E42FD">
        <w:t>. From now new p</w:t>
      </w:r>
      <w:r>
        <w:t xml:space="preserve">eripherals will be added and controlled on software. </w:t>
      </w:r>
      <w:bookmarkEnd w:id="0"/>
      <w:bookmarkEnd w:id="1"/>
    </w:p>
    <w:sectPr w:rsidR="00B119C7" w:rsidRPr="00DA6114" w:rsidSect="007F3A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Arial">
    <w:panose1 w:val="020B0604020202020204"/>
    <w:charset w:val="A2"/>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607A4"/>
    <w:multiLevelType w:val="hybridMultilevel"/>
    <w:tmpl w:val="97BA2D82"/>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83AA9"/>
    <w:multiLevelType w:val="hybridMultilevel"/>
    <w:tmpl w:val="30965B52"/>
    <w:lvl w:ilvl="0" w:tplc="867CA7E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013E6C"/>
    <w:multiLevelType w:val="hybridMultilevel"/>
    <w:tmpl w:val="729E925C"/>
    <w:lvl w:ilvl="0" w:tplc="867CA7E4">
      <w:numFmt w:val="bullet"/>
      <w:lvlText w:val="-"/>
      <w:lvlJc w:val="left"/>
      <w:pPr>
        <w:ind w:left="720" w:hanging="360"/>
      </w:pPr>
      <w:rPr>
        <w:rFonts w:ascii="Calibri" w:eastAsia="Times New Roman" w:hAnsi="Calibri" w:cs="Times New Roman" w:hint="default"/>
      </w:rPr>
    </w:lvl>
    <w:lvl w:ilvl="1" w:tplc="867CA7E4">
      <w:numFmt w:val="bullet"/>
      <w:lvlText w:val="-"/>
      <w:lvlJc w:val="left"/>
      <w:pPr>
        <w:ind w:left="1440" w:hanging="36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297A63"/>
    <w:multiLevelType w:val="hybridMultilevel"/>
    <w:tmpl w:val="06B0FE8C"/>
    <w:lvl w:ilvl="0" w:tplc="85102692">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C660A3"/>
    <w:multiLevelType w:val="hybridMultilevel"/>
    <w:tmpl w:val="88C2E456"/>
    <w:lvl w:ilvl="0" w:tplc="867CA7E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33F"/>
    <w:rsid w:val="0001203C"/>
    <w:rsid w:val="00024F51"/>
    <w:rsid w:val="00061ECD"/>
    <w:rsid w:val="00073A45"/>
    <w:rsid w:val="00077FBF"/>
    <w:rsid w:val="00095EBF"/>
    <w:rsid w:val="000E42FD"/>
    <w:rsid w:val="00131FAF"/>
    <w:rsid w:val="00194CD4"/>
    <w:rsid w:val="00215F71"/>
    <w:rsid w:val="00226F16"/>
    <w:rsid w:val="002406CB"/>
    <w:rsid w:val="0025155B"/>
    <w:rsid w:val="002768FD"/>
    <w:rsid w:val="002A3366"/>
    <w:rsid w:val="002E5949"/>
    <w:rsid w:val="0031793C"/>
    <w:rsid w:val="00344AC5"/>
    <w:rsid w:val="00366317"/>
    <w:rsid w:val="00387D53"/>
    <w:rsid w:val="00390C26"/>
    <w:rsid w:val="00584F72"/>
    <w:rsid w:val="005A7685"/>
    <w:rsid w:val="005C22EF"/>
    <w:rsid w:val="00630803"/>
    <w:rsid w:val="00751C4D"/>
    <w:rsid w:val="00774D5D"/>
    <w:rsid w:val="00781ED3"/>
    <w:rsid w:val="007B43C1"/>
    <w:rsid w:val="007F2B36"/>
    <w:rsid w:val="007F3A84"/>
    <w:rsid w:val="00841C8E"/>
    <w:rsid w:val="008E72DF"/>
    <w:rsid w:val="00920E7A"/>
    <w:rsid w:val="00932648"/>
    <w:rsid w:val="0097590A"/>
    <w:rsid w:val="00993616"/>
    <w:rsid w:val="009E233F"/>
    <w:rsid w:val="00A14981"/>
    <w:rsid w:val="00A4458F"/>
    <w:rsid w:val="00A44966"/>
    <w:rsid w:val="00A4523F"/>
    <w:rsid w:val="00AB67C0"/>
    <w:rsid w:val="00B119C7"/>
    <w:rsid w:val="00B17AAD"/>
    <w:rsid w:val="00B44362"/>
    <w:rsid w:val="00B9797F"/>
    <w:rsid w:val="00C14FEB"/>
    <w:rsid w:val="00C65F3C"/>
    <w:rsid w:val="00C85A29"/>
    <w:rsid w:val="00CA6BB1"/>
    <w:rsid w:val="00DA6114"/>
    <w:rsid w:val="00DC2BB5"/>
    <w:rsid w:val="00DF4F58"/>
    <w:rsid w:val="00E02404"/>
    <w:rsid w:val="00E10663"/>
    <w:rsid w:val="00ED7CD0"/>
    <w:rsid w:val="00F66396"/>
    <w:rsid w:val="00FA4324"/>
    <w:rsid w:val="00FE195C"/>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7ED10"/>
  <w15:chartTrackingRefBased/>
  <w15:docId w15:val="{ECE637F7-61D8-4DBF-9F2B-6C42D5AD6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6BB1"/>
  </w:style>
  <w:style w:type="paragraph" w:styleId="Heading1">
    <w:name w:val="heading 1"/>
    <w:basedOn w:val="Normal"/>
    <w:next w:val="Normal"/>
    <w:link w:val="Heading1Char"/>
    <w:uiPriority w:val="9"/>
    <w:qFormat/>
    <w:rsid w:val="00CA6B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61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BB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A6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6BB1"/>
    <w:pPr>
      <w:ind w:left="720"/>
      <w:contextualSpacing/>
    </w:pPr>
  </w:style>
  <w:style w:type="paragraph" w:styleId="NoSpacing">
    <w:name w:val="No Spacing"/>
    <w:uiPriority w:val="1"/>
    <w:qFormat/>
    <w:rsid w:val="00DA6114"/>
    <w:pPr>
      <w:spacing w:after="0" w:line="240" w:lineRule="auto"/>
    </w:pPr>
  </w:style>
  <w:style w:type="character" w:customStyle="1" w:styleId="Heading2Char">
    <w:name w:val="Heading 2 Char"/>
    <w:basedOn w:val="DefaultParagraphFont"/>
    <w:link w:val="Heading2"/>
    <w:uiPriority w:val="9"/>
    <w:rsid w:val="00DA611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fontTable" Target="fontTable.xml"/><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7</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Fatih_kaya</dc:creator>
  <cp:keywords/>
  <dc:description/>
  <cp:lastModifiedBy>Fatih_kaya</cp:lastModifiedBy>
  <cp:revision>36</cp:revision>
  <dcterms:created xsi:type="dcterms:W3CDTF">2017-09-17T05:55:00Z</dcterms:created>
  <dcterms:modified xsi:type="dcterms:W3CDTF">2017-09-21T18:40:00Z</dcterms:modified>
</cp:coreProperties>
</file>