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fr"/>
            </w:rP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4" w:name="manuel-dutilisation-du-cms"/>
    <w:p>
      <w:pPr>
        <w:pStyle w:val="Heading1"/>
      </w:pPr>
      <w:r>
        <w:rPr>
          <w:lang w:val="fr"/>
        </w:rPr>
        <w:t xml:space="preserve">Manuel d’Utilisation du CMS</w:t>
      </w:r>
    </w:p>
    <w:bookmarkStart w:id="10" w:name="Xfe43e1c5f686ccc612be48e3efd932c38d8fa7b"/>
    <w:p>
      <w:pPr>
        <w:pStyle w:val="Heading2"/>
      </w:pPr>
      <w:r>
        <w:rPr>
          <w:lang w:val="fr"/>
        </w:rPr>
        <w:t xml:space="preserve">Système de Gestion de Contenu — Site Web SFP</w:t>
      </w:r>
    </w:p>
    <w:bookmarkStart w:id="9" w:name="société-de-forages-pétroliers"/>
    <w:p>
      <w:pPr>
        <w:pStyle w:val="Heading3"/>
      </w:pPr>
      <w:r>
        <w:rPr>
          <w:lang w:val="fr"/>
        </w:rPr>
        <w:t xml:space="preserve">Société de Forages Pétroliers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lang w:val="fr"/>
        </w:rPr>
        <w:t xml:space="preserve">Référence :</w:t>
      </w:r>
      <w:r>
        <w:rPr>
          <w:lang w:val="fr"/>
        </w:rPr>
        <w:t xml:space="preserve"> </w:t>
      </w:r>
      <w:r>
        <w:rPr>
          <w:lang w:val="fr"/>
        </w:rPr>
        <w:t xml:space="preserve">SFP-CMS-MAN-2025-001</w:t>
      </w:r>
      <w:r>
        <w:br/>
      </w:r>
      <w:r>
        <w:rPr>
          <w:b/>
          <w:bCs/>
          <w:lang w:val="fr"/>
        </w:rPr>
        <w:t xml:space="preserve">Version :</w:t>
      </w:r>
      <w:r>
        <w:rPr>
          <w:lang w:val="fr"/>
        </w:rPr>
        <w:t xml:space="preserve"> </w:t>
      </w:r>
      <w:r>
        <w:rPr>
          <w:lang w:val="fr"/>
        </w:rPr>
        <w:t xml:space="preserve">1.0</w:t>
      </w:r>
      <w:r>
        <w:br/>
      </w:r>
      <w:r>
        <w:rPr>
          <w:b/>
          <w:bCs/>
          <w:lang w:val="fr"/>
        </w:rPr>
        <w:t xml:space="preserve">Date :</w:t>
      </w:r>
      <w:r>
        <w:rPr>
          <w:lang w:val="fr"/>
        </w:rPr>
        <w:t xml:space="preserve"> </w:t>
      </w:r>
      <w:r>
        <w:rPr>
          <w:lang w:val="fr"/>
        </w:rPr>
        <w:t xml:space="preserve">Septembre 2025</w:t>
      </w:r>
      <w:r>
        <w:br/>
      </w:r>
      <w:r>
        <w:rPr>
          <w:b/>
          <w:bCs/>
          <w:lang w:val="fr"/>
        </w:rPr>
        <w:t xml:space="preserve">Public cible :</w:t>
      </w:r>
      <w:r>
        <w:rPr>
          <w:lang w:val="fr"/>
        </w:rPr>
        <w:t xml:space="preserve"> </w:t>
      </w:r>
      <w:r>
        <w:rPr>
          <w:lang w:val="fr"/>
        </w:rPr>
        <w:t xml:space="preserve">Administrateurs et éditeurs du site SFP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able-des-matières"/>
    <w:p>
      <w:pPr>
        <w:pStyle w:val="Heading2"/>
      </w:pPr>
      <w:r>
        <w:rPr>
          <w:lang w:val="fr"/>
        </w:rPr>
        <w:t xml:space="preserve">Table des matières</w:t>
      </w:r>
    </w:p>
    <w:p>
      <w:pPr>
        <w:pStyle w:val="Compact"/>
        <w:numPr>
          <w:ilvl w:val="0"/>
          <w:numId w:val="1001"/>
        </w:numPr>
      </w:pPr>
      <w:hyperlink w:anchor="Xe3d0fc0bea9a42ce7605565d0964033d7f6ee47">
        <w:r>
          <w:rPr>
            <w:rStyle w:val="Hyperlink"/>
            <w:lang w:val="fr"/>
          </w:rPr>
          <w:t xml:space="preserve">Introduction</w:t>
        </w:r>
      </w:hyperlink>
    </w:p>
    <w:p>
      <w:pPr>
        <w:pStyle w:val="Compact"/>
        <w:numPr>
          <w:ilvl w:val="0"/>
          <w:numId w:val="1001"/>
        </w:numPr>
      </w:pPr>
      <w:hyperlink w:anchor="Xf5e6f44d81cf05b93b1b64e7de60cd9434f7343">
        <w:r>
          <w:rPr>
            <w:rStyle w:val="Hyperlink"/>
            <w:lang w:val="fr"/>
          </w:rPr>
          <w:t xml:space="preserve">Accès à l’interface d’administration</w:t>
        </w:r>
      </w:hyperlink>
    </w:p>
    <w:p>
      <w:pPr>
        <w:pStyle w:val="Compact"/>
        <w:numPr>
          <w:ilvl w:val="0"/>
          <w:numId w:val="1001"/>
        </w:numPr>
      </w:pPr>
      <w:hyperlink w:anchor="X7c0cccd2e726aac2ae98501c06ff393cbf7ef63">
        <w:r>
          <w:rPr>
            <w:rStyle w:val="Hyperlink"/>
            <w:lang w:val="fr"/>
          </w:rPr>
          <w:t xml:space="preserve">Tableau de bord</w:t>
        </w:r>
      </w:hyperlink>
    </w:p>
    <w:p>
      <w:pPr>
        <w:pStyle w:val="Compact"/>
        <w:numPr>
          <w:ilvl w:val="0"/>
          <w:numId w:val="1001"/>
        </w:numPr>
      </w:pPr>
      <w:hyperlink w:anchor="X59bf667337411a2f1839b04bdfb8538b037cc7a">
        <w:r>
          <w:rPr>
            <w:rStyle w:val="Hyperlink"/>
            <w:lang w:val="fr"/>
          </w:rPr>
          <w:t xml:space="preserve">Gestion des actualités</w:t>
        </w:r>
      </w:hyperlink>
    </w:p>
    <w:p>
      <w:pPr>
        <w:pStyle w:val="Compact"/>
        <w:numPr>
          <w:ilvl w:val="0"/>
          <w:numId w:val="1001"/>
        </w:numPr>
      </w:pPr>
      <w:hyperlink w:anchor="Xb798b2b31f656cc5e9b4251a25c7c4e479d50d4">
        <w:r>
          <w:rPr>
            <w:rStyle w:val="Hyperlink"/>
            <w:lang w:val="fr"/>
          </w:rPr>
          <w:t xml:space="preserve">Gestion des offres d’emploi</w:t>
        </w:r>
      </w:hyperlink>
    </w:p>
    <w:p>
      <w:pPr>
        <w:pStyle w:val="Compact"/>
        <w:numPr>
          <w:ilvl w:val="0"/>
          <w:numId w:val="1001"/>
        </w:numPr>
      </w:pPr>
      <w:hyperlink w:anchor="Xd063517d01dcb255a309e8b8d77ebe126acbb9d">
        <w:r>
          <w:rPr>
            <w:rStyle w:val="Hyperlink"/>
            <w:lang w:val="fr"/>
          </w:rPr>
          <w:t xml:space="preserve">Gestion de la galerie</w:t>
        </w:r>
      </w:hyperlink>
    </w:p>
    <w:p>
      <w:pPr>
        <w:pStyle w:val="Compact"/>
        <w:numPr>
          <w:ilvl w:val="0"/>
          <w:numId w:val="1001"/>
        </w:numPr>
      </w:pPr>
      <w:hyperlink w:anchor="X6c90e11a9dc9eb95a533e7671ccdbdead334c4b">
        <w:r>
          <w:rPr>
            <w:rStyle w:val="Hyperlink"/>
            <w:lang w:val="fr"/>
          </w:rPr>
          <w:t xml:space="preserve">Médiathèque</w:t>
        </w:r>
      </w:hyperlink>
    </w:p>
    <w:p>
      <w:pPr>
        <w:pStyle w:val="Compact"/>
        <w:numPr>
          <w:ilvl w:val="0"/>
          <w:numId w:val="1001"/>
        </w:numPr>
      </w:pPr>
      <w:hyperlink w:anchor="Xa33da25b71ba946bc939678c0134dfdaf6349cf">
        <w:r>
          <w:rPr>
            <w:rStyle w:val="Hyperlink"/>
            <w:lang w:val="fr"/>
          </w:rPr>
          <w:t xml:space="preserve">Blocs de contenu</w:t>
        </w:r>
      </w:hyperlink>
    </w:p>
    <w:p>
      <w:pPr>
        <w:pStyle w:val="Compact"/>
        <w:numPr>
          <w:ilvl w:val="0"/>
          <w:numId w:val="1001"/>
        </w:numPr>
      </w:pPr>
      <w:hyperlink w:anchor="X57e7142e2d170a432c3179893483aa656f429f8">
        <w:r>
          <w:rPr>
            <w:rStyle w:val="Hyperlink"/>
            <w:lang w:val="fr"/>
          </w:rPr>
          <w:t xml:space="preserve">Réalisations</w:t>
        </w:r>
      </w:hyperlink>
    </w:p>
    <w:p>
      <w:pPr>
        <w:pStyle w:val="Compact"/>
        <w:numPr>
          <w:ilvl w:val="0"/>
          <w:numId w:val="1001"/>
        </w:numPr>
      </w:pPr>
      <w:hyperlink w:anchor="Xcc0414238b87d0eba86a954f83696ed19a2c628">
        <w:r>
          <w:rPr>
            <w:rStyle w:val="Hyperlink"/>
            <w:lang w:val="fr"/>
          </w:rPr>
          <w:t xml:space="preserve">Chronologie (Jalons)</w:t>
        </w:r>
      </w:hyperlink>
    </w:p>
    <w:p>
      <w:pPr>
        <w:pStyle w:val="Compact"/>
        <w:numPr>
          <w:ilvl w:val="0"/>
          <w:numId w:val="1001"/>
        </w:numPr>
      </w:pPr>
      <w:hyperlink w:anchor="Xa554c911ad9710c46db1fff17633a7bb0d0b8ed">
        <w:r>
          <w:rPr>
            <w:rStyle w:val="Hyperlink"/>
            <w:lang w:val="fr"/>
          </w:rPr>
          <w:t xml:space="preserve">Pages du site</w:t>
        </w:r>
      </w:hyperlink>
    </w:p>
    <w:p>
      <w:pPr>
        <w:pStyle w:val="Compact"/>
        <w:numPr>
          <w:ilvl w:val="0"/>
          <w:numId w:val="1001"/>
        </w:numPr>
      </w:pPr>
      <w:hyperlink w:anchor="X21b67d210ee706054f9235c517f68b4d4212894">
        <w:r>
          <w:rPr>
            <w:rStyle w:val="Hyperlink"/>
            <w:lang w:val="fr"/>
          </w:rPr>
          <w:t xml:space="preserve">Messages reçus</w:t>
        </w:r>
      </w:hyperlink>
    </w:p>
    <w:p>
      <w:pPr>
        <w:pStyle w:val="Compact"/>
        <w:numPr>
          <w:ilvl w:val="0"/>
          <w:numId w:val="1001"/>
        </w:numPr>
      </w:pPr>
      <w:hyperlink w:anchor="X72e6b20466f534a53518a33463ccb5b7efdd93f">
        <w:r>
          <w:rPr>
            <w:rStyle w:val="Hyperlink"/>
            <w:lang w:val="fr"/>
          </w:rPr>
          <w:t xml:space="preserve">Gestion des utilisateurs</w:t>
        </w:r>
      </w:hyperlink>
    </w:p>
    <w:p>
      <w:pPr>
        <w:pStyle w:val="Compact"/>
        <w:numPr>
          <w:ilvl w:val="0"/>
          <w:numId w:val="1001"/>
        </w:numPr>
      </w:pPr>
      <w:hyperlink w:anchor="X35aadf54bad8bf57d5911ceda0762ab1cde38d0">
        <w:r>
          <w:rPr>
            <w:rStyle w:val="Hyperlink"/>
            <w:lang w:val="fr"/>
          </w:rPr>
          <w:t xml:space="preserve">Paramètres du site</w:t>
        </w:r>
      </w:hyperlink>
    </w:p>
    <w:p>
      <w:pPr>
        <w:pStyle w:val="Compact"/>
        <w:numPr>
          <w:ilvl w:val="0"/>
          <w:numId w:val="1001"/>
        </w:numPr>
      </w:pPr>
      <w:hyperlink w:anchor="Xa9730e8f802358dc54ad5a2806e813001911344">
        <w:r>
          <w:rPr>
            <w:rStyle w:val="Hyperlink"/>
            <w:lang w:val="fr"/>
          </w:rPr>
          <w:t xml:space="preserve">Rôles et permissions</w:t>
        </w:r>
      </w:hyperlink>
    </w:p>
    <w:p>
      <w:pPr>
        <w:pStyle w:val="Compact"/>
        <w:numPr>
          <w:ilvl w:val="0"/>
          <w:numId w:val="1001"/>
        </w:numPr>
      </w:pPr>
      <w:hyperlink w:anchor="Xcc4d59c94f5e8d9ecfd408b8142b72eb9379a5f">
        <w:r>
          <w:rPr>
            <w:rStyle w:val="Hyperlink"/>
            <w:lang w:val="fr"/>
          </w:rPr>
          <w:t xml:space="preserve">Questions fréquentes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introduction"/>
    <w:p>
      <w:pPr>
        <w:pStyle w:val="Heading2"/>
      </w:pPr>
      <w:r>
        <w:rPr>
          <w:lang w:val="fr"/>
        </w:rPr>
        <w:t xml:space="preserve">1. Introduction</w:t>
      </w:r>
    </w:p>
    <w:bookmarkStart w:id="12" w:name="présentation-du-cms"/>
    <w:p>
      <w:pPr>
        <w:pStyle w:val="Heading3"/>
      </w:pPr>
      <w:r>
        <w:rPr>
          <w:lang w:val="fr"/>
        </w:rPr>
        <w:t xml:space="preserve">1.1 Présentation du CMS</w:t>
      </w:r>
    </w:p>
    <w:p>
      <w:pPr>
        <w:pStyle w:val="FirstParagraph"/>
      </w:pPr>
      <w:r>
        <w:rPr>
          <w:lang w:val="fr"/>
        </w:rPr>
        <w:t xml:space="preserve">Le CMS (Système de Gestion de Contenu) du site SFP permet aux membres de l’équipe communication de mettre à jour le site web sans aucune compétence technique en informatique. Toutes les opérations — créer une actualité, publier une offre d’emploi, ajouter une photo à la galerie — se font via une interface graphique simple, accessible depuis n’importe quel navigateur web.</w:t>
      </w:r>
    </w:p>
    <w:bookmarkEnd w:id="12"/>
    <w:bookmarkStart w:id="13" w:name="ce-que-vous-pouvez-faire-avec-le-cms"/>
    <w:p>
      <w:pPr>
        <w:pStyle w:val="Heading3"/>
      </w:pPr>
      <w:r>
        <w:rPr>
          <w:lang w:val="fr"/>
        </w:rPr>
        <w:t xml:space="preserve">1.2 Ce que vous pouvez faire avec le CMS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4"/>
        <w:gridCol w:w="573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Actions disponibles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Actualités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Écrire, publier, planifier, modifier, supprimer des articles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Offres d’emploi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Créer, publier et gérer les offres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Galerie photos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Ajouter, réorganiser et supprimer des photos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Médiathèque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Téléverser et gérer tous les fichiers du 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Blocs de contenu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Modifier les cartes texte+icône des pages métiers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Réalisations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Gérer les projets mis en avant sur le 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Chronologie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Mettre à jour les jalons historiques de l’entreprise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Pages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Modifier les textes des pages principales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Consulter les messages des visiteurs et leurs CV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Utilisateurs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Gérer les comptes des membres de l’équipe (admin uniquement)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Paramètres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Mettre à jour les coordonnées et chiffres clés</w:t>
            </w:r>
          </w:p>
        </w:tc>
      </w:tr>
    </w:tbl>
    <w:bookmarkEnd w:id="13"/>
    <w:bookmarkStart w:id="14" w:name="rôles-disponibles"/>
    <w:p>
      <w:pPr>
        <w:pStyle w:val="Heading3"/>
      </w:pPr>
      <w:r>
        <w:rPr>
          <w:lang w:val="fr"/>
        </w:rPr>
        <w:t xml:space="preserve">1.3 Rôles disponibles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Rôle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Administrateur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Accès complet à toutes les fonctionnalités, y compris la gestion des utilisateurs et des paramètres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Éditeur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Peut créer et gérer le contenu (actualités, offres, galerie, pages, etc.) mais ne peut pas gérer les utilisateurs ni les paramètres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0" w:name="accès-à-linterface-dadministration"/>
    <w:p>
      <w:pPr>
        <w:pStyle w:val="Heading2"/>
      </w:pPr>
      <w:r>
        <w:rPr>
          <w:lang w:val="fr"/>
        </w:rPr>
        <w:t xml:space="preserve">2. Accès à l’interface d’administration</w:t>
      </w:r>
    </w:p>
    <w:bookmarkStart w:id="16" w:name="url-de-connexion"/>
    <w:p>
      <w:pPr>
        <w:pStyle w:val="Heading3"/>
      </w:pPr>
      <w:r>
        <w:rPr>
          <w:lang w:val="fr"/>
        </w:rPr>
        <w:t xml:space="preserve">2.1 URL de connexion</w:t>
      </w:r>
    </w:p>
    <w:p>
      <w:pPr>
        <w:pStyle w:val="FirstParagraph"/>
      </w:pPr>
      <w:r>
        <w:rPr>
          <w:lang w:val="fr"/>
        </w:rPr>
        <w:t xml:space="preserve">L’interface d’administration est accessible à l’adresse suivante :</w:t>
      </w:r>
    </w:p>
    <w:p>
      <w:pPr>
        <w:pStyle w:val="SourceCode"/>
      </w:pPr>
      <w:r>
        <w:rPr>
          <w:rStyle w:val="VerbatimChar"/>
          <w:lang w:val="fr"/>
        </w:rPr>
        <w:t xml:space="preserve">https://[domaine-du-site]/admin</w:t>
      </w:r>
    </w:p>
    <w:p>
      <w:pPr>
        <w:pStyle w:val="BlockText"/>
      </w:pPr>
      <w:r>
        <w:rPr>
          <w:lang w:val="fr"/>
        </w:rPr>
        <w:t xml:space="preserve">Remplacez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[domaine-du-site]</w:t>
      </w:r>
      <w:r>
        <w:rPr>
          <w:lang w:val="fr"/>
        </w:rPr>
        <w:t xml:space="preserve"> </w:t>
      </w:r>
      <w:r>
        <w:rPr>
          <w:lang w:val="fr"/>
        </w:rPr>
        <w:t xml:space="preserve">par l’URL réelle de votre site. L’administrateur système vous communiquera l’adresse exacte.</w:t>
      </w:r>
    </w:p>
    <w:bookmarkEnd w:id="16"/>
    <w:bookmarkStart w:id="17" w:name="se-connecter"/>
    <w:p>
      <w:pPr>
        <w:pStyle w:val="Heading3"/>
      </w:pPr>
      <w:r>
        <w:rPr>
          <w:lang w:val="fr"/>
        </w:rPr>
        <w:t xml:space="preserve">2.2 Se connecter</w:t>
      </w:r>
    </w:p>
    <w:p>
      <w:pPr>
        <w:pStyle w:val="Compact"/>
        <w:numPr>
          <w:ilvl w:val="0"/>
          <w:numId w:val="1002"/>
        </w:numPr>
      </w:pPr>
      <w:r>
        <w:rPr>
          <w:lang w:val="fr"/>
        </w:rPr>
        <w:t xml:space="preserve">Ouvrez votre navigateur web (Chrome, Firefox, Edge ou Safari recommandés)</w:t>
      </w:r>
    </w:p>
    <w:p>
      <w:pPr>
        <w:pStyle w:val="Compact"/>
        <w:numPr>
          <w:ilvl w:val="0"/>
          <w:numId w:val="1002"/>
        </w:numPr>
      </w:pPr>
      <w:r>
        <w:rPr>
          <w:lang w:val="fr"/>
        </w:rPr>
        <w:t xml:space="preserve">Accédez à l’URL de l’administration</w:t>
      </w:r>
    </w:p>
    <w:p>
      <w:pPr>
        <w:pStyle w:val="Compact"/>
        <w:numPr>
          <w:ilvl w:val="0"/>
          <w:numId w:val="1002"/>
        </w:numPr>
      </w:pPr>
      <w:r>
        <w:rPr>
          <w:lang w:val="fr"/>
        </w:rPr>
        <w:t xml:space="preserve">Saisissez votre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adresse e-mail</w:t>
      </w:r>
      <w:r>
        <w:rPr>
          <w:lang w:val="fr"/>
        </w:rPr>
        <w:t xml:space="preserve"> </w:t>
      </w:r>
      <w:r>
        <w:rPr>
          <w:lang w:val="fr"/>
        </w:rPr>
        <w:t xml:space="preserve">et votre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mot de passe</w:t>
      </w:r>
    </w:p>
    <w:p>
      <w:pPr>
        <w:pStyle w:val="Compact"/>
        <w:numPr>
          <w:ilvl w:val="0"/>
          <w:numId w:val="1002"/>
        </w:numPr>
      </w:pPr>
      <w:r>
        <w:rPr>
          <w:lang w:val="fr"/>
        </w:rPr>
        <w:t xml:space="preserve">Cochez</w:t>
      </w:r>
      <w:r>
        <w:rPr>
          <w:lang w:val="fr"/>
        </w:rPr>
        <w:t xml:space="preserve"> </w:t>
      </w:r>
      <w:r>
        <w:rPr>
          <w:lang w:val="fr"/>
        </w:rPr>
        <w:t xml:space="preserve">“Se souvenir de moi”</w:t>
      </w:r>
      <w:r>
        <w:rPr>
          <w:lang w:val="fr"/>
        </w:rPr>
        <w:t xml:space="preserve"> </w:t>
      </w:r>
      <w:r>
        <w:rPr>
          <w:lang w:val="fr"/>
        </w:rPr>
        <w:t xml:space="preserve">si vous souhaitez rester connecté entre les sessions</w:t>
      </w:r>
    </w:p>
    <w:p>
      <w:pPr>
        <w:pStyle w:val="Compact"/>
        <w:numPr>
          <w:ilvl w:val="0"/>
          <w:numId w:val="1002"/>
        </w:numPr>
      </w:pPr>
      <w:r>
        <w:rPr>
          <w:lang w:val="fr"/>
        </w:rPr>
        <w:t xml:space="preserve">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“Se connecter”</w:t>
      </w:r>
    </w:p>
    <w:p>
      <w:pPr>
        <w:pStyle w:val="FirstParagraph"/>
      </w:pPr>
      <w:r>
        <w:rPr>
          <w:lang w:val="fr"/>
        </w:rPr>
        <w:t xml:space="preserve">![Écran de connexion]</w:t>
      </w:r>
    </w:p>
    <w:p>
      <w:pPr>
        <w:pStyle w:val="BlockText"/>
      </w:pPr>
      <w:r>
        <w:rPr>
          <w:b/>
          <w:bCs/>
          <w:lang w:val="fr"/>
        </w:rPr>
        <w:t xml:space="preserve">Sécurité :</w:t>
      </w:r>
      <w:r>
        <w:rPr>
          <w:lang w:val="fr"/>
        </w:rPr>
        <w:t xml:space="preserve"> </w:t>
      </w:r>
      <w:r>
        <w:rPr>
          <w:lang w:val="fr"/>
        </w:rPr>
        <w:t xml:space="preserve">Après 5 tentatives de connexion échouées consécutives, votre accès sera temporairement bloqué. Contactez l’administrateur si cela se produit.</w:t>
      </w:r>
    </w:p>
    <w:bookmarkEnd w:id="17"/>
    <w:bookmarkStart w:id="18" w:name="mot-de-passe-oublié"/>
    <w:p>
      <w:pPr>
        <w:pStyle w:val="Heading3"/>
      </w:pPr>
      <w:r>
        <w:rPr>
          <w:lang w:val="fr"/>
        </w:rPr>
        <w:t xml:space="preserve">2.3 Mot de passe oublié</w:t>
      </w:r>
    </w:p>
    <w:p>
      <w:pPr>
        <w:pStyle w:val="Compact"/>
        <w:numPr>
          <w:ilvl w:val="0"/>
          <w:numId w:val="1003"/>
        </w:numPr>
      </w:pPr>
      <w:r>
        <w:rPr>
          <w:lang w:val="fr"/>
        </w:rPr>
        <w:t xml:space="preserve">Sur la page de connexion, 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“Mot de passe oublié ?”</w:t>
      </w:r>
    </w:p>
    <w:p>
      <w:pPr>
        <w:pStyle w:val="Compact"/>
        <w:numPr>
          <w:ilvl w:val="0"/>
          <w:numId w:val="1003"/>
        </w:numPr>
      </w:pPr>
      <w:r>
        <w:rPr>
          <w:lang w:val="fr"/>
        </w:rPr>
        <w:t xml:space="preserve">Saisissez votre adresse e-mail</w:t>
      </w:r>
    </w:p>
    <w:p>
      <w:pPr>
        <w:pStyle w:val="Compact"/>
        <w:numPr>
          <w:ilvl w:val="0"/>
          <w:numId w:val="1003"/>
        </w:numPr>
      </w:pPr>
      <w:r>
        <w:rPr>
          <w:lang w:val="fr"/>
        </w:rPr>
        <w:t xml:space="preserve">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“Envoyer le lien de réinitialisation”</w:t>
      </w:r>
    </w:p>
    <w:p>
      <w:pPr>
        <w:pStyle w:val="Compact"/>
        <w:numPr>
          <w:ilvl w:val="0"/>
          <w:numId w:val="1003"/>
        </w:numPr>
      </w:pPr>
      <w:r>
        <w:rPr>
          <w:lang w:val="fr"/>
        </w:rPr>
        <w:t xml:space="preserve">Consultez votre boîte e-mail et cliquez sur le lien reçu</w:t>
      </w:r>
    </w:p>
    <w:p>
      <w:pPr>
        <w:pStyle w:val="Compact"/>
        <w:numPr>
          <w:ilvl w:val="0"/>
          <w:numId w:val="1003"/>
        </w:numPr>
      </w:pPr>
      <w:r>
        <w:rPr>
          <w:lang w:val="fr"/>
        </w:rPr>
        <w:t xml:space="preserve">Définissez votre nouveau mot de passe (minimum 8 caractères)</w:t>
      </w:r>
    </w:p>
    <w:bookmarkEnd w:id="18"/>
    <w:bookmarkStart w:id="19" w:name="se-déconnecter"/>
    <w:p>
      <w:pPr>
        <w:pStyle w:val="Heading3"/>
      </w:pPr>
      <w:r>
        <w:rPr>
          <w:lang w:val="fr"/>
        </w:rPr>
        <w:t xml:space="preserve">2.4 Se déconnecter</w:t>
      </w:r>
    </w:p>
    <w:p>
      <w:pPr>
        <w:pStyle w:val="FirstParagraph"/>
      </w:pPr>
      <w:r>
        <w:rPr>
          <w:lang w:val="fr"/>
        </w:rPr>
        <w:t xml:space="preserve">Cliquez sur votre nom en haut à droite de l’interface, puis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“Déconnexion”</w:t>
      </w:r>
      <w:r>
        <w:rPr>
          <w:lang w:val="fr"/>
        </w:rPr>
        <w:t xml:space="preserve">.</w:t>
      </w:r>
    </w:p>
    <w:p>
      <w:pPr>
        <w:pStyle w:val="BlockText"/>
      </w:pPr>
      <w:r>
        <w:rPr>
          <w:b/>
          <w:bCs/>
          <w:lang w:val="fr"/>
        </w:rPr>
        <w:t xml:space="preserve">Bonne pratique :</w:t>
      </w:r>
      <w:r>
        <w:rPr>
          <w:lang w:val="fr"/>
        </w:rPr>
        <w:t xml:space="preserve"> </w:t>
      </w:r>
      <w:r>
        <w:rPr>
          <w:lang w:val="fr"/>
        </w:rPr>
        <w:t xml:space="preserve">Déconnectez-vous toujours lorsque vous quittez un poste partagé ou que vous terminez votre session de travail.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tableau-de-bord"/>
    <w:p>
      <w:pPr>
        <w:pStyle w:val="Heading2"/>
      </w:pPr>
      <w:r>
        <w:rPr>
          <w:lang w:val="fr"/>
        </w:rPr>
        <w:t xml:space="preserve">3. Tableau de bord</w:t>
      </w:r>
    </w:p>
    <w:p>
      <w:pPr>
        <w:pStyle w:val="FirstParagraph"/>
      </w:pPr>
      <w:r>
        <w:rPr>
          <w:lang w:val="fr"/>
        </w:rPr>
        <w:t xml:space="preserve">Après connexion, vous accédez au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tableau de bord</w:t>
      </w:r>
      <w:r>
        <w:rPr>
          <w:lang w:val="fr"/>
        </w:rPr>
        <w:t xml:space="preserve"> </w:t>
      </w:r>
      <w:r>
        <w:rPr>
          <w:lang w:val="fr"/>
        </w:rPr>
        <w:t xml:space="preserve">qui présente un résumé de l’activité du site :</w:t>
      </w:r>
    </w:p>
    <w:bookmarkStart w:id="21" w:name="indicateurs-rapides"/>
    <w:p>
      <w:pPr>
        <w:pStyle w:val="Heading3"/>
      </w:pPr>
      <w:r>
        <w:rPr>
          <w:lang w:val="fr"/>
        </w:rPr>
        <w:t xml:space="preserve">3.1 Indicateurs rapides</w:t>
      </w:r>
    </w:p>
    <w:p>
      <w:pPr>
        <w:pStyle w:val="FirstParagraph"/>
      </w:pPr>
      <w:r>
        <w:rPr>
          <w:lang w:val="fr"/>
        </w:rPr>
        <w:t xml:space="preserve">En haut de l’écran, des tuiles de couleur affichent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fr"/>
        </w:rPr>
        <w:t xml:space="preserve">Actualités publiées</w:t>
      </w:r>
      <w:r>
        <w:rPr>
          <w:lang w:val="fr"/>
        </w:rPr>
        <w:t xml:space="preserve"> </w:t>
      </w:r>
      <w:r>
        <w:rPr>
          <w:lang w:val="fr"/>
        </w:rPr>
        <w:t xml:space="preserve">: nombre total d’articles visibles sur le site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fr"/>
        </w:rPr>
        <w:t xml:space="preserve">Offres d’emploi actives</w:t>
      </w:r>
      <w:r>
        <w:rPr>
          <w:lang w:val="fr"/>
        </w:rPr>
        <w:t xml:space="preserve"> </w:t>
      </w:r>
      <w:r>
        <w:rPr>
          <w:lang w:val="fr"/>
        </w:rPr>
        <w:t xml:space="preserve">: nombre d’offres en ligne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fr"/>
        </w:rPr>
        <w:t xml:space="preserve">Photos en galerie</w:t>
      </w:r>
      <w:r>
        <w:rPr>
          <w:lang w:val="fr"/>
        </w:rPr>
        <w:t xml:space="preserve"> </w:t>
      </w:r>
      <w:r>
        <w:rPr>
          <w:lang w:val="fr"/>
        </w:rPr>
        <w:t xml:space="preserve">: nombre de photos publiées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fr"/>
        </w:rPr>
        <w:t xml:space="preserve">Messages non lus</w:t>
      </w:r>
      <w:r>
        <w:rPr>
          <w:lang w:val="fr"/>
        </w:rPr>
        <w:t xml:space="preserve"> </w:t>
      </w:r>
      <w:r>
        <w:rPr>
          <w:lang w:val="fr"/>
        </w:rPr>
        <w:t xml:space="preserve">: nombre de messages du formulaire de contact en attente de lecture</w:t>
      </w:r>
    </w:p>
    <w:bookmarkEnd w:id="21"/>
    <w:bookmarkStart w:id="22" w:name="derniers-éléments"/>
    <w:p>
      <w:pPr>
        <w:pStyle w:val="Heading3"/>
      </w:pPr>
      <w:r>
        <w:rPr>
          <w:lang w:val="fr"/>
        </w:rPr>
        <w:t xml:space="preserve">3.2 Derniers éléments</w:t>
      </w:r>
    </w:p>
    <w:p>
      <w:pPr>
        <w:pStyle w:val="FirstParagraph"/>
      </w:pPr>
      <w:r>
        <w:rPr>
          <w:lang w:val="fr"/>
        </w:rPr>
        <w:t xml:space="preserve">Le tableau de bord affiche également les derniers éléments ajoutés ou modifiés dans chaque module, avec des liens rapides pour y accéder directement.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gestion-des-actualités"/>
    <w:p>
      <w:pPr>
        <w:pStyle w:val="Heading2"/>
      </w:pPr>
      <w:r>
        <w:rPr>
          <w:lang w:val="fr"/>
        </w:rPr>
        <w:t xml:space="preserve">4. Gestion des actualités</w:t>
      </w:r>
    </w:p>
    <w:bookmarkStart w:id="24" w:name="accéder-au-module"/>
    <w:p>
      <w:pPr>
        <w:pStyle w:val="Heading3"/>
      </w:pPr>
      <w:r>
        <w:rPr>
          <w:lang w:val="fr"/>
        </w:rPr>
        <w:t xml:space="preserve">4.1 Accéder au module</w:t>
      </w:r>
    </w:p>
    <w:p>
      <w:pPr>
        <w:pStyle w:val="FirstParagraph"/>
      </w:pPr>
      <w:r>
        <w:rPr>
          <w:lang w:val="fr"/>
        </w:rPr>
        <w:t xml:space="preserve">Dans le menu de navigation à gauche, 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“Actualités”</w:t>
      </w:r>
      <w:r>
        <w:rPr>
          <w:lang w:val="fr"/>
        </w:rPr>
        <w:t xml:space="preserve">.</w:t>
      </w:r>
    </w:p>
    <w:bookmarkEnd w:id="24"/>
    <w:bookmarkStart w:id="25" w:name="liste-des-actualités"/>
    <w:p>
      <w:pPr>
        <w:pStyle w:val="Heading3"/>
      </w:pPr>
      <w:r>
        <w:rPr>
          <w:lang w:val="fr"/>
        </w:rPr>
        <w:t xml:space="preserve">4.2 Liste des actualités</w:t>
      </w:r>
    </w:p>
    <w:p>
      <w:pPr>
        <w:pStyle w:val="FirstParagraph"/>
      </w:pPr>
      <w:r>
        <w:rPr>
          <w:lang w:val="fr"/>
        </w:rPr>
        <w:t xml:space="preserve">La page affiche toutes les actualités créées avec, pour chacune :</w:t>
      </w:r>
      <w:r>
        <w:rPr>
          <w:lang w:val="fr"/>
        </w:rPr>
        <w:t xml:space="preserve"> </w:t>
      </w:r>
      <w:r>
        <w:rPr>
          <w:lang w:val="fr"/>
        </w:rPr>
        <w:t xml:space="preserve">- Le titre de l’article</w:t>
      </w:r>
      <w:r>
        <w:rPr>
          <w:lang w:val="fr"/>
        </w:rPr>
        <w:t xml:space="preserve"> </w:t>
      </w:r>
      <w:r>
        <w:rPr>
          <w:lang w:val="fr"/>
        </w:rPr>
        <w:t xml:space="preserve">- La catégorie</w:t>
      </w:r>
      <w:r>
        <w:rPr>
          <w:lang w:val="fr"/>
        </w:rPr>
        <w:t xml:space="preserve"> </w:t>
      </w:r>
      <w:r>
        <w:rPr>
          <w:lang w:val="fr"/>
        </w:rPr>
        <w:t xml:space="preserve">- La date de publication (ou</w:t>
      </w:r>
      <w:r>
        <w:rPr>
          <w:lang w:val="fr"/>
        </w:rPr>
        <w:t xml:space="preserve"> </w:t>
      </w:r>
      <w:r>
        <w:rPr>
          <w:lang w:val="fr"/>
        </w:rPr>
        <w:t xml:space="preserve">“Brouillon”</w:t>
      </w:r>
      <w:r>
        <w:rPr>
          <w:lang w:val="fr"/>
        </w:rPr>
        <w:t xml:space="preserve"> </w:t>
      </w:r>
      <w:r>
        <w:rPr>
          <w:lang w:val="fr"/>
        </w:rPr>
        <w:t xml:space="preserve">si non publiée)</w:t>
      </w:r>
      <w:r>
        <w:rPr>
          <w:lang w:val="fr"/>
        </w:rPr>
        <w:t xml:space="preserve"> </w:t>
      </w:r>
      <w:r>
        <w:rPr>
          <w:lang w:val="fr"/>
        </w:rPr>
        <w:t xml:space="preserve">- Les boutons d’action : Modifier, Supprimer</w:t>
      </w:r>
    </w:p>
    <w:bookmarkEnd w:id="25"/>
    <w:bookmarkStart w:id="26" w:name="créer-une-nouvelle-actualité"/>
    <w:p>
      <w:pPr>
        <w:pStyle w:val="Heading3"/>
      </w:pPr>
      <w:r>
        <w:rPr>
          <w:lang w:val="fr"/>
        </w:rPr>
        <w:t xml:space="preserve">4.3 Créer une nouvelle actualité</w:t>
      </w:r>
    </w:p>
    <w:p>
      <w:pPr>
        <w:pStyle w:val="Compact"/>
        <w:numPr>
          <w:ilvl w:val="0"/>
          <w:numId w:val="1005"/>
        </w:numPr>
      </w:pPr>
      <w:r>
        <w:rPr>
          <w:lang w:val="fr"/>
        </w:rPr>
        <w:t xml:space="preserve">Cliquez sur le bouton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“+ Nouvelle actualité”</w:t>
      </w:r>
    </w:p>
    <w:p>
      <w:pPr>
        <w:pStyle w:val="Compact"/>
        <w:numPr>
          <w:ilvl w:val="0"/>
          <w:numId w:val="1005"/>
        </w:numPr>
      </w:pPr>
      <w:r>
        <w:rPr>
          <w:lang w:val="fr"/>
        </w:rPr>
        <w:t xml:space="preserve">Remplissez les champs du formulaire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312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Champ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Obligatoire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Titre de l’article (génère automatiquement l’URL)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Catégorie thématique de l’article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Extrait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Résumé court (affiché sur la liste des actualités)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Image de couverture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Photo illustrant l’article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Corps de l’article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Contenu complet avec mise en forme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Date de publication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Date à laquelle l’article sera visible sur le site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Non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lang w:val="fr"/>
        </w:rPr>
        <w:t xml:space="preserve">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“Enregistrer”</w:t>
      </w:r>
      <w:r>
        <w:rPr>
          <w:lang w:val="fr"/>
        </w:rPr>
        <w:t xml:space="preserve"> </w:t>
      </w:r>
      <w:r>
        <w:rPr>
          <w:lang w:val="fr"/>
        </w:rPr>
        <w:t xml:space="preserve">ou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“Publier”</w:t>
      </w:r>
    </w:p>
    <w:bookmarkEnd w:id="26"/>
    <w:bookmarkStart w:id="27" w:name="léditeur-de-texte-enrichi"/>
    <w:p>
      <w:pPr>
        <w:pStyle w:val="Heading3"/>
      </w:pPr>
      <w:r>
        <w:rPr>
          <w:lang w:val="fr"/>
        </w:rPr>
        <w:t xml:space="preserve">4.4 L’éditeur de texte enrichi</w:t>
      </w:r>
    </w:p>
    <w:p>
      <w:pPr>
        <w:pStyle w:val="FirstParagraph"/>
      </w:pPr>
      <w:r>
        <w:rPr>
          <w:lang w:val="fr"/>
        </w:rPr>
        <w:t xml:space="preserve">Le corps de l’article utilise un éditeur visuel (éditeur riche). Les boutons de la barre d’outils permettent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Bouton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G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(Gras)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Met le texte sélectionné en gras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  <w:lang w:val="fr"/>
              </w:rPr>
              <w:t xml:space="preserve">I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(Italique)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Met le texte sélectionné en italique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Liste à puces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Crée une liste non ordonnée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Liste numérotée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Crée une liste ordonnée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Lien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Insère un lien hypertexte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H1/H2/H3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Insère un titre de niveau 1, 2 ou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Citation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Formate le texte en citation</w:t>
            </w:r>
          </w:p>
        </w:tc>
      </w:tr>
    </w:tbl>
    <w:p>
      <w:pPr>
        <w:pStyle w:val="BlockText"/>
      </w:pPr>
      <w:r>
        <w:rPr>
          <w:b/>
          <w:bCs/>
          <w:lang w:val="fr"/>
        </w:rPr>
        <w:t xml:space="preserve">Important :</w:t>
      </w:r>
      <w:r>
        <w:rPr>
          <w:lang w:val="fr"/>
        </w:rPr>
        <w:t xml:space="preserve"> </w:t>
      </w:r>
      <w:r>
        <w:rPr>
          <w:lang w:val="fr"/>
        </w:rPr>
        <w:t xml:space="preserve">Seules les mises en forme listées ci-dessus sont conservées lors de la publication. Les couleurs, polices personnalisées et tableaux HTML ne sont pas supportés pour des raisons de sécurité et de cohérence visuelle.</w:t>
      </w:r>
    </w:p>
    <w:bookmarkEnd w:id="27"/>
    <w:bookmarkStart w:id="28" w:name="publication-et-planification"/>
    <w:p>
      <w:pPr>
        <w:pStyle w:val="Heading3"/>
      </w:pPr>
      <w:r>
        <w:rPr>
          <w:lang w:val="fr"/>
        </w:rPr>
        <w:t xml:space="preserve">4.5 Publication et planification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fr"/>
        </w:rPr>
        <w:t xml:space="preserve">Publication immédiate :</w:t>
      </w:r>
      <w:r>
        <w:rPr>
          <w:lang w:val="fr"/>
        </w:rPr>
        <w:t xml:space="preserve"> </w:t>
      </w:r>
      <w:r>
        <w:rPr>
          <w:lang w:val="fr"/>
        </w:rPr>
        <w:t xml:space="preserve">Laissez le champ</w:t>
      </w:r>
      <w:r>
        <w:rPr>
          <w:lang w:val="fr"/>
        </w:rPr>
        <w:t xml:space="preserve"> </w:t>
      </w:r>
      <w:r>
        <w:rPr>
          <w:lang w:val="fr"/>
        </w:rPr>
        <w:t xml:space="preserve">“Date de publication”</w:t>
      </w:r>
      <w:r>
        <w:rPr>
          <w:lang w:val="fr"/>
        </w:rPr>
        <w:t xml:space="preserve"> </w:t>
      </w:r>
      <w:r>
        <w:rPr>
          <w:lang w:val="fr"/>
        </w:rPr>
        <w:t xml:space="preserve">vide et cliquez sur</w:t>
      </w:r>
      <w:r>
        <w:rPr>
          <w:lang w:val="fr"/>
        </w:rPr>
        <w:t xml:space="preserve"> </w:t>
      </w:r>
      <w:r>
        <w:rPr>
          <w:lang w:val="fr"/>
        </w:rPr>
        <w:t xml:space="preserve">“Enregistrer”</w:t>
      </w:r>
      <w:r>
        <w:rPr>
          <w:lang w:val="fr"/>
        </w:rPr>
        <w:t xml:space="preserve">. L’article sera visible immédiatement.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fr"/>
        </w:rPr>
        <w:t xml:space="preserve">Publication planifiée :</w:t>
      </w:r>
      <w:r>
        <w:rPr>
          <w:lang w:val="fr"/>
        </w:rPr>
        <w:t xml:space="preserve"> </w:t>
      </w:r>
      <w:r>
        <w:rPr>
          <w:lang w:val="fr"/>
        </w:rPr>
        <w:t xml:space="preserve">Saisissez une date et heure future dans</w:t>
      </w:r>
      <w:r>
        <w:rPr>
          <w:lang w:val="fr"/>
        </w:rPr>
        <w:t xml:space="preserve"> </w:t>
      </w:r>
      <w:r>
        <w:rPr>
          <w:lang w:val="fr"/>
        </w:rPr>
        <w:t xml:space="preserve">“Date de publication”</w:t>
      </w:r>
      <w:r>
        <w:rPr>
          <w:lang w:val="fr"/>
        </w:rPr>
        <w:t xml:space="preserve">. L’article apparaîtra automatiquement sur le site à la date indiquée.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fr"/>
        </w:rPr>
        <w:t xml:space="preserve">Brouillon :</w:t>
      </w:r>
      <w:r>
        <w:rPr>
          <w:lang w:val="fr"/>
        </w:rPr>
        <w:t xml:space="preserve"> </w:t>
      </w:r>
      <w:r>
        <w:rPr>
          <w:lang w:val="fr"/>
        </w:rPr>
        <w:t xml:space="preserve">Si vous souhaitez enregistrer sans publier, effacez la date de publication avant de sauvegarder.</w:t>
      </w:r>
    </w:p>
    <w:bookmarkEnd w:id="28"/>
    <w:bookmarkStart w:id="29" w:name="modifier-une-actualité"/>
    <w:p>
      <w:pPr>
        <w:pStyle w:val="Heading3"/>
      </w:pPr>
      <w:r>
        <w:rPr>
          <w:lang w:val="fr"/>
        </w:rPr>
        <w:t xml:space="preserve">4.6 Modifier une actualité</w:t>
      </w:r>
    </w:p>
    <w:p>
      <w:pPr>
        <w:pStyle w:val="Compact"/>
        <w:numPr>
          <w:ilvl w:val="0"/>
          <w:numId w:val="1008"/>
        </w:numPr>
      </w:pPr>
      <w:r>
        <w:rPr>
          <w:lang w:val="fr"/>
        </w:rPr>
        <w:t xml:space="preserve">Dans la liste des actualités, cliquez sur le bouton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“Modifier”</w:t>
      </w:r>
      <w:r>
        <w:rPr>
          <w:lang w:val="fr"/>
        </w:rPr>
        <w:t xml:space="preserve"> </w:t>
      </w:r>
      <w:r>
        <w:rPr>
          <w:lang w:val="fr"/>
        </w:rPr>
        <w:t xml:space="preserve">de l’article souhaité</w:t>
      </w:r>
    </w:p>
    <w:p>
      <w:pPr>
        <w:pStyle w:val="Compact"/>
        <w:numPr>
          <w:ilvl w:val="0"/>
          <w:numId w:val="1008"/>
        </w:numPr>
      </w:pPr>
      <w:r>
        <w:rPr>
          <w:lang w:val="fr"/>
        </w:rPr>
        <w:t xml:space="preserve">Effectuez vos modifications dans le formulaire</w:t>
      </w:r>
    </w:p>
    <w:p>
      <w:pPr>
        <w:pStyle w:val="Compact"/>
        <w:numPr>
          <w:ilvl w:val="0"/>
          <w:numId w:val="1008"/>
        </w:numPr>
      </w:pPr>
      <w:r>
        <w:rPr>
          <w:lang w:val="fr"/>
        </w:rPr>
        <w:t xml:space="preserve">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“Enregistrer”</w:t>
      </w:r>
    </w:p>
    <w:bookmarkEnd w:id="29"/>
    <w:bookmarkStart w:id="30" w:name="supprimer-une-actualité"/>
    <w:p>
      <w:pPr>
        <w:pStyle w:val="Heading3"/>
      </w:pPr>
      <w:r>
        <w:rPr>
          <w:lang w:val="fr"/>
        </w:rPr>
        <w:t xml:space="preserve">4.7 Supprimer une actualité</w:t>
      </w:r>
    </w:p>
    <w:p>
      <w:pPr>
        <w:pStyle w:val="Compact"/>
        <w:numPr>
          <w:ilvl w:val="0"/>
          <w:numId w:val="1009"/>
        </w:numPr>
      </w:pPr>
      <w:r>
        <w:rPr>
          <w:lang w:val="fr"/>
        </w:rPr>
        <w:t xml:space="preserve">Dans la liste des actualités, cliquez sur le bouton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“Supprimer”</w:t>
      </w:r>
    </w:p>
    <w:p>
      <w:pPr>
        <w:pStyle w:val="Compact"/>
        <w:numPr>
          <w:ilvl w:val="0"/>
          <w:numId w:val="1009"/>
        </w:numPr>
      </w:pPr>
      <w:r>
        <w:rPr>
          <w:lang w:val="fr"/>
        </w:rPr>
        <w:t xml:space="preserve">Confirmez la suppression dans la boîte de dialogue</w:t>
      </w:r>
    </w:p>
    <w:p>
      <w:pPr>
        <w:pStyle w:val="BlockText"/>
      </w:pPr>
      <w:r>
        <w:rPr>
          <w:b/>
          <w:bCs/>
          <w:lang w:val="fr"/>
        </w:rPr>
        <w:t xml:space="preserve">Attention :</w:t>
      </w:r>
      <w:r>
        <w:rPr>
          <w:lang w:val="fr"/>
        </w:rPr>
        <w:t xml:space="preserve"> </w:t>
      </w:r>
      <w:r>
        <w:rPr>
          <w:lang w:val="fr"/>
        </w:rPr>
        <w:t xml:space="preserve">La suppression est définitive et ne peut pas être annulée.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gestion-des-offres-demploi"/>
    <w:p>
      <w:pPr>
        <w:pStyle w:val="Heading2"/>
      </w:pPr>
      <w:r>
        <w:rPr>
          <w:lang w:val="fr"/>
        </w:rPr>
        <w:t xml:space="preserve">5. Gestion des offres d’emploi</w:t>
      </w:r>
    </w:p>
    <w:bookmarkStart w:id="32" w:name="accéder-au-module-1"/>
    <w:p>
      <w:pPr>
        <w:pStyle w:val="Heading3"/>
      </w:pPr>
      <w:r>
        <w:rPr>
          <w:lang w:val="fr"/>
        </w:rPr>
        <w:t xml:space="preserve">5.1 Accéder au module</w:t>
      </w:r>
    </w:p>
    <w:p>
      <w:pPr>
        <w:pStyle w:val="FirstParagraph"/>
      </w:pPr>
      <w:r>
        <w:rPr>
          <w:lang w:val="fr"/>
        </w:rPr>
        <w:t xml:space="preserve">Dans le menu de navigation, 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“Offres d’emploi”</w:t>
      </w:r>
      <w:r>
        <w:rPr>
          <w:lang w:val="fr"/>
        </w:rPr>
        <w:t xml:space="preserve">.</w:t>
      </w:r>
    </w:p>
    <w:bookmarkEnd w:id="32"/>
    <w:bookmarkStart w:id="33" w:name="créer-une-offre-demploi"/>
    <w:p>
      <w:pPr>
        <w:pStyle w:val="Heading3"/>
      </w:pPr>
      <w:r>
        <w:rPr>
          <w:lang w:val="fr"/>
        </w:rPr>
        <w:t xml:space="preserve">5.2 Créer une offre d’emploi</w:t>
      </w:r>
    </w:p>
    <w:p>
      <w:pPr>
        <w:pStyle w:val="Compact"/>
        <w:numPr>
          <w:ilvl w:val="0"/>
          <w:numId w:val="1010"/>
        </w:numPr>
      </w:pPr>
      <w:r>
        <w:rPr>
          <w:lang w:val="fr"/>
        </w:rPr>
        <w:t xml:space="preserve">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“+ Nouvelle offre”</w:t>
      </w:r>
    </w:p>
    <w:p>
      <w:pPr>
        <w:pStyle w:val="Compact"/>
        <w:numPr>
          <w:ilvl w:val="0"/>
          <w:numId w:val="1010"/>
        </w:numPr>
      </w:pPr>
      <w:r>
        <w:rPr>
          <w:lang w:val="fr"/>
        </w:rPr>
        <w:t xml:space="preserve">Remplissez les champs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3120"/>
        <w:gridCol w:w="31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Champ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Obligatoire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Titre du poste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Intitulé de l’offre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Résumé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Courte description du poste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Missions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Liste des missions du poste (une par ligne)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Profil recherché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Liste des compétences et qualifications requises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Compétences / Tags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Mots-clés (ex. :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“forage”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“HSE”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“pétrole”</w:t>
            </w:r>
            <w:r>
              <w:rPr>
                <w:lang w:val="fr"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Date de publication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Date de mise en ligne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Non</w:t>
            </w:r>
          </w:p>
        </w:tc>
      </w:tr>
    </w:tbl>
    <w:bookmarkEnd w:id="33"/>
    <w:bookmarkStart w:id="34" w:name="saisir-les-missions-et-le-profil"/>
    <w:p>
      <w:pPr>
        <w:pStyle w:val="Heading3"/>
      </w:pPr>
      <w:r>
        <w:rPr>
          <w:lang w:val="fr"/>
        </w:rPr>
        <w:t xml:space="preserve">5.3 Saisir les missions et le profil</w:t>
      </w:r>
    </w:p>
    <w:p>
      <w:pPr>
        <w:pStyle w:val="FirstParagraph"/>
      </w:pPr>
      <w:r>
        <w:rPr>
          <w:lang w:val="fr"/>
        </w:rPr>
        <w:t xml:space="preserve">Les champs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Missions</w:t>
      </w:r>
      <w:r>
        <w:rPr>
          <w:lang w:val="fr"/>
        </w:rPr>
        <w:t xml:space="preserve"> </w:t>
      </w:r>
      <w:r>
        <w:rPr>
          <w:lang w:val="fr"/>
        </w:rPr>
        <w:t xml:space="preserve">et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Profil recherché</w:t>
      </w:r>
      <w:r>
        <w:rPr>
          <w:lang w:val="fr"/>
        </w:rPr>
        <w:t xml:space="preserve"> </w:t>
      </w:r>
      <w:r>
        <w:rPr>
          <w:lang w:val="fr"/>
        </w:rPr>
        <w:t xml:space="preserve">acceptent des listes de points. Saisissez chaque élément sur une ligne distincte. Ils seront affichés sous forme de liste à puces sur le site public.</w:t>
      </w:r>
    </w:p>
    <w:p>
      <w:pPr>
        <w:pStyle w:val="BodyText"/>
      </w:pPr>
      <w:r>
        <w:rPr>
          <w:b/>
          <w:bCs/>
          <w:lang w:val="fr"/>
        </w:rPr>
        <w:t xml:space="preserve">Exemple pour</w:t>
      </w:r>
      <w:r>
        <w:rPr>
          <w:b/>
          <w:bCs/>
          <w:lang w:val="fr"/>
        </w:rPr>
        <w:t xml:space="preserve"> </w:t>
      </w:r>
      <w:r>
        <w:rPr>
          <w:b/>
          <w:bCs/>
          <w:lang w:val="fr"/>
        </w:rPr>
        <w:t xml:space="preserve">“Missions”</w:t>
      </w:r>
      <w:r>
        <w:rPr>
          <w:b/>
          <w:bCs/>
          <w:lang w:val="fr"/>
        </w:rPr>
        <w:t xml:space="preserve"> </w:t>
      </w:r>
      <w:r>
        <w:rPr>
          <w:b/>
          <w:bCs/>
          <w:lang w:val="fr"/>
        </w:rPr>
        <w:t xml:space="preserve">:</w:t>
      </w:r>
    </w:p>
    <w:p>
      <w:pPr>
        <w:pStyle w:val="SourceCode"/>
      </w:pPr>
      <w:r>
        <w:rPr>
          <w:rStyle w:val="VerbatimChar"/>
          <w:lang w:val="fr"/>
        </w:rPr>
        <w:t xml:space="preserve">Réaliser les opérations de forage selon les programmes définis</w:t>
      </w:r>
      <w:r>
        <w:br/>
      </w:r>
      <w:r>
        <w:rPr>
          <w:rStyle w:val="VerbatimChar"/>
          <w:lang w:val="fr"/>
        </w:rPr>
        <w:t xml:space="preserve">Assurer la maintenance préventive des équipements de forage</w:t>
      </w:r>
      <w:r>
        <w:br/>
      </w:r>
      <w:r>
        <w:rPr>
          <w:rStyle w:val="VerbatimChar"/>
          <w:lang w:val="fr"/>
        </w:rPr>
        <w:t xml:space="preserve">Rédiger les rapports d'activité journaliers</w:t>
      </w:r>
      <w:r>
        <w:br/>
      </w:r>
      <w:r>
        <w:rPr>
          <w:rStyle w:val="VerbatimChar"/>
          <w:lang w:val="fr"/>
        </w:rPr>
        <w:t xml:space="preserve">Respecter les procédures HSE en vigueur</w:t>
      </w:r>
    </w:p>
    <w:bookmarkEnd w:id="34"/>
    <w:bookmarkStart w:id="35" w:name="saisir-les-compétences-tags"/>
    <w:p>
      <w:pPr>
        <w:pStyle w:val="Heading3"/>
      </w:pPr>
      <w:r>
        <w:rPr>
          <w:lang w:val="fr"/>
        </w:rPr>
        <w:t xml:space="preserve">5.4 Saisir les compétences (tags)</w:t>
      </w:r>
    </w:p>
    <w:p>
      <w:pPr>
        <w:pStyle w:val="FirstParagraph"/>
      </w:pPr>
      <w:r>
        <w:rPr>
          <w:lang w:val="fr"/>
        </w:rPr>
        <w:t xml:space="preserve">Dans le champ</w:t>
      </w:r>
      <w:r>
        <w:rPr>
          <w:lang w:val="fr"/>
        </w:rPr>
        <w:t xml:space="preserve"> </w:t>
      </w:r>
      <w:r>
        <w:rPr>
          <w:lang w:val="fr"/>
        </w:rPr>
        <w:t xml:space="preserve">“Compétences”</w:t>
      </w:r>
      <w:r>
        <w:rPr>
          <w:lang w:val="fr"/>
        </w:rPr>
        <w:t xml:space="preserve">, tapez un mot-clé puis appuyez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Entrée</w:t>
      </w:r>
      <w:r>
        <w:rPr>
          <w:lang w:val="fr"/>
        </w:rPr>
        <w:t xml:space="preserve"> </w:t>
      </w:r>
      <w:r>
        <w:rPr>
          <w:lang w:val="fr"/>
        </w:rPr>
        <w:t xml:space="preserve">ou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virgule</w:t>
      </w:r>
      <w:r>
        <w:rPr>
          <w:lang w:val="fr"/>
        </w:rPr>
        <w:t xml:space="preserve"> </w:t>
      </w:r>
      <w:r>
        <w:rPr>
          <w:lang w:val="fr"/>
        </w:rPr>
        <w:t xml:space="preserve">pour l’ajouter. Vous pouvez supprimer un tag en cliquant sur le</w:t>
      </w:r>
      <w:r>
        <w:rPr>
          <w:lang w:val="fr"/>
        </w:rPr>
        <w:t xml:space="preserve"> </w:t>
      </w:r>
      <w:r>
        <w:rPr>
          <w:lang w:val="fr"/>
        </w:rPr>
        <w:t xml:space="preserve">“×”</w:t>
      </w:r>
      <w:r>
        <w:rPr>
          <w:lang w:val="fr"/>
        </w:rPr>
        <w:t xml:space="preserve"> </w:t>
      </w:r>
      <w:r>
        <w:rPr>
          <w:lang w:val="fr"/>
        </w:rPr>
        <w:t xml:space="preserve">à côté de lui.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gestion-de-la-galerie"/>
    <w:p>
      <w:pPr>
        <w:pStyle w:val="Heading2"/>
      </w:pPr>
      <w:r>
        <w:rPr>
          <w:lang w:val="fr"/>
        </w:rPr>
        <w:t xml:space="preserve">6. Gestion de la galerie</w:t>
      </w:r>
    </w:p>
    <w:bookmarkStart w:id="37" w:name="accéder-au-module-2"/>
    <w:p>
      <w:pPr>
        <w:pStyle w:val="Heading3"/>
      </w:pPr>
      <w:r>
        <w:rPr>
          <w:lang w:val="fr"/>
        </w:rPr>
        <w:t xml:space="preserve">6.1 Accéder au module</w:t>
      </w:r>
    </w:p>
    <w:p>
      <w:pPr>
        <w:pStyle w:val="FirstParagraph"/>
      </w:pPr>
      <w:r>
        <w:rPr>
          <w:lang w:val="fr"/>
        </w:rPr>
        <w:t xml:space="preserve">Dans le menu de navigation, 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“Galerie”</w:t>
      </w:r>
      <w:r>
        <w:rPr>
          <w:lang w:val="fr"/>
        </w:rPr>
        <w:t xml:space="preserve">.</w:t>
      </w:r>
    </w:p>
    <w:bookmarkEnd w:id="37"/>
    <w:bookmarkStart w:id="38" w:name="ajouter-une-photo"/>
    <w:p>
      <w:pPr>
        <w:pStyle w:val="Heading3"/>
      </w:pPr>
      <w:r>
        <w:rPr>
          <w:lang w:val="fr"/>
        </w:rPr>
        <w:t xml:space="preserve">6.2 Ajouter une photo</w:t>
      </w:r>
    </w:p>
    <w:p>
      <w:pPr>
        <w:pStyle w:val="Compact"/>
        <w:numPr>
          <w:ilvl w:val="0"/>
          <w:numId w:val="1011"/>
        </w:numPr>
      </w:pPr>
      <w:r>
        <w:rPr>
          <w:lang w:val="fr"/>
        </w:rPr>
        <w:t xml:space="preserve">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“+ Ajouter une photo”</w:t>
      </w:r>
    </w:p>
    <w:p>
      <w:pPr>
        <w:pStyle w:val="Compact"/>
        <w:numPr>
          <w:ilvl w:val="0"/>
          <w:numId w:val="1011"/>
        </w:numPr>
      </w:pPr>
      <w:r>
        <w:rPr>
          <w:lang w:val="fr"/>
        </w:rPr>
        <w:t xml:space="preserve">Remplissez les champs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Champ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Nom descriptif de la photo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Légende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Texte affiché sous la photo (optionnel)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Fichier image à téléverser (JPEG, PNG, WebP)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Ordre d’affichage (nombre entier ; 1 = premier)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lang w:val="fr"/>
        </w:rPr>
        <w:t xml:space="preserve">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“Enregistrer”</w:t>
      </w:r>
    </w:p>
    <w:bookmarkEnd w:id="38"/>
    <w:bookmarkStart w:id="39" w:name="réorganiser-les-photos"/>
    <w:p>
      <w:pPr>
        <w:pStyle w:val="Heading3"/>
      </w:pPr>
      <w:r>
        <w:rPr>
          <w:lang w:val="fr"/>
        </w:rPr>
        <w:t xml:space="preserve">6.3 Réorganiser les photos</w:t>
      </w:r>
    </w:p>
    <w:p>
      <w:pPr>
        <w:pStyle w:val="FirstParagraph"/>
      </w:pPr>
      <w:r>
        <w:rPr>
          <w:lang w:val="fr"/>
        </w:rPr>
        <w:t xml:space="preserve">Pour modifier l’ordre d’affichage des photos dans la galerie, modifiez le champ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“Position”</w:t>
      </w:r>
      <w:r>
        <w:rPr>
          <w:lang w:val="fr"/>
        </w:rPr>
        <w:t xml:space="preserve"> </w:t>
      </w:r>
      <w:r>
        <w:rPr>
          <w:lang w:val="fr"/>
        </w:rPr>
        <w:t xml:space="preserve">de chaque photo. Les photos sont affichées par ordre croissant de position (1, 2, 3…).</w:t>
      </w:r>
    </w:p>
    <w:bookmarkEnd w:id="39"/>
    <w:bookmarkStart w:id="40" w:name="supprimer-une-photo"/>
    <w:p>
      <w:pPr>
        <w:pStyle w:val="Heading3"/>
      </w:pPr>
      <w:r>
        <w:rPr>
          <w:lang w:val="fr"/>
        </w:rPr>
        <w:t xml:space="preserve">6.4 Supprimer une photo</w:t>
      </w:r>
    </w:p>
    <w:p>
      <w:pPr>
        <w:pStyle w:val="Compact"/>
        <w:numPr>
          <w:ilvl w:val="0"/>
          <w:numId w:val="1013"/>
        </w:numPr>
      </w:pPr>
      <w:r>
        <w:rPr>
          <w:lang w:val="fr"/>
        </w:rPr>
        <w:t xml:space="preserve">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“Supprimer”</w:t>
      </w:r>
      <w:r>
        <w:rPr>
          <w:lang w:val="fr"/>
        </w:rPr>
        <w:t xml:space="preserve"> </w:t>
      </w:r>
      <w:r>
        <w:rPr>
          <w:lang w:val="fr"/>
        </w:rPr>
        <w:t xml:space="preserve">en face de la photo concernée</w:t>
      </w:r>
    </w:p>
    <w:p>
      <w:pPr>
        <w:pStyle w:val="Compact"/>
        <w:numPr>
          <w:ilvl w:val="0"/>
          <w:numId w:val="1013"/>
        </w:numPr>
      </w:pPr>
      <w:r>
        <w:rPr>
          <w:lang w:val="fr"/>
        </w:rPr>
        <w:t xml:space="preserve">Confirmez la suppression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médiathèque"/>
    <w:p>
      <w:pPr>
        <w:pStyle w:val="Heading2"/>
      </w:pPr>
      <w:r>
        <w:rPr>
          <w:lang w:val="fr"/>
        </w:rPr>
        <w:t xml:space="preserve">7. Médiathèque</w:t>
      </w:r>
    </w:p>
    <w:p>
      <w:pPr>
        <w:pStyle w:val="FirstParagraph"/>
      </w:pPr>
      <w:r>
        <w:rPr>
          <w:lang w:val="fr"/>
        </w:rPr>
        <w:t xml:space="preserve">La médiathèque centralise tous les fichiers (images, documents) téléversés dans le CMS.</w:t>
      </w:r>
    </w:p>
    <w:bookmarkStart w:id="42" w:name="accéder-au-module-3"/>
    <w:p>
      <w:pPr>
        <w:pStyle w:val="Heading3"/>
      </w:pPr>
      <w:r>
        <w:rPr>
          <w:lang w:val="fr"/>
        </w:rPr>
        <w:t xml:space="preserve">7.1 Accéder au module</w:t>
      </w:r>
    </w:p>
    <w:p>
      <w:pPr>
        <w:pStyle w:val="FirstParagraph"/>
      </w:pPr>
      <w:r>
        <w:rPr>
          <w:lang w:val="fr"/>
        </w:rPr>
        <w:t xml:space="preserve">Dans le menu de navigation, 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“Médiathèque”</w:t>
      </w:r>
      <w:r>
        <w:rPr>
          <w:lang w:val="fr"/>
        </w:rPr>
        <w:t xml:space="preserve">.</w:t>
      </w:r>
    </w:p>
    <w:bookmarkEnd w:id="42"/>
    <w:bookmarkStart w:id="43" w:name="téléverser-un-fichier"/>
    <w:p>
      <w:pPr>
        <w:pStyle w:val="Heading3"/>
      </w:pPr>
      <w:r>
        <w:rPr>
          <w:lang w:val="fr"/>
        </w:rPr>
        <w:t xml:space="preserve">7.2 Téléverser un fichier</w:t>
      </w:r>
    </w:p>
    <w:p>
      <w:pPr>
        <w:pStyle w:val="Compact"/>
        <w:numPr>
          <w:ilvl w:val="0"/>
          <w:numId w:val="1014"/>
        </w:numPr>
      </w:pPr>
      <w:r>
        <w:rPr>
          <w:lang w:val="fr"/>
        </w:rPr>
        <w:t xml:space="preserve">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“+ Téléverser”</w:t>
      </w:r>
    </w:p>
    <w:p>
      <w:pPr>
        <w:pStyle w:val="Compact"/>
        <w:numPr>
          <w:ilvl w:val="0"/>
          <w:numId w:val="1014"/>
        </w:numPr>
      </w:pPr>
      <w:r>
        <w:rPr>
          <w:lang w:val="fr"/>
        </w:rPr>
        <w:t xml:space="preserve">Sélectionnez le(s) fichier(s) sur votre ordinateur</w:t>
      </w:r>
    </w:p>
    <w:p>
      <w:pPr>
        <w:pStyle w:val="Compact"/>
        <w:numPr>
          <w:ilvl w:val="0"/>
          <w:numId w:val="1014"/>
        </w:numPr>
      </w:pPr>
      <w:r>
        <w:rPr>
          <w:lang w:val="fr"/>
        </w:rPr>
        <w:t xml:space="preserve">Ajoutez un texte alternatif (alt text) si le fichier est une image — ce texte est indispensable pour l’accessibilité et le référencement</w:t>
      </w:r>
    </w:p>
    <w:p>
      <w:pPr>
        <w:pStyle w:val="Compact"/>
        <w:numPr>
          <w:ilvl w:val="0"/>
          <w:numId w:val="1014"/>
        </w:numPr>
      </w:pPr>
      <w:r>
        <w:rPr>
          <w:lang w:val="fr"/>
        </w:rPr>
        <w:t xml:space="preserve">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“Téléverser”</w:t>
      </w:r>
    </w:p>
    <w:p>
      <w:pPr>
        <w:pStyle w:val="FirstParagraph"/>
      </w:pPr>
      <w:r>
        <w:rPr>
          <w:b/>
          <w:bCs/>
          <w:lang w:val="fr"/>
        </w:rPr>
        <w:t xml:space="preserve">Types de fichiers acceptés :</w:t>
      </w:r>
      <w:r>
        <w:rPr>
          <w:lang w:val="fr"/>
        </w:rPr>
        <w:t xml:space="preserve"> </w:t>
      </w:r>
      <w:r>
        <w:rPr>
          <w:lang w:val="fr"/>
        </w:rPr>
        <w:t xml:space="preserve">Images (JPEG, PNG, WebP, GIF) et documents PDF.</w:t>
      </w:r>
    </w:p>
    <w:bookmarkEnd w:id="43"/>
    <w:bookmarkStart w:id="44" w:name="consulter-les-fichiers"/>
    <w:p>
      <w:pPr>
        <w:pStyle w:val="Heading3"/>
      </w:pPr>
      <w:r>
        <w:rPr>
          <w:lang w:val="fr"/>
        </w:rPr>
        <w:t xml:space="preserve">7.3 Consulter les fichiers</w:t>
      </w:r>
    </w:p>
    <w:p>
      <w:pPr>
        <w:pStyle w:val="FirstParagraph"/>
      </w:pPr>
      <w:r>
        <w:rPr>
          <w:lang w:val="fr"/>
        </w:rPr>
        <w:t xml:space="preserve">La liste affiche pour chaque fichier :</w:t>
      </w:r>
      <w:r>
        <w:rPr>
          <w:lang w:val="fr"/>
        </w:rPr>
        <w:t xml:space="preserve"> </w:t>
      </w:r>
      <w:r>
        <w:rPr>
          <w:lang w:val="fr"/>
        </w:rPr>
        <w:t xml:space="preserve">- Le nom original du fichier</w:t>
      </w:r>
      <w:r>
        <w:rPr>
          <w:lang w:val="fr"/>
        </w:rPr>
        <w:t xml:space="preserve"> </w:t>
      </w:r>
      <w:r>
        <w:rPr>
          <w:lang w:val="fr"/>
        </w:rPr>
        <w:t xml:space="preserve">- Le type (image/pdf)</w:t>
      </w:r>
      <w:r>
        <w:rPr>
          <w:lang w:val="fr"/>
        </w:rPr>
        <w:t xml:space="preserve"> </w:t>
      </w:r>
      <w:r>
        <w:rPr>
          <w:lang w:val="fr"/>
        </w:rPr>
        <w:t xml:space="preserve">- La taille</w:t>
      </w:r>
      <w:r>
        <w:rPr>
          <w:lang w:val="fr"/>
        </w:rPr>
        <w:t xml:space="preserve"> </w:t>
      </w:r>
      <w:r>
        <w:rPr>
          <w:lang w:val="fr"/>
        </w:rPr>
        <w:t xml:space="preserve">- La date de téléversement</w:t>
      </w:r>
      <w:r>
        <w:rPr>
          <w:lang w:val="fr"/>
        </w:rPr>
        <w:t xml:space="preserve"> </w:t>
      </w:r>
      <w:r>
        <w:rPr>
          <w:lang w:val="fr"/>
        </w:rPr>
        <w:t xml:space="preserve">- L’utilisateur qui a uploadé le fichier</w:t>
      </w:r>
    </w:p>
    <w:bookmarkEnd w:id="44"/>
    <w:bookmarkStart w:id="45" w:name="supprimer-un-fichier"/>
    <w:p>
      <w:pPr>
        <w:pStyle w:val="Heading3"/>
      </w:pPr>
      <w:r>
        <w:rPr>
          <w:lang w:val="fr"/>
        </w:rPr>
        <w:t xml:space="preserve">7.4 Supprimer un fichier</w:t>
      </w:r>
    </w:p>
    <w:p>
      <w:pPr>
        <w:pStyle w:val="BlockText"/>
      </w:pPr>
      <w:r>
        <w:rPr>
          <w:b/>
          <w:bCs/>
          <w:lang w:val="fr"/>
        </w:rPr>
        <w:t xml:space="preserve">Important :</w:t>
      </w:r>
      <w:r>
        <w:rPr>
          <w:lang w:val="fr"/>
        </w:rPr>
        <w:t xml:space="preserve"> </w:t>
      </w:r>
      <w:r>
        <w:rPr>
          <w:lang w:val="fr"/>
        </w:rPr>
        <w:t xml:space="preserve">Vérifiez qu’un fichier n’est pas utilisé sur le site avant de le supprimer. La suppression retire définitivement le fichier du serveur.</w:t>
      </w:r>
    </w:p>
    <w:p>
      <w:pPr>
        <w:pStyle w:val="Compact"/>
        <w:numPr>
          <w:ilvl w:val="0"/>
          <w:numId w:val="1015"/>
        </w:numPr>
      </w:pPr>
      <w:r>
        <w:rPr>
          <w:lang w:val="fr"/>
        </w:rPr>
        <w:t xml:space="preserve">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“Supprimer”</w:t>
      </w:r>
      <w:r>
        <w:rPr>
          <w:lang w:val="fr"/>
        </w:rPr>
        <w:t xml:space="preserve"> </w:t>
      </w:r>
      <w:r>
        <w:rPr>
          <w:lang w:val="fr"/>
        </w:rPr>
        <w:t xml:space="preserve">en face du fichier</w:t>
      </w:r>
    </w:p>
    <w:p>
      <w:pPr>
        <w:pStyle w:val="Compact"/>
        <w:numPr>
          <w:ilvl w:val="0"/>
          <w:numId w:val="1015"/>
        </w:numPr>
      </w:pPr>
      <w:r>
        <w:rPr>
          <w:lang w:val="fr"/>
        </w:rPr>
        <w:t xml:space="preserve">Confirmez la suppression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blocs-de-contenu"/>
    <w:p>
      <w:pPr>
        <w:pStyle w:val="Heading2"/>
      </w:pPr>
      <w:r>
        <w:rPr>
          <w:lang w:val="fr"/>
        </w:rPr>
        <w:t xml:space="preserve">8. Blocs de contenu</w:t>
      </w:r>
    </w:p>
    <w:p>
      <w:pPr>
        <w:pStyle w:val="FirstParagraph"/>
      </w:pPr>
      <w:r>
        <w:rPr>
          <w:lang w:val="fr"/>
        </w:rPr>
        <w:t xml:space="preserve">Les blocs de contenu sont des cartes réutilisables (icône + titre + description) utilisées sur les pages Métiers, HSE et Équipements pour présenter les activités ou indicateurs de manière visuelle.</w:t>
      </w:r>
    </w:p>
    <w:bookmarkStart w:id="47" w:name="accéder-au-module-4"/>
    <w:p>
      <w:pPr>
        <w:pStyle w:val="Heading3"/>
      </w:pPr>
      <w:r>
        <w:rPr>
          <w:lang w:val="fr"/>
        </w:rPr>
        <w:t xml:space="preserve">8.1 Accéder au module</w:t>
      </w:r>
    </w:p>
    <w:p>
      <w:pPr>
        <w:pStyle w:val="FirstParagraph"/>
      </w:pPr>
      <w:r>
        <w:rPr>
          <w:lang w:val="fr"/>
        </w:rPr>
        <w:t xml:space="preserve">Dans le menu de navigation, 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“Blocs de contenu”</w:t>
      </w:r>
      <w:r>
        <w:rPr>
          <w:lang w:val="fr"/>
        </w:rPr>
        <w:t xml:space="preserve">.</w:t>
      </w:r>
    </w:p>
    <w:bookmarkEnd w:id="47"/>
    <w:bookmarkStart w:id="48" w:name="comprendre-les-groupes"/>
    <w:p>
      <w:pPr>
        <w:pStyle w:val="Heading3"/>
      </w:pPr>
      <w:r>
        <w:rPr>
          <w:lang w:val="fr"/>
        </w:rPr>
        <w:t xml:space="preserve">8.2 Comprendre les groupes</w:t>
      </w:r>
    </w:p>
    <w:p>
      <w:pPr>
        <w:pStyle w:val="FirstParagraph"/>
      </w:pPr>
      <w:r>
        <w:rPr>
          <w:lang w:val="fr"/>
        </w:rPr>
        <w:t xml:space="preserve">Chaque bloc appartient à un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groupe</w:t>
      </w:r>
      <w:r>
        <w:rPr>
          <w:lang w:val="fr"/>
        </w:rPr>
        <w:t xml:space="preserve"> </w:t>
      </w:r>
      <w:r>
        <w:rPr>
          <w:lang w:val="fr"/>
        </w:rPr>
        <w:t xml:space="preserve">qui détermine sur quelle page et dans quelle section il apparaît.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2262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Groupe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trades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Nos Métiers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Présentation des activités (forage, complétion, workover)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hse_metrics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HSE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Indicateurs de performance HSE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lang w:val="fr"/>
              </w:rPr>
              <w:t xml:space="preserve">equipment_specs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Équipements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Caractéristiques des équipements</w:t>
            </w:r>
          </w:p>
        </w:tc>
      </w:tr>
    </w:tbl>
    <w:bookmarkEnd w:id="48"/>
    <w:bookmarkStart w:id="49" w:name="créer-un-bloc"/>
    <w:p>
      <w:pPr>
        <w:pStyle w:val="Heading3"/>
      </w:pPr>
      <w:r>
        <w:rPr>
          <w:lang w:val="fr"/>
        </w:rPr>
        <w:t xml:space="preserve">8.3 Créer un bloc</w:t>
      </w:r>
    </w:p>
    <w:p>
      <w:pPr>
        <w:pStyle w:val="Compact"/>
        <w:numPr>
          <w:ilvl w:val="0"/>
          <w:numId w:val="1016"/>
        </w:numPr>
      </w:pPr>
      <w:r>
        <w:rPr>
          <w:lang w:val="fr"/>
        </w:rPr>
        <w:t xml:space="preserve">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“+ Nouveau bloc”</w:t>
      </w:r>
    </w:p>
    <w:p>
      <w:pPr>
        <w:pStyle w:val="Compact"/>
        <w:numPr>
          <w:ilvl w:val="0"/>
          <w:numId w:val="1016"/>
        </w:numPr>
      </w:pPr>
      <w:r>
        <w:rPr>
          <w:lang w:val="fr"/>
        </w:rPr>
        <w:t xml:space="preserve">Remplissez les champs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Champ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Groupe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Contexte d’utilisation (voir tableau ci-dessus)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Icône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Sélectionnez une icône dans le catalogue visuel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Titre court du bloc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Texte descriptif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Ordre d’affichage dans le groupe</w:t>
            </w:r>
          </w:p>
        </w:tc>
      </w:tr>
    </w:tbl>
    <w:p>
      <w:pPr>
        <w:pStyle w:val="Compact"/>
        <w:numPr>
          <w:ilvl w:val="0"/>
          <w:numId w:val="1017"/>
        </w:numPr>
      </w:pPr>
      <w:r>
        <w:rPr>
          <w:lang w:val="fr"/>
        </w:rPr>
        <w:t xml:space="preserve">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“Enregistrer”</w:t>
      </w:r>
    </w:p>
    <w:bookmarkEnd w:id="49"/>
    <w:bookmarkStart w:id="50" w:name="choisir-une-icône"/>
    <w:p>
      <w:pPr>
        <w:pStyle w:val="Heading3"/>
      </w:pPr>
      <w:r>
        <w:rPr>
          <w:lang w:val="fr"/>
        </w:rPr>
        <w:t xml:space="preserve">8.4 Choisir une icône</w:t>
      </w:r>
    </w:p>
    <w:p>
      <w:pPr>
        <w:pStyle w:val="FirstParagraph"/>
      </w:pPr>
      <w:r>
        <w:rPr>
          <w:lang w:val="fr"/>
        </w:rPr>
        <w:t xml:space="preserve">Le catalogue d’icônes propose une sélection d’icônes de la bibliothèque Hugeicons. Cliquez sur l’icône souhaitée pour la sélectionner.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réalisations"/>
    <w:p>
      <w:pPr>
        <w:pStyle w:val="Heading2"/>
      </w:pPr>
      <w:r>
        <w:rPr>
          <w:lang w:val="fr"/>
        </w:rPr>
        <w:t xml:space="preserve">9. Réalisations</w:t>
      </w:r>
    </w:p>
    <w:p>
      <w:pPr>
        <w:pStyle w:val="FirstParagraph"/>
      </w:pPr>
      <w:r>
        <w:rPr>
          <w:lang w:val="fr"/>
        </w:rPr>
        <w:t xml:space="preserve">Ce module gère les projets et chantiers mis en avant sur le site.</w:t>
      </w:r>
    </w:p>
    <w:bookmarkStart w:id="52" w:name="créer-une-réalisation"/>
    <w:p>
      <w:pPr>
        <w:pStyle w:val="Heading3"/>
      </w:pPr>
      <w:r>
        <w:rPr>
          <w:lang w:val="fr"/>
        </w:rPr>
        <w:t xml:space="preserve">9.1 Créer une réalisation</w:t>
      </w:r>
    </w:p>
    <w:p>
      <w:pPr>
        <w:pStyle w:val="Compact"/>
        <w:numPr>
          <w:ilvl w:val="0"/>
          <w:numId w:val="1018"/>
        </w:numPr>
      </w:pPr>
      <w:r>
        <w:rPr>
          <w:lang w:val="fr"/>
        </w:rPr>
        <w:t xml:space="preserve">Accédez à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“Réalisations”</w:t>
      </w:r>
      <w:r>
        <w:rPr>
          <w:lang w:val="fr"/>
        </w:rPr>
        <w:t xml:space="preserve"> </w:t>
      </w:r>
      <w:r>
        <w:rPr>
          <w:lang w:val="fr"/>
        </w:rPr>
        <w:t xml:space="preserve">dans le menu</w:t>
      </w:r>
    </w:p>
    <w:p>
      <w:pPr>
        <w:pStyle w:val="Compact"/>
        <w:numPr>
          <w:ilvl w:val="0"/>
          <w:numId w:val="1018"/>
        </w:numPr>
      </w:pPr>
      <w:r>
        <w:rPr>
          <w:lang w:val="fr"/>
        </w:rPr>
        <w:t xml:space="preserve">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“+ Nouvelle réalisation”</w:t>
      </w:r>
    </w:p>
    <w:p>
      <w:pPr>
        <w:pStyle w:val="Compact"/>
        <w:numPr>
          <w:ilvl w:val="0"/>
          <w:numId w:val="1018"/>
        </w:numPr>
      </w:pPr>
      <w:r>
        <w:rPr>
          <w:lang w:val="fr"/>
        </w:rPr>
        <w:t xml:space="preserve">Remplissez les champs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Champ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Nom du projet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Type de projet (forage, workover,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Présentation du projet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Image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Photo ou visuel du projet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Faits marquants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Points clés (ex. :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“Profondeur : 3 500 m”</w:t>
            </w:r>
            <w:r>
              <w:rPr>
                <w:lang w:val="fr"/>
              </w:rP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Tags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Mots-clés associés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Ordre d’affichage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Date de publication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Date de mise en ligne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5" w:name="chronologie-jalons"/>
    <w:p>
      <w:pPr>
        <w:pStyle w:val="Heading2"/>
      </w:pPr>
      <w:r>
        <w:rPr>
          <w:lang w:val="fr"/>
        </w:rPr>
        <w:t xml:space="preserve">10. Chronologie (Jalons)</w:t>
      </w:r>
    </w:p>
    <w:p>
      <w:pPr>
        <w:pStyle w:val="FirstParagraph"/>
      </w:pPr>
      <w:r>
        <w:rPr>
          <w:lang w:val="fr"/>
        </w:rPr>
        <w:t xml:space="preserve">Ce module gère la frise chronologique de l’historique de l’entreprise.</w:t>
      </w:r>
    </w:p>
    <w:bookmarkStart w:id="54" w:name="créer-un-jalon"/>
    <w:p>
      <w:pPr>
        <w:pStyle w:val="Heading3"/>
      </w:pPr>
      <w:r>
        <w:rPr>
          <w:lang w:val="fr"/>
        </w:rPr>
        <w:t xml:space="preserve">10.1 Créer un jalon</w:t>
      </w:r>
    </w:p>
    <w:p>
      <w:pPr>
        <w:pStyle w:val="Compact"/>
        <w:numPr>
          <w:ilvl w:val="0"/>
          <w:numId w:val="1019"/>
        </w:numPr>
      </w:pPr>
      <w:r>
        <w:rPr>
          <w:lang w:val="fr"/>
        </w:rPr>
        <w:t xml:space="preserve">Accédez à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“Chronologie”</w:t>
      </w:r>
      <w:r>
        <w:rPr>
          <w:lang w:val="fr"/>
        </w:rPr>
        <w:t xml:space="preserve"> </w:t>
      </w:r>
      <w:r>
        <w:rPr>
          <w:lang w:val="fr"/>
        </w:rPr>
        <w:t xml:space="preserve">dans le menu</w:t>
      </w:r>
    </w:p>
    <w:p>
      <w:pPr>
        <w:pStyle w:val="Compact"/>
        <w:numPr>
          <w:ilvl w:val="0"/>
          <w:numId w:val="1019"/>
        </w:numPr>
      </w:pPr>
      <w:r>
        <w:rPr>
          <w:lang w:val="fr"/>
        </w:rPr>
        <w:t xml:space="preserve">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“+ Nouveau jalon”</w:t>
      </w:r>
    </w:p>
    <w:p>
      <w:pPr>
        <w:pStyle w:val="Compact"/>
        <w:numPr>
          <w:ilvl w:val="0"/>
          <w:numId w:val="1019"/>
        </w:numPr>
      </w:pPr>
      <w:r>
        <w:rPr>
          <w:lang w:val="fr"/>
        </w:rPr>
        <w:t xml:space="preserve">Remplissez les champs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1"/>
        <w:gridCol w:w="3550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Champ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Année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Libellé de la période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“1985”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“2001-2005”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Catégorie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Type d’événement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“Création”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“Expansion”</w:t>
            </w:r>
            <w:r>
              <w:rPr>
                <w:lang w:val="fr"/>
              </w:rPr>
              <w:t xml:space="preserve">,</w:t>
            </w:r>
            <w:r>
              <w:rPr>
                <w:lang w:val="fr"/>
              </w:rPr>
              <w:t xml:space="preserve"> </w:t>
            </w:r>
            <w:r>
              <w:rPr>
                <w:lang w:val="fr"/>
              </w:rPr>
              <w:t xml:space="preserve">“Certification”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Titre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Intitulé de l’événement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“Création de la SFP”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Détails de l’événement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Texte libre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Ordre d’affichage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1, 2, 3…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8" w:name="pages-du-site"/>
    <w:p>
      <w:pPr>
        <w:pStyle w:val="Heading2"/>
      </w:pPr>
      <w:r>
        <w:rPr>
          <w:lang w:val="fr"/>
        </w:rPr>
        <w:t xml:space="preserve">11. Pages du site</w:t>
      </w:r>
    </w:p>
    <w:p>
      <w:pPr>
        <w:pStyle w:val="FirstParagraph"/>
      </w:pPr>
      <w:r>
        <w:rPr>
          <w:lang w:val="fr"/>
        </w:rPr>
        <w:t xml:space="preserve">Ce module permet de modifier les textes des 5 pages principales du site sans toucher au code.</w:t>
      </w:r>
    </w:p>
    <w:bookmarkStart w:id="56" w:name="pages-éditables"/>
    <w:p>
      <w:pPr>
        <w:pStyle w:val="Heading3"/>
      </w:pPr>
      <w:r>
        <w:rPr>
          <w:lang w:val="fr"/>
        </w:rPr>
        <w:t xml:space="preserve">11.1 Pages éditables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6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Page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Sections disponibles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Accueil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Hero, Présentation, Actualités, Galerie, Chiffres clés, Réalisations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À propos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Présentation, Histoire, Valeurs, Gouvernance, Chiffres, 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Nos métiers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Introduction, Forage, Complétion, Workover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HSE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Politique HSE, Certifications, Indicateurs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Équipements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Présentation, Parc de rigs, Outillage spécialisé</w:t>
            </w:r>
          </w:p>
        </w:tc>
      </w:tr>
    </w:tbl>
    <w:bookmarkEnd w:id="56"/>
    <w:bookmarkStart w:id="57" w:name="modifier-une-page"/>
    <w:p>
      <w:pPr>
        <w:pStyle w:val="Heading3"/>
      </w:pPr>
      <w:r>
        <w:rPr>
          <w:lang w:val="fr"/>
        </w:rPr>
        <w:t xml:space="preserve">11.2 Modifier une page</w:t>
      </w:r>
    </w:p>
    <w:p>
      <w:pPr>
        <w:pStyle w:val="Compact"/>
        <w:numPr>
          <w:ilvl w:val="0"/>
          <w:numId w:val="1020"/>
        </w:numPr>
      </w:pPr>
      <w:r>
        <w:rPr>
          <w:lang w:val="fr"/>
        </w:rPr>
        <w:t xml:space="preserve">Accédez à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“Pages”</w:t>
      </w:r>
      <w:r>
        <w:rPr>
          <w:lang w:val="fr"/>
        </w:rPr>
        <w:t xml:space="preserve"> </w:t>
      </w:r>
      <w:r>
        <w:rPr>
          <w:lang w:val="fr"/>
        </w:rPr>
        <w:t xml:space="preserve">dans le menu</w:t>
      </w:r>
    </w:p>
    <w:p>
      <w:pPr>
        <w:pStyle w:val="Compact"/>
        <w:numPr>
          <w:ilvl w:val="0"/>
          <w:numId w:val="1020"/>
        </w:numPr>
      </w:pPr>
      <w:r>
        <w:rPr>
          <w:lang w:val="fr"/>
        </w:rPr>
        <w:t xml:space="preserve">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“Modifier”</w:t>
      </w:r>
      <w:r>
        <w:rPr>
          <w:lang w:val="fr"/>
        </w:rPr>
        <w:t xml:space="preserve"> </w:t>
      </w:r>
      <w:r>
        <w:rPr>
          <w:lang w:val="fr"/>
        </w:rPr>
        <w:t xml:space="preserve">en face de la page souhaitée</w:t>
      </w:r>
    </w:p>
    <w:p>
      <w:pPr>
        <w:pStyle w:val="Compact"/>
        <w:numPr>
          <w:ilvl w:val="0"/>
          <w:numId w:val="1020"/>
        </w:numPr>
      </w:pPr>
      <w:r>
        <w:rPr>
          <w:lang w:val="fr"/>
        </w:rPr>
        <w:t xml:space="preserve">Chaque section affiche ses champs de texte (titre, sous-titre, paragraphes)</w:t>
      </w:r>
    </w:p>
    <w:p>
      <w:pPr>
        <w:pStyle w:val="Compact"/>
        <w:numPr>
          <w:ilvl w:val="0"/>
          <w:numId w:val="1020"/>
        </w:numPr>
      </w:pPr>
      <w:r>
        <w:rPr>
          <w:lang w:val="fr"/>
        </w:rPr>
        <w:t xml:space="preserve">Modifiez le contenu souhaité</w:t>
      </w:r>
    </w:p>
    <w:p>
      <w:pPr>
        <w:pStyle w:val="Compact"/>
        <w:numPr>
          <w:ilvl w:val="0"/>
          <w:numId w:val="1020"/>
        </w:numPr>
      </w:pPr>
      <w:r>
        <w:rPr>
          <w:lang w:val="fr"/>
        </w:rPr>
        <w:t xml:space="preserve">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“Enregistrer”</w:t>
      </w:r>
    </w:p>
    <w:p>
      <w:pPr>
        <w:pStyle w:val="BlockText"/>
      </w:pPr>
      <w:r>
        <w:rPr>
          <w:b/>
          <w:bCs/>
          <w:lang w:val="fr"/>
        </w:rPr>
        <w:t xml:space="preserve">Note :</w:t>
      </w:r>
      <w:r>
        <w:rPr>
          <w:lang w:val="fr"/>
        </w:rPr>
        <w:t xml:space="preserve"> </w:t>
      </w:r>
      <w:r>
        <w:rPr>
          <w:lang w:val="fr"/>
        </w:rPr>
        <w:t xml:space="preserve">Les modifications sont immédiatement visibles sur le site public dès l’enregistrement.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messages-reçus"/>
    <w:p>
      <w:pPr>
        <w:pStyle w:val="Heading2"/>
      </w:pPr>
      <w:r>
        <w:rPr>
          <w:lang w:val="fr"/>
        </w:rPr>
        <w:t xml:space="preserve">12. Messages reçus</w:t>
      </w:r>
    </w:p>
    <w:p>
      <w:pPr>
        <w:pStyle w:val="FirstParagraph"/>
      </w:pPr>
      <w:r>
        <w:rPr>
          <w:lang w:val="fr"/>
        </w:rPr>
        <w:t xml:space="preserve">Ce module centralise tous les messages envoyés via le formulaire de contact du site.</w:t>
      </w:r>
    </w:p>
    <w:bookmarkStart w:id="59" w:name="consulter-les-messages"/>
    <w:p>
      <w:pPr>
        <w:pStyle w:val="Heading3"/>
      </w:pPr>
      <w:r>
        <w:rPr>
          <w:lang w:val="fr"/>
        </w:rPr>
        <w:t xml:space="preserve">12.1 Consulter les messages</w:t>
      </w:r>
    </w:p>
    <w:p>
      <w:pPr>
        <w:pStyle w:val="Compact"/>
        <w:numPr>
          <w:ilvl w:val="0"/>
          <w:numId w:val="1021"/>
        </w:numPr>
      </w:pPr>
      <w:r>
        <w:rPr>
          <w:lang w:val="fr"/>
        </w:rPr>
        <w:t xml:space="preserve">Accédez à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“Messages”</w:t>
      </w:r>
      <w:r>
        <w:rPr>
          <w:lang w:val="fr"/>
        </w:rPr>
        <w:t xml:space="preserve"> </w:t>
      </w:r>
      <w:r>
        <w:rPr>
          <w:lang w:val="fr"/>
        </w:rPr>
        <w:t xml:space="preserve">dans le menu</w:t>
      </w:r>
    </w:p>
    <w:p>
      <w:pPr>
        <w:pStyle w:val="Compact"/>
        <w:numPr>
          <w:ilvl w:val="0"/>
          <w:numId w:val="1021"/>
        </w:numPr>
      </w:pPr>
      <w:r>
        <w:rPr>
          <w:lang w:val="fr"/>
        </w:rPr>
        <w:t xml:space="preserve">La liste affiche tous les messages avec : expéditeur, objet, date, statut (lu/non lu)</w:t>
      </w:r>
    </w:p>
    <w:p>
      <w:pPr>
        <w:pStyle w:val="Compact"/>
        <w:numPr>
          <w:ilvl w:val="0"/>
          <w:numId w:val="1021"/>
        </w:numPr>
      </w:pPr>
      <w:r>
        <w:rPr>
          <w:lang w:val="fr"/>
        </w:rPr>
        <w:t xml:space="preserve">Les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messages en gras</w:t>
      </w:r>
      <w:r>
        <w:rPr>
          <w:lang w:val="fr"/>
        </w:rPr>
        <w:t xml:space="preserve"> </w:t>
      </w:r>
      <w:r>
        <w:rPr>
          <w:lang w:val="fr"/>
        </w:rPr>
        <w:t xml:space="preserve">sont non lus</w:t>
      </w:r>
    </w:p>
    <w:p>
      <w:pPr>
        <w:pStyle w:val="Compact"/>
        <w:numPr>
          <w:ilvl w:val="0"/>
          <w:numId w:val="1021"/>
        </w:numPr>
      </w:pPr>
      <w:r>
        <w:rPr>
          <w:lang w:val="fr"/>
        </w:rPr>
        <w:t xml:space="preserve">Cliquez sur un message pour le lire dans son intégralité</w:t>
      </w:r>
    </w:p>
    <w:bookmarkEnd w:id="59"/>
    <w:bookmarkStart w:id="60" w:name="télécharger-un-cv-joint"/>
    <w:p>
      <w:pPr>
        <w:pStyle w:val="Heading3"/>
      </w:pPr>
      <w:r>
        <w:rPr>
          <w:lang w:val="fr"/>
        </w:rPr>
        <w:t xml:space="preserve">12.2 Télécharger un CV joint</w:t>
      </w:r>
    </w:p>
    <w:p>
      <w:pPr>
        <w:pStyle w:val="FirstParagraph"/>
      </w:pPr>
      <w:r>
        <w:rPr>
          <w:lang w:val="fr"/>
        </w:rPr>
        <w:t xml:space="preserve">Si un candidat a joint son CV au message, un bouton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“Télécharger le CV”</w:t>
      </w:r>
      <w:r>
        <w:rPr>
          <w:lang w:val="fr"/>
        </w:rPr>
        <w:t xml:space="preserve"> </w:t>
      </w:r>
      <w:r>
        <w:rPr>
          <w:lang w:val="fr"/>
        </w:rPr>
        <w:t xml:space="preserve">apparaît dans le détail du message. Cliquez dessus pour télécharger le fichier.</w:t>
      </w:r>
    </w:p>
    <w:bookmarkEnd w:id="60"/>
    <w:bookmarkStart w:id="61" w:name="supprimer-un-message"/>
    <w:p>
      <w:pPr>
        <w:pStyle w:val="Heading3"/>
      </w:pPr>
      <w:r>
        <w:rPr>
          <w:lang w:val="fr"/>
        </w:rPr>
        <w:t xml:space="preserve">12.3 Supprimer un message</w:t>
      </w:r>
    </w:p>
    <w:p>
      <w:pPr>
        <w:pStyle w:val="Compact"/>
        <w:numPr>
          <w:ilvl w:val="0"/>
          <w:numId w:val="1022"/>
        </w:numPr>
      </w:pPr>
      <w:r>
        <w:rPr>
          <w:lang w:val="fr"/>
        </w:rPr>
        <w:t xml:space="preserve">Dans la liste ou le détail d’un message, 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“Supprimer”</w:t>
      </w:r>
    </w:p>
    <w:p>
      <w:pPr>
        <w:pStyle w:val="Compact"/>
        <w:numPr>
          <w:ilvl w:val="0"/>
          <w:numId w:val="1022"/>
        </w:numPr>
      </w:pPr>
      <w:r>
        <w:rPr>
          <w:lang w:val="fr"/>
        </w:rPr>
        <w:t xml:space="preserve">Confirmez la suppression</w:t>
      </w:r>
    </w:p>
    <w:p>
      <w:pPr>
        <w:pStyle w:val="BlockText"/>
      </w:pPr>
      <w:r>
        <w:rPr>
          <w:b/>
          <w:bCs/>
          <w:lang w:val="fr"/>
        </w:rPr>
        <w:t xml:space="preserve">Conseil :</w:t>
      </w:r>
      <w:r>
        <w:rPr>
          <w:lang w:val="fr"/>
        </w:rPr>
        <w:t xml:space="preserve"> </w:t>
      </w:r>
      <w:r>
        <w:rPr>
          <w:lang w:val="fr"/>
        </w:rPr>
        <w:t xml:space="preserve">Répondez directement aux messages par e-mail en utilisant l’adresse de l’expéditeur affichée dans le message.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gestion-des-utilisateurs"/>
    <w:p>
      <w:pPr>
        <w:pStyle w:val="Heading2"/>
      </w:pPr>
      <w:r>
        <w:rPr>
          <w:lang w:val="fr"/>
        </w:rPr>
        <w:t xml:space="preserve">13. Gestion des utilisateurs</w:t>
      </w:r>
    </w:p>
    <w:p>
      <w:pPr>
        <w:pStyle w:val="BlockText"/>
      </w:pPr>
      <w:r>
        <w:rPr>
          <w:b/>
          <w:bCs/>
          <w:lang w:val="fr"/>
        </w:rPr>
        <w:t xml:space="preserve">Accès réservé aux Administrateurs.</w:t>
      </w:r>
    </w:p>
    <w:bookmarkStart w:id="63" w:name="voir-la-liste-des-utilisateurs"/>
    <w:p>
      <w:pPr>
        <w:pStyle w:val="Heading3"/>
      </w:pPr>
      <w:r>
        <w:rPr>
          <w:lang w:val="fr"/>
        </w:rPr>
        <w:t xml:space="preserve">13.1 Voir la liste des utilisateurs</w:t>
      </w:r>
    </w:p>
    <w:p>
      <w:pPr>
        <w:pStyle w:val="FirstParagraph"/>
      </w:pPr>
      <w:r>
        <w:rPr>
          <w:lang w:val="fr"/>
        </w:rPr>
        <w:t xml:space="preserve">Accédez à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“Utilisateurs”</w:t>
      </w:r>
      <w:r>
        <w:rPr>
          <w:lang w:val="fr"/>
        </w:rPr>
        <w:t xml:space="preserve"> </w:t>
      </w:r>
      <w:r>
        <w:rPr>
          <w:lang w:val="fr"/>
        </w:rPr>
        <w:t xml:space="preserve">dans le menu. La liste affiche tous les comptes avec leur nom, e-mail et rôle.</w:t>
      </w:r>
    </w:p>
    <w:bookmarkEnd w:id="63"/>
    <w:bookmarkStart w:id="64" w:name="créer-un-compte-utilisateur"/>
    <w:p>
      <w:pPr>
        <w:pStyle w:val="Heading3"/>
      </w:pPr>
      <w:r>
        <w:rPr>
          <w:lang w:val="fr"/>
        </w:rPr>
        <w:t xml:space="preserve">13.2 Créer un compte utilisateur</w:t>
      </w:r>
    </w:p>
    <w:p>
      <w:pPr>
        <w:pStyle w:val="Compact"/>
        <w:numPr>
          <w:ilvl w:val="0"/>
          <w:numId w:val="1023"/>
        </w:numPr>
      </w:pPr>
      <w:r>
        <w:rPr>
          <w:lang w:val="fr"/>
        </w:rPr>
        <w:t xml:space="preserve">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“+ Nouvel utilisateur”</w:t>
      </w:r>
    </w:p>
    <w:p>
      <w:pPr>
        <w:pStyle w:val="Compact"/>
        <w:numPr>
          <w:ilvl w:val="0"/>
          <w:numId w:val="1023"/>
        </w:numPr>
      </w:pPr>
      <w:r>
        <w:rPr>
          <w:lang w:val="fr"/>
        </w:rPr>
        <w:t xml:space="preserve">Remplissez les champs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Champ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Nom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Prénom et nom de l’utilisateur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E-mail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Adresse e-mail (servira de login)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Mot de passe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Mot de passe initial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Rôle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Administrateur ou Éditeur</w:t>
            </w:r>
          </w:p>
        </w:tc>
      </w:tr>
    </w:tbl>
    <w:p>
      <w:pPr>
        <w:pStyle w:val="Compact"/>
        <w:numPr>
          <w:ilvl w:val="0"/>
          <w:numId w:val="1024"/>
        </w:numPr>
      </w:pPr>
      <w:r>
        <w:rPr>
          <w:lang w:val="fr"/>
        </w:rPr>
        <w:t xml:space="preserve">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“Enregistrer”</w:t>
      </w:r>
    </w:p>
    <w:p>
      <w:pPr>
        <w:pStyle w:val="Compact"/>
        <w:numPr>
          <w:ilvl w:val="0"/>
          <w:numId w:val="1024"/>
        </w:numPr>
      </w:pPr>
      <w:r>
        <w:rPr>
          <w:lang w:val="fr"/>
        </w:rPr>
        <w:t xml:space="preserve">Communiquez les identifiants à l’utilisateur et demandez-lui de changer son mot de passe dès sa première connexion</w:t>
      </w:r>
    </w:p>
    <w:bookmarkEnd w:id="64"/>
    <w:bookmarkStart w:id="65" w:name="modifier-un-utilisateur"/>
    <w:p>
      <w:pPr>
        <w:pStyle w:val="Heading3"/>
      </w:pPr>
      <w:r>
        <w:rPr>
          <w:lang w:val="fr"/>
        </w:rPr>
        <w:t xml:space="preserve">13.3 Modifier un utilisateur</w:t>
      </w:r>
    </w:p>
    <w:p>
      <w:pPr>
        <w:pStyle w:val="Compact"/>
        <w:numPr>
          <w:ilvl w:val="0"/>
          <w:numId w:val="1025"/>
        </w:numPr>
      </w:pPr>
      <w:r>
        <w:rPr>
          <w:lang w:val="fr"/>
        </w:rPr>
        <w:t xml:space="preserve">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“Modifier”</w:t>
      </w:r>
      <w:r>
        <w:rPr>
          <w:lang w:val="fr"/>
        </w:rPr>
        <w:t xml:space="preserve"> </w:t>
      </w:r>
      <w:r>
        <w:rPr>
          <w:lang w:val="fr"/>
        </w:rPr>
        <w:t xml:space="preserve">en face de l’utilisateur</w:t>
      </w:r>
    </w:p>
    <w:p>
      <w:pPr>
        <w:pStyle w:val="Compact"/>
        <w:numPr>
          <w:ilvl w:val="0"/>
          <w:numId w:val="1025"/>
        </w:numPr>
      </w:pPr>
      <w:r>
        <w:rPr>
          <w:lang w:val="fr"/>
        </w:rPr>
        <w:t xml:space="preserve">Vous pouvez modifier le nom, l’e-mail, le mot de passe ou le rôle</w:t>
      </w:r>
    </w:p>
    <w:p>
      <w:pPr>
        <w:pStyle w:val="Compact"/>
        <w:numPr>
          <w:ilvl w:val="0"/>
          <w:numId w:val="1025"/>
        </w:numPr>
      </w:pPr>
      <w:r>
        <w:rPr>
          <w:lang w:val="fr"/>
        </w:rPr>
        <w:t xml:space="preserve">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“Enregistrer”</w:t>
      </w:r>
    </w:p>
    <w:bookmarkEnd w:id="65"/>
    <w:bookmarkStart w:id="66" w:name="supprimer-un-utilisateur"/>
    <w:p>
      <w:pPr>
        <w:pStyle w:val="Heading3"/>
      </w:pPr>
      <w:r>
        <w:rPr>
          <w:lang w:val="fr"/>
        </w:rPr>
        <w:t xml:space="preserve">13.4 Supprimer un utilisateur</w:t>
      </w:r>
    </w:p>
    <w:p>
      <w:pPr>
        <w:pStyle w:val="Compact"/>
        <w:numPr>
          <w:ilvl w:val="0"/>
          <w:numId w:val="1026"/>
        </w:numPr>
      </w:pPr>
      <w:r>
        <w:rPr>
          <w:lang w:val="fr"/>
        </w:rPr>
        <w:t xml:space="preserve">Cliquez sur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“Supprimer”</w:t>
      </w:r>
      <w:r>
        <w:rPr>
          <w:lang w:val="fr"/>
        </w:rPr>
        <w:t xml:space="preserve"> </w:t>
      </w:r>
      <w:r>
        <w:rPr>
          <w:lang w:val="fr"/>
        </w:rPr>
        <w:t xml:space="preserve">en face de l’utilisateur</w:t>
      </w:r>
    </w:p>
    <w:p>
      <w:pPr>
        <w:pStyle w:val="Compact"/>
        <w:numPr>
          <w:ilvl w:val="0"/>
          <w:numId w:val="1026"/>
        </w:numPr>
      </w:pPr>
      <w:r>
        <w:rPr>
          <w:lang w:val="fr"/>
        </w:rPr>
        <w:t xml:space="preserve">Confirmez la suppression</w:t>
      </w:r>
    </w:p>
    <w:p>
      <w:pPr>
        <w:pStyle w:val="BlockText"/>
      </w:pPr>
      <w:r>
        <w:rPr>
          <w:b/>
          <w:bCs/>
          <w:lang w:val="fr"/>
        </w:rPr>
        <w:t xml:space="preserve">Attention :</w:t>
      </w:r>
      <w:r>
        <w:rPr>
          <w:lang w:val="fr"/>
        </w:rPr>
        <w:t xml:space="preserve"> </w:t>
      </w:r>
      <w:r>
        <w:rPr>
          <w:lang w:val="fr"/>
        </w:rPr>
        <w:t xml:space="preserve">Ne supprimez pas votre propre compte. Si vous devez le faire, demandez à un autre administrateur.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paramètres-du-site"/>
    <w:p>
      <w:pPr>
        <w:pStyle w:val="Heading2"/>
      </w:pPr>
      <w:r>
        <w:rPr>
          <w:lang w:val="fr"/>
        </w:rPr>
        <w:t xml:space="preserve">14. Paramètres du site</w:t>
      </w:r>
    </w:p>
    <w:p>
      <w:pPr>
        <w:pStyle w:val="BlockText"/>
      </w:pPr>
      <w:r>
        <w:rPr>
          <w:b/>
          <w:bCs/>
          <w:lang w:val="fr"/>
        </w:rPr>
        <w:t xml:space="preserve">Accès réservé aux Administrateurs.</w:t>
      </w:r>
    </w:p>
    <w:bookmarkStart w:id="68" w:name="informations-de-contact"/>
    <w:p>
      <w:pPr>
        <w:pStyle w:val="Heading3"/>
      </w:pPr>
      <w:r>
        <w:rPr>
          <w:lang w:val="fr"/>
        </w:rPr>
        <w:t xml:space="preserve">14.1 Informations de contact</w:t>
      </w:r>
    </w:p>
    <w:p>
      <w:pPr>
        <w:pStyle w:val="FirstParagraph"/>
      </w:pPr>
      <w:r>
        <w:rPr>
          <w:lang w:val="fr"/>
        </w:rPr>
        <w:t xml:space="preserve">Accédez à</w:t>
      </w:r>
      <w:r>
        <w:rPr>
          <w:lang w:val="fr"/>
        </w:rPr>
        <w:t xml:space="preserve"> </w:t>
      </w:r>
      <w:r>
        <w:rPr>
          <w:b/>
          <w:bCs/>
          <w:lang w:val="fr"/>
        </w:rPr>
        <w:t xml:space="preserve">“Paramètres”</w:t>
      </w:r>
      <w:r>
        <w:rPr>
          <w:lang w:val="fr"/>
        </w:rPr>
        <w:t xml:space="preserve"> </w:t>
      </w:r>
      <w:r>
        <w:rPr>
          <w:lang w:val="fr"/>
        </w:rPr>
        <w:t xml:space="preserve">dans le menu pour mettre à jour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Champ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Adresse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Adresse postale de la SFP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Téléphone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Numéro de téléphone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E-mail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Adresse e-mail de contact affichée sur le site</w:t>
            </w:r>
          </w:p>
        </w:tc>
      </w:tr>
    </w:tbl>
    <w:bookmarkEnd w:id="68"/>
    <w:bookmarkStart w:id="69" w:name="chiffres-clés"/>
    <w:p>
      <w:pPr>
        <w:pStyle w:val="Heading3"/>
      </w:pPr>
      <w:r>
        <w:rPr>
          <w:lang w:val="fr"/>
        </w:rPr>
        <w:t xml:space="preserve">14.2 Chiffres clés</w:t>
      </w:r>
    </w:p>
    <w:p>
      <w:pPr>
        <w:pStyle w:val="FirstParagraph"/>
      </w:pPr>
      <w:r>
        <w:rPr>
          <w:lang w:val="fr"/>
        </w:rPr>
        <w:t xml:space="preserve">Ces chiffres apparaissent sur la page d’accueil et la page</w:t>
      </w:r>
      <w:r>
        <w:rPr>
          <w:lang w:val="fr"/>
        </w:rPr>
        <w:t xml:space="preserve"> </w:t>
      </w:r>
      <w:r>
        <w:rPr>
          <w:lang w:val="fr"/>
        </w:rPr>
        <w:t xml:space="preserve">“À propos”</w:t>
      </w:r>
      <w:r>
        <w:rPr>
          <w:lang w:val="fr"/>
        </w:rPr>
        <w:t xml:space="preserve"> </w:t>
      </w:r>
      <w:r>
        <w:rPr>
          <w:lang w:val="fr"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Champ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Année de fondation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Année de création de la SFP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1985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Nombre de rigs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Parc de foreurs opérationnels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fr"/>
              </w:rPr>
              <w:t xml:space="preserve">Incidents HSE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Nombre d’incidents (LTI) sur la période</w:t>
            </w:r>
          </w:p>
        </w:tc>
        <w:tc>
          <w:tcPr/>
          <w:p>
            <w:pPr>
              <w:pStyle w:val="Compact"/>
            </w:pPr>
            <w:r>
              <w:rPr>
                <w:lang w:val="fr"/>
              </w:rP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2" w:name="rôles-et-permissions"/>
    <w:p>
      <w:pPr>
        <w:pStyle w:val="Heading2"/>
      </w:pPr>
      <w:r>
        <w:rPr>
          <w:lang w:val="fr"/>
        </w:rPr>
        <w:t xml:space="preserve">15. Rôles et permissions</w:t>
      </w:r>
    </w:p>
    <w:bookmarkStart w:id="71" w:name="tableau-des-permissions"/>
    <w:p>
      <w:pPr>
        <w:pStyle w:val="Heading3"/>
      </w:pPr>
      <w:r>
        <w:rPr>
          <w:lang w:val="fr"/>
        </w:rPr>
        <w:t xml:space="preserve">15.1 Tableau des permissions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fr"/>
              </w:rPr>
              <w:t xml:space="preserve">Action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Administrateur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Éditeur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Gérer les actualités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Gérer les offres d’emploi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Gérer la galerie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Gérer la médiathèque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Gérer les blocs de contenu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Gérer les réalisations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Gérer la chronologie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Modifier les pages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Consulter les messages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Supprimer des messages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Gérer les utilisateurs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Modifier les rôles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fr"/>
              </w:rPr>
              <w:t xml:space="preserve">Modifier les paramètres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lang w:val="fr"/>
              </w:rP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3" w:name="questions-fréquentes"/>
    <w:p>
      <w:pPr>
        <w:pStyle w:val="Heading2"/>
      </w:pPr>
      <w:r>
        <w:rPr>
          <w:lang w:val="fr"/>
        </w:rPr>
        <w:t xml:space="preserve">16. Questions fréquentes</w:t>
      </w:r>
    </w:p>
    <w:p>
      <w:pPr>
        <w:pStyle w:val="FirstParagraph"/>
      </w:pPr>
      <w:r>
        <w:rPr>
          <w:b/>
          <w:bCs/>
          <w:lang w:val="fr"/>
        </w:rPr>
        <w:t xml:space="preserve">Q : Mon article est enregistré mais n’apparaît pas sur le site. Pourquoi ?</w:t>
      </w:r>
      <w:r>
        <w:br/>
      </w:r>
      <w:r>
        <w:rPr>
          <w:lang w:val="fr"/>
        </w:rPr>
        <w:t xml:space="preserve">R : Vérifiez que le champ</w:t>
      </w:r>
      <w:r>
        <w:rPr>
          <w:lang w:val="fr"/>
        </w:rPr>
        <w:t xml:space="preserve"> </w:t>
      </w:r>
      <w:r>
        <w:rPr>
          <w:lang w:val="fr"/>
        </w:rPr>
        <w:t xml:space="preserve">“Date de publication”</w:t>
      </w:r>
      <w:r>
        <w:rPr>
          <w:lang w:val="fr"/>
        </w:rPr>
        <w:t xml:space="preserve"> </w:t>
      </w:r>
      <w:r>
        <w:rPr>
          <w:lang w:val="fr"/>
        </w:rPr>
        <w:t xml:space="preserve">est rempli et que la date est passée. Si la date est dans le futur, l’article ne sera visible qu’à partir de cette date.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lang w:val="fr"/>
        </w:rPr>
        <w:t xml:space="preserve">Q : Je veux modifier l’URL d’un article (le slug). Comment faire ?</w:t>
      </w:r>
      <w:r>
        <w:br/>
      </w:r>
      <w:r>
        <w:rPr>
          <w:lang w:val="fr"/>
        </w:rPr>
        <w:t xml:space="preserve">R : Le slug est généré automatiquement à partir du titre lors de la création. Il n’est pas modifiable après création pour éviter les liens brisés. Si l’URL est problématique, il est préférable de supprimer et recréer l’article.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lang w:val="fr"/>
        </w:rPr>
        <w:t xml:space="preserve">Q : J’ai téléversé une image mais elle ne s’affiche pas correctement. Que faire ?</w:t>
      </w:r>
      <w:r>
        <w:br/>
      </w:r>
      <w:r>
        <w:rPr>
          <w:lang w:val="fr"/>
        </w:rPr>
        <w:t xml:space="preserve">R : Vérifiez que le fichier est bien au format JPEG, PNG ou WebP. Si le problème persiste, contactez l’administrateur système — il peut être nécessaire de lancer la commande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php artisan storage:link</w:t>
      </w:r>
      <w:r>
        <w:rPr>
          <w:lang w:val="fr"/>
        </w:rPr>
        <w:t xml:space="preserve"> </w:t>
      </w:r>
      <w:r>
        <w:rPr>
          <w:lang w:val="fr"/>
        </w:rPr>
        <w:t xml:space="preserve">sur le serveur.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lang w:val="fr"/>
        </w:rPr>
        <w:t xml:space="preserve">Q : Je ne reçois pas les notifications e-mail des nouveaux messages. Que faire ?</w:t>
      </w:r>
      <w:r>
        <w:br/>
      </w:r>
      <w:r>
        <w:rPr>
          <w:lang w:val="fr"/>
        </w:rPr>
        <w:t xml:space="preserve">R : Vérifiez votre dossier de courrier indésirable (spam). Si les e-mails n’arrivent toujours pas, l’administrateur système devra vérifier la configuration SMTP dans le fichier</w:t>
      </w:r>
      <w:r>
        <w:rPr>
          <w:lang w:val="fr"/>
        </w:rPr>
        <w:t xml:space="preserve"> </w:t>
      </w:r>
      <w:r>
        <w:rPr>
          <w:rStyle w:val="VerbatimChar"/>
          <w:lang w:val="fr"/>
        </w:rPr>
        <w:t xml:space="preserve">.env</w:t>
      </w:r>
      <w:r>
        <w:rPr>
          <w:lang w:val="fr"/>
        </w:rPr>
        <w:t xml:space="preserve"> </w:t>
      </w:r>
      <w:r>
        <w:rPr>
          <w:lang w:val="fr"/>
        </w:rPr>
        <w:t xml:space="preserve">du serveur.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lang w:val="fr"/>
        </w:rPr>
        <w:t xml:space="preserve">Q : Peut-on avoir plusieurs images pour une même actualité ?</w:t>
      </w:r>
      <w:r>
        <w:br/>
      </w:r>
      <w:r>
        <w:rPr>
          <w:lang w:val="fr"/>
        </w:rPr>
        <w:t xml:space="preserve">R : Actuellement, chaque actualité supporte une seule image de couverture. Des images supplémentaires peuvent être téléversées dans la médiathèque pour un usage futur.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lang w:val="fr"/>
        </w:rPr>
        <w:t xml:space="preserve">Q : Comment savoir si une sauvegarde a bien été effectuée ?</w:t>
      </w:r>
      <w:r>
        <w:br/>
      </w:r>
      <w:r>
        <w:rPr>
          <w:lang w:val="fr"/>
        </w:rPr>
        <w:t xml:space="preserve">R : Des notifications e-mail sont envoyées à l’administrateur en cas d’échec. L’absence de notification e-mail indique que la sauvegarde s’est déroulée correctement. Pour une vérification active, consultez le Manuel de Procédure de Sauvegarde.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lang w:val="fr"/>
        </w:rPr>
        <w:t xml:space="preserve">Q : L’interface est lente ou ne se charge pas. Que faire ?</w:t>
      </w:r>
      <w:r>
        <w:br/>
      </w:r>
      <w:r>
        <w:rPr>
          <w:lang w:val="fr"/>
        </w:rPr>
        <w:t xml:space="preserve">R : Vérifiez votre connexion internet. Si le problème persiste sur plusieurs postes, le site est peut-être en maintenance. Contactez l’administrateur système.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fr"/>
        </w:rPr>
        <w:t xml:space="preserve">Manuel d’utilisation CMS — SFP Website v1.0 — Septembre 2025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2026-09-09T10:35:41Z</dcterms:created>
  <dcterms:modified xsi:type="dcterms:W3CDTF">2026-09-09T10:35:41Z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