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6A0D" w14:textId="77777777" w:rsidR="00696A7F" w:rsidRDefault="00AD7B77">
      <w:pPr>
        <w:spacing w:line="480" w:lineRule="auto"/>
        <w:rPr>
          <w:sz w:val="52"/>
        </w:rPr>
      </w:pPr>
      <w:r>
        <w:rPr>
          <w:rFonts w:hint="eastAsia"/>
          <w:sz w:val="52"/>
        </w:rPr>
        <w:t>三、需求规格说明书</w:t>
      </w:r>
    </w:p>
    <w:p w14:paraId="1C5F1791" w14:textId="77777777" w:rsidR="00696A7F" w:rsidRDefault="00696A7F">
      <w:pPr>
        <w:spacing w:line="480" w:lineRule="auto"/>
        <w:rPr>
          <w:sz w:val="52"/>
        </w:rPr>
      </w:pPr>
    </w:p>
    <w:p w14:paraId="0717DAEA" w14:textId="77777777" w:rsidR="00696A7F" w:rsidRDefault="00AD7B77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56" w:history="1">
        <w:r>
          <w:t>1</w:t>
        </w:r>
        <w:r>
          <w:t>．</w:t>
        </w:r>
        <w:r>
          <w:t xml:space="preserve"> </w:t>
        </w:r>
        <w:r>
          <w:rPr>
            <w:rFonts w:hint="eastAsia"/>
          </w:rPr>
          <w:t>引言</w:t>
        </w:r>
        <w:r>
          <w:tab/>
        </w:r>
        <w:r w:rsidR="00C37587">
          <w:fldChar w:fldCharType="begin"/>
        </w:r>
        <w:r w:rsidR="00C37587">
          <w:instrText xml:space="preserve"> PAGEREF _Toc5256 </w:instrText>
        </w:r>
        <w:r w:rsidR="00C37587">
          <w:fldChar w:fldCharType="separate"/>
        </w:r>
        <w:r>
          <w:t>3</w:t>
        </w:r>
        <w:r w:rsidR="00C37587">
          <w:fldChar w:fldCharType="end"/>
        </w:r>
      </w:hyperlink>
    </w:p>
    <w:p w14:paraId="3935F031" w14:textId="77777777" w:rsidR="00696A7F" w:rsidRDefault="00C37587">
      <w:pPr>
        <w:pStyle w:val="20"/>
        <w:tabs>
          <w:tab w:val="right" w:leader="dot" w:pos="8306"/>
        </w:tabs>
      </w:pPr>
      <w:hyperlink w:anchor="_Toc6786" w:history="1">
        <w:r w:rsidR="00AD7B77">
          <w:rPr>
            <w:rFonts w:hint="eastAsia"/>
          </w:rPr>
          <w:t>1.1</w:t>
        </w:r>
        <w:r w:rsidR="00AD7B77">
          <w:rPr>
            <w:rFonts w:hint="eastAsia"/>
          </w:rPr>
          <w:t>编写目的</w:t>
        </w:r>
        <w:r w:rsidR="00AD7B77">
          <w:tab/>
        </w:r>
        <w:r>
          <w:fldChar w:fldCharType="begin"/>
        </w:r>
        <w:r>
          <w:instrText xml:space="preserve"> PAGEREF _Toc6786 </w:instrText>
        </w:r>
        <w:r>
          <w:fldChar w:fldCharType="separate"/>
        </w:r>
        <w:r w:rsidR="00AD7B77">
          <w:t>3</w:t>
        </w:r>
        <w:r>
          <w:fldChar w:fldCharType="end"/>
        </w:r>
      </w:hyperlink>
    </w:p>
    <w:p w14:paraId="654C4F95" w14:textId="77777777" w:rsidR="00696A7F" w:rsidRDefault="00C37587">
      <w:pPr>
        <w:pStyle w:val="20"/>
        <w:tabs>
          <w:tab w:val="right" w:leader="dot" w:pos="8306"/>
        </w:tabs>
      </w:pPr>
      <w:hyperlink w:anchor="_Toc26021" w:history="1">
        <w:r w:rsidR="00AD7B77">
          <w:rPr>
            <w:rFonts w:hint="eastAsia"/>
          </w:rPr>
          <w:t>1.2</w:t>
        </w:r>
        <w:r w:rsidR="00AD7B77">
          <w:rPr>
            <w:rFonts w:hint="eastAsia"/>
          </w:rPr>
          <w:t>项目背景</w:t>
        </w:r>
        <w:r w:rsidR="00AD7B77">
          <w:tab/>
        </w:r>
        <w:r>
          <w:fldChar w:fldCharType="begin"/>
        </w:r>
        <w:r>
          <w:instrText xml:space="preserve"> PAGEREF _Toc26021 </w:instrText>
        </w:r>
        <w:r>
          <w:fldChar w:fldCharType="separate"/>
        </w:r>
        <w:r w:rsidR="00AD7B77">
          <w:t>4</w:t>
        </w:r>
        <w:r>
          <w:fldChar w:fldCharType="end"/>
        </w:r>
      </w:hyperlink>
    </w:p>
    <w:p w14:paraId="3B95E16B" w14:textId="77777777" w:rsidR="00696A7F" w:rsidRDefault="00C37587">
      <w:pPr>
        <w:pStyle w:val="20"/>
        <w:tabs>
          <w:tab w:val="right" w:leader="dot" w:pos="8306"/>
        </w:tabs>
      </w:pPr>
      <w:hyperlink w:anchor="_Toc7543" w:history="1">
        <w:r w:rsidR="00AD7B77">
          <w:rPr>
            <w:rFonts w:hint="eastAsia"/>
          </w:rPr>
          <w:t>1.3</w:t>
        </w:r>
        <w:r w:rsidR="00AD7B77">
          <w:rPr>
            <w:rFonts w:hint="eastAsia"/>
          </w:rPr>
          <w:t>定义</w:t>
        </w:r>
        <w:r w:rsidR="00AD7B77">
          <w:tab/>
        </w:r>
        <w:r>
          <w:fldChar w:fldCharType="begin"/>
        </w:r>
        <w:r>
          <w:instrText xml:space="preserve"> PAGEREF _Toc7543 </w:instrText>
        </w:r>
        <w:r>
          <w:fldChar w:fldCharType="separate"/>
        </w:r>
        <w:r w:rsidR="00AD7B77">
          <w:t>5</w:t>
        </w:r>
        <w:r>
          <w:fldChar w:fldCharType="end"/>
        </w:r>
      </w:hyperlink>
    </w:p>
    <w:p w14:paraId="7FF59AFC" w14:textId="77777777" w:rsidR="00696A7F" w:rsidRDefault="00C37587">
      <w:pPr>
        <w:pStyle w:val="20"/>
        <w:tabs>
          <w:tab w:val="right" w:leader="dot" w:pos="8306"/>
        </w:tabs>
      </w:pPr>
      <w:hyperlink w:anchor="_Toc22782" w:history="1">
        <w:r w:rsidR="00AD7B77">
          <w:rPr>
            <w:rFonts w:hint="eastAsia"/>
          </w:rPr>
          <w:t>1.4</w:t>
        </w:r>
        <w:r w:rsidR="00AD7B77">
          <w:rPr>
            <w:rFonts w:hint="eastAsia"/>
          </w:rPr>
          <w:t>参考资料</w:t>
        </w:r>
        <w:r w:rsidR="00AD7B77">
          <w:tab/>
        </w:r>
        <w:r>
          <w:fldChar w:fldCharType="begin"/>
        </w:r>
        <w:r>
          <w:instrText xml:space="preserve"> PAGEREF _Toc22782 </w:instrText>
        </w:r>
        <w:r>
          <w:fldChar w:fldCharType="separate"/>
        </w:r>
        <w:r w:rsidR="00AD7B77">
          <w:t>5</w:t>
        </w:r>
        <w:r>
          <w:fldChar w:fldCharType="end"/>
        </w:r>
      </w:hyperlink>
    </w:p>
    <w:p w14:paraId="0C47C2F1" w14:textId="77777777" w:rsidR="00696A7F" w:rsidRDefault="00C37587">
      <w:pPr>
        <w:pStyle w:val="10"/>
        <w:tabs>
          <w:tab w:val="right" w:leader="dot" w:pos="8306"/>
        </w:tabs>
      </w:pPr>
      <w:hyperlink w:anchor="_Toc12644" w:history="1">
        <w:r w:rsidR="00AD7B77">
          <w:t>2</w:t>
        </w:r>
        <w:r w:rsidR="00AD7B77">
          <w:t>．</w:t>
        </w:r>
        <w:r w:rsidR="00AD7B77">
          <w:t xml:space="preserve"> </w:t>
        </w:r>
        <w:r w:rsidR="00AD7B77">
          <w:rPr>
            <w:rFonts w:hint="eastAsia"/>
          </w:rPr>
          <w:t>任务概述</w:t>
        </w:r>
        <w:r w:rsidR="00AD7B77">
          <w:tab/>
        </w:r>
        <w:r>
          <w:fldChar w:fldCharType="begin"/>
        </w:r>
        <w:r>
          <w:instrText xml:space="preserve"> PAGEREF _Toc12644 </w:instrText>
        </w:r>
        <w:r>
          <w:fldChar w:fldCharType="separate"/>
        </w:r>
        <w:r w:rsidR="00AD7B77">
          <w:t>8</w:t>
        </w:r>
        <w:r>
          <w:fldChar w:fldCharType="end"/>
        </w:r>
      </w:hyperlink>
    </w:p>
    <w:p w14:paraId="380E41BC" w14:textId="77777777" w:rsidR="00696A7F" w:rsidRDefault="00C37587">
      <w:pPr>
        <w:pStyle w:val="20"/>
        <w:tabs>
          <w:tab w:val="right" w:leader="dot" w:pos="8306"/>
        </w:tabs>
      </w:pPr>
      <w:hyperlink w:anchor="_Toc11120" w:history="1">
        <w:r w:rsidR="00AD7B77">
          <w:rPr>
            <w:rFonts w:hint="eastAsia"/>
          </w:rPr>
          <w:t>2.1</w:t>
        </w:r>
        <w:r w:rsidR="00AD7B77">
          <w:rPr>
            <w:rFonts w:hint="eastAsia"/>
          </w:rPr>
          <w:t>目标</w:t>
        </w:r>
        <w:r w:rsidR="00AD7B77">
          <w:tab/>
        </w:r>
        <w:r>
          <w:fldChar w:fldCharType="begin"/>
        </w:r>
        <w:r>
          <w:instrText xml:space="preserve"> PAGEREF _Toc1112</w:instrText>
        </w:r>
        <w:r>
          <w:instrText xml:space="preserve">0 </w:instrText>
        </w:r>
        <w:r>
          <w:fldChar w:fldCharType="separate"/>
        </w:r>
        <w:r w:rsidR="00AD7B77">
          <w:t>8</w:t>
        </w:r>
        <w:r>
          <w:fldChar w:fldCharType="end"/>
        </w:r>
      </w:hyperlink>
    </w:p>
    <w:p w14:paraId="15FCAD41" w14:textId="77777777" w:rsidR="00696A7F" w:rsidRDefault="00C37587">
      <w:pPr>
        <w:pStyle w:val="20"/>
        <w:tabs>
          <w:tab w:val="right" w:leader="dot" w:pos="8306"/>
        </w:tabs>
      </w:pPr>
      <w:hyperlink w:anchor="_Toc1794" w:history="1">
        <w:r w:rsidR="00AD7B77">
          <w:rPr>
            <w:rFonts w:hint="eastAsia"/>
          </w:rPr>
          <w:t>2.2</w:t>
        </w:r>
        <w:r w:rsidR="00AD7B77">
          <w:rPr>
            <w:rFonts w:hint="eastAsia"/>
          </w:rPr>
          <w:t>运行环境</w:t>
        </w:r>
        <w:r w:rsidR="00AD7B77">
          <w:tab/>
        </w:r>
        <w:r>
          <w:fldChar w:fldCharType="begin"/>
        </w:r>
        <w:r>
          <w:instrText xml:space="preserve"> PAGEREF _Toc1794 </w:instrText>
        </w:r>
        <w:r>
          <w:fldChar w:fldCharType="separate"/>
        </w:r>
        <w:r w:rsidR="00AD7B77">
          <w:t>9</w:t>
        </w:r>
        <w:r>
          <w:fldChar w:fldCharType="end"/>
        </w:r>
      </w:hyperlink>
    </w:p>
    <w:p w14:paraId="198F55EE" w14:textId="77777777" w:rsidR="00696A7F" w:rsidRDefault="00C37587">
      <w:pPr>
        <w:pStyle w:val="20"/>
        <w:tabs>
          <w:tab w:val="right" w:leader="dot" w:pos="8306"/>
        </w:tabs>
      </w:pPr>
      <w:hyperlink w:anchor="_Toc23770" w:history="1">
        <w:r w:rsidR="00AD7B77">
          <w:rPr>
            <w:rFonts w:hint="eastAsia"/>
          </w:rPr>
          <w:t>2.3</w:t>
        </w:r>
        <w:r w:rsidR="00AD7B77">
          <w:rPr>
            <w:rFonts w:hint="eastAsia"/>
          </w:rPr>
          <w:t>条件与限制</w:t>
        </w:r>
        <w:r w:rsidR="00AD7B77">
          <w:tab/>
        </w:r>
        <w:r>
          <w:fldChar w:fldCharType="begin"/>
        </w:r>
        <w:r>
          <w:instrText xml:space="preserve"> PAGEREF _Toc23770 </w:instrText>
        </w:r>
        <w:r>
          <w:fldChar w:fldCharType="separate"/>
        </w:r>
        <w:r w:rsidR="00AD7B77">
          <w:t>9</w:t>
        </w:r>
        <w:r>
          <w:fldChar w:fldCharType="end"/>
        </w:r>
      </w:hyperlink>
    </w:p>
    <w:p w14:paraId="2AE05198" w14:textId="77777777" w:rsidR="00696A7F" w:rsidRDefault="00C37587">
      <w:pPr>
        <w:pStyle w:val="20"/>
        <w:tabs>
          <w:tab w:val="right" w:leader="dot" w:pos="8306"/>
        </w:tabs>
      </w:pPr>
      <w:hyperlink w:anchor="_Toc4246" w:history="1">
        <w:r w:rsidR="00AD7B77">
          <w:rPr>
            <w:rFonts w:hint="eastAsia"/>
          </w:rPr>
          <w:t>2.4</w:t>
        </w:r>
        <w:r w:rsidR="00AD7B77">
          <w:rPr>
            <w:rFonts w:hint="eastAsia"/>
          </w:rPr>
          <w:t>面向用户</w:t>
        </w:r>
        <w:r w:rsidR="00AD7B77">
          <w:tab/>
        </w:r>
        <w:r>
          <w:fldChar w:fldCharType="begin"/>
        </w:r>
        <w:r>
          <w:instrText xml:space="preserve"> PAGEREF _Toc4246 </w:instrText>
        </w:r>
        <w:r>
          <w:fldChar w:fldCharType="separate"/>
        </w:r>
        <w:r w:rsidR="00AD7B77">
          <w:t>10</w:t>
        </w:r>
        <w:r>
          <w:fldChar w:fldCharType="end"/>
        </w:r>
      </w:hyperlink>
    </w:p>
    <w:p w14:paraId="7AA70EA7" w14:textId="77777777" w:rsidR="00696A7F" w:rsidRDefault="00C37587">
      <w:pPr>
        <w:pStyle w:val="10"/>
        <w:tabs>
          <w:tab w:val="right" w:leader="dot" w:pos="8306"/>
        </w:tabs>
      </w:pPr>
      <w:hyperlink w:anchor="_Toc18632" w:history="1">
        <w:r w:rsidR="00AD7B77">
          <w:rPr>
            <w:rFonts w:hint="eastAsia"/>
          </w:rPr>
          <w:t>3</w:t>
        </w:r>
        <w:r w:rsidR="00AD7B77">
          <w:rPr>
            <w:rFonts w:hint="eastAsia"/>
          </w:rPr>
          <w:t>．数据</w:t>
        </w:r>
        <w:r w:rsidR="00AD7B77">
          <w:tab/>
        </w:r>
        <w:r>
          <w:fldChar w:fldCharType="begin"/>
        </w:r>
        <w:r>
          <w:instrText xml:space="preserve"> PAGEREF _Toc18632 </w:instrText>
        </w:r>
        <w:r>
          <w:fldChar w:fldCharType="separate"/>
        </w:r>
        <w:r w:rsidR="00AD7B77">
          <w:t>12</w:t>
        </w:r>
        <w:r>
          <w:fldChar w:fldCharType="end"/>
        </w:r>
      </w:hyperlink>
    </w:p>
    <w:p w14:paraId="75EA2615" w14:textId="77777777" w:rsidR="00696A7F" w:rsidRDefault="00C37587">
      <w:pPr>
        <w:pStyle w:val="20"/>
        <w:tabs>
          <w:tab w:val="right" w:leader="dot" w:pos="8306"/>
        </w:tabs>
      </w:pPr>
      <w:hyperlink w:anchor="_Toc3184" w:history="1">
        <w:r w:rsidR="00AD7B77">
          <w:rPr>
            <w:rFonts w:hint="eastAsia"/>
          </w:rPr>
          <w:t>3.1</w:t>
        </w:r>
        <w:r w:rsidR="00AD7B77">
          <w:rPr>
            <w:rFonts w:hint="eastAsia"/>
          </w:rPr>
          <w:t>静态数据</w:t>
        </w:r>
        <w:r w:rsidR="00AD7B77">
          <w:tab/>
        </w:r>
        <w:r>
          <w:fldChar w:fldCharType="begin"/>
        </w:r>
        <w:r>
          <w:instrText xml:space="preserve"> PAGEREF _Toc3184 </w:instrText>
        </w:r>
        <w:r>
          <w:fldChar w:fldCharType="separate"/>
        </w:r>
        <w:r w:rsidR="00AD7B77">
          <w:t>12</w:t>
        </w:r>
        <w:r>
          <w:fldChar w:fldCharType="end"/>
        </w:r>
      </w:hyperlink>
    </w:p>
    <w:p w14:paraId="32C3F8ED" w14:textId="77777777" w:rsidR="00696A7F" w:rsidRDefault="00C37587">
      <w:pPr>
        <w:pStyle w:val="20"/>
        <w:tabs>
          <w:tab w:val="right" w:leader="dot" w:pos="8306"/>
        </w:tabs>
      </w:pPr>
      <w:hyperlink w:anchor="_Toc2421" w:history="1">
        <w:r w:rsidR="00AD7B77">
          <w:rPr>
            <w:rFonts w:hint="eastAsia"/>
          </w:rPr>
          <w:t>3.2</w:t>
        </w:r>
        <w:r w:rsidR="00AD7B77">
          <w:rPr>
            <w:rFonts w:hint="eastAsia"/>
          </w:rPr>
          <w:t>动态数据</w:t>
        </w:r>
        <w:r w:rsidR="00AD7B77">
          <w:tab/>
        </w:r>
        <w:r>
          <w:fldChar w:fldCharType="begin"/>
        </w:r>
        <w:r>
          <w:instrText xml:space="preserve"> PAGEREF _Toc2421 </w:instrText>
        </w:r>
        <w:r>
          <w:fldChar w:fldCharType="separate"/>
        </w:r>
        <w:r w:rsidR="00AD7B77">
          <w:t>13</w:t>
        </w:r>
        <w:r>
          <w:fldChar w:fldCharType="end"/>
        </w:r>
      </w:hyperlink>
    </w:p>
    <w:p w14:paraId="23317B55" w14:textId="77777777" w:rsidR="00696A7F" w:rsidRDefault="00C37587">
      <w:pPr>
        <w:pStyle w:val="20"/>
        <w:tabs>
          <w:tab w:val="right" w:leader="dot" w:pos="8306"/>
        </w:tabs>
      </w:pPr>
      <w:hyperlink w:anchor="_Toc8181" w:history="1">
        <w:r w:rsidR="00AD7B77">
          <w:rPr>
            <w:rFonts w:hint="eastAsia"/>
          </w:rPr>
          <w:t>3.3</w:t>
        </w:r>
        <w:r w:rsidR="00AD7B77">
          <w:rPr>
            <w:rFonts w:hint="eastAsia"/>
          </w:rPr>
          <w:t>数据库介绍</w:t>
        </w:r>
        <w:r w:rsidR="00AD7B77">
          <w:tab/>
        </w:r>
        <w:r>
          <w:fldChar w:fldCharType="begin"/>
        </w:r>
        <w:r>
          <w:instrText xml:space="preserve"> PAGEREF _Toc8181 </w:instrText>
        </w:r>
        <w:r>
          <w:fldChar w:fldCharType="separate"/>
        </w:r>
        <w:r w:rsidR="00AD7B77">
          <w:t>24</w:t>
        </w:r>
        <w:r>
          <w:fldChar w:fldCharType="end"/>
        </w:r>
      </w:hyperlink>
    </w:p>
    <w:p w14:paraId="3C55408C" w14:textId="77777777" w:rsidR="00696A7F" w:rsidRDefault="00C37587">
      <w:pPr>
        <w:pStyle w:val="20"/>
        <w:tabs>
          <w:tab w:val="right" w:leader="dot" w:pos="8306"/>
        </w:tabs>
      </w:pPr>
      <w:hyperlink w:anchor="_Toc8629" w:history="1">
        <w:r w:rsidR="00AD7B77">
          <w:rPr>
            <w:rFonts w:hint="eastAsia"/>
          </w:rPr>
          <w:t>3.4</w:t>
        </w:r>
        <w:r w:rsidR="00AD7B77">
          <w:rPr>
            <w:rFonts w:hint="eastAsia"/>
          </w:rPr>
          <w:t>数据词典</w:t>
        </w:r>
        <w:r w:rsidR="00AD7B77">
          <w:tab/>
        </w:r>
        <w:r>
          <w:fldChar w:fldCharType="begin"/>
        </w:r>
        <w:r>
          <w:instrText xml:space="preserve"> PAGEREF _Toc8629 </w:instrText>
        </w:r>
        <w:r>
          <w:fldChar w:fldCharType="separate"/>
        </w:r>
        <w:r w:rsidR="00AD7B77">
          <w:t>24</w:t>
        </w:r>
        <w:r>
          <w:fldChar w:fldCharType="end"/>
        </w:r>
      </w:hyperlink>
    </w:p>
    <w:p w14:paraId="2D9A1E71" w14:textId="77777777" w:rsidR="00696A7F" w:rsidRDefault="00C37587">
      <w:pPr>
        <w:pStyle w:val="20"/>
        <w:tabs>
          <w:tab w:val="right" w:leader="dot" w:pos="8306"/>
        </w:tabs>
      </w:pPr>
      <w:hyperlink w:anchor="_Toc29308" w:history="1">
        <w:r w:rsidR="00AD7B77">
          <w:rPr>
            <w:rFonts w:hint="eastAsia"/>
          </w:rPr>
          <w:t>3.5</w:t>
        </w:r>
        <w:r w:rsidR="00AD7B77">
          <w:rPr>
            <w:rFonts w:hint="eastAsia"/>
          </w:rPr>
          <w:t>数据采集</w:t>
        </w:r>
        <w:r w:rsidR="00AD7B77">
          <w:tab/>
        </w:r>
        <w:r>
          <w:fldChar w:fldCharType="begin"/>
        </w:r>
        <w:r>
          <w:instrText xml:space="preserve"> PAGEREF _Toc29308 </w:instrText>
        </w:r>
        <w:r>
          <w:fldChar w:fldCharType="separate"/>
        </w:r>
        <w:r w:rsidR="00AD7B77">
          <w:t>28</w:t>
        </w:r>
        <w:r>
          <w:fldChar w:fldCharType="end"/>
        </w:r>
      </w:hyperlink>
    </w:p>
    <w:p w14:paraId="0C8E97E4" w14:textId="77777777" w:rsidR="00696A7F" w:rsidRDefault="00C37587">
      <w:pPr>
        <w:pStyle w:val="20"/>
        <w:tabs>
          <w:tab w:val="right" w:leader="dot" w:pos="8306"/>
        </w:tabs>
      </w:pPr>
      <w:hyperlink w:anchor="_Toc13054" w:history="1">
        <w:r w:rsidR="00AD7B77">
          <w:rPr>
            <w:rFonts w:hint="eastAsia"/>
          </w:rPr>
          <w:t>3.6</w:t>
        </w:r>
        <w:r w:rsidR="00AD7B77">
          <w:rPr>
            <w:rFonts w:hint="eastAsia"/>
          </w:rPr>
          <w:t>状态转换图</w:t>
        </w:r>
        <w:r w:rsidR="00AD7B77">
          <w:tab/>
        </w:r>
        <w:r>
          <w:fldChar w:fldCharType="begin"/>
        </w:r>
        <w:r>
          <w:instrText xml:space="preserve"> PAGEREF _Toc13054 </w:instrText>
        </w:r>
        <w:r>
          <w:fldChar w:fldCharType="separate"/>
        </w:r>
        <w:r w:rsidR="00AD7B77">
          <w:t>28</w:t>
        </w:r>
        <w:r>
          <w:fldChar w:fldCharType="end"/>
        </w:r>
      </w:hyperlink>
    </w:p>
    <w:p w14:paraId="5565BA34" w14:textId="77777777" w:rsidR="00696A7F" w:rsidRDefault="00C37587">
      <w:pPr>
        <w:pStyle w:val="20"/>
        <w:tabs>
          <w:tab w:val="right" w:leader="dot" w:pos="8306"/>
        </w:tabs>
      </w:pPr>
      <w:hyperlink w:anchor="_Toc31268" w:history="1">
        <w:r w:rsidR="00AD7B77">
          <w:rPr>
            <w:rFonts w:hint="eastAsia"/>
          </w:rPr>
          <w:t>3.7</w:t>
        </w:r>
        <w:r w:rsidR="00AD7B77">
          <w:rPr>
            <w:rFonts w:hint="eastAsia"/>
          </w:rPr>
          <w:t>数据流图</w:t>
        </w:r>
        <w:r w:rsidR="00AD7B77">
          <w:tab/>
        </w:r>
        <w:r>
          <w:fldChar w:fldCharType="begin"/>
        </w:r>
        <w:r>
          <w:instrText xml:space="preserve"> PAGEREF _Toc31268 </w:instrText>
        </w:r>
        <w:r>
          <w:fldChar w:fldCharType="separate"/>
        </w:r>
        <w:r w:rsidR="00AD7B77">
          <w:t>29</w:t>
        </w:r>
        <w:r>
          <w:fldChar w:fldCharType="end"/>
        </w:r>
      </w:hyperlink>
    </w:p>
    <w:p w14:paraId="3AA53575" w14:textId="77777777" w:rsidR="00696A7F" w:rsidRDefault="00C37587">
      <w:pPr>
        <w:pStyle w:val="20"/>
        <w:tabs>
          <w:tab w:val="right" w:leader="dot" w:pos="8306"/>
        </w:tabs>
      </w:pPr>
      <w:hyperlink w:anchor="_Toc26397" w:history="1">
        <w:r w:rsidR="00AD7B77">
          <w:rPr>
            <w:rFonts w:hint="eastAsia"/>
          </w:rPr>
          <w:t xml:space="preserve">3.8 </w:t>
        </w:r>
        <w:r w:rsidR="00AD7B77">
          <w:rPr>
            <w:rFonts w:hint="eastAsia"/>
          </w:rPr>
          <w:t>层次方框图</w:t>
        </w:r>
        <w:r w:rsidR="00AD7B77">
          <w:tab/>
        </w:r>
        <w:r>
          <w:fldChar w:fldCharType="begin"/>
        </w:r>
        <w:r>
          <w:instrText xml:space="preserve"> PAGEREF _Toc26397 </w:instrText>
        </w:r>
        <w:r>
          <w:fldChar w:fldCharType="separate"/>
        </w:r>
        <w:r w:rsidR="00AD7B77">
          <w:t>32</w:t>
        </w:r>
        <w:r>
          <w:fldChar w:fldCharType="end"/>
        </w:r>
      </w:hyperlink>
    </w:p>
    <w:p w14:paraId="6F0097CD" w14:textId="77777777" w:rsidR="00696A7F" w:rsidRDefault="00C37587">
      <w:pPr>
        <w:pStyle w:val="20"/>
        <w:tabs>
          <w:tab w:val="right" w:leader="dot" w:pos="8306"/>
        </w:tabs>
      </w:pPr>
      <w:hyperlink w:anchor="_Toc929" w:history="1">
        <w:r w:rsidR="00AD7B77">
          <w:rPr>
            <w:rFonts w:hint="eastAsia"/>
          </w:rPr>
          <w:t>3.9</w:t>
        </w:r>
        <w:r w:rsidR="00AD7B77">
          <w:rPr>
            <w:rFonts w:hint="eastAsia"/>
          </w:rPr>
          <w:t>实体联系图（</w:t>
        </w:r>
        <w:r w:rsidR="00AD7B77">
          <w:rPr>
            <w:rFonts w:hint="eastAsia"/>
          </w:rPr>
          <w:t>ER</w:t>
        </w:r>
        <w:r w:rsidR="00AD7B77">
          <w:rPr>
            <w:rFonts w:hint="eastAsia"/>
          </w:rPr>
          <w:t>图）</w:t>
        </w:r>
        <w:r w:rsidR="00AD7B77">
          <w:tab/>
        </w:r>
        <w:r>
          <w:fldChar w:fldCharType="begin"/>
        </w:r>
        <w:r>
          <w:instrText xml:space="preserve"> PAGEREF _Toc929 </w:instrText>
        </w:r>
        <w:r>
          <w:fldChar w:fldCharType="separate"/>
        </w:r>
        <w:r w:rsidR="00AD7B77">
          <w:t>33</w:t>
        </w:r>
        <w:r>
          <w:fldChar w:fldCharType="end"/>
        </w:r>
      </w:hyperlink>
    </w:p>
    <w:p w14:paraId="04CC8C90" w14:textId="77777777" w:rsidR="00696A7F" w:rsidRDefault="00C37587">
      <w:pPr>
        <w:pStyle w:val="20"/>
        <w:tabs>
          <w:tab w:val="right" w:leader="dot" w:pos="8306"/>
        </w:tabs>
      </w:pPr>
      <w:hyperlink w:anchor="_Toc17337" w:history="1">
        <w:r w:rsidR="00AD7B77">
          <w:rPr>
            <w:rFonts w:hint="eastAsia"/>
          </w:rPr>
          <w:t xml:space="preserve">3.10 </w:t>
        </w:r>
        <w:r w:rsidR="00AD7B77">
          <w:rPr>
            <w:rFonts w:hint="eastAsia"/>
          </w:rPr>
          <w:t>界面原型</w:t>
        </w:r>
        <w:r w:rsidR="00AD7B77">
          <w:tab/>
        </w:r>
        <w:r>
          <w:fldChar w:fldCharType="begin"/>
        </w:r>
        <w:r>
          <w:instrText xml:space="preserve"> PAGEREF _Toc17337 </w:instrText>
        </w:r>
        <w:r>
          <w:fldChar w:fldCharType="separate"/>
        </w:r>
        <w:r w:rsidR="00AD7B77">
          <w:t>33</w:t>
        </w:r>
        <w:r>
          <w:fldChar w:fldCharType="end"/>
        </w:r>
      </w:hyperlink>
    </w:p>
    <w:p w14:paraId="363911CE" w14:textId="77777777" w:rsidR="00696A7F" w:rsidRDefault="00C37587">
      <w:pPr>
        <w:pStyle w:val="10"/>
        <w:tabs>
          <w:tab w:val="right" w:leader="dot" w:pos="8306"/>
        </w:tabs>
      </w:pPr>
      <w:hyperlink w:anchor="_Toc17083" w:history="1">
        <w:r w:rsidR="00AD7B77">
          <w:rPr>
            <w:rFonts w:hint="eastAsia"/>
          </w:rPr>
          <w:t>4</w:t>
        </w:r>
        <w:r w:rsidR="00AD7B77">
          <w:rPr>
            <w:rFonts w:hint="eastAsia"/>
          </w:rPr>
          <w:t>．功能需求</w:t>
        </w:r>
        <w:r w:rsidR="00AD7B77">
          <w:tab/>
        </w:r>
        <w:r>
          <w:fldChar w:fldCharType="begin"/>
        </w:r>
        <w:r>
          <w:instrText xml:space="preserve"> PAGEREF _Toc17083 </w:instrText>
        </w:r>
        <w:r>
          <w:fldChar w:fldCharType="separate"/>
        </w:r>
        <w:r w:rsidR="00AD7B77">
          <w:t>38</w:t>
        </w:r>
        <w:r>
          <w:fldChar w:fldCharType="end"/>
        </w:r>
      </w:hyperlink>
    </w:p>
    <w:p w14:paraId="466CED18" w14:textId="77777777" w:rsidR="00696A7F" w:rsidRDefault="00C37587">
      <w:pPr>
        <w:pStyle w:val="20"/>
        <w:tabs>
          <w:tab w:val="right" w:leader="dot" w:pos="8306"/>
        </w:tabs>
      </w:pPr>
      <w:hyperlink w:anchor="_Toc18249" w:history="1">
        <w:r w:rsidR="00AD7B77">
          <w:rPr>
            <w:rFonts w:hint="eastAsia"/>
          </w:rPr>
          <w:t>4.1</w:t>
        </w:r>
        <w:r w:rsidR="00AD7B77">
          <w:rPr>
            <w:rFonts w:hint="eastAsia"/>
          </w:rPr>
          <w:t>功能划分</w:t>
        </w:r>
        <w:r w:rsidR="00AD7B77">
          <w:tab/>
        </w:r>
        <w:r>
          <w:fldChar w:fldCharType="begin"/>
        </w:r>
        <w:r>
          <w:instrText xml:space="preserve"> PAGEREF _Toc18249 </w:instrText>
        </w:r>
        <w:r>
          <w:fldChar w:fldCharType="separate"/>
        </w:r>
        <w:r w:rsidR="00AD7B77">
          <w:t>38</w:t>
        </w:r>
        <w:r>
          <w:fldChar w:fldCharType="end"/>
        </w:r>
      </w:hyperlink>
    </w:p>
    <w:p w14:paraId="5BD082B7" w14:textId="77777777" w:rsidR="00696A7F" w:rsidRDefault="00C37587">
      <w:pPr>
        <w:pStyle w:val="20"/>
        <w:tabs>
          <w:tab w:val="right" w:leader="dot" w:pos="8306"/>
        </w:tabs>
      </w:pPr>
      <w:hyperlink w:anchor="_Toc13968" w:history="1">
        <w:r w:rsidR="00AD7B77">
          <w:rPr>
            <w:rFonts w:hint="eastAsia"/>
          </w:rPr>
          <w:t xml:space="preserve">4.2 </w:t>
        </w:r>
        <w:r w:rsidR="00AD7B77">
          <w:rPr>
            <w:rFonts w:hint="eastAsia"/>
          </w:rPr>
          <w:t>功能描述</w:t>
        </w:r>
        <w:r w:rsidR="00AD7B77">
          <w:tab/>
        </w:r>
        <w:r>
          <w:fldChar w:fldCharType="begin"/>
        </w:r>
        <w:r>
          <w:instrText xml:space="preserve"> PAGEREF _Toc13968 </w:instrText>
        </w:r>
        <w:r>
          <w:fldChar w:fldCharType="separate"/>
        </w:r>
        <w:r w:rsidR="00AD7B77">
          <w:t>39</w:t>
        </w:r>
        <w:r>
          <w:fldChar w:fldCharType="end"/>
        </w:r>
      </w:hyperlink>
    </w:p>
    <w:p w14:paraId="69338DE1" w14:textId="77777777" w:rsidR="00696A7F" w:rsidRDefault="00C37587">
      <w:pPr>
        <w:pStyle w:val="10"/>
        <w:tabs>
          <w:tab w:val="right" w:leader="dot" w:pos="8306"/>
        </w:tabs>
      </w:pPr>
      <w:hyperlink w:anchor="_Toc4233" w:history="1">
        <w:r w:rsidR="00AD7B77">
          <w:rPr>
            <w:rFonts w:hint="eastAsia"/>
          </w:rPr>
          <w:t>5</w:t>
        </w:r>
        <w:r w:rsidR="00AD7B77">
          <w:rPr>
            <w:rFonts w:hint="eastAsia"/>
          </w:rPr>
          <w:t>．</w:t>
        </w:r>
        <w:r w:rsidR="00AD7B77">
          <w:rPr>
            <w:rFonts w:hint="eastAsia"/>
          </w:rPr>
          <w:t xml:space="preserve"> </w:t>
        </w:r>
        <w:r w:rsidR="00AD7B77">
          <w:rPr>
            <w:rFonts w:hint="eastAsia"/>
          </w:rPr>
          <w:t>性能需求</w:t>
        </w:r>
        <w:r w:rsidR="00AD7B77">
          <w:tab/>
        </w:r>
        <w:r>
          <w:fldChar w:fldCharType="begin"/>
        </w:r>
        <w:r>
          <w:instrText xml:space="preserve"> PAGEREF _Toc4233 </w:instrText>
        </w:r>
        <w:r>
          <w:fldChar w:fldCharType="separate"/>
        </w:r>
        <w:r w:rsidR="00AD7B77">
          <w:t>52</w:t>
        </w:r>
        <w:r>
          <w:fldChar w:fldCharType="end"/>
        </w:r>
      </w:hyperlink>
    </w:p>
    <w:p w14:paraId="79D6E40D" w14:textId="77777777" w:rsidR="00696A7F" w:rsidRDefault="00C37587">
      <w:pPr>
        <w:pStyle w:val="20"/>
        <w:tabs>
          <w:tab w:val="right" w:leader="dot" w:pos="8306"/>
        </w:tabs>
      </w:pPr>
      <w:hyperlink w:anchor="_Toc16207" w:history="1">
        <w:r w:rsidR="00AD7B77">
          <w:rPr>
            <w:rFonts w:hint="eastAsia"/>
          </w:rPr>
          <w:t>5.1</w:t>
        </w:r>
        <w:r w:rsidR="00AD7B77">
          <w:rPr>
            <w:rFonts w:hint="eastAsia"/>
          </w:rPr>
          <w:t>数据精确度</w:t>
        </w:r>
        <w:r w:rsidR="00AD7B77">
          <w:tab/>
        </w:r>
        <w:r>
          <w:fldChar w:fldCharType="begin"/>
        </w:r>
        <w:r>
          <w:instrText xml:space="preserve"> PAGEREF _Toc16207 </w:instrText>
        </w:r>
        <w:r>
          <w:fldChar w:fldCharType="separate"/>
        </w:r>
        <w:r w:rsidR="00AD7B77">
          <w:t>52</w:t>
        </w:r>
        <w:r>
          <w:fldChar w:fldCharType="end"/>
        </w:r>
      </w:hyperlink>
    </w:p>
    <w:p w14:paraId="43F7B577" w14:textId="77777777" w:rsidR="00696A7F" w:rsidRDefault="00C37587">
      <w:pPr>
        <w:pStyle w:val="20"/>
        <w:tabs>
          <w:tab w:val="right" w:leader="dot" w:pos="8306"/>
        </w:tabs>
      </w:pPr>
      <w:hyperlink w:anchor="_Toc11793" w:history="1">
        <w:r w:rsidR="00AD7B77">
          <w:rPr>
            <w:rFonts w:hint="eastAsia"/>
          </w:rPr>
          <w:t>5.2</w:t>
        </w:r>
        <w:r w:rsidR="00AD7B77">
          <w:rPr>
            <w:rFonts w:hint="eastAsia"/>
          </w:rPr>
          <w:t>时间特性</w:t>
        </w:r>
        <w:r w:rsidR="00AD7B77">
          <w:tab/>
        </w:r>
        <w:r>
          <w:fldChar w:fldCharType="begin"/>
        </w:r>
        <w:r>
          <w:instrText xml:space="preserve"> PAGEREF _Toc11793 </w:instrText>
        </w:r>
        <w:r>
          <w:fldChar w:fldCharType="separate"/>
        </w:r>
        <w:r w:rsidR="00AD7B77">
          <w:t>52</w:t>
        </w:r>
        <w:r>
          <w:fldChar w:fldCharType="end"/>
        </w:r>
      </w:hyperlink>
    </w:p>
    <w:p w14:paraId="10F9820E" w14:textId="77777777" w:rsidR="00696A7F" w:rsidRDefault="00C37587">
      <w:pPr>
        <w:pStyle w:val="20"/>
        <w:tabs>
          <w:tab w:val="right" w:leader="dot" w:pos="8306"/>
        </w:tabs>
      </w:pPr>
      <w:hyperlink w:anchor="_Toc7167" w:history="1">
        <w:r w:rsidR="00AD7B77">
          <w:rPr>
            <w:rFonts w:hint="eastAsia"/>
          </w:rPr>
          <w:t>5.3</w:t>
        </w:r>
        <w:r w:rsidR="00AD7B77">
          <w:rPr>
            <w:rFonts w:hint="eastAsia"/>
          </w:rPr>
          <w:t>适应性</w:t>
        </w:r>
        <w:r w:rsidR="00AD7B77">
          <w:tab/>
        </w:r>
        <w:r>
          <w:fldChar w:fldCharType="begin"/>
        </w:r>
        <w:r>
          <w:instrText xml:space="preserve"> PAGEREF _Toc7167 </w:instrText>
        </w:r>
        <w:r>
          <w:fldChar w:fldCharType="separate"/>
        </w:r>
        <w:r w:rsidR="00AD7B77">
          <w:t>52</w:t>
        </w:r>
        <w:r>
          <w:fldChar w:fldCharType="end"/>
        </w:r>
      </w:hyperlink>
    </w:p>
    <w:p w14:paraId="4EFF152C" w14:textId="77777777" w:rsidR="00696A7F" w:rsidRDefault="00C37587">
      <w:pPr>
        <w:pStyle w:val="10"/>
        <w:tabs>
          <w:tab w:val="right" w:leader="dot" w:pos="8306"/>
        </w:tabs>
      </w:pPr>
      <w:hyperlink w:anchor="_Toc24905" w:history="1">
        <w:r w:rsidR="00AD7B77">
          <w:rPr>
            <w:rFonts w:hint="eastAsia"/>
          </w:rPr>
          <w:t>6</w:t>
        </w:r>
        <w:r w:rsidR="00AD7B77">
          <w:rPr>
            <w:rFonts w:hint="eastAsia"/>
          </w:rPr>
          <w:t>．</w:t>
        </w:r>
        <w:r w:rsidR="00AD7B77">
          <w:rPr>
            <w:rFonts w:hint="eastAsia"/>
          </w:rPr>
          <w:t xml:space="preserve"> </w:t>
        </w:r>
        <w:r w:rsidR="00AD7B77">
          <w:rPr>
            <w:rFonts w:hint="eastAsia"/>
          </w:rPr>
          <w:t>运行需求</w:t>
        </w:r>
        <w:r w:rsidR="00AD7B77">
          <w:tab/>
        </w:r>
        <w:r>
          <w:fldChar w:fldCharType="begin"/>
        </w:r>
        <w:r>
          <w:instrText xml:space="preserve"> PAGEREF _Toc24905 </w:instrText>
        </w:r>
        <w:r>
          <w:fldChar w:fldCharType="separate"/>
        </w:r>
        <w:r w:rsidR="00AD7B77">
          <w:t>53</w:t>
        </w:r>
        <w:r>
          <w:fldChar w:fldCharType="end"/>
        </w:r>
      </w:hyperlink>
    </w:p>
    <w:p w14:paraId="2ADC1AC4" w14:textId="77777777" w:rsidR="00696A7F" w:rsidRDefault="00C37587">
      <w:pPr>
        <w:pStyle w:val="20"/>
        <w:tabs>
          <w:tab w:val="right" w:leader="dot" w:pos="8306"/>
        </w:tabs>
      </w:pPr>
      <w:hyperlink w:anchor="_Toc27420" w:history="1">
        <w:r w:rsidR="00AD7B77">
          <w:rPr>
            <w:rFonts w:hint="eastAsia"/>
          </w:rPr>
          <w:t>6.1</w:t>
        </w:r>
        <w:r w:rsidR="00AD7B77">
          <w:rPr>
            <w:rFonts w:hint="eastAsia"/>
          </w:rPr>
          <w:t>用户界面</w:t>
        </w:r>
        <w:r w:rsidR="00AD7B77">
          <w:tab/>
        </w:r>
        <w:r>
          <w:fldChar w:fldCharType="begin"/>
        </w:r>
        <w:r>
          <w:instrText xml:space="preserve"> PAGEREF _Toc27420 </w:instrText>
        </w:r>
        <w:r>
          <w:fldChar w:fldCharType="separate"/>
        </w:r>
        <w:r w:rsidR="00AD7B77">
          <w:t>53</w:t>
        </w:r>
        <w:r>
          <w:fldChar w:fldCharType="end"/>
        </w:r>
      </w:hyperlink>
    </w:p>
    <w:p w14:paraId="58FBAC9D" w14:textId="77777777" w:rsidR="00696A7F" w:rsidRDefault="00C37587">
      <w:pPr>
        <w:pStyle w:val="20"/>
        <w:tabs>
          <w:tab w:val="right" w:leader="dot" w:pos="8306"/>
        </w:tabs>
      </w:pPr>
      <w:hyperlink w:anchor="_Toc27582" w:history="1">
        <w:r w:rsidR="00AD7B77">
          <w:rPr>
            <w:rFonts w:hint="eastAsia"/>
          </w:rPr>
          <w:t>6.2</w:t>
        </w:r>
        <w:r w:rsidR="00AD7B77">
          <w:rPr>
            <w:rFonts w:hint="eastAsia"/>
          </w:rPr>
          <w:t>硬件接口</w:t>
        </w:r>
        <w:r w:rsidR="00AD7B77">
          <w:tab/>
        </w:r>
        <w:r>
          <w:fldChar w:fldCharType="begin"/>
        </w:r>
        <w:r>
          <w:instrText xml:space="preserve"> PAGEREF _Toc27582 </w:instrText>
        </w:r>
        <w:r>
          <w:fldChar w:fldCharType="separate"/>
        </w:r>
        <w:r w:rsidR="00AD7B77">
          <w:t>54</w:t>
        </w:r>
        <w:r>
          <w:fldChar w:fldCharType="end"/>
        </w:r>
      </w:hyperlink>
    </w:p>
    <w:p w14:paraId="4A19F3F4" w14:textId="77777777" w:rsidR="00696A7F" w:rsidRDefault="00C37587">
      <w:pPr>
        <w:pStyle w:val="20"/>
        <w:tabs>
          <w:tab w:val="right" w:leader="dot" w:pos="8306"/>
        </w:tabs>
      </w:pPr>
      <w:hyperlink w:anchor="_Toc19955" w:history="1">
        <w:r w:rsidR="00AD7B77">
          <w:rPr>
            <w:rFonts w:hint="eastAsia"/>
          </w:rPr>
          <w:t>6.3</w:t>
        </w:r>
        <w:r w:rsidR="00AD7B77">
          <w:rPr>
            <w:rFonts w:hint="eastAsia"/>
          </w:rPr>
          <w:t>软件接口</w:t>
        </w:r>
        <w:r w:rsidR="00AD7B77">
          <w:tab/>
        </w:r>
        <w:r>
          <w:fldChar w:fldCharType="begin"/>
        </w:r>
        <w:r>
          <w:instrText xml:space="preserve"> PAGEREF _Toc19955 </w:instrText>
        </w:r>
        <w:r>
          <w:fldChar w:fldCharType="separate"/>
        </w:r>
        <w:r w:rsidR="00AD7B77">
          <w:t>54</w:t>
        </w:r>
        <w:r>
          <w:fldChar w:fldCharType="end"/>
        </w:r>
      </w:hyperlink>
    </w:p>
    <w:p w14:paraId="60B0A736" w14:textId="77777777" w:rsidR="00696A7F" w:rsidRDefault="00C37587">
      <w:pPr>
        <w:pStyle w:val="20"/>
        <w:tabs>
          <w:tab w:val="right" w:leader="dot" w:pos="8306"/>
        </w:tabs>
      </w:pPr>
      <w:hyperlink w:anchor="_Toc32696" w:history="1">
        <w:r w:rsidR="00AD7B77">
          <w:rPr>
            <w:rFonts w:hint="eastAsia"/>
          </w:rPr>
          <w:t>6.4</w:t>
        </w:r>
        <w:r w:rsidR="00AD7B77">
          <w:rPr>
            <w:rFonts w:hint="eastAsia"/>
          </w:rPr>
          <w:t>故障处理</w:t>
        </w:r>
        <w:r w:rsidR="00AD7B77">
          <w:tab/>
        </w:r>
        <w:r>
          <w:fldChar w:fldCharType="begin"/>
        </w:r>
        <w:r>
          <w:instrText xml:space="preserve"> PAGEREF _Toc32696 </w:instrText>
        </w:r>
        <w:r>
          <w:fldChar w:fldCharType="separate"/>
        </w:r>
        <w:r w:rsidR="00AD7B77">
          <w:t>56</w:t>
        </w:r>
        <w:r>
          <w:fldChar w:fldCharType="end"/>
        </w:r>
      </w:hyperlink>
    </w:p>
    <w:p w14:paraId="740BBF12" w14:textId="77777777" w:rsidR="00696A7F" w:rsidRDefault="00C37587">
      <w:pPr>
        <w:pStyle w:val="10"/>
        <w:tabs>
          <w:tab w:val="right" w:leader="dot" w:pos="8306"/>
        </w:tabs>
      </w:pPr>
      <w:hyperlink w:anchor="_Toc4910" w:history="1">
        <w:r w:rsidR="00AD7B77">
          <w:rPr>
            <w:rFonts w:hint="eastAsia"/>
          </w:rPr>
          <w:t>7</w:t>
        </w:r>
        <w:r w:rsidR="00AD7B77">
          <w:rPr>
            <w:rFonts w:hint="eastAsia"/>
          </w:rPr>
          <w:t>．其它需求</w:t>
        </w:r>
        <w:r w:rsidR="00AD7B77">
          <w:tab/>
        </w:r>
        <w:r>
          <w:fldChar w:fldCharType="begin"/>
        </w:r>
        <w:r>
          <w:instrText xml:space="preserve"> PAGEREF _Toc4910 </w:instrText>
        </w:r>
        <w:r>
          <w:fldChar w:fldCharType="separate"/>
        </w:r>
        <w:r w:rsidR="00AD7B77">
          <w:t>56</w:t>
        </w:r>
        <w:r>
          <w:fldChar w:fldCharType="end"/>
        </w:r>
      </w:hyperlink>
    </w:p>
    <w:p w14:paraId="01AE0A6E" w14:textId="77777777" w:rsidR="00696A7F" w:rsidRDefault="00AD7B77">
      <w:pPr>
        <w:spacing w:line="480" w:lineRule="auto"/>
      </w:pPr>
      <w:r>
        <w:fldChar w:fldCharType="end"/>
      </w:r>
    </w:p>
    <w:p w14:paraId="0CD2DF3A" w14:textId="77777777" w:rsidR="00696A7F" w:rsidRDefault="00696A7F">
      <w:pPr>
        <w:spacing w:line="480" w:lineRule="auto"/>
      </w:pPr>
    </w:p>
    <w:p w14:paraId="10CA6F92" w14:textId="77777777" w:rsidR="00696A7F" w:rsidRDefault="00696A7F">
      <w:pPr>
        <w:pStyle w:val="1"/>
        <w:spacing w:before="0" w:after="0" w:line="480" w:lineRule="auto"/>
      </w:pPr>
    </w:p>
    <w:p w14:paraId="4126E0B0" w14:textId="77777777" w:rsidR="00696A7F" w:rsidRDefault="00AD7B77">
      <w:pPr>
        <w:pStyle w:val="1"/>
        <w:numPr>
          <w:ilvl w:val="0"/>
          <w:numId w:val="1"/>
        </w:numPr>
        <w:spacing w:before="0" w:after="0" w:line="480" w:lineRule="auto"/>
      </w:pPr>
      <w:bookmarkStart w:id="0" w:name="_Toc5256"/>
      <w:r>
        <w:rPr>
          <w:rFonts w:hint="eastAsia"/>
        </w:rPr>
        <w:t>引言</w:t>
      </w:r>
      <w:bookmarkEnd w:id="0"/>
    </w:p>
    <w:p w14:paraId="0B86946C" w14:textId="77777777" w:rsidR="00696A7F" w:rsidRDefault="00696A7F">
      <w:pPr>
        <w:spacing w:line="480" w:lineRule="auto"/>
      </w:pPr>
    </w:p>
    <w:p w14:paraId="44F8B22D" w14:textId="77777777" w:rsidR="00696A7F" w:rsidRDefault="00AD7B77">
      <w:pPr>
        <w:pStyle w:val="2"/>
        <w:spacing w:before="0" w:after="0" w:line="480" w:lineRule="auto"/>
      </w:pPr>
      <w:bookmarkStart w:id="1" w:name="_Toc678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3D83201" w14:textId="77777777" w:rsidR="00AD7B77" w:rsidRDefault="00AD7B77" w:rsidP="00AD7B77">
      <w:pPr>
        <w:spacing w:line="360" w:lineRule="auto"/>
        <w:ind w:left="420" w:firstLine="420"/>
        <w:rPr>
          <w:rFonts w:ascii="宋体" w:hAnsi="宋体" w:cs="Calibri"/>
          <w:sz w:val="24"/>
        </w:rPr>
      </w:pPr>
      <w:r>
        <w:rPr>
          <w:rFonts w:ascii="宋体" w:hAnsi="宋体" w:hint="eastAsia"/>
          <w:sz w:val="22"/>
          <w:szCs w:val="22"/>
        </w:rPr>
        <w:t>我们编写一个拍照切题系统</w:t>
      </w:r>
      <w:r>
        <w:rPr>
          <w:rFonts w:hint="eastAsia"/>
          <w:sz w:val="22"/>
          <w:szCs w:val="22"/>
        </w:rPr>
        <w:t>，</w:t>
      </w:r>
      <w:r>
        <w:rPr>
          <w:rFonts w:hint="eastAsia"/>
        </w:rPr>
        <w:tab/>
      </w:r>
      <w:r>
        <w:rPr>
          <w:rFonts w:ascii="宋体" w:hAnsi="宋体" w:cs="Calibri" w:hint="eastAsia"/>
          <w:sz w:val="24"/>
        </w:rPr>
        <w:t>在拍照切题为主题的应用中，首先需要对试卷拍照得到的图片进行处理，获取到每一道题目的题干、选项、答案等信息。实现一个切题系统，以试卷的照片为输入，将每道题切分成单个的图片，标出题干区域和选项区域，如果题目后有标准答案的话，最好也能够识别并标记出来。</w:t>
      </w:r>
    </w:p>
    <w:p w14:paraId="6803190B" w14:textId="77777777" w:rsidR="00AD7B77" w:rsidRPr="00AD7B77" w:rsidRDefault="00AD7B77" w:rsidP="00AD7B77">
      <w:pPr>
        <w:spacing w:line="360" w:lineRule="auto"/>
        <w:ind w:firstLineChars="200" w:firstLine="480"/>
        <w:rPr>
          <w:rFonts w:ascii="宋体" w:hAnsi="宋体" w:cs="Calibri"/>
          <w:sz w:val="24"/>
        </w:rPr>
      </w:pPr>
    </w:p>
    <w:p w14:paraId="59E49C2D" w14:textId="77777777" w:rsidR="00696A7F" w:rsidRPr="00AD7B77" w:rsidRDefault="00696A7F" w:rsidP="00AD7B77">
      <w:pPr>
        <w:spacing w:line="480" w:lineRule="auto"/>
        <w:ind w:firstLineChars="200" w:firstLine="420"/>
      </w:pPr>
    </w:p>
    <w:p w14:paraId="32485ABE" w14:textId="77777777" w:rsidR="00696A7F" w:rsidRDefault="00696A7F">
      <w:pPr>
        <w:spacing w:line="480" w:lineRule="auto"/>
      </w:pPr>
    </w:p>
    <w:p w14:paraId="1CCDF02F" w14:textId="77777777" w:rsidR="00696A7F" w:rsidRDefault="00696A7F">
      <w:pPr>
        <w:spacing w:line="480" w:lineRule="auto"/>
      </w:pPr>
    </w:p>
    <w:p w14:paraId="238407A7" w14:textId="77777777" w:rsidR="00696A7F" w:rsidRDefault="00696A7F">
      <w:pPr>
        <w:spacing w:line="480" w:lineRule="auto"/>
      </w:pPr>
    </w:p>
    <w:p w14:paraId="1B265D93" w14:textId="77777777" w:rsidR="00696A7F" w:rsidRDefault="00AD7B77">
      <w:pPr>
        <w:pStyle w:val="2"/>
        <w:spacing w:before="0" w:after="0" w:line="480" w:lineRule="auto"/>
      </w:pPr>
      <w:bookmarkStart w:id="2" w:name="_Toc2602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29E083F4" w14:textId="77777777" w:rsidR="00AD7B77" w:rsidRDefault="00AD7B77" w:rsidP="00AD7B77">
      <w:pPr>
        <w:spacing w:line="360" w:lineRule="auto"/>
        <w:ind w:firstLine="420"/>
        <w:rPr>
          <w:rFonts w:ascii="宋体" w:hAnsi="宋体" w:cs="宋体"/>
          <w:color w:val="252525"/>
          <w:sz w:val="24"/>
          <w:shd w:val="clear" w:color="auto" w:fill="FFFFFF"/>
        </w:rPr>
      </w:pPr>
      <w:r>
        <w:rPr>
          <w:rFonts w:ascii="宋体" w:hAnsi="宋体" w:cs="宋体" w:hint="eastAsia"/>
          <w:color w:val="252525"/>
          <w:sz w:val="24"/>
          <w:shd w:val="clear" w:color="auto" w:fill="FFFFFF"/>
        </w:rPr>
        <w:t>教育培训市场规模超过万亿，根据统计数据，2015 年全国教育培训行业的市场 规模是16600 亿元。教育培训行业可以分为体制内公立教育和体制外培训机构两大类，其中体制外市场化的教育培训机构包括 K12 辅导、婴幼儿教育、兴趣辅导等，合计所占市场规模为8700 亿元，占比52.80%，是整个教育培训最主要组成部分。</w:t>
      </w:r>
    </w:p>
    <w:p w14:paraId="25330048" w14:textId="77777777" w:rsidR="00696A7F" w:rsidRPr="00AD7B77" w:rsidRDefault="00696A7F">
      <w:pPr>
        <w:spacing w:line="480" w:lineRule="auto"/>
        <w:ind w:firstLine="420"/>
        <w:rPr>
          <w:sz w:val="22"/>
          <w:szCs w:val="22"/>
        </w:rPr>
      </w:pPr>
    </w:p>
    <w:p w14:paraId="309E9F6D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5056E732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30F057C2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0F638B37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78E0795F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569D1AC9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641972CD" w14:textId="77777777" w:rsidR="00696A7F" w:rsidRDefault="00AD7B77">
      <w:pPr>
        <w:pStyle w:val="2"/>
        <w:spacing w:before="0" w:after="0" w:line="480" w:lineRule="auto"/>
      </w:pPr>
      <w:bookmarkStart w:id="3" w:name="_Toc754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F55FDE3" w14:textId="77777777" w:rsidR="00696A7F" w:rsidRDefault="00696A7F">
      <w:pPr>
        <w:spacing w:line="480" w:lineRule="auto"/>
        <w:ind w:firstLine="420"/>
      </w:pPr>
    </w:p>
    <w:p w14:paraId="60F9B804" w14:textId="77777777" w:rsidR="00696A7F" w:rsidRDefault="00AD7B77">
      <w:pPr>
        <w:pStyle w:val="2"/>
        <w:spacing w:before="0" w:after="0" w:line="480" w:lineRule="auto"/>
      </w:pPr>
      <w:bookmarkStart w:id="4" w:name="_Toc2278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67156763" w14:textId="77777777" w:rsidR="00696A7F" w:rsidRDefault="00696A7F">
      <w:pPr>
        <w:pStyle w:val="ab"/>
        <w:spacing w:before="0" w:after="0" w:line="480" w:lineRule="auto"/>
      </w:pPr>
    </w:p>
    <w:p w14:paraId="3B2C3D6C" w14:textId="77777777" w:rsidR="00696A7F" w:rsidRDefault="00696A7F">
      <w:pPr>
        <w:spacing w:line="480" w:lineRule="auto"/>
        <w:ind w:left="840"/>
        <w:rPr>
          <w:rFonts w:ascii="Songti SC" w:hAnsi="Songti SC"/>
          <w:color w:val="202020"/>
        </w:rPr>
      </w:pPr>
    </w:p>
    <w:p w14:paraId="2B3D26C3" w14:textId="77777777" w:rsidR="00696A7F" w:rsidRDefault="00AD7B77" w:rsidP="00AD7B77">
      <w:pPr>
        <w:pStyle w:val="1"/>
        <w:numPr>
          <w:ilvl w:val="0"/>
          <w:numId w:val="1"/>
        </w:numPr>
        <w:spacing w:before="0" w:after="0" w:line="480" w:lineRule="auto"/>
      </w:pPr>
      <w:bookmarkStart w:id="5" w:name="_Toc12644"/>
      <w:r>
        <w:rPr>
          <w:rFonts w:hint="eastAsia"/>
        </w:rPr>
        <w:t>任务概述</w:t>
      </w:r>
      <w:bookmarkEnd w:id="5"/>
    </w:p>
    <w:p w14:paraId="6404C81A" w14:textId="77777777" w:rsidR="00696A7F" w:rsidRDefault="00AD7B77">
      <w:pPr>
        <w:pStyle w:val="2"/>
        <w:spacing w:before="0" w:after="0" w:line="480" w:lineRule="auto"/>
      </w:pPr>
      <w:bookmarkStart w:id="6" w:name="_Toc11120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14:paraId="267D6F4E" w14:textId="77777777" w:rsidR="00AD7B77" w:rsidRDefault="00AD7B77" w:rsidP="00AD7B77">
      <w:pPr>
        <w:spacing w:line="360" w:lineRule="auto"/>
        <w:ind w:left="420" w:firstLine="420"/>
        <w:rPr>
          <w:rFonts w:ascii="宋体" w:hAnsi="宋体" w:cs="Calibri"/>
          <w:sz w:val="24"/>
        </w:rPr>
      </w:pPr>
      <w:r w:rsidRPr="00AD7B77">
        <w:rPr>
          <w:rFonts w:ascii="宋体" w:hAnsi="宋体" w:hint="eastAsia"/>
          <w:sz w:val="24"/>
        </w:rPr>
        <w:t>可以对试卷进行准确切割，并可以标注出题干、选项和答案</w:t>
      </w:r>
      <w:r>
        <w:rPr>
          <w:rFonts w:ascii="宋体" w:hAnsi="宋体" w:hint="eastAsia"/>
        </w:rPr>
        <w:t>。</w:t>
      </w:r>
      <w:r>
        <w:rPr>
          <w:rFonts w:ascii="宋体" w:hAnsi="宋体" w:cs="Calibri" w:hint="eastAsia"/>
          <w:sz w:val="24"/>
        </w:rPr>
        <w:t>能够处理常见的试题排布方式，能够处理选择题、填空题、完形填空等常见题型。</w:t>
      </w:r>
    </w:p>
    <w:p w14:paraId="3523BF5B" w14:textId="77777777" w:rsidR="00696A7F" w:rsidRPr="00AD7B77" w:rsidRDefault="00696A7F" w:rsidP="00AD7B77">
      <w:pPr>
        <w:snapToGrid w:val="0"/>
        <w:spacing w:line="480" w:lineRule="auto"/>
        <w:rPr>
          <w:rFonts w:ascii="宋体" w:hAnsi="宋体"/>
        </w:rPr>
      </w:pPr>
    </w:p>
    <w:p w14:paraId="3770CC7E" w14:textId="77777777" w:rsidR="00696A7F" w:rsidRDefault="00AD7B77">
      <w:pPr>
        <w:pStyle w:val="2"/>
        <w:spacing w:before="0" w:after="0" w:line="480" w:lineRule="auto"/>
      </w:pPr>
      <w:r>
        <w:rPr>
          <w:rFonts w:hint="eastAsia"/>
        </w:rPr>
        <w:t xml:space="preserve"> </w:t>
      </w:r>
      <w:bookmarkStart w:id="7" w:name="_Toc1794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14:paraId="7D61CDB8" w14:textId="77777777" w:rsidR="00696A7F" w:rsidRDefault="00AD7B77" w:rsidP="00AD7B77">
      <w:pPr>
        <w:spacing w:line="480" w:lineRule="auto"/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Microsoft Windows 7 /Microsoft Windows 10</w:t>
      </w:r>
    </w:p>
    <w:p w14:paraId="2C1E04C8" w14:textId="77777777" w:rsidR="00696A7F" w:rsidRDefault="00AD7B77">
      <w:pPr>
        <w:pStyle w:val="2"/>
        <w:spacing w:before="0" w:after="0" w:line="480" w:lineRule="auto"/>
      </w:pPr>
      <w:bookmarkStart w:id="8" w:name="_Toc2377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14:paraId="16AA26BB" w14:textId="77777777" w:rsidR="00696A7F" w:rsidRDefault="00696A7F"/>
    <w:p w14:paraId="189C7EA5" w14:textId="77777777" w:rsidR="00696A7F" w:rsidRPr="00AD7B77" w:rsidRDefault="00AD7B77" w:rsidP="00AD7B77">
      <w:pPr>
        <w:spacing w:line="480" w:lineRule="auto"/>
        <w:ind w:firstLine="420"/>
      </w:pPr>
      <w:r>
        <w:rPr>
          <w:rFonts w:hint="eastAsia"/>
        </w:rPr>
        <w:t>条件：拥有项目所需要的工具及开发环境</w:t>
      </w:r>
    </w:p>
    <w:p w14:paraId="46B347F3" w14:textId="77777777" w:rsidR="00696A7F" w:rsidRDefault="00AD7B77" w:rsidP="00AD7B77">
      <w:pPr>
        <w:spacing w:line="480" w:lineRule="auto"/>
        <w:ind w:firstLine="420"/>
      </w:pPr>
      <w:r>
        <w:rPr>
          <w:rFonts w:hint="eastAsia"/>
        </w:rPr>
        <w:t>限制：</w:t>
      </w:r>
      <w:r>
        <w:rPr>
          <w:rFonts w:hint="eastAsia"/>
        </w:rPr>
        <w:tab/>
      </w:r>
      <w:r>
        <w:rPr>
          <w:rFonts w:hint="eastAsia"/>
        </w:rPr>
        <w:t>时间限制：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277722">
        <w:rPr>
          <w:rFonts w:hint="eastAsia"/>
        </w:rPr>
        <w:t>10</w:t>
      </w:r>
      <w:r>
        <w:rPr>
          <w:rFonts w:hint="eastAsia"/>
        </w:rPr>
        <w:t>日前完成</w:t>
      </w:r>
    </w:p>
    <w:p w14:paraId="66DBFE1B" w14:textId="77777777" w:rsidR="00277722" w:rsidRDefault="00AD7B77" w:rsidP="00277722">
      <w:pPr>
        <w:spacing w:line="48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资金限制：无任何资金</w:t>
      </w:r>
    </w:p>
    <w:p w14:paraId="20B040EE" w14:textId="77777777" w:rsidR="00696A7F" w:rsidRDefault="00277722" w:rsidP="00277722">
      <w:pPr>
        <w:spacing w:line="480" w:lineRule="auto"/>
        <w:ind w:firstLine="420"/>
      </w:pPr>
      <w:r>
        <w:tab/>
      </w:r>
      <w:r w:rsidR="00AD7B77">
        <w:rPr>
          <w:rFonts w:hint="eastAsia"/>
        </w:rPr>
        <w:tab/>
      </w:r>
      <w:r w:rsidR="00AD7B77">
        <w:rPr>
          <w:rFonts w:hint="eastAsia"/>
        </w:rPr>
        <w:t>人力限制：整个项目只有</w:t>
      </w:r>
      <w:r>
        <w:rPr>
          <w:rFonts w:hint="eastAsia"/>
        </w:rPr>
        <w:t>五</w:t>
      </w:r>
      <w:r w:rsidR="00AD7B77">
        <w:rPr>
          <w:rFonts w:hint="eastAsia"/>
        </w:rPr>
        <w:t>名人员</w:t>
      </w:r>
    </w:p>
    <w:p w14:paraId="24B7AC40" w14:textId="77777777" w:rsidR="00696A7F" w:rsidRDefault="00696A7F">
      <w:pPr>
        <w:pStyle w:val="ab"/>
        <w:spacing w:before="0" w:after="0" w:line="480" w:lineRule="auto"/>
        <w:jc w:val="both"/>
      </w:pPr>
    </w:p>
    <w:p w14:paraId="3557D929" w14:textId="77777777" w:rsidR="00696A7F" w:rsidRDefault="00696A7F"/>
    <w:p w14:paraId="0632BF6F" w14:textId="77777777" w:rsidR="00696A7F" w:rsidRDefault="00AD7B77">
      <w:pPr>
        <w:pStyle w:val="2"/>
        <w:spacing w:line="480" w:lineRule="auto"/>
      </w:pPr>
      <w:bookmarkStart w:id="9" w:name="_Toc4246"/>
      <w:r>
        <w:rPr>
          <w:rFonts w:hint="eastAsia"/>
        </w:rPr>
        <w:lastRenderedPageBreak/>
        <w:t>2.4</w:t>
      </w:r>
      <w:r>
        <w:rPr>
          <w:rFonts w:hint="eastAsia"/>
        </w:rPr>
        <w:t>面向用户</w:t>
      </w:r>
      <w:bookmarkEnd w:id="9"/>
    </w:p>
    <w:p w14:paraId="63E6A804" w14:textId="77777777" w:rsidR="00696A7F" w:rsidRDefault="00277722">
      <w:pPr>
        <w:spacing w:line="480" w:lineRule="auto"/>
        <w:ind w:firstLine="420"/>
      </w:pPr>
      <w:r>
        <w:rPr>
          <w:rFonts w:ascii="宋体" w:hAnsi="宋体" w:cs="宋体" w:hint="eastAsia"/>
          <w:sz w:val="24"/>
        </w:rPr>
        <w:t>浙江万朋教育科技股份有限公司</w:t>
      </w:r>
    </w:p>
    <w:p w14:paraId="22C87F1E" w14:textId="77777777" w:rsidR="00696A7F" w:rsidRDefault="00696A7F"/>
    <w:p w14:paraId="00C15754" w14:textId="77777777" w:rsidR="00696A7F" w:rsidRDefault="00696A7F"/>
    <w:p w14:paraId="143FD230" w14:textId="77777777" w:rsidR="00696A7F" w:rsidRDefault="00696A7F"/>
    <w:p w14:paraId="6F6F3668" w14:textId="77777777" w:rsidR="00696A7F" w:rsidRDefault="00696A7F">
      <w:pPr>
        <w:spacing w:line="480" w:lineRule="auto"/>
      </w:pPr>
    </w:p>
    <w:p w14:paraId="18871740" w14:textId="77777777" w:rsidR="00696A7F" w:rsidRDefault="00AD7B77">
      <w:pPr>
        <w:pStyle w:val="1"/>
        <w:spacing w:before="0" w:after="0" w:line="480" w:lineRule="auto"/>
      </w:pPr>
      <w:bookmarkStart w:id="10" w:name="_Toc18632"/>
      <w:r>
        <w:rPr>
          <w:rFonts w:hint="eastAsia"/>
        </w:rPr>
        <w:t>3</w:t>
      </w:r>
      <w:r>
        <w:rPr>
          <w:rFonts w:hint="eastAsia"/>
        </w:rPr>
        <w:t>．数据</w:t>
      </w:r>
      <w:bookmarkEnd w:id="10"/>
    </w:p>
    <w:p w14:paraId="1193BDDB" w14:textId="77777777" w:rsidR="00696A7F" w:rsidRDefault="00696A7F"/>
    <w:p w14:paraId="6BE73899" w14:textId="1E5558F5" w:rsidR="00696A7F" w:rsidRDefault="00AD7B77">
      <w:pPr>
        <w:pStyle w:val="2"/>
        <w:spacing w:before="0" w:after="0" w:line="480" w:lineRule="auto"/>
      </w:pPr>
      <w:bookmarkStart w:id="11" w:name="_Toc3184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1"/>
    </w:p>
    <w:p w14:paraId="20732EB5" w14:textId="5E16D061" w:rsidR="00696A7F" w:rsidRDefault="00696A7F">
      <w:pPr>
        <w:spacing w:line="480" w:lineRule="auto"/>
      </w:pPr>
    </w:p>
    <w:p w14:paraId="7DD3A998" w14:textId="05F09BE5" w:rsidR="00696A7F" w:rsidRDefault="00AD7B77">
      <w:pPr>
        <w:pStyle w:val="2"/>
        <w:spacing w:before="0" w:after="0" w:line="480" w:lineRule="auto"/>
      </w:pPr>
      <w:bookmarkStart w:id="12" w:name="_Toc2421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2"/>
    </w:p>
    <w:p w14:paraId="3C1E363D" w14:textId="7A994787" w:rsidR="00696A7F" w:rsidRDefault="00E351C4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EC5D1" wp14:editId="722978FA">
                <wp:simplePos x="0" y="0"/>
                <wp:positionH relativeFrom="column">
                  <wp:posOffset>48895</wp:posOffset>
                </wp:positionH>
                <wp:positionV relativeFrom="paragraph">
                  <wp:posOffset>79375</wp:posOffset>
                </wp:positionV>
                <wp:extent cx="5172075" cy="2466975"/>
                <wp:effectExtent l="0" t="0" r="34925" b="22225"/>
                <wp:wrapNone/>
                <wp:docPr id="9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20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rgbClr val="558ED5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07822120" w14:textId="77777777" w:rsidR="00E056E8" w:rsidRDefault="00E056E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EC5D1" id="矩形 11" o:spid="_x0000_s1026" style="position:absolute;left:0;text-align:left;margin-left:3.85pt;margin-top:6.25pt;width:407.25pt;height:19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" strokecolor="#99bbe6" strokeweight="1.5pt">
                <v:path arrowok="t"/>
                <v:textbox>
                  <w:txbxContent>
                    <w:p w14:paraId="07822120" w14:textId="77777777" w:rsidR="00E056E8" w:rsidRDefault="00E056E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6E138C1D" w14:textId="77777777" w:rsidR="00696A7F" w:rsidRDefault="00696A7F">
      <w:pPr>
        <w:spacing w:line="480" w:lineRule="auto"/>
      </w:pPr>
    </w:p>
    <w:p w14:paraId="7EF31916" w14:textId="138ADF8A" w:rsidR="00696A7F" w:rsidRDefault="00696A7F">
      <w:pPr>
        <w:spacing w:line="480" w:lineRule="auto"/>
      </w:pPr>
    </w:p>
    <w:p w14:paraId="4F165834" w14:textId="77777777" w:rsidR="00696A7F" w:rsidRDefault="00696A7F">
      <w:pPr>
        <w:pStyle w:val="2"/>
        <w:spacing w:before="0" w:after="0" w:line="480" w:lineRule="auto"/>
      </w:pPr>
    </w:p>
    <w:p w14:paraId="27429C6F" w14:textId="77777777" w:rsidR="00696A7F" w:rsidRDefault="00696A7F">
      <w:pPr>
        <w:pStyle w:val="2"/>
        <w:spacing w:before="0" w:after="0" w:line="480" w:lineRule="auto"/>
      </w:pPr>
    </w:p>
    <w:p w14:paraId="4178041F" w14:textId="77777777" w:rsidR="00696A7F" w:rsidRDefault="00696A7F">
      <w:pPr>
        <w:pStyle w:val="2"/>
        <w:spacing w:before="0" w:after="0" w:line="480" w:lineRule="auto"/>
      </w:pPr>
    </w:p>
    <w:p w14:paraId="34430323" w14:textId="77777777" w:rsidR="00696A7F" w:rsidRDefault="00696A7F">
      <w:pPr>
        <w:pStyle w:val="2"/>
        <w:spacing w:before="0" w:after="0" w:line="480" w:lineRule="auto"/>
      </w:pPr>
    </w:p>
    <w:p w14:paraId="09DC2272" w14:textId="77777777" w:rsidR="00696A7F" w:rsidRDefault="00696A7F">
      <w:pPr>
        <w:pStyle w:val="2"/>
        <w:spacing w:before="0" w:after="0" w:line="480" w:lineRule="auto"/>
      </w:pPr>
    </w:p>
    <w:p w14:paraId="5D2222E3" w14:textId="77777777" w:rsidR="00696A7F" w:rsidRDefault="00696A7F"/>
    <w:p w14:paraId="01A15681" w14:textId="77777777" w:rsidR="00696A7F" w:rsidRDefault="00696A7F"/>
    <w:p w14:paraId="258045E4" w14:textId="77777777" w:rsidR="00696A7F" w:rsidRDefault="00AD7B77">
      <w:pPr>
        <w:pStyle w:val="2"/>
        <w:spacing w:before="0" w:after="0" w:line="480" w:lineRule="auto"/>
      </w:pPr>
      <w:bookmarkStart w:id="13" w:name="_Toc8181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3"/>
    </w:p>
    <w:p w14:paraId="45060A0E" w14:textId="77777777" w:rsidR="00696A7F" w:rsidRDefault="00696A7F"/>
    <w:p w14:paraId="13BC9258" w14:textId="77777777" w:rsidR="00696A7F" w:rsidRDefault="00696A7F">
      <w:pPr>
        <w:spacing w:line="480" w:lineRule="auto"/>
        <w:ind w:firstLine="420"/>
      </w:pPr>
    </w:p>
    <w:p w14:paraId="4446EE45" w14:textId="77777777" w:rsidR="00696A7F" w:rsidRDefault="00AD7B77">
      <w:pPr>
        <w:pStyle w:val="2"/>
        <w:spacing w:before="0" w:after="0" w:line="480" w:lineRule="auto"/>
      </w:pPr>
      <w:bookmarkStart w:id="14" w:name="_Toc8629"/>
      <w:r>
        <w:rPr>
          <w:rFonts w:hint="eastAsia"/>
        </w:rPr>
        <w:lastRenderedPageBreak/>
        <w:t>3.4</w:t>
      </w:r>
      <w:r>
        <w:rPr>
          <w:rFonts w:hint="eastAsia"/>
        </w:rPr>
        <w:t>数据词典</w:t>
      </w:r>
      <w:bookmarkEnd w:id="14"/>
    </w:p>
    <w:p w14:paraId="702F9EA9" w14:textId="77777777" w:rsidR="00696A7F" w:rsidRDefault="00696A7F">
      <w:pPr>
        <w:spacing w:line="480" w:lineRule="auto"/>
      </w:pPr>
    </w:p>
    <w:p w14:paraId="6DE6B22D" w14:textId="77777777" w:rsidR="00696A7F" w:rsidRDefault="00696A7F">
      <w:pPr>
        <w:spacing w:line="480" w:lineRule="auto"/>
      </w:pPr>
    </w:p>
    <w:p w14:paraId="464E610F" w14:textId="77777777" w:rsidR="00696A7F" w:rsidRDefault="00696A7F">
      <w:pPr>
        <w:spacing w:line="480" w:lineRule="auto"/>
      </w:pPr>
    </w:p>
    <w:p w14:paraId="47EE47E7" w14:textId="77777777" w:rsidR="00696A7F" w:rsidRDefault="00696A7F">
      <w:pPr>
        <w:spacing w:line="480" w:lineRule="auto"/>
      </w:pPr>
    </w:p>
    <w:p w14:paraId="1B493F63" w14:textId="77777777" w:rsidR="00696A7F" w:rsidRDefault="00AD7B77">
      <w:pPr>
        <w:pStyle w:val="2"/>
        <w:spacing w:before="0" w:after="0" w:line="480" w:lineRule="auto"/>
      </w:pPr>
      <w:bookmarkStart w:id="15" w:name="_Toc29308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5"/>
    </w:p>
    <w:p w14:paraId="641183F7" w14:textId="77777777" w:rsidR="00696A7F" w:rsidRDefault="00696A7F">
      <w:pPr>
        <w:spacing w:line="480" w:lineRule="auto"/>
      </w:pPr>
    </w:p>
    <w:p w14:paraId="0F00941E" w14:textId="77777777" w:rsidR="00696A7F" w:rsidRDefault="00103004">
      <w:pPr>
        <w:spacing w:line="480" w:lineRule="auto"/>
        <w:ind w:firstLine="420"/>
      </w:pPr>
      <w:r>
        <w:rPr>
          <w:rFonts w:hint="eastAsia"/>
        </w:rPr>
        <w:t>百度文库试卷</w:t>
      </w:r>
      <w:r w:rsidR="001417A3">
        <w:rPr>
          <w:rFonts w:hint="eastAsia"/>
        </w:rPr>
        <w:t>及各搜索引擎所得试卷</w:t>
      </w:r>
      <w:r w:rsidR="00B6341F">
        <w:rPr>
          <w:rFonts w:hint="eastAsia"/>
        </w:rPr>
        <w:t>图片</w:t>
      </w:r>
    </w:p>
    <w:p w14:paraId="243F0044" w14:textId="77777777" w:rsidR="00696A7F" w:rsidRDefault="00696A7F">
      <w:pPr>
        <w:spacing w:line="480" w:lineRule="auto"/>
        <w:ind w:firstLine="420"/>
      </w:pPr>
    </w:p>
    <w:p w14:paraId="1FFA017A" w14:textId="77777777" w:rsidR="00696A7F" w:rsidRDefault="00AD7B77">
      <w:pPr>
        <w:pStyle w:val="2"/>
        <w:spacing w:before="0" w:after="0" w:line="480" w:lineRule="auto"/>
      </w:pPr>
      <w:bookmarkStart w:id="16" w:name="_Toc13054"/>
      <w:r>
        <w:rPr>
          <w:rFonts w:hint="eastAsia"/>
        </w:rPr>
        <w:t>3.6</w:t>
      </w:r>
      <w:r>
        <w:rPr>
          <w:rFonts w:hint="eastAsia"/>
        </w:rPr>
        <w:t>状态转换图</w:t>
      </w:r>
      <w:bookmarkEnd w:id="16"/>
    </w:p>
    <w:p w14:paraId="551777D1" w14:textId="77777777" w:rsidR="00696A7F" w:rsidRDefault="00696A7F">
      <w:pPr>
        <w:spacing w:line="480" w:lineRule="auto"/>
      </w:pPr>
    </w:p>
    <w:p w14:paraId="005C663F" w14:textId="77777777" w:rsidR="00696A7F" w:rsidRDefault="000123A0">
      <w:pPr>
        <w:widowControl/>
        <w:spacing w:line="480" w:lineRule="auto"/>
        <w:jc w:val="left"/>
      </w:pPr>
      <w:r w:rsidRPr="000123A0">
        <w:rPr>
          <w:noProof/>
        </w:rPr>
        <w:lastRenderedPageBreak/>
        <w:drawing>
          <wp:inline distT="0" distB="0" distL="0" distR="0" wp14:anchorId="677BFF59" wp14:editId="1AFFDAF7">
            <wp:extent cx="5274310" cy="5684520"/>
            <wp:effectExtent l="0" t="0" r="0" b="0"/>
            <wp:docPr id="6" name="图片 6" descr="C:\Users\HOLO\Documents\Tencent Files\1805200620\FileRecv\MobileFile\Image\UXBQB56%S04{B%%{(PQ46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LO\Documents\Tencent Files\1805200620\FileRecv\MobileFile\Image\UXBQB56%S04{B%%{(PQ464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FC7" w14:textId="77777777" w:rsidR="00696A7F" w:rsidRDefault="00696A7F">
      <w:pPr>
        <w:spacing w:line="480" w:lineRule="auto"/>
      </w:pPr>
    </w:p>
    <w:p w14:paraId="528F0B88" w14:textId="77777777" w:rsidR="00696A7F" w:rsidRDefault="00AD7B77">
      <w:pPr>
        <w:pStyle w:val="2"/>
        <w:spacing w:before="0" w:after="0" w:line="480" w:lineRule="auto"/>
      </w:pPr>
      <w:bookmarkStart w:id="17" w:name="_Toc31268"/>
      <w:r>
        <w:rPr>
          <w:rFonts w:hint="eastAsia"/>
        </w:rPr>
        <w:t>3.7</w:t>
      </w:r>
      <w:r>
        <w:rPr>
          <w:rFonts w:hint="eastAsia"/>
        </w:rPr>
        <w:t>数据流图</w:t>
      </w:r>
      <w:bookmarkEnd w:id="17"/>
    </w:p>
    <w:p w14:paraId="54BA3A65" w14:textId="77777777" w:rsidR="00696A7F" w:rsidRDefault="00696A7F">
      <w:pPr>
        <w:spacing w:line="480" w:lineRule="auto"/>
      </w:pPr>
    </w:p>
    <w:p w14:paraId="075F144E" w14:textId="77777777" w:rsidR="00696A7F" w:rsidRDefault="00696A7F">
      <w:pPr>
        <w:tabs>
          <w:tab w:val="left" w:pos="658"/>
        </w:tabs>
        <w:spacing w:line="480" w:lineRule="auto"/>
        <w:jc w:val="left"/>
      </w:pPr>
    </w:p>
    <w:p w14:paraId="659A9F1E" w14:textId="77777777" w:rsidR="00696A7F" w:rsidRDefault="00696A7F">
      <w:pPr>
        <w:pStyle w:val="2"/>
        <w:spacing w:before="0" w:after="0" w:line="480" w:lineRule="auto"/>
      </w:pPr>
    </w:p>
    <w:p w14:paraId="77D7373C" w14:textId="77777777" w:rsidR="00696A7F" w:rsidRDefault="00AD7B77">
      <w:pPr>
        <w:pStyle w:val="2"/>
        <w:spacing w:before="0" w:after="0" w:line="480" w:lineRule="auto"/>
      </w:pPr>
      <w:bookmarkStart w:id="18" w:name="_Toc26397"/>
      <w:r>
        <w:rPr>
          <w:rFonts w:hint="eastAsia"/>
        </w:rPr>
        <w:t xml:space="preserve">3.8 </w:t>
      </w:r>
      <w:r>
        <w:rPr>
          <w:rFonts w:hint="eastAsia"/>
        </w:rPr>
        <w:t>层次方框图</w:t>
      </w:r>
      <w:bookmarkEnd w:id="18"/>
    </w:p>
    <w:p w14:paraId="166EE3DF" w14:textId="77777777" w:rsidR="00696A7F" w:rsidRDefault="00696A7F"/>
    <w:p w14:paraId="3728AB38" w14:textId="77777777" w:rsidR="00696A7F" w:rsidRDefault="00696A7F"/>
    <w:p w14:paraId="2E3D4894" w14:textId="77777777" w:rsidR="00696A7F" w:rsidRDefault="00696A7F"/>
    <w:p w14:paraId="00162951" w14:textId="77777777" w:rsidR="00696A7F" w:rsidRDefault="00696A7F"/>
    <w:p w14:paraId="6D3BA9D7" w14:textId="77777777" w:rsidR="00696A7F" w:rsidRDefault="00103004">
      <w:pPr>
        <w:spacing w:line="480" w:lineRule="auto"/>
      </w:pPr>
      <w:r w:rsidRPr="00103004">
        <w:rPr>
          <w:noProof/>
        </w:rPr>
        <w:drawing>
          <wp:inline distT="0" distB="0" distL="0" distR="0" wp14:anchorId="64800334" wp14:editId="1E07DB0D">
            <wp:extent cx="5274310" cy="6796405"/>
            <wp:effectExtent l="0" t="0" r="0" b="0"/>
            <wp:docPr id="2" name="图片 2" descr="C:\Users\HOLO\Documents\Tencent Files\1805200620\FileRecv\MobileFile\Image\K3$IH@36789{ULWICRDY~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LO\Documents\Tencent Files\1805200620\FileRecv\MobileFile\Image\K3$IH@36789{ULWICRDY~]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9DC3" w14:textId="77777777" w:rsidR="00696A7F" w:rsidRDefault="00696A7F">
      <w:pPr>
        <w:spacing w:line="480" w:lineRule="auto"/>
      </w:pPr>
    </w:p>
    <w:p w14:paraId="1783FE4F" w14:textId="77777777" w:rsidR="00696A7F" w:rsidRDefault="00696A7F">
      <w:pPr>
        <w:spacing w:line="480" w:lineRule="auto"/>
      </w:pPr>
    </w:p>
    <w:p w14:paraId="3DBFE694" w14:textId="77777777" w:rsidR="00696A7F" w:rsidRDefault="00696A7F">
      <w:pPr>
        <w:spacing w:line="480" w:lineRule="auto"/>
      </w:pPr>
    </w:p>
    <w:p w14:paraId="05FD995B" w14:textId="77777777" w:rsidR="00696A7F" w:rsidRDefault="00696A7F">
      <w:pPr>
        <w:spacing w:line="480" w:lineRule="auto"/>
      </w:pPr>
    </w:p>
    <w:p w14:paraId="6CF0E683" w14:textId="77777777" w:rsidR="00696A7F" w:rsidRDefault="00AD7B77">
      <w:pPr>
        <w:pStyle w:val="2"/>
        <w:spacing w:before="0" w:after="0" w:line="480" w:lineRule="auto"/>
      </w:pPr>
      <w:bookmarkStart w:id="19" w:name="_Toc929"/>
      <w:r>
        <w:rPr>
          <w:rFonts w:hint="eastAsia"/>
        </w:rPr>
        <w:lastRenderedPageBreak/>
        <w:t>3.9</w:t>
      </w:r>
      <w:r>
        <w:rPr>
          <w:rFonts w:hint="eastAsia"/>
        </w:rPr>
        <w:t>实体联系图（</w:t>
      </w:r>
      <w:r>
        <w:rPr>
          <w:rFonts w:hint="eastAsia"/>
        </w:rPr>
        <w:t>ER</w:t>
      </w:r>
      <w:r>
        <w:rPr>
          <w:rFonts w:hint="eastAsia"/>
        </w:rPr>
        <w:t>图）</w:t>
      </w:r>
      <w:bookmarkEnd w:id="19"/>
    </w:p>
    <w:p w14:paraId="70C8211B" w14:textId="77777777" w:rsidR="00696A7F" w:rsidRDefault="00696A7F">
      <w:pPr>
        <w:spacing w:line="480" w:lineRule="auto"/>
      </w:pPr>
    </w:p>
    <w:p w14:paraId="48AAE9D7" w14:textId="77777777" w:rsidR="00696A7F" w:rsidRDefault="00696A7F">
      <w:pPr>
        <w:widowControl/>
        <w:jc w:val="left"/>
      </w:pPr>
    </w:p>
    <w:p w14:paraId="5FD9BFA2" w14:textId="77777777" w:rsidR="00696A7F" w:rsidRDefault="00696A7F">
      <w:pPr>
        <w:widowControl/>
        <w:spacing w:line="480" w:lineRule="auto"/>
        <w:jc w:val="left"/>
      </w:pPr>
    </w:p>
    <w:p w14:paraId="3F99A496" w14:textId="77777777" w:rsidR="00696A7F" w:rsidRDefault="00696A7F">
      <w:pPr>
        <w:spacing w:line="480" w:lineRule="auto"/>
      </w:pPr>
    </w:p>
    <w:p w14:paraId="044BD634" w14:textId="77777777" w:rsidR="00696A7F" w:rsidRDefault="00696A7F">
      <w:pPr>
        <w:spacing w:line="480" w:lineRule="auto"/>
      </w:pPr>
    </w:p>
    <w:p w14:paraId="6C6535D8" w14:textId="77777777" w:rsidR="00696A7F" w:rsidRDefault="00AD7B77">
      <w:pPr>
        <w:pStyle w:val="2"/>
      </w:pPr>
      <w:bookmarkStart w:id="20" w:name="_Toc17337"/>
      <w:r>
        <w:rPr>
          <w:rFonts w:hint="eastAsia"/>
        </w:rPr>
        <w:t xml:space="preserve">3.10 </w:t>
      </w:r>
      <w:r>
        <w:rPr>
          <w:rFonts w:hint="eastAsia"/>
        </w:rPr>
        <w:t>界面原型</w:t>
      </w:r>
      <w:bookmarkEnd w:id="20"/>
    </w:p>
    <w:p w14:paraId="01CF9F13" w14:textId="77777777" w:rsidR="00696A7F" w:rsidRDefault="00696A7F">
      <w:pPr>
        <w:pStyle w:val="1"/>
        <w:spacing w:before="0" w:after="0" w:line="480" w:lineRule="auto"/>
      </w:pPr>
    </w:p>
    <w:p w14:paraId="15165C45" w14:textId="77777777" w:rsidR="00696A7F" w:rsidRDefault="00AD7B77">
      <w:pPr>
        <w:pStyle w:val="1"/>
        <w:spacing w:before="0" w:after="0" w:line="480" w:lineRule="auto"/>
      </w:pPr>
      <w:bookmarkStart w:id="21" w:name="_Toc17083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21"/>
    </w:p>
    <w:p w14:paraId="15DE77AC" w14:textId="77777777" w:rsidR="00696A7F" w:rsidRDefault="00696A7F"/>
    <w:p w14:paraId="12A1B93C" w14:textId="77777777" w:rsidR="00696A7F" w:rsidRDefault="00AD7B77">
      <w:pPr>
        <w:pStyle w:val="2"/>
        <w:spacing w:before="0" w:after="0" w:line="480" w:lineRule="auto"/>
        <w:ind w:firstLine="420"/>
      </w:pPr>
      <w:bookmarkStart w:id="22" w:name="_Toc18249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22"/>
    </w:p>
    <w:p w14:paraId="614BEBAA" w14:textId="77777777" w:rsidR="00696A7F" w:rsidRDefault="00103004" w:rsidP="0035700F">
      <w:pPr>
        <w:spacing w:line="480" w:lineRule="auto"/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上传图片</w:t>
      </w:r>
    </w:p>
    <w:p w14:paraId="389CD3CA" w14:textId="77777777" w:rsidR="00CA0CB9" w:rsidRDefault="00CA0CB9" w:rsidP="0035700F">
      <w:pPr>
        <w:spacing w:line="480" w:lineRule="auto"/>
        <w:ind w:left="420" w:firstLine="420"/>
      </w:pPr>
      <w:r>
        <w:rPr>
          <w:rFonts w:hint="eastAsia"/>
          <w:sz w:val="22"/>
          <w:szCs w:val="22"/>
        </w:rPr>
        <w:t>2.</w:t>
      </w:r>
      <w:r>
        <w:rPr>
          <w:rFonts w:hint="eastAsia"/>
          <w:sz w:val="22"/>
          <w:szCs w:val="22"/>
        </w:rPr>
        <w:t>图片预处理</w:t>
      </w:r>
    </w:p>
    <w:p w14:paraId="7375CFF6" w14:textId="77777777" w:rsidR="00CA0CB9" w:rsidRDefault="00CA0CB9" w:rsidP="00CA0CB9">
      <w:pPr>
        <w:spacing w:line="480" w:lineRule="auto"/>
        <w:ind w:left="420" w:firstLine="420"/>
      </w:pPr>
      <w:r>
        <w:rPr>
          <w:rFonts w:hint="eastAsia"/>
        </w:rPr>
        <w:t>3</w:t>
      </w:r>
      <w:r w:rsidR="0035700F">
        <w:rPr>
          <w:rFonts w:hint="eastAsia"/>
        </w:rPr>
        <w:t>.</w:t>
      </w:r>
      <w:r w:rsidR="0035700F">
        <w:rPr>
          <w:rFonts w:hint="eastAsia"/>
        </w:rPr>
        <w:t>提取文本</w:t>
      </w:r>
    </w:p>
    <w:p w14:paraId="09B7F992" w14:textId="77777777" w:rsidR="0035700F" w:rsidRDefault="00CA0CB9">
      <w:pPr>
        <w:spacing w:line="480" w:lineRule="auto"/>
        <w:ind w:left="420" w:firstLine="420"/>
      </w:pPr>
      <w:r>
        <w:rPr>
          <w:rFonts w:hint="eastAsia"/>
        </w:rPr>
        <w:t>4</w:t>
      </w:r>
      <w:r w:rsidR="0035700F">
        <w:rPr>
          <w:rFonts w:hint="eastAsia"/>
        </w:rPr>
        <w:t>.</w:t>
      </w:r>
      <w:r w:rsidR="0035700F">
        <w:rPr>
          <w:rFonts w:hint="eastAsia"/>
        </w:rPr>
        <w:t>判断题目区域</w:t>
      </w:r>
    </w:p>
    <w:p w14:paraId="71EE0A69" w14:textId="77777777" w:rsidR="0035700F" w:rsidRDefault="00CA0CB9">
      <w:pPr>
        <w:spacing w:line="480" w:lineRule="auto"/>
        <w:ind w:left="420" w:firstLine="420"/>
      </w:pPr>
      <w:r>
        <w:rPr>
          <w:rFonts w:hint="eastAsia"/>
        </w:rPr>
        <w:t>5</w:t>
      </w:r>
      <w:r w:rsidR="0035700F">
        <w:rPr>
          <w:rFonts w:hint="eastAsia"/>
        </w:rPr>
        <w:t>.</w:t>
      </w:r>
      <w:r>
        <w:rPr>
          <w:rFonts w:hint="eastAsia"/>
        </w:rPr>
        <w:t>切割题目区域</w:t>
      </w:r>
    </w:p>
    <w:p w14:paraId="54125D12" w14:textId="77777777" w:rsidR="00696A7F" w:rsidRDefault="00AD7B77">
      <w:pPr>
        <w:pStyle w:val="2"/>
        <w:spacing w:before="0" w:after="0" w:line="480" w:lineRule="auto"/>
        <w:ind w:firstLineChars="100" w:firstLine="320"/>
      </w:pPr>
      <w:bookmarkStart w:id="23" w:name="_Toc13968"/>
      <w:r>
        <w:rPr>
          <w:rFonts w:hint="eastAsia"/>
        </w:rPr>
        <w:t xml:space="preserve">4.2 </w:t>
      </w:r>
      <w:r>
        <w:rPr>
          <w:rFonts w:hint="eastAsia"/>
        </w:rPr>
        <w:t>功能描述</w:t>
      </w:r>
      <w:bookmarkEnd w:id="23"/>
    </w:p>
    <w:p w14:paraId="5F89705A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1.</w:t>
      </w:r>
      <w:r w:rsidR="00D9344E">
        <w:rPr>
          <w:rFonts w:hint="eastAsia"/>
        </w:rPr>
        <w:t>上传图片</w:t>
      </w:r>
    </w:p>
    <w:p w14:paraId="36A80D5B" w14:textId="77777777" w:rsidR="00696A7F" w:rsidRDefault="00D9344E">
      <w:pPr>
        <w:spacing w:line="480" w:lineRule="auto"/>
        <w:ind w:left="420" w:firstLine="420"/>
      </w:pPr>
      <w:r>
        <w:rPr>
          <w:rFonts w:hint="eastAsia"/>
        </w:rPr>
        <w:t>需要用户点击上传图片，上传本地图片</w:t>
      </w:r>
    </w:p>
    <w:p w14:paraId="68151BAC" w14:textId="77777777" w:rsidR="00D9344E" w:rsidRDefault="00D9344E">
      <w:pPr>
        <w:spacing w:line="480" w:lineRule="auto"/>
        <w:ind w:left="420" w:firstLine="420"/>
      </w:pPr>
      <w:r w:rsidRPr="00D9344E">
        <w:rPr>
          <w:noProof/>
        </w:rPr>
        <w:lastRenderedPageBreak/>
        <w:drawing>
          <wp:inline distT="0" distB="0" distL="0" distR="0" wp14:anchorId="2E6B508C" wp14:editId="65FDE7FE">
            <wp:extent cx="4046220" cy="5044440"/>
            <wp:effectExtent l="0" t="0" r="0" b="0"/>
            <wp:docPr id="7" name="图片 7" descr="C:\Users\HOLO\Documents\Tencent Files\1805200620\FileRecv\MobileFile\Image\HRT2ZXRVBUUKPTEZN(2_J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LO\Documents\Tencent Files\1805200620\FileRecv\MobileFile\Image\HRT2ZXRVBUUKPTEZN(2_J6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777E" w14:textId="77777777" w:rsidR="00696A7F" w:rsidRDefault="00287BAD">
      <w:pPr>
        <w:spacing w:line="480" w:lineRule="auto"/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图片预处理</w:t>
      </w:r>
    </w:p>
    <w:p w14:paraId="279BE6BB" w14:textId="77777777" w:rsidR="00287BAD" w:rsidRDefault="00287BAD">
      <w:pPr>
        <w:spacing w:line="480" w:lineRule="auto"/>
        <w:ind w:left="420" w:firstLine="420"/>
      </w:pPr>
      <w:r w:rsidRPr="00287BAD">
        <w:rPr>
          <w:noProof/>
        </w:rPr>
        <w:lastRenderedPageBreak/>
        <w:drawing>
          <wp:inline distT="0" distB="0" distL="0" distR="0" wp14:anchorId="58B9F302" wp14:editId="70AC779A">
            <wp:extent cx="3688080" cy="5234940"/>
            <wp:effectExtent l="0" t="0" r="0" b="0"/>
            <wp:docPr id="11" name="图片 11" descr="C:\Users\HOLO\Documents\Tencent Files\1805200620\FileRecv\MobileFile\Image\6HTCRK6(JE20J9$FE_CZL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LO\Documents\Tencent Files\1805200620\FileRecv\MobileFile\Image\6HTCRK6(JE20J9$FE_CZL%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5220" w14:textId="77777777" w:rsidR="00696A7F" w:rsidRDefault="00696A7F">
      <w:pPr>
        <w:spacing w:line="480" w:lineRule="auto"/>
        <w:ind w:left="420" w:firstLine="420"/>
      </w:pPr>
    </w:p>
    <w:p w14:paraId="522E6652" w14:textId="77777777" w:rsidR="00696A7F" w:rsidRDefault="00696A7F">
      <w:pPr>
        <w:spacing w:line="480" w:lineRule="auto"/>
        <w:ind w:left="420" w:firstLine="420"/>
      </w:pPr>
    </w:p>
    <w:p w14:paraId="591849AE" w14:textId="77777777" w:rsidR="00696A7F" w:rsidRDefault="00696A7F">
      <w:pPr>
        <w:spacing w:line="480" w:lineRule="auto"/>
        <w:ind w:left="420" w:firstLine="420"/>
      </w:pPr>
    </w:p>
    <w:p w14:paraId="13CF75A6" w14:textId="77777777" w:rsidR="00696A7F" w:rsidRDefault="00696A7F">
      <w:pPr>
        <w:spacing w:line="480" w:lineRule="auto"/>
        <w:ind w:left="420" w:firstLine="420"/>
      </w:pPr>
    </w:p>
    <w:p w14:paraId="18E12831" w14:textId="77777777" w:rsidR="00696A7F" w:rsidRDefault="00696A7F">
      <w:pPr>
        <w:spacing w:line="480" w:lineRule="auto"/>
        <w:ind w:left="420" w:firstLine="420"/>
      </w:pPr>
    </w:p>
    <w:p w14:paraId="10CF8CD6" w14:textId="77777777" w:rsidR="00696A7F" w:rsidRDefault="00696A7F">
      <w:pPr>
        <w:spacing w:line="480" w:lineRule="auto"/>
        <w:ind w:left="420" w:firstLine="420"/>
      </w:pPr>
    </w:p>
    <w:p w14:paraId="055AA797" w14:textId="77777777" w:rsidR="00696A7F" w:rsidRDefault="00696A7F">
      <w:pPr>
        <w:spacing w:line="480" w:lineRule="auto"/>
        <w:ind w:firstLine="420"/>
      </w:pPr>
    </w:p>
    <w:p w14:paraId="01DC0807" w14:textId="77777777" w:rsidR="00696A7F" w:rsidRDefault="00AD7B77" w:rsidP="00205BB7">
      <w:pPr>
        <w:tabs>
          <w:tab w:val="left" w:pos="940"/>
          <w:tab w:val="left" w:pos="1440"/>
        </w:tabs>
        <w:spacing w:line="480" w:lineRule="auto"/>
        <w:ind w:left="1440" w:hanging="1440"/>
      </w:pPr>
      <w:r>
        <w:rPr>
          <w:rFonts w:ascii="Lucida Grande" w:hAnsi="Lucida Grande" w:hint="eastAsia"/>
          <w:color w:val="1B1F22"/>
        </w:rPr>
        <w:t xml:space="preserve">     </w:t>
      </w:r>
      <w:r>
        <w:rPr>
          <w:rFonts w:ascii="Lucida Grande" w:hAnsi="Lucida Grande" w:hint="eastAsia"/>
          <w:color w:val="1B1F22"/>
        </w:rPr>
        <w:tab/>
      </w:r>
    </w:p>
    <w:p w14:paraId="712CA28C" w14:textId="77777777" w:rsidR="00696A7F" w:rsidRDefault="00696A7F">
      <w:pPr>
        <w:spacing w:line="480" w:lineRule="auto"/>
      </w:pPr>
    </w:p>
    <w:p w14:paraId="5864C2EE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lastRenderedPageBreak/>
        <w:t>3.</w:t>
      </w:r>
      <w:r w:rsidR="00287BAD">
        <w:rPr>
          <w:rFonts w:hint="eastAsia"/>
        </w:rPr>
        <w:t>提取文本</w:t>
      </w:r>
    </w:p>
    <w:p w14:paraId="2C970EC9" w14:textId="77777777" w:rsidR="00696A7F" w:rsidRDefault="00287BAD">
      <w:pPr>
        <w:spacing w:line="480" w:lineRule="auto"/>
      </w:pPr>
      <w:r>
        <w:tab/>
      </w:r>
      <w:r>
        <w:tab/>
      </w:r>
      <w:r>
        <w:rPr>
          <w:rFonts w:hint="eastAsia"/>
        </w:rPr>
        <w:t>对预处理后的试卷进行文本提取</w:t>
      </w:r>
    </w:p>
    <w:p w14:paraId="3A1F0532" w14:textId="77777777" w:rsidR="00287BAD" w:rsidRDefault="00287BAD">
      <w:pPr>
        <w:spacing w:line="480" w:lineRule="auto"/>
      </w:pPr>
      <w:r w:rsidRPr="00287BAD">
        <w:rPr>
          <w:noProof/>
        </w:rPr>
        <w:drawing>
          <wp:inline distT="0" distB="0" distL="0" distR="0" wp14:anchorId="23755405" wp14:editId="67250E11">
            <wp:extent cx="2468880" cy="2849880"/>
            <wp:effectExtent l="0" t="0" r="0" b="0"/>
            <wp:docPr id="12" name="图片 12" descr="C:\Users\HOLO\Documents\Tencent Files\1805200620\FileRecv\MobileFile\Image\10F4UD5Y]~IINN%DIXP14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LO\Documents\Tencent Files\1805200620\FileRecv\MobileFile\Image\10F4UD5Y]~IINN%DIXP14W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1047" w14:textId="77777777" w:rsidR="00696A7F" w:rsidRDefault="00696A7F">
      <w:pPr>
        <w:spacing w:line="480" w:lineRule="auto"/>
      </w:pPr>
    </w:p>
    <w:p w14:paraId="36D847B7" w14:textId="77777777" w:rsidR="00696A7F" w:rsidRDefault="00696A7F">
      <w:pPr>
        <w:spacing w:line="480" w:lineRule="auto"/>
      </w:pPr>
    </w:p>
    <w:p w14:paraId="2243FBBE" w14:textId="77777777" w:rsidR="00696A7F" w:rsidRDefault="00287BAD">
      <w:pPr>
        <w:spacing w:line="480" w:lineRule="auto"/>
      </w:pPr>
      <w:r>
        <w:rPr>
          <w:rFonts w:hint="eastAsia"/>
        </w:rPr>
        <w:t>4.</w:t>
      </w:r>
      <w:r>
        <w:rPr>
          <w:rFonts w:hint="eastAsia"/>
        </w:rPr>
        <w:t>判断题目区域</w:t>
      </w:r>
    </w:p>
    <w:p w14:paraId="251D6DB5" w14:textId="77777777" w:rsidR="00287BAD" w:rsidRDefault="00287BAD">
      <w:pPr>
        <w:spacing w:line="480" w:lineRule="auto"/>
      </w:pPr>
      <w:r w:rsidRPr="00287BAD">
        <w:rPr>
          <w:noProof/>
        </w:rPr>
        <w:lastRenderedPageBreak/>
        <w:drawing>
          <wp:inline distT="0" distB="0" distL="0" distR="0" wp14:anchorId="1399A29B" wp14:editId="07FFD487">
            <wp:extent cx="4945380" cy="6637020"/>
            <wp:effectExtent l="0" t="0" r="0" b="0"/>
            <wp:docPr id="13" name="图片 13" descr="C:\Users\HOLO\Documents\Tencent Files\1805200620\FileRecv\MobileFile\Image\}U@%8{W4`2GMYS9K0L`7W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LO\Documents\Tencent Files\1805200620\FileRecv\MobileFile\Image\}U@%8{W4`2GMYS9K0L`7WK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8FBE" w14:textId="77777777" w:rsidR="00EE6739" w:rsidRDefault="00EE6739">
      <w:pPr>
        <w:spacing w:line="480" w:lineRule="auto"/>
      </w:pPr>
    </w:p>
    <w:p w14:paraId="17C567CF" w14:textId="77777777" w:rsidR="00EE6739" w:rsidRDefault="00EE6739" w:rsidP="00EE6739">
      <w:pPr>
        <w:spacing w:line="480" w:lineRule="auto"/>
      </w:pPr>
      <w:r>
        <w:rPr>
          <w:rFonts w:hint="eastAsia"/>
        </w:rPr>
        <w:t>5.</w:t>
      </w:r>
      <w:r>
        <w:rPr>
          <w:rFonts w:hint="eastAsia"/>
        </w:rPr>
        <w:t>切割题目区域</w:t>
      </w:r>
    </w:p>
    <w:p w14:paraId="0B2C2660" w14:textId="77777777" w:rsidR="00696A7F" w:rsidRDefault="008D2F46">
      <w:pPr>
        <w:spacing w:line="480" w:lineRule="auto"/>
      </w:pPr>
      <w:r>
        <w:rPr>
          <w:rFonts w:hint="eastAsia"/>
        </w:rPr>
        <w:t>通过语义分析、文字分析、数字分析，判断出题干和选项</w:t>
      </w:r>
    </w:p>
    <w:p w14:paraId="37C8F0DD" w14:textId="77777777" w:rsidR="00696A7F" w:rsidRDefault="00EE6739">
      <w:pPr>
        <w:spacing w:line="480" w:lineRule="auto"/>
      </w:pPr>
      <w:r w:rsidRPr="00EE6739">
        <w:rPr>
          <w:noProof/>
        </w:rPr>
        <w:lastRenderedPageBreak/>
        <w:drawing>
          <wp:inline distT="0" distB="0" distL="0" distR="0" wp14:anchorId="7C88E5B4" wp14:editId="2AE1201B">
            <wp:extent cx="1988820" cy="2583180"/>
            <wp:effectExtent l="0" t="0" r="0" b="0"/>
            <wp:docPr id="1" name="图片 1" descr="C:\Users\HOLO\Documents\Tencent Files\1805200620\FileRecv\MobileFile\Image\T11$$8}SZWVV(97G153$3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O\Documents\Tencent Files\1805200620\FileRecv\MobileFile\Image\T11$$8}SZWVV(97G153$3N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2CC5" w14:textId="77777777" w:rsidR="00696A7F" w:rsidRDefault="00696A7F">
      <w:pPr>
        <w:spacing w:line="480" w:lineRule="auto"/>
        <w:ind w:left="420" w:firstLine="420"/>
      </w:pPr>
    </w:p>
    <w:p w14:paraId="043B5D48" w14:textId="77777777" w:rsidR="00696A7F" w:rsidRDefault="00696A7F">
      <w:pPr>
        <w:spacing w:line="480" w:lineRule="auto"/>
      </w:pPr>
    </w:p>
    <w:p w14:paraId="74765338" w14:textId="77777777" w:rsidR="00696A7F" w:rsidRDefault="00696A7F">
      <w:pPr>
        <w:spacing w:line="480" w:lineRule="auto"/>
      </w:pPr>
    </w:p>
    <w:p w14:paraId="7A6370CB" w14:textId="77777777" w:rsidR="00696A7F" w:rsidRDefault="00696A7F">
      <w:pPr>
        <w:spacing w:line="480" w:lineRule="auto"/>
        <w:ind w:left="840"/>
      </w:pPr>
    </w:p>
    <w:p w14:paraId="53EB19D9" w14:textId="77777777" w:rsidR="00696A7F" w:rsidRDefault="00AD7B77">
      <w:pPr>
        <w:pStyle w:val="1"/>
        <w:numPr>
          <w:ilvl w:val="0"/>
          <w:numId w:val="5"/>
        </w:numPr>
        <w:spacing w:before="0" w:after="0" w:line="480" w:lineRule="auto"/>
      </w:pPr>
      <w:bookmarkStart w:id="24" w:name="_Toc4233"/>
      <w:r>
        <w:rPr>
          <w:rFonts w:hint="eastAsia"/>
        </w:rPr>
        <w:t>性能需求</w:t>
      </w:r>
      <w:bookmarkEnd w:id="24"/>
    </w:p>
    <w:p w14:paraId="7D4B8EA4" w14:textId="77777777" w:rsidR="00696A7F" w:rsidRDefault="00696A7F"/>
    <w:p w14:paraId="56AC3099" w14:textId="77777777" w:rsidR="00696A7F" w:rsidRDefault="00AD7B77">
      <w:pPr>
        <w:pStyle w:val="2"/>
      </w:pPr>
      <w:bookmarkStart w:id="25" w:name="_Toc16207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25"/>
    </w:p>
    <w:p w14:paraId="26D143B6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该系统对精确度要求高，</w:t>
      </w:r>
      <w:r w:rsidR="00151752">
        <w:rPr>
          <w:rFonts w:hint="eastAsia"/>
        </w:rPr>
        <w:t>对试卷切割的成功率要做到</w:t>
      </w:r>
      <w:r w:rsidR="00B6341F">
        <w:rPr>
          <w:rFonts w:hint="eastAsia"/>
        </w:rPr>
        <w:t>98</w:t>
      </w:r>
      <w:r w:rsidR="00151752">
        <w:rPr>
          <w:rFonts w:hint="eastAsia"/>
        </w:rPr>
        <w:t>%</w:t>
      </w:r>
    </w:p>
    <w:p w14:paraId="451F66B2" w14:textId="77777777" w:rsidR="00696A7F" w:rsidRDefault="00696A7F">
      <w:pPr>
        <w:ind w:firstLine="420"/>
      </w:pPr>
    </w:p>
    <w:p w14:paraId="00F8FA64" w14:textId="77777777" w:rsidR="00696A7F" w:rsidRPr="00B6341F" w:rsidRDefault="00696A7F" w:rsidP="009473E6"/>
    <w:p w14:paraId="6AAA70A5" w14:textId="77777777" w:rsidR="00696A7F" w:rsidRDefault="00AD7B77">
      <w:pPr>
        <w:pStyle w:val="2"/>
        <w:spacing w:before="0" w:after="0" w:line="480" w:lineRule="auto"/>
      </w:pPr>
      <w:bookmarkStart w:id="26" w:name="_Toc11793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6"/>
    </w:p>
    <w:p w14:paraId="27B04B20" w14:textId="3E754D22" w:rsidR="00696A7F" w:rsidRPr="003B2006" w:rsidRDefault="00151752">
      <w:pPr>
        <w:spacing w:line="480" w:lineRule="auto"/>
        <w:ind w:left="420" w:firstLine="420"/>
      </w:pPr>
      <w:r>
        <w:rPr>
          <w:rFonts w:hint="eastAsia"/>
        </w:rPr>
        <w:t>处理时间要很快，对于拍摄清晰的试卷图像，要做到</w:t>
      </w:r>
      <w:r>
        <w:rPr>
          <w:rFonts w:hint="eastAsia"/>
        </w:rPr>
        <w:t>3s</w:t>
      </w:r>
      <w:r>
        <w:rPr>
          <w:rFonts w:hint="eastAsia"/>
        </w:rPr>
        <w:t>之内分割出试题和选项</w:t>
      </w:r>
      <w:r w:rsidR="003B2006">
        <w:rPr>
          <w:rFonts w:hint="eastAsia"/>
        </w:rPr>
        <w:t>，在</w:t>
      </w:r>
      <w:r w:rsidR="003B2006">
        <w:rPr>
          <w:rFonts w:hint="eastAsia"/>
        </w:rPr>
        <w:t>3s</w:t>
      </w:r>
      <w:r w:rsidR="003B2006">
        <w:rPr>
          <w:rFonts w:hint="eastAsia"/>
        </w:rPr>
        <w:t>内成功切割出结果。</w:t>
      </w:r>
    </w:p>
    <w:p w14:paraId="313EE01F" w14:textId="77777777" w:rsidR="00696A7F" w:rsidRDefault="00696A7F">
      <w:pPr>
        <w:spacing w:line="480" w:lineRule="auto"/>
        <w:ind w:left="420" w:firstLine="420"/>
      </w:pPr>
    </w:p>
    <w:p w14:paraId="5428C267" w14:textId="77777777" w:rsidR="00696A7F" w:rsidRDefault="00AD7B77">
      <w:pPr>
        <w:pStyle w:val="2"/>
        <w:spacing w:before="0" w:after="0" w:line="480" w:lineRule="auto"/>
      </w:pPr>
      <w:bookmarkStart w:id="27" w:name="_Toc7167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7"/>
    </w:p>
    <w:p w14:paraId="3AB6CBA6" w14:textId="2372C54E" w:rsidR="00696A7F" w:rsidRDefault="00655B86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规定</w:t>
      </w:r>
      <w:r w:rsidR="00885BE4">
        <w:rPr>
          <w:rFonts w:hint="eastAsia"/>
        </w:rPr>
        <w:t>详细的开发统一规范</w:t>
      </w:r>
      <w:r w:rsidR="00C041B5">
        <w:rPr>
          <w:rFonts w:hint="eastAsia"/>
        </w:rPr>
        <w:t>，确保各模块之间能够正常调用</w:t>
      </w:r>
      <w:r w:rsidR="004F08CC">
        <w:rPr>
          <w:rFonts w:hint="eastAsia"/>
        </w:rPr>
        <w:t>。</w:t>
      </w:r>
    </w:p>
    <w:p w14:paraId="162CE6F1" w14:textId="77777777" w:rsidR="003B11F4" w:rsidRDefault="003B11F4">
      <w:pPr>
        <w:spacing w:line="480" w:lineRule="auto"/>
        <w:rPr>
          <w:rFonts w:hint="eastAsia"/>
        </w:rPr>
      </w:pPr>
    </w:p>
    <w:p w14:paraId="11AF7E2B" w14:textId="1EC80674" w:rsidR="00696A7F" w:rsidRDefault="003B11F4" w:rsidP="00CD56FB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 w:rsidR="00050A69">
        <w:rPr>
          <w:rFonts w:hint="eastAsia"/>
        </w:rPr>
        <w:t>图片的</w:t>
      </w:r>
      <w:r>
        <w:rPr>
          <w:rFonts w:hint="eastAsia"/>
        </w:rPr>
        <w:t>畸变矫正能够适应</w:t>
      </w:r>
      <w:r w:rsidR="00C11EA4">
        <w:rPr>
          <w:rFonts w:hint="eastAsia"/>
        </w:rPr>
        <w:t>1</w:t>
      </w:r>
      <w:r>
        <w:rPr>
          <w:rFonts w:hint="eastAsia"/>
        </w:rPr>
        <w:t>0%</w:t>
      </w:r>
      <w:r w:rsidR="00C11EA4">
        <w:rPr>
          <w:rFonts w:hint="eastAsia"/>
        </w:rPr>
        <w:t>以内的倾斜</w:t>
      </w:r>
      <w:r w:rsidR="00050A69">
        <w:rPr>
          <w:rFonts w:hint="eastAsia"/>
        </w:rPr>
        <w:t>.</w:t>
      </w:r>
      <w:r w:rsidR="002A74C7">
        <w:rPr>
          <w:rFonts w:hint="eastAsia"/>
        </w:rPr>
        <w:t>能应对背景颜色为灰色</w:t>
      </w:r>
      <w:r w:rsidR="00091940">
        <w:rPr>
          <w:rFonts w:hint="eastAsia"/>
        </w:rPr>
        <w:t>（</w:t>
      </w:r>
      <w:r w:rsidR="0015296D">
        <w:rPr>
          <w:rFonts w:hint="eastAsia"/>
        </w:rPr>
        <w:t>纸张颜色为乳白色</w:t>
      </w:r>
      <w:r w:rsidR="00091940">
        <w:rPr>
          <w:rFonts w:hint="eastAsia"/>
        </w:rPr>
        <w:t>）</w:t>
      </w:r>
      <w:r w:rsidR="002A74C7">
        <w:rPr>
          <w:rFonts w:hint="eastAsia"/>
        </w:rPr>
        <w:t>的情况下的识别。</w:t>
      </w:r>
      <w:r w:rsidR="00151752">
        <w:rPr>
          <w:rFonts w:hint="eastAsia"/>
        </w:rPr>
        <w:t>对于上传的图片有着不同的清晰度</w:t>
      </w:r>
      <w:r w:rsidR="00B6341F">
        <w:rPr>
          <w:rFonts w:hint="eastAsia"/>
        </w:rPr>
        <w:t>、亮度，对比度能有效进行适应矫正</w:t>
      </w:r>
      <w:r w:rsidR="00151752">
        <w:rPr>
          <w:rFonts w:hint="eastAsia"/>
        </w:rPr>
        <w:t>。</w:t>
      </w:r>
    </w:p>
    <w:p w14:paraId="7051204A" w14:textId="150EC067" w:rsidR="004150DA" w:rsidRDefault="004150DA" w:rsidP="00CD56FB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能有效忽略</w:t>
      </w:r>
      <w:r w:rsidR="0024443D">
        <w:rPr>
          <w:rFonts w:hint="eastAsia"/>
        </w:rPr>
        <w:t>图片上</w:t>
      </w:r>
      <w:r>
        <w:rPr>
          <w:rFonts w:hint="eastAsia"/>
        </w:rPr>
        <w:t>一些</w:t>
      </w:r>
      <w:r w:rsidR="00F72A73">
        <w:rPr>
          <w:rFonts w:hint="eastAsia"/>
        </w:rPr>
        <w:t>无关</w:t>
      </w:r>
      <w:r w:rsidR="0024443D">
        <w:rPr>
          <w:rFonts w:hint="eastAsia"/>
        </w:rPr>
        <w:t>的文本</w:t>
      </w:r>
      <w:r w:rsidR="00F72A73">
        <w:rPr>
          <w:rFonts w:hint="eastAsia"/>
        </w:rPr>
        <w:t>区域</w:t>
      </w:r>
      <w:r w:rsidR="0024443D">
        <w:rPr>
          <w:rFonts w:hint="eastAsia"/>
        </w:rPr>
        <w:t>。</w:t>
      </w:r>
    </w:p>
    <w:p w14:paraId="7AAC5CF0" w14:textId="22F38B6B" w:rsidR="00CD56FB" w:rsidRDefault="00CD56FB" w:rsidP="00CD56FB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最终切题结果应该为一般图片格式。</w:t>
      </w:r>
    </w:p>
    <w:p w14:paraId="21640BFF" w14:textId="77777777" w:rsidR="003B11F4" w:rsidRPr="003B11F4" w:rsidRDefault="003B11F4">
      <w:pPr>
        <w:spacing w:line="480" w:lineRule="auto"/>
        <w:ind w:firstLine="420"/>
      </w:pPr>
    </w:p>
    <w:p w14:paraId="1487E974" w14:textId="77777777" w:rsidR="00696A7F" w:rsidRDefault="00696A7F">
      <w:pPr>
        <w:spacing w:line="480" w:lineRule="auto"/>
        <w:ind w:firstLine="420"/>
      </w:pPr>
    </w:p>
    <w:p w14:paraId="3D13B299" w14:textId="77777777" w:rsidR="00696A7F" w:rsidRDefault="00AD7B77">
      <w:pPr>
        <w:pStyle w:val="1"/>
        <w:numPr>
          <w:ilvl w:val="0"/>
          <w:numId w:val="5"/>
        </w:numPr>
        <w:spacing w:before="0" w:after="0" w:line="480" w:lineRule="auto"/>
      </w:pPr>
      <w:bookmarkStart w:id="28" w:name="_Toc24905"/>
      <w:r>
        <w:rPr>
          <w:rFonts w:hint="eastAsia"/>
        </w:rPr>
        <w:t>运行需求</w:t>
      </w:r>
      <w:bookmarkEnd w:id="28"/>
    </w:p>
    <w:p w14:paraId="37B77EE9" w14:textId="77777777" w:rsidR="00696A7F" w:rsidRDefault="00696A7F">
      <w:pPr>
        <w:spacing w:line="480" w:lineRule="auto"/>
      </w:pPr>
    </w:p>
    <w:p w14:paraId="158C76A1" w14:textId="77777777" w:rsidR="00696A7F" w:rsidRDefault="00AD7B77">
      <w:pPr>
        <w:pStyle w:val="2"/>
        <w:spacing w:before="0" w:after="0" w:line="480" w:lineRule="auto"/>
        <w:rPr>
          <w:rFonts w:eastAsia="宋体"/>
        </w:rPr>
      </w:pPr>
      <w:bookmarkStart w:id="29" w:name="_Toc27420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9"/>
    </w:p>
    <w:p w14:paraId="48AFCAFD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一开始进入是</w:t>
      </w:r>
      <w:r w:rsidR="00151752">
        <w:rPr>
          <w:rFonts w:hint="eastAsia"/>
        </w:rPr>
        <w:t>上传图片界面，点击上传后系统对试卷进行切割。切割完成以后，把题目分成若干图片，可以选择保存某些图片</w:t>
      </w:r>
    </w:p>
    <w:p w14:paraId="1B0B3736" w14:textId="77777777" w:rsidR="00696A7F" w:rsidRDefault="00696A7F">
      <w:pPr>
        <w:pStyle w:val="2"/>
        <w:spacing w:before="0" w:after="0" w:line="480" w:lineRule="auto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851CA4B" w14:textId="77777777" w:rsidR="00696A7F" w:rsidRDefault="00AD7B77">
      <w:pPr>
        <w:pStyle w:val="2"/>
        <w:spacing w:before="0" w:after="0" w:line="480" w:lineRule="auto"/>
      </w:pPr>
      <w:bookmarkStart w:id="30" w:name="_Toc27582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30"/>
    </w:p>
    <w:p w14:paraId="14CA5127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SATA</w:t>
      </w:r>
      <w:r>
        <w:rPr>
          <w:rFonts w:hint="eastAsia"/>
        </w:rPr>
        <w:t>硬盘接口</w:t>
      </w:r>
    </w:p>
    <w:p w14:paraId="3097F799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光纤通道</w:t>
      </w:r>
    </w:p>
    <w:p w14:paraId="5102656C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63F9CCF4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VGA</w:t>
      </w:r>
      <w:r>
        <w:rPr>
          <w:rFonts w:hint="eastAsia"/>
        </w:rPr>
        <w:t>与</w:t>
      </w:r>
      <w:r>
        <w:rPr>
          <w:rFonts w:hint="eastAsia"/>
        </w:rPr>
        <w:t>DVI</w:t>
      </w:r>
      <w:r>
        <w:rPr>
          <w:rFonts w:hint="eastAsia"/>
        </w:rPr>
        <w:t>接口</w:t>
      </w:r>
    </w:p>
    <w:p w14:paraId="01389BFD" w14:textId="77777777" w:rsidR="00696A7F" w:rsidRDefault="00696A7F">
      <w:pPr>
        <w:spacing w:line="480" w:lineRule="auto"/>
        <w:ind w:firstLine="420"/>
      </w:pPr>
    </w:p>
    <w:p w14:paraId="73C4E93C" w14:textId="77777777" w:rsidR="00696A7F" w:rsidRDefault="00AD7B77">
      <w:pPr>
        <w:pStyle w:val="2"/>
        <w:spacing w:before="0" w:after="0" w:line="480" w:lineRule="auto"/>
      </w:pPr>
      <w:bookmarkStart w:id="31" w:name="_Toc19955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31"/>
    </w:p>
    <w:p w14:paraId="76C99196" w14:textId="3E37CB15" w:rsidR="009473E6" w:rsidRDefault="009473E6" w:rsidP="009473E6">
      <w:r>
        <w:rPr>
          <w:rFonts w:hint="eastAsia"/>
        </w:rPr>
        <w:tab/>
      </w:r>
      <w:r>
        <w:rPr>
          <w:rFonts w:hint="eastAsia"/>
        </w:rPr>
        <w:t>百度</w:t>
      </w:r>
      <w:r>
        <w:rPr>
          <w:rFonts w:hint="eastAsia"/>
        </w:rPr>
        <w:t>ocr</w:t>
      </w:r>
      <w:r>
        <w:rPr>
          <w:rFonts w:hint="eastAsia"/>
        </w:rPr>
        <w:t>文字识别</w:t>
      </w:r>
      <w:r>
        <w:rPr>
          <w:rFonts w:hint="eastAsia"/>
        </w:rPr>
        <w:t>api</w:t>
      </w:r>
    </w:p>
    <w:p w14:paraId="7D76B699" w14:textId="50EAAE86" w:rsidR="009473E6" w:rsidRDefault="009473E6" w:rsidP="009473E6">
      <w:r>
        <w:rPr>
          <w:rFonts w:hint="eastAsia"/>
        </w:rPr>
        <w:tab/>
        <w:t>tensorflow</w:t>
      </w:r>
      <w:r>
        <w:rPr>
          <w:rFonts w:hint="eastAsia"/>
        </w:rPr>
        <w:t>库</w:t>
      </w:r>
    </w:p>
    <w:p w14:paraId="56362AD0" w14:textId="43232D25" w:rsidR="009473E6" w:rsidRDefault="009473E6" w:rsidP="009473E6">
      <w:r>
        <w:rPr>
          <w:rFonts w:hint="eastAsia"/>
        </w:rPr>
        <w:tab/>
        <w:t>opencv2</w:t>
      </w:r>
      <w:r>
        <w:rPr>
          <w:rFonts w:hint="eastAsia"/>
        </w:rPr>
        <w:t>库</w:t>
      </w:r>
    </w:p>
    <w:p w14:paraId="3787CE2B" w14:textId="69069E11" w:rsidR="009473E6" w:rsidRDefault="009473E6" w:rsidP="009473E6">
      <w:r>
        <w:rPr>
          <w:rFonts w:hint="eastAsia"/>
        </w:rPr>
        <w:tab/>
        <w:t>keras</w:t>
      </w:r>
      <w:r>
        <w:rPr>
          <w:rFonts w:hint="eastAsia"/>
        </w:rPr>
        <w:t>库</w:t>
      </w:r>
    </w:p>
    <w:p w14:paraId="3DEAD994" w14:textId="27670C88" w:rsidR="009473E6" w:rsidRPr="009473E6" w:rsidRDefault="009473E6" w:rsidP="009473E6">
      <w:r>
        <w:rPr>
          <w:rFonts w:hint="eastAsia"/>
        </w:rPr>
        <w:lastRenderedPageBreak/>
        <w:tab/>
        <w:t>re</w:t>
      </w:r>
      <w:r>
        <w:rPr>
          <w:rFonts w:hint="eastAsia"/>
        </w:rPr>
        <w:t>库</w:t>
      </w:r>
    </w:p>
    <w:p w14:paraId="6434A911" w14:textId="77777777" w:rsidR="00696A7F" w:rsidRDefault="00AD7B77">
      <w:pPr>
        <w:pStyle w:val="2"/>
        <w:spacing w:before="0" w:after="0" w:line="480" w:lineRule="auto"/>
      </w:pPr>
      <w:bookmarkStart w:id="32" w:name="_Toc32696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32"/>
    </w:p>
    <w:p w14:paraId="5346E9BC" w14:textId="77777777" w:rsidR="00696A7F" w:rsidRDefault="00AD7B77">
      <w:pPr>
        <w:pStyle w:val="1"/>
        <w:spacing w:before="0" w:after="0" w:line="480" w:lineRule="auto"/>
      </w:pPr>
      <w:bookmarkStart w:id="33" w:name="_Toc4910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33"/>
    </w:p>
    <w:p w14:paraId="6281B519" w14:textId="7D0B8CBB" w:rsidR="00696A7F" w:rsidRDefault="002E79DD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 w:rsidR="00363E07" w:rsidRPr="00397AF1">
        <w:rPr>
          <w:rFonts w:hint="eastAsia"/>
          <w:b/>
        </w:rPr>
        <w:t>代码规范：</w:t>
      </w:r>
      <w:r w:rsidR="00363E07">
        <w:rPr>
          <w:rFonts w:hint="eastAsia"/>
        </w:rPr>
        <w:t>保证代码有良好的可读性和可扩展性。</w:t>
      </w:r>
    </w:p>
    <w:p w14:paraId="4ED92FCC" w14:textId="10252211" w:rsidR="00363E07" w:rsidRDefault="00363E07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每一个函数之前有规定形式的注释来解释函数的功能，输入输出，作者等。</w:t>
      </w:r>
    </w:p>
    <w:p w14:paraId="4A56B571" w14:textId="05E9FB6D" w:rsidR="007948C4" w:rsidRDefault="007948C4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使用到的数据按照数据字典规定的要求进行命名。</w:t>
      </w:r>
    </w:p>
    <w:p w14:paraId="24056181" w14:textId="4C9BF1F0" w:rsidR="0065222C" w:rsidRDefault="00EF5201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 w:rsidRPr="00397AF1">
        <w:rPr>
          <w:rFonts w:hint="eastAsia"/>
          <w:b/>
        </w:rPr>
        <w:t>图片预处理</w:t>
      </w:r>
      <w:r w:rsidR="00A479BA" w:rsidRPr="00397AF1">
        <w:rPr>
          <w:rFonts w:hint="eastAsia"/>
          <w:b/>
        </w:rPr>
        <w:t>标准</w:t>
      </w:r>
      <w:r w:rsidR="00A479BA">
        <w:rPr>
          <w:rFonts w:hint="eastAsia"/>
        </w:rPr>
        <w:t>：能处理一般正对试卷拍摄的图片（倾斜率不大于</w:t>
      </w:r>
      <w:r w:rsidR="00A479BA">
        <w:rPr>
          <w:rFonts w:hint="eastAsia"/>
        </w:rPr>
        <w:t>10%</w:t>
      </w:r>
      <w:r w:rsidR="004F2336">
        <w:rPr>
          <w:rFonts w:hint="eastAsia"/>
        </w:rPr>
        <w:t>，</w:t>
      </w:r>
      <w:r w:rsidR="00A479BA">
        <w:rPr>
          <w:rFonts w:hint="eastAsia"/>
        </w:rPr>
        <w:t>当然越高越好</w:t>
      </w:r>
      <w:r w:rsidR="004F2336">
        <w:rPr>
          <w:rFonts w:hint="eastAsia"/>
        </w:rPr>
        <w:t>）</w:t>
      </w:r>
      <w:r w:rsidR="00A479BA">
        <w:rPr>
          <w:rFonts w:hint="eastAsia"/>
        </w:rPr>
        <w:t>。</w:t>
      </w:r>
      <w:r w:rsidR="00A91B38">
        <w:rPr>
          <w:rFonts w:hint="eastAsia"/>
        </w:rPr>
        <w:t>能</w:t>
      </w:r>
      <w:r w:rsidR="00975AFC">
        <w:rPr>
          <w:rFonts w:hint="eastAsia"/>
        </w:rPr>
        <w:t>针对明显不同颜色的背景</w:t>
      </w:r>
      <w:r w:rsidR="00393571">
        <w:rPr>
          <w:rFonts w:hint="eastAsia"/>
        </w:rPr>
        <w:t>和试卷区域进行区分，并且获得试卷区域的图片。</w:t>
      </w:r>
    </w:p>
    <w:p w14:paraId="06AE8447" w14:textId="0A09EC26" w:rsidR="00C9780E" w:rsidRDefault="00261513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 w:rsidR="00BB0588" w:rsidRPr="00BB0588">
        <w:rPr>
          <w:rFonts w:hint="eastAsia"/>
          <w:b/>
        </w:rPr>
        <w:t>文本识别结果的格式：</w:t>
      </w:r>
      <w:r w:rsidR="00BB0588">
        <w:rPr>
          <w:rFonts w:hint="eastAsia"/>
          <w:b/>
        </w:rPr>
        <w:t xml:space="preserve"> </w:t>
      </w:r>
      <w:r w:rsidR="00BB0588" w:rsidRPr="00BB0588">
        <w:rPr>
          <w:rFonts w:hint="eastAsia"/>
        </w:rPr>
        <w:t>包括</w:t>
      </w:r>
      <w:r w:rsidR="00BB0588">
        <w:rPr>
          <w:rFonts w:hint="eastAsia"/>
        </w:rPr>
        <w:t>文本内容和文本对应的位置信息。如下：</w:t>
      </w:r>
    </w:p>
    <w:p w14:paraId="61483966" w14:textId="39B5184A" w:rsidR="00BB0588" w:rsidRPr="00BB0588" w:rsidRDefault="00A7294E">
      <w:pPr>
        <w:spacing w:line="480" w:lineRule="auto"/>
        <w:rPr>
          <w:rFonts w:hint="eastAsia"/>
          <w:b/>
        </w:rPr>
      </w:pPr>
      <w:bookmarkStart w:id="34" w:name="_GoBack"/>
      <w:bookmarkEnd w:id="34"/>
      <w:r>
        <w:rPr>
          <w:rFonts w:hint="eastAsia"/>
          <w:noProof/>
        </w:rPr>
        <w:drawing>
          <wp:inline distT="0" distB="0" distL="0" distR="0" wp14:anchorId="15566E40" wp14:editId="6E486D50">
            <wp:extent cx="5270500" cy="2235200"/>
            <wp:effectExtent l="0" t="0" r="0" b="0"/>
            <wp:docPr id="4" name="图片 4" descr="../Downloads/未命名文件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未命名文件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7E30" w14:textId="77777777" w:rsidR="00696A7F" w:rsidRDefault="00696A7F">
      <w:pPr>
        <w:spacing w:line="480" w:lineRule="auto"/>
      </w:pPr>
    </w:p>
    <w:sectPr w:rsidR="00696A7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FFC93" w14:textId="77777777" w:rsidR="00C37587" w:rsidRDefault="00C37587">
      <w:r>
        <w:separator/>
      </w:r>
    </w:p>
  </w:endnote>
  <w:endnote w:type="continuationSeparator" w:id="0">
    <w:p w14:paraId="6978B752" w14:textId="77777777" w:rsidR="00C37587" w:rsidRDefault="00C3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58B4" w14:textId="77777777" w:rsidR="00E056E8" w:rsidRDefault="00E056E8">
    <w:pPr>
      <w:pStyle w:val="a9"/>
      <w:jc w:val="both"/>
    </w:pPr>
  </w:p>
  <w:p w14:paraId="604ECE73" w14:textId="77777777" w:rsidR="00E056E8" w:rsidRDefault="00E056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8E8E8" w14:textId="77777777" w:rsidR="00C37587" w:rsidRDefault="00C37587">
      <w:r>
        <w:separator/>
      </w:r>
    </w:p>
  </w:footnote>
  <w:footnote w:type="continuationSeparator" w:id="0">
    <w:p w14:paraId="7F7A1BE1" w14:textId="77777777" w:rsidR="00C37587" w:rsidRDefault="00C375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D30A7" w14:textId="77777777" w:rsidR="00E056E8" w:rsidRDefault="00E056E8">
    <w:pPr>
      <w:pStyle w:val="aa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9CA003"/>
    <w:multiLevelType w:val="singleLevel"/>
    <w:tmpl w:val="B59CA003"/>
    <w:lvl w:ilvl="0">
      <w:start w:val="5"/>
      <w:numFmt w:val="decimal"/>
      <w:suff w:val="nothing"/>
      <w:lvlText w:val="%1．"/>
      <w:lvlJc w:val="left"/>
    </w:lvl>
  </w:abstractNum>
  <w:abstractNum w:abstractNumId="1">
    <w:nsid w:val="EF4DA111"/>
    <w:multiLevelType w:val="singleLevel"/>
    <w:tmpl w:val="EF4DA11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5F4706"/>
    <w:multiLevelType w:val="hybridMultilevel"/>
    <w:tmpl w:val="009495D0"/>
    <w:lvl w:ilvl="0" w:tplc="863075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52722AA"/>
    <w:multiLevelType w:val="singleLevel"/>
    <w:tmpl w:val="252722AA"/>
    <w:lvl w:ilvl="0">
      <w:start w:val="5"/>
      <w:numFmt w:val="decimal"/>
      <w:suff w:val="space"/>
      <w:lvlText w:val="%1."/>
      <w:lvlJc w:val="left"/>
    </w:lvl>
  </w:abstractNum>
  <w:abstractNum w:abstractNumId="4">
    <w:nsid w:val="4764F719"/>
    <w:multiLevelType w:val="singleLevel"/>
    <w:tmpl w:val="4764F7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F7789B"/>
    <w:multiLevelType w:val="multilevel"/>
    <w:tmpl w:val="65F7789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0F1D71"/>
    <w:multiLevelType w:val="multilevel"/>
    <w:tmpl w:val="7C0F1D71"/>
    <w:lvl w:ilvl="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736E8"/>
    <w:rsid w:val="000123A0"/>
    <w:rsid w:val="00037B51"/>
    <w:rsid w:val="0004033D"/>
    <w:rsid w:val="00050A69"/>
    <w:rsid w:val="00091940"/>
    <w:rsid w:val="000B4981"/>
    <w:rsid w:val="00103004"/>
    <w:rsid w:val="00107CE8"/>
    <w:rsid w:val="00131A6C"/>
    <w:rsid w:val="001417A3"/>
    <w:rsid w:val="00151752"/>
    <w:rsid w:val="0015296D"/>
    <w:rsid w:val="001710BF"/>
    <w:rsid w:val="00205BB7"/>
    <w:rsid w:val="0024443D"/>
    <w:rsid w:val="00261513"/>
    <w:rsid w:val="00277722"/>
    <w:rsid w:val="00287BAD"/>
    <w:rsid w:val="002A74C7"/>
    <w:rsid w:val="002B28D5"/>
    <w:rsid w:val="002E79DD"/>
    <w:rsid w:val="00315FC1"/>
    <w:rsid w:val="003219F9"/>
    <w:rsid w:val="003519E8"/>
    <w:rsid w:val="0035700F"/>
    <w:rsid w:val="00363E07"/>
    <w:rsid w:val="003661B0"/>
    <w:rsid w:val="00393571"/>
    <w:rsid w:val="00393819"/>
    <w:rsid w:val="00397AF1"/>
    <w:rsid w:val="003B11F4"/>
    <w:rsid w:val="003B2006"/>
    <w:rsid w:val="004150DA"/>
    <w:rsid w:val="0045611D"/>
    <w:rsid w:val="00466DA4"/>
    <w:rsid w:val="004A5951"/>
    <w:rsid w:val="004D1418"/>
    <w:rsid w:val="004F08CC"/>
    <w:rsid w:val="004F2336"/>
    <w:rsid w:val="004F2C30"/>
    <w:rsid w:val="00547BBF"/>
    <w:rsid w:val="005E363F"/>
    <w:rsid w:val="006014B2"/>
    <w:rsid w:val="00640366"/>
    <w:rsid w:val="0065222C"/>
    <w:rsid w:val="00655B86"/>
    <w:rsid w:val="00696A7F"/>
    <w:rsid w:val="006F7A98"/>
    <w:rsid w:val="007948C4"/>
    <w:rsid w:val="007B1AAB"/>
    <w:rsid w:val="007B510B"/>
    <w:rsid w:val="00885BE4"/>
    <w:rsid w:val="008D2F46"/>
    <w:rsid w:val="009162D2"/>
    <w:rsid w:val="009473E6"/>
    <w:rsid w:val="009531B9"/>
    <w:rsid w:val="00975AFC"/>
    <w:rsid w:val="009870F1"/>
    <w:rsid w:val="00A06568"/>
    <w:rsid w:val="00A479BA"/>
    <w:rsid w:val="00A7294E"/>
    <w:rsid w:val="00A83BBC"/>
    <w:rsid w:val="00A91B38"/>
    <w:rsid w:val="00A968EA"/>
    <w:rsid w:val="00AD7B77"/>
    <w:rsid w:val="00AE69BF"/>
    <w:rsid w:val="00B6341F"/>
    <w:rsid w:val="00B63549"/>
    <w:rsid w:val="00B74EA2"/>
    <w:rsid w:val="00B83B1F"/>
    <w:rsid w:val="00BA2D37"/>
    <w:rsid w:val="00BB0588"/>
    <w:rsid w:val="00C041B5"/>
    <w:rsid w:val="00C11EA4"/>
    <w:rsid w:val="00C2571F"/>
    <w:rsid w:val="00C37587"/>
    <w:rsid w:val="00C6757C"/>
    <w:rsid w:val="00C9780E"/>
    <w:rsid w:val="00CA0CB9"/>
    <w:rsid w:val="00CD56FB"/>
    <w:rsid w:val="00CE3252"/>
    <w:rsid w:val="00D054E8"/>
    <w:rsid w:val="00D50768"/>
    <w:rsid w:val="00D71078"/>
    <w:rsid w:val="00D9344E"/>
    <w:rsid w:val="00DC2981"/>
    <w:rsid w:val="00DD30B3"/>
    <w:rsid w:val="00E056E8"/>
    <w:rsid w:val="00E351C4"/>
    <w:rsid w:val="00E47A58"/>
    <w:rsid w:val="00E65CEF"/>
    <w:rsid w:val="00E8254D"/>
    <w:rsid w:val="00EB2B1D"/>
    <w:rsid w:val="00ED73C4"/>
    <w:rsid w:val="00EE0C31"/>
    <w:rsid w:val="00EE6739"/>
    <w:rsid w:val="00EF5201"/>
    <w:rsid w:val="00F63C0D"/>
    <w:rsid w:val="00F72A73"/>
    <w:rsid w:val="03AA2FF9"/>
    <w:rsid w:val="043A3AB6"/>
    <w:rsid w:val="048D2427"/>
    <w:rsid w:val="07E70F4E"/>
    <w:rsid w:val="08A3532B"/>
    <w:rsid w:val="0BD70B9C"/>
    <w:rsid w:val="0E3E33D9"/>
    <w:rsid w:val="11F41601"/>
    <w:rsid w:val="132A0E6F"/>
    <w:rsid w:val="134268D6"/>
    <w:rsid w:val="14175814"/>
    <w:rsid w:val="156E5444"/>
    <w:rsid w:val="157434B0"/>
    <w:rsid w:val="177862D7"/>
    <w:rsid w:val="17AF6022"/>
    <w:rsid w:val="183B2C88"/>
    <w:rsid w:val="1D0D29EA"/>
    <w:rsid w:val="1E414A7A"/>
    <w:rsid w:val="1E8471C7"/>
    <w:rsid w:val="1F0D6BCD"/>
    <w:rsid w:val="1F1879DF"/>
    <w:rsid w:val="21235FBF"/>
    <w:rsid w:val="2DD923CF"/>
    <w:rsid w:val="2E5C6828"/>
    <w:rsid w:val="2F4E079D"/>
    <w:rsid w:val="2F9906F9"/>
    <w:rsid w:val="32521C09"/>
    <w:rsid w:val="340C53F3"/>
    <w:rsid w:val="35B5524F"/>
    <w:rsid w:val="36F06C34"/>
    <w:rsid w:val="393E5615"/>
    <w:rsid w:val="3A051778"/>
    <w:rsid w:val="3B4A576C"/>
    <w:rsid w:val="41121BEE"/>
    <w:rsid w:val="41F859D9"/>
    <w:rsid w:val="449A7356"/>
    <w:rsid w:val="44A80119"/>
    <w:rsid w:val="48C31C01"/>
    <w:rsid w:val="4C4E1032"/>
    <w:rsid w:val="4C792E9E"/>
    <w:rsid w:val="4F9622FD"/>
    <w:rsid w:val="4FD941D9"/>
    <w:rsid w:val="56E31B7E"/>
    <w:rsid w:val="57234FE0"/>
    <w:rsid w:val="57F42BA8"/>
    <w:rsid w:val="58A5290A"/>
    <w:rsid w:val="59833F79"/>
    <w:rsid w:val="5DF271FB"/>
    <w:rsid w:val="61FC5064"/>
    <w:rsid w:val="621301A9"/>
    <w:rsid w:val="64923486"/>
    <w:rsid w:val="66CD0397"/>
    <w:rsid w:val="67931D5A"/>
    <w:rsid w:val="6A9736E8"/>
    <w:rsid w:val="6C06665A"/>
    <w:rsid w:val="72D36F07"/>
    <w:rsid w:val="757C4B32"/>
    <w:rsid w:val="7C052DF4"/>
    <w:rsid w:val="7E7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8C05BD"/>
  <w15:docId w15:val="{D3FD98BA-26AB-49A9-B55A-D2F8B6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2" w:qFormat="1"/>
    <w:lsdException w:name="heading 2" w:uiPriority="2" w:qFormat="1"/>
    <w:lsdException w:name="heading 3" w:uiPriority="2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2" w:qFormat="1"/>
    <w:lsdException w:name="toc 2" w:uiPriority="2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5">
    <w:name w:val="toc 5"/>
    <w:basedOn w:val="a"/>
    <w:next w:val="a"/>
    <w:uiPriority w:val="2"/>
    <w:qFormat/>
    <w:pPr>
      <w:ind w:leftChars="800" w:left="1680"/>
    </w:pPr>
  </w:style>
  <w:style w:type="paragraph" w:styleId="30">
    <w:name w:val="toc 3"/>
    <w:basedOn w:val="a"/>
    <w:next w:val="a"/>
    <w:uiPriority w:val="2"/>
    <w:qFormat/>
    <w:pPr>
      <w:ind w:leftChars="400" w:left="840"/>
    </w:pPr>
  </w:style>
  <w:style w:type="paragraph" w:styleId="a5">
    <w:name w:val="Plain Text"/>
    <w:basedOn w:val="a"/>
    <w:link w:val="a6"/>
    <w:uiPriority w:val="99"/>
    <w:unhideWhenUsed/>
    <w:qFormat/>
    <w:rPr>
      <w:rFonts w:ascii="宋体" w:hAnsi="Courier New"/>
      <w:szCs w:val="21"/>
    </w:rPr>
  </w:style>
  <w:style w:type="paragraph" w:styleId="8">
    <w:name w:val="toc 8"/>
    <w:basedOn w:val="a"/>
    <w:next w:val="a"/>
    <w:uiPriority w:val="2"/>
    <w:qFormat/>
    <w:pPr>
      <w:ind w:leftChars="1400" w:left="2940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2"/>
    <w:qFormat/>
  </w:style>
  <w:style w:type="paragraph" w:styleId="41">
    <w:name w:val="toc 4"/>
    <w:basedOn w:val="a"/>
    <w:next w:val="a"/>
    <w:uiPriority w:val="2"/>
    <w:qFormat/>
    <w:pPr>
      <w:ind w:leftChars="600" w:left="1260"/>
    </w:p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2"/>
    <w:qFormat/>
    <w:pPr>
      <w:ind w:leftChars="1000" w:left="2100"/>
    </w:pPr>
  </w:style>
  <w:style w:type="paragraph" w:styleId="20">
    <w:name w:val="toc 2"/>
    <w:basedOn w:val="a"/>
    <w:next w:val="a"/>
    <w:uiPriority w:val="2"/>
    <w:qFormat/>
    <w:pPr>
      <w:ind w:leftChars="200" w:left="420"/>
    </w:pPr>
  </w:style>
  <w:style w:type="paragraph" w:styleId="9">
    <w:name w:val="toc 9"/>
    <w:basedOn w:val="a"/>
    <w:next w:val="a"/>
    <w:uiPriority w:val="2"/>
    <w:qFormat/>
    <w:pPr>
      <w:ind w:leftChars="1600" w:left="3360"/>
    </w:pPr>
  </w:style>
  <w:style w:type="character" w:styleId="ad">
    <w:name w:val="Hyperlink"/>
    <w:basedOn w:val="a0"/>
    <w:qFormat/>
    <w:rPr>
      <w:color w:val="0000FF"/>
      <w:u w:val="single"/>
    </w:rPr>
  </w:style>
  <w:style w:type="table" w:styleId="ae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副标题字符"/>
    <w:basedOn w:val="a0"/>
    <w:link w:val="ab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a8">
    <w:name w:val="批注框文本字符"/>
    <w:basedOn w:val="a0"/>
    <w:link w:val="a7"/>
    <w:qFormat/>
    <w:rPr>
      <w:kern w:val="2"/>
      <w:sz w:val="18"/>
      <w:szCs w:val="18"/>
    </w:rPr>
  </w:style>
  <w:style w:type="character" w:customStyle="1" w:styleId="a6">
    <w:name w:val="纯文本字符"/>
    <w:basedOn w:val="a0"/>
    <w:link w:val="a5"/>
    <w:uiPriority w:val="99"/>
    <w:qFormat/>
    <w:rPr>
      <w:rFonts w:ascii="宋体" w:hAnsi="Courier New"/>
      <w:kern w:val="2"/>
      <w:sz w:val="21"/>
      <w:szCs w:val="21"/>
    </w:rPr>
  </w:style>
  <w:style w:type="paragraph" w:styleId="af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sus\Desktop\U&#30424;\&#23398;&#20064;&#26041;&#38754;\&#36719;&#20214;&#24037;&#31243;&#22522;&#30784;\&#31532;&#19971;&#21608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87"/>
    <customShpInfo spid="_x0000_s2190"/>
    <customShpInfo spid="_x0000_s2189"/>
    <customShpInfo spid="_x0000_s2136"/>
    <customShpInfo spid="_x0000_s2186"/>
    <customShpInfo spid="_x0000_s2188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067"/>
    <customShpInfo spid="_x0000_s2066"/>
    <customShpInfo spid="_x0000_s2059"/>
    <customShpInfo spid="_x0000_s2058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8"/>
    <customShpInfo spid="_x0000_s2070"/>
    <customShpInfo spid="_x0000_s2069"/>
    <customShpInfo spid="_x0000_s2073"/>
    <customShpInfo spid="_x0000_s215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90"/>
    <customShpInfo spid="_x0000_s2089"/>
    <customShpInfo spid="_x0000_s2092"/>
    <customShpInfo spid="_x0000_s2091"/>
    <customShpInfo spid="_x0000_s2094"/>
    <customShpInfo spid="_x0000_s2093"/>
    <customShpInfo spid="_x0000_s2095"/>
    <customShpInfo spid="_x0000_s2096"/>
    <customShpInfo spid="_x0000_s2097"/>
    <customShpInfo spid="_x0000_s2098"/>
    <customShpInfo spid="_x0000_s2108"/>
    <customShpInfo spid="_x0000_s2107"/>
    <customShpInfo spid="_x0000_s2109"/>
    <customShpInfo spid="_x0000_s2110"/>
    <customShpInfo spid="_x0000_s2111"/>
    <customShpInfo spid="_x0000_s2112"/>
    <customShpInfo spid="_x0000_s2113"/>
    <customShpInfo spid="_x0000_s2115"/>
    <customShpInfo spid="_x0000_s2114"/>
    <customShpInfo spid="_x0000_s2116"/>
    <customShpInfo spid="_x0000_s2117"/>
    <customShpInfo spid="_x0000_s2118"/>
    <customShpInfo spid="_x0000_s2119"/>
    <customShpInfo spid="_x0000_s2121"/>
    <customShpInfo spid="_x0000_s2127"/>
    <customShpInfo spid="_x0000_s2124"/>
    <customShpInfo spid="_x0000_s2126"/>
    <customShpInfo spid="_x0000_s2128"/>
    <customShpInfo spid="_x0000_s2129"/>
    <customShpInfo spid="_x0000_s2130"/>
    <customShpInfo spid="_x0000_s2131"/>
    <customShpInfo spid="_x0000_s2133"/>
    <customShpInfo spid="_x0000_s2135"/>
    <customShpInfo spid="_x0000_s2132"/>
    <customShpInfo spid="_x0000_s2134"/>
    <customShpInfo spid="_x0000_s2154"/>
    <customShpInfo spid="_x0000_s2155"/>
    <customShpInfo spid="_x0000_s2156"/>
    <customShpInfo spid="_x0000_s2157"/>
    <customShpInfo spid="_x0000_s21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D6976-8B16-3845-81E9-6C559339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C:\Users\asus\Desktop\U盘\学习方面\软件工程基础\第七周\三、需求规格说明书.dot</Template>
  <TotalTime>19</TotalTime>
  <Pages>15</Pages>
  <Words>552</Words>
  <Characters>3149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天涳の恋</dc:creator>
  <cp:lastModifiedBy>740490553@qq.com</cp:lastModifiedBy>
  <cp:revision>7</cp:revision>
  <dcterms:created xsi:type="dcterms:W3CDTF">2019-03-26T12:13:00Z</dcterms:created>
  <dcterms:modified xsi:type="dcterms:W3CDTF">2019-03-29T13:21:00Z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