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68B4" w14:textId="3DE98421" w:rsidR="00AE1CA2" w:rsidRDefault="00AE1CA2" w:rsidP="00AE1CA2">
      <w:pPr>
        <w:pStyle w:val="Title"/>
        <w:jc w:val="center"/>
      </w:pPr>
      <w:r>
        <w:t xml:space="preserve">Project Implementation </w:t>
      </w:r>
      <w:r w:rsidR="00F4113D">
        <w:t>Design</w:t>
      </w:r>
    </w:p>
    <w:p w14:paraId="72055D6F" w14:textId="77777777" w:rsidR="00AE1CA2" w:rsidRPr="00AE1CA2" w:rsidRDefault="00AE1CA2" w:rsidP="00AE1CA2"/>
    <w:sdt>
      <w:sdtPr>
        <w:id w:val="1274754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1"/>
          <w:szCs w:val="24"/>
          <w:lang w:val="en-AU"/>
        </w:rPr>
      </w:sdtEndPr>
      <w:sdtContent>
        <w:p w14:paraId="1BF6EC00" w14:textId="659AAE58" w:rsidR="00AE1CA2" w:rsidRPr="00AE1CA2" w:rsidRDefault="00AE1CA2">
          <w:pPr>
            <w:pStyle w:val="TOCHeading"/>
          </w:pPr>
          <w:r w:rsidRPr="00AE1CA2">
            <w:t>Table of Contents</w:t>
          </w:r>
        </w:p>
        <w:p w14:paraId="159DB592" w14:textId="153D3292" w:rsidR="00000389" w:rsidRDefault="00AE1CA2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8858324" w:history="1">
            <w:r w:rsidR="00000389" w:rsidRPr="00D54E64">
              <w:rPr>
                <w:rStyle w:val="Hyperlink"/>
                <w:noProof/>
              </w:rPr>
              <w:t>Overview</w:t>
            </w:r>
            <w:r w:rsidR="00000389">
              <w:rPr>
                <w:noProof/>
                <w:webHidden/>
              </w:rPr>
              <w:tab/>
            </w:r>
            <w:r w:rsidR="00000389">
              <w:rPr>
                <w:noProof/>
                <w:webHidden/>
              </w:rPr>
              <w:fldChar w:fldCharType="begin"/>
            </w:r>
            <w:r w:rsidR="00000389">
              <w:rPr>
                <w:noProof/>
                <w:webHidden/>
              </w:rPr>
              <w:instrText xml:space="preserve"> PAGEREF _Toc98858324 \h </w:instrText>
            </w:r>
            <w:r w:rsidR="00000389">
              <w:rPr>
                <w:noProof/>
                <w:webHidden/>
              </w:rPr>
            </w:r>
            <w:r w:rsidR="00000389">
              <w:rPr>
                <w:noProof/>
                <w:webHidden/>
              </w:rPr>
              <w:fldChar w:fldCharType="separate"/>
            </w:r>
            <w:r w:rsidR="00000389">
              <w:rPr>
                <w:noProof/>
                <w:webHidden/>
              </w:rPr>
              <w:t>2</w:t>
            </w:r>
            <w:r w:rsidR="00000389">
              <w:rPr>
                <w:noProof/>
                <w:webHidden/>
              </w:rPr>
              <w:fldChar w:fldCharType="end"/>
            </w:r>
          </w:hyperlink>
        </w:p>
        <w:p w14:paraId="5E4B4F98" w14:textId="1BC4F4B6" w:rsidR="00000389" w:rsidRDefault="00000389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8858325" w:history="1">
            <w:r w:rsidRPr="00D54E64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64D8" w14:textId="5FE7594C" w:rsidR="00000389" w:rsidRDefault="0000038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8858326" w:history="1">
            <w:r w:rsidRPr="00D54E64">
              <w:rPr>
                <w:rStyle w:val="Hyperlink"/>
                <w:noProof/>
              </w:rPr>
              <w:t>sftp_sync.py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7827" w14:textId="27CF290E" w:rsidR="00000389" w:rsidRDefault="0000038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8858327" w:history="1">
            <w:r w:rsidRPr="00D54E64">
              <w:rPr>
                <w:rStyle w:val="Hyperlink"/>
                <w:noProof/>
              </w:rPr>
              <w:t>sftp_db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4729" w14:textId="40806C1C" w:rsidR="00000389" w:rsidRDefault="0000038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8858328" w:history="1">
            <w:r w:rsidRPr="00D54E64">
              <w:rPr>
                <w:rStyle w:val="Hyperlink"/>
                <w:noProof/>
              </w:rPr>
              <w:t>data_archiver.py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AC550" w14:textId="1390CE34" w:rsidR="00000389" w:rsidRDefault="0000038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8858329" w:history="1">
            <w:r w:rsidRPr="00D54E64">
              <w:rPr>
                <w:rStyle w:val="Hyperlink"/>
                <w:noProof/>
              </w:rPr>
              <w:t>archive_db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74F1" w14:textId="48106A99" w:rsidR="00AE1CA2" w:rsidRDefault="00AE1CA2">
          <w:r>
            <w:rPr>
              <w:b/>
              <w:bCs/>
              <w:noProof/>
            </w:rPr>
            <w:fldChar w:fldCharType="end"/>
          </w:r>
        </w:p>
      </w:sdtContent>
    </w:sdt>
    <w:p w14:paraId="14B478C0" w14:textId="44E8A3D2" w:rsidR="00AE1CA2" w:rsidRDefault="00AE1CA2">
      <w:pPr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</w:p>
    <w:p w14:paraId="37D042D0" w14:textId="77777777" w:rsidR="00AE1CA2" w:rsidRDefault="00AE1CA2">
      <w:pPr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128C7846" w14:textId="52DE5E30" w:rsidR="00313AD8" w:rsidRDefault="00313AD8" w:rsidP="00C12259">
      <w:pPr>
        <w:pStyle w:val="Heading1"/>
      </w:pPr>
      <w:bookmarkStart w:id="0" w:name="_Toc98858324"/>
      <w:r>
        <w:lastRenderedPageBreak/>
        <w:t>Overview</w:t>
      </w:r>
      <w:bookmarkEnd w:id="0"/>
      <w:r>
        <w:t xml:space="preserve"> </w:t>
      </w:r>
    </w:p>
    <w:p w14:paraId="4DBE945F" w14:textId="77777777" w:rsidR="000D2E32" w:rsidRPr="000D2E32" w:rsidRDefault="000D2E32" w:rsidP="000D2E32"/>
    <w:p w14:paraId="23452776" w14:textId="100D472A" w:rsidR="00170B26" w:rsidRPr="00725053" w:rsidRDefault="000D2E32">
      <w:pPr>
        <w:rPr>
          <w:sz w:val="22"/>
          <w:szCs w:val="22"/>
        </w:rPr>
      </w:pPr>
      <w:r w:rsidRPr="00725053">
        <w:rPr>
          <w:sz w:val="22"/>
          <w:szCs w:val="22"/>
        </w:rPr>
        <w:t xml:space="preserve">The diagram below showcases the high-level design overview of the solution implemented for this </w:t>
      </w:r>
      <w:r w:rsidR="00CB6714" w:rsidRPr="00725053">
        <w:rPr>
          <w:sz w:val="22"/>
          <w:szCs w:val="22"/>
        </w:rPr>
        <w:t>project</w:t>
      </w:r>
      <w:r w:rsidRPr="00725053">
        <w:rPr>
          <w:sz w:val="22"/>
          <w:szCs w:val="22"/>
        </w:rPr>
        <w:t xml:space="preserve">. </w:t>
      </w:r>
    </w:p>
    <w:p w14:paraId="2AD479C6" w14:textId="1C8E7B03" w:rsidR="001A2166" w:rsidRDefault="001F707F">
      <w:r w:rsidRPr="001F707F">
        <w:drawing>
          <wp:anchor distT="0" distB="0" distL="114300" distR="114300" simplePos="0" relativeHeight="251658240" behindDoc="1" locked="0" layoutInCell="1" allowOverlap="1" wp14:anchorId="3D60F109" wp14:editId="4DA9B9EA">
            <wp:simplePos x="0" y="0"/>
            <wp:positionH relativeFrom="column">
              <wp:posOffset>-412750</wp:posOffset>
            </wp:positionH>
            <wp:positionV relativeFrom="paragraph">
              <wp:posOffset>163830</wp:posOffset>
            </wp:positionV>
            <wp:extent cx="7058660" cy="2837180"/>
            <wp:effectExtent l="0" t="0" r="2540" b="0"/>
            <wp:wrapTight wrapText="bothSides">
              <wp:wrapPolygon edited="0">
                <wp:start x="0" y="0"/>
                <wp:lineTo x="0" y="21465"/>
                <wp:lineTo x="21569" y="21465"/>
                <wp:lineTo x="21569" y="0"/>
                <wp:lineTo x="0" y="0"/>
              </wp:wrapPolygon>
            </wp:wrapTight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70466" w14:textId="1F445C1D" w:rsidR="001A2166" w:rsidRDefault="001A2166" w:rsidP="00C12259">
      <w:pPr>
        <w:jc w:val="center"/>
      </w:pPr>
    </w:p>
    <w:p w14:paraId="79AB6981" w14:textId="2E280C75" w:rsidR="000D2E32" w:rsidRDefault="007F496E">
      <w:r>
        <w:t xml:space="preserve">The order of operation in the diagram </w:t>
      </w:r>
      <w:r w:rsidR="004E0651">
        <w:t xml:space="preserve">is denoted with </w:t>
      </w:r>
      <w:r w:rsidRPr="002107B8">
        <w:rPr>
          <w:b/>
          <w:bCs/>
          <w:color w:val="ED7D31" w:themeColor="accent2"/>
        </w:rPr>
        <w:t>orange number</w:t>
      </w:r>
      <w:r w:rsidR="002107B8">
        <w:rPr>
          <w:b/>
          <w:bCs/>
          <w:color w:val="ED7D31" w:themeColor="accent2"/>
        </w:rPr>
        <w:t>s</w:t>
      </w:r>
      <w:r w:rsidRPr="002107B8">
        <w:rPr>
          <w:b/>
          <w:bCs/>
          <w:color w:val="ED7D31" w:themeColor="accent2"/>
        </w:rPr>
        <w:t xml:space="preserve"> enclosed in </w:t>
      </w:r>
      <w:r w:rsidR="002107B8" w:rsidRPr="002107B8">
        <w:rPr>
          <w:b/>
          <w:bCs/>
          <w:color w:val="ED7D31" w:themeColor="accent2"/>
        </w:rPr>
        <w:t>orange circle</w:t>
      </w:r>
      <w:r w:rsidR="002107B8">
        <w:rPr>
          <w:b/>
          <w:bCs/>
          <w:color w:val="ED7D31" w:themeColor="accent2"/>
        </w:rPr>
        <w:t>s</w:t>
      </w:r>
      <w:r w:rsidR="002107B8" w:rsidRPr="002107B8">
        <w:rPr>
          <w:color w:val="ED7D31" w:themeColor="accent2"/>
        </w:rPr>
        <w:t xml:space="preserve"> </w:t>
      </w:r>
      <w:r w:rsidR="002107B8">
        <w:t xml:space="preserve">where </w:t>
      </w:r>
      <w:r w:rsidR="002107B8" w:rsidRPr="002107B8">
        <w:rPr>
          <w:b/>
          <w:bCs/>
          <w:color w:val="ED7D31" w:themeColor="accent2"/>
        </w:rPr>
        <w:t>1</w:t>
      </w:r>
      <w:r w:rsidR="002107B8">
        <w:t xml:space="preserve"> is the first operation that will execute and </w:t>
      </w:r>
      <w:r w:rsidR="002107B8" w:rsidRPr="002107B8">
        <w:rPr>
          <w:b/>
          <w:bCs/>
          <w:color w:val="ED7D31" w:themeColor="accent2"/>
        </w:rPr>
        <w:t>6</w:t>
      </w:r>
      <w:r w:rsidR="002107B8">
        <w:t xml:space="preserve"> is the last operation </w:t>
      </w:r>
      <w:r w:rsidR="0064600A">
        <w:t xml:space="preserve">that will happen </w:t>
      </w:r>
      <w:r w:rsidR="002107B8">
        <w:t xml:space="preserve">in the workflow. </w:t>
      </w:r>
    </w:p>
    <w:p w14:paraId="65D85BAE" w14:textId="77777777" w:rsidR="002107B8" w:rsidRDefault="002107B8"/>
    <w:p w14:paraId="0942C5FC" w14:textId="7DA3A002" w:rsidR="00016EA6" w:rsidRDefault="00BB32A4">
      <w:r>
        <w:t>The whole architecture can be broken down into 3 parts:</w:t>
      </w:r>
    </w:p>
    <w:p w14:paraId="093E703B" w14:textId="1E32C429" w:rsidR="00BB32A4" w:rsidRDefault="00BB32A4" w:rsidP="00BB32A4">
      <w:pPr>
        <w:pStyle w:val="ListParagraph"/>
        <w:numPr>
          <w:ilvl w:val="0"/>
          <w:numId w:val="1"/>
        </w:numPr>
      </w:pPr>
      <w:r>
        <w:t>sftp program:</w:t>
      </w:r>
    </w:p>
    <w:p w14:paraId="69E6516F" w14:textId="77777777" w:rsidR="00D4121E" w:rsidRDefault="00BB32A4" w:rsidP="00BB32A4">
      <w:pPr>
        <w:pStyle w:val="ListParagraph"/>
        <w:numPr>
          <w:ilvl w:val="1"/>
          <w:numId w:val="1"/>
        </w:numPr>
      </w:pPr>
      <w:r>
        <w:rPr>
          <w:b/>
          <w:bCs/>
        </w:rPr>
        <w:t>“sftp_sync.py”</w:t>
      </w:r>
      <w:r>
        <w:t>:</w:t>
      </w:r>
      <w:r w:rsidR="002800CF">
        <w:t xml:space="preserve"> </w:t>
      </w:r>
    </w:p>
    <w:p w14:paraId="565611F1" w14:textId="3F7440CA" w:rsidR="00BB32A4" w:rsidRDefault="002800CF" w:rsidP="00D4121E">
      <w:pPr>
        <w:pStyle w:val="ListParagraph"/>
        <w:ind w:left="1440"/>
      </w:pPr>
      <w:r>
        <w:t>this</w:t>
      </w:r>
      <w:r w:rsidR="00BB32A4">
        <w:t xml:space="preserve"> program will keep checking for new “</w:t>
      </w:r>
      <w:bookmarkStart w:id="1" w:name="OLE_LINK1"/>
      <w:bookmarkStart w:id="2" w:name="OLE_LINK2"/>
      <w:r w:rsidR="00BB32A4" w:rsidRPr="00BB32A4">
        <w:rPr>
          <w:b/>
          <w:bCs/>
        </w:rPr>
        <w:t>ASX300_NCS_CLS</w:t>
      </w:r>
      <w:bookmarkEnd w:id="1"/>
      <w:bookmarkEnd w:id="2"/>
      <w:r w:rsidR="00BB32A4">
        <w:rPr>
          <w:b/>
          <w:bCs/>
        </w:rPr>
        <w:t xml:space="preserve">” </w:t>
      </w:r>
      <w:r w:rsidR="00BB32A4">
        <w:t>files or modification to these files in the SFTP server at regular intervals</w:t>
      </w:r>
    </w:p>
    <w:p w14:paraId="5DBD2F56" w14:textId="3DCDE1FD" w:rsidR="00D4121E" w:rsidRDefault="00BB32A4" w:rsidP="00BB32A4">
      <w:pPr>
        <w:pStyle w:val="ListParagraph"/>
        <w:numPr>
          <w:ilvl w:val="1"/>
          <w:numId w:val="1"/>
        </w:numPr>
      </w:pPr>
      <w:r>
        <w:rPr>
          <w:b/>
          <w:bCs/>
        </w:rPr>
        <w:t>“sftp_db”</w:t>
      </w:r>
      <w:r w:rsidR="00D4121E">
        <w:rPr>
          <w:b/>
          <w:bCs/>
        </w:rPr>
        <w:t>:</w:t>
      </w:r>
    </w:p>
    <w:p w14:paraId="731F1D21" w14:textId="2B32FA68" w:rsidR="00BB32A4" w:rsidRDefault="002800CF" w:rsidP="00D4121E">
      <w:pPr>
        <w:pStyle w:val="ListParagraph"/>
        <w:ind w:left="1440"/>
      </w:pPr>
      <w:r>
        <w:t>contains</w:t>
      </w:r>
      <w:r w:rsidR="00BB32A4">
        <w:t xml:space="preserve"> </w:t>
      </w:r>
      <w:r w:rsidR="00BB32A4">
        <w:rPr>
          <w:b/>
          <w:bCs/>
        </w:rPr>
        <w:t xml:space="preserve">index_files </w:t>
      </w:r>
      <w:r w:rsidR="00BB32A4">
        <w:t xml:space="preserve">table which stores the state of the SFTP server files of interest.  </w:t>
      </w:r>
    </w:p>
    <w:p w14:paraId="22BE0C4D" w14:textId="633045F0" w:rsidR="00AA22E7" w:rsidRDefault="00AA22E7" w:rsidP="00AA22E7">
      <w:pPr>
        <w:pStyle w:val="ListParagraph"/>
        <w:numPr>
          <w:ilvl w:val="0"/>
          <w:numId w:val="1"/>
        </w:numPr>
      </w:pPr>
      <w:r>
        <w:t>Event queue:</w:t>
      </w:r>
    </w:p>
    <w:p w14:paraId="4DF7F0C9" w14:textId="67A18AD7" w:rsidR="00AA22E7" w:rsidRPr="00FB4E55" w:rsidRDefault="00AA22E7" w:rsidP="00AA22E7">
      <w:pPr>
        <w:pStyle w:val="ListParagraph"/>
        <w:numPr>
          <w:ilvl w:val="1"/>
          <w:numId w:val="1"/>
        </w:numPr>
      </w:pPr>
      <w:r>
        <w:t xml:space="preserve">Contains a queue of notifications generated by </w:t>
      </w:r>
      <w:r>
        <w:rPr>
          <w:b/>
          <w:bCs/>
        </w:rPr>
        <w:t xml:space="preserve">INSERT </w:t>
      </w:r>
      <w:r>
        <w:t xml:space="preserve">and </w:t>
      </w:r>
      <w:r>
        <w:rPr>
          <w:b/>
          <w:bCs/>
        </w:rPr>
        <w:t xml:space="preserve">UPDATE </w:t>
      </w:r>
      <w:r>
        <w:t>operations on “</w:t>
      </w:r>
      <w:r>
        <w:rPr>
          <w:b/>
          <w:bCs/>
        </w:rPr>
        <w:t xml:space="preserve">index_files” </w:t>
      </w:r>
      <w:r>
        <w:t>table in “</w:t>
      </w:r>
      <w:r>
        <w:rPr>
          <w:b/>
          <w:bCs/>
        </w:rPr>
        <w:t>sftp_db”</w:t>
      </w:r>
    </w:p>
    <w:p w14:paraId="3B584002" w14:textId="7DB355ED" w:rsidR="00FB4E55" w:rsidRDefault="00FB4E55" w:rsidP="00FB4E55">
      <w:pPr>
        <w:pStyle w:val="ListParagraph"/>
        <w:numPr>
          <w:ilvl w:val="0"/>
          <w:numId w:val="1"/>
        </w:numPr>
      </w:pPr>
      <w:r>
        <w:t>Data archiver program:</w:t>
      </w:r>
    </w:p>
    <w:p w14:paraId="195CB41C" w14:textId="14765AF6" w:rsidR="00D4121E" w:rsidRPr="00D4121E" w:rsidRDefault="00FB4E55" w:rsidP="00FB4E55">
      <w:pPr>
        <w:pStyle w:val="ListParagraph"/>
        <w:numPr>
          <w:ilvl w:val="1"/>
          <w:numId w:val="1"/>
        </w:numPr>
      </w:pPr>
      <w:r>
        <w:rPr>
          <w:b/>
          <w:bCs/>
        </w:rPr>
        <w:t>“data_archiver.py”</w:t>
      </w:r>
      <w:r w:rsidR="00D4121E">
        <w:rPr>
          <w:b/>
          <w:bCs/>
        </w:rPr>
        <w:t>:</w:t>
      </w:r>
    </w:p>
    <w:p w14:paraId="63F4538A" w14:textId="67509478" w:rsidR="00FB4E55" w:rsidRDefault="00FB4E55" w:rsidP="00D4121E">
      <w:pPr>
        <w:pStyle w:val="ListParagraph"/>
        <w:ind w:left="1440"/>
      </w:pPr>
      <w:r>
        <w:t xml:space="preserve">This program </w:t>
      </w:r>
      <w:r w:rsidR="007A4328">
        <w:t>is the consumer of event queue. It is designed to continuously obtain a notification from the event queue (if there’s any available) and process</w:t>
      </w:r>
      <w:r w:rsidR="00262D9B">
        <w:t>es</w:t>
      </w:r>
      <w:r w:rsidR="007A4328">
        <w:t xml:space="preserve"> </w:t>
      </w:r>
      <w:r w:rsidR="00262D9B">
        <w:t>the</w:t>
      </w:r>
      <w:r w:rsidR="007A4328">
        <w:t xml:space="preserve"> notification accordingly based on </w:t>
      </w:r>
      <w:r w:rsidR="00987CB0">
        <w:t>the type of</w:t>
      </w:r>
      <w:r w:rsidR="007A4328">
        <w:t xml:space="preserve"> event</w:t>
      </w:r>
      <w:r w:rsidR="00987CB0">
        <w:t xml:space="preserve"> that</w:t>
      </w:r>
      <w:r w:rsidR="007A4328">
        <w:t xml:space="preserve"> created the notification. </w:t>
      </w:r>
    </w:p>
    <w:p w14:paraId="6D777AF3" w14:textId="36114AF2" w:rsidR="00D4121E" w:rsidRDefault="002800CF" w:rsidP="00FB4E55">
      <w:pPr>
        <w:pStyle w:val="ListParagraph"/>
        <w:numPr>
          <w:ilvl w:val="1"/>
          <w:numId w:val="1"/>
        </w:numPr>
      </w:pPr>
      <w:r>
        <w:t>“</w:t>
      </w:r>
      <w:r>
        <w:rPr>
          <w:b/>
          <w:bCs/>
        </w:rPr>
        <w:t>archive_db”</w:t>
      </w:r>
      <w:r w:rsidR="00D4121E">
        <w:rPr>
          <w:b/>
          <w:bCs/>
        </w:rPr>
        <w:t>:</w:t>
      </w:r>
    </w:p>
    <w:p w14:paraId="43099F7E" w14:textId="54C95751" w:rsidR="00F71F21" w:rsidRDefault="00D4121E" w:rsidP="00D4121E">
      <w:pPr>
        <w:pStyle w:val="ListParagraph"/>
        <w:ind w:left="1440"/>
      </w:pPr>
      <w:r>
        <w:t>Contains</w:t>
      </w:r>
      <w:r w:rsidR="002800CF">
        <w:t xml:space="preserve"> </w:t>
      </w:r>
      <w:r w:rsidR="0062345C">
        <w:rPr>
          <w:b/>
          <w:bCs/>
        </w:rPr>
        <w:t xml:space="preserve">“archived_cls” </w:t>
      </w:r>
      <w:r w:rsidR="0062345C">
        <w:t>table where records of all “</w:t>
      </w:r>
      <w:bookmarkStart w:id="3" w:name="OLE_LINK3"/>
      <w:bookmarkStart w:id="4" w:name="OLE_LINK4"/>
      <w:r w:rsidR="0062345C" w:rsidRPr="00BB32A4">
        <w:rPr>
          <w:b/>
          <w:bCs/>
        </w:rPr>
        <w:t>ASX300_NCS_CLS</w:t>
      </w:r>
      <w:bookmarkEnd w:id="3"/>
      <w:bookmarkEnd w:id="4"/>
      <w:r w:rsidR="0062345C">
        <w:rPr>
          <w:b/>
          <w:bCs/>
        </w:rPr>
        <w:t xml:space="preserve">” </w:t>
      </w:r>
      <w:r w:rsidR="0062345C">
        <w:t>files in the SFTP server are saved into</w:t>
      </w:r>
      <w:r w:rsidR="00F71F21">
        <w:t xml:space="preserve">. </w:t>
      </w:r>
    </w:p>
    <w:p w14:paraId="52C96300" w14:textId="77777777" w:rsidR="00F71F21" w:rsidRDefault="00F71F21" w:rsidP="00F71F21"/>
    <w:p w14:paraId="2F53BE1F" w14:textId="3AB18AA5" w:rsidR="00C75CEB" w:rsidRDefault="00F71F21" w:rsidP="00C75CEB">
      <w:r>
        <w:t xml:space="preserve">The next section of the document will go through each component of the program in more details. </w:t>
      </w:r>
    </w:p>
    <w:p w14:paraId="2B3ADC33" w14:textId="77777777" w:rsidR="00C75CEB" w:rsidRDefault="00C75CEB">
      <w:pPr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3A34F425" w14:textId="4820BE8C" w:rsidR="00F71F21" w:rsidRDefault="00F71F21" w:rsidP="00F71F21">
      <w:pPr>
        <w:pStyle w:val="Heading1"/>
      </w:pPr>
      <w:bookmarkStart w:id="5" w:name="_Toc98858325"/>
      <w:r>
        <w:lastRenderedPageBreak/>
        <w:t>Components</w:t>
      </w:r>
      <w:bookmarkEnd w:id="5"/>
    </w:p>
    <w:p w14:paraId="3DD6AA98" w14:textId="6F5B55F1" w:rsidR="00F71F21" w:rsidRDefault="00F71F21" w:rsidP="00F71F21"/>
    <w:p w14:paraId="1DFCFEC1" w14:textId="776EA350" w:rsidR="00F71F21" w:rsidRPr="007A550C" w:rsidRDefault="00E05B37" w:rsidP="007E3A4B">
      <w:pPr>
        <w:pStyle w:val="Heading2"/>
        <w:rPr>
          <w:b/>
          <w:bCs/>
        </w:rPr>
      </w:pPr>
      <w:bookmarkStart w:id="6" w:name="_Toc98858326"/>
      <w:r w:rsidRPr="007A550C">
        <w:rPr>
          <w:b/>
          <w:bCs/>
        </w:rPr>
        <w:t>s</w:t>
      </w:r>
      <w:r w:rsidR="007E3A4B" w:rsidRPr="007A550C">
        <w:rPr>
          <w:b/>
          <w:bCs/>
        </w:rPr>
        <w:t>ftp_sync.py</w:t>
      </w:r>
      <w:bookmarkEnd w:id="6"/>
    </w:p>
    <w:p w14:paraId="7FEDE28F" w14:textId="77777777" w:rsidR="007E3A4B" w:rsidRPr="007E3A4B" w:rsidRDefault="007E3A4B" w:rsidP="007E3A4B"/>
    <w:p w14:paraId="33107CC5" w14:textId="7D1ADCB3" w:rsidR="007E3A4B" w:rsidRDefault="007E3A4B" w:rsidP="007E3A4B">
      <w:r>
        <w:t>First, the program creates a connection to the SFTP server. Once the connection is established, the program will:</w:t>
      </w:r>
    </w:p>
    <w:p w14:paraId="59C3CF64" w14:textId="07EC774C" w:rsidR="007E3A4B" w:rsidRPr="00AE1CA2" w:rsidRDefault="007E3A4B" w:rsidP="00AE1CA2">
      <w:pPr>
        <w:pStyle w:val="ListParagraph"/>
        <w:numPr>
          <w:ilvl w:val="0"/>
          <w:numId w:val="1"/>
        </w:numPr>
      </w:pPr>
      <w:r>
        <w:t>Obtain a list of files in the SFTP server which contains the substring “</w:t>
      </w:r>
      <w:r w:rsidRPr="007E3A4B">
        <w:rPr>
          <w:b/>
          <w:bCs/>
        </w:rPr>
        <w:t>ASX300_NCS_CLS</w:t>
      </w:r>
      <w:r w:rsidRPr="007E3A4B">
        <w:rPr>
          <w:b/>
          <w:bCs/>
        </w:rPr>
        <w:t xml:space="preserve">” </w:t>
      </w:r>
    </w:p>
    <w:p w14:paraId="15A96412" w14:textId="4C4B92CE" w:rsidR="00AE1CA2" w:rsidRDefault="00AE1CA2" w:rsidP="00AE1CA2">
      <w:pPr>
        <w:pStyle w:val="ListParagraph"/>
        <w:numPr>
          <w:ilvl w:val="0"/>
          <w:numId w:val="1"/>
        </w:numPr>
      </w:pPr>
      <w:r>
        <w:t xml:space="preserve">Get metadata for each of these files </w:t>
      </w:r>
    </w:p>
    <w:p w14:paraId="0A4BD928" w14:textId="7D12637B" w:rsidR="0004760B" w:rsidRDefault="0004760B" w:rsidP="00AE1CA2">
      <w:pPr>
        <w:pStyle w:val="ListParagraph"/>
        <w:numPr>
          <w:ilvl w:val="0"/>
          <w:numId w:val="1"/>
        </w:numPr>
      </w:pPr>
      <w:r>
        <w:t>Go through each file in the list and:</w:t>
      </w:r>
    </w:p>
    <w:p w14:paraId="457F51BB" w14:textId="474914D1" w:rsidR="0004760B" w:rsidRDefault="0004760B" w:rsidP="0004760B">
      <w:pPr>
        <w:pStyle w:val="ListParagraph"/>
        <w:numPr>
          <w:ilvl w:val="1"/>
          <w:numId w:val="1"/>
        </w:numPr>
      </w:pPr>
      <w:r>
        <w:t>Insert the metadata of the file into “</w:t>
      </w:r>
      <w:r>
        <w:rPr>
          <w:b/>
          <w:bCs/>
        </w:rPr>
        <w:t>index_files</w:t>
      </w:r>
      <w:r>
        <w:t>” in “</w:t>
      </w:r>
      <w:r w:rsidRPr="0004760B">
        <w:rPr>
          <w:b/>
          <w:bCs/>
        </w:rPr>
        <w:t>sftp_db</w:t>
      </w:r>
      <w:r>
        <w:rPr>
          <w:b/>
          <w:bCs/>
        </w:rPr>
        <w:t xml:space="preserve">” </w:t>
      </w:r>
      <w:r>
        <w:t>if the file name does not exist in the table OR</w:t>
      </w:r>
    </w:p>
    <w:p w14:paraId="6BD06EF6" w14:textId="5A35C043" w:rsidR="0092557A" w:rsidRDefault="0004760B" w:rsidP="0004760B">
      <w:pPr>
        <w:pStyle w:val="ListParagraph"/>
        <w:numPr>
          <w:ilvl w:val="1"/>
          <w:numId w:val="1"/>
        </w:numPr>
      </w:pPr>
      <w:r>
        <w:t xml:space="preserve">Update the metadata of the file in </w:t>
      </w:r>
      <w:r>
        <w:rPr>
          <w:b/>
          <w:bCs/>
        </w:rPr>
        <w:t xml:space="preserve">“index_files” </w:t>
      </w:r>
      <w:r>
        <w:t xml:space="preserve">table in </w:t>
      </w:r>
      <w:r>
        <w:rPr>
          <w:b/>
          <w:bCs/>
        </w:rPr>
        <w:t xml:space="preserve">“sftp_db” </w:t>
      </w:r>
      <w:r>
        <w:t>i</w:t>
      </w:r>
      <w:r w:rsidR="00A837EC">
        <w:t>f the filename already exists in the table but only if either of these 2 conditions is fulfilled</w:t>
      </w:r>
      <w:r w:rsidR="0092557A">
        <w:t>:</w:t>
      </w:r>
    </w:p>
    <w:p w14:paraId="3AF80BD9" w14:textId="1B7CB59B" w:rsidR="0092557A" w:rsidRDefault="0092557A" w:rsidP="00A837EC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b/>
          <w:bCs/>
        </w:rPr>
        <w:t xml:space="preserve">“last_modified_time” </w:t>
      </w:r>
      <w:r w:rsidR="00A837EC">
        <w:t xml:space="preserve">of </w:t>
      </w:r>
      <w:r>
        <w:t xml:space="preserve">the file stored in the table is older than the modified time of the same file obtained from the SFTP server </w:t>
      </w:r>
    </w:p>
    <w:p w14:paraId="2E5E801C" w14:textId="4490335D" w:rsidR="0092557A" w:rsidRDefault="0092557A" w:rsidP="0092557A">
      <w:pPr>
        <w:pStyle w:val="ListParagraph"/>
        <w:numPr>
          <w:ilvl w:val="2"/>
          <w:numId w:val="1"/>
        </w:numPr>
      </w:pPr>
      <w:r>
        <w:t xml:space="preserve">There is a difference in </w:t>
      </w:r>
      <w:r w:rsidR="00064B22" w:rsidRPr="00F20E0B">
        <w:t>file size</w:t>
      </w:r>
      <w:r>
        <w:rPr>
          <w:b/>
          <w:bCs/>
        </w:rPr>
        <w:t xml:space="preserve"> </w:t>
      </w:r>
      <w:r>
        <w:t xml:space="preserve">of the file stored in the table and the </w:t>
      </w:r>
      <w:r w:rsidR="00064B22">
        <w:t>file size</w:t>
      </w:r>
      <w:r w:rsidR="00773E15">
        <w:t xml:space="preserve"> of the same file obtained from the SFTP server</w:t>
      </w:r>
    </w:p>
    <w:p w14:paraId="2184595E" w14:textId="552295D0" w:rsidR="001F1989" w:rsidRDefault="001F1989" w:rsidP="001F1989"/>
    <w:p w14:paraId="2ADA2F9F" w14:textId="5C1B31DA" w:rsidR="001F1989" w:rsidRPr="007A550C" w:rsidRDefault="001F1989" w:rsidP="001F1989">
      <w:pPr>
        <w:pStyle w:val="Heading2"/>
        <w:rPr>
          <w:b/>
          <w:bCs/>
        </w:rPr>
      </w:pPr>
      <w:bookmarkStart w:id="7" w:name="_Toc98858327"/>
      <w:r w:rsidRPr="007A550C">
        <w:rPr>
          <w:b/>
          <w:bCs/>
        </w:rPr>
        <w:t>sftp_db</w:t>
      </w:r>
      <w:bookmarkEnd w:id="7"/>
    </w:p>
    <w:p w14:paraId="1A544F1D" w14:textId="2F6BD9FD" w:rsidR="00AE15CF" w:rsidRDefault="00AE15CF" w:rsidP="00AE15CF"/>
    <w:p w14:paraId="57967934" w14:textId="2EA19337" w:rsidR="00AE15CF" w:rsidRDefault="00AE15CF" w:rsidP="00AE15CF">
      <w:r>
        <w:t>This database contains 2 tables:</w:t>
      </w:r>
    </w:p>
    <w:p w14:paraId="079979F4" w14:textId="7F3D1100" w:rsidR="00AE15CF" w:rsidRDefault="00AE15CF" w:rsidP="00AE15CF">
      <w:pPr>
        <w:pStyle w:val="ListParagraph"/>
        <w:numPr>
          <w:ilvl w:val="0"/>
          <w:numId w:val="1"/>
        </w:numPr>
      </w:pPr>
      <w:r>
        <w:rPr>
          <w:b/>
          <w:bCs/>
        </w:rPr>
        <w:t>“index_files”</w:t>
      </w:r>
      <w:r>
        <w:t>:</w:t>
      </w:r>
    </w:p>
    <w:p w14:paraId="64C221D0" w14:textId="0E805BE7" w:rsidR="00AE15CF" w:rsidRDefault="00AE15CF" w:rsidP="00AE15CF">
      <w:pPr>
        <w:pStyle w:val="ListParagraph"/>
      </w:pPr>
      <w:r>
        <w:t xml:space="preserve">This table contains metadata of all files read by </w:t>
      </w:r>
      <w:r>
        <w:rPr>
          <w:b/>
          <w:bCs/>
        </w:rPr>
        <w:t>“sftp_sync.py”</w:t>
      </w:r>
      <w:r>
        <w:t xml:space="preserve"> fro the SFTP server including their filesize and last modified time. </w:t>
      </w:r>
    </w:p>
    <w:p w14:paraId="6D52694F" w14:textId="0D9EE4FA" w:rsidR="00AE15CF" w:rsidRDefault="00AE15CF" w:rsidP="00AE15CF">
      <w:pPr>
        <w:pStyle w:val="ListParagraph"/>
      </w:pPr>
    </w:p>
    <w:p w14:paraId="23C3063E" w14:textId="3A4816CC" w:rsidR="00AE15CF" w:rsidRDefault="00AE15CF" w:rsidP="00AE15CF">
      <w:pPr>
        <w:pStyle w:val="ListParagraph"/>
      </w:pPr>
      <w:r>
        <w:t xml:space="preserve">A trigger function is attached to this table such that any </w:t>
      </w:r>
      <w:r>
        <w:rPr>
          <w:b/>
          <w:bCs/>
        </w:rPr>
        <w:t xml:space="preserve">INSERT </w:t>
      </w:r>
      <w:r>
        <w:t xml:space="preserve">or </w:t>
      </w:r>
      <w:r>
        <w:rPr>
          <w:b/>
          <w:bCs/>
        </w:rPr>
        <w:t xml:space="preserve">UPDATE </w:t>
      </w:r>
      <w:r>
        <w:t>operation on this table will create a new notification object, which will then be pushed to the event queue.</w:t>
      </w:r>
      <w:r w:rsidR="0001323E">
        <w:t xml:space="preserve"> Any </w:t>
      </w:r>
      <w:r w:rsidR="0001323E">
        <w:rPr>
          <w:b/>
          <w:bCs/>
        </w:rPr>
        <w:t xml:space="preserve">INSERT </w:t>
      </w:r>
      <w:r w:rsidR="0001323E">
        <w:t xml:space="preserve">or </w:t>
      </w:r>
      <w:r w:rsidR="0001323E">
        <w:rPr>
          <w:b/>
          <w:bCs/>
        </w:rPr>
        <w:t xml:space="preserve">UPDATE </w:t>
      </w:r>
      <w:r w:rsidR="0001323E">
        <w:t xml:space="preserve">operation on the table will also generate a new record inside </w:t>
      </w:r>
      <w:r w:rsidR="0001323E">
        <w:rPr>
          <w:b/>
          <w:bCs/>
        </w:rPr>
        <w:t>“index_file_changes_log”</w:t>
      </w:r>
      <w:r w:rsidR="0001323E">
        <w:t xml:space="preserve"> </w:t>
      </w:r>
      <w:r w:rsidR="00506157">
        <w:t xml:space="preserve">which </w:t>
      </w:r>
      <w:r w:rsidR="0001323E">
        <w:t>contains records of modification</w:t>
      </w:r>
      <w:r w:rsidR="004F6459">
        <w:t>s</w:t>
      </w:r>
      <w:r w:rsidR="0001323E">
        <w:t xml:space="preserve"> or insertion</w:t>
      </w:r>
      <w:r w:rsidR="004F6459">
        <w:t>s</w:t>
      </w:r>
      <w:r w:rsidR="0001323E">
        <w:t xml:space="preserve"> </w:t>
      </w:r>
      <w:r w:rsidR="008606CC">
        <w:t>of</w:t>
      </w:r>
      <w:r w:rsidR="0001323E">
        <w:t xml:space="preserve"> file metadata in</w:t>
      </w:r>
      <w:r w:rsidR="008606CC">
        <w:t xml:space="preserve"> </w:t>
      </w:r>
      <w:r w:rsidR="008606CC">
        <w:rPr>
          <w:b/>
          <w:bCs/>
        </w:rPr>
        <w:t xml:space="preserve">“index_files” </w:t>
      </w:r>
      <w:r w:rsidR="008606CC">
        <w:t>table</w:t>
      </w:r>
      <w:r w:rsidR="0001323E">
        <w:t xml:space="preserve">. </w:t>
      </w:r>
    </w:p>
    <w:p w14:paraId="7A9F50C5" w14:textId="317BAB19" w:rsidR="00565B74" w:rsidRDefault="00565B74" w:rsidP="00565B74"/>
    <w:p w14:paraId="705FB36C" w14:textId="6D5F1785" w:rsidR="00565B74" w:rsidRDefault="00565B74" w:rsidP="00565B74">
      <w:pPr>
        <w:pStyle w:val="ListParagraph"/>
        <w:numPr>
          <w:ilvl w:val="0"/>
          <w:numId w:val="1"/>
        </w:numPr>
      </w:pPr>
      <w:r>
        <w:rPr>
          <w:b/>
          <w:bCs/>
        </w:rPr>
        <w:t>“index_file_changes_log”</w:t>
      </w:r>
      <w:r>
        <w:t>:</w:t>
      </w:r>
    </w:p>
    <w:p w14:paraId="73FBD8D7" w14:textId="3F6B0BFB" w:rsidR="0095779A" w:rsidRDefault="00565B74" w:rsidP="00565B74">
      <w:pPr>
        <w:pStyle w:val="ListParagraph"/>
      </w:pPr>
      <w:r>
        <w:t xml:space="preserve">This table keeps a record of various modifications and insertions of file metadata made to </w:t>
      </w:r>
      <w:r>
        <w:rPr>
          <w:b/>
          <w:bCs/>
        </w:rPr>
        <w:t xml:space="preserve">“index_files” </w:t>
      </w:r>
      <w:r>
        <w:t xml:space="preserve">table. This is very useful for us to know when </w:t>
      </w:r>
      <w:r w:rsidR="0095779A">
        <w:t xml:space="preserve">each record in the </w:t>
      </w:r>
      <w:r w:rsidR="0095779A" w:rsidRPr="0095779A">
        <w:t>table</w:t>
      </w:r>
      <w:r w:rsidR="0095779A">
        <w:rPr>
          <w:b/>
          <w:bCs/>
        </w:rPr>
        <w:t xml:space="preserve"> </w:t>
      </w:r>
      <w:r>
        <w:t>was modified or inserted</w:t>
      </w:r>
      <w:r w:rsidR="0095779A">
        <w:t>.</w:t>
      </w:r>
    </w:p>
    <w:p w14:paraId="548F8089" w14:textId="77777777" w:rsidR="0095779A" w:rsidRDefault="0095779A" w:rsidP="00565B74">
      <w:pPr>
        <w:pStyle w:val="ListParagraph"/>
      </w:pPr>
    </w:p>
    <w:p w14:paraId="7416350F" w14:textId="391872C9" w:rsidR="00565B74" w:rsidRDefault="0095779A" w:rsidP="00565B74">
      <w:pPr>
        <w:pStyle w:val="ListParagraph"/>
      </w:pPr>
      <w:r>
        <w:t>Each record in this log file contains:</w:t>
      </w:r>
    </w:p>
    <w:p w14:paraId="79F85811" w14:textId="4EFFE489" w:rsidR="0095779A" w:rsidRDefault="0095779A" w:rsidP="0095779A">
      <w:pPr>
        <w:pStyle w:val="ListParagraph"/>
        <w:numPr>
          <w:ilvl w:val="1"/>
          <w:numId w:val="1"/>
        </w:numPr>
      </w:pPr>
      <w:r>
        <w:t>The old</w:t>
      </w:r>
      <w:r w:rsidR="00EE5E4F">
        <w:t xml:space="preserve"> </w:t>
      </w:r>
      <w:r>
        <w:t>modified time</w:t>
      </w:r>
      <w:r w:rsidR="009F7959">
        <w:t xml:space="preserve"> of the file</w:t>
      </w:r>
      <w:r>
        <w:t xml:space="preserve"> before the file metadata record is updated</w:t>
      </w:r>
    </w:p>
    <w:p w14:paraId="003D3375" w14:textId="70D318FE" w:rsidR="0095779A" w:rsidRDefault="0095779A" w:rsidP="0095779A">
      <w:pPr>
        <w:pStyle w:val="ListParagraph"/>
        <w:numPr>
          <w:ilvl w:val="1"/>
          <w:numId w:val="1"/>
        </w:numPr>
      </w:pPr>
      <w:r>
        <w:t xml:space="preserve">The new modified time </w:t>
      </w:r>
      <w:r w:rsidR="00552E8E">
        <w:t>of</w:t>
      </w:r>
      <w:r>
        <w:t xml:space="preserve"> the file after the file metadata record is updated</w:t>
      </w:r>
    </w:p>
    <w:p w14:paraId="4F7BE80A" w14:textId="2887CE2F" w:rsidR="0095779A" w:rsidRDefault="0095779A" w:rsidP="0095779A">
      <w:pPr>
        <w:pStyle w:val="ListParagraph"/>
        <w:numPr>
          <w:ilvl w:val="1"/>
          <w:numId w:val="1"/>
        </w:numPr>
      </w:pPr>
      <w:r>
        <w:t>The old file size of the file before the file metadata record is updated</w:t>
      </w:r>
    </w:p>
    <w:p w14:paraId="7CFDA255" w14:textId="15F7D922" w:rsidR="0095779A" w:rsidRDefault="0095779A" w:rsidP="0095779A">
      <w:pPr>
        <w:pStyle w:val="ListParagraph"/>
        <w:numPr>
          <w:ilvl w:val="1"/>
          <w:numId w:val="1"/>
        </w:numPr>
      </w:pPr>
      <w:r>
        <w:t>The new file size of the file after the file metadata record is updated</w:t>
      </w:r>
    </w:p>
    <w:p w14:paraId="605198E2" w14:textId="04F176ED" w:rsidR="0095779A" w:rsidRDefault="0095779A" w:rsidP="0095779A"/>
    <w:p w14:paraId="3E6C02C4" w14:textId="131ECE68" w:rsidR="004F1096" w:rsidRPr="007A550C" w:rsidRDefault="004F1096" w:rsidP="004F1096">
      <w:pPr>
        <w:pStyle w:val="Heading2"/>
        <w:rPr>
          <w:b/>
          <w:bCs/>
        </w:rPr>
      </w:pPr>
      <w:bookmarkStart w:id="8" w:name="_Toc98858328"/>
      <w:r w:rsidRPr="007A550C">
        <w:rPr>
          <w:b/>
          <w:bCs/>
        </w:rPr>
        <w:t>data_archiver.py</w:t>
      </w:r>
      <w:bookmarkEnd w:id="8"/>
    </w:p>
    <w:p w14:paraId="2A5654A7" w14:textId="1FE127E0" w:rsidR="000D2E32" w:rsidRDefault="000D2E32"/>
    <w:p w14:paraId="1BC389C7" w14:textId="1C58F185" w:rsidR="004F1096" w:rsidRDefault="00323A85">
      <w:r>
        <w:t xml:space="preserve">This program executes itself in a loop and it will keep checking for new notifications in the event queue. If a new notification is detected, the program will detect whether </w:t>
      </w:r>
      <w:r w:rsidR="009A3BCC">
        <w:t xml:space="preserve">the event that generated the notification is an </w:t>
      </w:r>
      <w:r w:rsidR="009A3BCC">
        <w:rPr>
          <w:b/>
          <w:bCs/>
        </w:rPr>
        <w:t xml:space="preserve">UPDATE </w:t>
      </w:r>
      <w:r w:rsidR="009A3BCC">
        <w:t xml:space="preserve">operation or if it’s an </w:t>
      </w:r>
      <w:r w:rsidR="009A3BCC">
        <w:rPr>
          <w:b/>
          <w:bCs/>
        </w:rPr>
        <w:t xml:space="preserve">INSERT </w:t>
      </w:r>
      <w:r w:rsidR="009A3BCC">
        <w:t xml:space="preserve">operation. </w:t>
      </w:r>
    </w:p>
    <w:p w14:paraId="1B362F05" w14:textId="08B69309" w:rsidR="007336A8" w:rsidRDefault="007336A8"/>
    <w:p w14:paraId="5F3366EE" w14:textId="236FCA56" w:rsidR="007336A8" w:rsidRDefault="007336A8">
      <w:r>
        <w:t>Once the program determines the type of operation, it will read the content of the file related to the notification from the SFTP server</w:t>
      </w:r>
      <w:r w:rsidR="005308D8">
        <w:t xml:space="preserve"> and perform data validation to ensure that the content of the file is in the correct format. </w:t>
      </w:r>
    </w:p>
    <w:p w14:paraId="12B20ADB" w14:textId="53571D38" w:rsidR="005308D8" w:rsidRDefault="005308D8"/>
    <w:p w14:paraId="09077788" w14:textId="77777777" w:rsidR="005308D8" w:rsidRDefault="005308D8">
      <w:r>
        <w:t xml:space="preserve">Should the validation fails, the program will not upload the content of the file to </w:t>
      </w:r>
      <w:r>
        <w:rPr>
          <w:b/>
          <w:bCs/>
        </w:rPr>
        <w:t>“archive_db</w:t>
      </w:r>
      <w:r>
        <w:t xml:space="preserve">” database. Instead, it will output a log letting us know which line of the file contains an error and why exactly the validation fails. </w:t>
      </w:r>
    </w:p>
    <w:p w14:paraId="5B7B6C4E" w14:textId="77777777" w:rsidR="005308D8" w:rsidRDefault="005308D8"/>
    <w:p w14:paraId="5008C6E2" w14:textId="27751503" w:rsidR="005308D8" w:rsidRDefault="005308D8" w:rsidP="001E0A61">
      <w:r>
        <w:lastRenderedPageBreak/>
        <w:t>However, if the validation is successful, the program will upload the content of the file to the database</w:t>
      </w:r>
      <w:r w:rsidR="001E0A61">
        <w:t xml:space="preserve">. The way the program uploads the content of the file to </w:t>
      </w:r>
      <w:r w:rsidR="001E0A61">
        <w:rPr>
          <w:b/>
          <w:bCs/>
        </w:rPr>
        <w:t xml:space="preserve">“archive_db” </w:t>
      </w:r>
      <w:r w:rsidR="001E0A61">
        <w:t>is going to be different depending on the notification type:</w:t>
      </w:r>
    </w:p>
    <w:p w14:paraId="51B3D128" w14:textId="28A1311D" w:rsidR="001E0A61" w:rsidRDefault="001E0A61" w:rsidP="001E0A61">
      <w:pPr>
        <w:pStyle w:val="ListParagraph"/>
        <w:numPr>
          <w:ilvl w:val="0"/>
          <w:numId w:val="1"/>
        </w:numPr>
      </w:pPr>
      <w:r>
        <w:t xml:space="preserve">If the notification was generated by </w:t>
      </w:r>
      <w:r>
        <w:rPr>
          <w:b/>
          <w:bCs/>
        </w:rPr>
        <w:t xml:space="preserve">INSERT </w:t>
      </w:r>
      <w:r>
        <w:t xml:space="preserve">operation in </w:t>
      </w:r>
      <w:r>
        <w:rPr>
          <w:b/>
          <w:bCs/>
        </w:rPr>
        <w:t xml:space="preserve">“sftp_db” </w:t>
      </w:r>
      <w:r>
        <w:t xml:space="preserve">database, then each row of the file will be inserted into a new row in </w:t>
      </w:r>
      <w:r>
        <w:rPr>
          <w:b/>
          <w:bCs/>
        </w:rPr>
        <w:t xml:space="preserve">“archived_cls” </w:t>
      </w:r>
      <w:r>
        <w:t xml:space="preserve">table in </w:t>
      </w:r>
      <w:r>
        <w:rPr>
          <w:b/>
          <w:bCs/>
        </w:rPr>
        <w:t xml:space="preserve">“archive_db” </w:t>
      </w:r>
      <w:r>
        <w:t xml:space="preserve">database. </w:t>
      </w:r>
    </w:p>
    <w:p w14:paraId="4AE5EDB1" w14:textId="39DC2B2F" w:rsidR="00D30306" w:rsidRDefault="00D30306" w:rsidP="001E0A61">
      <w:pPr>
        <w:pStyle w:val="ListParagraph"/>
        <w:numPr>
          <w:ilvl w:val="0"/>
          <w:numId w:val="1"/>
        </w:numPr>
      </w:pPr>
      <w:r>
        <w:t xml:space="preserve">If the notification was generated by an </w:t>
      </w:r>
      <w:r>
        <w:rPr>
          <w:b/>
          <w:bCs/>
        </w:rPr>
        <w:t xml:space="preserve">UPDATE </w:t>
      </w:r>
      <w:r>
        <w:t xml:space="preserve">operation in </w:t>
      </w:r>
      <w:r>
        <w:rPr>
          <w:b/>
          <w:bCs/>
        </w:rPr>
        <w:t xml:space="preserve">“sftp_db” </w:t>
      </w:r>
      <w:r>
        <w:t xml:space="preserve">database, the program will update the records in </w:t>
      </w:r>
      <w:r>
        <w:rPr>
          <w:b/>
          <w:bCs/>
        </w:rPr>
        <w:t xml:space="preserve">“archived_cls” </w:t>
      </w:r>
      <w:r>
        <w:t xml:space="preserve">table that </w:t>
      </w:r>
      <w:r w:rsidR="000F7EF4">
        <w:t>correspond</w:t>
      </w:r>
      <w:r>
        <w:t xml:space="preserve"> to row</w:t>
      </w:r>
      <w:r w:rsidR="004A3D63">
        <w:t>s</w:t>
      </w:r>
      <w:r>
        <w:t xml:space="preserve"> of the file</w:t>
      </w:r>
    </w:p>
    <w:p w14:paraId="4E7175D3" w14:textId="30B83D43" w:rsidR="00BB2208" w:rsidRDefault="00BB2208" w:rsidP="00BB2208"/>
    <w:p w14:paraId="27130F6E" w14:textId="786828E4" w:rsidR="00BB2208" w:rsidRPr="007A550C" w:rsidRDefault="00BB2208" w:rsidP="00BB2208">
      <w:pPr>
        <w:pStyle w:val="Heading2"/>
        <w:rPr>
          <w:b/>
          <w:bCs/>
        </w:rPr>
      </w:pPr>
      <w:bookmarkStart w:id="9" w:name="_Toc98858329"/>
      <w:r w:rsidRPr="007A550C">
        <w:rPr>
          <w:b/>
          <w:bCs/>
        </w:rPr>
        <w:t>archive_db</w:t>
      </w:r>
      <w:bookmarkEnd w:id="9"/>
    </w:p>
    <w:p w14:paraId="4EF5A1DF" w14:textId="404FC958" w:rsidR="00BB2208" w:rsidRDefault="00BB2208" w:rsidP="00BB2208"/>
    <w:p w14:paraId="1B45A5D2" w14:textId="74A3EF5B" w:rsidR="00F870B7" w:rsidRPr="00F870B7" w:rsidRDefault="00F2604F" w:rsidP="00BB2208">
      <w:r>
        <w:t xml:space="preserve">This database has a single table, </w:t>
      </w:r>
      <w:r>
        <w:rPr>
          <w:b/>
          <w:bCs/>
        </w:rPr>
        <w:t>“archived_cls”</w:t>
      </w:r>
      <w:r>
        <w:t xml:space="preserve"> which contains an aggregration of all records extracted from any </w:t>
      </w:r>
      <w:r w:rsidRPr="00F2604F">
        <w:rPr>
          <w:b/>
          <w:bCs/>
        </w:rPr>
        <w:t>“</w:t>
      </w:r>
      <w:r w:rsidRPr="00F2604F">
        <w:rPr>
          <w:b/>
          <w:bCs/>
        </w:rPr>
        <w:t>ASX300_NCS_CLS</w:t>
      </w:r>
      <w:r w:rsidRPr="00F2604F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files in the SFTP server. </w:t>
      </w:r>
      <w:r w:rsidR="00F870B7">
        <w:t xml:space="preserve">The primary key of each row in the </w:t>
      </w:r>
      <w:r w:rsidR="00F870B7">
        <w:rPr>
          <w:b/>
          <w:bCs/>
        </w:rPr>
        <w:t xml:space="preserve">“archived_cls” </w:t>
      </w:r>
      <w:r w:rsidR="00F870B7">
        <w:t xml:space="preserve">table is the </w:t>
      </w:r>
      <w:r w:rsidR="00F870B7">
        <w:rPr>
          <w:b/>
          <w:bCs/>
        </w:rPr>
        <w:t>“id”</w:t>
      </w:r>
      <w:r w:rsidR="00F870B7">
        <w:t xml:space="preserve"> column and it’s set to </w:t>
      </w:r>
      <w:r w:rsidR="00F870B7" w:rsidRPr="00F870B7">
        <w:rPr>
          <w:b/>
          <w:bCs/>
        </w:rPr>
        <w:t>yyyymmdd&lt;ticker_symbol&gt;</w:t>
      </w:r>
      <w:r w:rsidR="00F870B7">
        <w:rPr>
          <w:b/>
          <w:bCs/>
        </w:rPr>
        <w:t xml:space="preserve"> </w:t>
      </w:r>
      <w:r w:rsidR="00F870B7">
        <w:t>for each record</w:t>
      </w:r>
      <w:r w:rsidR="000D1269">
        <w:t xml:space="preserve"> in the index file. </w:t>
      </w:r>
    </w:p>
    <w:sectPr w:rsidR="00F870B7" w:rsidRPr="00F870B7" w:rsidSect="001A216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F341D"/>
    <w:multiLevelType w:val="hybridMultilevel"/>
    <w:tmpl w:val="0DD285AE"/>
    <w:lvl w:ilvl="0" w:tplc="2BF6C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D8"/>
    <w:rsid w:val="00000389"/>
    <w:rsid w:val="0001323E"/>
    <w:rsid w:val="00016EA6"/>
    <w:rsid w:val="0004760B"/>
    <w:rsid w:val="00064B22"/>
    <w:rsid w:val="000D1269"/>
    <w:rsid w:val="000D2E32"/>
    <w:rsid w:val="000E655B"/>
    <w:rsid w:val="000F7EF4"/>
    <w:rsid w:val="001A2166"/>
    <w:rsid w:val="001E0A61"/>
    <w:rsid w:val="001F1989"/>
    <w:rsid w:val="001F707F"/>
    <w:rsid w:val="002107B8"/>
    <w:rsid w:val="00262D9B"/>
    <w:rsid w:val="002800CF"/>
    <w:rsid w:val="00286C6F"/>
    <w:rsid w:val="002A4BF0"/>
    <w:rsid w:val="00313AD8"/>
    <w:rsid w:val="00323A85"/>
    <w:rsid w:val="0046149F"/>
    <w:rsid w:val="004A3D63"/>
    <w:rsid w:val="004C1D86"/>
    <w:rsid w:val="004E0651"/>
    <w:rsid w:val="004F1096"/>
    <w:rsid w:val="004F6459"/>
    <w:rsid w:val="00506157"/>
    <w:rsid w:val="005308D8"/>
    <w:rsid w:val="00552E8E"/>
    <w:rsid w:val="00565B74"/>
    <w:rsid w:val="0062345C"/>
    <w:rsid w:val="0064600A"/>
    <w:rsid w:val="00715FC0"/>
    <w:rsid w:val="00725053"/>
    <w:rsid w:val="007336A8"/>
    <w:rsid w:val="00773E15"/>
    <w:rsid w:val="007A4328"/>
    <w:rsid w:val="007A550C"/>
    <w:rsid w:val="007E3A4B"/>
    <w:rsid w:val="007F496E"/>
    <w:rsid w:val="00835DAB"/>
    <w:rsid w:val="008606CC"/>
    <w:rsid w:val="0092557A"/>
    <w:rsid w:val="0095779A"/>
    <w:rsid w:val="00987CB0"/>
    <w:rsid w:val="009A3BCC"/>
    <w:rsid w:val="009F7959"/>
    <w:rsid w:val="00A837EC"/>
    <w:rsid w:val="00AA22E7"/>
    <w:rsid w:val="00AE15CF"/>
    <w:rsid w:val="00AE1CA2"/>
    <w:rsid w:val="00AF1E6B"/>
    <w:rsid w:val="00BA44E5"/>
    <w:rsid w:val="00BB2208"/>
    <w:rsid w:val="00BB32A4"/>
    <w:rsid w:val="00C12259"/>
    <w:rsid w:val="00C75CEB"/>
    <w:rsid w:val="00CB6714"/>
    <w:rsid w:val="00D30306"/>
    <w:rsid w:val="00D4121E"/>
    <w:rsid w:val="00D73BE6"/>
    <w:rsid w:val="00E02BA2"/>
    <w:rsid w:val="00E05B37"/>
    <w:rsid w:val="00EE5E4F"/>
    <w:rsid w:val="00F20E0B"/>
    <w:rsid w:val="00F2604F"/>
    <w:rsid w:val="00F4113D"/>
    <w:rsid w:val="00F71F21"/>
    <w:rsid w:val="00F73ECB"/>
    <w:rsid w:val="00F870B7"/>
    <w:rsid w:val="00FB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95E9"/>
  <w15:chartTrackingRefBased/>
  <w15:docId w15:val="{22B39072-6D21-4F4C-812D-90DA793E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53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86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ListParagraph">
    <w:name w:val="List Paragraph"/>
    <w:basedOn w:val="Normal"/>
    <w:uiPriority w:val="34"/>
    <w:qFormat/>
    <w:rsid w:val="00BB3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A4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CA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1CA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E1C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E1CA2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1CA2"/>
    <w:pPr>
      <w:spacing w:before="12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E1CA2"/>
    <w:pPr>
      <w:spacing w:before="120"/>
      <w:ind w:left="21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E1CA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1CA2"/>
    <w:pPr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1CA2"/>
    <w:pPr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1CA2"/>
    <w:pPr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1CA2"/>
    <w:pPr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1CA2"/>
    <w:pPr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1CA2"/>
    <w:pPr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1CA2"/>
    <w:pPr>
      <w:ind w:left="168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097A8C-E005-2344-A123-9AB15F48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Setiawan</dc:creator>
  <cp:keywords/>
  <dc:description/>
  <cp:lastModifiedBy>Stanley Setiawan</cp:lastModifiedBy>
  <cp:revision>60</cp:revision>
  <dcterms:created xsi:type="dcterms:W3CDTF">2022-03-22T03:10:00Z</dcterms:created>
  <dcterms:modified xsi:type="dcterms:W3CDTF">2022-03-22T05:19:00Z</dcterms:modified>
</cp:coreProperties>
</file>