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2084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CVPR2018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目的：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lang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提出一个移动端轻量化卷积网络，创新点在于提出的group conv与channel Shuffle操作优化网络中需要大量计算的1*1卷积，从而使得在不降低维度的情况下获得较高的准确率，因为</w:t>
      </w:r>
      <w:r>
        <w:t>小</w:t>
      </w:r>
      <w:r>
        <w:rPr>
          <w:rFonts w:hint="eastAsia"/>
          <w:lang w:eastAsia="zh-CN"/>
        </w:rPr>
        <w:t>型</w:t>
      </w:r>
      <w:r>
        <w:t>网络中如果通道数减少就很影响精度</w:t>
      </w:r>
      <w:r>
        <w:rPr>
          <w:rFonts w:hint="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方法：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分组卷积：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</w:pPr>
      <w:r>
        <w:t>为了防止每组的特征仅来自一小部分通道（a）；（b)中第二个GConv从每组的中分别</w:t>
      </w:r>
      <w:r>
        <w:rPr>
          <w:rFonts w:hint="eastAsia"/>
          <w:lang w:eastAsia="zh-CN"/>
        </w:rPr>
        <w:t>拿</w:t>
      </w:r>
      <w:r>
        <w:t>一部分数据</w:t>
      </w:r>
      <w:r>
        <w:rPr>
          <w:rFonts w:hint="eastAsia"/>
          <w:lang w:eastAsia="zh-CN"/>
        </w:rPr>
        <w:t>作为输入</w:t>
      </w:r>
      <w:r>
        <w:t>； （c）使用通道</w:t>
      </w:r>
      <w:r>
        <w:rPr>
          <w:rFonts w:hint="eastAsia"/>
          <w:lang w:eastAsia="zh-CN"/>
        </w:rPr>
        <w:t>重新排序</w:t>
      </w:r>
      <w:r>
        <w:t>，与b等效</w:t>
      </w:r>
      <w:r>
        <w:rPr>
          <w:rFonts w:hint="eastAsia"/>
          <w:lang w:eastAsia="zh-CN"/>
        </w:rPr>
        <w:t>，具体做法是将</w:t>
      </w:r>
      <w:r>
        <w:rPr>
          <w:rFonts w:hint="eastAsia"/>
          <w:lang w:val="en-US" w:eastAsia="zh-CN"/>
        </w:rPr>
        <w:t>g各组，每组n的通道，共个g×n个通道，按通道维方向reshape成（g,n）,然后再转置和展平。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drawing>
          <wp:inline distT="0" distB="0" distL="114300" distR="114300">
            <wp:extent cx="5274310" cy="202628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两个主要结构单元：使用深度可分离卷积加上带通道打乱的分组卷积，最后一个分组卷积是为了降低通道数，所以不带通道打乱。右图是空间下采样结构，最后的连接方式换成</w:t>
      </w:r>
      <w:r>
        <w:rPr>
          <w:rFonts w:hint="eastAsia"/>
          <w:lang w:val="en-US" w:eastAsia="zh-CN"/>
        </w:rPr>
        <w:t>concat是为了简单地增加通道。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drawing>
          <wp:inline distT="0" distB="0" distL="114300" distR="114300">
            <wp:extent cx="3286125" cy="258445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分类模型整体结构</w:t>
      </w:r>
      <w:r>
        <w:rPr>
          <w:rFonts w:hint="eastAsia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3545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CEA67"/>
    <w:rsid w:val="FEECE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2020-04-01T17:03:00Z</dcterms:created>
  <dc:creator>blue-blue。</dc:creator>
  <cp:lastModifiedBy>blue-blue。</cp:lastModifiedBy>
  <dcterms:modified xsi:type="dcterms:W3CDTF">2020-04-01T18:16:00Z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