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3E" w:rsidRPr="00827E6B" w:rsidRDefault="00E71B86" w:rsidP="00827E6B">
      <w:pPr>
        <w:jc w:val="center"/>
        <w:rPr>
          <w:rFonts w:ascii="微软雅黑" w:eastAsia="微软雅黑" w:hAnsi="微软雅黑"/>
          <w:b/>
          <w:szCs w:val="18"/>
        </w:rPr>
      </w:pPr>
      <w:r w:rsidRPr="00827E6B">
        <w:rPr>
          <w:rFonts w:ascii="微软雅黑" w:eastAsia="微软雅黑" w:hAnsi="微软雅黑"/>
          <w:b/>
          <w:szCs w:val="18"/>
        </w:rPr>
        <w:t>WEB</w:t>
      </w:r>
      <w:r w:rsidR="00827E6B" w:rsidRPr="00827E6B">
        <w:rPr>
          <w:rFonts w:ascii="微软雅黑" w:eastAsia="微软雅黑" w:hAnsi="微软雅黑"/>
          <w:b/>
          <w:szCs w:val="18"/>
        </w:rPr>
        <w:t>第五阶段</w:t>
      </w:r>
      <w:r w:rsidR="00827E6B" w:rsidRPr="00827E6B">
        <w:rPr>
          <w:rFonts w:ascii="微软雅黑" w:eastAsia="微软雅黑" w:hAnsi="微软雅黑" w:hint="eastAsia"/>
          <w:b/>
          <w:szCs w:val="18"/>
        </w:rPr>
        <w:t>D</w:t>
      </w:r>
      <w:r w:rsidR="00F4562C">
        <w:rPr>
          <w:rFonts w:ascii="微软雅黑" w:eastAsia="微软雅黑" w:hAnsi="微软雅黑"/>
          <w:b/>
          <w:szCs w:val="18"/>
        </w:rPr>
        <w:t>AY10</w:t>
      </w:r>
      <w:r w:rsidR="00827E6B" w:rsidRPr="00827E6B">
        <w:rPr>
          <w:rFonts w:ascii="微软雅黑" w:eastAsia="微软雅黑" w:hAnsi="微软雅黑"/>
          <w:b/>
          <w:szCs w:val="18"/>
        </w:rPr>
        <w:t xml:space="preserve"> </w:t>
      </w:r>
      <w:r w:rsidR="00827E6B" w:rsidRPr="00827E6B">
        <w:rPr>
          <w:rFonts w:ascii="微软雅黑" w:eastAsia="微软雅黑" w:hAnsi="微软雅黑" w:hint="eastAsia"/>
          <w:b/>
          <w:szCs w:val="18"/>
        </w:rPr>
        <w:t>— uni-app</w:t>
      </w:r>
    </w:p>
    <w:p w:rsidR="00B03A1B" w:rsidRDefault="00B03A1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73004" w:rsidRDefault="00745DB8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1、uni-app</w:t>
      </w:r>
      <w:r w:rsidR="00F4562C">
        <w:rPr>
          <w:rFonts w:ascii="微软雅黑" w:eastAsia="微软雅黑" w:hAnsi="微软雅黑"/>
          <w:sz w:val="18"/>
          <w:szCs w:val="18"/>
        </w:rPr>
        <w:t>项目中使用地图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官方提供的内置组件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&lt;map longitude="" latitude="" scale="" markers="" @markertap=""&gt;&lt;/map&gt;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地图数据需要第三方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高德地图、谷歌地图、腾讯地图</w:t>
      </w:r>
    </w:p>
    <w:p w:rsidR="00F4562C" w:rsidRDefault="00F4562C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2、uni-app项目中使用统计图表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需要使用第三方统计图表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秋云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uCharts)</w:t>
      </w:r>
    </w:p>
    <w:p w:rsidR="00D552A4" w:rsidRDefault="00D552A4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①下载组件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uni_modules)   ②使用组件</w:t>
      </w:r>
      <w:r>
        <w:rPr>
          <w:rFonts w:ascii="微软雅黑" w:eastAsia="微软雅黑" w:hAnsi="微软雅黑"/>
          <w:sz w:val="18"/>
          <w:szCs w:val="18"/>
        </w:rPr>
        <w:br/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&lt;qiun-data-charts  type="column"  chartData=""  opts=""/&gt;</w:t>
      </w:r>
    </w:p>
    <w:p w:rsidR="00F4562C" w:rsidRPr="00F4562C" w:rsidRDefault="00F4562C" w:rsidP="00F456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3、uni-app项目的两种运行模式</w:t>
      </w:r>
    </w:p>
    <w:p w:rsidR="001B3BFD" w:rsidRDefault="00D552A4" w:rsidP="00222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①开发模式</w:t>
      </w:r>
      <w:r>
        <w:rPr>
          <w:rFonts w:ascii="微软雅黑" w:eastAsia="微软雅黑" w:hAnsi="微软雅黑" w:hint="eastAsia"/>
          <w:sz w:val="18"/>
          <w:szCs w:val="18"/>
        </w:rPr>
        <w:t>/调试模式/</w:t>
      </w:r>
      <w:r>
        <w:rPr>
          <w:rFonts w:ascii="微软雅黑" w:eastAsia="微软雅黑" w:hAnsi="微软雅黑"/>
          <w:sz w:val="18"/>
          <w:szCs w:val="18"/>
        </w:rPr>
        <w:t>运行模式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npm</w:t>
      </w:r>
      <w:r>
        <w:rPr>
          <w:rFonts w:ascii="微软雅黑" w:eastAsia="微软雅黑" w:hAnsi="微软雅黑"/>
          <w:sz w:val="18"/>
          <w:szCs w:val="18"/>
        </w:rPr>
        <w:t xml:space="preserve">  start</w:t>
      </w:r>
    </w:p>
    <w:p w:rsidR="00D552A4" w:rsidRDefault="00D552A4" w:rsidP="00222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②部署模式</w:t>
      </w:r>
      <w:r>
        <w:rPr>
          <w:rFonts w:ascii="微软雅黑" w:eastAsia="微软雅黑" w:hAnsi="微软雅黑" w:hint="eastAsia"/>
          <w:sz w:val="18"/>
          <w:szCs w:val="18"/>
        </w:rPr>
        <w:t>/生产模式/</w:t>
      </w:r>
      <w:r>
        <w:rPr>
          <w:rFonts w:ascii="微软雅黑" w:eastAsia="微软雅黑" w:hAnsi="微软雅黑"/>
          <w:sz w:val="18"/>
          <w:szCs w:val="18"/>
        </w:rPr>
        <w:t>发行模式</w:t>
      </w:r>
      <w:r w:rsidR="00A37911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A37911">
        <w:rPr>
          <w:rFonts w:ascii="微软雅黑" w:eastAsia="微软雅黑" w:hAnsi="微软雅黑"/>
          <w:sz w:val="18"/>
          <w:szCs w:val="18"/>
        </w:rPr>
        <w:t xml:space="preserve"> npm  run  build</w:t>
      </w:r>
    </w:p>
    <w:p w:rsidR="00A37911" w:rsidRDefault="00A37911" w:rsidP="00222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演示</w:t>
      </w:r>
      <w:r>
        <w:rPr>
          <w:rFonts w:ascii="微软雅黑" w:eastAsia="微软雅黑" w:hAnsi="微软雅黑" w:hint="eastAsia"/>
          <w:sz w:val="18"/>
          <w:szCs w:val="18"/>
        </w:rPr>
        <w:t>1：uni-app发行为H</w:t>
      </w:r>
      <w:r>
        <w:rPr>
          <w:rFonts w:ascii="微软雅黑" w:eastAsia="微软雅黑" w:hAnsi="微软雅黑"/>
          <w:sz w:val="18"/>
          <w:szCs w:val="18"/>
        </w:rPr>
        <w:t>5网站</w:t>
      </w:r>
    </w:p>
    <w:p w:rsidR="00A37911" w:rsidRPr="00D552A4" w:rsidRDefault="00A37911" w:rsidP="00222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演示</w:t>
      </w:r>
      <w:r>
        <w:rPr>
          <w:rFonts w:ascii="微软雅黑" w:eastAsia="微软雅黑" w:hAnsi="微软雅黑" w:hint="eastAsia"/>
          <w:sz w:val="18"/>
          <w:szCs w:val="18"/>
        </w:rPr>
        <w:t xml:space="preserve">2：uni-app发行为WebApp： </w:t>
      </w:r>
      <w:r>
        <w:rPr>
          <w:rFonts w:ascii="微软雅黑" w:eastAsia="微软雅黑" w:hAnsi="微软雅黑"/>
          <w:sz w:val="18"/>
          <w:szCs w:val="18"/>
        </w:rPr>
        <w:t>1)修改配置文件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064DD8">
        <w:rPr>
          <w:rFonts w:ascii="微软雅黑" w:eastAsia="微软雅黑" w:hAnsi="微软雅黑"/>
          <w:sz w:val="18"/>
          <w:szCs w:val="18"/>
        </w:rPr>
        <w:t xml:space="preserve">manifest.json) 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)提交云打包 </w:t>
      </w:r>
      <w:r w:rsidR="00064DD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3)安装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PK</w:t>
      </w:r>
    </w:p>
    <w:p w:rsidR="00727D5E" w:rsidRDefault="00727D5E" w:rsidP="0022212E">
      <w:pPr>
        <w:rPr>
          <w:rFonts w:ascii="微软雅黑" w:eastAsia="微软雅黑" w:hAnsi="微软雅黑"/>
          <w:sz w:val="18"/>
          <w:szCs w:val="18"/>
        </w:rPr>
      </w:pPr>
    </w:p>
    <w:p w:rsidR="00727D5E" w:rsidRDefault="00727D5E" w:rsidP="0022212E">
      <w:pPr>
        <w:rPr>
          <w:rFonts w:ascii="微软雅黑" w:eastAsia="微软雅黑" w:hAnsi="微软雅黑"/>
          <w:sz w:val="18"/>
          <w:szCs w:val="18"/>
        </w:rPr>
      </w:pPr>
    </w:p>
    <w:p w:rsidR="00727D5E" w:rsidRDefault="00727D5E" w:rsidP="0022212E">
      <w:pPr>
        <w:rPr>
          <w:rFonts w:ascii="微软雅黑" w:eastAsia="微软雅黑" w:hAnsi="微软雅黑"/>
          <w:sz w:val="18"/>
          <w:szCs w:val="18"/>
        </w:rPr>
      </w:pPr>
    </w:p>
    <w:p w:rsidR="00727D5E" w:rsidRDefault="00727D5E" w:rsidP="0022212E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22212E">
      <w:pPr>
        <w:rPr>
          <w:rFonts w:ascii="微软雅黑" w:eastAsia="微软雅黑" w:hAnsi="微软雅黑"/>
          <w:sz w:val="18"/>
          <w:szCs w:val="18"/>
        </w:rPr>
      </w:pPr>
    </w:p>
    <w:p w:rsidR="00517140" w:rsidRPr="00F9495B" w:rsidRDefault="00F9495B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一</w:t>
      </w:r>
      <w:r w:rsidRPr="003F6D51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570AC2">
        <w:rPr>
          <w:rFonts w:ascii="微软雅黑" w:eastAsia="微软雅黑" w:hAnsi="微软雅黑" w:hint="eastAsia"/>
          <w:b/>
          <w:sz w:val="18"/>
          <w:szCs w:val="18"/>
        </w:rPr>
        <w:t>u</w:t>
      </w:r>
      <w:r w:rsidRPr="00F9495B">
        <w:rPr>
          <w:rFonts w:ascii="微软雅黑" w:eastAsia="微软雅黑" w:hAnsi="微软雅黑" w:hint="eastAsia"/>
          <w:b/>
          <w:sz w:val="18"/>
          <w:szCs w:val="18"/>
        </w:rPr>
        <w:t>ni-app中的模板</w:t>
      </w:r>
    </w:p>
    <w:p w:rsidR="00140CBF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70AC2">
        <w:rPr>
          <w:rFonts w:ascii="微软雅黑" w:eastAsia="微软雅黑" w:hAnsi="微软雅黑"/>
          <w:sz w:val="18"/>
          <w:szCs w:val="18"/>
        </w:rPr>
        <w:t xml:space="preserve"> 1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view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最简单的容器组件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TML中的div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最简单的文本组件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相当于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TML中的span</w:t>
      </w:r>
    </w:p>
    <w:p w:rsidR="000919E7" w:rsidRDefault="000919E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</w:t>
      </w:r>
      <w:r w:rsidR="00570AC2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image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用于展示图片的组件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TML中的img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①默认image的尺寸都是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20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240</w:t>
      </w:r>
    </w:p>
    <w:p w:rsidR="00DF4942" w:rsidRDefault="00DF494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②默认情况下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修改图片的宽度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高度不会自动等比例缩放</w:t>
      </w:r>
    </w:p>
    <w:p w:rsidR="00327D9D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③可以指定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ode="widthFix"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“宽度固定，高度自动等比例缩放”</w:t>
      </w:r>
    </w:p>
    <w:p w:rsidR="00140CBF" w:rsidRDefault="00302C48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input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单行文本输入域</w:t>
      </w:r>
    </w:p>
    <w:p w:rsidR="00196355" w:rsidRDefault="0019635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&lt;input  type="</w:t>
      </w:r>
      <w:r>
        <w:rPr>
          <w:rFonts w:ascii="微软雅黑" w:eastAsia="微软雅黑" w:hAnsi="微软雅黑" w:hint="eastAsia"/>
          <w:sz w:val="18"/>
          <w:szCs w:val="18"/>
        </w:rPr>
        <w:t>键盘</w:t>
      </w:r>
      <w:r>
        <w:rPr>
          <w:rFonts w:ascii="微软雅黑" w:eastAsia="微软雅黑" w:hAnsi="微软雅黑"/>
          <w:sz w:val="18"/>
          <w:szCs w:val="18"/>
        </w:rPr>
        <w:t>类型" password="是否显示密码"/&gt;</w:t>
      </w:r>
    </w:p>
    <w:p w:rsidR="00DF0DBF" w:rsidRDefault="00DF0D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button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按钮</w:t>
      </w:r>
    </w:p>
    <w:p w:rsidR="00FB0719" w:rsidRDefault="00FB071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6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navigator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导航器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超链接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用于实现页面跳转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相对地址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url="../findpwd/findpwd"&gt;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F63016" w:rsidRDefault="00F6301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绝对地址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&lt;navigator url="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pages/findpwd/findpwd"&gt;  不带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vue</w:t>
      </w:r>
    </w:p>
    <w:p w:rsidR="009E3ADF" w:rsidRDefault="000E3F5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7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picker</w:t>
      </w:r>
      <w:r>
        <w:rPr>
          <w:rFonts w:ascii="微软雅黑" w:eastAsia="微软雅黑" w:hAnsi="微软雅黑" w:hint="eastAsia"/>
          <w:sz w:val="18"/>
          <w:szCs w:val="18"/>
        </w:rPr>
        <w:t>：数据拾取器，类似于H</w:t>
      </w:r>
      <w:r>
        <w:rPr>
          <w:rFonts w:ascii="微软雅黑" w:eastAsia="微软雅黑" w:hAnsi="微软雅黑"/>
          <w:sz w:val="18"/>
          <w:szCs w:val="18"/>
        </w:rPr>
        <w:t>TML中的</w:t>
      </w:r>
      <w:r>
        <w:rPr>
          <w:rFonts w:ascii="微软雅黑" w:eastAsia="微软雅黑" w:hAnsi="微软雅黑" w:hint="eastAsia"/>
          <w:sz w:val="18"/>
          <w:szCs w:val="18"/>
        </w:rPr>
        <w:t>下拉菜单</w:t>
      </w:r>
      <w:r w:rsidR="009E3ADF">
        <w:rPr>
          <w:rFonts w:ascii="微软雅黑" w:eastAsia="微软雅黑" w:hAnsi="微软雅黑" w:hint="eastAsia"/>
          <w:sz w:val="18"/>
          <w:szCs w:val="18"/>
        </w:rPr>
        <w:t>，可以有五种选择：</w:t>
      </w:r>
      <w:r w:rsidR="009E3ADF">
        <w:rPr>
          <w:rFonts w:ascii="微软雅黑" w:eastAsia="微软雅黑" w:hAnsi="微软雅黑"/>
          <w:sz w:val="18"/>
          <w:szCs w:val="18"/>
        </w:rPr>
        <w:t>普通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多列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日期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时间</w:t>
      </w:r>
      <w:r w:rsidR="009E3ADF">
        <w:rPr>
          <w:rFonts w:ascii="微软雅黑" w:eastAsia="微软雅黑" w:hAnsi="微软雅黑" w:hint="eastAsia"/>
          <w:sz w:val="18"/>
          <w:szCs w:val="18"/>
        </w:rPr>
        <w:t>、</w:t>
      </w:r>
      <w:r w:rsidR="009E3ADF">
        <w:rPr>
          <w:rFonts w:ascii="微软雅黑" w:eastAsia="微软雅黑" w:hAnsi="微软雅黑"/>
          <w:sz w:val="18"/>
          <w:szCs w:val="18"/>
        </w:rPr>
        <w:t>省市区</w:t>
      </w:r>
      <w:r w:rsidR="009E3ADF">
        <w:rPr>
          <w:rFonts w:ascii="微软雅黑" w:eastAsia="微软雅黑" w:hAnsi="微软雅黑" w:hint="eastAsia"/>
          <w:sz w:val="18"/>
          <w:szCs w:val="18"/>
        </w:rPr>
        <w:t>(中国</w:t>
      </w:r>
      <w:r w:rsidR="009E3ADF">
        <w:rPr>
          <w:rFonts w:ascii="微软雅黑" w:eastAsia="微软雅黑" w:hAnsi="微软雅黑"/>
          <w:sz w:val="18"/>
          <w:szCs w:val="18"/>
        </w:rPr>
        <w:t>)</w:t>
      </w:r>
    </w:p>
    <w:p w:rsidR="00E5759A" w:rsidRPr="00F63016" w:rsidRDefault="00E5759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map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在应用中显示地图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uni-app仅提供该组件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但是不提供地图数据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底层还是要依赖第三方地图提供商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需要注意打包为不同的应用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可用选用的地图提供商</w:t>
      </w:r>
    </w:p>
    <w:p w:rsidR="00302C48" w:rsidRDefault="00302C48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Default="00570AC2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模板中实现数据绑定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①内容绑定：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&lt;text&gt;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{{表达式}}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&lt;/text&gt;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②属性绑定：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v-bind:属性名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302C48" w:rsidRDefault="00302C48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:属性名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③样式绑定：</w:t>
            </w:r>
          </w:p>
          <w:p w:rsidR="00125F1B" w:rsidRDefault="00125F1B" w:rsidP="00125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style</w:t>
            </w:r>
            <w:r w:rsidRPr="00302C4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{样式属性: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表达式}</w:t>
            </w:r>
            <w:r w:rsidRPr="00302C4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class="{类名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:布尔表达式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④事件绑定：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v-on:click="处理方法"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  <w:p w:rsidR="00CD35B4" w:rsidRDefault="00CD35B4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CD35B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click="处理方法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(实参列表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 w:rsidRPr="00CD35B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⑤双向数据绑定：</w:t>
            </w:r>
          </w:p>
          <w:p w:rsidR="004A4BD3" w:rsidRDefault="004A4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input </w:t>
            </w:r>
            <w:r w:rsidRPr="004A4BD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v-model="模型变量名"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⑥条件渲染：</w:t>
            </w:r>
          </w:p>
          <w:p w:rsidR="005202C1" w:rsidRDefault="005202C1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v-show="表达式"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：d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isplay: none/block</w:t>
            </w:r>
          </w:p>
          <w:p w:rsidR="005202C1" w:rsidRDefault="005202C1" w:rsidP="005202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v-elseif="表达式"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/&gt; &lt;any </w:t>
            </w:r>
            <w:r w:rsidRPr="00520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v-else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 xml:space="preserve"> 本质</w:t>
            </w:r>
            <w:r w:rsidR="002036E8">
              <w:rPr>
                <w:rFonts w:ascii="微软雅黑" w:eastAsia="微软雅黑" w:hAnsi="微软雅黑" w:hint="eastAsia"/>
                <w:sz w:val="18"/>
                <w:szCs w:val="18"/>
              </w:rPr>
              <w:t>：删除/</w:t>
            </w:r>
            <w:r w:rsidR="002036E8">
              <w:rPr>
                <w:rFonts w:ascii="微软雅黑" w:eastAsia="微软雅黑" w:hAnsi="微软雅黑"/>
                <w:sz w:val="18"/>
                <w:szCs w:val="18"/>
              </w:rPr>
              <w:t>添加节点</w:t>
            </w:r>
          </w:p>
        </w:tc>
      </w:tr>
      <w:tr w:rsidR="00570AC2" w:rsidTr="00125F1B">
        <w:tc>
          <w:tcPr>
            <w:tcW w:w="8296" w:type="dxa"/>
          </w:tcPr>
          <w:p w:rsidR="00570AC2" w:rsidRDefault="00570AC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⑦列表渲染：</w:t>
            </w:r>
          </w:p>
          <w:p w:rsidR="00644747" w:rsidRDefault="00644747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&lt;any  </w:t>
            </w:r>
            <w:r w:rsidRPr="006447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v-for="(item, idx) in 数组"  :key="idx"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/&gt;</w:t>
            </w:r>
          </w:p>
        </w:tc>
      </w:tr>
    </w:tbl>
    <w:p w:rsidR="003F6D51" w:rsidRDefault="003F6D51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二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uni-app中的样式</w:t>
      </w:r>
    </w:p>
    <w:p w:rsidR="003F6D51" w:rsidRDefault="004B519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uni-app支持的尺寸单位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vw/vh</w:t>
      </w:r>
      <w:r>
        <w:rPr>
          <w:rFonts w:ascii="微软雅黑" w:eastAsia="微软雅黑" w:hAnsi="微软雅黑" w:hint="eastAsia"/>
          <w:sz w:val="18"/>
          <w:szCs w:val="18"/>
        </w:rPr>
        <w:t>、%、</w:t>
      </w:r>
      <w:r>
        <w:rPr>
          <w:rFonts w:ascii="微软雅黑" w:eastAsia="微软雅黑" w:hAnsi="微软雅黑"/>
          <w:sz w:val="18"/>
          <w:szCs w:val="18"/>
        </w:rPr>
        <w:t>px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rpx</w:t>
      </w:r>
    </w:p>
    <w:p w:rsidR="00327D9D" w:rsidRPr="00F9495B" w:rsidRDefault="00327D9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</w:t>
      </w:r>
      <w:r w:rsidR="00F02E59">
        <w:rPr>
          <w:rFonts w:ascii="微软雅黑" w:eastAsia="微软雅黑" w:hAnsi="微软雅黑"/>
          <w:sz w:val="18"/>
          <w:szCs w:val="18"/>
        </w:rPr>
        <w:t>变量编写在</w:t>
      </w:r>
      <w:r w:rsidR="00F02E5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2E59">
        <w:rPr>
          <w:rFonts w:ascii="微软雅黑" w:eastAsia="微软雅黑" w:hAnsi="微软雅黑"/>
          <w:sz w:val="18"/>
          <w:szCs w:val="18"/>
        </w:rPr>
        <w:t>uni.scss</w:t>
      </w:r>
      <w:r w:rsidR="00F02E59">
        <w:rPr>
          <w:rFonts w:ascii="微软雅黑" w:eastAsia="微软雅黑" w:hAnsi="微软雅黑" w:hint="eastAsia"/>
          <w:sz w:val="18"/>
          <w:szCs w:val="18"/>
        </w:rPr>
        <w:t>；</w:t>
      </w:r>
    </w:p>
    <w:p w:rsidR="00F02E59" w:rsidRDefault="00F02E59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多个页面或组件共享的样式编写在</w:t>
      </w:r>
      <w:r>
        <w:rPr>
          <w:rFonts w:ascii="微软雅黑" w:eastAsia="微软雅黑" w:hAnsi="微软雅黑" w:hint="eastAsia"/>
          <w:sz w:val="18"/>
          <w:szCs w:val="18"/>
        </w:rPr>
        <w:t xml:space="preserve"> App.vue；</w:t>
      </w:r>
    </w:p>
    <w:p w:rsidR="00125F1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一些特殊选择器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:not(not){ }</w:t>
      </w:r>
      <w:r>
        <w:rPr>
          <w:rFonts w:ascii="微软雅黑" w:eastAsia="微软雅黑" w:hAnsi="微软雅黑" w:hint="eastAsia"/>
          <w:sz w:val="18"/>
          <w:szCs w:val="18"/>
        </w:rPr>
        <w:t xml:space="preserve">、 </w:t>
      </w:r>
      <w:r>
        <w:rPr>
          <w:rFonts w:ascii="微软雅黑" w:eastAsia="微软雅黑" w:hAnsi="微软雅黑"/>
          <w:sz w:val="18"/>
          <w:szCs w:val="18"/>
        </w:rPr>
        <w:t>page{ }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125F1B" w:rsidRPr="00F9495B" w:rsidRDefault="00125F1B" w:rsidP="00F02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组件中不支持标签选择器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但是页面中可以使用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F9495B" w:rsidRDefault="00F9495B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CC414F" w:rsidRPr="00CC414F" w:rsidRDefault="00CC414F" w:rsidP="009E214C">
      <w:pPr>
        <w:rPr>
          <w:rFonts w:ascii="微软雅黑" w:eastAsia="微软雅黑" w:hAnsi="微软雅黑"/>
          <w:sz w:val="18"/>
          <w:szCs w:val="18"/>
        </w:rPr>
      </w:pPr>
    </w:p>
    <w:p w:rsidR="00F9495B" w:rsidRPr="00F9495B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三</w:t>
      </w:r>
      <w:r w:rsidR="00F9495B" w:rsidRPr="00F9495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9495B" w:rsidRPr="00F9495B">
        <w:rPr>
          <w:rFonts w:ascii="微软雅黑" w:eastAsia="微软雅黑" w:hAnsi="微软雅黑"/>
          <w:b/>
          <w:sz w:val="18"/>
          <w:szCs w:val="18"/>
        </w:rPr>
        <w:t>uni-app中的脚本</w:t>
      </w:r>
    </w:p>
    <w:p w:rsidR="00F9495B" w:rsidRDefault="001A4CD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E2A15">
        <w:rPr>
          <w:rFonts w:ascii="微软雅黑" w:eastAsia="微软雅黑" w:hAnsi="微软雅黑"/>
          <w:sz w:val="18"/>
          <w:szCs w:val="18"/>
        </w:rPr>
        <w:t>1</w:t>
      </w:r>
      <w:r w:rsidR="008E2A15">
        <w:rPr>
          <w:rFonts w:ascii="微软雅黑" w:eastAsia="微软雅黑" w:hAnsi="微软雅黑" w:hint="eastAsia"/>
          <w:sz w:val="18"/>
          <w:szCs w:val="18"/>
        </w:rPr>
        <w:t>、</w:t>
      </w:r>
      <w:r w:rsidR="008E2A15">
        <w:rPr>
          <w:rFonts w:ascii="微软雅黑" w:eastAsia="微软雅黑" w:hAnsi="微软雅黑"/>
          <w:sz w:val="18"/>
          <w:szCs w:val="18"/>
        </w:rPr>
        <w:t>五种路由跳转方法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、四</w:t>
      </w:r>
      <w:r>
        <w:rPr>
          <w:rFonts w:ascii="微软雅黑" w:eastAsia="微软雅黑" w:hAnsi="微软雅黑"/>
          <w:sz w:val="18"/>
          <w:szCs w:val="18"/>
        </w:rPr>
        <w:t>种提示框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E2A15">
        <w:rPr>
          <w:rFonts w:ascii="微软雅黑" w:eastAsia="微软雅黑" w:hAnsi="微软雅黑"/>
          <w:b/>
          <w:sz w:val="18"/>
          <w:szCs w:val="18"/>
        </w:rPr>
        <w:t>①吐司对话框</w:t>
      </w:r>
      <w:r w:rsidRPr="008E2A15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用于简单的提醒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非重要事件的提示</w:t>
      </w:r>
      <w:r w:rsidR="00987F59">
        <w:rPr>
          <w:rFonts w:ascii="微软雅黑" w:eastAsia="微软雅黑" w:hAnsi="微软雅黑"/>
          <w:sz w:val="18"/>
          <w:szCs w:val="18"/>
        </w:rPr>
        <w:tab/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uni.showToast( ) </w:t>
      </w:r>
    </w:p>
    <w:p w:rsidR="008E2A15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85C1D">
        <w:rPr>
          <w:rFonts w:ascii="微软雅黑" w:eastAsia="微软雅黑" w:hAnsi="微软雅黑"/>
          <w:b/>
          <w:sz w:val="18"/>
          <w:szCs w:val="18"/>
        </w:rPr>
        <w:t>②模态对话框</w:t>
      </w:r>
      <w:r w:rsidR="00D85C1D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D85C1D">
        <w:rPr>
          <w:rFonts w:ascii="微软雅黑" w:eastAsia="微软雅黑" w:hAnsi="微软雅黑"/>
          <w:sz w:val="18"/>
          <w:szCs w:val="18"/>
        </w:rPr>
        <w:t xml:space="preserve"> 用于严重的提示</w:t>
      </w:r>
      <w:r w:rsidR="00D85C1D">
        <w:rPr>
          <w:rFonts w:ascii="微软雅黑" w:eastAsia="微软雅黑" w:hAnsi="微软雅黑" w:hint="eastAsia"/>
          <w:sz w:val="18"/>
          <w:szCs w:val="18"/>
        </w:rPr>
        <w:t>，</w:t>
      </w:r>
      <w:r w:rsidR="00D85C1D">
        <w:rPr>
          <w:rFonts w:ascii="微软雅黑" w:eastAsia="微软雅黑" w:hAnsi="微软雅黑"/>
          <w:sz w:val="18"/>
          <w:szCs w:val="18"/>
        </w:rPr>
        <w:t>甚至必须作出选择的提示</w:t>
      </w:r>
    </w:p>
    <w:p w:rsidR="00D85C1D" w:rsidRDefault="00D85C1D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uni.showModal( )</w:t>
      </w:r>
    </w:p>
    <w:p w:rsidR="008E2A15" w:rsidRPr="00F64969" w:rsidRDefault="008E2A15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③加载中对话框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F64969" w:rsidRPr="00F64969">
        <w:rPr>
          <w:rFonts w:ascii="微软雅黑" w:eastAsia="微软雅黑" w:hAnsi="微软雅黑"/>
          <w:sz w:val="18"/>
          <w:szCs w:val="18"/>
        </w:rPr>
        <w:t>提示操作正在进行中</w:t>
      </w:r>
    </w:p>
    <w:p w:rsidR="00700FDC" w:rsidRPr="00F9495B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uni.showLoading( )</w:t>
      </w:r>
      <w:r w:rsidR="00435CFC">
        <w:rPr>
          <w:rFonts w:ascii="微软雅黑" w:eastAsia="微软雅黑" w:hAnsi="微软雅黑"/>
          <w:sz w:val="18"/>
          <w:szCs w:val="18"/>
        </w:rPr>
        <w:t xml:space="preserve"> / uni.hideLoading()</w:t>
      </w:r>
    </w:p>
    <w:p w:rsidR="00F9495B" w:rsidRPr="00700FDC" w:rsidRDefault="008E2A15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00FDC">
        <w:rPr>
          <w:rFonts w:ascii="微软雅黑" w:eastAsia="微软雅黑" w:hAnsi="微软雅黑"/>
          <w:b/>
          <w:sz w:val="18"/>
          <w:szCs w:val="18"/>
        </w:rPr>
        <w:t>④动作清单对话框</w:t>
      </w:r>
      <w:r w:rsidR="00F6496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F64969" w:rsidRPr="00F64969">
        <w:rPr>
          <w:rFonts w:ascii="微软雅黑" w:eastAsia="微软雅黑" w:hAnsi="微软雅黑" w:hint="eastAsia"/>
          <w:sz w:val="18"/>
          <w:szCs w:val="18"/>
        </w:rPr>
        <w:t>—— 让用户选择要执行的动作</w:t>
      </w:r>
    </w:p>
    <w:p w:rsidR="00700FDC" w:rsidRDefault="00700FD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</w:t>
      </w:r>
      <w:r w:rsidR="008A16E9">
        <w:rPr>
          <w:rFonts w:ascii="微软雅黑" w:eastAsia="微软雅黑" w:hAnsi="微软雅黑"/>
          <w:sz w:val="18"/>
          <w:szCs w:val="18"/>
        </w:rPr>
        <w:t>showA</w:t>
      </w:r>
      <w:r>
        <w:rPr>
          <w:rFonts w:ascii="微软雅黑" w:eastAsia="微软雅黑" w:hAnsi="微软雅黑"/>
          <w:sz w:val="18"/>
          <w:szCs w:val="18"/>
        </w:rPr>
        <w:t>ctionSheet( )</w:t>
      </w:r>
    </w:p>
    <w:p w:rsidR="00F9495B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3、读写客户端数据存储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在客户端存储数据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126FEB">
        <w:rPr>
          <w:rFonts w:ascii="微软雅黑" w:eastAsia="微软雅黑" w:hAnsi="微软雅黑"/>
          <w:sz w:val="18"/>
          <w:szCs w:val="18"/>
        </w:rPr>
        <w:t>类似于</w:t>
      </w:r>
      <w:r w:rsidR="00126FEB">
        <w:rPr>
          <w:rFonts w:ascii="微软雅黑" w:eastAsia="微软雅黑" w:hAnsi="微软雅黑" w:hint="eastAsia"/>
          <w:sz w:val="18"/>
          <w:szCs w:val="18"/>
        </w:rPr>
        <w:t>l</w:t>
      </w:r>
      <w:r w:rsidR="00126FEB">
        <w:rPr>
          <w:rFonts w:ascii="微软雅黑" w:eastAsia="微软雅黑" w:hAnsi="微软雅黑"/>
          <w:sz w:val="18"/>
          <w:szCs w:val="18"/>
        </w:rPr>
        <w:t>ocalStorage.setItem(k, v)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uni.setStorage( key,  value,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异步保存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uni.setStorageSync( key,  value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同步保存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读取</w:t>
      </w:r>
      <w:r w:rsidRPr="00C03336">
        <w:rPr>
          <w:rFonts w:ascii="微软雅黑" w:eastAsia="微软雅黑" w:hAnsi="微软雅黑"/>
          <w:b/>
          <w:sz w:val="18"/>
          <w:szCs w:val="18"/>
        </w:rPr>
        <w:t>客户端存储</w:t>
      </w:r>
      <w:r w:rsidRPr="00C03336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C03336">
        <w:rPr>
          <w:rFonts w:ascii="微软雅黑" w:eastAsia="微软雅黑" w:hAnsi="微软雅黑"/>
          <w:b/>
          <w:sz w:val="18"/>
          <w:szCs w:val="18"/>
        </w:rPr>
        <w:t>数据</w:t>
      </w:r>
      <w:r w:rsidR="00126FEB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126FEB">
        <w:rPr>
          <w:rFonts w:ascii="微软雅黑" w:eastAsia="微软雅黑" w:hAnsi="微软雅黑" w:hint="eastAsia"/>
          <w:sz w:val="18"/>
          <w:szCs w:val="18"/>
        </w:rPr>
        <w:t>——</w:t>
      </w:r>
      <w:r w:rsidR="00126FEB">
        <w:rPr>
          <w:rFonts w:ascii="微软雅黑" w:eastAsia="微软雅黑" w:hAnsi="微软雅黑"/>
          <w:sz w:val="18"/>
          <w:szCs w:val="18"/>
        </w:rPr>
        <w:t xml:space="preserve"> 类似于</w:t>
      </w:r>
      <w:r w:rsidR="00126FE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let v = localStorage.getItem(k)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35CFC" w:rsidRDefault="00435CFC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uni.getStorage( key, success(</w:t>
      </w:r>
      <w:r w:rsidR="00126FEB">
        <w:rPr>
          <w:rFonts w:ascii="微软雅黑" w:eastAsia="微软雅黑" w:hAnsi="微软雅黑"/>
          <w:sz w:val="18"/>
          <w:szCs w:val="18"/>
        </w:rPr>
        <w:t>value</w:t>
      </w:r>
      <w:r>
        <w:rPr>
          <w:rFonts w:ascii="微软雅黑" w:eastAsia="微软雅黑" w:hAnsi="微软雅黑"/>
          <w:sz w:val="18"/>
          <w:szCs w:val="18"/>
        </w:rPr>
        <w:t xml:space="preserve">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26FEB">
        <w:rPr>
          <w:rFonts w:ascii="微软雅黑" w:eastAsia="微软雅黑" w:hAnsi="微软雅黑"/>
          <w:sz w:val="18"/>
          <w:szCs w:val="18"/>
        </w:rPr>
        <w:t>异步读取</w:t>
      </w:r>
    </w:p>
    <w:p w:rsidR="00435CFC" w:rsidRDefault="00126FEB" w:rsidP="00435C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let value = uni.g</w:t>
      </w:r>
      <w:r w:rsidR="00435CFC">
        <w:rPr>
          <w:rFonts w:ascii="微软雅黑" w:eastAsia="微软雅黑" w:hAnsi="微软雅黑"/>
          <w:sz w:val="18"/>
          <w:szCs w:val="18"/>
        </w:rPr>
        <w:t xml:space="preserve">etStorageSync( key )  </w:t>
      </w:r>
      <w:r w:rsidR="00435CFC">
        <w:rPr>
          <w:rFonts w:ascii="微软雅黑" w:eastAsia="微软雅黑" w:hAnsi="微软雅黑" w:hint="eastAsia"/>
          <w:sz w:val="18"/>
          <w:szCs w:val="18"/>
        </w:rPr>
        <w:t>——</w:t>
      </w:r>
      <w:r w:rsidR="00435CF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同步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删除客户端存储的一个数据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C03336">
        <w:rPr>
          <w:rFonts w:ascii="微软雅黑" w:eastAsia="微软雅黑" w:hAnsi="微软雅黑"/>
          <w:sz w:val="18"/>
          <w:szCs w:val="18"/>
        </w:rPr>
        <w:t>类似于</w:t>
      </w:r>
      <w:r w:rsidR="00C0333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3336">
        <w:rPr>
          <w:rFonts w:ascii="微软雅黑" w:eastAsia="微软雅黑" w:hAnsi="微软雅黑"/>
          <w:sz w:val="18"/>
          <w:szCs w:val="18"/>
        </w:rPr>
        <w:t>localStorage.removeItem(k)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uni.removeStorage( key,  success(){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uni.removeStorageSync( key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03336">
        <w:rPr>
          <w:rFonts w:ascii="微软雅黑" w:eastAsia="微软雅黑" w:hAnsi="微软雅黑"/>
          <w:b/>
          <w:sz w:val="18"/>
          <w:szCs w:val="18"/>
        </w:rPr>
        <w:t>删除客户端存储的所有数据</w:t>
      </w:r>
      <w:r w:rsidR="00C03336" w:rsidRPr="00C03336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C03336">
        <w:rPr>
          <w:rFonts w:ascii="微软雅黑" w:eastAsia="微软雅黑" w:hAnsi="微软雅黑" w:hint="eastAsia"/>
          <w:sz w:val="18"/>
          <w:szCs w:val="18"/>
        </w:rPr>
        <w:t>——</w:t>
      </w:r>
      <w:r w:rsidR="00C03336">
        <w:rPr>
          <w:rFonts w:ascii="微软雅黑" w:eastAsia="微软雅黑" w:hAnsi="微软雅黑"/>
          <w:sz w:val="18"/>
          <w:szCs w:val="18"/>
        </w:rPr>
        <w:t xml:space="preserve"> 类似于localStorage.clear()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uni.clearStorage( success( ){ }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异步删除</w:t>
      </w:r>
    </w:p>
    <w:p w:rsidR="00126FEB" w:rsidRDefault="00126FEB" w:rsidP="00126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uni.clearStorageSync( )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同步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</w:p>
    <w:p w:rsidR="00435CFC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getApp(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返回App.vue创建的全局App实例对象</w:t>
      </w:r>
    </w:p>
    <w:p w:rsidR="00435CFC" w:rsidRDefault="00435CFC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0C0373" w:rsidRDefault="000C0373" w:rsidP="009E214C">
      <w:pPr>
        <w:rPr>
          <w:rFonts w:ascii="微软雅黑" w:eastAsia="微软雅黑" w:hAnsi="微软雅黑"/>
          <w:sz w:val="18"/>
          <w:szCs w:val="18"/>
        </w:rPr>
      </w:pPr>
    </w:p>
    <w:p w:rsidR="00570AC2" w:rsidRPr="00570AC2" w:rsidRDefault="00570AC2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70AC2">
        <w:rPr>
          <w:rFonts w:ascii="微软雅黑" w:eastAsia="微软雅黑" w:hAnsi="微软雅黑"/>
          <w:b/>
          <w:sz w:val="18"/>
          <w:szCs w:val="18"/>
        </w:rPr>
        <w:t>四</w:t>
      </w:r>
      <w:r w:rsidRPr="00570AC2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570AC2">
        <w:rPr>
          <w:rFonts w:ascii="微软雅黑" w:eastAsia="微软雅黑" w:hAnsi="微软雅黑"/>
          <w:b/>
          <w:sz w:val="18"/>
          <w:szCs w:val="18"/>
        </w:rPr>
        <w:t>uni-app应用中请求服务器端接口数据</w:t>
      </w:r>
    </w:p>
    <w:p w:rsidR="00570AC2" w:rsidRDefault="009D21EA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uni-app使用uni.request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)可以实现服务器端数据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PI的异步请求</w:t>
      </w:r>
      <w:r>
        <w:rPr>
          <w:rFonts w:ascii="微软雅黑" w:eastAsia="微软雅黑" w:hAnsi="微软雅黑" w:hint="eastAsia"/>
          <w:sz w:val="18"/>
          <w:szCs w:val="18"/>
        </w:rPr>
        <w:t>，编译后会转换为各平台的专有技术。u</w:t>
      </w:r>
      <w:r>
        <w:rPr>
          <w:rFonts w:ascii="微软雅黑" w:eastAsia="微软雅黑" w:hAnsi="微软雅黑"/>
          <w:sz w:val="18"/>
          <w:szCs w:val="18"/>
        </w:rPr>
        <w:t>ni.request( )的使用方法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21EA" w:rsidTr="00170339">
        <w:tc>
          <w:tcPr>
            <w:tcW w:w="4148" w:type="dxa"/>
          </w:tcPr>
          <w:p w:rsidR="009D21EA" w:rsidRDefault="009D21EA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/没有请求主体的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ET请求</w:t>
            </w:r>
          </w:p>
          <w:p w:rsidR="009D21EA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E51BD3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url 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E51BD3" w:rsidRPr="00170339" w:rsidRDefault="00E51BD3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E51BD3" w:rsidRDefault="00E51BD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  <w:tc>
          <w:tcPr>
            <w:tcW w:w="4148" w:type="dxa"/>
          </w:tcPr>
          <w:p w:rsidR="009D21EA" w:rsidRDefault="009D21EA" w:rsidP="009D21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/有请求主体的POST请求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et url = ""</w:t>
            </w:r>
          </w:p>
          <w:p w:rsidR="00EE0B75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let  [err,  res] = await  uni.request({ 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method: 'POST',   //请求方法</w:t>
            </w:r>
          </w:p>
          <w:p w:rsidR="00EE0B75" w:rsidRDefault="00EE0B75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data: {k:v, ....}      //请求主体</w:t>
            </w:r>
            <w:r w:rsidR="00170339"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  <w:p w:rsidR="00170339" w:rsidRPr="00170339" w:rsidRDefault="00170339" w:rsidP="001703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if(err){  处理请求错误</w:t>
            </w:r>
            <w:r w:rsidRPr="001703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9D21EA" w:rsidRPr="009D21EA" w:rsidRDefault="00170339" w:rsidP="001703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703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else { res.data就是响应消息主体 }</w:t>
            </w:r>
          </w:p>
        </w:tc>
      </w:tr>
    </w:tbl>
    <w:p w:rsidR="009D21EA" w:rsidRDefault="009D21EA" w:rsidP="009E214C">
      <w:pPr>
        <w:rPr>
          <w:rFonts w:ascii="微软雅黑" w:eastAsia="微软雅黑" w:hAnsi="微软雅黑"/>
          <w:sz w:val="18"/>
          <w:szCs w:val="18"/>
        </w:rPr>
      </w:pPr>
    </w:p>
    <w:p w:rsidR="008B1E39" w:rsidRDefault="008B1E39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P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FA0E63" w:rsidRDefault="00FA0E63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Pr="00BD6BC7" w:rsidRDefault="0041143C" w:rsidP="009E214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五</w:t>
      </w:r>
      <w:r w:rsidR="00BD6BC7" w:rsidRPr="00BD6BC7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>重点面试题：</w:t>
      </w:r>
      <w:r w:rsidR="00BD6BC7" w:rsidRPr="00BD6BC7">
        <w:rPr>
          <w:rFonts w:ascii="微软雅黑" w:eastAsia="微软雅黑" w:hAnsi="微软雅黑"/>
          <w:b/>
          <w:sz w:val="18"/>
          <w:szCs w:val="18"/>
        </w:rPr>
        <w:t>uni-app中的生命周期方法</w:t>
      </w:r>
      <w:r w:rsidR="00BD6BC7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第一组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应用程序级生命周期方法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App.vue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E4E36">
        <w:rPr>
          <w:rFonts w:ascii="微软雅黑" w:eastAsia="微软雅黑" w:hAnsi="微软雅黑"/>
          <w:sz w:val="18"/>
          <w:szCs w:val="18"/>
        </w:rPr>
        <w:tab/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B75BF">
        <w:rPr>
          <w:rFonts w:ascii="微软雅黑" w:eastAsia="微软雅黑" w:hAnsi="微软雅黑"/>
          <w:sz w:val="18"/>
          <w:szCs w:val="18"/>
        </w:rPr>
        <w:t>onLaunch()</w:t>
      </w:r>
      <w:r w:rsidR="003B75BF">
        <w:rPr>
          <w:rFonts w:ascii="微软雅黑" w:eastAsia="微软雅黑" w:hAnsi="微软雅黑" w:hint="eastAsia"/>
          <w:sz w:val="18"/>
          <w:szCs w:val="18"/>
        </w:rPr>
        <w:t>：</w:t>
      </w:r>
      <w:r w:rsidR="003B75BF">
        <w:rPr>
          <w:rFonts w:ascii="微软雅黑" w:eastAsia="微软雅黑" w:hAnsi="微软雅黑"/>
          <w:sz w:val="18"/>
          <w:szCs w:val="18"/>
        </w:rPr>
        <w:t>应用程序启动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每个应用此方法只能调用一次</w:t>
      </w:r>
    </w:p>
    <w:p w:rsidR="003B75BF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应用程序显示出来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3B75BF" w:rsidRPr="00BD6BC7" w:rsidRDefault="003B75B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应用程序隐藏起来</w:t>
      </w:r>
      <w:r w:rsidR="00FA0997">
        <w:rPr>
          <w:rFonts w:ascii="微软雅黑" w:eastAsia="微软雅黑" w:hAnsi="微软雅黑" w:hint="eastAsia"/>
          <w:sz w:val="18"/>
          <w:szCs w:val="18"/>
        </w:rPr>
        <w:t>，</w:t>
      </w:r>
      <w:r w:rsidR="00FA0997">
        <w:rPr>
          <w:rFonts w:ascii="微软雅黑" w:eastAsia="微软雅黑" w:hAnsi="微软雅黑"/>
          <w:sz w:val="18"/>
          <w:szCs w:val="18"/>
        </w:rPr>
        <w:t>可以多次调用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6BC7">
        <w:rPr>
          <w:rFonts w:ascii="微软雅黑" w:eastAsia="微软雅黑" w:hAnsi="微软雅黑"/>
          <w:b/>
          <w:sz w:val="18"/>
          <w:szCs w:val="18"/>
        </w:rPr>
        <w:t>第二组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页面级生命周期方法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pages</w:t>
      </w:r>
    </w:p>
    <w:p w:rsidR="00BD6BC7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页面加载完成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类似于组件的mounted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每个组件只挂载一次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一般用于异步请求页面需要的数据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onShow()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页面显示出来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onReady()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页面准备就绪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第一次挂载完成后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进场动画执行完成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可供用户使用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onHide()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页面隐藏起来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可以多次调用</w:t>
      </w:r>
    </w:p>
    <w:p w:rsidR="00D62A8F" w:rsidRDefault="00D62A8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onUnload()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页面卸载了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类似于组件的destroyed</w:t>
      </w:r>
      <w:r w:rsidR="0039674C">
        <w:rPr>
          <w:rFonts w:ascii="微软雅黑" w:eastAsia="微软雅黑" w:hAnsi="微软雅黑" w:hint="eastAsia"/>
          <w:sz w:val="18"/>
          <w:szCs w:val="18"/>
        </w:rPr>
        <w:t>；</w:t>
      </w:r>
      <w:r w:rsidR="0039674C">
        <w:rPr>
          <w:rFonts w:ascii="微软雅黑" w:eastAsia="微软雅黑" w:hAnsi="微软雅黑"/>
          <w:sz w:val="18"/>
          <w:szCs w:val="18"/>
        </w:rPr>
        <w:t>一般用于释放页面所占用的资源</w:t>
      </w:r>
      <w:r w:rsidR="0039674C">
        <w:rPr>
          <w:rFonts w:ascii="微软雅黑" w:eastAsia="微软雅黑" w:hAnsi="微软雅黑" w:hint="eastAsia"/>
          <w:sz w:val="18"/>
          <w:szCs w:val="18"/>
        </w:rPr>
        <w:t>，</w:t>
      </w:r>
      <w:r w:rsidR="0039674C">
        <w:rPr>
          <w:rFonts w:ascii="微软雅黑" w:eastAsia="微软雅黑" w:hAnsi="微软雅黑"/>
          <w:sz w:val="18"/>
          <w:szCs w:val="18"/>
        </w:rPr>
        <w:t>例如</w:t>
      </w:r>
      <w:r w:rsidR="0039674C">
        <w:rPr>
          <w:rFonts w:ascii="微软雅黑" w:eastAsia="微软雅黑" w:hAnsi="微软雅黑" w:hint="eastAsia"/>
          <w:sz w:val="18"/>
          <w:szCs w:val="18"/>
        </w:rPr>
        <w:t>：</w:t>
      </w:r>
      <w:r w:rsidR="0039674C">
        <w:rPr>
          <w:rFonts w:ascii="微软雅黑" w:eastAsia="微软雅黑" w:hAnsi="微软雅黑"/>
          <w:sz w:val="18"/>
          <w:szCs w:val="18"/>
        </w:rPr>
        <w:t>定时器</w:t>
      </w:r>
      <w:r w:rsidR="0039674C">
        <w:rPr>
          <w:rFonts w:ascii="微软雅黑" w:eastAsia="微软雅黑" w:hAnsi="微软雅黑" w:hint="eastAsia"/>
          <w:sz w:val="18"/>
          <w:szCs w:val="18"/>
        </w:rPr>
        <w:t>、</w:t>
      </w:r>
      <w:r w:rsidR="0039674C">
        <w:rPr>
          <w:rFonts w:ascii="微软雅黑" w:eastAsia="微软雅黑" w:hAnsi="微软雅黑"/>
          <w:sz w:val="18"/>
          <w:szCs w:val="18"/>
        </w:rPr>
        <w:t>WebSocket....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onPageScroll()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onReachBottom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页面滚动到底部了</w:t>
      </w:r>
    </w:p>
    <w:p w:rsidR="0039674C" w:rsidRDefault="0039674C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onPullDownRefresh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9674C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页面在顶部下拉刷新了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D6BC7">
        <w:rPr>
          <w:rFonts w:ascii="微软雅黑" w:eastAsia="微软雅黑" w:hAnsi="微软雅黑"/>
          <w:b/>
          <w:sz w:val="18"/>
          <w:szCs w:val="18"/>
        </w:rPr>
        <w:t>第三组</w:t>
      </w:r>
      <w:r w:rsidRPr="00BD6BC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BD6BC7">
        <w:rPr>
          <w:rFonts w:ascii="微软雅黑" w:eastAsia="微软雅黑" w:hAnsi="微软雅黑"/>
          <w:b/>
          <w:sz w:val="18"/>
          <w:szCs w:val="18"/>
        </w:rPr>
        <w:t>组件级生命周期方法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components</w:t>
      </w:r>
    </w:p>
    <w:p w:rsidR="00BD6BC7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beforeCreate() / created()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beforeMount() /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 xml:space="preserve"> mounted()</w:t>
      </w:r>
    </w:p>
    <w:p w:rsidR="00DE4E36" w:rsidRDefault="00DE4E36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beforeUpdate() / updated()</w:t>
      </w:r>
    </w:p>
    <w:p w:rsidR="00DE4E36" w:rsidRPr="0039674C" w:rsidRDefault="00DE4E36" w:rsidP="009E214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beforeDestroy() / </w:t>
      </w:r>
      <w:r w:rsidRPr="0039674C">
        <w:rPr>
          <w:rFonts w:ascii="微软雅黑" w:eastAsia="微软雅黑" w:hAnsi="微软雅黑"/>
          <w:color w:val="FF0000"/>
          <w:sz w:val="18"/>
          <w:szCs w:val="18"/>
        </w:rPr>
        <w:t>destroyed()</w:t>
      </w: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BD6BC7" w:rsidRDefault="00BD6BC7" w:rsidP="009E214C">
      <w:pPr>
        <w:rPr>
          <w:rFonts w:ascii="微软雅黑" w:eastAsia="微软雅黑" w:hAnsi="微软雅黑"/>
          <w:sz w:val="18"/>
          <w:szCs w:val="18"/>
        </w:rPr>
      </w:pPr>
    </w:p>
    <w:p w:rsidR="003C0A72" w:rsidRDefault="003C0A72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Pr="006D2893" w:rsidRDefault="006D2893" w:rsidP="009E214C">
      <w:pPr>
        <w:rPr>
          <w:rFonts w:ascii="微软雅黑" w:eastAsia="微软雅黑" w:hAnsi="微软雅黑"/>
          <w:b/>
          <w:sz w:val="18"/>
          <w:szCs w:val="18"/>
        </w:rPr>
      </w:pPr>
      <w:r w:rsidRPr="006D2893">
        <w:rPr>
          <w:rFonts w:ascii="微软雅黑" w:eastAsia="微软雅黑" w:hAnsi="微软雅黑"/>
          <w:b/>
          <w:sz w:val="18"/>
          <w:szCs w:val="18"/>
        </w:rPr>
        <w:t>六</w:t>
      </w:r>
      <w:r w:rsidRPr="006D2893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6D2893">
        <w:rPr>
          <w:rFonts w:ascii="微软雅黑" w:eastAsia="微软雅黑" w:hAnsi="微软雅黑"/>
          <w:b/>
          <w:sz w:val="18"/>
          <w:szCs w:val="18"/>
        </w:rPr>
        <w:t>uni-app中的页面跳转传参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50"/>
      </w:tblGrid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“查询字符串/搜索参数”来传递数据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&lt;navigator  url="/pages/page2/page2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uni.navigateTo({ url: "/pages/page2/page2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?pno=5&amp;kw=dell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 })</w:t>
            </w:r>
          </w:p>
        </w:tc>
      </w:tr>
      <w:tr w:rsidR="006D2893" w:rsidTr="00282842">
        <w:tc>
          <w:tcPr>
            <w:tcW w:w="8296" w:type="dxa"/>
          </w:tcPr>
          <w:p w:rsidR="006D2893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/page2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nLoad()生命周期方法来读取路由参数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onLoad( data ){</w:t>
            </w:r>
          </w:p>
          <w:p w:rsidR="00282842" w:rsidRPr="00282842" w:rsidRDefault="00282842" w:rsidP="009E21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28284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{pno: "5", kw: "dell"}</w:t>
            </w:r>
          </w:p>
          <w:p w:rsidR="00282842" w:rsidRDefault="00282842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282842" w:rsidRDefault="00282842" w:rsidP="002828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onLoad( </w:t>
            </w:r>
            <w:r w:rsidRPr="0028284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{pno, kw}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){</w:t>
            </w:r>
          </w:p>
          <w:p w:rsidR="00282842" w:rsidRPr="00282842" w:rsidRDefault="00282842" w:rsidP="0028284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//对上个页面传递来的查询参数进行解构</w:t>
            </w:r>
          </w:p>
          <w:p w:rsidR="00282842" w:rsidRDefault="00282842" w:rsidP="002828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Pr="00137140" w:rsidRDefault="00137140" w:rsidP="009E214C">
      <w:pPr>
        <w:rPr>
          <w:rFonts w:ascii="微软雅黑" w:eastAsia="微软雅黑" w:hAnsi="微软雅黑"/>
          <w:b/>
          <w:sz w:val="18"/>
          <w:szCs w:val="18"/>
        </w:rPr>
      </w:pPr>
      <w:r w:rsidRPr="00137140">
        <w:rPr>
          <w:rFonts w:ascii="微软雅黑" w:eastAsia="微软雅黑" w:hAnsi="微软雅黑"/>
          <w:b/>
          <w:sz w:val="18"/>
          <w:szCs w:val="18"/>
        </w:rPr>
        <w:t>七</w:t>
      </w:r>
      <w:r w:rsidRPr="00137140">
        <w:rPr>
          <w:rFonts w:ascii="微软雅黑" w:eastAsia="微软雅黑" w:hAnsi="微软雅黑" w:hint="eastAsia"/>
          <w:b/>
          <w:sz w:val="18"/>
          <w:szCs w:val="18"/>
        </w:rPr>
        <w:t>、重要面试题：</w:t>
      </w:r>
      <w:r w:rsidRPr="00137140">
        <w:rPr>
          <w:rFonts w:ascii="微软雅黑" w:eastAsia="微软雅黑" w:hAnsi="微软雅黑"/>
          <w:b/>
          <w:sz w:val="18"/>
          <w:szCs w:val="18"/>
        </w:rPr>
        <w:t>客户端请求的防抖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bounce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弹跳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7173F"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ebounce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抑制弹跳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防止抖动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有些事件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可能在短时间内容多次触发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输入框的内容改变</w:t>
      </w:r>
      <w:r>
        <w:rPr>
          <w:rFonts w:ascii="微软雅黑" w:eastAsia="微软雅黑" w:hAnsi="微软雅黑" w:hint="eastAsia"/>
          <w:sz w:val="18"/>
          <w:szCs w:val="18"/>
        </w:rPr>
        <w:t>、元素</w:t>
      </w:r>
      <w:r>
        <w:rPr>
          <w:rFonts w:ascii="微软雅黑" w:eastAsia="微软雅黑" w:hAnsi="微软雅黑"/>
          <w:sz w:val="18"/>
          <w:szCs w:val="18"/>
        </w:rPr>
        <w:t>拖动</w:t>
      </w:r>
      <w:r>
        <w:rPr>
          <w:rFonts w:ascii="微软雅黑" w:eastAsia="微软雅黑" w:hAnsi="微软雅黑" w:hint="eastAsia"/>
          <w:sz w:val="18"/>
          <w:szCs w:val="18"/>
        </w:rPr>
        <w:t>、光标移动.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如果这类事件处理方法中</w:t>
      </w:r>
      <w:r>
        <w:rPr>
          <w:rFonts w:ascii="微软雅黑" w:eastAsia="微软雅黑" w:hAnsi="微软雅黑" w:hint="eastAsia"/>
          <w:sz w:val="18"/>
          <w:szCs w:val="18"/>
        </w:rPr>
        <w:t>需要调用服务器端接口，就可能发生“短时间内接口频繁请求”问题——服务器压力过大，其中很多请求还可能是无效请求。</w:t>
      </w: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解决方案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前端页面一定要控制请求的频次间隔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：事件发生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s后才发起服务器端请求</w:t>
      </w:r>
      <w:r w:rsidR="001D191B">
        <w:rPr>
          <w:rFonts w:ascii="微软雅黑" w:eastAsia="微软雅黑" w:hAnsi="微软雅黑" w:hint="eastAsia"/>
          <w:sz w:val="18"/>
          <w:szCs w:val="18"/>
        </w:rPr>
        <w:t>，如果这个1s还没到，再次触发同一个事件，那么重新等待1s</w:t>
      </w:r>
      <w:r w:rsidR="001D191B">
        <w:rPr>
          <w:rFonts w:ascii="微软雅黑" w:eastAsia="微软雅黑" w:hAnsi="微软雅黑"/>
          <w:sz w:val="18"/>
          <w:szCs w:val="18"/>
        </w:rPr>
        <w:t xml:space="preserve">...  </w:t>
      </w:r>
      <w:r w:rsidR="001D191B">
        <w:rPr>
          <w:rFonts w:ascii="微软雅黑" w:eastAsia="微软雅黑" w:hAnsi="微软雅黑" w:hint="eastAsia"/>
          <w:sz w:val="18"/>
          <w:szCs w:val="18"/>
        </w:rPr>
        <w:t>——</w:t>
      </w:r>
      <w:r w:rsidR="001D191B">
        <w:rPr>
          <w:rFonts w:ascii="微软雅黑" w:eastAsia="微软雅黑" w:hAnsi="微软雅黑"/>
          <w:sz w:val="18"/>
          <w:szCs w:val="18"/>
        </w:rPr>
        <w:t xml:space="preserve"> 防抖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91B" w:rsidTr="001D191B">
        <w:tc>
          <w:tcPr>
            <w:tcW w:w="8296" w:type="dxa"/>
          </w:tcPr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let  timer  = null     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//全局定时器变量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doEvent( ){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/事件处理方法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可能被高频次的密集调用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if(timer){   </w:t>
            </w:r>
            <w:r w:rsidR="0097173F">
              <w:rPr>
                <w:rFonts w:ascii="微软雅黑" w:eastAsia="微软雅黑" w:hAnsi="微软雅黑"/>
                <w:sz w:val="18"/>
                <w:szCs w:val="18"/>
              </w:rPr>
              <w:t>停止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定时器</w:t>
            </w:r>
            <w:r w:rsidR="0097173F">
              <w:rPr>
                <w:rFonts w:ascii="微软雅黑" w:eastAsia="微软雅黑" w:hAnsi="微软雅黑" w:hint="eastAsia"/>
                <w:sz w:val="18"/>
                <w:szCs w:val="18"/>
              </w:rPr>
              <w:t>，timer置为空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/如果之前存在定时器任务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先取消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timer = setTimeout( ()=&gt;{发起服务器端请求},  1000)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10039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10039B">
              <w:rPr>
                <w:rFonts w:ascii="微软雅黑" w:eastAsia="微软雅黑" w:hAnsi="微软雅黑"/>
                <w:sz w:val="18"/>
                <w:szCs w:val="18"/>
              </w:rPr>
              <w:t>/再重新创建定时器任务</w:t>
            </w:r>
          </w:p>
          <w:p w:rsidR="001D191B" w:rsidRDefault="001D191B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1D191B" w:rsidRDefault="001D191B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137140" w:rsidRDefault="00137140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Pr="00FF224B" w:rsidRDefault="00FF224B" w:rsidP="009E214C">
      <w:pPr>
        <w:rPr>
          <w:rFonts w:ascii="微软雅黑" w:eastAsia="微软雅黑" w:hAnsi="微软雅黑"/>
          <w:b/>
          <w:sz w:val="18"/>
          <w:szCs w:val="18"/>
        </w:rPr>
      </w:pPr>
      <w:r w:rsidRPr="00FF224B">
        <w:rPr>
          <w:rFonts w:ascii="微软雅黑" w:eastAsia="微软雅黑" w:hAnsi="微软雅黑"/>
          <w:b/>
          <w:sz w:val="18"/>
          <w:szCs w:val="18"/>
        </w:rPr>
        <w:t>八</w:t>
      </w:r>
      <w:r w:rsidRPr="00FF224B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FF224B">
        <w:rPr>
          <w:rFonts w:ascii="微软雅黑" w:eastAsia="微软雅黑" w:hAnsi="微软雅黑"/>
          <w:b/>
          <w:sz w:val="18"/>
          <w:szCs w:val="18"/>
        </w:rPr>
        <w:t>使用地图</w:t>
      </w:r>
    </w:p>
    <w:p w:rsidR="00096CD9" w:rsidRDefault="00FF224B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96CD9">
        <w:rPr>
          <w:rFonts w:ascii="微软雅黑" w:eastAsia="微软雅黑" w:hAnsi="微软雅黑"/>
          <w:sz w:val="18"/>
          <w:szCs w:val="18"/>
        </w:rPr>
        <w:t>使用</w:t>
      </w:r>
      <w:r w:rsidR="00096CD9">
        <w:rPr>
          <w:rFonts w:ascii="微软雅黑" w:eastAsia="微软雅黑" w:hAnsi="微软雅黑" w:hint="eastAsia"/>
          <w:sz w:val="18"/>
          <w:szCs w:val="18"/>
        </w:rPr>
        <w:t>内置组件&lt;</w:t>
      </w:r>
      <w:r w:rsidR="00096CD9">
        <w:rPr>
          <w:rFonts w:ascii="微软雅黑" w:eastAsia="微软雅黑" w:hAnsi="微软雅黑"/>
          <w:sz w:val="18"/>
          <w:szCs w:val="18"/>
        </w:rPr>
        <w:t>map&gt;&lt;/map&gt;在应用中显示地图</w:t>
      </w:r>
      <w:r w:rsidR="00096CD9">
        <w:rPr>
          <w:rFonts w:ascii="微软雅黑" w:eastAsia="微软雅黑" w:hAnsi="微软雅黑" w:hint="eastAsia"/>
          <w:sz w:val="18"/>
          <w:szCs w:val="18"/>
        </w:rPr>
        <w:t>；</w:t>
      </w:r>
    </w:p>
    <w:p w:rsidR="00FF224B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uni-app仅提供该组件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但是不提供地图数据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底层还是要依赖第三方地图提供商</w:t>
      </w:r>
      <w:r>
        <w:rPr>
          <w:rFonts w:ascii="微软雅黑" w:eastAsia="微软雅黑" w:hAnsi="微软雅黑" w:hint="eastAsia"/>
          <w:sz w:val="18"/>
          <w:szCs w:val="18"/>
        </w:rPr>
        <w:t>（例如：高德、谷歌、腾讯）——</w:t>
      </w:r>
      <w:r>
        <w:rPr>
          <w:rFonts w:ascii="微软雅黑" w:eastAsia="微软雅黑" w:hAnsi="微软雅黑"/>
          <w:sz w:val="18"/>
          <w:szCs w:val="18"/>
        </w:rPr>
        <w:t>需要注意打包为不同的应用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可用选用的地图提供商不同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44168" cy="89252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88" cy="9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4B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在应用中使用高德地图的步骤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①注册高德地图开发者账号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 xml:space="preserve"> https://lbs.amap.com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②登录高德开发者账户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创建一个高德应用</w:t>
      </w:r>
      <w:r>
        <w:rPr>
          <w:rFonts w:ascii="微软雅黑" w:eastAsia="微软雅黑" w:hAnsi="微软雅黑" w:hint="eastAsia"/>
          <w:sz w:val="18"/>
          <w:szCs w:val="18"/>
        </w:rPr>
        <w:t>（Web端应用），获得Key和SecurityCode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③在项目的清单文件中</w:t>
      </w:r>
      <w:r>
        <w:rPr>
          <w:rFonts w:ascii="微软雅黑" w:eastAsia="微软雅黑" w:hAnsi="微软雅黑" w:hint="eastAsia"/>
          <w:sz w:val="18"/>
          <w:szCs w:val="18"/>
        </w:rPr>
        <w:t>（manifest</w:t>
      </w:r>
      <w:r>
        <w:rPr>
          <w:rFonts w:ascii="微软雅黑" w:eastAsia="微软雅黑" w:hAnsi="微软雅黑"/>
          <w:sz w:val="18"/>
          <w:szCs w:val="18"/>
        </w:rPr>
        <w:t>.json</w:t>
      </w:r>
      <w:r>
        <w:rPr>
          <w:rFonts w:ascii="微软雅黑" w:eastAsia="微软雅黑" w:hAnsi="微软雅黑" w:hint="eastAsia"/>
          <w:sz w:val="18"/>
          <w:szCs w:val="18"/>
        </w:rPr>
        <w:t>）指定启用高德地图，配置Key和SecurityCode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manifest</w:t>
      </w:r>
      <w:r>
        <w:rPr>
          <w:rFonts w:ascii="微软雅黑" w:eastAsia="微软雅黑" w:hAnsi="微软雅黑"/>
          <w:sz w:val="18"/>
          <w:szCs w:val="18"/>
        </w:rPr>
        <w:t>.json &gt; Web配置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 定位和地图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 启用</w:t>
      </w:r>
      <w:r>
        <w:rPr>
          <w:rFonts w:ascii="微软雅黑" w:eastAsia="微软雅黑" w:hAnsi="微软雅黑" w:hint="eastAsia"/>
          <w:sz w:val="18"/>
          <w:szCs w:val="18"/>
        </w:rPr>
        <w:t xml:space="preserve">“高德地图” </w:t>
      </w:r>
      <w:r>
        <w:rPr>
          <w:rFonts w:ascii="微软雅黑" w:eastAsia="微软雅黑" w:hAnsi="微软雅黑"/>
          <w:sz w:val="18"/>
          <w:szCs w:val="18"/>
        </w:rPr>
        <w:t>&gt; 输入</w:t>
      </w:r>
      <w:r>
        <w:rPr>
          <w:rFonts w:ascii="微软雅黑" w:eastAsia="微软雅黑" w:hAnsi="微软雅黑" w:hint="eastAsia"/>
          <w:sz w:val="18"/>
          <w:szCs w:val="18"/>
        </w:rPr>
        <w:t>“Key和SecurityCode”</w:t>
      </w:r>
    </w:p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④在页面中使用地图组件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3"/>
      </w:tblGrid>
      <w:tr w:rsidR="00096CD9" w:rsidTr="00096CD9">
        <w:tc>
          <w:tcPr>
            <w:tcW w:w="8296" w:type="dxa"/>
          </w:tcPr>
          <w:p w:rsidR="001C7912" w:rsidRDefault="00096CD9" w:rsidP="00096C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6CD9">
              <w:rPr>
                <w:rFonts w:ascii="微软雅黑" w:eastAsia="微软雅黑" w:hAnsi="微软雅黑"/>
                <w:sz w:val="18"/>
                <w:szCs w:val="18"/>
              </w:rPr>
              <w:t>&lt;map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longitude="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中心点的经度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 latitude="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中心点的纬度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 scale="</w:t>
            </w:r>
            <w:r w:rsidR="000231B8">
              <w:rPr>
                <w:rFonts w:ascii="微软雅黑" w:eastAsia="微软雅黑" w:hAnsi="微软雅黑" w:hint="eastAsia"/>
                <w:sz w:val="18"/>
                <w:szCs w:val="18"/>
              </w:rPr>
              <w:t>地图</w:t>
            </w:r>
            <w:r w:rsidR="000231B8">
              <w:rPr>
                <w:rFonts w:ascii="微软雅黑" w:eastAsia="微软雅黑" w:hAnsi="微软雅黑"/>
                <w:sz w:val="18"/>
                <w:szCs w:val="18"/>
              </w:rPr>
              <w:t>缩放级别</w:t>
            </w:r>
            <w:r w:rsidRPr="00096CD9">
              <w:rPr>
                <w:rFonts w:ascii="微软雅黑" w:eastAsia="微软雅黑" w:hAnsi="微软雅黑"/>
                <w:sz w:val="18"/>
                <w:szCs w:val="18"/>
              </w:rPr>
              <w:t>"&gt;</w:t>
            </w:r>
          </w:p>
          <w:p w:rsidR="00096CD9" w:rsidRDefault="00096CD9" w:rsidP="00096CD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6CD9">
              <w:rPr>
                <w:rFonts w:ascii="微软雅黑" w:eastAsia="微软雅黑" w:hAnsi="微软雅黑"/>
                <w:sz w:val="18"/>
                <w:szCs w:val="18"/>
              </w:rPr>
              <w:t>&lt;/map&gt;</w:t>
            </w:r>
          </w:p>
        </w:tc>
      </w:tr>
    </w:tbl>
    <w:p w:rsidR="00096CD9" w:rsidRDefault="00096CD9" w:rsidP="009E214C">
      <w:pPr>
        <w:rPr>
          <w:rFonts w:ascii="微软雅黑" w:eastAsia="微软雅黑" w:hAnsi="微软雅黑"/>
          <w:sz w:val="18"/>
          <w:szCs w:val="18"/>
        </w:rPr>
      </w:pPr>
    </w:p>
    <w:p w:rsidR="00FF224B" w:rsidRPr="00096CD9" w:rsidRDefault="00FF224B" w:rsidP="009E214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163" w:rsidTr="00A66163">
        <w:tc>
          <w:tcPr>
            <w:tcW w:w="8296" w:type="dxa"/>
          </w:tcPr>
          <w:p w:rsidR="00A66163" w:rsidRDefault="00A6616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英文单词对比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66163" w:rsidRDefault="00A6616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content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内容</w:t>
            </w:r>
          </w:p>
          <w:p w:rsidR="00A66163" w:rsidRDefault="00A66163" w:rsidP="009E21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context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上下文</w:t>
            </w:r>
          </w:p>
        </w:tc>
      </w:tr>
    </w:tbl>
    <w:p w:rsidR="00FF224B" w:rsidRDefault="00FF224B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Pr="005E31C4" w:rsidRDefault="00073004" w:rsidP="009E214C">
      <w:pPr>
        <w:rPr>
          <w:rFonts w:ascii="微软雅黑" w:eastAsia="微软雅黑" w:hAnsi="微软雅黑"/>
          <w:b/>
          <w:sz w:val="18"/>
          <w:szCs w:val="18"/>
        </w:rPr>
      </w:pPr>
      <w:r w:rsidRPr="005E31C4">
        <w:rPr>
          <w:rFonts w:ascii="微软雅黑" w:eastAsia="微软雅黑" w:hAnsi="微软雅黑"/>
          <w:b/>
          <w:sz w:val="18"/>
          <w:szCs w:val="18"/>
        </w:rPr>
        <w:t>九</w:t>
      </w:r>
      <w:r w:rsidRPr="005E31C4">
        <w:rPr>
          <w:rFonts w:ascii="微软雅黑" w:eastAsia="微软雅黑" w:hAnsi="微软雅黑" w:hint="eastAsia"/>
          <w:b/>
          <w:sz w:val="18"/>
          <w:szCs w:val="18"/>
        </w:rPr>
        <w:t>、使用统计图表组件</w:t>
      </w:r>
    </w:p>
    <w:p w:rsidR="00073004" w:rsidRDefault="005E31C4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uni-app内置组件以及扩展组件中没有提供统计图表相关组件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5E31C4" w:rsidRDefault="005E31C4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ECharts图表组件库不具备</w:t>
      </w:r>
      <w:r>
        <w:rPr>
          <w:rFonts w:ascii="微软雅黑" w:eastAsia="微软雅黑" w:hAnsi="微软雅黑" w:hint="eastAsia"/>
          <w:sz w:val="18"/>
          <w:szCs w:val="18"/>
        </w:rPr>
        <w:t>“跨端”特性，不能直接用于uni-app应用；</w:t>
      </w:r>
    </w:p>
    <w:p w:rsidR="005E31C4" w:rsidRDefault="005E31C4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插件市场中第三方提供了跨全端图表组件</w:t>
      </w:r>
      <w:r>
        <w:rPr>
          <w:rFonts w:ascii="微软雅黑" w:eastAsia="微软雅黑" w:hAnsi="微软雅黑" w:hint="eastAsia"/>
          <w:sz w:val="18"/>
          <w:szCs w:val="18"/>
        </w:rPr>
        <w:t>：“秋云(</w:t>
      </w:r>
      <w:r>
        <w:rPr>
          <w:rFonts w:ascii="微软雅黑" w:eastAsia="微软雅黑" w:hAnsi="微软雅黑"/>
          <w:sz w:val="18"/>
          <w:szCs w:val="18"/>
        </w:rPr>
        <w:t>uCharts)</w:t>
      </w:r>
      <w:r>
        <w:rPr>
          <w:rFonts w:ascii="微软雅黑" w:eastAsia="微软雅黑" w:hAnsi="微软雅黑" w:hint="eastAsia"/>
          <w:sz w:val="18"/>
          <w:szCs w:val="18"/>
        </w:rPr>
        <w:t>”;</w:t>
      </w:r>
    </w:p>
    <w:p w:rsidR="00061A7F" w:rsidRDefault="00061A7F" w:rsidP="009E214C">
      <w:pPr>
        <w:rPr>
          <w:rFonts w:ascii="微软雅黑" w:eastAsia="微软雅黑" w:hAnsi="微软雅黑"/>
          <w:sz w:val="18"/>
          <w:szCs w:val="18"/>
        </w:rPr>
      </w:pPr>
    </w:p>
    <w:p w:rsidR="00061A7F" w:rsidRDefault="00061A7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61A7F" w:rsidRDefault="00061A7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①在uni-app应用市场中搜索</w:t>
      </w:r>
      <w:r>
        <w:rPr>
          <w:rFonts w:ascii="微软雅黑" w:eastAsia="微软雅黑" w:hAnsi="微软雅黑" w:hint="eastAsia"/>
          <w:sz w:val="18"/>
          <w:szCs w:val="18"/>
        </w:rPr>
        <w:t>“图表”，查找并进入“秋云u</w:t>
      </w:r>
      <w:r>
        <w:rPr>
          <w:rFonts w:ascii="微软雅黑" w:eastAsia="微软雅黑" w:hAnsi="微软雅黑"/>
          <w:sz w:val="18"/>
          <w:szCs w:val="18"/>
        </w:rPr>
        <w:t>Charts</w:t>
      </w:r>
      <w:r>
        <w:rPr>
          <w:rFonts w:ascii="微软雅黑" w:eastAsia="微软雅黑" w:hAnsi="微软雅黑" w:hint="eastAsia"/>
          <w:sz w:val="18"/>
          <w:szCs w:val="18"/>
        </w:rPr>
        <w:t>”，点击“使用HBuilder导入插件”下载到项目中</w:t>
      </w:r>
    </w:p>
    <w:p w:rsidR="00061A7F" w:rsidRDefault="00061A7F" w:rsidP="009E21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②在页面中使用uCharts组件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&lt;qiun-data-charts  type="图表的类型"  chartData="图表要展示的数据" /&gt;</w:t>
      </w:r>
      <w:r>
        <w:rPr>
          <w:rFonts w:ascii="微软雅黑" w:eastAsia="微软雅黑" w:hAnsi="微软雅黑"/>
          <w:sz w:val="18"/>
          <w:szCs w:val="18"/>
        </w:rPr>
        <w:br/>
      </w: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Pr="003A073D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 w:rsidRPr="00073004">
        <w:rPr>
          <w:rFonts w:ascii="微软雅黑" w:eastAsia="微软雅黑" w:hAnsi="微软雅黑"/>
          <w:b/>
          <w:sz w:val="18"/>
          <w:szCs w:val="18"/>
        </w:rPr>
        <w:t>十</w:t>
      </w:r>
      <w:r w:rsidRPr="00073004">
        <w:rPr>
          <w:rFonts w:ascii="微软雅黑" w:eastAsia="微软雅黑" w:hAnsi="微软雅黑" w:hint="eastAsia"/>
          <w:b/>
          <w:sz w:val="18"/>
          <w:szCs w:val="18"/>
        </w:rPr>
        <w:t>、</w:t>
      </w:r>
      <w:r w:rsidRPr="003A073D">
        <w:rPr>
          <w:rFonts w:ascii="微软雅黑" w:eastAsia="微软雅黑" w:hAnsi="微软雅黑" w:hint="eastAsia"/>
          <w:b/>
          <w:sz w:val="18"/>
          <w:szCs w:val="18"/>
        </w:rPr>
        <w:t>uni-app项目的最终发布部署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项目的两种运行模式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A7A48">
        <w:rPr>
          <w:rFonts w:ascii="微软雅黑" w:eastAsia="微软雅黑" w:hAnsi="微软雅黑"/>
          <w:b/>
          <w:sz w:val="18"/>
          <w:szCs w:val="18"/>
        </w:rPr>
        <w:t>①调试模式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/</w:t>
      </w:r>
      <w:r>
        <w:rPr>
          <w:rFonts w:ascii="微软雅黑" w:eastAsia="微软雅黑" w:hAnsi="微软雅黑"/>
          <w:b/>
          <w:sz w:val="18"/>
          <w:szCs w:val="18"/>
        </w:rPr>
        <w:t>开发模式</w:t>
      </w:r>
      <w:r>
        <w:rPr>
          <w:rFonts w:ascii="微软雅黑" w:eastAsia="微软雅黑" w:hAnsi="微软雅黑" w:hint="eastAsia"/>
          <w:b/>
          <w:sz w:val="18"/>
          <w:szCs w:val="18"/>
        </w:rPr>
        <w:t>/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运行模式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Development Mode)</w:t>
      </w:r>
      <w:r>
        <w:rPr>
          <w:rFonts w:ascii="微软雅黑" w:eastAsia="微软雅黑" w:hAnsi="微软雅黑" w:hint="eastAsia"/>
          <w:b/>
          <w:sz w:val="18"/>
          <w:szCs w:val="18"/>
        </w:rPr>
        <w:t>——</w:t>
      </w:r>
      <w:r>
        <w:rPr>
          <w:rFonts w:ascii="微软雅黑" w:eastAsia="微软雅黑" w:hAnsi="微软雅黑"/>
          <w:b/>
          <w:sz w:val="18"/>
          <w:szCs w:val="18"/>
        </w:rPr>
        <w:t>类似于Vue.js中的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>npm start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代码没有经过压缩和优化，所以代码体积比较大 —— 会自动连接开发服务器，即时更新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A7A48">
        <w:rPr>
          <w:rFonts w:ascii="微软雅黑" w:eastAsia="微软雅黑" w:hAnsi="微软雅黑"/>
          <w:b/>
          <w:sz w:val="18"/>
          <w:szCs w:val="18"/>
        </w:rPr>
        <w:t>②生产模式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/</w:t>
      </w:r>
      <w:r>
        <w:rPr>
          <w:rFonts w:ascii="微软雅黑" w:eastAsia="微软雅黑" w:hAnsi="微软雅黑" w:hint="eastAsia"/>
          <w:b/>
          <w:sz w:val="18"/>
          <w:szCs w:val="18"/>
        </w:rPr>
        <w:t>部署模式/</w:t>
      </w:r>
      <w:r w:rsidRPr="00CA7A48">
        <w:rPr>
          <w:rFonts w:ascii="微软雅黑" w:eastAsia="微软雅黑" w:hAnsi="微软雅黑"/>
          <w:b/>
          <w:sz w:val="18"/>
          <w:szCs w:val="18"/>
        </w:rPr>
        <w:t>发行模式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Production Mode)</w:t>
      </w:r>
      <w:r>
        <w:rPr>
          <w:rFonts w:ascii="微软雅黑" w:eastAsia="微软雅黑" w:hAnsi="微软雅黑" w:hint="eastAsia"/>
          <w:b/>
          <w:sz w:val="18"/>
          <w:szCs w:val="18"/>
        </w:rPr>
        <w:t>——</w:t>
      </w:r>
      <w:r>
        <w:rPr>
          <w:rFonts w:ascii="微软雅黑" w:eastAsia="微软雅黑" w:hAnsi="微软雅黑"/>
          <w:b/>
          <w:sz w:val="18"/>
          <w:szCs w:val="18"/>
        </w:rPr>
        <w:t>类似于Vue.js中的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>npm run build</w:t>
      </w:r>
      <w:r w:rsidRPr="00CA7A4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代码经过优化和压缩，所以代码体积比较小 —— 不能再自动连接开发服务器</w:t>
      </w:r>
      <w:r w:rsidR="004D7B41">
        <w:rPr>
          <w:rFonts w:ascii="微软雅黑" w:eastAsia="微软雅黑" w:hAnsi="微软雅黑" w:hint="eastAsia"/>
          <w:sz w:val="18"/>
          <w:szCs w:val="18"/>
        </w:rPr>
        <w:t>，需要部署到真正的生产服务器上，供最终用户使用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 w:rsidRPr="00B1773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B1773B">
        <w:rPr>
          <w:rFonts w:ascii="微软雅黑" w:eastAsia="微软雅黑" w:hAnsi="微软雅黑"/>
          <w:b/>
          <w:sz w:val="18"/>
          <w:szCs w:val="18"/>
        </w:rPr>
        <w:t xml:space="preserve"> 演示</w:t>
      </w:r>
      <w:r w:rsidRPr="00B1773B">
        <w:rPr>
          <w:rFonts w:ascii="微软雅黑" w:eastAsia="微软雅黑" w:hAnsi="微软雅黑" w:hint="eastAsia"/>
          <w:b/>
          <w:sz w:val="18"/>
          <w:szCs w:val="18"/>
        </w:rPr>
        <w:t>1：把uni-app</w:t>
      </w:r>
      <w:r w:rsidR="004D7B4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Pr="00B1773B">
        <w:rPr>
          <w:rFonts w:ascii="微软雅黑" w:eastAsia="微软雅黑" w:hAnsi="微软雅黑" w:hint="eastAsia"/>
          <w:b/>
          <w:sz w:val="18"/>
          <w:szCs w:val="18"/>
        </w:rPr>
        <w:t>发布为“生产模式”的H</w:t>
      </w:r>
      <w:r w:rsidRPr="00B1773B">
        <w:rPr>
          <w:rFonts w:ascii="微软雅黑" w:eastAsia="微软雅黑" w:hAnsi="微软雅黑"/>
          <w:b/>
          <w:sz w:val="18"/>
          <w:szCs w:val="18"/>
        </w:rPr>
        <w:t>5网站</w:t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点击当前项目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点击工具栏</w:t>
      </w:r>
      <w:r w:rsidRPr="00671089">
        <w:rPr>
          <w:rFonts w:ascii="微软雅黑" w:eastAsia="微软雅黑" w:hAnsi="微软雅黑" w:hint="eastAsia"/>
          <w:sz w:val="18"/>
          <w:szCs w:val="18"/>
          <w:highlight w:val="yellow"/>
        </w:rPr>
        <w:t>“发行”</w:t>
      </w:r>
      <w:r>
        <w:rPr>
          <w:rFonts w:ascii="微软雅黑" w:eastAsia="微软雅黑" w:hAnsi="微软雅黑" w:hint="eastAsia"/>
          <w:sz w:val="18"/>
          <w:szCs w:val="18"/>
        </w:rPr>
        <w:t>&gt;“</w:t>
      </w:r>
      <w:r w:rsidRPr="00671089">
        <w:rPr>
          <w:rFonts w:ascii="微软雅黑" w:eastAsia="微软雅黑" w:hAnsi="微软雅黑" w:hint="eastAsia"/>
          <w:sz w:val="18"/>
          <w:szCs w:val="18"/>
          <w:highlight w:val="yellow"/>
        </w:rPr>
        <w:t>网站</w:t>
      </w:r>
      <w:r w:rsidRPr="00671089">
        <w:rPr>
          <w:rFonts w:ascii="微软雅黑" w:eastAsia="微软雅黑" w:hAnsi="微软雅黑"/>
          <w:sz w:val="18"/>
          <w:szCs w:val="18"/>
          <w:highlight w:val="yellow"/>
        </w:rPr>
        <w:t>-PC</w:t>
      </w:r>
      <w:r w:rsidR="004D7B41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Pr="00671089">
        <w:rPr>
          <w:rFonts w:ascii="微软雅黑" w:eastAsia="微软雅黑" w:hAnsi="微软雅黑"/>
          <w:sz w:val="18"/>
          <w:szCs w:val="18"/>
          <w:highlight w:val="yellow"/>
        </w:rPr>
        <w:t>Web或手机</w:t>
      </w:r>
      <w:r w:rsidRPr="00671089">
        <w:rPr>
          <w:rFonts w:ascii="微软雅黑" w:eastAsia="微软雅黑" w:hAnsi="微软雅黑" w:hint="eastAsia"/>
          <w:sz w:val="18"/>
          <w:szCs w:val="18"/>
          <w:highlight w:val="yellow"/>
        </w:rPr>
        <w:t>H5”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成功后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编译后的结果保存在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@/unpackage/dist/build/h5 目录下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该目录下的内容复制到任意真实</w:t>
      </w:r>
      <w:r>
        <w:rPr>
          <w:rFonts w:ascii="微软雅黑" w:eastAsia="微软雅黑" w:hAnsi="微软雅黑" w:hint="eastAsia"/>
          <w:sz w:val="18"/>
          <w:szCs w:val="18"/>
        </w:rPr>
        <w:t>的云服务器上的</w:t>
      </w:r>
      <w:r>
        <w:rPr>
          <w:rFonts w:ascii="微软雅黑" w:eastAsia="微软雅黑" w:hAnsi="微软雅黑"/>
          <w:sz w:val="18"/>
          <w:szCs w:val="18"/>
        </w:rPr>
        <w:t>WEB服务器上</w:t>
      </w:r>
      <w:r w:rsidR="004D7B41">
        <w:rPr>
          <w:rFonts w:ascii="微软雅黑" w:eastAsia="微软雅黑" w:hAnsi="微软雅黑" w:hint="eastAsia"/>
          <w:sz w:val="18"/>
          <w:szCs w:val="18"/>
        </w:rPr>
        <w:t>（Apache</w:t>
      </w:r>
      <w:r w:rsidR="004D7B41">
        <w:rPr>
          <w:rFonts w:ascii="微软雅黑" w:eastAsia="微软雅黑" w:hAnsi="微软雅黑"/>
          <w:sz w:val="18"/>
          <w:szCs w:val="18"/>
        </w:rPr>
        <w:t xml:space="preserve"> Httpd或NginX</w:t>
      </w:r>
      <w:r w:rsidR="004D7B41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即可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D7B41" w:rsidRDefault="004D7B41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73004" w:rsidRPr="00B84D54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84D54">
        <w:rPr>
          <w:rFonts w:ascii="微软雅黑" w:eastAsia="微软雅黑" w:hAnsi="微软雅黑"/>
          <w:b/>
          <w:sz w:val="18"/>
          <w:szCs w:val="18"/>
        </w:rPr>
        <w:t xml:space="preserve"> 演示2</w:t>
      </w:r>
      <w:r w:rsidRPr="00B84D54">
        <w:rPr>
          <w:rFonts w:ascii="微软雅黑" w:eastAsia="微软雅黑" w:hAnsi="微软雅黑" w:hint="eastAsia"/>
          <w:b/>
          <w:sz w:val="18"/>
          <w:szCs w:val="18"/>
        </w:rPr>
        <w:t>：把uni-app</w:t>
      </w:r>
      <w:r w:rsidR="004D7B4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Pr="00B84D54">
        <w:rPr>
          <w:rFonts w:ascii="微软雅黑" w:eastAsia="微软雅黑" w:hAnsi="微软雅黑" w:hint="eastAsia"/>
          <w:b/>
          <w:sz w:val="18"/>
          <w:szCs w:val="18"/>
        </w:rPr>
        <w:t>发布为“生产模式”的App</w:t>
      </w:r>
      <w:r w:rsidR="00703BAC">
        <w:rPr>
          <w:rFonts w:ascii="微软雅黑" w:eastAsia="微软雅黑" w:hAnsi="微软雅黑"/>
          <w:b/>
          <w:sz w:val="18"/>
          <w:szCs w:val="18"/>
        </w:rPr>
        <w:tab/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编辑项目清单文件manifest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json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修改应用</w:t>
      </w:r>
      <w:r w:rsidRPr="00553CDF">
        <w:rPr>
          <w:rFonts w:ascii="微软雅黑" w:eastAsia="微软雅黑" w:hAnsi="微软雅黑"/>
          <w:b/>
          <w:sz w:val="18"/>
          <w:szCs w:val="18"/>
          <w:highlight w:val="yellow"/>
        </w:rPr>
        <w:t>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53CDF">
        <w:rPr>
          <w:rFonts w:ascii="微软雅黑" w:eastAsia="微软雅黑" w:hAnsi="微软雅黑"/>
          <w:b/>
          <w:sz w:val="18"/>
          <w:szCs w:val="18"/>
          <w:highlight w:val="yellow"/>
        </w:rPr>
        <w:t>图标</w:t>
      </w:r>
      <w:r>
        <w:rPr>
          <w:rFonts w:ascii="微软雅黑" w:eastAsia="微软雅黑" w:hAnsi="微软雅黑" w:hint="eastAsia"/>
          <w:sz w:val="18"/>
          <w:szCs w:val="18"/>
        </w:rPr>
        <w:t xml:space="preserve"> 和 </w:t>
      </w:r>
      <w:r w:rsidRPr="00AA0FD7">
        <w:rPr>
          <w:rFonts w:ascii="微软雅黑" w:eastAsia="微软雅黑" w:hAnsi="微软雅黑" w:hint="eastAsia"/>
          <w:b/>
          <w:sz w:val="18"/>
          <w:szCs w:val="18"/>
          <w:highlight w:val="yellow"/>
        </w:rPr>
        <w:t>高德地图Key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和 </w:t>
      </w:r>
      <w:r w:rsidRPr="00553CDF">
        <w:rPr>
          <w:rFonts w:ascii="微软雅黑" w:eastAsia="微软雅黑" w:hAnsi="微软雅黑" w:hint="eastAsia"/>
          <w:b/>
          <w:sz w:val="18"/>
          <w:szCs w:val="18"/>
          <w:highlight w:val="yellow"/>
        </w:rPr>
        <w:t>App权限配置</w:t>
      </w:r>
      <w:r>
        <w:rPr>
          <w:rFonts w:ascii="微软雅黑" w:eastAsia="微软雅黑" w:hAnsi="微软雅黑" w:hint="eastAsia"/>
          <w:sz w:val="18"/>
          <w:szCs w:val="18"/>
        </w:rPr>
        <w:t>（勾选</w:t>
      </w:r>
      <w:r w:rsidRPr="0002415E">
        <w:rPr>
          <w:rFonts w:ascii="微软雅黑" w:eastAsia="微软雅黑" w:hAnsi="微软雅黑"/>
          <w:sz w:val="18"/>
          <w:szCs w:val="18"/>
        </w:rPr>
        <w:t>&lt;uses-permission android:nam</w:t>
      </w:r>
      <w:r>
        <w:rPr>
          <w:rFonts w:ascii="微软雅黑" w:eastAsia="微软雅黑" w:hAnsi="微软雅黑"/>
          <w:sz w:val="18"/>
          <w:szCs w:val="18"/>
        </w:rPr>
        <w:t>e="android.permission.</w:t>
      </w:r>
      <w:r w:rsidRPr="0002415E">
        <w:rPr>
          <w:rFonts w:ascii="微软雅黑" w:eastAsia="微软雅黑" w:hAnsi="微软雅黑"/>
          <w:color w:val="FF0000"/>
          <w:sz w:val="18"/>
          <w:szCs w:val="18"/>
        </w:rPr>
        <w:t>INTERNET</w:t>
      </w:r>
      <w:r w:rsidRPr="0002415E">
        <w:rPr>
          <w:rFonts w:ascii="微软雅黑" w:eastAsia="微软雅黑" w:hAnsi="微软雅黑"/>
          <w:sz w:val="18"/>
          <w:szCs w:val="18"/>
        </w:rPr>
        <w:t>"/&gt;</w:t>
      </w:r>
      <w:r>
        <w:rPr>
          <w:rFonts w:ascii="微软雅黑" w:eastAsia="微软雅黑" w:hAnsi="微软雅黑" w:hint="eastAsia"/>
          <w:sz w:val="18"/>
          <w:szCs w:val="18"/>
        </w:rPr>
        <w:t>）；如果想安装到夜神模拟器，还需要勾选“</w:t>
      </w:r>
      <w:r w:rsidRPr="00553143">
        <w:rPr>
          <w:rFonts w:ascii="微软雅黑" w:eastAsia="微软雅黑" w:hAnsi="微软雅黑" w:hint="eastAsia"/>
          <w:sz w:val="18"/>
          <w:szCs w:val="18"/>
          <w:highlight w:val="yellow"/>
        </w:rPr>
        <w:t>App常用其它设置&gt;</w:t>
      </w:r>
      <w:r>
        <w:rPr>
          <w:rFonts w:ascii="微软雅黑" w:eastAsia="微软雅黑" w:hAnsi="微软雅黑"/>
          <w:sz w:val="18"/>
          <w:szCs w:val="18"/>
          <w:highlight w:val="yellow"/>
        </w:rPr>
        <w:t>支持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C</w:t>
      </w:r>
      <w:r>
        <w:rPr>
          <w:rFonts w:ascii="微软雅黑" w:eastAsia="微软雅黑" w:hAnsi="微软雅黑"/>
          <w:sz w:val="18"/>
          <w:szCs w:val="18"/>
          <w:highlight w:val="yellow"/>
        </w:rPr>
        <w:t>PU类型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&gt;</w:t>
      </w:r>
      <w:r w:rsidRPr="00553143">
        <w:rPr>
          <w:rFonts w:ascii="微软雅黑" w:eastAsia="微软雅黑" w:hAnsi="微软雅黑"/>
          <w:sz w:val="18"/>
          <w:szCs w:val="18"/>
          <w:highlight w:val="yellow"/>
        </w:rPr>
        <w:t>x86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073004" w:rsidRPr="005C2B29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点击当前项目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点击工具栏</w:t>
      </w:r>
      <w:r w:rsidRPr="00553143">
        <w:rPr>
          <w:rFonts w:ascii="微软雅黑" w:eastAsia="微软雅黑" w:hAnsi="微软雅黑" w:hint="eastAsia"/>
          <w:sz w:val="18"/>
          <w:szCs w:val="18"/>
          <w:highlight w:val="yellow"/>
        </w:rPr>
        <w:t>“发行”</w:t>
      </w:r>
      <w:r>
        <w:rPr>
          <w:rFonts w:ascii="微软雅黑" w:eastAsia="微软雅黑" w:hAnsi="微软雅黑" w:hint="eastAsia"/>
          <w:sz w:val="18"/>
          <w:szCs w:val="18"/>
        </w:rPr>
        <w:t>&gt;“</w:t>
      </w:r>
      <w:r w:rsidRPr="00553143">
        <w:rPr>
          <w:rFonts w:ascii="微软雅黑" w:eastAsia="微软雅黑" w:hAnsi="微软雅黑" w:hint="eastAsia"/>
          <w:sz w:val="18"/>
          <w:szCs w:val="18"/>
          <w:highlight w:val="yellow"/>
        </w:rPr>
        <w:t>原生App-云打包”</w:t>
      </w:r>
      <w:r>
        <w:rPr>
          <w:rFonts w:ascii="微软雅黑" w:eastAsia="微软雅黑" w:hAnsi="微软雅黑"/>
          <w:sz w:val="18"/>
          <w:szCs w:val="18"/>
        </w:rPr>
        <w:t>&gt;</w:t>
      </w:r>
      <w:r w:rsidRPr="003371E3">
        <w:rPr>
          <w:rFonts w:ascii="微软雅黑" w:eastAsia="微软雅黑" w:hAnsi="微软雅黑" w:hint="eastAsia"/>
          <w:sz w:val="18"/>
          <w:szCs w:val="18"/>
          <w:highlight w:val="yellow"/>
        </w:rPr>
        <w:t>修改“使用测试证书”</w:t>
      </w:r>
      <w:r>
        <w:rPr>
          <w:rFonts w:ascii="微软雅黑" w:eastAsia="微软雅黑" w:hAnsi="微软雅黑" w:hint="eastAsia"/>
          <w:sz w:val="18"/>
          <w:szCs w:val="18"/>
        </w:rPr>
        <w:t>&gt;选择</w:t>
      </w:r>
      <w:r w:rsidRPr="003371E3">
        <w:rPr>
          <w:rFonts w:ascii="微软雅黑" w:eastAsia="微软雅黑" w:hAnsi="微软雅黑" w:hint="eastAsia"/>
          <w:sz w:val="18"/>
          <w:szCs w:val="18"/>
          <w:highlight w:val="yellow"/>
        </w:rPr>
        <w:t>“安心打包”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点击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 w:rsidRPr="003371E3">
        <w:rPr>
          <w:rFonts w:ascii="微软雅黑" w:eastAsia="微软雅黑" w:hAnsi="微软雅黑" w:hint="eastAsia"/>
          <w:sz w:val="18"/>
          <w:szCs w:val="18"/>
          <w:highlight w:val="yellow"/>
        </w:rPr>
        <w:t>开始打包”</w:t>
      </w:r>
      <w:r>
        <w:rPr>
          <w:rFonts w:ascii="微软雅黑" w:eastAsia="微软雅黑" w:hAnsi="微软雅黑" w:hint="eastAsia"/>
          <w:sz w:val="18"/>
          <w:szCs w:val="18"/>
        </w:rPr>
        <w:t>；项目开始自动编译，完成后自动提交到DCloud服务器进行打包；等待一段时间.</w:t>
      </w:r>
      <w:r>
        <w:rPr>
          <w:rFonts w:ascii="微软雅黑" w:eastAsia="微软雅黑" w:hAnsi="微软雅黑"/>
          <w:sz w:val="18"/>
          <w:szCs w:val="18"/>
        </w:rPr>
        <w:t>....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打包成功后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会提示</w:t>
      </w:r>
      <w:r>
        <w:rPr>
          <w:rFonts w:ascii="微软雅黑" w:eastAsia="微软雅黑" w:hAnsi="微软雅黑" w:hint="eastAsia"/>
          <w:sz w:val="18"/>
          <w:szCs w:val="18"/>
        </w:rPr>
        <w:t>“A</w:t>
      </w:r>
      <w:r>
        <w:rPr>
          <w:rFonts w:ascii="微软雅黑" w:eastAsia="微软雅黑" w:hAnsi="微软雅黑"/>
          <w:sz w:val="18"/>
          <w:szCs w:val="18"/>
        </w:rPr>
        <w:t>PK文件创建成功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保存在</w:t>
      </w:r>
      <w:r>
        <w:rPr>
          <w:rFonts w:ascii="微软雅黑" w:eastAsia="微软雅黑" w:hAnsi="微软雅黑" w:hint="eastAsia"/>
          <w:sz w:val="18"/>
          <w:szCs w:val="18"/>
        </w:rPr>
        <w:t>@</w:t>
      </w:r>
      <w:r>
        <w:rPr>
          <w:rFonts w:ascii="微软雅黑" w:eastAsia="微软雅黑" w:hAnsi="微软雅黑"/>
          <w:sz w:val="18"/>
          <w:szCs w:val="18"/>
        </w:rPr>
        <w:t>/unpackage/dist/build/apk</w:t>
      </w:r>
      <w:r>
        <w:rPr>
          <w:rFonts w:ascii="微软雅黑" w:eastAsia="微软雅黑" w:hAnsi="微软雅黑" w:hint="eastAsia"/>
          <w:sz w:val="18"/>
          <w:szCs w:val="18"/>
        </w:rPr>
        <w:t>”目录下；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可以重命名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apk文件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发布到应用商店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或者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放到自己的网站上供人下载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或者</w:t>
      </w:r>
      <w:r>
        <w:rPr>
          <w:rFonts w:ascii="微软雅黑" w:eastAsia="微软雅黑" w:hAnsi="微软雅黑" w:hint="eastAsia"/>
          <w:sz w:val="18"/>
          <w:szCs w:val="18"/>
        </w:rPr>
        <w:t xml:space="preserve"> 直接把安装文件拷贝(用数据线或QQ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到自己的手机中，开始安装&amp;启动App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Pr="00787DF9" w:rsidRDefault="00073004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</w:p>
    <w:p w:rsidR="00073004" w:rsidRPr="008B1310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十一</w:t>
      </w:r>
      <w:r w:rsidRPr="008B1310">
        <w:rPr>
          <w:rFonts w:ascii="微软雅黑" w:eastAsia="微软雅黑" w:hAnsi="微软雅黑" w:hint="eastAsia"/>
          <w:b/>
          <w:sz w:val="18"/>
          <w:szCs w:val="18"/>
        </w:rPr>
        <w:t>、移动端项目中“列表页”编写的固定思路</w:t>
      </w:r>
      <w:r w:rsidR="008E091D">
        <w:rPr>
          <w:rFonts w:ascii="微软雅黑" w:eastAsia="微软雅黑" w:hAnsi="微软雅黑" w:hint="eastAsia"/>
          <w:b/>
          <w:sz w:val="18"/>
          <w:szCs w:val="18"/>
        </w:rPr>
        <w:t xml:space="preserve"> —— </w:t>
      </w:r>
      <w:r w:rsidR="008E091D">
        <w:rPr>
          <w:rFonts w:ascii="微软雅黑" w:eastAsia="微软雅黑" w:hAnsi="微软雅黑"/>
          <w:b/>
          <w:sz w:val="18"/>
          <w:szCs w:val="18"/>
        </w:rPr>
        <w:t>作为公式</w:t>
      </w:r>
      <w:r w:rsidR="008E091D">
        <w:rPr>
          <w:rFonts w:ascii="微软雅黑" w:eastAsia="微软雅黑" w:hAnsi="微软雅黑" w:hint="eastAsia"/>
          <w:b/>
          <w:sz w:val="18"/>
          <w:szCs w:val="18"/>
        </w:rPr>
        <w:t>背</w:t>
      </w:r>
      <w:r w:rsidR="008E091D">
        <w:rPr>
          <w:rFonts w:ascii="微软雅黑" w:eastAsia="微软雅黑" w:hAnsi="微软雅黑"/>
          <w:b/>
          <w:sz w:val="18"/>
          <w:szCs w:val="18"/>
        </w:rPr>
        <w:t>下来</w:t>
      </w:r>
    </w:p>
    <w:p w:rsidR="00073004" w:rsidRPr="008B1310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B1310">
        <w:rPr>
          <w:rFonts w:ascii="微软雅黑" w:eastAsia="微软雅黑" w:hAnsi="微软雅黑"/>
          <w:b/>
          <w:sz w:val="18"/>
          <w:szCs w:val="18"/>
        </w:rPr>
        <w:t>三个功能</w:t>
      </w:r>
      <w:r w:rsidRPr="008B131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①页面加载时显示第一页数据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②页面滚动到底部时继续加载下一页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前面的内容要保留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最新内容追加在后面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③页面顶部下拉刷新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删除已加载的</w:t>
      </w:r>
      <w:r w:rsidR="00E6090D">
        <w:rPr>
          <w:rFonts w:ascii="微软雅黑" w:eastAsia="微软雅黑" w:hAnsi="微软雅黑"/>
          <w:sz w:val="18"/>
          <w:szCs w:val="18"/>
        </w:rPr>
        <w:t>所有数据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</w:t>
      </w:r>
      <w:r w:rsidR="00E6090D">
        <w:rPr>
          <w:rFonts w:ascii="微软雅黑" w:eastAsia="微软雅黑" w:hAnsi="微软雅黑" w:hint="eastAsia"/>
          <w:sz w:val="18"/>
          <w:szCs w:val="18"/>
        </w:rPr>
        <w:t>加载</w:t>
      </w:r>
      <w:r>
        <w:rPr>
          <w:rFonts w:ascii="微软雅黑" w:eastAsia="微软雅黑" w:hAnsi="微软雅黑"/>
          <w:sz w:val="18"/>
          <w:szCs w:val="18"/>
        </w:rPr>
        <w:t>第一页</w:t>
      </w:r>
    </w:p>
    <w:p w:rsidR="00073004" w:rsidRPr="008B1310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B1310">
        <w:rPr>
          <w:rFonts w:ascii="微软雅黑" w:eastAsia="微软雅黑" w:hAnsi="微软雅黑"/>
          <w:b/>
          <w:sz w:val="18"/>
          <w:szCs w:val="18"/>
        </w:rPr>
        <w:t xml:space="preserve"> 五个变量</w:t>
      </w:r>
      <w:r w:rsidRPr="008B131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①kw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要显示的数据包含的关键字</w:t>
      </w:r>
      <w:r>
        <w:rPr>
          <w:rFonts w:ascii="微软雅黑" w:eastAsia="微软雅黑" w:hAnsi="微软雅黑" w:hint="eastAsia"/>
          <w:sz w:val="18"/>
          <w:szCs w:val="18"/>
        </w:rPr>
        <w:t>；如果没有则默认显示全部数据</w:t>
      </w:r>
      <w:r w:rsidR="00E6090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</w:t>
      </w:r>
      <w:r w:rsidR="00F4562C">
        <w:rPr>
          <w:rFonts w:ascii="微软雅黑" w:eastAsia="微软雅黑" w:hAnsi="微软雅黑"/>
          <w:sz w:val="18"/>
          <w:szCs w:val="18"/>
        </w:rPr>
        <w:t>dataL</w:t>
      </w:r>
      <w:r w:rsidR="00F4562C">
        <w:rPr>
          <w:rFonts w:ascii="微软雅黑" w:eastAsia="微软雅黑" w:hAnsi="微软雅黑" w:hint="eastAsia"/>
          <w:sz w:val="18"/>
          <w:szCs w:val="18"/>
        </w:rPr>
        <w:t>is</w:t>
      </w: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：加载到的所有的记录集合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③pageCount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符合条件的记录的总页数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④pageNum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当前加载到哪一页数据了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即页号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⑤isLoading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当前是否正在加载数据</w:t>
      </w:r>
    </w:p>
    <w:p w:rsidR="00073004" w:rsidRPr="008B1310" w:rsidRDefault="00073004" w:rsidP="0007300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B1310">
        <w:rPr>
          <w:rFonts w:ascii="微软雅黑" w:eastAsia="微软雅黑" w:hAnsi="微软雅黑"/>
          <w:b/>
          <w:sz w:val="18"/>
          <w:szCs w:val="18"/>
        </w:rPr>
        <w:t>一个方法三处调用</w:t>
      </w:r>
      <w:r w:rsidRPr="008B131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loadNextPageData( 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加载下一页数据</w:t>
      </w:r>
      <w:r w:rsidR="00E6090D">
        <w:rPr>
          <w:rFonts w:ascii="微软雅黑" w:eastAsia="微软雅黑" w:hAnsi="微软雅黑" w:hint="eastAsia"/>
          <w:sz w:val="18"/>
          <w:szCs w:val="18"/>
        </w:rPr>
        <w:t>；需要在三种情形下调用：</w:t>
      </w:r>
    </w:p>
    <w:p w:rsidR="00073004" w:rsidRDefault="00073004" w:rsidP="00073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①onLoad()     ②onReachBottom()    ③onPullDownRefresh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()</w:t>
      </w: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6D2893" w:rsidRDefault="006D2893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073004" w:rsidRPr="00FA0E63" w:rsidRDefault="00073004" w:rsidP="009E214C">
      <w:pPr>
        <w:rPr>
          <w:rFonts w:ascii="微软雅黑" w:eastAsia="微软雅黑" w:hAnsi="微软雅黑"/>
          <w:sz w:val="18"/>
          <w:szCs w:val="18"/>
        </w:rPr>
      </w:pPr>
    </w:p>
    <w:p w:rsidR="00FF224B" w:rsidRP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FF224B" w:rsidRPr="00827E6B" w:rsidRDefault="00FF224B" w:rsidP="00137140">
      <w:pPr>
        <w:rPr>
          <w:rFonts w:ascii="微软雅黑" w:eastAsia="微软雅黑" w:hAnsi="微软雅黑"/>
          <w:sz w:val="18"/>
          <w:szCs w:val="18"/>
        </w:rPr>
      </w:pPr>
    </w:p>
    <w:p w:rsidR="00827E6B" w:rsidRPr="00827E6B" w:rsidRDefault="00827E6B">
      <w:pPr>
        <w:rPr>
          <w:rFonts w:ascii="微软雅黑" w:eastAsia="微软雅黑" w:hAnsi="微软雅黑"/>
          <w:sz w:val="18"/>
          <w:szCs w:val="18"/>
        </w:rPr>
      </w:pPr>
    </w:p>
    <w:sectPr w:rsidR="00827E6B" w:rsidRPr="0082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E87" w:rsidRDefault="00267E87" w:rsidP="00517140">
      <w:r>
        <w:separator/>
      </w:r>
    </w:p>
  </w:endnote>
  <w:endnote w:type="continuationSeparator" w:id="0">
    <w:p w:rsidR="00267E87" w:rsidRDefault="00267E87" w:rsidP="0051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E87" w:rsidRDefault="00267E87" w:rsidP="00517140">
      <w:r>
        <w:separator/>
      </w:r>
    </w:p>
  </w:footnote>
  <w:footnote w:type="continuationSeparator" w:id="0">
    <w:p w:rsidR="00267E87" w:rsidRDefault="00267E87" w:rsidP="0051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45B99"/>
    <w:multiLevelType w:val="hybridMultilevel"/>
    <w:tmpl w:val="1A1AD51A"/>
    <w:lvl w:ilvl="0" w:tplc="7200F88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CE"/>
    <w:rsid w:val="000231B8"/>
    <w:rsid w:val="000245FB"/>
    <w:rsid w:val="00032E11"/>
    <w:rsid w:val="0003388A"/>
    <w:rsid w:val="000345C7"/>
    <w:rsid w:val="00037596"/>
    <w:rsid w:val="00051CFC"/>
    <w:rsid w:val="00061A7F"/>
    <w:rsid w:val="00064DD8"/>
    <w:rsid w:val="000657A0"/>
    <w:rsid w:val="000678D9"/>
    <w:rsid w:val="00073004"/>
    <w:rsid w:val="00073F58"/>
    <w:rsid w:val="000760D5"/>
    <w:rsid w:val="000919E7"/>
    <w:rsid w:val="00096CD9"/>
    <w:rsid w:val="000A517F"/>
    <w:rsid w:val="000C0373"/>
    <w:rsid w:val="000C078D"/>
    <w:rsid w:val="000C2A01"/>
    <w:rsid w:val="000E3F52"/>
    <w:rsid w:val="000E526D"/>
    <w:rsid w:val="000E70BD"/>
    <w:rsid w:val="000F3E19"/>
    <w:rsid w:val="00100318"/>
    <w:rsid w:val="0010039B"/>
    <w:rsid w:val="001028E0"/>
    <w:rsid w:val="00116260"/>
    <w:rsid w:val="00123564"/>
    <w:rsid w:val="00125F1B"/>
    <w:rsid w:val="00126FEB"/>
    <w:rsid w:val="00137140"/>
    <w:rsid w:val="00140CBF"/>
    <w:rsid w:val="00150B3F"/>
    <w:rsid w:val="00162A99"/>
    <w:rsid w:val="00170339"/>
    <w:rsid w:val="00191396"/>
    <w:rsid w:val="00195F0A"/>
    <w:rsid w:val="00196355"/>
    <w:rsid w:val="001A4CD5"/>
    <w:rsid w:val="001B3BFD"/>
    <w:rsid w:val="001C7912"/>
    <w:rsid w:val="001D191B"/>
    <w:rsid w:val="001D2823"/>
    <w:rsid w:val="001E1B89"/>
    <w:rsid w:val="002036E8"/>
    <w:rsid w:val="00211993"/>
    <w:rsid w:val="0022212E"/>
    <w:rsid w:val="00237110"/>
    <w:rsid w:val="00251933"/>
    <w:rsid w:val="00254FAF"/>
    <w:rsid w:val="00266BAF"/>
    <w:rsid w:val="00267E87"/>
    <w:rsid w:val="00281606"/>
    <w:rsid w:val="00282842"/>
    <w:rsid w:val="002B00DB"/>
    <w:rsid w:val="002D3E26"/>
    <w:rsid w:val="002F247F"/>
    <w:rsid w:val="00302C48"/>
    <w:rsid w:val="00327D9D"/>
    <w:rsid w:val="00330962"/>
    <w:rsid w:val="00334502"/>
    <w:rsid w:val="0035327B"/>
    <w:rsid w:val="00374C2D"/>
    <w:rsid w:val="00381BC2"/>
    <w:rsid w:val="00383F1F"/>
    <w:rsid w:val="00390B92"/>
    <w:rsid w:val="00393E1E"/>
    <w:rsid w:val="0039674C"/>
    <w:rsid w:val="003B75BF"/>
    <w:rsid w:val="003C0A72"/>
    <w:rsid w:val="003D2C53"/>
    <w:rsid w:val="003D39B7"/>
    <w:rsid w:val="003E4327"/>
    <w:rsid w:val="003F64A0"/>
    <w:rsid w:val="003F6D51"/>
    <w:rsid w:val="003F7C0F"/>
    <w:rsid w:val="0041143C"/>
    <w:rsid w:val="00412E8C"/>
    <w:rsid w:val="00420002"/>
    <w:rsid w:val="00435CFC"/>
    <w:rsid w:val="00441614"/>
    <w:rsid w:val="00450BAF"/>
    <w:rsid w:val="00451BE6"/>
    <w:rsid w:val="00452F0A"/>
    <w:rsid w:val="00456C7C"/>
    <w:rsid w:val="00477364"/>
    <w:rsid w:val="004A4BD3"/>
    <w:rsid w:val="004B1924"/>
    <w:rsid w:val="004B519F"/>
    <w:rsid w:val="004B5879"/>
    <w:rsid w:val="004B5B43"/>
    <w:rsid w:val="004D43DA"/>
    <w:rsid w:val="004D7B41"/>
    <w:rsid w:val="00517140"/>
    <w:rsid w:val="005202C1"/>
    <w:rsid w:val="005208AD"/>
    <w:rsid w:val="00520B2E"/>
    <w:rsid w:val="00521407"/>
    <w:rsid w:val="00525BDA"/>
    <w:rsid w:val="00547B00"/>
    <w:rsid w:val="00562096"/>
    <w:rsid w:val="005628D3"/>
    <w:rsid w:val="0057053A"/>
    <w:rsid w:val="00570AC2"/>
    <w:rsid w:val="00583402"/>
    <w:rsid w:val="0059258B"/>
    <w:rsid w:val="005C4E58"/>
    <w:rsid w:val="005D1798"/>
    <w:rsid w:val="005D5127"/>
    <w:rsid w:val="005D6AE9"/>
    <w:rsid w:val="005E31C4"/>
    <w:rsid w:val="005E4C51"/>
    <w:rsid w:val="00607F9F"/>
    <w:rsid w:val="00614774"/>
    <w:rsid w:val="006403D1"/>
    <w:rsid w:val="00644747"/>
    <w:rsid w:val="006562B4"/>
    <w:rsid w:val="00676BAB"/>
    <w:rsid w:val="006A4575"/>
    <w:rsid w:val="006A6297"/>
    <w:rsid w:val="006B19E4"/>
    <w:rsid w:val="006C0357"/>
    <w:rsid w:val="006C6EDC"/>
    <w:rsid w:val="006D2893"/>
    <w:rsid w:val="006D7289"/>
    <w:rsid w:val="00700FDC"/>
    <w:rsid w:val="00703BAC"/>
    <w:rsid w:val="00724EA6"/>
    <w:rsid w:val="00727D5E"/>
    <w:rsid w:val="00745DB8"/>
    <w:rsid w:val="0075300B"/>
    <w:rsid w:val="00753854"/>
    <w:rsid w:val="00761473"/>
    <w:rsid w:val="00765658"/>
    <w:rsid w:val="00774CCE"/>
    <w:rsid w:val="007876C1"/>
    <w:rsid w:val="00797352"/>
    <w:rsid w:val="007C3749"/>
    <w:rsid w:val="007D0D38"/>
    <w:rsid w:val="007F4F1E"/>
    <w:rsid w:val="00811B3E"/>
    <w:rsid w:val="00817C41"/>
    <w:rsid w:val="00824A5A"/>
    <w:rsid w:val="00827E6B"/>
    <w:rsid w:val="00831D2A"/>
    <w:rsid w:val="00844F2F"/>
    <w:rsid w:val="00867ECB"/>
    <w:rsid w:val="008946BC"/>
    <w:rsid w:val="008A16E9"/>
    <w:rsid w:val="008A1F9D"/>
    <w:rsid w:val="008A4CEA"/>
    <w:rsid w:val="008B1E39"/>
    <w:rsid w:val="008E091D"/>
    <w:rsid w:val="008E1376"/>
    <w:rsid w:val="008E2A15"/>
    <w:rsid w:val="00907D8D"/>
    <w:rsid w:val="0091301A"/>
    <w:rsid w:val="00913383"/>
    <w:rsid w:val="009328E4"/>
    <w:rsid w:val="00962CEC"/>
    <w:rsid w:val="0097173F"/>
    <w:rsid w:val="00971F21"/>
    <w:rsid w:val="00977EE0"/>
    <w:rsid w:val="009803F5"/>
    <w:rsid w:val="00987F59"/>
    <w:rsid w:val="009B221D"/>
    <w:rsid w:val="009C09C6"/>
    <w:rsid w:val="009C2133"/>
    <w:rsid w:val="009C55EE"/>
    <w:rsid w:val="009D21EA"/>
    <w:rsid w:val="009E214C"/>
    <w:rsid w:val="009E31CF"/>
    <w:rsid w:val="009E3ADF"/>
    <w:rsid w:val="009E4D57"/>
    <w:rsid w:val="00A0647B"/>
    <w:rsid w:val="00A06AF8"/>
    <w:rsid w:val="00A127E7"/>
    <w:rsid w:val="00A30DD5"/>
    <w:rsid w:val="00A32131"/>
    <w:rsid w:val="00A35D3C"/>
    <w:rsid w:val="00A37911"/>
    <w:rsid w:val="00A41628"/>
    <w:rsid w:val="00A66163"/>
    <w:rsid w:val="00A7169E"/>
    <w:rsid w:val="00A723BF"/>
    <w:rsid w:val="00A83537"/>
    <w:rsid w:val="00A87A7D"/>
    <w:rsid w:val="00A93F73"/>
    <w:rsid w:val="00AA2863"/>
    <w:rsid w:val="00AB010B"/>
    <w:rsid w:val="00AC0B64"/>
    <w:rsid w:val="00AC200F"/>
    <w:rsid w:val="00AC6007"/>
    <w:rsid w:val="00AD7274"/>
    <w:rsid w:val="00B03A1B"/>
    <w:rsid w:val="00B077BE"/>
    <w:rsid w:val="00B1329D"/>
    <w:rsid w:val="00B31367"/>
    <w:rsid w:val="00B32686"/>
    <w:rsid w:val="00B46117"/>
    <w:rsid w:val="00B76948"/>
    <w:rsid w:val="00B92D46"/>
    <w:rsid w:val="00BA517D"/>
    <w:rsid w:val="00BB3FDB"/>
    <w:rsid w:val="00BD29F5"/>
    <w:rsid w:val="00BD6A29"/>
    <w:rsid w:val="00BD6BC7"/>
    <w:rsid w:val="00BE375F"/>
    <w:rsid w:val="00C03336"/>
    <w:rsid w:val="00C0697B"/>
    <w:rsid w:val="00C07F3C"/>
    <w:rsid w:val="00C1058D"/>
    <w:rsid w:val="00C21EAA"/>
    <w:rsid w:val="00C362A6"/>
    <w:rsid w:val="00C41685"/>
    <w:rsid w:val="00C4510C"/>
    <w:rsid w:val="00C51817"/>
    <w:rsid w:val="00C657CE"/>
    <w:rsid w:val="00C70826"/>
    <w:rsid w:val="00CA1F44"/>
    <w:rsid w:val="00CA50A7"/>
    <w:rsid w:val="00CC0234"/>
    <w:rsid w:val="00CC414F"/>
    <w:rsid w:val="00CD35B4"/>
    <w:rsid w:val="00CF44DF"/>
    <w:rsid w:val="00D025C4"/>
    <w:rsid w:val="00D14260"/>
    <w:rsid w:val="00D45467"/>
    <w:rsid w:val="00D552A4"/>
    <w:rsid w:val="00D5639D"/>
    <w:rsid w:val="00D62A71"/>
    <w:rsid w:val="00D62A8F"/>
    <w:rsid w:val="00D64149"/>
    <w:rsid w:val="00D85C1D"/>
    <w:rsid w:val="00D91A72"/>
    <w:rsid w:val="00D92A78"/>
    <w:rsid w:val="00D945B3"/>
    <w:rsid w:val="00DA40E8"/>
    <w:rsid w:val="00DB1D76"/>
    <w:rsid w:val="00DB4A2F"/>
    <w:rsid w:val="00DE4E36"/>
    <w:rsid w:val="00DE50E7"/>
    <w:rsid w:val="00DE7117"/>
    <w:rsid w:val="00DF0DBF"/>
    <w:rsid w:val="00DF250E"/>
    <w:rsid w:val="00DF4942"/>
    <w:rsid w:val="00DF61D5"/>
    <w:rsid w:val="00E02F3C"/>
    <w:rsid w:val="00E1687C"/>
    <w:rsid w:val="00E51BD3"/>
    <w:rsid w:val="00E5759A"/>
    <w:rsid w:val="00E6090D"/>
    <w:rsid w:val="00E65B4D"/>
    <w:rsid w:val="00E7037B"/>
    <w:rsid w:val="00E71B86"/>
    <w:rsid w:val="00EA32EC"/>
    <w:rsid w:val="00ED0182"/>
    <w:rsid w:val="00EE0B75"/>
    <w:rsid w:val="00EE7C3F"/>
    <w:rsid w:val="00F02E59"/>
    <w:rsid w:val="00F0435F"/>
    <w:rsid w:val="00F1344E"/>
    <w:rsid w:val="00F14E56"/>
    <w:rsid w:val="00F2415F"/>
    <w:rsid w:val="00F317F3"/>
    <w:rsid w:val="00F4562C"/>
    <w:rsid w:val="00F50412"/>
    <w:rsid w:val="00F53D93"/>
    <w:rsid w:val="00F548CE"/>
    <w:rsid w:val="00F63016"/>
    <w:rsid w:val="00F64969"/>
    <w:rsid w:val="00F651FB"/>
    <w:rsid w:val="00F8015F"/>
    <w:rsid w:val="00F80E87"/>
    <w:rsid w:val="00F91275"/>
    <w:rsid w:val="00F9495B"/>
    <w:rsid w:val="00FA0997"/>
    <w:rsid w:val="00FA0E63"/>
    <w:rsid w:val="00FB0719"/>
    <w:rsid w:val="00FB7A34"/>
    <w:rsid w:val="00FC2667"/>
    <w:rsid w:val="00FC3F2A"/>
    <w:rsid w:val="00FD37B0"/>
    <w:rsid w:val="00FD532D"/>
    <w:rsid w:val="00FE350A"/>
    <w:rsid w:val="00FE4C58"/>
    <w:rsid w:val="00FF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A79EE-FFF0-421F-8C65-3A6B704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4C"/>
    <w:pPr>
      <w:ind w:firstLineChars="200" w:firstLine="420"/>
    </w:pPr>
  </w:style>
  <w:style w:type="table" w:styleId="a4">
    <w:name w:val="Table Grid"/>
    <w:basedOn w:val="a1"/>
    <w:uiPriority w:val="39"/>
    <w:rsid w:val="0057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1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71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7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162</cp:revision>
  <dcterms:created xsi:type="dcterms:W3CDTF">2022-11-29T14:42:00Z</dcterms:created>
  <dcterms:modified xsi:type="dcterms:W3CDTF">2023-02-03T06:03:00Z</dcterms:modified>
</cp:coreProperties>
</file>