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BFF0" w14:textId="77777777" w:rsidR="00E235F5" w:rsidRDefault="008A29F3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 品 技 术 通 知 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1977"/>
        <w:gridCol w:w="2544"/>
        <w:gridCol w:w="2572"/>
      </w:tblGrid>
      <w:tr w:rsidR="00E235F5" w14:paraId="68292405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7BBD29FC" w14:textId="77777777" w:rsidR="00E235F5" w:rsidRDefault="008A29F3">
            <w:pPr>
              <w:spacing w:line="360" w:lineRule="auto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8079" w:type="dxa"/>
            <w:gridSpan w:val="4"/>
            <w:vAlign w:val="center"/>
          </w:tcPr>
          <w:p w14:paraId="2300938C" w14:textId="38DC5DEA" w:rsidR="00E235F5" w:rsidRDefault="00A7404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 xml:space="preserve">S </w:t>
            </w:r>
            <w:r>
              <w:rPr>
                <w:rFonts w:ascii="宋体" w:hAnsi="宋体" w:hint="eastAsia"/>
                <w:szCs w:val="21"/>
              </w:rPr>
              <w:t>db热备份脚本的</w:t>
            </w:r>
            <w:r w:rsidR="00F766ED" w:rsidRPr="00F766ED">
              <w:rPr>
                <w:rFonts w:ascii="宋体" w:hAnsi="宋体" w:hint="eastAsia"/>
                <w:szCs w:val="21"/>
              </w:rPr>
              <w:t>技术通知</w:t>
            </w:r>
          </w:p>
        </w:tc>
      </w:tr>
      <w:tr w:rsidR="00E235F5" w14:paraId="1BF53E06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0D57BC9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发布目的</w:t>
            </w:r>
          </w:p>
        </w:tc>
        <w:tc>
          <w:tcPr>
            <w:tcW w:w="8079" w:type="dxa"/>
            <w:gridSpan w:val="4"/>
            <w:vAlign w:val="center"/>
          </w:tcPr>
          <w:p w14:paraId="79E9DDF7" w14:textId="21F6EF56" w:rsidR="00A74046" w:rsidRPr="00A74046" w:rsidRDefault="00F766ED">
            <w:pPr>
              <w:spacing w:line="360" w:lineRule="auto"/>
              <w:jc w:val="left"/>
              <w:rPr>
                <w:rFonts w:ascii="宋体" w:hAnsi="宋体" w:cs="微软雅黑" w:hint="eastAsia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解决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ss db必须停掉软件备份问题，每天定时热备份</w:t>
            </w:r>
          </w:p>
        </w:tc>
      </w:tr>
      <w:tr w:rsidR="00E235F5" w14:paraId="12BD1BEC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2A59383C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发布对象</w:t>
            </w:r>
          </w:p>
        </w:tc>
        <w:tc>
          <w:tcPr>
            <w:tcW w:w="8079" w:type="dxa"/>
            <w:gridSpan w:val="4"/>
            <w:vAlign w:val="center"/>
          </w:tcPr>
          <w:p w14:paraId="3BCF1749" w14:textId="2FED4985" w:rsidR="00E235F5" w:rsidRDefault="00783395">
            <w:pPr>
              <w:spacing w:line="360" w:lineRule="auto"/>
              <w:jc w:val="left"/>
              <w:rPr>
                <w:rFonts w:ascii="宋体" w:hAnsi="宋体" w:cs="微软雅黑" w:hint="eastAsia"/>
                <w:color w:val="0000FF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针对</w:t>
            </w:r>
            <w:bookmarkStart w:id="0" w:name="_GoBack"/>
            <w:bookmarkEnd w:id="0"/>
            <w:r w:rsidR="00A74046">
              <w:rPr>
                <w:rFonts w:ascii="宋体" w:hAnsi="宋体" w:cs="微软雅黑" w:hint="eastAsia"/>
                <w:kern w:val="0"/>
                <w:szCs w:val="21"/>
              </w:rPr>
              <w:t>所有使用S</w:t>
            </w:r>
            <w:r w:rsidR="00A74046"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网元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现场</w:t>
            </w:r>
          </w:p>
        </w:tc>
      </w:tr>
      <w:tr w:rsidR="00E235F5" w14:paraId="74535CE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7BE4DC63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方案状态</w:t>
            </w:r>
          </w:p>
        </w:tc>
        <w:tc>
          <w:tcPr>
            <w:tcW w:w="8079" w:type="dxa"/>
            <w:gridSpan w:val="4"/>
            <w:vAlign w:val="center"/>
          </w:tcPr>
          <w:p w14:paraId="15E7AFE3" w14:textId="626A1BED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414F5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82.5pt;height:18pt" o:ole="">
                  <v:imagedata r:id="rId8" o:title=""/>
                </v:shape>
                <w:control r:id="rId9" w:name="CheckBox21" w:shapeid="_x0000_i1041"/>
              </w:object>
            </w:r>
          </w:p>
        </w:tc>
      </w:tr>
      <w:tr w:rsidR="00E235F5" w14:paraId="20C3FD97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3D20B22F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2A609702" w14:textId="39C1DC1A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1CBCB729">
                <v:shape id="_x0000_i1042" type="#_x0000_t75" style="width:82.5pt;height:18pt" o:ole="">
                  <v:imagedata r:id="rId10" o:title=""/>
                </v:shape>
                <w:control r:id="rId11" w:name="CheckBox22" w:shapeid="_x0000_i1042"/>
              </w:object>
            </w:r>
          </w:p>
          <w:p w14:paraId="568DEAB6" w14:textId="447581D4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计划最终方案：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1D7230CB" w14:textId="20A15740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方案提供时间：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40C6AC1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微软雅黑" w:hint="eastAsia"/>
                <w:b/>
                <w:color w:val="FF0000"/>
                <w:kern w:val="0"/>
                <w:sz w:val="18"/>
                <w:szCs w:val="18"/>
              </w:rPr>
              <w:t>注：计划解决方案、方案提供时间至少填一项。</w:t>
            </w:r>
          </w:p>
        </w:tc>
      </w:tr>
      <w:tr w:rsidR="00E235F5" w14:paraId="3993104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19E45589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执行期限</w:t>
            </w:r>
          </w:p>
        </w:tc>
        <w:tc>
          <w:tcPr>
            <w:tcW w:w="8079" w:type="dxa"/>
            <w:gridSpan w:val="4"/>
            <w:vAlign w:val="center"/>
          </w:tcPr>
          <w:p w14:paraId="67B22DC7" w14:textId="04A594D8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0ECB7098">
                <v:shape id="_x0000_i1044" type="#_x0000_t75" style="width:39pt;height:18pt" o:ole="">
                  <v:imagedata r:id="rId12" o:title=""/>
                </v:shape>
                <w:control r:id="rId13" w:name="CheckBox23" w:shapeid="_x0000_i1044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备注：长期</w:t>
            </w:r>
            <w:r>
              <w:rPr>
                <w:rFonts w:ascii="宋体" w:hAnsi="宋体"/>
                <w:szCs w:val="21"/>
              </w:rPr>
              <w:t>执行并检查</w:t>
            </w:r>
          </w:p>
        </w:tc>
      </w:tr>
      <w:tr w:rsidR="00E235F5" w14:paraId="107F937B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59E507C1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42675047" w14:textId="197CB6CA" w:rsidR="00E235F5" w:rsidRDefault="008A29F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2DAB42BF">
                <v:shape id="_x0000_i1043" type="#_x0000_t75" style="width:39pt;height:18pt" o:ole="">
                  <v:imagedata r:id="rId14" o:title=""/>
                </v:shape>
                <w:control r:id="rId15" w:name="CheckBox24" w:shapeid="_x0000_i1043"/>
              </w:objec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要求完成时间:</w:t>
            </w:r>
          </w:p>
        </w:tc>
      </w:tr>
      <w:tr w:rsidR="00E235F5" w14:paraId="32E279B3" w14:textId="77777777">
        <w:trPr>
          <w:cantSplit/>
          <w:trHeight w:val="1058"/>
          <w:jc w:val="center"/>
        </w:trPr>
        <w:tc>
          <w:tcPr>
            <w:tcW w:w="9180" w:type="dxa"/>
            <w:gridSpan w:val="5"/>
          </w:tcPr>
          <w:p w14:paraId="09498771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适用范围</w:t>
            </w:r>
          </w:p>
          <w:p w14:paraId="64DD9E8A" w14:textId="10A3491C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适用网络: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所有使用ss现场</w:t>
            </w:r>
          </w:p>
          <w:p w14:paraId="2517FF95" w14:textId="0D035DA5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产品类型：</w:t>
            </w:r>
            <w:r w:rsidR="00A74046">
              <w:rPr>
                <w:rFonts w:ascii="宋体" w:hAnsi="宋体" w:cs="宋体"/>
                <w:kern w:val="0"/>
                <w:szCs w:val="21"/>
              </w:rPr>
              <w:t>SS</w:t>
            </w:r>
            <w:r w:rsidR="006011F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24B4BCBD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网管版本信息：不涉及</w:t>
            </w:r>
          </w:p>
          <w:p w14:paraId="44B96EAF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设备版本信息：不涉及</w:t>
            </w:r>
          </w:p>
          <w:p w14:paraId="18D8091E" w14:textId="125E8683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操作系统信息：CentOS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6.3、</w:t>
            </w:r>
            <w:r>
              <w:rPr>
                <w:rFonts w:ascii="宋体" w:hAnsi="宋体" w:cs="宋体" w:hint="eastAsia"/>
                <w:kern w:val="0"/>
                <w:szCs w:val="21"/>
              </w:rPr>
              <w:t>7.1和7.4</w:t>
            </w:r>
          </w:p>
        </w:tc>
      </w:tr>
      <w:tr w:rsidR="00E235F5" w14:paraId="0C3A46C4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5638B8A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本通知单适用的场景下问题描述</w:t>
            </w:r>
          </w:p>
          <w:p w14:paraId="75009F4E" w14:textId="4A3D1265" w:rsidR="00E235F5" w:rsidRPr="00AC6363" w:rsidRDefault="00A74046" w:rsidP="00AC6363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未实现S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S 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D</w:t>
            </w:r>
            <w:r>
              <w:rPr>
                <w:rFonts w:ascii="宋体" w:hAnsi="宋体" w:cs="微软雅黑"/>
                <w:kern w:val="0"/>
                <w:szCs w:val="21"/>
              </w:rPr>
              <w:t>B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定期热备份</w:t>
            </w:r>
          </w:p>
          <w:p w14:paraId="46ECF9DC" w14:textId="06E265CF" w:rsidR="004244C4" w:rsidRDefault="004244C4">
            <w:pPr>
              <w:spacing w:line="276" w:lineRule="auto"/>
              <w:ind w:left="432"/>
              <w:rPr>
                <w:rFonts w:hAnsi="宋体"/>
                <w:bCs/>
                <w:szCs w:val="21"/>
              </w:rPr>
            </w:pPr>
          </w:p>
        </w:tc>
      </w:tr>
      <w:tr w:rsidR="00E235F5" w14:paraId="104088E6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2B97883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原因</w:t>
            </w:r>
            <w:r>
              <w:rPr>
                <w:rFonts w:hAnsi="宋体"/>
                <w:b/>
                <w:szCs w:val="21"/>
              </w:rPr>
              <w:t>分析</w:t>
            </w:r>
          </w:p>
          <w:p w14:paraId="1151F569" w14:textId="6660FF8E" w:rsidR="00A9096A" w:rsidRPr="00AE6A9D" w:rsidRDefault="00A74046" w:rsidP="00A9096A">
            <w:pPr>
              <w:pStyle w:val="ad"/>
              <w:numPr>
                <w:ilvl w:val="1"/>
                <w:numId w:val="1"/>
              </w:numPr>
              <w:spacing w:line="420" w:lineRule="atLeast"/>
              <w:rPr>
                <w:bCs/>
                <w:szCs w:val="21"/>
              </w:rPr>
            </w:pPr>
            <w:r>
              <w:rPr>
                <w:rFonts w:cs="微软雅黑" w:hint="eastAsia"/>
                <w:szCs w:val="21"/>
              </w:rPr>
              <w:t>因手动备份db需要停止ss服务，但停服务会对用户观看造成影响。</w:t>
            </w:r>
          </w:p>
        </w:tc>
      </w:tr>
      <w:tr w:rsidR="00E235F5" w14:paraId="4837A9F7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16D0AB89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解决</w:t>
            </w:r>
            <w:r>
              <w:rPr>
                <w:rFonts w:hAnsi="宋体"/>
                <w:b/>
                <w:szCs w:val="21"/>
              </w:rPr>
              <w:t>方法</w:t>
            </w:r>
          </w:p>
          <w:p w14:paraId="59282B5A" w14:textId="798ECAD3" w:rsidR="00316829" w:rsidRPr="00316829" w:rsidRDefault="00A74046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已提供热备份脚本，每天对S</w:t>
            </w:r>
            <w:r>
              <w:rPr>
                <w:rFonts w:hAnsi="宋体"/>
                <w:bCs/>
                <w:szCs w:val="21"/>
              </w:rPr>
              <w:t>S DB</w:t>
            </w:r>
            <w:r>
              <w:rPr>
                <w:rFonts w:hAnsi="宋体" w:hint="eastAsia"/>
                <w:bCs/>
                <w:szCs w:val="21"/>
              </w:rPr>
              <w:t>进行一次热备份。</w:t>
            </w:r>
          </w:p>
          <w:p w14:paraId="0130CD11" w14:textId="6C72D680" w:rsidR="00535FA0" w:rsidRDefault="00535FA0" w:rsidP="00535FA0">
            <w:pPr>
              <w:spacing w:line="276" w:lineRule="auto"/>
              <w:ind w:left="780"/>
              <w:rPr>
                <w:rFonts w:hAnsi="宋体"/>
                <w:b/>
                <w:szCs w:val="21"/>
              </w:rPr>
            </w:pPr>
          </w:p>
        </w:tc>
      </w:tr>
      <w:tr w:rsidR="00E235F5" w14:paraId="3038B4B6" w14:textId="77777777" w:rsidTr="00AB5E11">
        <w:trPr>
          <w:trHeight w:val="1617"/>
          <w:jc w:val="center"/>
        </w:trPr>
        <w:tc>
          <w:tcPr>
            <w:tcW w:w="9180" w:type="dxa"/>
            <w:gridSpan w:val="5"/>
          </w:tcPr>
          <w:p w14:paraId="1A8049B1" w14:textId="77777777" w:rsidR="00E235F5" w:rsidRDefault="008A29F3" w:rsidP="00535FA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操作步骤</w:t>
            </w:r>
          </w:p>
          <w:p w14:paraId="73B275EB" w14:textId="77777777" w:rsidR="00783395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P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生成计划任务，生成备份脚本，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主用sc</w:t>
            </w:r>
            <w:r w:rsidRP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每天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4点</w:t>
            </w:r>
            <w:r w:rsidRP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自动备份1次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，</w:t>
            </w:r>
          </w:p>
          <w:p w14:paraId="33D37CF9" w14:textId="2708BC50" w:rsidR="00A74046" w:rsidRDefault="00783395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备用sc每天4</w:t>
            </w:r>
            <w:r w:rsidR="00A74046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:10</w:t>
            </w:r>
            <w:r w:rsid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自动备份一次；每台sc保留4天的备份副本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14:paraId="00B0F08F" w14:textId="48DBDA3E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="00783395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783395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默认备份db路径</w:t>
            </w:r>
            <w:r w:rsidR="00783395" w:rsidRPr="00783395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/opt/fonsview/data/ss/dbbackup</w:t>
            </w:r>
          </w:p>
          <w:p w14:paraId="536E19BF" w14:textId="77777777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A74046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ss_DB_hotbackup.</w:t>
            </w: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A74046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-c</w:t>
            </w:r>
          </w:p>
          <w:p w14:paraId="41DEA48E" w14:textId="77777777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Pr="00A74046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删除计划任务，删除备份脚本</w:t>
            </w:r>
          </w:p>
          <w:p w14:paraId="155BB235" w14:textId="77777777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Cs w:val="21"/>
              </w:rPr>
            </w:pP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A74046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ss_DB_hotbackup.</w:t>
            </w: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Pr="00A74046"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-k</w:t>
            </w:r>
          </w:p>
          <w:p w14:paraId="581B73DC" w14:textId="7607F95C" w:rsidR="005472C0" w:rsidRPr="00A74046" w:rsidRDefault="005472C0" w:rsidP="005472C0">
            <w:pPr>
              <w:pStyle w:val="ae"/>
              <w:spacing w:line="276" w:lineRule="auto"/>
              <w:ind w:left="780" w:firstLineChars="0" w:firstLine="0"/>
              <w:jc w:val="left"/>
            </w:pPr>
          </w:p>
        </w:tc>
      </w:tr>
      <w:tr w:rsidR="00E235F5" w14:paraId="598A6B0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0A797247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操作注意事项</w:t>
            </w:r>
          </w:p>
          <w:p w14:paraId="7021BE32" w14:textId="73D223D1" w:rsidR="00E235F5" w:rsidRDefault="00E235F5">
            <w:pPr>
              <w:pStyle w:val="1"/>
              <w:autoSpaceDE w:val="0"/>
              <w:autoSpaceDN w:val="0"/>
              <w:adjustRightInd w:val="0"/>
              <w:spacing w:line="276" w:lineRule="auto"/>
              <w:ind w:firstLineChars="0" w:firstLine="0"/>
              <w:jc w:val="left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6249C6C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2E39479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历史通知单处理策略</w:t>
            </w:r>
          </w:p>
          <w:p w14:paraId="667CF181" w14:textId="77777777" w:rsidR="00E235F5" w:rsidRDefault="008A29F3">
            <w:pPr>
              <w:widowControl/>
              <w:spacing w:line="360" w:lineRule="auto"/>
              <w:ind w:firstLineChars="202" w:firstLine="424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69BCE41F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435C26E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工程试点情况</w:t>
            </w:r>
          </w:p>
          <w:p w14:paraId="414E0905" w14:textId="77777777" w:rsidR="00E235F5" w:rsidRDefault="008A29F3">
            <w:pPr>
              <w:pStyle w:val="1"/>
              <w:autoSpaceDE w:val="0"/>
              <w:autoSpaceDN w:val="0"/>
              <w:adjustRightInd w:val="0"/>
              <w:spacing w:line="276" w:lineRule="auto"/>
              <w:ind w:left="432"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18128AB5" w14:textId="77777777">
        <w:trPr>
          <w:jc w:val="center"/>
        </w:trPr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14:paraId="0E887B44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编写人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ED98CD" w14:textId="161ABB72" w:rsidR="00E235F5" w:rsidRDefault="0078339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evi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A0BB3AF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编写时间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DF917CB" w14:textId="49B56630" w:rsidR="00E235F5" w:rsidRDefault="008A29F3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201</w:t>
            </w:r>
            <w:r w:rsidR="007A4A82">
              <w:rPr>
                <w:rFonts w:ascii="宋体" w:hAnsi="宋体" w:cs="微软雅黑" w:hint="eastAsia"/>
                <w:kern w:val="0"/>
                <w:szCs w:val="21"/>
              </w:rPr>
              <w:t>9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11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D923D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4</w:t>
            </w:r>
          </w:p>
        </w:tc>
      </w:tr>
      <w:tr w:rsidR="00E235F5" w14:paraId="7BD87743" w14:textId="77777777">
        <w:trPr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1E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工程代表审核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892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352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LMT/LPDT</w:t>
            </w:r>
            <w:r>
              <w:rPr>
                <w:rFonts w:hAnsi="宋体" w:hint="eastAsia"/>
                <w:b/>
                <w:szCs w:val="21"/>
              </w:rPr>
              <w:t>经理审核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1B6A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1632E7E2" w14:textId="77777777">
        <w:trPr>
          <w:trHeight w:val="203"/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AA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工程管理部审核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035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45B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技服交付一部审核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40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</w:tbl>
    <w:p w14:paraId="39F684BF" w14:textId="77777777" w:rsidR="00E235F5" w:rsidRDefault="00E235F5">
      <w:pPr>
        <w:spacing w:line="360" w:lineRule="auto"/>
        <w:jc w:val="center"/>
        <w:outlineLvl w:val="0"/>
        <w:rPr>
          <w:b/>
          <w:sz w:val="24"/>
        </w:rPr>
      </w:pPr>
    </w:p>
    <w:sectPr w:rsidR="00E235F5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281F" w14:textId="77777777" w:rsidR="001842DD" w:rsidRDefault="008A29F3">
      <w:r>
        <w:separator/>
      </w:r>
    </w:p>
  </w:endnote>
  <w:endnote w:type="continuationSeparator" w:id="0">
    <w:p w14:paraId="43464A48" w14:textId="77777777" w:rsidR="001842DD" w:rsidRDefault="008A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D5C" w14:textId="77777777" w:rsidR="001842DD" w:rsidRDefault="008A29F3">
      <w:r>
        <w:separator/>
      </w:r>
    </w:p>
  </w:footnote>
  <w:footnote w:type="continuationSeparator" w:id="0">
    <w:p w14:paraId="5712362F" w14:textId="77777777" w:rsidR="001842DD" w:rsidRDefault="008A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D2F" w14:textId="31ED5990" w:rsidR="00E235F5" w:rsidRDefault="00571555">
    <w:pPr>
      <w:pStyle w:val="a9"/>
    </w:pPr>
    <w:r>
      <w:rPr>
        <w:noProof/>
      </w:rPr>
      <w:drawing>
        <wp:inline distT="0" distB="0" distL="0" distR="0" wp14:anchorId="32DBD28C" wp14:editId="0C303EFE">
          <wp:extent cx="5262245" cy="50927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245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2EC5"/>
    <w:multiLevelType w:val="multilevel"/>
    <w:tmpl w:val="370A2EC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4E3A"/>
    <w:multiLevelType w:val="multilevel"/>
    <w:tmpl w:val="52304E3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2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15ED0"/>
    <w:multiLevelType w:val="hybridMultilevel"/>
    <w:tmpl w:val="2CB6BFA2"/>
    <w:lvl w:ilvl="0" w:tplc="0C0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252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5"/>
    <w:rsid w:val="00030890"/>
    <w:rsid w:val="000C7AE4"/>
    <w:rsid w:val="00100650"/>
    <w:rsid w:val="001021E7"/>
    <w:rsid w:val="00107E82"/>
    <w:rsid w:val="00174893"/>
    <w:rsid w:val="001842DD"/>
    <w:rsid w:val="001C7E0B"/>
    <w:rsid w:val="00202F18"/>
    <w:rsid w:val="0020369C"/>
    <w:rsid w:val="0025500C"/>
    <w:rsid w:val="00316829"/>
    <w:rsid w:val="00416AD2"/>
    <w:rsid w:val="00422CC0"/>
    <w:rsid w:val="004244C4"/>
    <w:rsid w:val="004459DD"/>
    <w:rsid w:val="0048175C"/>
    <w:rsid w:val="004B26E3"/>
    <w:rsid w:val="004F7759"/>
    <w:rsid w:val="00535FA0"/>
    <w:rsid w:val="005472C0"/>
    <w:rsid w:val="00571555"/>
    <w:rsid w:val="006011F7"/>
    <w:rsid w:val="00634BD8"/>
    <w:rsid w:val="00636FF3"/>
    <w:rsid w:val="006600E4"/>
    <w:rsid w:val="007279A2"/>
    <w:rsid w:val="00754DA5"/>
    <w:rsid w:val="00783395"/>
    <w:rsid w:val="007A4A82"/>
    <w:rsid w:val="007B0EA7"/>
    <w:rsid w:val="007D02F9"/>
    <w:rsid w:val="007E6C36"/>
    <w:rsid w:val="00811634"/>
    <w:rsid w:val="00884A5A"/>
    <w:rsid w:val="008A29F3"/>
    <w:rsid w:val="008E0F5A"/>
    <w:rsid w:val="009537B4"/>
    <w:rsid w:val="009F7C3E"/>
    <w:rsid w:val="00A05CDF"/>
    <w:rsid w:val="00A30BD2"/>
    <w:rsid w:val="00A74046"/>
    <w:rsid w:val="00A9096A"/>
    <w:rsid w:val="00A97174"/>
    <w:rsid w:val="00AB5E11"/>
    <w:rsid w:val="00AC6363"/>
    <w:rsid w:val="00AD43D6"/>
    <w:rsid w:val="00AE0353"/>
    <w:rsid w:val="00AE6A9D"/>
    <w:rsid w:val="00B00681"/>
    <w:rsid w:val="00BF0AB2"/>
    <w:rsid w:val="00BF605C"/>
    <w:rsid w:val="00C77827"/>
    <w:rsid w:val="00D7311A"/>
    <w:rsid w:val="00D923D5"/>
    <w:rsid w:val="00E235F5"/>
    <w:rsid w:val="00EA35AC"/>
    <w:rsid w:val="00EA55DA"/>
    <w:rsid w:val="00EE09DE"/>
    <w:rsid w:val="00F11E52"/>
    <w:rsid w:val="00F46D72"/>
    <w:rsid w:val="00F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109E4C"/>
  <w15:docId w15:val="{E133C4DE-9462-405B-BDDC-6A1E29F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0"/>
    <w:link w:val="20"/>
    <w:pPr>
      <w:keepNext/>
      <w:keepLines/>
      <w:spacing w:before="480" w:after="120" w:line="300" w:lineRule="auto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b/>
      <w:sz w:val="28"/>
      <w:szCs w:val="20"/>
    </w:rPr>
  </w:style>
  <w:style w:type="character" w:customStyle="1" w:styleId="10">
    <w:name w:val="占位符文本1"/>
    <w:basedOn w:val="a1"/>
    <w:uiPriority w:val="99"/>
    <w:semiHidden/>
    <w:rPr>
      <w:color w:val="808080"/>
    </w:rPr>
  </w:style>
  <w:style w:type="character" w:customStyle="1" w:styleId="a6">
    <w:name w:val="批注框文本 字符"/>
    <w:basedOn w:val="a1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rFonts w:ascii="Calibri" w:hAnsi="Calibri"/>
      <w:kern w:val="2"/>
      <w:sz w:val="18"/>
      <w:szCs w:val="18"/>
    </w:rPr>
  </w:style>
  <w:style w:type="character" w:styleId="ac">
    <w:name w:val="annotation reference"/>
    <w:basedOn w:val="a1"/>
    <w:semiHidden/>
    <w:unhideWhenUsed/>
    <w:rPr>
      <w:sz w:val="21"/>
      <w:szCs w:val="21"/>
    </w:rPr>
  </w:style>
  <w:style w:type="character" w:customStyle="1" w:styleId="apple-converted-space">
    <w:name w:val="apple-converted-space"/>
    <w:rsid w:val="008E0F5A"/>
  </w:style>
  <w:style w:type="paragraph" w:styleId="ad">
    <w:name w:val="Normal (Web)"/>
    <w:basedOn w:val="a"/>
    <w:uiPriority w:val="99"/>
    <w:unhideWhenUsed/>
    <w:rsid w:val="00AE6A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35FA0"/>
    <w:pPr>
      <w:ind w:firstLineChars="200" w:firstLine="420"/>
    </w:pPr>
    <w:rPr>
      <w:rFonts w:ascii="等线" w:eastAsia="等线" w:hAnsi="等线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74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4046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404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A74046"/>
  </w:style>
  <w:style w:type="character" w:customStyle="1" w:styleId="zh-hans">
    <w:name w:val="zh-hans"/>
    <w:basedOn w:val="a1"/>
    <w:rsid w:val="00A74046"/>
  </w:style>
  <w:style w:type="character" w:customStyle="1" w:styleId="hljs-keyword">
    <w:name w:val="hljs-keyword"/>
    <w:basedOn w:val="a1"/>
    <w:rsid w:val="00A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技 术 通 知 单</dc:title>
  <dc:creator>Windows 用户</dc:creator>
  <cp:lastModifiedBy> </cp:lastModifiedBy>
  <cp:revision>13</cp:revision>
  <dcterms:created xsi:type="dcterms:W3CDTF">2019-08-01T08:07:00Z</dcterms:created>
  <dcterms:modified xsi:type="dcterms:W3CDTF">2019-11-14T06:20:00Z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