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6BE" w:rsidRPr="004A3292" w:rsidRDefault="00C841CD" w:rsidP="000D5B02">
      <w:pPr>
        <w:spacing w:beforeLines="100" w:before="312"/>
        <w:rPr>
          <w:noProof/>
        </w:rPr>
      </w:pPr>
      <w:r>
        <w:rPr>
          <w:noProof/>
        </w:rPr>
        <w:drawing>
          <wp:anchor distT="45720" distB="45720" distL="114300" distR="114300" simplePos="0" relativeHeight="251651584" behindDoc="0" locked="0" layoutInCell="1" allowOverlap="1" wp14:anchorId="47E5776B" wp14:editId="259B50AE">
            <wp:simplePos x="0" y="0"/>
            <wp:positionH relativeFrom="column">
              <wp:posOffset>4602480</wp:posOffset>
            </wp:positionH>
            <wp:positionV relativeFrom="paragraph">
              <wp:posOffset>47625</wp:posOffset>
            </wp:positionV>
            <wp:extent cx="838200" cy="10668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B1A1D" w:rsidRDefault="000B1A1D" w:rsidP="0004132A"/>
    <w:p w:rsidR="00635099" w:rsidRDefault="00635099" w:rsidP="0004132A"/>
    <w:p w:rsidR="00D95E47" w:rsidRDefault="00D95E47" w:rsidP="0004132A">
      <w:pPr>
        <w:jc w:val="center"/>
        <w:rPr>
          <w:rFonts w:ascii="Times New Roman" w:eastAsia="黑体" w:hAnsi="Times New Roman" w:cs="Times New Roman"/>
          <w:sz w:val="72"/>
          <w:szCs w:val="72"/>
        </w:rPr>
      </w:pPr>
    </w:p>
    <w:p w:rsidR="00451CE2" w:rsidRDefault="00451CE2" w:rsidP="000D5B02">
      <w:pPr>
        <w:spacing w:afterLines="50" w:after="156"/>
        <w:jc w:val="center"/>
        <w:rPr>
          <w:rFonts w:ascii="黑体" w:eastAsia="黑体" w:hAnsi="黑体"/>
          <w:b/>
          <w:bCs/>
          <w:color w:val="000000"/>
          <w:sz w:val="112"/>
          <w:szCs w:val="112"/>
        </w:rPr>
      </w:pPr>
      <w:r>
        <w:rPr>
          <w:rFonts w:ascii="黑体" w:eastAsia="黑体" w:hAnsi="黑体" w:hint="eastAsia"/>
          <w:b/>
          <w:bCs/>
          <w:color w:val="000000"/>
          <w:spacing w:val="283"/>
          <w:sz w:val="112"/>
          <w:szCs w:val="112"/>
        </w:rPr>
        <w:t>检测报</w:t>
      </w:r>
      <w:r>
        <w:rPr>
          <w:rFonts w:ascii="黑体" w:eastAsia="黑体" w:hAnsi="黑体" w:hint="eastAsia"/>
          <w:b/>
          <w:bCs/>
          <w:color w:val="000000"/>
          <w:sz w:val="112"/>
          <w:szCs w:val="112"/>
        </w:rPr>
        <w:t>告</w:t>
      </w:r>
    </w:p>
    <w:p w:rsidR="00175A0D" w:rsidRDefault="005E69F8" w:rsidP="00C841CD">
      <w:pPr>
        <w:jc w:val="center"/>
        <w:rPr>
          <w:rFonts w:ascii="黑体" w:eastAsia="黑体"/>
          <w:color w:val="000000"/>
          <w:sz w:val="28"/>
          <w:szCs w:val="28"/>
        </w:rPr>
      </w:pPr>
      <w:bookmarkStart w:id="0" w:name="pro_code"/>
      <w:bookmarkEnd w:id="0"/>
      <w:r>
        <w:rPr>
          <w:rFonts w:ascii="黑体" w:eastAsia="黑体"/>
          <w:color w:val="000000"/>
          <w:sz w:val="28"/>
          <w:szCs w:val="28"/>
        </w:rPr>
        <w:t>CEPRI-EETC06-2017-0005</w:t>
      </w:r>
    </w:p>
    <w:p w:rsidR="00C841CD" w:rsidRDefault="00C841CD" w:rsidP="00C841CD">
      <w:pPr>
        <w:jc w:val="center"/>
        <w:rPr>
          <w:rFonts w:ascii="黑体" w:eastAsia="黑体"/>
          <w:color w:val="000000"/>
          <w:sz w:val="28"/>
          <w:szCs w:val="28"/>
        </w:rPr>
      </w:pPr>
    </w:p>
    <w:p w:rsidR="00C841CD" w:rsidRPr="00C841CD" w:rsidRDefault="00C841CD" w:rsidP="00C841CD">
      <w:pPr>
        <w:jc w:val="center"/>
        <w:rPr>
          <w:rFonts w:ascii="Times New Roman" w:hAnsi="Times New Roman" w:cs="Times New Roman"/>
          <w:b/>
          <w:sz w:val="18"/>
          <w:szCs w:val="21"/>
        </w:rPr>
      </w:pPr>
    </w:p>
    <w:p w:rsidR="005D20CC" w:rsidRPr="00C94578" w:rsidRDefault="00451CE2" w:rsidP="005D20CC">
      <w:pPr>
        <w:spacing w:afterLines="50" w:after="156"/>
        <w:ind w:firstLineChars="400" w:firstLine="1280"/>
        <w:jc w:val="left"/>
        <w:rPr>
          <w:rFonts w:asciiTheme="minorEastAsia" w:hAnsiTheme="minorEastAsia" w:cs="Times New Roman"/>
          <w:sz w:val="28"/>
          <w:szCs w:val="28"/>
        </w:rPr>
      </w:pPr>
      <w:r w:rsidRPr="00635099">
        <w:rPr>
          <w:rFonts w:ascii="黑体" w:eastAsia="黑体" w:hAnsi="Times New Roman" w:cs="Times New Roman" w:hint="eastAsia"/>
          <w:sz w:val="32"/>
          <w:szCs w:val="20"/>
        </w:rPr>
        <w:t>委托单位：</w:t>
      </w:r>
      <w:r w:rsidR="005E69F8">
        <w:rPr>
          <w:rFonts w:asciiTheme="minorEastAsia" w:hAnsiTheme="minorEastAsia" w:cs="Times New Roman" w:hint="eastAsia"/>
          <w:sz w:val="28"/>
          <w:szCs w:val="28"/>
        </w:rPr>
        <w:t>深圳市新民能物联技术有限公司</w:t>
      </w:r>
    </w:p>
    <w:p w:rsidR="00635099" w:rsidRPr="00CE5F37" w:rsidRDefault="00175A0D" w:rsidP="00CE5F37">
      <w:pPr>
        <w:spacing w:afterLines="50" w:after="156"/>
        <w:ind w:firstLineChars="400" w:firstLine="1280"/>
        <w:jc w:val="left"/>
        <w:rPr>
          <w:rFonts w:asciiTheme="minorEastAsia" w:hAnsiTheme="minorEastAsia" w:cs="Times New Roman"/>
          <w:sz w:val="28"/>
          <w:szCs w:val="28"/>
        </w:rPr>
      </w:pPr>
      <w:r w:rsidRPr="00635099">
        <w:rPr>
          <w:rFonts w:ascii="黑体" w:eastAsia="黑体" w:hAnsi="Times New Roman" w:cs="Times New Roman" w:hint="eastAsia"/>
          <w:sz w:val="32"/>
          <w:szCs w:val="20"/>
        </w:rPr>
        <w:t>样品名称：</w:t>
      </w:r>
      <w:r w:rsidR="005E69F8">
        <w:rPr>
          <w:rFonts w:asciiTheme="minorEastAsia" w:hAnsiTheme="minorEastAsia" w:cs="Times New Roman" w:hint="eastAsia"/>
          <w:sz w:val="28"/>
          <w:szCs w:val="28"/>
        </w:rPr>
        <w:t>输电线路分布式故障定位系统</w:t>
      </w:r>
    </w:p>
    <w:p w:rsidR="00635099" w:rsidRPr="00CE5F37" w:rsidRDefault="00451CE2" w:rsidP="00CE5F37">
      <w:pPr>
        <w:spacing w:afterLines="50" w:after="156"/>
        <w:ind w:firstLineChars="400" w:firstLine="1280"/>
        <w:jc w:val="left"/>
        <w:rPr>
          <w:rFonts w:asciiTheme="minorEastAsia" w:hAnsiTheme="minorEastAsia" w:cs="Times New Roman"/>
          <w:sz w:val="28"/>
          <w:szCs w:val="28"/>
        </w:rPr>
      </w:pPr>
      <w:r w:rsidRPr="00635099">
        <w:rPr>
          <w:rFonts w:ascii="黑体" w:eastAsia="黑体" w:hAnsi="Times New Roman" w:cs="Times New Roman" w:hint="eastAsia"/>
          <w:sz w:val="32"/>
          <w:szCs w:val="20"/>
        </w:rPr>
        <w:t>样品型号：</w:t>
      </w:r>
      <w:r w:rsidR="005E69F8">
        <w:rPr>
          <w:rFonts w:asciiTheme="minorEastAsia" w:hAnsiTheme="minorEastAsia" w:cs="Times New Roman"/>
          <w:sz w:val="28"/>
          <w:szCs w:val="28"/>
        </w:rPr>
        <w:t>TL-DW01</w:t>
      </w:r>
    </w:p>
    <w:p w:rsidR="00E323BE" w:rsidRPr="00CE5F37" w:rsidRDefault="00175A0D" w:rsidP="00E323BE">
      <w:pPr>
        <w:spacing w:afterLines="50" w:after="156"/>
        <w:ind w:firstLineChars="400" w:firstLine="1280"/>
        <w:jc w:val="left"/>
        <w:rPr>
          <w:rFonts w:asciiTheme="minorEastAsia" w:hAnsiTheme="minorEastAsia" w:cs="Times New Roman"/>
          <w:sz w:val="28"/>
          <w:szCs w:val="28"/>
        </w:rPr>
      </w:pPr>
      <w:r w:rsidRPr="00635099">
        <w:rPr>
          <w:rFonts w:ascii="黑体" w:eastAsia="黑体" w:hAnsi="Times New Roman" w:cs="Times New Roman" w:hint="eastAsia"/>
          <w:sz w:val="32"/>
          <w:szCs w:val="20"/>
        </w:rPr>
        <w:t>检</w:t>
      </w:r>
      <w:r w:rsidR="00DD58F5" w:rsidRPr="00635099">
        <w:rPr>
          <w:rFonts w:ascii="黑体" w:eastAsia="黑体" w:hAnsi="Times New Roman" w:cs="Times New Roman" w:hint="eastAsia"/>
          <w:sz w:val="32"/>
          <w:szCs w:val="20"/>
        </w:rPr>
        <w:t>测</w:t>
      </w:r>
      <w:r w:rsidRPr="00635099">
        <w:rPr>
          <w:rFonts w:ascii="黑体" w:eastAsia="黑体" w:hAnsi="Times New Roman" w:cs="Times New Roman" w:hint="eastAsia"/>
          <w:sz w:val="32"/>
          <w:szCs w:val="20"/>
        </w:rPr>
        <w:t>类别：</w:t>
      </w:r>
      <w:r w:rsidR="005E69F8">
        <w:rPr>
          <w:rFonts w:asciiTheme="minorEastAsia" w:hAnsiTheme="minorEastAsia" w:cs="Times New Roman" w:hint="eastAsia"/>
          <w:sz w:val="28"/>
          <w:szCs w:val="28"/>
        </w:rPr>
        <w:t>性能试验</w:t>
      </w:r>
      <w:r w:rsidR="005E69F8">
        <w:rPr>
          <w:rFonts w:asciiTheme="minorEastAsia" w:hAnsiTheme="minorEastAsia" w:cs="Times New Roman"/>
          <w:sz w:val="28"/>
          <w:szCs w:val="28"/>
        </w:rPr>
        <w:t>(多项)</w:t>
      </w:r>
    </w:p>
    <w:p w:rsidR="00175A0D" w:rsidRDefault="00175A0D" w:rsidP="000D5B02">
      <w:pPr>
        <w:spacing w:beforeLines="150" w:before="468"/>
      </w:pPr>
    </w:p>
    <w:p w:rsidR="00DD58F5" w:rsidRDefault="00DD58F5" w:rsidP="000D5B02">
      <w:pPr>
        <w:spacing w:beforeLines="200" w:before="624" w:line="520" w:lineRule="exact"/>
        <w:rPr>
          <w:rFonts w:ascii="黑体" w:eastAsia="黑体"/>
          <w:sz w:val="36"/>
        </w:rPr>
      </w:pPr>
    </w:p>
    <w:p w:rsidR="00451CE2" w:rsidRDefault="00451CE2" w:rsidP="000D5B02">
      <w:pPr>
        <w:spacing w:beforeLines="200" w:before="624" w:line="520" w:lineRule="exact"/>
        <w:rPr>
          <w:rFonts w:ascii="黑体" w:eastAsia="黑体"/>
          <w:sz w:val="36"/>
        </w:rPr>
      </w:pPr>
    </w:p>
    <w:p w:rsidR="00303EAD" w:rsidRDefault="00303EAD" w:rsidP="00E50DF7">
      <w:pPr>
        <w:jc w:val="center"/>
        <w:rPr>
          <w:rFonts w:ascii="黑体" w:eastAsia="黑体"/>
          <w:sz w:val="36"/>
        </w:rPr>
      </w:pPr>
    </w:p>
    <w:p w:rsidR="00D95E47" w:rsidRPr="00E50DF7" w:rsidRDefault="000D5B02" w:rsidP="00E50DF7">
      <w:pPr>
        <w:jc w:val="center"/>
        <w:rPr>
          <w:rFonts w:ascii="黑体" w:eastAsia="黑体"/>
          <w:sz w:val="36"/>
        </w:rPr>
      </w:pPr>
      <w:r>
        <w:rPr>
          <w:rFonts w:ascii="黑体" w:eastAsia="黑体"/>
          <w:noProof/>
          <w:sz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D050F4" wp14:editId="0FBE8A71">
                <wp:simplePos x="0" y="0"/>
                <wp:positionH relativeFrom="column">
                  <wp:posOffset>-363855</wp:posOffset>
                </wp:positionH>
                <wp:positionV relativeFrom="paragraph">
                  <wp:posOffset>575310</wp:posOffset>
                </wp:positionV>
                <wp:extent cx="6019165" cy="700405"/>
                <wp:effectExtent l="5715" t="10795" r="13970" b="1270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16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C3D" w:rsidRPr="00303EAD" w:rsidRDefault="00512C3D" w:rsidP="00303EA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28.65pt;margin-top:45.3pt;width:473.95pt;height:55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" strokecolor="white [3212]">
                <v:textbox>
                  <w:txbxContent>
                    <w:p w:rsidR="00512C3D" w:rsidRPr="00303EAD" w:rsidRDefault="00512C3D" w:rsidP="00303EAD"/>
                  </w:txbxContent>
                </v:textbox>
              </v:shape>
            </w:pict>
          </mc:Fallback>
        </mc:AlternateContent>
      </w:r>
      <w:r w:rsidR="00E50DF7" w:rsidRPr="00ED3EBE">
        <w:rPr>
          <w:rFonts w:ascii="黑体" w:eastAsia="黑体" w:hint="eastAsia"/>
          <w:sz w:val="36"/>
        </w:rPr>
        <w:t>电力工业电气设备质量检验测试中心</w:t>
      </w:r>
    </w:p>
    <w:p w:rsidR="00FA269C" w:rsidRPr="00451CE2" w:rsidRDefault="00FA269C" w:rsidP="00D95E47">
      <w:pPr>
        <w:spacing w:line="520" w:lineRule="exact"/>
        <w:jc w:val="center"/>
        <w:rPr>
          <w:rFonts w:ascii="黑体" w:eastAsia="黑体"/>
          <w:sz w:val="36"/>
        </w:rPr>
        <w:sectPr w:rsidR="00FA269C" w:rsidRPr="00451CE2" w:rsidSect="00D15A28">
          <w:pgSz w:w="11906" w:h="16838" w:code="9"/>
          <w:pgMar w:top="1440" w:right="1797" w:bottom="1440" w:left="1797" w:header="851" w:footer="680" w:gutter="0"/>
          <w:cols w:space="425"/>
          <w:docGrid w:type="lines" w:linePitch="312"/>
        </w:sectPr>
      </w:pPr>
    </w:p>
    <w:p w:rsidR="000C1D56" w:rsidRDefault="000C1D56" w:rsidP="00EE7B0D">
      <w:pPr>
        <w:rPr>
          <w:rFonts w:ascii="宋体" w:hAnsi="宋体"/>
        </w:rPr>
      </w:pPr>
    </w:p>
    <w:p w:rsidR="000C1D56" w:rsidRDefault="000C1D56" w:rsidP="000C1D56">
      <w:pPr>
        <w:jc w:val="center"/>
        <w:rPr>
          <w:rFonts w:ascii="黑体" w:eastAsia="黑体" w:hAnsi="黑体"/>
          <w:b/>
          <w:bCs/>
          <w:color w:val="000000"/>
          <w:sz w:val="48"/>
          <w:szCs w:val="48"/>
        </w:rPr>
      </w:pPr>
      <w:r>
        <w:rPr>
          <w:rFonts w:ascii="黑体" w:eastAsia="黑体" w:hAnsi="黑体" w:hint="eastAsia"/>
          <w:b/>
          <w:bCs/>
          <w:color w:val="000000"/>
          <w:sz w:val="48"/>
          <w:szCs w:val="48"/>
        </w:rPr>
        <w:t>注 意 事 项</w:t>
      </w:r>
    </w:p>
    <w:p w:rsidR="000C1D56" w:rsidRDefault="000C1D56" w:rsidP="000C1D56">
      <w:pPr>
        <w:rPr>
          <w:rFonts w:ascii="黑体" w:eastAsia="黑体" w:hAnsi="黑体"/>
          <w:b/>
          <w:bCs/>
          <w:color w:val="000000"/>
          <w:sz w:val="48"/>
          <w:szCs w:val="48"/>
        </w:rPr>
      </w:pPr>
    </w:p>
    <w:p w:rsidR="000C1D56" w:rsidRDefault="000C1D56" w:rsidP="00EE7B0D">
      <w:pPr>
        <w:numPr>
          <w:ilvl w:val="0"/>
          <w:numId w:val="9"/>
        </w:numPr>
        <w:spacing w:line="600" w:lineRule="exact"/>
        <w:ind w:firstLineChars="200" w:firstLine="64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报告无本检测机构印章无效。</w:t>
      </w:r>
    </w:p>
    <w:p w:rsidR="000C1D56" w:rsidRDefault="000C1D56" w:rsidP="00EE7B0D">
      <w:pPr>
        <w:numPr>
          <w:ilvl w:val="0"/>
          <w:numId w:val="9"/>
        </w:numPr>
        <w:spacing w:line="600" w:lineRule="exact"/>
        <w:ind w:firstLineChars="200" w:firstLine="64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报告无</w:t>
      </w:r>
      <w:r w:rsidR="00B209B7">
        <w:rPr>
          <w:rFonts w:ascii="黑体" w:eastAsia="黑体" w:hAnsi="黑体" w:hint="eastAsia"/>
          <w:color w:val="000000"/>
          <w:sz w:val="32"/>
          <w:szCs w:val="30"/>
        </w:rPr>
        <w:t>检测</w:t>
      </w:r>
      <w:r>
        <w:rPr>
          <w:rFonts w:ascii="黑体" w:eastAsia="黑体" w:hAnsi="黑体" w:hint="eastAsia"/>
          <w:color w:val="000000"/>
          <w:sz w:val="32"/>
          <w:szCs w:val="30"/>
        </w:rPr>
        <w:t>、</w:t>
      </w:r>
      <w:r w:rsidR="00B209B7">
        <w:rPr>
          <w:rFonts w:ascii="黑体" w:eastAsia="黑体" w:hAnsi="黑体" w:hint="eastAsia"/>
          <w:color w:val="000000"/>
          <w:sz w:val="32"/>
          <w:szCs w:val="30"/>
        </w:rPr>
        <w:t>校核、审核</w:t>
      </w:r>
      <w:r>
        <w:rPr>
          <w:rFonts w:ascii="黑体" w:eastAsia="黑体" w:hAnsi="黑体" w:hint="eastAsia"/>
          <w:color w:val="000000"/>
          <w:sz w:val="32"/>
          <w:szCs w:val="30"/>
        </w:rPr>
        <w:t>、批准人签字无效。</w:t>
      </w:r>
    </w:p>
    <w:p w:rsidR="000C1D56" w:rsidRDefault="000C1D56" w:rsidP="00AB6187">
      <w:pPr>
        <w:numPr>
          <w:ilvl w:val="0"/>
          <w:numId w:val="9"/>
        </w:numPr>
        <w:spacing w:line="600" w:lineRule="exact"/>
        <w:ind w:firstLineChars="200" w:firstLine="64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报告涂改无效。</w:t>
      </w:r>
    </w:p>
    <w:p w:rsidR="000C1D56" w:rsidRDefault="00B209B7" w:rsidP="00EE7B0D">
      <w:pPr>
        <w:numPr>
          <w:ilvl w:val="0"/>
          <w:numId w:val="9"/>
        </w:numPr>
        <w:spacing w:line="600" w:lineRule="exact"/>
        <w:ind w:firstLineChars="200" w:firstLine="64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报告仅对被试样品负责</w:t>
      </w:r>
      <w:r w:rsidR="000C1D56">
        <w:rPr>
          <w:rFonts w:ascii="黑体" w:eastAsia="黑体" w:hAnsi="黑体" w:hint="eastAsia"/>
          <w:color w:val="000000"/>
          <w:sz w:val="32"/>
          <w:szCs w:val="30"/>
        </w:rPr>
        <w:t>。</w:t>
      </w:r>
    </w:p>
    <w:p w:rsidR="000C1D56" w:rsidRDefault="000C1D56" w:rsidP="00EE7B0D">
      <w:pPr>
        <w:numPr>
          <w:ilvl w:val="0"/>
          <w:numId w:val="9"/>
        </w:numPr>
        <w:spacing w:line="600" w:lineRule="exact"/>
        <w:ind w:firstLineChars="200" w:firstLine="64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报告部分复制无效。</w:t>
      </w:r>
    </w:p>
    <w:p w:rsidR="000C1D56" w:rsidRDefault="000C1D56" w:rsidP="00EE7B0D">
      <w:pPr>
        <w:numPr>
          <w:ilvl w:val="0"/>
          <w:numId w:val="9"/>
        </w:numPr>
        <w:spacing w:line="600" w:lineRule="exact"/>
        <w:ind w:leftChars="300" w:left="950" w:rightChars="298" w:right="626" w:hangingChars="100" w:hanging="320"/>
        <w:rPr>
          <w:rFonts w:ascii="黑体" w:eastAsia="黑体" w:hAnsi="黑体"/>
          <w:color w:val="000000"/>
          <w:sz w:val="32"/>
          <w:szCs w:val="30"/>
        </w:rPr>
      </w:pPr>
      <w:r>
        <w:rPr>
          <w:rFonts w:ascii="黑体" w:eastAsia="黑体" w:hAnsi="黑体" w:hint="eastAsia"/>
          <w:color w:val="000000"/>
          <w:sz w:val="32"/>
          <w:szCs w:val="30"/>
        </w:rPr>
        <w:t>若对报告有异议，应于收到报告之日起十五日内向本检测机构提出，逾期不予受理。</w:t>
      </w:r>
    </w:p>
    <w:p w:rsidR="00EE7B0D" w:rsidRPr="00EE7B0D" w:rsidRDefault="00EE7B0D" w:rsidP="00EE7B0D">
      <w:pPr>
        <w:spacing w:line="600" w:lineRule="exact"/>
        <w:ind w:rightChars="298" w:right="626" w:firstLineChars="200" w:firstLine="640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7.中国电力科学研究院检验检测管理体系包括以下机构：</w:t>
      </w:r>
    </w:p>
    <w:p w:rsidR="00BC51A5" w:rsidRDefault="00EE7B0D" w:rsidP="00BC51A5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国家风电技术与检测研究中心</w:t>
      </w:r>
    </w:p>
    <w:p w:rsidR="00EE7B0D" w:rsidRPr="00BC51A5" w:rsidRDefault="00BC51A5" w:rsidP="005E69F8">
      <w:pPr>
        <w:snapToGrid w:val="0"/>
        <w:spacing w:line="500" w:lineRule="exact"/>
        <w:ind w:rightChars="298" w:right="626" w:firstLineChars="196" w:firstLine="627"/>
        <w:textAlignment w:val="baseline"/>
        <w:rPr>
          <w:rFonts w:ascii="黑体" w:eastAsia="黑体" w:hAnsi="黑体"/>
          <w:b/>
          <w:color w:val="000000"/>
          <w:sz w:val="32"/>
          <w:szCs w:val="30"/>
        </w:rPr>
      </w:pPr>
      <w:r>
        <w:rPr>
          <w:rFonts w:ascii="仿宋_GB2312" w:eastAsia="仿宋_GB2312" w:hAnsi="黑体" w:hint="eastAsia"/>
          <w:color w:val="000000"/>
          <w:sz w:val="32"/>
          <w:szCs w:val="30"/>
        </w:rPr>
        <w:t>☆</w:t>
      </w:r>
      <w:r w:rsidRPr="00F5205F">
        <w:rPr>
          <w:rFonts w:ascii="黑体" w:eastAsia="黑体" w:hAnsi="黑体" w:hint="eastAsia"/>
          <w:b/>
          <w:color w:val="000000"/>
          <w:sz w:val="32"/>
          <w:szCs w:val="30"/>
        </w:rPr>
        <w:t>电力工业电气设备质量检验测试中心</w:t>
      </w:r>
    </w:p>
    <w:p w:rsidR="00EE7B0D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电力工业电力设备及仪表质量检验测试中心</w:t>
      </w:r>
    </w:p>
    <w:p w:rsidR="00EE7B0D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电力工业电力工程材料部件质量检验测试中心</w:t>
      </w:r>
    </w:p>
    <w:p w:rsidR="00EE7B0D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电力工业电力系统自动化设备质量检验测试中心</w:t>
      </w:r>
    </w:p>
    <w:p w:rsidR="00EE7B0D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电力工业通信设备质量检验测试中心</w:t>
      </w:r>
    </w:p>
    <w:p w:rsidR="00EE7B0D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电力工业电力及通信混凝土电杆质量检验测试中心</w:t>
      </w:r>
    </w:p>
    <w:p w:rsidR="000C1D56" w:rsidRPr="00EE7B0D" w:rsidRDefault="00EE7B0D" w:rsidP="00853481">
      <w:pPr>
        <w:snapToGrid w:val="0"/>
        <w:spacing w:line="500" w:lineRule="exact"/>
        <w:ind w:rightChars="298" w:right="626" w:firstLineChars="300" w:firstLine="960"/>
        <w:textAlignment w:val="baseline"/>
        <w:rPr>
          <w:rFonts w:ascii="黑体" w:eastAsia="黑体" w:hAnsi="黑体"/>
          <w:color w:val="000000"/>
          <w:sz w:val="32"/>
          <w:szCs w:val="30"/>
        </w:rPr>
      </w:pPr>
      <w:r w:rsidRPr="00EE7B0D">
        <w:rPr>
          <w:rFonts w:ascii="黑体" w:eastAsia="黑体" w:hAnsi="黑体" w:hint="eastAsia"/>
          <w:color w:val="000000"/>
          <w:sz w:val="32"/>
          <w:szCs w:val="30"/>
        </w:rPr>
        <w:t>电力系统电磁兼容和环境研究与监测中心</w:t>
      </w:r>
    </w:p>
    <w:tbl>
      <w:tblPr>
        <w:tblpPr w:leftFromText="180" w:rightFromText="180" w:vertAnchor="text" w:horzAnchor="page" w:tblpX="1648" w:tblpY="1300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972"/>
        <w:gridCol w:w="4374"/>
        <w:gridCol w:w="1724"/>
        <w:gridCol w:w="1711"/>
      </w:tblGrid>
      <w:tr w:rsidR="000C1D56" w:rsidTr="00CD5C56">
        <w:trPr>
          <w:trHeight w:val="430"/>
        </w:trPr>
        <w:tc>
          <w:tcPr>
            <w:tcW w:w="9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地 址：</w:t>
            </w:r>
          </w:p>
        </w:tc>
        <w:tc>
          <w:tcPr>
            <w:tcW w:w="4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0C1D56" w:rsidRDefault="000C1D56" w:rsidP="000C1D56">
            <w:pPr>
              <w:jc w:val="lef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湖北省武汉市洪山区珞喻路143号</w:t>
            </w:r>
          </w:p>
        </w:tc>
        <w:tc>
          <w:tcPr>
            <w:tcW w:w="17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ind w:rightChars="-62" w:right="-130"/>
              <w:jc w:val="righ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传    真：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tabs>
                <w:tab w:val="left" w:pos="1580"/>
              </w:tabs>
              <w:ind w:leftChars="-28" w:left="-59" w:rightChars="-40" w:right="-84" w:firstLine="8"/>
              <w:jc w:val="lef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027-59378488</w:t>
            </w:r>
          </w:p>
        </w:tc>
      </w:tr>
      <w:tr w:rsidR="000C1D56" w:rsidTr="00CD5C56">
        <w:trPr>
          <w:trHeight w:val="43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邮 编：</w:t>
            </w:r>
          </w:p>
        </w:tc>
        <w:tc>
          <w:tcPr>
            <w:tcW w:w="43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ind w:leftChars="-47" w:left="-99" w:firstLineChars="41" w:firstLine="98"/>
              <w:jc w:val="lef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430074</w:t>
            </w:r>
          </w:p>
        </w:tc>
        <w:tc>
          <w:tcPr>
            <w:tcW w:w="17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ind w:rightChars="-62" w:right="-130"/>
              <w:jc w:val="righ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服务电话：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tabs>
                <w:tab w:val="left" w:pos="1580"/>
              </w:tabs>
              <w:ind w:leftChars="-28" w:left="-59" w:rightChars="-40" w:right="-84" w:firstLine="8"/>
              <w:jc w:val="lef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400-656-5689</w:t>
            </w:r>
          </w:p>
        </w:tc>
      </w:tr>
      <w:tr w:rsidR="000C1D56" w:rsidTr="00CD5C56">
        <w:trPr>
          <w:trHeight w:val="43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网 址：</w:t>
            </w:r>
          </w:p>
        </w:tc>
        <w:tc>
          <w:tcPr>
            <w:tcW w:w="43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Pr="000C1D56" w:rsidRDefault="000C1D56" w:rsidP="00CD5C56">
            <w:pPr>
              <w:ind w:leftChars="-47" w:left="-99" w:firstLineChars="41" w:firstLine="98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C1D56">
              <w:rPr>
                <w:rFonts w:ascii="Times New Roman" w:eastAsia="黑体" w:hAnsi="Times New Roman" w:cs="Times New Roman"/>
                <w:sz w:val="24"/>
                <w:szCs w:val="24"/>
              </w:rPr>
              <w:t>http://www.epri.sgcc.com.cn</w:t>
            </w:r>
          </w:p>
        </w:tc>
        <w:tc>
          <w:tcPr>
            <w:tcW w:w="17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CD5C56">
            <w:pPr>
              <w:ind w:rightChars="-62" w:right="-130"/>
              <w:jc w:val="righ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监督电话：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C1D56" w:rsidRDefault="000C1D56" w:rsidP="000C1D56">
            <w:pPr>
              <w:tabs>
                <w:tab w:val="left" w:pos="1580"/>
              </w:tabs>
              <w:ind w:rightChars="-40" w:right="-84"/>
              <w:jc w:val="left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010-82813496</w:t>
            </w:r>
          </w:p>
        </w:tc>
      </w:tr>
    </w:tbl>
    <w:p w:rsidR="008B1161" w:rsidRDefault="008B1161" w:rsidP="00CD5C56">
      <w:pPr>
        <w:rPr>
          <w:rFonts w:ascii="黑体" w:eastAsia="黑体"/>
          <w:sz w:val="24"/>
          <w:szCs w:val="24"/>
        </w:rPr>
        <w:sectPr w:rsidR="008B1161" w:rsidSect="00015340">
          <w:headerReference w:type="default" r:id="rId10"/>
          <w:pgSz w:w="11906" w:h="16838" w:code="9"/>
          <w:pgMar w:top="2126" w:right="1440" w:bottom="1021" w:left="1440" w:header="851" w:footer="680" w:gutter="0"/>
          <w:cols w:space="425"/>
          <w:docGrid w:type="lines" w:linePitch="312"/>
        </w:sectPr>
      </w:pPr>
    </w:p>
    <w:p w:rsidR="001C1B05" w:rsidRDefault="001C1B05" w:rsidP="001C1B05">
      <w:pPr>
        <w:spacing w:line="360" w:lineRule="auto"/>
        <w:rPr>
          <w:rFonts w:ascii="Times New Roman" w:cs="Times New Roman"/>
          <w:sz w:val="24"/>
          <w:szCs w:val="24"/>
        </w:rPr>
      </w:pPr>
    </w:p>
    <w:p w:rsidR="001C1B05" w:rsidRDefault="001C1B05" w:rsidP="001C1B05">
      <w:pPr>
        <w:spacing w:line="360" w:lineRule="auto"/>
        <w:rPr>
          <w:rFonts w:ascii="Times New Roman" w:cs="Times New Roman"/>
          <w:sz w:val="24"/>
          <w:szCs w:val="24"/>
        </w:rPr>
      </w:pPr>
    </w:p>
    <w:p w:rsidR="001C1B05" w:rsidRPr="00D158E1" w:rsidRDefault="001C1B05" w:rsidP="001C1B05">
      <w:pPr>
        <w:pStyle w:val="1"/>
        <w:spacing w:before="31" w:after="31"/>
        <w:jc w:val="center"/>
        <w:rPr>
          <w:sz w:val="40"/>
          <w:szCs w:val="40"/>
        </w:rPr>
      </w:pPr>
      <w:bookmarkStart w:id="1" w:name="_Toc477544634"/>
      <w:bookmarkStart w:id="2" w:name="_Toc477545016"/>
      <w:r w:rsidRPr="00D158E1">
        <w:rPr>
          <w:rFonts w:hint="eastAsia"/>
          <w:sz w:val="40"/>
          <w:szCs w:val="40"/>
        </w:rPr>
        <w:t>目</w:t>
      </w:r>
      <w:r w:rsidRPr="00D158E1">
        <w:rPr>
          <w:rFonts w:hint="eastAsia"/>
          <w:sz w:val="40"/>
          <w:szCs w:val="40"/>
        </w:rPr>
        <w:t xml:space="preserve">  </w:t>
      </w:r>
      <w:r w:rsidRPr="00D158E1">
        <w:rPr>
          <w:rFonts w:hint="eastAsia"/>
          <w:sz w:val="40"/>
          <w:szCs w:val="40"/>
        </w:rPr>
        <w:t>录</w:t>
      </w:r>
      <w:bookmarkEnd w:id="1"/>
      <w:bookmarkEnd w:id="2"/>
    </w:p>
    <w:p w:rsidR="001C1B05" w:rsidRPr="00DF7FA4" w:rsidRDefault="001C1B05" w:rsidP="001C1B05">
      <w:pPr>
        <w:spacing w:line="360" w:lineRule="auto"/>
        <w:jc w:val="center"/>
        <w:rPr>
          <w:rFonts w:ascii="黑体" w:eastAsia="黑体" w:hAnsi="Times New Roman" w:cs="Times New Roman"/>
          <w:sz w:val="40"/>
          <w:szCs w:val="24"/>
        </w:rPr>
      </w:pPr>
    </w:p>
    <w:bookmarkStart w:id="3" w:name="catalog"/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</w:rPr>
        <w:fldChar w:fldCharType="begin"/>
      </w:r>
      <w:r w:rsidRPr="00882173">
        <w:rPr>
          <w:rFonts w:ascii="Times New Roman" w:eastAsia="宋体" w:hAnsi="Times New Roman"/>
        </w:rPr>
        <w:instrText xml:space="preserve"> TOC \o "1-1" \u </w:instrText>
      </w:r>
      <w:r w:rsidRPr="00882173">
        <w:rPr>
          <w:rFonts w:ascii="Times New Roman" w:eastAsia="宋体" w:hAnsi="Times New Roman"/>
        </w:rPr>
        <w:fldChar w:fldCharType="separate"/>
      </w:r>
      <w:r w:rsidRPr="00882173">
        <w:rPr>
          <w:rFonts w:ascii="Times New Roman" w:eastAsia="宋体" w:hAnsi="Times New Roman"/>
          <w:noProof/>
        </w:rPr>
        <w:t>目</w:t>
      </w:r>
      <w:r w:rsidRPr="00882173">
        <w:rPr>
          <w:rFonts w:ascii="Times New Roman" w:eastAsia="宋体" w:hAnsi="Times New Roman"/>
          <w:noProof/>
        </w:rPr>
        <w:t xml:space="preserve">  </w:t>
      </w:r>
      <w:r w:rsidRPr="00882173">
        <w:rPr>
          <w:rFonts w:ascii="Times New Roman" w:eastAsia="宋体" w:hAnsi="Times New Roman"/>
          <w:noProof/>
        </w:rPr>
        <w:t>录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_Toc477545016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1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noProof/>
        </w:rPr>
        <w:t>签字页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_Toc477545017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2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bCs/>
          <w:noProof/>
          <w:kern w:val="44"/>
        </w:rPr>
        <w:t>检测结果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_Toc477545018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3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bCs/>
          <w:noProof/>
          <w:kern w:val="44"/>
        </w:rPr>
        <w:t>报告正文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_Toc477545019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4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bCs/>
          <w:noProof/>
          <w:kern w:val="44"/>
        </w:rPr>
        <w:t>附录</w:t>
      </w:r>
      <w:r w:rsidRPr="00882173">
        <w:rPr>
          <w:rFonts w:ascii="Times New Roman" w:eastAsia="宋体" w:hAnsi="Times New Roman"/>
          <w:bCs/>
          <w:noProof/>
          <w:kern w:val="44"/>
        </w:rPr>
        <w:t xml:space="preserve">A </w:t>
      </w:r>
      <w:r w:rsidRPr="00882173">
        <w:rPr>
          <w:rFonts w:ascii="Times New Roman" w:eastAsia="宋体" w:hAnsi="Times New Roman"/>
          <w:bCs/>
          <w:noProof/>
          <w:kern w:val="44"/>
        </w:rPr>
        <w:t>样品信息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_Toc477545020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5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bCs/>
          <w:noProof/>
          <w:kern w:val="44"/>
        </w:rPr>
        <w:t>附录</w:t>
      </w:r>
      <w:r w:rsidRPr="00882173">
        <w:rPr>
          <w:rFonts w:ascii="Times New Roman" w:eastAsia="宋体" w:hAnsi="Times New Roman"/>
          <w:bCs/>
          <w:noProof/>
          <w:kern w:val="44"/>
        </w:rPr>
        <w:t>B</w:t>
      </w:r>
      <w:r w:rsidRPr="00882173">
        <w:rPr>
          <w:rFonts w:ascii="Times New Roman" w:eastAsia="宋体" w:hAnsi="Times New Roman"/>
          <w:bCs/>
          <w:noProof/>
          <w:kern w:val="44"/>
        </w:rPr>
        <w:t>主要检测仪器设备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_Toc477545021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6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882173" w:rsidRPr="00882173" w:rsidRDefault="00882173" w:rsidP="00882173">
      <w:pPr>
        <w:pStyle w:val="11"/>
        <w:numPr>
          <w:ilvl w:val="0"/>
          <w:numId w:val="17"/>
        </w:numPr>
        <w:ind w:firstLineChars="0"/>
        <w:rPr>
          <w:rFonts w:ascii="Times New Roman" w:eastAsia="宋体" w:hAnsi="Times New Roman"/>
          <w:noProof/>
          <w:sz w:val="21"/>
        </w:rPr>
      </w:pPr>
      <w:r w:rsidRPr="00882173">
        <w:rPr>
          <w:rFonts w:ascii="Times New Roman" w:eastAsia="宋体" w:hAnsi="Times New Roman"/>
          <w:bCs/>
          <w:noProof/>
          <w:kern w:val="44"/>
        </w:rPr>
        <w:t>附录</w:t>
      </w:r>
      <w:r w:rsidRPr="00882173">
        <w:rPr>
          <w:rFonts w:ascii="Times New Roman" w:eastAsia="宋体" w:hAnsi="Times New Roman"/>
          <w:bCs/>
          <w:noProof/>
          <w:kern w:val="44"/>
        </w:rPr>
        <w:t xml:space="preserve">C </w:t>
      </w:r>
      <w:r w:rsidRPr="00882173">
        <w:rPr>
          <w:rFonts w:ascii="Times New Roman" w:eastAsia="宋体" w:hAnsi="Times New Roman"/>
          <w:bCs/>
          <w:noProof/>
          <w:kern w:val="44"/>
        </w:rPr>
        <w:t>试验照片</w:t>
      </w:r>
      <w:r w:rsidRPr="00882173">
        <w:rPr>
          <w:rFonts w:ascii="Times New Roman" w:eastAsia="宋体" w:hAnsi="Times New Roman"/>
          <w:noProof/>
        </w:rPr>
        <w:tab/>
      </w:r>
      <w:r w:rsidRPr="00882173">
        <w:rPr>
          <w:rFonts w:ascii="Times New Roman" w:eastAsia="宋体" w:hAnsi="Times New Roman"/>
          <w:noProof/>
        </w:rPr>
        <w:fldChar w:fldCharType="begin"/>
      </w:r>
      <w:r w:rsidRPr="00882173">
        <w:rPr>
          <w:rFonts w:ascii="Times New Roman" w:eastAsia="宋体" w:hAnsi="Times New Roman"/>
          <w:noProof/>
        </w:rPr>
        <w:instrText xml:space="preserve"> PAGEREF _Toc477545022 \h </w:instrText>
      </w:r>
      <w:r w:rsidRPr="00882173">
        <w:rPr>
          <w:rFonts w:ascii="Times New Roman" w:eastAsia="宋体" w:hAnsi="Times New Roman"/>
          <w:noProof/>
        </w:rPr>
      </w:r>
      <w:r w:rsidRPr="00882173">
        <w:rPr>
          <w:rFonts w:ascii="Times New Roman" w:eastAsia="宋体" w:hAnsi="Times New Roman"/>
          <w:noProof/>
        </w:rPr>
        <w:fldChar w:fldCharType="separate"/>
      </w:r>
      <w:r w:rsidR="0076001C">
        <w:rPr>
          <w:rFonts w:ascii="Times New Roman" w:eastAsia="宋体" w:hAnsi="Times New Roman"/>
          <w:noProof/>
        </w:rPr>
        <w:t>7</w:t>
      </w:r>
      <w:r w:rsidRPr="00882173">
        <w:rPr>
          <w:rFonts w:ascii="Times New Roman" w:eastAsia="宋体" w:hAnsi="Times New Roman"/>
          <w:noProof/>
        </w:rPr>
        <w:fldChar w:fldCharType="end"/>
      </w:r>
    </w:p>
    <w:p w:rsidR="001C1B05" w:rsidRDefault="00882173" w:rsidP="00882173">
      <w:pPr>
        <w:pStyle w:val="11"/>
      </w:pPr>
      <w:r w:rsidRPr="00882173">
        <w:rPr>
          <w:rFonts w:ascii="Times New Roman" w:eastAsia="宋体" w:hAnsi="Times New Roman"/>
        </w:rPr>
        <w:fldChar w:fldCharType="end"/>
      </w:r>
      <w:bookmarkEnd w:id="3"/>
    </w:p>
    <w:p w:rsidR="00882173" w:rsidRPr="001C1B05" w:rsidRDefault="00882173" w:rsidP="001C1B05">
      <w:pPr>
        <w:spacing w:line="360" w:lineRule="auto"/>
        <w:rPr>
          <w:rFonts w:ascii="Times New Roman" w:cs="Times New Roman"/>
          <w:sz w:val="24"/>
          <w:szCs w:val="24"/>
        </w:rPr>
      </w:pPr>
    </w:p>
    <w:p w:rsidR="001C1B05" w:rsidRDefault="001C1B05">
      <w:pPr>
        <w:widowControl/>
        <w:jc w:val="left"/>
        <w:rPr>
          <w:color w:val="FFFFFF"/>
        </w:rPr>
      </w:pPr>
      <w:r>
        <w:rPr>
          <w:color w:val="FFFFFF"/>
        </w:rPr>
        <w:br w:type="page"/>
      </w:r>
    </w:p>
    <w:p w:rsidR="0046296D" w:rsidRPr="0046296D" w:rsidRDefault="0046296D" w:rsidP="0046296D">
      <w:pPr>
        <w:spacing w:line="20" w:lineRule="exact"/>
        <w:outlineLvl w:val="0"/>
        <w:rPr>
          <w:color w:val="FFFFFF"/>
        </w:rPr>
      </w:pPr>
      <w:bookmarkStart w:id="4" w:name="_Toc477544635"/>
      <w:bookmarkStart w:id="5" w:name="_Toc477545017"/>
      <w:r w:rsidRPr="0046296D">
        <w:rPr>
          <w:rFonts w:hint="eastAsia"/>
          <w:color w:val="FFFFFF"/>
        </w:rPr>
        <w:lastRenderedPageBreak/>
        <w:t>签字页</w:t>
      </w:r>
      <w:bookmarkEnd w:id="4"/>
      <w:bookmarkEnd w:id="5"/>
    </w:p>
    <w:tbl>
      <w:tblPr>
        <w:tblStyle w:val="a5"/>
        <w:tblW w:w="10008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9"/>
        <w:gridCol w:w="3180"/>
        <w:gridCol w:w="2134"/>
        <w:gridCol w:w="2475"/>
      </w:tblGrid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5307F4" w:rsidRDefault="003359FC" w:rsidP="0099026A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3359FC">
              <w:rPr>
                <w:rFonts w:asciiTheme="minorEastAsia" w:hAnsiTheme="minorEastAsia" w:cs="Times New Roman" w:hint="eastAsia"/>
                <w:sz w:val="24"/>
                <w:szCs w:val="24"/>
              </w:rPr>
              <w:t>委托单位</w:t>
            </w:r>
          </w:p>
        </w:tc>
        <w:tc>
          <w:tcPr>
            <w:tcW w:w="3180" w:type="dxa"/>
            <w:vAlign w:val="center"/>
          </w:tcPr>
          <w:p w:rsidR="003359FC" w:rsidRPr="005307F4" w:rsidRDefault="005E69F8" w:rsidP="0099026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bookmarkStart w:id="6" w:name="client_1"/>
            <w:bookmarkEnd w:id="6"/>
            <w:r>
              <w:rPr>
                <w:rFonts w:ascii="Times New Roman" w:hAnsi="Times New Roman" w:cs="Times New Roman" w:hint="eastAsia"/>
                <w:szCs w:val="21"/>
              </w:rPr>
              <w:t>深圳市新民能物联技术有限公司</w:t>
            </w:r>
          </w:p>
        </w:tc>
        <w:tc>
          <w:tcPr>
            <w:tcW w:w="2134" w:type="dxa"/>
            <w:vAlign w:val="center"/>
          </w:tcPr>
          <w:p w:rsidR="003359FC" w:rsidRPr="00E76B7D" w:rsidRDefault="003359FC" w:rsidP="003359FC">
            <w:pPr>
              <w:jc w:val="center"/>
              <w:rPr>
                <w:sz w:val="24"/>
                <w:szCs w:val="24"/>
              </w:rPr>
            </w:pPr>
            <w:r w:rsidRPr="003359FC">
              <w:rPr>
                <w:rFonts w:asciiTheme="minorEastAsia" w:hAnsiTheme="minorEastAsia" w:cs="Times New Roman" w:hint="eastAsia"/>
                <w:sz w:val="24"/>
                <w:szCs w:val="24"/>
              </w:rPr>
              <w:t>生产单位</w:t>
            </w:r>
          </w:p>
        </w:tc>
        <w:tc>
          <w:tcPr>
            <w:tcW w:w="2475" w:type="dxa"/>
            <w:vAlign w:val="center"/>
          </w:tcPr>
          <w:p w:rsidR="003359FC" w:rsidRPr="00897BBF" w:rsidRDefault="005E69F8" w:rsidP="0099026A">
            <w:pPr>
              <w:jc w:val="center"/>
              <w:rPr>
                <w:color w:val="000000" w:themeColor="text1"/>
                <w:szCs w:val="21"/>
              </w:rPr>
            </w:pPr>
            <w:bookmarkStart w:id="7" w:name="factory"/>
            <w:bookmarkEnd w:id="7"/>
            <w:r>
              <w:rPr>
                <w:rFonts w:hint="eastAsia"/>
                <w:color w:val="000000" w:themeColor="text1"/>
                <w:szCs w:val="21"/>
              </w:rPr>
              <w:t>深圳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5307F4" w:rsidRDefault="003359FC" w:rsidP="0099026A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3359FC">
              <w:rPr>
                <w:rFonts w:asciiTheme="minorEastAsia" w:hAnsiTheme="minorEastAsia" w:cs="Times New Roman" w:hint="eastAsia"/>
                <w:sz w:val="24"/>
                <w:szCs w:val="24"/>
              </w:rPr>
              <w:t>样品名称</w:t>
            </w:r>
          </w:p>
        </w:tc>
        <w:tc>
          <w:tcPr>
            <w:tcW w:w="3180" w:type="dxa"/>
            <w:vAlign w:val="center"/>
          </w:tcPr>
          <w:p w:rsidR="003359FC" w:rsidRPr="005307F4" w:rsidRDefault="005E69F8" w:rsidP="0099026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bookmarkStart w:id="8" w:name="pro_name_1"/>
            <w:bookmarkEnd w:id="8"/>
            <w:r>
              <w:rPr>
                <w:rFonts w:ascii="Times New Roman" w:hAnsi="Times New Roman" w:cs="Times New Roman" w:hint="eastAsia"/>
                <w:szCs w:val="21"/>
              </w:rPr>
              <w:t>输电线路分布式故障定位系统</w:t>
            </w:r>
          </w:p>
        </w:tc>
        <w:tc>
          <w:tcPr>
            <w:tcW w:w="2134" w:type="dxa"/>
            <w:vAlign w:val="center"/>
          </w:tcPr>
          <w:p w:rsidR="003359FC" w:rsidRPr="00E76B7D" w:rsidRDefault="003359FC" w:rsidP="003359FC">
            <w:pPr>
              <w:jc w:val="center"/>
              <w:rPr>
                <w:sz w:val="24"/>
                <w:szCs w:val="24"/>
              </w:rPr>
            </w:pPr>
            <w:r w:rsidRPr="003359FC">
              <w:rPr>
                <w:rFonts w:asciiTheme="minorEastAsia" w:hAnsiTheme="minorEastAsia" w:cs="Times New Roman" w:hint="eastAsia"/>
                <w:sz w:val="24"/>
                <w:szCs w:val="24"/>
              </w:rPr>
              <w:t>型号规格</w:t>
            </w:r>
          </w:p>
        </w:tc>
        <w:tc>
          <w:tcPr>
            <w:tcW w:w="2475" w:type="dxa"/>
            <w:vAlign w:val="center"/>
          </w:tcPr>
          <w:p w:rsidR="003359FC" w:rsidRPr="00897BBF" w:rsidRDefault="005E69F8" w:rsidP="0099026A">
            <w:pPr>
              <w:jc w:val="center"/>
              <w:rPr>
                <w:color w:val="000000" w:themeColor="text1"/>
                <w:szCs w:val="21"/>
              </w:rPr>
            </w:pPr>
            <w:bookmarkStart w:id="9" w:name="pro_type_1"/>
            <w:bookmarkEnd w:id="9"/>
            <w:r>
              <w:rPr>
                <w:color w:val="000000" w:themeColor="text1"/>
                <w:szCs w:val="21"/>
              </w:rPr>
              <w:t>TL-DW01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E76B7D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7F4">
              <w:rPr>
                <w:rFonts w:asciiTheme="minorEastAsia" w:hAnsiTheme="minorEastAsia" w:cs="Times New Roman" w:hint="eastAsia"/>
                <w:sz w:val="24"/>
                <w:szCs w:val="24"/>
              </w:rPr>
              <w:t>来样方式</w:t>
            </w:r>
          </w:p>
        </w:tc>
        <w:tc>
          <w:tcPr>
            <w:tcW w:w="3180" w:type="dxa"/>
            <w:vAlign w:val="center"/>
          </w:tcPr>
          <w:p w:rsidR="003359FC" w:rsidRPr="00FA269C" w:rsidRDefault="005E69F8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come_type"/>
            <w:bookmarkEnd w:id="10"/>
            <w:r>
              <w:rPr>
                <w:rFonts w:ascii="Times New Roman" w:hAnsi="Times New Roman" w:cs="Times New Roman" w:hint="eastAsia"/>
                <w:sz w:val="24"/>
                <w:szCs w:val="24"/>
              </w:rPr>
              <w:t>委托方送样</w:t>
            </w:r>
          </w:p>
        </w:tc>
        <w:tc>
          <w:tcPr>
            <w:tcW w:w="2134" w:type="dxa"/>
            <w:vAlign w:val="center"/>
          </w:tcPr>
          <w:p w:rsidR="003359FC" w:rsidRPr="001142DC" w:rsidRDefault="003359FC" w:rsidP="0099026A">
            <w:pPr>
              <w:ind w:firstLineChars="200" w:firstLine="48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6B7D">
              <w:rPr>
                <w:rFonts w:hint="eastAsia"/>
                <w:sz w:val="24"/>
                <w:szCs w:val="24"/>
              </w:rPr>
              <w:t>样品编号</w:t>
            </w:r>
          </w:p>
        </w:tc>
        <w:tc>
          <w:tcPr>
            <w:tcW w:w="2475" w:type="dxa"/>
            <w:vAlign w:val="center"/>
          </w:tcPr>
          <w:p w:rsidR="003359FC" w:rsidRPr="00CD4536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pro_sn"/>
            <w:bookmarkEnd w:id="11"/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E76B7D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B7D">
              <w:rPr>
                <w:rFonts w:ascii="Times New Roman" w:hAnsi="Times New Roman" w:cs="Times New Roman" w:hint="eastAsia"/>
                <w:sz w:val="24"/>
                <w:szCs w:val="24"/>
              </w:rPr>
              <w:t>检测类别</w:t>
            </w:r>
          </w:p>
        </w:tc>
        <w:tc>
          <w:tcPr>
            <w:tcW w:w="3180" w:type="dxa"/>
            <w:vAlign w:val="center"/>
          </w:tcPr>
          <w:p w:rsidR="003359FC" w:rsidRPr="00467737" w:rsidRDefault="005E69F8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" w:name="test_type_name_1"/>
            <w:bookmarkEnd w:id="12"/>
            <w:r>
              <w:rPr>
                <w:rFonts w:ascii="Times New Roman" w:hAnsi="Times New Roman" w:cs="Times New Roman" w:hint="eastAsia"/>
                <w:sz w:val="24"/>
                <w:szCs w:val="24"/>
              </w:rPr>
              <w:t>性能试验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多项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2134" w:type="dxa"/>
            <w:vAlign w:val="center"/>
          </w:tcPr>
          <w:p w:rsidR="003359FC" w:rsidRPr="00E76B7D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B7D">
              <w:rPr>
                <w:rFonts w:ascii="Times New Roman" w:hAnsi="Times New Roman" w:cs="Times New Roman" w:hint="eastAsia"/>
                <w:sz w:val="24"/>
                <w:szCs w:val="24"/>
              </w:rPr>
              <w:t>检测日期</w:t>
            </w:r>
          </w:p>
        </w:tc>
        <w:tc>
          <w:tcPr>
            <w:tcW w:w="2475" w:type="dxa"/>
            <w:vAlign w:val="center"/>
          </w:tcPr>
          <w:p w:rsidR="003359FC" w:rsidRPr="00466275" w:rsidRDefault="005E69F8" w:rsidP="003359FC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bookmarkStart w:id="13" w:name="test_date_start"/>
            <w:bookmarkEnd w:id="13"/>
            <w:r>
              <w:rPr>
                <w:rFonts w:ascii="Times New Roman" w:hAnsi="Times New Roman" w:cs="Times New Roman"/>
                <w:szCs w:val="21"/>
              </w:rPr>
              <w:t>2017.03.16</w:t>
            </w:r>
            <w:r w:rsidR="003359FC" w:rsidRPr="000640F0">
              <w:rPr>
                <w:rFonts w:ascii="Times New Roman" w:hAnsi="Times New Roman" w:cs="Times New Roman" w:hint="eastAsia"/>
                <w:szCs w:val="21"/>
              </w:rPr>
              <w:t>~</w:t>
            </w:r>
            <w:bookmarkStart w:id="14" w:name="test_date_end"/>
            <w:bookmarkEnd w:id="14"/>
            <w:r>
              <w:rPr>
                <w:rFonts w:ascii="Times New Roman" w:hAnsi="Times New Roman" w:cs="Times New Roman"/>
                <w:szCs w:val="21"/>
              </w:rPr>
              <w:t>2017.03.31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E76B7D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B7D">
              <w:rPr>
                <w:rFonts w:ascii="Times New Roman" w:hAnsi="Times New Roman" w:cs="Times New Roman" w:hint="eastAsia"/>
                <w:sz w:val="24"/>
                <w:szCs w:val="24"/>
              </w:rPr>
              <w:t>检测依据</w:t>
            </w:r>
          </w:p>
        </w:tc>
        <w:tc>
          <w:tcPr>
            <w:tcW w:w="7789" w:type="dxa"/>
            <w:gridSpan w:val="3"/>
            <w:vAlign w:val="center"/>
          </w:tcPr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bookmarkStart w:id="15" w:name="ts_std"/>
            <w:bookmarkEnd w:id="15"/>
            <w:r>
              <w:rPr>
                <w:rFonts w:asciiTheme="minorEastAsia" w:hAnsiTheme="minorEastAsia"/>
                <w:szCs w:val="21"/>
              </w:rPr>
              <w:t xml:space="preserve">1. GB/T 17626.2-2006 电磁兼容 试验和测量技术 静电放电抗扰度试验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2. GB/T 17626.3-2006 电磁兼容 试验和测量技术 射频电磁场辐射抗扰度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3. GB/T 17626.8-2006 电磁兼容 试验和测量技术 工频磁场抗扰度试验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4. GB/T 17626.9-2011 电磁兼容 试验和测量技术 脉冲磁场抗扰度试验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5. GB/T 2423.1-2008 电工电子产品环境试验 第2部分:试验方法 试验A: 低温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6. GB/T 2423.2-2008 电工电子</w:t>
            </w:r>
            <w:r>
              <w:rPr>
                <w:rFonts w:asciiTheme="minorEastAsia" w:hAnsiTheme="minorEastAsia" w:hint="eastAsia"/>
                <w:szCs w:val="21"/>
              </w:rPr>
              <w:t>产品环境试验</w:t>
            </w:r>
            <w:r>
              <w:rPr>
                <w:rFonts w:asciiTheme="minorEastAsia" w:hAnsiTheme="minorEastAsia"/>
                <w:szCs w:val="21"/>
              </w:rPr>
              <w:t xml:space="preserve"> 第2部分:试验方法 试验B: 高温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7. GB/T 2423.4-2008 电工电子产品环境试验 第2部分:试验方法 试验</w:t>
            </w:r>
            <w:proofErr w:type="spellStart"/>
            <w:r>
              <w:rPr>
                <w:rFonts w:asciiTheme="minorEastAsia" w:hAnsiTheme="minorEastAsia"/>
                <w:szCs w:val="21"/>
              </w:rPr>
              <w:t>Db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:交变湿热(12h+12h循环)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8. GB 4208-2008 外壳防护等级(IP代码)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9. GB/T 11604-2015 高压电气设备无线电干扰测量方法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10. GB/T 2423.10-2008 电工电子产品环境试验 第2部分:试验方法 试验Fc:振动(正弦)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11. GB/T 11287-2000 电气继电器 第21部分：量度继电器和保护装置的振</w:t>
            </w:r>
            <w:r>
              <w:rPr>
                <w:rFonts w:asciiTheme="minorEastAsia" w:hAnsiTheme="minorEastAsia" w:hint="eastAsia"/>
                <w:szCs w:val="21"/>
              </w:rPr>
              <w:t>动、冲击、碰撞和地震试验</w:t>
            </w:r>
            <w:r>
              <w:rPr>
                <w:rFonts w:asciiTheme="minorEastAsia" w:hAnsiTheme="minorEastAsia"/>
                <w:szCs w:val="21"/>
              </w:rPr>
              <w:t xml:space="preserve"> 第1篇：振动试验（正弦） </w:t>
            </w:r>
          </w:p>
          <w:p w:rsidR="005E69F8" w:rsidRDefault="005E69F8" w:rsidP="006F373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12. GB/T 14537-1993 量度继电器和保护装置的冲击与碰撞试验 </w:t>
            </w:r>
          </w:p>
          <w:p w:rsidR="003359FC" w:rsidRPr="00AB6187" w:rsidRDefault="003359FC" w:rsidP="006F373E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E76B7D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B7D">
              <w:rPr>
                <w:rFonts w:ascii="Times New Roman" w:hAnsi="Times New Roman" w:cs="Times New Roman" w:hint="eastAsia"/>
                <w:sz w:val="24"/>
                <w:szCs w:val="24"/>
              </w:rPr>
              <w:t>检测结论</w:t>
            </w:r>
          </w:p>
        </w:tc>
        <w:tc>
          <w:tcPr>
            <w:tcW w:w="7789" w:type="dxa"/>
            <w:gridSpan w:val="3"/>
            <w:vAlign w:val="center"/>
          </w:tcPr>
          <w:p w:rsidR="003359FC" w:rsidRDefault="003359FC" w:rsidP="0099026A">
            <w:pPr>
              <w:jc w:val="left"/>
              <w:rPr>
                <w:rFonts w:ascii="宋体" w:hAnsi="宋体" w:cs="宋体"/>
                <w:szCs w:val="21"/>
              </w:rPr>
            </w:pPr>
          </w:p>
          <w:p w:rsidR="003359FC" w:rsidRDefault="005E69F8" w:rsidP="0099026A">
            <w:pPr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bookmarkStart w:id="16" w:name="test_result"/>
            <w:bookmarkEnd w:id="16"/>
            <w:r>
              <w:rPr>
                <w:rFonts w:ascii="宋体" w:hAnsi="宋体" w:hint="eastAsia"/>
                <w:szCs w:val="21"/>
              </w:rPr>
              <w:t>根据</w:t>
            </w:r>
            <w:r>
              <w:rPr>
                <w:rFonts w:ascii="宋体" w:hAnsi="宋体"/>
                <w:szCs w:val="21"/>
              </w:rPr>
              <w:t>GB/T 17626.2-2006等标准的要求，对深圳市新民能物联技术有限公司送检的TL-DW01型输电线路分布式故障定位系统进行了结构和外观检查、基本功能检验、可靠性试验、静电放电抗扰度试验等20个项目的试验和测量，检测结论详见检测结果。</w:t>
            </w:r>
          </w:p>
          <w:p w:rsidR="003359FC" w:rsidRPr="00AB6187" w:rsidRDefault="003359FC" w:rsidP="0099026A">
            <w:pPr>
              <w:ind w:firstLineChars="200" w:firstLine="420"/>
              <w:jc w:val="left"/>
              <w:rPr>
                <w:rFonts w:ascii="宋体" w:hAnsi="宋体"/>
                <w:szCs w:val="21"/>
              </w:rPr>
            </w:pP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2219" w:type="dxa"/>
            <w:vAlign w:val="center"/>
          </w:tcPr>
          <w:p w:rsidR="003359FC" w:rsidRPr="00AF6D31" w:rsidRDefault="003359FC" w:rsidP="00990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D31">
              <w:rPr>
                <w:rFonts w:ascii="Times New Roman" w:hAnsi="Times New Roman" w:cs="Times New Roman" w:hint="eastAsia"/>
                <w:sz w:val="24"/>
                <w:szCs w:val="24"/>
              </w:rPr>
              <w:t>备</w:t>
            </w:r>
            <w:r w:rsidRPr="00AF6D31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</w:t>
            </w:r>
            <w:r w:rsidRPr="00AF6D31">
              <w:rPr>
                <w:rFonts w:ascii="Times New Roman" w:hAnsi="Times New Roman" w:cs="Times New Roman" w:hint="eastAsia"/>
                <w:sz w:val="24"/>
                <w:szCs w:val="24"/>
              </w:rPr>
              <w:t>注</w:t>
            </w:r>
          </w:p>
        </w:tc>
        <w:tc>
          <w:tcPr>
            <w:tcW w:w="7789" w:type="dxa"/>
            <w:gridSpan w:val="3"/>
            <w:vAlign w:val="center"/>
          </w:tcPr>
          <w:p w:rsidR="003359FC" w:rsidRPr="00AF6D31" w:rsidRDefault="003359FC" w:rsidP="0099026A">
            <w:pPr>
              <w:jc w:val="lef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7822BF">
              <w:rPr>
                <w:rFonts w:ascii="Times New Roman" w:hAnsi="Times New Roman" w:cs="Times New Roman" w:hint="eastAsia"/>
                <w:kern w:val="0"/>
                <w:szCs w:val="21"/>
              </w:rPr>
              <w:t>/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10008" w:type="dxa"/>
            <w:gridSpan w:val="4"/>
            <w:vAlign w:val="center"/>
          </w:tcPr>
          <w:p w:rsidR="003359FC" w:rsidRPr="00830CF1" w:rsidRDefault="003359FC" w:rsidP="003359FC">
            <w:pPr>
              <w:spacing w:beforeLines="50" w:before="156" w:afterLines="50" w:after="156"/>
              <w:ind w:leftChars="87" w:left="183" w:rightChars="-361" w:right="-758" w:firstLineChars="150" w:firstLine="360"/>
              <w:rPr>
                <w:rFonts w:ascii="黑体" w:eastAsia="黑体" w:hAnsi="Times New Roman" w:cs="Times New Roman"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>检测：</w:t>
            </w:r>
            <w:r w:rsidRPr="00A34838">
              <w:rPr>
                <w:rFonts w:asciiTheme="minorEastAsia" w:hAnsiTheme="minorEastAsia" w:cs="Times New Roman" w:hint="eastAsia"/>
                <w:szCs w:val="21"/>
              </w:rPr>
              <w:t>贺伟</w:t>
            </w:r>
            <w:r w:rsidRPr="00A34838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              </w:t>
            </w:r>
            <w:r w:rsidRPr="00A34838">
              <w:rPr>
                <w:rFonts w:asciiTheme="minorEastAsia" w:hAnsiTheme="minorEastAsia" w:cs="Times New Roman" w:hint="eastAsia"/>
                <w:szCs w:val="21"/>
              </w:rPr>
              <w:t>唐鹏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               </w:t>
            </w: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10008" w:type="dxa"/>
            <w:gridSpan w:val="4"/>
            <w:vAlign w:val="center"/>
          </w:tcPr>
          <w:p w:rsidR="003359FC" w:rsidRPr="00830CF1" w:rsidRDefault="003359FC" w:rsidP="003359FC">
            <w:pPr>
              <w:spacing w:beforeLines="50" w:before="156" w:afterLines="50" w:after="156"/>
              <w:ind w:leftChars="87" w:left="183" w:rightChars="-361" w:right="-758" w:firstLineChars="150" w:firstLine="360"/>
              <w:rPr>
                <w:rFonts w:ascii="黑体" w:eastAsia="黑体" w:hAnsi="Times New Roman" w:cs="Times New Roman"/>
                <w:sz w:val="24"/>
                <w:szCs w:val="24"/>
              </w:rPr>
            </w:pP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lastRenderedPageBreak/>
              <w:t>校核：</w:t>
            </w:r>
            <w:r w:rsidRPr="00A34838">
              <w:rPr>
                <w:rFonts w:asciiTheme="minorEastAsia" w:hAnsiTheme="minorEastAsia" w:cs="Times New Roman" w:hint="eastAsia"/>
                <w:szCs w:val="21"/>
              </w:rPr>
              <w:t>王勤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            </w:t>
            </w: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           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>审核：</w:t>
            </w:r>
            <w:r w:rsidRPr="00A34838">
              <w:rPr>
                <w:rFonts w:asciiTheme="minorEastAsia" w:hAnsiTheme="minorEastAsia" w:cs="Times New Roman" w:hint="eastAsia"/>
                <w:szCs w:val="21"/>
              </w:rPr>
              <w:t>郭浩洲</w:t>
            </w:r>
          </w:p>
        </w:tc>
      </w:tr>
      <w:tr w:rsidR="003359FC" w:rsidRPr="00CD4536" w:rsidTr="0099026A">
        <w:trPr>
          <w:trHeight w:val="1021"/>
          <w:jc w:val="center"/>
        </w:trPr>
        <w:tc>
          <w:tcPr>
            <w:tcW w:w="10008" w:type="dxa"/>
            <w:gridSpan w:val="4"/>
            <w:vAlign w:val="center"/>
          </w:tcPr>
          <w:p w:rsidR="003359FC" w:rsidRPr="00830CF1" w:rsidRDefault="003359FC" w:rsidP="003359FC">
            <w:pPr>
              <w:spacing w:beforeLines="50" w:before="156" w:afterLines="50" w:after="156"/>
              <w:ind w:leftChars="87" w:left="183" w:rightChars="-361" w:right="-758" w:firstLineChars="150" w:firstLine="360"/>
              <w:rPr>
                <w:rFonts w:ascii="黑体" w:eastAsia="黑体" w:hAnsi="Times New Roman" w:cs="Times New Roman"/>
                <w:sz w:val="24"/>
                <w:szCs w:val="24"/>
              </w:rPr>
            </w:pP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批准：                     </w:t>
            </w:r>
            <w:r>
              <w:rPr>
                <w:rFonts w:ascii="黑体" w:eastAsia="黑体" w:hAnsi="Times New Roman" w:cs="Times New Roman" w:hint="eastAsia"/>
                <w:sz w:val="24"/>
                <w:szCs w:val="24"/>
              </w:rPr>
              <w:t xml:space="preserve">              </w:t>
            </w:r>
            <w:r w:rsidRPr="00830CF1">
              <w:rPr>
                <w:rFonts w:ascii="黑体" w:eastAsia="黑体" w:hAnsi="Times New Roman" w:cs="Times New Roman" w:hint="eastAsia"/>
                <w:sz w:val="24"/>
                <w:szCs w:val="24"/>
              </w:rPr>
              <w:t>签发日期：</w:t>
            </w:r>
          </w:p>
        </w:tc>
      </w:tr>
    </w:tbl>
    <w:p w:rsidR="001C1B05" w:rsidRDefault="00882173" w:rsidP="00023ACA">
      <w:pPr>
        <w:widowControl/>
        <w:jc w:val="left"/>
        <w:outlineLvl w:val="0"/>
        <w:rPr>
          <w:rStyle w:val="1Char"/>
        </w:rPr>
      </w:pPr>
      <w:bookmarkStart w:id="17" w:name="_Toc477544636"/>
      <w:r>
        <w:rPr>
          <w:rStyle w:val="1Char"/>
        </w:rPr>
        <w:br w:type="page"/>
      </w:r>
      <w:bookmarkStart w:id="18" w:name="_Toc477545018"/>
      <w:r w:rsidR="001C1B05" w:rsidRPr="00D47D9B">
        <w:rPr>
          <w:rStyle w:val="1Char"/>
          <w:rFonts w:hint="eastAsia"/>
        </w:rPr>
        <w:lastRenderedPageBreak/>
        <w:t>检测</w:t>
      </w:r>
      <w:r w:rsidR="001C1B05" w:rsidRPr="00D47D9B">
        <w:rPr>
          <w:rStyle w:val="1Char"/>
        </w:rPr>
        <w:t>结果</w:t>
      </w:r>
      <w:bookmarkEnd w:id="17"/>
      <w:bookmarkEnd w:id="18"/>
    </w:p>
    <w:tbl>
      <w:tblPr>
        <w:tblW w:w="10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280"/>
        <w:gridCol w:w="3100"/>
        <w:gridCol w:w="1960"/>
        <w:gridCol w:w="1880"/>
      </w:tblGrid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P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bookmarkStart w:id="19" w:name="tbl_test_items"/>
            <w:bookmarkEnd w:id="19"/>
            <w:r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P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试验项目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试验要求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P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试验结果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P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评价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结构和外观检查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D7620" w:rsidRDefault="005E69F8" w:rsidP="00B72B36">
            <w:pPr>
              <w:spacing w:line="286" w:lineRule="exact"/>
              <w:jc w:val="center"/>
              <w:rPr>
                <w:rFonts w:asciiTheme="minorEastAsia" w:hAnsiTheme="minorEastAsia" w:cs="Times New Roman"/>
                <w:b/>
                <w:szCs w:val="21"/>
              </w:rPr>
            </w:pPr>
            <w:r w:rsidRPr="0029475B">
              <w:rPr>
                <w:rFonts w:hint="eastAsia"/>
                <w:szCs w:val="21"/>
              </w:rPr>
              <w:t>试品表面不应有明显的凹痕、划伤、裂缝和变形现象，表面镀涂层不应起泡、龟裂和脱落，金属零件不应用锈蚀及其它机械损伤</w:t>
            </w:r>
            <w:r w:rsidRPr="000640F0">
              <w:rPr>
                <w:rFonts w:hint="eastAsia"/>
                <w:szCs w:val="21"/>
              </w:rPr>
              <w:t>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结构外观满足要求。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基本功能检验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D7620" w:rsidRDefault="005E69F8" w:rsidP="00B72B36">
            <w:pPr>
              <w:spacing w:line="286" w:lineRule="exact"/>
              <w:jc w:val="center"/>
              <w:rPr>
                <w:rFonts w:asciiTheme="minorEastAsia" w:hAnsiTheme="minorEastAsia" w:cs="Times New Roman"/>
                <w:b/>
                <w:szCs w:val="21"/>
              </w:rPr>
            </w:pPr>
            <w:r w:rsidRPr="000640F0">
              <w:rPr>
                <w:szCs w:val="21"/>
              </w:rPr>
              <w:t>应具备</w:t>
            </w:r>
            <w:r w:rsidRPr="000640F0">
              <w:rPr>
                <w:rFonts w:hint="eastAsia"/>
                <w:szCs w:val="21"/>
              </w:rPr>
              <w:t>电流</w:t>
            </w:r>
            <w:r w:rsidRPr="000640F0">
              <w:rPr>
                <w:szCs w:val="21"/>
              </w:rPr>
              <w:t>信号采集处理</w:t>
            </w:r>
            <w:r w:rsidRPr="000640F0">
              <w:rPr>
                <w:rFonts w:hint="eastAsia"/>
                <w:szCs w:val="21"/>
              </w:rPr>
              <w:t>、无线</w:t>
            </w:r>
            <w:r w:rsidRPr="000640F0">
              <w:rPr>
                <w:szCs w:val="21"/>
              </w:rPr>
              <w:t>传输</w:t>
            </w:r>
            <w:r w:rsidRPr="000640F0">
              <w:rPr>
                <w:rFonts w:hint="eastAsia"/>
                <w:szCs w:val="21"/>
              </w:rPr>
              <w:t>、</w:t>
            </w:r>
            <w:r w:rsidRPr="000640F0">
              <w:rPr>
                <w:szCs w:val="21"/>
              </w:rPr>
              <w:t>数据暂存，自身管理和自检</w:t>
            </w:r>
            <w:r w:rsidRPr="000640F0">
              <w:rPr>
                <w:rFonts w:hint="eastAsia"/>
                <w:szCs w:val="21"/>
              </w:rPr>
              <w:t>等功能</w:t>
            </w:r>
            <w:r w:rsidRPr="000640F0">
              <w:rPr>
                <w:szCs w:val="21"/>
              </w:rPr>
              <w:t>。</w:t>
            </w:r>
            <w:r w:rsidRPr="0029475B">
              <w:rPr>
                <w:rFonts w:asciiTheme="minorEastAsia" w:hAnsiTheme="minorEastAsia" w:hint="eastAsia"/>
                <w:szCs w:val="21"/>
              </w:rPr>
              <w:t>试品在一次电流30A～1000A范围内应能正常取电工作。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基本功能均正常。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可靠性试验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D7620" w:rsidRDefault="005E69F8" w:rsidP="00B72B36">
            <w:pPr>
              <w:pStyle w:val="p15"/>
              <w:ind w:left="101" w:firstLine="0"/>
              <w:jc w:val="center"/>
              <w:rPr>
                <w:rFonts w:asciiTheme="minorEastAsia" w:hAnsiTheme="minorEastAsia" w:cs="Times New Roman"/>
                <w:b/>
              </w:rPr>
            </w:pPr>
            <w:r w:rsidRPr="000640F0">
              <w:rPr>
                <w:rFonts w:hint="eastAsia"/>
              </w:rPr>
              <w:t>在正常工作状态下连续运行72h，能正常工作。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静电放电抗扰度试验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22894" w:rsidRDefault="005E69F8" w:rsidP="00B72B36">
            <w:pPr>
              <w:overflowPunct w:val="0"/>
              <w:spacing w:line="240" w:lineRule="exact"/>
              <w:jc w:val="center"/>
              <w:rPr>
                <w:rFonts w:ascii="宋体" w:hAnsi="宋体"/>
                <w:color w:val="000000"/>
                <w:szCs w:val="21"/>
              </w:rPr>
            </w:pPr>
            <w:r w:rsidRPr="00F22894">
              <w:rPr>
                <w:rFonts w:ascii="宋体" w:hAnsi="宋体" w:hint="eastAsia"/>
                <w:color w:val="000000"/>
                <w:szCs w:val="21"/>
              </w:rPr>
              <w:t>接触放电电压：</w:t>
            </w:r>
            <w:r w:rsidRPr="00F22894">
              <w:rPr>
                <w:rFonts w:ascii="宋体" w:hAnsi="宋体"/>
                <w:color w:val="000000"/>
                <w:szCs w:val="21"/>
              </w:rPr>
              <w:sym w:font="Symbol" w:char="F0B1"/>
            </w:r>
            <w:r w:rsidRPr="00F22894">
              <w:rPr>
                <w:rFonts w:ascii="宋体" w:hAnsi="宋体"/>
                <w:color w:val="000000"/>
                <w:szCs w:val="21"/>
              </w:rPr>
              <w:t>8kV</w:t>
            </w:r>
          </w:p>
          <w:p w:rsidR="005E69F8" w:rsidRPr="00F22894" w:rsidRDefault="005E69F8" w:rsidP="00B72B36">
            <w:pPr>
              <w:overflowPunct w:val="0"/>
              <w:spacing w:line="240" w:lineRule="exact"/>
              <w:jc w:val="center"/>
              <w:rPr>
                <w:rFonts w:ascii="宋体" w:hAnsi="宋体"/>
                <w:color w:val="000000"/>
                <w:szCs w:val="21"/>
              </w:rPr>
            </w:pPr>
            <w:r w:rsidRPr="00F22894">
              <w:rPr>
                <w:rFonts w:ascii="宋体" w:hAnsi="宋体"/>
                <w:color w:val="000000"/>
                <w:szCs w:val="21"/>
              </w:rPr>
              <w:t>空气放电电压：</w:t>
            </w:r>
            <w:r w:rsidRPr="00F22894">
              <w:rPr>
                <w:rFonts w:ascii="宋体" w:hAnsi="宋体"/>
                <w:color w:val="000000"/>
                <w:szCs w:val="21"/>
              </w:rPr>
              <w:sym w:font="Symbol" w:char="F0B1"/>
            </w:r>
            <w:r w:rsidRPr="00F22894">
              <w:rPr>
                <w:rFonts w:ascii="宋体" w:hAnsi="宋体"/>
                <w:color w:val="000000"/>
                <w:szCs w:val="21"/>
              </w:rPr>
              <w:t>15kV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A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射频电磁场辐射抗扰度试验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22894" w:rsidRDefault="005E69F8" w:rsidP="00B72B36">
            <w:pPr>
              <w:overflowPunct w:val="0"/>
              <w:spacing w:line="240" w:lineRule="exact"/>
              <w:rPr>
                <w:rFonts w:ascii="宋体" w:hAnsi="宋体"/>
                <w:color w:val="000000"/>
                <w:szCs w:val="21"/>
              </w:rPr>
            </w:pPr>
            <w:r w:rsidRPr="00F22894">
              <w:rPr>
                <w:rFonts w:ascii="宋体" w:hAnsi="宋体" w:hint="eastAsia"/>
                <w:color w:val="000000"/>
                <w:szCs w:val="21"/>
              </w:rPr>
              <w:t>试验场强：10V/m</w:t>
            </w:r>
          </w:p>
          <w:p w:rsidR="005E69F8" w:rsidRPr="00F22894" w:rsidRDefault="005E69F8" w:rsidP="00B72B36">
            <w:pPr>
              <w:overflowPunct w:val="0"/>
              <w:spacing w:line="240" w:lineRule="exact"/>
              <w:rPr>
                <w:rFonts w:ascii="宋体" w:hAnsi="宋体"/>
                <w:color w:val="000000"/>
                <w:szCs w:val="21"/>
              </w:rPr>
            </w:pPr>
            <w:r w:rsidRPr="00F22894">
              <w:rPr>
                <w:rFonts w:ascii="宋体" w:hAnsi="宋体" w:hint="eastAsia"/>
                <w:color w:val="000000"/>
                <w:szCs w:val="21"/>
              </w:rPr>
              <w:t>试验频率：</w:t>
            </w:r>
            <w:r w:rsidRPr="00AB7E08">
              <w:rPr>
                <w:rFonts w:ascii="宋体" w:hAnsi="宋体" w:hint="eastAsia"/>
                <w:color w:val="000000"/>
              </w:rPr>
              <w:t>80</w:t>
            </w:r>
            <w:r w:rsidRPr="00AB7E08">
              <w:rPr>
                <w:rFonts w:ascii="宋体" w:hAnsi="宋体"/>
                <w:color w:val="000000"/>
              </w:rPr>
              <w:t>MHz</w:t>
            </w:r>
            <w:r w:rsidRPr="00AB7E08">
              <w:rPr>
                <w:rFonts w:ascii="宋体" w:hAnsi="宋体" w:hint="eastAsia"/>
                <w:color w:val="000000"/>
              </w:rPr>
              <w:t>～1000MHz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A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工频磁场抗扰度试验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Default="005E69F8" w:rsidP="00B72B36">
            <w:pPr>
              <w:pStyle w:val="p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磁场强度：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0"/>
                <w:attr w:name="UnitName" w:val="a"/>
              </w:smartTagPr>
              <w:r>
                <w:rPr>
                  <w:rFonts w:ascii="宋体" w:hAnsi="宋体"/>
                  <w:sz w:val="21"/>
                  <w:szCs w:val="21"/>
                </w:rPr>
                <w:t>100A</w:t>
              </w:r>
            </w:smartTag>
            <w:r>
              <w:rPr>
                <w:rFonts w:ascii="宋体" w:hAnsi="宋体"/>
                <w:sz w:val="21"/>
                <w:szCs w:val="21"/>
              </w:rPr>
              <w:t>/m</w:t>
            </w:r>
            <w:r>
              <w:rPr>
                <w:rFonts w:ascii="宋体" w:hAnsi="宋体" w:hint="eastAsia"/>
                <w:sz w:val="21"/>
                <w:szCs w:val="21"/>
              </w:rPr>
              <w:t xml:space="preserve">  5min</w:t>
            </w:r>
          </w:p>
          <w:p w:rsidR="005E69F8" w:rsidRPr="00F22894" w:rsidRDefault="005E69F8" w:rsidP="00B72B36">
            <w:pPr>
              <w:pStyle w:val="p0"/>
              <w:ind w:firstLineChars="500" w:firstLine="105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1000A/m  3s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A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7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脉冲磁场抗扰度试验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F22894" w:rsidRDefault="005E69F8" w:rsidP="00B72B36">
            <w:pPr>
              <w:pStyle w:val="p0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  <w:r w:rsidRPr="00F22894">
              <w:rPr>
                <w:rFonts w:ascii="宋体" w:hAnsi="宋体" w:hint="eastAsia"/>
                <w:sz w:val="21"/>
                <w:szCs w:val="21"/>
              </w:rPr>
              <w:t>磁场强度：</w:t>
            </w:r>
            <w:r w:rsidRPr="00F22894">
              <w:rPr>
                <w:rFonts w:ascii="宋体" w:hAnsi="宋体"/>
                <w:sz w:val="21"/>
                <w:szCs w:val="21"/>
              </w:rPr>
              <w:t>1000A/m</w:t>
            </w:r>
          </w:p>
          <w:p w:rsidR="005E69F8" w:rsidRPr="00F22894" w:rsidRDefault="005E69F8" w:rsidP="00B72B36">
            <w:pPr>
              <w:pStyle w:val="p0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  <w:r w:rsidRPr="00F22894">
              <w:rPr>
                <w:rFonts w:ascii="宋体" w:hAnsi="宋体" w:hint="eastAsia"/>
                <w:sz w:val="21"/>
                <w:szCs w:val="21"/>
              </w:rPr>
              <w:t>脉冲波形：</w:t>
            </w:r>
            <w:r w:rsidRPr="00F22894">
              <w:rPr>
                <w:rFonts w:ascii="宋体" w:hAnsi="宋体"/>
                <w:sz w:val="21"/>
                <w:szCs w:val="21"/>
              </w:rPr>
              <w:t>6.4/16µs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A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低温试验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0640F0" w:rsidRDefault="005E69F8" w:rsidP="00B72B36">
            <w:pPr>
              <w:pStyle w:val="p15"/>
              <w:ind w:left="101" w:firstLine="0"/>
              <w:jc w:val="center"/>
            </w:pPr>
            <w:r w:rsidRPr="000640F0">
              <w:rPr>
                <w:rFonts w:hint="eastAsia"/>
              </w:rPr>
              <w:t>在</w:t>
            </w:r>
            <w:r w:rsidRPr="000640F0">
              <w:t>-</w:t>
            </w:r>
            <w:r w:rsidRPr="000640F0">
              <w:rPr>
                <w:rFonts w:hint="eastAsia"/>
              </w:rPr>
              <w:t>25</w:t>
            </w:r>
            <w:r w:rsidRPr="000640F0">
              <w:t>℃</w:t>
            </w:r>
            <w:r w:rsidRPr="000640F0">
              <w:rPr>
                <w:rFonts w:hint="eastAsia"/>
              </w:rPr>
              <w:t>、16</w:t>
            </w:r>
            <w:r w:rsidRPr="000640F0">
              <w:t>h</w:t>
            </w:r>
            <w:r w:rsidRPr="000640F0">
              <w:rPr>
                <w:rFonts w:hint="eastAsia"/>
              </w:rPr>
              <w:t>的试验环境中</w:t>
            </w:r>
          </w:p>
          <w:p w:rsidR="005E69F8" w:rsidRPr="00F22894" w:rsidRDefault="005E69F8" w:rsidP="00B72B36">
            <w:pPr>
              <w:pStyle w:val="p0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  <w:r w:rsidRPr="000640F0">
              <w:rPr>
                <w:rFonts w:hint="eastAsia"/>
                <w:sz w:val="21"/>
                <w:szCs w:val="21"/>
              </w:rPr>
              <w:t>和试验后能正常工作。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试验中和试验后能正常工作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9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高温试验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C1775B" w:rsidRDefault="005E69F8" w:rsidP="00B72B36">
            <w:pPr>
              <w:pStyle w:val="p15"/>
              <w:ind w:left="101" w:firstLine="0"/>
              <w:jc w:val="center"/>
            </w:pPr>
            <w:r w:rsidRPr="000640F0">
              <w:rPr>
                <w:rFonts w:hint="eastAsia"/>
              </w:rPr>
              <w:t>在</w:t>
            </w:r>
            <w:r w:rsidRPr="000640F0">
              <w:t>+</w:t>
            </w:r>
            <w:r w:rsidRPr="000640F0">
              <w:rPr>
                <w:rFonts w:hint="eastAsia"/>
              </w:rPr>
              <w:t>70</w:t>
            </w:r>
            <w:r w:rsidRPr="000640F0">
              <w:t>℃</w:t>
            </w:r>
            <w:r w:rsidRPr="000640F0">
              <w:rPr>
                <w:rFonts w:hint="eastAsia"/>
              </w:rPr>
              <w:t>、16</w:t>
            </w:r>
            <w:r w:rsidRPr="000640F0">
              <w:t>h</w:t>
            </w:r>
            <w:r w:rsidRPr="000640F0">
              <w:rPr>
                <w:rFonts w:hint="eastAsia"/>
              </w:rPr>
              <w:t>的试验环境中和试验后能正常工作。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试验中和试验后能正常工作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交变湿热试验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pStyle w:val="p15"/>
              <w:ind w:left="101" w:firstLine="0"/>
              <w:jc w:val="center"/>
              <w:rPr>
                <w:rFonts w:asciiTheme="minorEastAsia" w:eastAsiaTheme="minorEastAsia" w:hAnsiTheme="minorEastAsia"/>
              </w:rPr>
            </w:pPr>
            <w:r w:rsidRPr="00023F6D">
              <w:rPr>
                <w:rFonts w:hint="eastAsia"/>
              </w:rPr>
              <w:t>试品在低温</w:t>
            </w:r>
            <w:r w:rsidRPr="00023F6D">
              <w:t>25℃</w:t>
            </w:r>
            <w:r w:rsidRPr="00023F6D">
              <w:rPr>
                <w:rFonts w:hint="eastAsia"/>
              </w:rPr>
              <w:t>、高温55</w:t>
            </w:r>
            <w:r w:rsidRPr="00023F6D">
              <w:t>℃</w:t>
            </w:r>
            <w:r w:rsidRPr="00023F6D">
              <w:rPr>
                <w:rFonts w:hint="eastAsia"/>
              </w:rPr>
              <w:t>，</w:t>
            </w:r>
            <w:r>
              <w:rPr>
                <w:rFonts w:hint="eastAsia"/>
              </w:rPr>
              <w:t>93%RH</w:t>
            </w:r>
            <w:r w:rsidRPr="00D63FE5">
              <w:rPr>
                <w:rFonts w:hint="eastAsia"/>
              </w:rPr>
              <w:t>，</w:t>
            </w:r>
            <w:r w:rsidRPr="00023F6D">
              <w:rPr>
                <w:rFonts w:hint="eastAsia"/>
              </w:rPr>
              <w:t>12h+12h的试验中和试验后应</w:t>
            </w:r>
            <w:r w:rsidRPr="00023F6D">
              <w:t>能正常工作</w:t>
            </w:r>
            <w:r w:rsidRPr="00023F6D">
              <w:rPr>
                <w:rFonts w:hint="eastAsia"/>
              </w:rPr>
              <w:t>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试验中和试验后能正常工作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11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防护等级试验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满足</w:t>
            </w:r>
            <w:r>
              <w:rPr>
                <w:rFonts w:ascii="宋体" w:hAnsi="宋体"/>
              </w:rPr>
              <w:t>IP65防护等级要求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试验后能正常工作满足要求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12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可见电晕及无线电干扰试验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5E69F8" w:rsidRDefault="005E69F8" w:rsidP="005E69F8">
            <w:pPr>
              <w:outlineLvl w:val="0"/>
              <w:rPr>
                <w:rFonts w:ascii="Calibri" w:eastAsia="宋体" w:hAnsi="Calibri" w:cs="Times New Roman"/>
                <w:szCs w:val="21"/>
              </w:rPr>
            </w:pPr>
            <w:bookmarkStart w:id="20" w:name="ts_require_30"/>
            <w:r w:rsidRPr="005E69F8">
              <w:rPr>
                <w:rFonts w:ascii="Calibri" w:eastAsia="宋体" w:hAnsi="Calibri" w:cs="Times New Roman" w:hint="eastAsia"/>
                <w:szCs w:val="21"/>
              </w:rPr>
              <w:t>施加规定的试验电压，观察电晕起始电压和电晕熄灭电压。</w:t>
            </w:r>
            <w:r w:rsidRPr="005E69F8">
              <w:rPr>
                <w:rFonts w:ascii="宋体" w:eastAsia="宋体" w:hAnsi="宋体" w:cs="Times New Roman"/>
                <w:szCs w:val="21"/>
              </w:rPr>
              <w:t>无线电干扰电压应不大</w:t>
            </w:r>
            <w:r w:rsidRPr="005E69F8">
              <w:rPr>
                <w:rFonts w:ascii="宋体" w:eastAsia="宋体" w:hAnsi="宋体" w:cs="Times New Roman" w:hint="eastAsia"/>
                <w:szCs w:val="21"/>
              </w:rPr>
              <w:t>于</w:t>
            </w:r>
            <w:r w:rsidRPr="005E69F8">
              <w:rPr>
                <w:rFonts w:ascii="宋体" w:eastAsia="宋体" w:hAnsi="宋体" w:cs="Times New Roman"/>
                <w:szCs w:val="21"/>
              </w:rPr>
              <w:t>1000µV</w:t>
            </w:r>
          </w:p>
          <w:bookmarkEnd w:id="20"/>
          <w:p w:rsidR="005E69F8" w:rsidRDefault="005E69F8" w:rsidP="005E69F8">
            <w:pPr>
              <w:overflowPunct w:val="0"/>
              <w:spacing w:beforeLines="30" w:before="93" w:line="320" w:lineRule="exact"/>
              <w:jc w:val="left"/>
              <w:rPr>
                <w:rFonts w:ascii="宋体" w:hAnsi="宋体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电晕起始电压</w:t>
            </w:r>
            <w:r>
              <w:rPr>
                <w:rFonts w:ascii="宋体" w:hAnsi="宋体"/>
              </w:rPr>
              <w:t>453kV，电晕熄灭电压438kV，无线电干扰电压为331µV，试验中能正常工作。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13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导线电流耐受性能试验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left"/>
              <w:rPr>
                <w:rFonts w:ascii="宋体" w:hAnsi="宋体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lastRenderedPageBreak/>
              <w:t>14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短路电流冲击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hint="eastAsia"/>
                <w:szCs w:val="21"/>
              </w:rPr>
              <w:t>施加4</w:t>
            </w:r>
            <w:r w:rsidRPr="0029475B">
              <w:rPr>
                <w:rFonts w:asciiTheme="minorEastAsia" w:hAnsiTheme="minorEastAsia"/>
                <w:szCs w:val="21"/>
              </w:rPr>
              <w:t>0kA</w:t>
            </w:r>
            <w:r w:rsidRPr="0029475B">
              <w:rPr>
                <w:rFonts w:asciiTheme="minorEastAsia" w:hAnsiTheme="minorEastAsia" w:hint="eastAsia"/>
                <w:szCs w:val="21"/>
              </w:rPr>
              <w:t>/</w:t>
            </w:r>
            <w:r w:rsidRPr="0029475B">
              <w:rPr>
                <w:rFonts w:asciiTheme="minorEastAsia" w:hAnsiTheme="minorEastAsia"/>
                <w:szCs w:val="21"/>
              </w:rPr>
              <w:t xml:space="preserve"> </w:t>
            </w:r>
            <w:r w:rsidRPr="0029475B">
              <w:rPr>
                <w:rFonts w:asciiTheme="minorEastAsia" w:hAnsiTheme="minorEastAsia" w:hint="eastAsia"/>
                <w:szCs w:val="21"/>
              </w:rPr>
              <w:t>0.12</w:t>
            </w:r>
            <w:r w:rsidRPr="0029475B">
              <w:rPr>
                <w:rFonts w:asciiTheme="minorEastAsia" w:hAnsiTheme="minorEastAsia"/>
                <w:szCs w:val="21"/>
              </w:rPr>
              <w:t>s</w:t>
            </w:r>
            <w:r w:rsidRPr="0029475B">
              <w:rPr>
                <w:rFonts w:asciiTheme="minorEastAsia" w:hAnsiTheme="minorEastAsia" w:hint="eastAsia"/>
                <w:szCs w:val="21"/>
              </w:rPr>
              <w:t>、31.5</w:t>
            </w:r>
            <w:r w:rsidRPr="0029475B">
              <w:rPr>
                <w:rFonts w:asciiTheme="minorEastAsia" w:hAnsiTheme="minorEastAsia"/>
                <w:szCs w:val="21"/>
              </w:rPr>
              <w:t xml:space="preserve"> kA</w:t>
            </w:r>
            <w:r w:rsidRPr="0029475B">
              <w:rPr>
                <w:rFonts w:asciiTheme="minorEastAsia" w:hAnsiTheme="minorEastAsia" w:hint="eastAsia"/>
                <w:szCs w:val="21"/>
              </w:rPr>
              <w:t>/0.3</w:t>
            </w:r>
            <w:r w:rsidRPr="0029475B">
              <w:rPr>
                <w:rFonts w:asciiTheme="minorEastAsia" w:hAnsiTheme="minorEastAsia"/>
                <w:szCs w:val="21"/>
              </w:rPr>
              <w:t>s</w:t>
            </w:r>
            <w:r w:rsidRPr="0029475B">
              <w:rPr>
                <w:rFonts w:asciiTheme="minorEastAsia" w:hAnsiTheme="minorEastAsia" w:hint="eastAsia"/>
                <w:szCs w:val="21"/>
              </w:rPr>
              <w:t>、15</w:t>
            </w:r>
            <w:r w:rsidRPr="0029475B">
              <w:rPr>
                <w:rFonts w:asciiTheme="minorEastAsia" w:hAnsiTheme="minorEastAsia"/>
                <w:szCs w:val="21"/>
              </w:rPr>
              <w:t xml:space="preserve"> kA</w:t>
            </w:r>
            <w:r w:rsidRPr="0029475B">
              <w:rPr>
                <w:rFonts w:asciiTheme="minorEastAsia" w:hAnsiTheme="minorEastAsia" w:hint="eastAsia"/>
                <w:szCs w:val="21"/>
              </w:rPr>
              <w:t>/2</w:t>
            </w:r>
            <w:r w:rsidRPr="0029475B">
              <w:rPr>
                <w:rFonts w:asciiTheme="minorEastAsia" w:hAnsiTheme="minorEastAsia"/>
                <w:szCs w:val="21"/>
              </w:rPr>
              <w:t>s工频电流各一次，</w:t>
            </w:r>
            <w:r w:rsidRPr="0029475B">
              <w:rPr>
                <w:rFonts w:asciiTheme="minorEastAsia" w:hAnsiTheme="minorEastAsia" w:hint="eastAsia"/>
                <w:szCs w:val="21"/>
              </w:rPr>
              <w:t>试验中和试验后能正常工作。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试验中和试验后能正常工作。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15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雷电冲击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hint="eastAsia"/>
                <w:szCs w:val="21"/>
              </w:rPr>
              <w:t>施加1675kV正负极性雷电冲</w:t>
            </w:r>
            <w:r w:rsidRPr="00023F6D">
              <w:rPr>
                <w:rFonts w:asciiTheme="minorEastAsia" w:hAnsiTheme="minorEastAsia" w:hint="eastAsia"/>
                <w:szCs w:val="21"/>
              </w:rPr>
              <w:t>击各3次，试验时能正常工作。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试验中和试验后能正常工作。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16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温升试验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hint="eastAsia"/>
                <w:szCs w:val="21"/>
              </w:rPr>
              <w:t>将试品安装在240mm</w:t>
            </w:r>
            <w:r w:rsidRPr="0029475B">
              <w:rPr>
                <w:rFonts w:asciiTheme="minorEastAsia" w:hAnsiTheme="minorEastAsia" w:hint="eastAsia"/>
                <w:szCs w:val="21"/>
                <w:vertAlign w:val="superscript"/>
              </w:rPr>
              <w:t>2</w:t>
            </w:r>
            <w:r w:rsidRPr="0029475B">
              <w:rPr>
                <w:rFonts w:asciiTheme="minorEastAsia" w:hAnsiTheme="minorEastAsia" w:hint="eastAsia"/>
                <w:szCs w:val="21"/>
              </w:rPr>
              <w:t>的导线上，通一次电流400A，试品连续正常运行8小时后，试品夹具及表面温度不超过导线温度。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试品夹具及表面温度未超过导线温度。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17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准确度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ind w:firstLineChars="50" w:firstLine="105"/>
              <w:jc w:val="center"/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cs="宋体" w:hint="eastAsia"/>
                <w:kern w:val="0"/>
                <w:szCs w:val="21"/>
              </w:rPr>
              <w:t>试品具备</w:t>
            </w:r>
            <w:r w:rsidRPr="0029475B">
              <w:rPr>
                <w:rFonts w:asciiTheme="minorEastAsia" w:hAnsiTheme="minorEastAsia" w:cs="宋体"/>
                <w:kern w:val="0"/>
                <w:szCs w:val="21"/>
              </w:rPr>
              <w:t>6.4/16</w:t>
            </w:r>
            <w:r w:rsidRPr="0029475B">
              <w:rPr>
                <w:rFonts w:asciiTheme="minorEastAsia" w:hAnsiTheme="minorEastAsia" w:cs="宋体" w:hint="eastAsia"/>
                <w:kern w:val="0"/>
                <w:szCs w:val="21"/>
              </w:rPr>
              <w:t>µ</w:t>
            </w:r>
            <w:r w:rsidRPr="0029475B">
              <w:rPr>
                <w:rFonts w:asciiTheme="minorEastAsia" w:hAnsiTheme="minorEastAsia" w:cs="宋体"/>
                <w:kern w:val="0"/>
                <w:szCs w:val="21"/>
              </w:rPr>
              <w:t>s</w:t>
            </w:r>
            <w:r w:rsidRPr="0029475B">
              <w:rPr>
                <w:rFonts w:asciiTheme="minorEastAsia" w:hAnsiTheme="minorEastAsia" w:cs="宋体" w:hint="eastAsia"/>
                <w:kern w:val="0"/>
                <w:szCs w:val="21"/>
              </w:rPr>
              <w:t>冲击电流测量功能，</w:t>
            </w:r>
            <w:r w:rsidRPr="0029475B">
              <w:rPr>
                <w:rFonts w:asciiTheme="minorEastAsia" w:hAnsiTheme="minorEastAsia" w:hint="eastAsia"/>
                <w:szCs w:val="21"/>
              </w:rPr>
              <w:t>测量偏差不超过10%。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最大测量偏差为</w:t>
            </w:r>
            <w:r>
              <w:rPr>
                <w:rFonts w:ascii="宋体" w:hAnsi="宋体"/>
              </w:rPr>
              <w:t>4.97%。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18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振动试验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ind w:firstLineChars="50" w:firstLine="105"/>
              <w:jc w:val="center"/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/>
                <w:szCs w:val="21"/>
              </w:rPr>
              <w:t>频率</w:t>
            </w:r>
            <w:r w:rsidRPr="0029475B">
              <w:rPr>
                <w:rFonts w:asciiTheme="minorEastAsia" w:hAnsiTheme="minorEastAsia" w:hint="eastAsia"/>
                <w:szCs w:val="21"/>
              </w:rPr>
              <w:t>10</w:t>
            </w:r>
            <w:r w:rsidRPr="0029475B">
              <w:rPr>
                <w:rFonts w:asciiTheme="minorEastAsia" w:hAnsiTheme="minorEastAsia"/>
                <w:szCs w:val="21"/>
              </w:rPr>
              <w:t>Hz</w:t>
            </w:r>
            <w:r w:rsidRPr="0029475B">
              <w:rPr>
                <w:rFonts w:asciiTheme="minorEastAsia" w:hAnsiTheme="minorEastAsia" w:hint="eastAsia"/>
                <w:szCs w:val="21"/>
              </w:rPr>
              <w:t>～5</w:t>
            </w:r>
            <w:r w:rsidRPr="0029475B">
              <w:rPr>
                <w:rFonts w:asciiTheme="minorEastAsia" w:hAnsiTheme="minorEastAsia"/>
                <w:szCs w:val="21"/>
              </w:rPr>
              <w:t>5Hz</w:t>
            </w:r>
            <w:r w:rsidRPr="0029475B">
              <w:rPr>
                <w:rFonts w:asciiTheme="minorEastAsia" w:hAnsiTheme="minorEastAsia" w:hint="eastAsia"/>
                <w:szCs w:val="21"/>
              </w:rPr>
              <w:t>、峰值加速度10m/s²、</w:t>
            </w:r>
            <w:r w:rsidRPr="0029475B">
              <w:rPr>
                <w:rFonts w:asciiTheme="minorEastAsia" w:hAnsiTheme="minorEastAsia"/>
                <w:szCs w:val="21"/>
              </w:rPr>
              <w:t>5</w:t>
            </w:r>
            <w:r w:rsidRPr="0029475B">
              <w:rPr>
                <w:rFonts w:asciiTheme="minorEastAsia" w:hAnsiTheme="minorEastAsia" w:hint="eastAsia"/>
                <w:szCs w:val="21"/>
              </w:rPr>
              <w:t>次循环扫频、危险频率持续时间</w:t>
            </w:r>
            <w:r w:rsidRPr="0029475B">
              <w:rPr>
                <w:rFonts w:asciiTheme="minorEastAsia" w:hAnsiTheme="minorEastAsia"/>
                <w:szCs w:val="21"/>
              </w:rPr>
              <w:t>10min</w:t>
            </w:r>
            <w:r>
              <w:rPr>
                <w:rFonts w:ascii="宋体" w:hAnsi="宋体" w:hint="eastAsia"/>
                <w:kern w:val="0"/>
                <w:szCs w:val="21"/>
              </w:rPr>
              <w:t>±0.5min</w:t>
            </w:r>
            <w:r w:rsidRPr="0029475B">
              <w:rPr>
                <w:rFonts w:asciiTheme="minorEastAsia" w:hAnsiTheme="minorEastAsia" w:hint="eastAsia"/>
                <w:szCs w:val="21"/>
              </w:rPr>
              <w:t>。试验后应无损坏和紧固件松动脱落，通电后能正常工作。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试验后无损坏和紧固件松动脱落，试品能正常工作。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冲击试验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ind w:firstLineChars="50" w:firstLine="105"/>
              <w:jc w:val="center"/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hint="eastAsia"/>
                <w:kern w:val="0"/>
                <w:szCs w:val="21"/>
              </w:rPr>
              <w:t>冲击响应和冲击耐久满足等级</w:t>
            </w:r>
            <w:r w:rsidRPr="0029475B">
              <w:rPr>
                <w:rFonts w:asciiTheme="minorEastAsia" w:hAnsiTheme="minorEastAsia"/>
                <w:kern w:val="0"/>
                <w:szCs w:val="21"/>
              </w:rPr>
              <w:t>1</w:t>
            </w:r>
            <w:r w:rsidRPr="0029475B">
              <w:rPr>
                <w:rFonts w:asciiTheme="minorEastAsia" w:hAnsiTheme="minorEastAsia" w:hint="eastAsia"/>
                <w:kern w:val="0"/>
                <w:szCs w:val="21"/>
              </w:rPr>
              <w:t>要求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试验后未发生紧固件松动和机械损坏等现象，试品能正常运行。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  <w:tr w:rsidR="005E69F8" w:rsidTr="005E69F8">
        <w:trPr>
          <w:trHeight w:val="800"/>
          <w:jc w:val="center"/>
        </w:trPr>
        <w:tc>
          <w:tcPr>
            <w:tcW w:w="780" w:type="dxa"/>
            <w:shd w:val="clear" w:color="auto" w:fill="auto"/>
            <w:vAlign w:val="center"/>
          </w:tcPr>
          <w:p w:rsidR="005E69F8" w:rsidRDefault="005E69F8" w:rsidP="005E69F8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碰撞试验</w:t>
            </w:r>
          </w:p>
        </w:tc>
        <w:tc>
          <w:tcPr>
            <w:tcW w:w="3100" w:type="dxa"/>
            <w:shd w:val="clear" w:color="auto" w:fill="auto"/>
            <w:vAlign w:val="center"/>
          </w:tcPr>
          <w:p w:rsidR="005E69F8" w:rsidRPr="0029475B" w:rsidRDefault="005E69F8" w:rsidP="00B72B36">
            <w:pPr>
              <w:ind w:firstLineChars="50" w:firstLine="105"/>
              <w:jc w:val="center"/>
              <w:outlineLvl w:val="0"/>
              <w:rPr>
                <w:rFonts w:asciiTheme="minorEastAsia" w:hAnsiTheme="minorEastAsia"/>
                <w:szCs w:val="21"/>
              </w:rPr>
            </w:pPr>
            <w:r w:rsidRPr="0029475B">
              <w:rPr>
                <w:rFonts w:asciiTheme="minorEastAsia" w:hAnsiTheme="minorEastAsia" w:hint="eastAsia"/>
                <w:kern w:val="0"/>
                <w:szCs w:val="21"/>
              </w:rPr>
              <w:t>满足等级</w:t>
            </w:r>
            <w:r w:rsidRPr="0029475B">
              <w:rPr>
                <w:rFonts w:asciiTheme="minorEastAsia" w:hAnsiTheme="minorEastAsia"/>
                <w:kern w:val="0"/>
                <w:szCs w:val="21"/>
              </w:rPr>
              <w:t>1</w:t>
            </w:r>
            <w:r w:rsidRPr="0029475B">
              <w:rPr>
                <w:rFonts w:asciiTheme="minorEastAsia" w:hAnsiTheme="minorEastAsia" w:hint="eastAsia"/>
                <w:kern w:val="0"/>
                <w:szCs w:val="21"/>
              </w:rPr>
              <w:t>要求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试验后未发生紧固件松动和机械损坏等现象，试品能正常运行。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5E69F8" w:rsidRDefault="005E69F8" w:rsidP="00CF3F12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符合要求</w:t>
            </w:r>
          </w:p>
        </w:tc>
      </w:tr>
    </w:tbl>
    <w:p w:rsidR="009D3AF3" w:rsidRDefault="009D3AF3" w:rsidP="00CF3F12">
      <w:pPr>
        <w:overflowPunct w:val="0"/>
        <w:spacing w:beforeLines="30" w:before="93" w:line="320" w:lineRule="exact"/>
        <w:ind w:leftChars="50" w:left="105"/>
        <w:jc w:val="center"/>
        <w:rPr>
          <w:rFonts w:ascii="宋体" w:hAnsi="宋体"/>
        </w:rPr>
      </w:pPr>
    </w:p>
    <w:p w:rsidR="00110B4E" w:rsidRPr="003E23A3" w:rsidRDefault="00110B4E" w:rsidP="00110B4E">
      <w:pPr>
        <w:overflowPunct w:val="0"/>
        <w:spacing w:beforeLines="30" w:before="93" w:line="320" w:lineRule="exact"/>
        <w:ind w:leftChars="50" w:left="105"/>
        <w:rPr>
          <w:rFonts w:ascii="宋体" w:hAnsi="宋体" w:cs="Arial"/>
          <w:sz w:val="22"/>
        </w:rPr>
      </w:pPr>
      <w:r w:rsidRPr="003E23A3">
        <w:rPr>
          <w:rFonts w:ascii="宋体" w:hAnsi="宋体" w:hint="eastAsia"/>
        </w:rPr>
        <w:t>受试设备</w:t>
      </w:r>
      <w:r w:rsidRPr="003E23A3">
        <w:rPr>
          <w:rFonts w:ascii="宋体" w:hAnsi="宋体" w:hint="eastAsia"/>
          <w:szCs w:val="21"/>
        </w:rPr>
        <w:t>抗干扰性能分为四级：</w:t>
      </w:r>
    </w:p>
    <w:p w:rsidR="00110B4E" w:rsidRPr="003E23A3" w:rsidRDefault="00110B4E" w:rsidP="00110B4E">
      <w:pPr>
        <w:overflowPunct w:val="0"/>
        <w:spacing w:line="320" w:lineRule="exact"/>
        <w:ind w:right="-198" w:firstLineChars="200" w:firstLine="420"/>
        <w:rPr>
          <w:rFonts w:ascii="宋体" w:hAnsi="宋体"/>
        </w:rPr>
      </w:pPr>
      <w:r w:rsidRPr="003E23A3">
        <w:rPr>
          <w:rFonts w:ascii="宋体" w:hAnsi="宋体"/>
        </w:rPr>
        <w:t>A</w:t>
      </w:r>
      <w:r w:rsidRPr="003E23A3">
        <w:rPr>
          <w:rFonts w:ascii="宋体" w:hAnsi="宋体" w:hint="eastAsia"/>
        </w:rPr>
        <w:t>级</w:t>
      </w:r>
      <w:r w:rsidRPr="003E23A3">
        <w:rPr>
          <w:rFonts w:ascii="宋体" w:hAnsi="宋体" w:hint="eastAsia"/>
          <w:szCs w:val="21"/>
        </w:rPr>
        <w:t>：</w:t>
      </w:r>
      <w:r w:rsidRPr="003E23A3">
        <w:rPr>
          <w:rFonts w:ascii="宋体" w:hAnsi="宋体"/>
        </w:rPr>
        <w:t xml:space="preserve"> </w:t>
      </w:r>
      <w:r w:rsidRPr="003E23A3">
        <w:rPr>
          <w:rFonts w:ascii="宋体" w:hAnsi="宋体" w:hint="eastAsia"/>
        </w:rPr>
        <w:t>在技术要求限值内功能正常；</w:t>
      </w:r>
    </w:p>
    <w:p w:rsidR="00110B4E" w:rsidRPr="003E23A3" w:rsidRDefault="00110B4E" w:rsidP="00110B4E">
      <w:pPr>
        <w:overflowPunct w:val="0"/>
        <w:spacing w:line="320" w:lineRule="exact"/>
        <w:ind w:right="-198" w:firstLineChars="200" w:firstLine="420"/>
        <w:rPr>
          <w:rFonts w:ascii="宋体" w:hAnsi="宋体"/>
        </w:rPr>
      </w:pPr>
      <w:r w:rsidRPr="003E23A3">
        <w:rPr>
          <w:rFonts w:ascii="宋体" w:hAnsi="宋体"/>
        </w:rPr>
        <w:t>B</w:t>
      </w:r>
      <w:r w:rsidRPr="003E23A3">
        <w:rPr>
          <w:rFonts w:ascii="宋体" w:hAnsi="宋体" w:hint="eastAsia"/>
        </w:rPr>
        <w:t>级</w:t>
      </w:r>
      <w:r w:rsidRPr="003E23A3">
        <w:rPr>
          <w:rFonts w:ascii="宋体" w:hAnsi="宋体" w:hint="eastAsia"/>
          <w:szCs w:val="21"/>
        </w:rPr>
        <w:t xml:space="preserve">： </w:t>
      </w:r>
      <w:r w:rsidRPr="003E23A3">
        <w:rPr>
          <w:rFonts w:ascii="宋体" w:hAnsi="宋体" w:hint="eastAsia"/>
        </w:rPr>
        <w:t>功能暂时降低或丧失，但在骚扰停止后能自行恢复，不需操作者干预；</w:t>
      </w:r>
    </w:p>
    <w:p w:rsidR="00110B4E" w:rsidRPr="003E23A3" w:rsidRDefault="00110B4E" w:rsidP="00110B4E">
      <w:pPr>
        <w:overflowPunct w:val="0"/>
        <w:spacing w:line="320" w:lineRule="exact"/>
        <w:ind w:right="-198" w:firstLineChars="200" w:firstLine="420"/>
        <w:rPr>
          <w:rFonts w:ascii="宋体" w:hAnsi="宋体"/>
        </w:rPr>
      </w:pPr>
      <w:r w:rsidRPr="003E23A3">
        <w:rPr>
          <w:rFonts w:ascii="宋体" w:hAnsi="宋体"/>
        </w:rPr>
        <w:t>C</w:t>
      </w:r>
      <w:r w:rsidRPr="003E23A3">
        <w:rPr>
          <w:rFonts w:ascii="宋体" w:hAnsi="宋体" w:hint="eastAsia"/>
        </w:rPr>
        <w:t>级</w:t>
      </w:r>
      <w:r w:rsidRPr="003E23A3">
        <w:rPr>
          <w:rFonts w:ascii="宋体" w:hAnsi="宋体" w:hint="eastAsia"/>
          <w:szCs w:val="21"/>
        </w:rPr>
        <w:t>：</w:t>
      </w:r>
      <w:r w:rsidRPr="003E23A3">
        <w:rPr>
          <w:rFonts w:ascii="宋体" w:hAnsi="宋体"/>
        </w:rPr>
        <w:t xml:space="preserve"> </w:t>
      </w:r>
      <w:r w:rsidRPr="003E23A3">
        <w:rPr>
          <w:rFonts w:ascii="宋体" w:hAnsi="宋体" w:hint="eastAsia"/>
        </w:rPr>
        <w:t>功能暂时降低或丧失，但需操作者干预或系统复位；</w:t>
      </w:r>
    </w:p>
    <w:p w:rsidR="00110B4E" w:rsidRDefault="00110B4E" w:rsidP="00110B4E">
      <w:pPr>
        <w:overflowPunct w:val="0"/>
        <w:spacing w:line="320" w:lineRule="exact"/>
        <w:ind w:right="-198" w:firstLineChars="200" w:firstLine="420"/>
        <w:rPr>
          <w:rFonts w:ascii="宋体" w:hAnsi="宋体"/>
        </w:rPr>
      </w:pPr>
      <w:r w:rsidRPr="003E23A3">
        <w:rPr>
          <w:rFonts w:ascii="宋体" w:hAnsi="宋体"/>
        </w:rPr>
        <w:t>D</w:t>
      </w:r>
      <w:r w:rsidRPr="003E23A3">
        <w:rPr>
          <w:rFonts w:ascii="宋体" w:hAnsi="宋体" w:hint="eastAsia"/>
        </w:rPr>
        <w:t>级：</w:t>
      </w:r>
      <w:r w:rsidRPr="003E23A3">
        <w:rPr>
          <w:rFonts w:ascii="宋体" w:hAnsi="宋体"/>
        </w:rPr>
        <w:t xml:space="preserve"> </w:t>
      </w:r>
      <w:r w:rsidRPr="003E23A3">
        <w:rPr>
          <w:rFonts w:ascii="宋体" w:hAnsi="宋体" w:hint="eastAsia"/>
        </w:rPr>
        <w:t>因设备（元件）或软件的损坏，或数据丢失而造成不能恢复的功能丧失或性能降低。</w:t>
      </w:r>
    </w:p>
    <w:p w:rsidR="00AB6187" w:rsidRPr="00110B4E" w:rsidRDefault="00AB6187">
      <w:pPr>
        <w:widowControl/>
        <w:jc w:val="left"/>
      </w:pPr>
    </w:p>
    <w:p w:rsidR="00110B4E" w:rsidRDefault="00110B4E">
      <w:pPr>
        <w:widowControl/>
        <w:jc w:val="left"/>
        <w:rPr>
          <w:rStyle w:val="1Char"/>
        </w:rPr>
      </w:pPr>
      <w:r>
        <w:rPr>
          <w:rStyle w:val="1Char"/>
        </w:rPr>
        <w:br w:type="page"/>
      </w:r>
    </w:p>
    <w:bookmarkStart w:id="21" w:name="_Toc477544637"/>
    <w:bookmarkStart w:id="22" w:name="_Toc477545019"/>
    <w:p w:rsidR="0076001C" w:rsidRDefault="0076001C" w:rsidP="0076001C">
      <w:pPr>
        <w:spacing w:line="480" w:lineRule="auto"/>
        <w:ind w:leftChars="50" w:left="105"/>
        <w:outlineLvl w:val="0"/>
        <w:rPr>
          <w:rStyle w:val="1Char"/>
        </w:rPr>
      </w:pPr>
      <w:r>
        <w:rPr>
          <w:rFonts w:ascii="Times New Roman" w:eastAsia="黑体" w:hAnsi="Times New Roman" w:cs="Times New Roman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EF49479" wp14:editId="57F09982">
                <wp:simplePos x="0" y="0"/>
                <wp:positionH relativeFrom="column">
                  <wp:posOffset>-6985</wp:posOffset>
                </wp:positionH>
                <wp:positionV relativeFrom="paragraph">
                  <wp:posOffset>379730</wp:posOffset>
                </wp:positionV>
                <wp:extent cx="6353810" cy="0"/>
                <wp:effectExtent l="0" t="0" r="27940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38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4" o:spid="_x0000_s1026" style="position:absolute;left:0;text-align:lef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29.9pt" to="499.7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" strokecolor="black [3213]"/>
            </w:pict>
          </mc:Fallback>
        </mc:AlternateContent>
      </w:r>
      <w:r w:rsidRPr="00EF734A">
        <w:rPr>
          <w:rStyle w:val="1Char"/>
          <w:rFonts w:hint="eastAsia"/>
        </w:rPr>
        <w:t>报告正文</w:t>
      </w:r>
      <w:bookmarkEnd w:id="21"/>
      <w:bookmarkEnd w:id="22"/>
    </w:p>
    <w:p>${BLOCK1}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bookmarkStart w:id="23" w:name="report"/>
      <w:bookmarkEnd w:id="23"/>
      <w:r w:rsidRPr="005E69F8">
        <w:rPr>
          <w:rFonts w:ascii="黑体" w:eastAsia="黑体" w:hAnsi="黑体" w:cs="Times New Roman" w:hint="eastAsia"/>
          <w:sz w:val="24"/>
          <w:szCs w:val="24"/>
        </w:rPr>
        <w:t>结构和外观检查</w:t>
      </w:r>
    </w:p>
    <w:p w:rsidR="005E69F8" w:rsidRPr="005E69F8" w:rsidRDefault="005E69F8" w:rsidP="005E69F8">
      <w:pPr>
        <w:widowControl/>
        <w:spacing w:line="320" w:lineRule="exact"/>
        <w:ind w:leftChars="225" w:left="1523" w:right="55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试验要求：</w:t>
      </w:r>
      <w:r w:rsidRPr="005E69F8">
        <w:rPr>
          <w:rFonts w:ascii="Times New Roman" w:eastAsia="宋体" w:hAnsi="Times New Roman" w:cs="Times New Roman" w:hint="eastAsia"/>
          <w:spacing w:val="-6"/>
          <w:szCs w:val="24"/>
        </w:rPr>
        <w:t>试品表面不应有明显的凹痕、划伤、裂缝和变形现象，表面镀涂层不应起泡、龟裂和脱落，金属零件不应用锈蚀及其它机械损伤</w:t>
      </w:r>
      <w:r w:rsidRPr="005E69F8">
        <w:rPr>
          <w:rFonts w:ascii="Times New Roman" w:eastAsia="宋体" w:hAnsi="Times New Roman" w:cs="Times New Roman" w:hint="eastAsia"/>
          <w:szCs w:val="21"/>
        </w:rPr>
        <w:t>。</w:t>
      </w:r>
    </w:p>
    <w:p w:rsidR="005E69F8" w:rsidRPr="005E69F8" w:rsidRDefault="005E69F8" w:rsidP="005E69F8">
      <w:pPr>
        <w:widowControl/>
        <w:spacing w:after="240" w:line="320" w:lineRule="exact"/>
        <w:ind w:leftChars="226" w:left="1525" w:right="23" w:hangingChars="500" w:hanging="1050"/>
        <w:jc w:val="left"/>
        <w:rPr>
          <w:rFonts w:ascii="Times New Roman" w:eastAsia="宋体" w:hAnsi="Times New Roman" w:cs="Times New Roman"/>
          <w:szCs w:val="24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试验结果：</w:t>
      </w:r>
      <w:r w:rsidRPr="005E69F8">
        <w:rPr>
          <w:rFonts w:ascii="Times New Roman" w:eastAsia="宋体" w:hAnsi="Times New Roman" w:cs="Times New Roman" w:hint="eastAsia"/>
          <w:szCs w:val="24"/>
        </w:rPr>
        <w:t>试品表面无明显的凹痕、划伤、裂缝和变形现象，表面镀涂层无起泡、龟裂和脱落，金属零件无锈蚀及其它机械损伤，符合要求。</w:t>
      </w:r>
    </w:p>
    <w:p>${/BLOCK1}</w:p>
    <w:p>${BLOCK2}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基本功能检验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Times New Roman" w:eastAsia="宋体" w:hAnsi="宋体" w:cs="Times New Roman" w:hint="eastAsia"/>
          <w:szCs w:val="24"/>
        </w:rPr>
        <w:t>试验要求：应具备电流信号采集、处理和无线传输功能；</w:t>
      </w:r>
      <w:r w:rsidRPr="005E69F8">
        <w:rPr>
          <w:rFonts w:ascii="宋体" w:eastAsia="宋体" w:hAnsi="宋体" w:cs="宋体" w:hint="eastAsia"/>
          <w:kern w:val="0"/>
          <w:szCs w:val="21"/>
        </w:rPr>
        <w:t>应具备数据暂存能力，自身管理能力和自检能力。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4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 xml:space="preserve">          </w:t>
      </w:r>
      <w:r w:rsidRPr="005E69F8">
        <w:rPr>
          <w:rFonts w:ascii="宋体" w:eastAsia="宋体" w:hAnsi="宋体" w:cs="Times New Roman" w:hint="eastAsia"/>
          <w:szCs w:val="24"/>
        </w:rPr>
        <w:t>试品按正常使用方式安装，在30A～1000A范围内调节一次电流，应能正常取电工作。</w:t>
      </w:r>
    </w:p>
    <w:p w:rsidR="005E69F8" w:rsidRPr="005E69F8" w:rsidRDefault="005E69F8" w:rsidP="005E69F8">
      <w:pPr>
        <w:widowControl/>
        <w:spacing w:after="240" w:line="320" w:lineRule="exact"/>
        <w:ind w:leftChars="225" w:left="1523" w:hangingChars="500" w:hanging="1050"/>
        <w:rPr>
          <w:rFonts w:ascii="宋体" w:eastAsia="宋体" w:hAnsi="宋体" w:cs="Times New Roman"/>
          <w:szCs w:val="24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</w:t>
      </w:r>
      <w:r w:rsidRPr="005E69F8">
        <w:rPr>
          <w:rFonts w:ascii="宋体" w:eastAsia="宋体" w:hAnsi="宋体" w:cs="Times New Roman" w:hint="eastAsia"/>
          <w:color w:val="000000"/>
          <w:szCs w:val="21"/>
        </w:rPr>
        <w:t>结果：对全部功能进行操作检验，各功能项目均正常。</w:t>
      </w:r>
      <w:r w:rsidRPr="005E69F8">
        <w:rPr>
          <w:rFonts w:ascii="宋体" w:eastAsia="宋体" w:hAnsi="宋体" w:cs="Times New Roman" w:hint="eastAsia"/>
          <w:szCs w:val="24"/>
        </w:rPr>
        <w:t>在30A～1000A范围内试品能正常取电工作，符合要求。</w:t>
      </w:r>
    </w:p>
    <w:p>${/BLOCK2}</w:p>
    <w:p>${BLOCK3}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可靠性试验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Times New Roman" w:eastAsia="宋体" w:hAnsi="Times New Roman" w:cs="Times New Roman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试验要求：</w:t>
      </w:r>
      <w:r w:rsidRPr="005E69F8">
        <w:rPr>
          <w:rFonts w:ascii="Times New Roman" w:eastAsia="宋体" w:hAnsi="Times New Roman" w:cs="Times New Roman" w:hint="eastAsia"/>
          <w:szCs w:val="21"/>
        </w:rPr>
        <w:t>装置</w:t>
      </w:r>
      <w:r w:rsidRPr="005E69F8">
        <w:rPr>
          <w:rFonts w:ascii="Times New Roman" w:eastAsia="宋体" w:hAnsi="Times New Roman" w:cs="Times New Roman" w:hint="eastAsia"/>
          <w:szCs w:val="24"/>
        </w:rPr>
        <w:t>在正常工作状态下</w:t>
      </w:r>
      <w:r w:rsidRPr="005E69F8">
        <w:rPr>
          <w:rFonts w:ascii="Times New Roman" w:eastAsia="宋体" w:hAnsi="Times New Roman" w:cs="Times New Roman" w:hint="eastAsia"/>
          <w:szCs w:val="21"/>
        </w:rPr>
        <w:t>连续运</w:t>
      </w:r>
      <w:r w:rsidRPr="005E69F8">
        <w:rPr>
          <w:rFonts w:ascii="宋体" w:eastAsia="宋体" w:hAnsi="宋体" w:cs="Times New Roman" w:hint="eastAsia"/>
          <w:szCs w:val="21"/>
        </w:rPr>
        <w:t>行72h</w:t>
      </w:r>
      <w:r w:rsidRPr="005E69F8">
        <w:rPr>
          <w:rFonts w:ascii="Times New Roman" w:eastAsia="宋体" w:hAnsi="Times New Roman" w:cs="Times New Roman" w:hint="eastAsia"/>
          <w:szCs w:val="21"/>
        </w:rPr>
        <w:t>，能正常工作。</w:t>
      </w:r>
    </w:p>
    <w:p w:rsidR="005E69F8" w:rsidRPr="005E69F8" w:rsidRDefault="005E69F8" w:rsidP="005E69F8">
      <w:pPr>
        <w:widowControl/>
        <w:spacing w:after="240" w:line="320" w:lineRule="exact"/>
        <w:ind w:leftChars="225" w:left="1523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试验结果：符合要求。</w:t>
      </w:r>
    </w:p>
    <w:p>${/BLOCK3}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静电放电抗扰度试验</w:t>
      </w:r>
    </w:p>
    <w:tbl>
      <w:tblPr>
        <w:tblW w:w="10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294"/>
        <w:gridCol w:w="2117"/>
        <w:gridCol w:w="2647"/>
        <w:gridCol w:w="1251"/>
      </w:tblGrid>
      <w:tr w:rsidR="005E69F8" w:rsidRPr="005E69F8" w:rsidTr="00B72B36">
        <w:trPr>
          <w:trHeight w:val="510"/>
          <w:jc w:val="center"/>
        </w:trPr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ind w:firstLineChars="150" w:firstLine="315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试验端口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试验电压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放电方式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ind w:firstLineChars="150" w:firstLine="315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受试设备试验现象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性能评价</w:t>
            </w:r>
          </w:p>
        </w:tc>
      </w:tr>
      <w:tr w:rsidR="005E69F8" w:rsidRPr="005E69F8" w:rsidTr="00B72B36">
        <w:trPr>
          <w:trHeight w:val="454"/>
          <w:jc w:val="center"/>
        </w:trPr>
        <w:tc>
          <w:tcPr>
            <w:tcW w:w="15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外壳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ind w:firstLineChars="350" w:firstLine="735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/>
                <w:szCs w:val="24"/>
              </w:rPr>
              <w:sym w:font="Symbol" w:char="F0B1"/>
            </w:r>
            <w:r w:rsidRPr="005E69F8">
              <w:rPr>
                <w:rFonts w:ascii="宋体" w:eastAsia="宋体" w:hAnsi="宋体" w:cs="Times New Roman" w:hint="eastAsia"/>
                <w:szCs w:val="24"/>
              </w:rPr>
              <w:t>8kV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接触放电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施加骚扰时能正常工作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A</w:t>
            </w:r>
          </w:p>
        </w:tc>
      </w:tr>
      <w:tr w:rsidR="005E69F8" w:rsidRPr="005E69F8" w:rsidTr="00B72B36">
        <w:trPr>
          <w:trHeight w:val="454"/>
          <w:jc w:val="center"/>
        </w:trPr>
        <w:tc>
          <w:tcPr>
            <w:tcW w:w="90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jc w:val="left"/>
              <w:rPr>
                <w:rFonts w:ascii="宋体" w:eastAsia="宋体" w:hAnsi="宋体" w:cs="Times New Roman"/>
                <w:szCs w:val="24"/>
              </w:rPr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ind w:firstLineChars="350" w:firstLine="735"/>
              <w:rPr>
                <w:rFonts w:ascii="宋体" w:eastAsia="宋体" w:hAnsi="宋体" w:cs="Times New Roman"/>
                <w:spacing w:val="-4"/>
                <w:szCs w:val="24"/>
              </w:rPr>
            </w:pPr>
            <w:r w:rsidRPr="005E69F8">
              <w:rPr>
                <w:rFonts w:ascii="宋体" w:eastAsia="宋体" w:hAnsi="宋体" w:cs="Times New Roman"/>
                <w:szCs w:val="24"/>
              </w:rPr>
              <w:sym w:font="Symbol" w:char="F0B1"/>
            </w:r>
            <w:r w:rsidRPr="005E69F8">
              <w:rPr>
                <w:rFonts w:ascii="宋体" w:eastAsia="宋体" w:hAnsi="宋体" w:cs="Times New Roman" w:hint="eastAsia"/>
                <w:spacing w:val="-4"/>
                <w:szCs w:val="24"/>
              </w:rPr>
              <w:t>15kV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空气放电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施加骚扰时能正常工作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A</w:t>
            </w:r>
          </w:p>
        </w:tc>
      </w:tr>
      <w:tr w:rsidR="005E69F8" w:rsidRPr="005E69F8" w:rsidTr="00B72B36">
        <w:trPr>
          <w:trHeight w:val="633"/>
          <w:jc w:val="center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ind w:left="1050" w:hangingChars="500" w:hanging="1050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试验说明：试验点选择在操作人员可能接触的各个位置，每个放电点放电次数为正、负极性各10次，放电间隔时间为1s。试验布置见照片1。</w:t>
            </w:r>
          </w:p>
          <w:p w:rsidR="005E69F8" w:rsidRPr="005E69F8" w:rsidRDefault="005E69F8" w:rsidP="005E69F8">
            <w:pPr>
              <w:overflowPunct w:val="0"/>
              <w:ind w:left="1050" w:hangingChars="500" w:hanging="1050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试验环境：温度17.3℃               相对湿度58.9%                  大气压力101.7kPa</w:t>
            </w: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射频电磁场辐射抗扰度试验</w:t>
      </w:r>
    </w:p>
    <w:tbl>
      <w:tblPr>
        <w:tblW w:w="10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2426"/>
        <w:gridCol w:w="2647"/>
        <w:gridCol w:w="1251"/>
      </w:tblGrid>
      <w:tr w:rsidR="005E69F8" w:rsidRPr="005E69F8" w:rsidTr="00B72B36">
        <w:trPr>
          <w:trHeight w:val="454"/>
          <w:jc w:val="center"/>
        </w:trPr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试验端口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试验场强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扫描频段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受试设备试验现象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性能评价</w:t>
            </w:r>
          </w:p>
        </w:tc>
      </w:tr>
      <w:tr w:rsidR="005E69F8" w:rsidRPr="005E69F8" w:rsidTr="00B72B36">
        <w:trPr>
          <w:trHeight w:val="454"/>
          <w:jc w:val="center"/>
        </w:trPr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外壳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10V/m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80MHz</w:t>
            </w:r>
            <w:r w:rsidRPr="005E69F8">
              <w:rPr>
                <w:rFonts w:ascii="宋体" w:eastAsia="宋体" w:hAnsi="宋体" w:cs="Times New Roman" w:hint="eastAsia"/>
                <w:color w:val="000000"/>
                <w:szCs w:val="24"/>
              </w:rPr>
              <w:t>～</w:t>
            </w:r>
            <w:r w:rsidRPr="005E69F8">
              <w:rPr>
                <w:rFonts w:ascii="宋体" w:eastAsia="宋体" w:hAnsi="宋体" w:cs="Times New Roman" w:hint="eastAsia"/>
                <w:szCs w:val="24"/>
              </w:rPr>
              <w:t>1000MHz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4"/>
              </w:rPr>
              <w:t>试验中能正常工作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spacing w:line="20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A</w:t>
            </w:r>
          </w:p>
        </w:tc>
      </w:tr>
      <w:tr w:rsidR="005E69F8" w:rsidRPr="005E69F8" w:rsidTr="00B72B36">
        <w:trPr>
          <w:trHeight w:val="633"/>
          <w:jc w:val="center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overflowPunct w:val="0"/>
              <w:ind w:left="1050" w:hangingChars="500" w:hanging="1050"/>
              <w:rPr>
                <w:rFonts w:ascii="宋体" w:eastAsia="宋体" w:hAnsi="宋体" w:cs="Times New Roman"/>
                <w:spacing w:val="-1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试验说明：试验波形为1kHz正弦波对信号进行80%的幅度调制，驻</w:t>
            </w:r>
            <w:r w:rsidRPr="005E69F8">
              <w:rPr>
                <w:rFonts w:ascii="宋体" w:eastAsia="宋体" w:hAnsi="宋体" w:cs="Times New Roman" w:hint="eastAsia"/>
                <w:spacing w:val="-10"/>
                <w:szCs w:val="21"/>
              </w:rPr>
              <w:t>留时间1s，扫描步长1%。发射天线水平、垂直极化与受试设备距离3m。试验布置见照片2。</w:t>
            </w:r>
          </w:p>
          <w:p w:rsidR="005E69F8" w:rsidRPr="005E69F8" w:rsidRDefault="005E69F8" w:rsidP="005E69F8">
            <w:pPr>
              <w:overflowPunct w:val="0"/>
              <w:ind w:right="-198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试验环境：温度17℃                  相对湿度57%                    大气压力101.5kPa</w:t>
            </w: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lastRenderedPageBreak/>
        <w:t>工频磁场抗扰度试验</w:t>
      </w:r>
    </w:p>
    <w:tbl>
      <w:tblPr>
        <w:tblW w:w="10005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82"/>
        <w:gridCol w:w="2294"/>
        <w:gridCol w:w="2850"/>
        <w:gridCol w:w="1251"/>
      </w:tblGrid>
      <w:tr w:rsidR="005E69F8" w:rsidRPr="005E69F8" w:rsidTr="00B72B36">
        <w:trPr>
          <w:trHeight w:val="567"/>
          <w:jc w:val="center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试验端口</w:t>
            </w:r>
          </w:p>
        </w:tc>
        <w:tc>
          <w:tcPr>
            <w:tcW w:w="17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磁场强度</w:t>
            </w:r>
          </w:p>
        </w:tc>
        <w:tc>
          <w:tcPr>
            <w:tcW w:w="22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试验时间</w:t>
            </w: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受试设备试验现象</w:t>
            </w: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性能评价</w:t>
            </w:r>
          </w:p>
        </w:tc>
      </w:tr>
      <w:tr w:rsidR="005E69F8" w:rsidRPr="005E69F8" w:rsidTr="00B72B36">
        <w:trPr>
          <w:trHeight w:val="567"/>
          <w:jc w:val="center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外壳</w:t>
            </w:r>
          </w:p>
        </w:tc>
        <w:tc>
          <w:tcPr>
            <w:tcW w:w="17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smartTag w:uri="urn:schemas-microsoft-com:office:smarttags" w:element="chmetcnv">
              <w:smartTagPr>
                <w:attr w:name="UnitName" w:val="a"/>
                <w:attr w:name="SourceValue" w:val="10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5E69F8">
                <w:rPr>
                  <w:rFonts w:ascii="宋体" w:eastAsia="宋体" w:hAnsi="宋体" w:cs="Times New Roman" w:hint="eastAsia"/>
                  <w:kern w:val="0"/>
                  <w:szCs w:val="21"/>
                </w:rPr>
                <w:t>100A</w:t>
              </w:r>
            </w:smartTag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/m</w:t>
            </w:r>
          </w:p>
        </w:tc>
        <w:tc>
          <w:tcPr>
            <w:tcW w:w="22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5min</w:t>
            </w: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Times New Roman"/>
                <w:color w:val="000000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4"/>
              </w:rPr>
              <w:t>试验中能正常工作</w:t>
            </w: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A</w:t>
            </w:r>
          </w:p>
        </w:tc>
      </w:tr>
      <w:tr w:rsidR="005E69F8" w:rsidRPr="005E69F8" w:rsidTr="00B72B36">
        <w:trPr>
          <w:trHeight w:val="567"/>
          <w:jc w:val="center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外壳</w:t>
            </w:r>
          </w:p>
        </w:tc>
        <w:tc>
          <w:tcPr>
            <w:tcW w:w="17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smartTag w:uri="urn:schemas-microsoft-com:office:smarttags" w:element="chmetcnv">
              <w:smartTagPr>
                <w:attr w:name="UnitName" w:val="a"/>
                <w:attr w:name="SourceValue" w:val="100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5E69F8">
                <w:rPr>
                  <w:rFonts w:ascii="宋体" w:eastAsia="宋体" w:hAnsi="宋体" w:cs="Times New Roman" w:hint="eastAsia"/>
                  <w:kern w:val="0"/>
                  <w:szCs w:val="21"/>
                </w:rPr>
                <w:t>1000A</w:t>
              </w:r>
            </w:smartTag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/m</w:t>
            </w:r>
          </w:p>
        </w:tc>
        <w:tc>
          <w:tcPr>
            <w:tcW w:w="22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3s</w:t>
            </w: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Times New Roman"/>
                <w:color w:val="000000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4"/>
              </w:rPr>
              <w:t>试验中能正常工作</w:t>
            </w: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A</w:t>
            </w:r>
          </w:p>
        </w:tc>
      </w:tr>
      <w:tr w:rsidR="005E69F8" w:rsidRPr="005E69F8" w:rsidTr="00B72B36">
        <w:trPr>
          <w:trHeight w:val="1152"/>
          <w:jc w:val="center"/>
        </w:trPr>
        <w:tc>
          <w:tcPr>
            <w:tcW w:w="10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ind w:left="1027" w:hangingChars="489" w:hanging="1027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试验说明：</w:t>
            </w:r>
            <w:r w:rsidRPr="005E69F8">
              <w:rPr>
                <w:rFonts w:ascii="宋体" w:eastAsia="宋体" w:hAnsi="宋体" w:cs="Times New Roman" w:hint="eastAsia"/>
                <w:color w:val="000000"/>
                <w:kern w:val="0"/>
                <w:szCs w:val="21"/>
              </w:rPr>
              <w:t>试验采用渗入法，将受试设备置于边长为</w:t>
            </w:r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5E69F8">
                <w:rPr>
                  <w:rFonts w:ascii="宋体" w:eastAsia="宋体" w:hAnsi="宋体" w:cs="Times New Roman" w:hint="eastAsia"/>
                  <w:color w:val="000000"/>
                  <w:kern w:val="0"/>
                  <w:szCs w:val="21"/>
                </w:rPr>
                <w:t>1m</w:t>
              </w:r>
            </w:smartTag>
            <w:r w:rsidRPr="005E69F8">
              <w:rPr>
                <w:rFonts w:ascii="宋体" w:eastAsia="宋体" w:hAnsi="宋体" w:cs="Times New Roman" w:hint="eastAsia"/>
                <w:color w:val="000000"/>
                <w:kern w:val="0"/>
                <w:szCs w:val="21"/>
              </w:rPr>
              <w:t>的正方形感应线圈产生的工频磁场内，施加50Hz试验磁场。试验布置见照片6。</w:t>
            </w:r>
          </w:p>
          <w:p w:rsidR="005E69F8" w:rsidRPr="005E69F8" w:rsidRDefault="005E69F8" w:rsidP="005E69F8">
            <w:pPr>
              <w:widowControl/>
              <w:ind w:left="1029" w:hangingChars="490" w:hanging="1029"/>
              <w:jc w:val="left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试验环境：</w:t>
            </w:r>
            <w:r w:rsidRPr="005E69F8">
              <w:rPr>
                <w:rFonts w:ascii="宋体" w:eastAsia="宋体" w:hAnsi="宋体" w:cs="Times New Roman" w:hint="eastAsia"/>
                <w:szCs w:val="24"/>
              </w:rPr>
              <w:t>温度18℃                  相对湿度55%                    大气压力101.5kPa</w:t>
            </w: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脉冲磁场抗扰度试验</w:t>
      </w:r>
    </w:p>
    <w:tbl>
      <w:tblPr>
        <w:tblW w:w="10005" w:type="dxa"/>
        <w:jc w:val="center"/>
        <w:tblLayout w:type="fixed"/>
        <w:tblLook w:val="04A0" w:firstRow="1" w:lastRow="0" w:firstColumn="1" w:lastColumn="0" w:noHBand="0" w:noVBand="1"/>
      </w:tblPr>
      <w:tblGrid>
        <w:gridCol w:w="2457"/>
        <w:gridCol w:w="2636"/>
        <w:gridCol w:w="2636"/>
        <w:gridCol w:w="2276"/>
      </w:tblGrid>
      <w:tr w:rsidR="005E69F8" w:rsidRPr="005E69F8" w:rsidTr="00B72B36">
        <w:trPr>
          <w:trHeight w:val="584"/>
          <w:jc w:val="center"/>
        </w:trPr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试验端口</w:t>
            </w:r>
          </w:p>
        </w:tc>
        <w:tc>
          <w:tcPr>
            <w:tcW w:w="2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磁场强度</w:t>
            </w:r>
          </w:p>
        </w:tc>
        <w:tc>
          <w:tcPr>
            <w:tcW w:w="2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受试设备试验现象</w:t>
            </w:r>
          </w:p>
        </w:tc>
        <w:tc>
          <w:tcPr>
            <w:tcW w:w="20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性能评价</w:t>
            </w:r>
          </w:p>
        </w:tc>
      </w:tr>
      <w:tr w:rsidR="005E69F8" w:rsidRPr="005E69F8" w:rsidTr="00B72B36">
        <w:trPr>
          <w:trHeight w:val="571"/>
          <w:jc w:val="center"/>
        </w:trPr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外壳</w:t>
            </w:r>
          </w:p>
        </w:tc>
        <w:tc>
          <w:tcPr>
            <w:tcW w:w="2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ind w:firstLine="735"/>
              <w:jc w:val="left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1000A/m</w:t>
            </w:r>
          </w:p>
        </w:tc>
        <w:tc>
          <w:tcPr>
            <w:tcW w:w="2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4"/>
              </w:rPr>
              <w:t>试验中能正常工作</w:t>
            </w:r>
          </w:p>
        </w:tc>
        <w:tc>
          <w:tcPr>
            <w:tcW w:w="20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spacing w:line="240" w:lineRule="atLeast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A</w:t>
            </w:r>
          </w:p>
        </w:tc>
      </w:tr>
      <w:tr w:rsidR="005E69F8" w:rsidRPr="005E69F8" w:rsidTr="00B72B36">
        <w:trPr>
          <w:trHeight w:val="571"/>
          <w:jc w:val="center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69F8" w:rsidRPr="005E69F8" w:rsidRDefault="005E69F8" w:rsidP="005E69F8">
            <w:pPr>
              <w:widowControl/>
              <w:ind w:left="1029" w:hangingChars="490" w:hanging="1029"/>
              <w:jc w:val="left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kern w:val="0"/>
                <w:szCs w:val="21"/>
              </w:rPr>
              <w:t>试验说明：试验磁场波形为6.4/16µs。试验采用渗入法，将受试设备置于边长为1m的正方形感应线圈产生的脉冲磁场中，施加正负极性脉冲磁场各5次。试验布置见照片7。</w:t>
            </w:r>
          </w:p>
          <w:p w:rsidR="005E69F8" w:rsidRPr="005E69F8" w:rsidRDefault="005E69F8" w:rsidP="005E69F8">
            <w:pPr>
              <w:widowControl/>
              <w:ind w:left="1029" w:hangingChars="490" w:hanging="1029"/>
              <w:jc w:val="left"/>
              <w:rPr>
                <w:rFonts w:ascii="宋体" w:eastAsia="宋体" w:hAnsi="宋体" w:cs="Times New Roman"/>
                <w:kern w:val="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试验环境：温度18℃                  相对湿度55%                    大气压力101.5kPa</w:t>
            </w: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低温试验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试验要求：试品应能承受-25℃温度，持续时间16h低温试验，在试验中和试验后应能正常工作。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试验结果：试品在-25℃环境中持续16h，试验中和试验后能正常工作。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高温试验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试验要求：试品应能承受+70</w:t>
      </w:r>
      <w:r w:rsidRPr="005E69F8">
        <w:rPr>
          <w:rFonts w:ascii="宋体" w:eastAsia="宋体" w:hAnsi="宋体" w:cs="Times New Roman" w:hint="eastAsia"/>
          <w:bCs/>
          <w:szCs w:val="21"/>
        </w:rPr>
        <w:t>℃</w:t>
      </w:r>
      <w:r w:rsidRPr="005E69F8">
        <w:rPr>
          <w:rFonts w:ascii="宋体" w:eastAsia="宋体" w:hAnsi="宋体" w:cs="Times New Roman" w:hint="eastAsia"/>
          <w:szCs w:val="21"/>
        </w:rPr>
        <w:t xml:space="preserve">温度，持续时间16h高温试验，在试验中和试验后应能正常工作。         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试验结果：试品在+70℃环境中持续16h，试验中和试验后能正常工作。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交变湿热试验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试验要求：试品在低温25℃、高温55℃，12h+12h的试验中和试验后应能正常工作。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试验结果：试品按照上述要求进行</w:t>
      </w:r>
      <w:r w:rsidRPr="005E69F8">
        <w:rPr>
          <w:rFonts w:ascii="宋体" w:eastAsia="宋体" w:hAnsi="宋体" w:cs="Times New Roman" w:hint="eastAsia"/>
          <w:szCs w:val="24"/>
        </w:rPr>
        <w:t>交变湿热试验</w:t>
      </w:r>
      <w:r w:rsidRPr="005E69F8">
        <w:rPr>
          <w:rFonts w:ascii="宋体" w:eastAsia="宋体" w:hAnsi="宋体" w:cs="Times New Roman" w:hint="eastAsia"/>
          <w:szCs w:val="21"/>
        </w:rPr>
        <w:t>，在试验中和试验后能正常工作。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防护等级试验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试验要求：外壳满足IP65防护等级要求。</w:t>
      </w:r>
    </w:p>
    <w:p w:rsidR="005E69F8" w:rsidRPr="005E69F8" w:rsidRDefault="005E69F8" w:rsidP="005E69F8">
      <w:pPr>
        <w:widowControl/>
        <w:spacing w:line="360" w:lineRule="atLeast"/>
        <w:ind w:firstLineChars="750" w:firstLine="1575"/>
        <w:rPr>
          <w:rFonts w:ascii="Times New Roman" w:eastAsia="宋体" w:hAnsi="Times New Roman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防尘试验：试品置于密闭试验箱内，试验时间8h。试验后壳内无灰尘沉积。</w:t>
      </w:r>
    </w:p>
    <w:p w:rsidR="005E69F8" w:rsidRPr="005E69F8" w:rsidRDefault="005E69F8" w:rsidP="005E69F8">
      <w:pPr>
        <w:widowControl/>
        <w:spacing w:line="360" w:lineRule="atLeast"/>
        <w:ind w:leftChars="750" w:left="2675" w:hangingChars="524" w:hanging="110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防水试验：喷嘴内径6.3mm，水流量（12.5±0.625）L/min，主水流的中心部分在离喷嘴2.5m处直径约为40mm的圆，喷嘴至试品外壳距离2.5m～3m，试验时间5min。试验中如进水应不影响设备的正常操作和破坏安全性，水不进入带电部件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试验结果：外壳满足IP65防护等级要求。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可见电晕</w:t>
      </w:r>
    </w:p>
    <w:p w:rsidR="005E69F8" w:rsidRPr="005E69F8" w:rsidRDefault="005E69F8" w:rsidP="005E69F8">
      <w:pPr>
        <w:widowControl/>
        <w:spacing w:line="320" w:lineRule="exact"/>
        <w:ind w:leftChars="225" w:left="1523" w:right="55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bCs/>
          <w:color w:val="00000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1"/>
        </w:rPr>
        <w:t>要求：试品串装在模拟导线上，导线对地距离6m。对导线逐步施加电压直至观察到试品产生电晕，维持5min，该为电晕起始电压；然后逐步降低试验电压，直至电晕消失，维持5min为电晕熄灭电压。试验时试品应能正常工作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试验结果：</w:t>
      </w:r>
      <w:r w:rsidRPr="005E69F8">
        <w:rPr>
          <w:rFonts w:ascii="宋体" w:eastAsia="宋体" w:hAnsi="宋体" w:cs="Arial" w:hint="eastAsia"/>
          <w:szCs w:val="21"/>
        </w:rPr>
        <w:t>试验数据见下表，试验布置见照片5</w:t>
      </w:r>
      <w:r w:rsidRPr="005E69F8">
        <w:rPr>
          <w:rFonts w:ascii="宋体" w:eastAsia="宋体" w:hAnsi="宋体" w:cs="Times New Roman" w:hint="eastAsia"/>
          <w:szCs w:val="21"/>
        </w:rPr>
        <w:t>。试验中试品能正常工作。</w:t>
      </w:r>
    </w:p>
    <w:tbl>
      <w:tblPr>
        <w:tblW w:w="10003" w:type="dxa"/>
        <w:jc w:val="center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45"/>
        <w:gridCol w:w="1702"/>
        <w:gridCol w:w="1704"/>
        <w:gridCol w:w="1559"/>
        <w:gridCol w:w="1889"/>
        <w:gridCol w:w="1404"/>
      </w:tblGrid>
      <w:tr w:rsidR="005E69F8" w:rsidRPr="005E69F8" w:rsidTr="007619F6">
        <w:trPr>
          <w:trHeight w:val="906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标准试验</w:t>
            </w:r>
          </w:p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电压值</w:t>
            </w: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（kV）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电晕起始电压</w:t>
            </w:r>
          </w:p>
          <w:p w:rsidR="005E69F8" w:rsidRPr="005E69F8" w:rsidRDefault="005E69F8" w:rsidP="005E69F8">
            <w:pPr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实测值（kV）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电晕起始电压气象修正值（kV）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电晕熄灭电压</w:t>
            </w:r>
          </w:p>
          <w:p w:rsidR="005E69F8" w:rsidRPr="005E69F8" w:rsidRDefault="005E69F8" w:rsidP="005E69F8">
            <w:pPr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实测值（kV）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电晕熄灭电压</w:t>
            </w:r>
          </w:p>
          <w:p w:rsidR="005E69F8" w:rsidRPr="005E69F8" w:rsidRDefault="005E69F8" w:rsidP="005E69F8">
            <w:pPr>
              <w:spacing w:beforeLines="20" w:before="62"/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气象修正值（kV）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outlineLvl w:val="0"/>
              <w:rPr>
                <w:rFonts w:ascii="宋体" w:eastAsia="宋体" w:hAnsi="宋体" w:cs="Times New Roman"/>
                <w:spacing w:val="-4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pacing w:val="-4"/>
                <w:szCs w:val="21"/>
              </w:rPr>
              <w:t>起晕部位</w:t>
            </w:r>
          </w:p>
        </w:tc>
      </w:tr>
      <w:tr w:rsidR="005E69F8" w:rsidRPr="005E69F8" w:rsidTr="007619F6">
        <w:trPr>
          <w:trHeight w:val="577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ind w:firstLineChars="200" w:firstLine="420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349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455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453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440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438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尖端部位</w:t>
            </w:r>
          </w:p>
        </w:tc>
      </w:tr>
    </w:tbl>
    <w:p w:rsidR="005E69F8" w:rsidRPr="005E69F8" w:rsidRDefault="005E69F8" w:rsidP="005E69F8">
      <w:pPr>
        <w:rPr>
          <w:rFonts w:ascii="宋体" w:eastAsia="宋体" w:hAnsi="宋体" w:cs="Times New Roman"/>
          <w:b/>
          <w:szCs w:val="21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无线电干扰试验</w:t>
      </w:r>
    </w:p>
    <w:p w:rsidR="005E69F8" w:rsidRPr="005E69F8" w:rsidRDefault="005E69F8" w:rsidP="005E69F8">
      <w:pPr>
        <w:widowControl/>
        <w:spacing w:line="320" w:lineRule="exact"/>
        <w:ind w:leftChars="225" w:left="1523" w:right="197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宋体" w:eastAsia="宋体" w:hAnsi="宋体" w:cs="Times New Roman" w:hint="eastAsia"/>
          <w:bCs/>
          <w:color w:val="00000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1"/>
        </w:rPr>
        <w:t>要求：试品串装在模拟导线上，施加1.2倍的试验电压，停留5min，降至30%，再升高至试验电压，测</w:t>
      </w:r>
      <w:r w:rsidRPr="005E69F8">
        <w:rPr>
          <w:rFonts w:ascii="宋体" w:eastAsia="宋体" w:hAnsi="宋体" w:cs="宋体" w:hint="eastAsia"/>
          <w:kern w:val="0"/>
          <w:szCs w:val="21"/>
        </w:rPr>
        <w:t>量无线电干扰电压应不大于1000µV。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pacing w:val="-14"/>
          <w:szCs w:val="21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1"/>
        </w:rPr>
        <w:t>结果：</w:t>
      </w:r>
      <w:r w:rsidRPr="005E69F8">
        <w:rPr>
          <w:rFonts w:ascii="宋体" w:eastAsia="宋体" w:hAnsi="宋体" w:cs="Times New Roman" w:hint="eastAsia"/>
          <w:spacing w:val="-14"/>
          <w:szCs w:val="21"/>
        </w:rPr>
        <w:t>无线电干扰电压为331</w:t>
      </w:r>
      <w:r w:rsidRPr="005E69F8">
        <w:rPr>
          <w:rFonts w:ascii="宋体" w:eastAsia="宋体" w:hAnsi="宋体" w:cs="Times New Roman" w:hint="eastAsia"/>
          <w:szCs w:val="21"/>
        </w:rPr>
        <w:t>µV，试验中试品能正常工作，符合要求。</w:t>
      </w:r>
      <w:r w:rsidRPr="005E69F8">
        <w:rPr>
          <w:rFonts w:ascii="宋体" w:eastAsia="宋体" w:hAnsi="宋体" w:cs="Arial" w:hint="eastAsia"/>
          <w:szCs w:val="21"/>
        </w:rPr>
        <w:t>试验布置见附录C照片5。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短路电流冲击试验</w:t>
      </w:r>
    </w:p>
    <w:p w:rsidR="005E69F8" w:rsidRPr="005E69F8" w:rsidRDefault="005E69F8" w:rsidP="005E69F8">
      <w:pPr>
        <w:widowControl/>
        <w:spacing w:line="320" w:lineRule="exact"/>
        <w:ind w:leftChars="225" w:left="1523" w:right="55" w:hangingChars="500" w:hanging="1050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bCs/>
          <w:color w:val="00000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1"/>
        </w:rPr>
        <w:t>要求：施加40kA/ 0.12s、31.5 kA/0.3s、15 kA/2s工频电流各一次，试验中试品应无损坏，试验后能正常工作。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Arial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试验结果：试验中试品无损坏，试验后能正常工作。试验波形见图2～图4，</w:t>
      </w:r>
      <w:r w:rsidRPr="005E69F8">
        <w:rPr>
          <w:rFonts w:ascii="宋体" w:eastAsia="宋体" w:hAnsi="宋体" w:cs="Arial" w:hint="eastAsia"/>
          <w:szCs w:val="21"/>
        </w:rPr>
        <w:t>试验布置见附录C照片6。</w:t>
      </w:r>
    </w:p>
    <w:p w:rsidR="005E69F8" w:rsidRPr="005E69F8" w:rsidRDefault="005E69F8" w:rsidP="005E69F8">
      <w:pPr>
        <w:widowControl/>
        <w:ind w:leftChars="224" w:left="628" w:hangingChars="75" w:hanging="158"/>
        <w:jc w:val="center"/>
        <w:rPr>
          <w:rFonts w:ascii="Times New Roman" w:eastAsia="宋体" w:hAnsi="Times New Roman" w:cs="Times New Roman"/>
          <w:szCs w:val="24"/>
        </w:rPr>
      </w:pPr>
      <w:r w:rsidRPr="005E69F8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C233BF0" wp14:editId="4EBF4532">
            <wp:extent cx="2809875" cy="1066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2" t="26488" r="13307" b="54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F8">
        <w:rPr>
          <w:rFonts w:ascii="Times New Roman" w:eastAsia="宋体" w:hAnsi="Times New Roman" w:cs="Times New Roman"/>
          <w:noProof/>
          <w:szCs w:val="24"/>
        </w:rPr>
        <w:t xml:space="preserve">   </w:t>
      </w:r>
      <w:r w:rsidRPr="005E69F8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ACE754B" wp14:editId="7D7687D2">
            <wp:extent cx="2714625" cy="1066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3" t="58321" r="15720" b="22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F8" w:rsidRPr="005E69F8" w:rsidRDefault="005E69F8" w:rsidP="005E69F8">
      <w:pPr>
        <w:widowControl/>
        <w:ind w:leftChars="224" w:left="628" w:hangingChars="75" w:hanging="158"/>
        <w:jc w:val="center"/>
        <w:rPr>
          <w:rFonts w:ascii="宋体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图2  40kA/0.12s工频电流波形               图3  31.5kA/0.3s工频电流波形</w:t>
      </w:r>
    </w:p>
    <w:p w:rsidR="005E69F8" w:rsidRPr="005E69F8" w:rsidRDefault="005E69F8" w:rsidP="005E69F8">
      <w:pPr>
        <w:widowControl/>
        <w:ind w:leftChars="224" w:left="628" w:hangingChars="75" w:hanging="158"/>
        <w:jc w:val="center"/>
        <w:rPr>
          <w:rFonts w:ascii="Times New Roman" w:eastAsia="宋体" w:hAnsi="Times New Roman" w:cs="Times New Roman"/>
          <w:szCs w:val="24"/>
        </w:rPr>
      </w:pPr>
      <w:r w:rsidRPr="005E69F8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74591BA" wp14:editId="52F471F3">
            <wp:extent cx="2600325" cy="1085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0" t="10818" r="15282" b="67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F8" w:rsidRPr="005E69F8" w:rsidRDefault="005E69F8" w:rsidP="005E69F8">
      <w:pPr>
        <w:widowControl/>
        <w:ind w:leftChars="224" w:left="628" w:hangingChars="75" w:hanging="158"/>
        <w:jc w:val="center"/>
        <w:rPr>
          <w:rFonts w:ascii="宋体" w:eastAsia="宋体" w:hAnsi="宋体" w:cs="Times New Roman"/>
          <w:b/>
          <w:szCs w:val="21"/>
        </w:rPr>
      </w:pPr>
      <w:r w:rsidRPr="005E69F8">
        <w:rPr>
          <w:rFonts w:ascii="宋体" w:eastAsia="宋体" w:hAnsi="宋体" w:cs="Times New Roman" w:hint="eastAsia"/>
          <w:szCs w:val="21"/>
        </w:rPr>
        <w:t>图4  15kA/2s工频电流波形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雷电冲击试验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spacing w:val="-10"/>
          <w:szCs w:val="21"/>
        </w:rPr>
      </w:pPr>
      <w:r w:rsidRPr="005E69F8">
        <w:rPr>
          <w:rFonts w:ascii="宋体" w:eastAsia="宋体" w:hAnsi="宋体" w:cs="Times New Roman" w:hint="eastAsia"/>
          <w:bCs/>
          <w:color w:val="00000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1"/>
        </w:rPr>
        <w:t>要求：试品串装在模拟导线上，对模拟导线施加1675kV雷电冲</w:t>
      </w:r>
      <w:r w:rsidRPr="005E69F8">
        <w:rPr>
          <w:rFonts w:ascii="宋体" w:eastAsia="宋体" w:hAnsi="宋体" w:cs="Times New Roman" w:hint="eastAsia"/>
          <w:spacing w:val="-18"/>
          <w:szCs w:val="21"/>
        </w:rPr>
        <w:t>击</w:t>
      </w:r>
      <w:r w:rsidRPr="005E69F8">
        <w:rPr>
          <w:rFonts w:ascii="宋体" w:eastAsia="宋体" w:hAnsi="宋体" w:cs="Times New Roman" w:hint="eastAsia"/>
          <w:szCs w:val="21"/>
        </w:rPr>
        <w:t>±</w:t>
      </w:r>
      <w:r w:rsidRPr="005E69F8">
        <w:rPr>
          <w:rFonts w:ascii="宋体" w:eastAsia="宋体" w:hAnsi="宋体" w:cs="Times New Roman" w:hint="eastAsia"/>
          <w:spacing w:val="-18"/>
          <w:szCs w:val="21"/>
        </w:rPr>
        <w:t>各3次，</w:t>
      </w:r>
      <w:r w:rsidRPr="005E69F8">
        <w:rPr>
          <w:rFonts w:ascii="宋体" w:eastAsia="宋体" w:hAnsi="宋体" w:cs="Times New Roman" w:hint="eastAsia"/>
          <w:spacing w:val="-10"/>
          <w:szCs w:val="21"/>
        </w:rPr>
        <w:t>试验时能正常工作。</w:t>
      </w:r>
    </w:p>
    <w:p w:rsidR="005E69F8" w:rsidRPr="005E69F8" w:rsidRDefault="005E69F8" w:rsidP="005E69F8">
      <w:pPr>
        <w:spacing w:afterLines="20" w:after="62" w:line="320" w:lineRule="exact"/>
        <w:ind w:leftChars="230" w:left="1527" w:hangingChars="497" w:hanging="1044"/>
        <w:rPr>
          <w:rFonts w:ascii="宋体" w:eastAsia="宋体" w:hAnsi="宋体" w:cs="Times New Roman"/>
          <w:szCs w:val="24"/>
        </w:rPr>
      </w:pPr>
      <w:r w:rsidRPr="005E69F8">
        <w:rPr>
          <w:rFonts w:ascii="宋体" w:eastAsia="宋体" w:hAnsi="宋体" w:cs="Times New Roman" w:hint="eastAsia"/>
          <w:szCs w:val="21"/>
        </w:rPr>
        <w:t>试验结果：施加1.2/50</w:t>
      </w:r>
      <w:r w:rsidRPr="005E69F8">
        <w:rPr>
          <w:rFonts w:ascii="宋体" w:eastAsia="宋体" w:hAnsi="宋体" w:cs="Times New Roman" w:hint="eastAsia"/>
          <w:spacing w:val="-1"/>
          <w:szCs w:val="21"/>
        </w:rPr>
        <w:t>µS正负极性</w:t>
      </w:r>
      <w:r w:rsidRPr="005E69F8">
        <w:rPr>
          <w:rFonts w:ascii="宋体" w:eastAsia="宋体" w:hAnsi="宋体" w:cs="Times New Roman" w:hint="eastAsia"/>
          <w:szCs w:val="21"/>
        </w:rPr>
        <w:t>雷电冲击电压各3次，</w:t>
      </w:r>
      <w:r w:rsidRPr="005E69F8">
        <w:rPr>
          <w:rFonts w:ascii="宋体" w:eastAsia="宋体" w:hAnsi="宋体" w:cs="Arial" w:hint="eastAsia"/>
          <w:szCs w:val="21"/>
        </w:rPr>
        <w:t>试验数据见下表，试验布置见附录C照片7</w:t>
      </w:r>
      <w:r w:rsidRPr="005E69F8">
        <w:rPr>
          <w:rFonts w:ascii="宋体" w:eastAsia="宋体" w:hAnsi="宋体" w:cs="Times New Roman" w:hint="eastAsia"/>
          <w:szCs w:val="21"/>
        </w:rPr>
        <w:t>。试验时工作正常。</w:t>
      </w:r>
    </w:p>
    <w:tbl>
      <w:tblPr>
        <w:tblW w:w="9495" w:type="dxa"/>
        <w:jc w:val="center"/>
        <w:tblInd w:w="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24"/>
        <w:gridCol w:w="1276"/>
        <w:gridCol w:w="1135"/>
        <w:gridCol w:w="1263"/>
        <w:gridCol w:w="1314"/>
        <w:gridCol w:w="1315"/>
        <w:gridCol w:w="1168"/>
      </w:tblGrid>
      <w:tr w:rsidR="005E69F8" w:rsidRPr="005E69F8" w:rsidTr="00B72B36">
        <w:trPr>
          <w:trHeight w:val="375"/>
          <w:jc w:val="center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试验项目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No.2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No.3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No.4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No.6</w:t>
            </w:r>
          </w:p>
        </w:tc>
      </w:tr>
      <w:tr w:rsidR="005E69F8" w:rsidRPr="005E69F8" w:rsidTr="00B72B36">
        <w:trPr>
          <w:trHeight w:val="375"/>
          <w:jc w:val="center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lastRenderedPageBreak/>
              <w:t>1.2/50</w:t>
            </w:r>
            <w:r w:rsidRPr="005E69F8">
              <w:rPr>
                <w:rFonts w:ascii="宋体" w:eastAsia="宋体" w:hAnsi="宋体" w:cs="Times New Roman" w:hint="eastAsia"/>
                <w:spacing w:val="-1"/>
                <w:szCs w:val="21"/>
              </w:rPr>
              <w:t>µS</w:t>
            </w:r>
            <w:r w:rsidRPr="005E69F8">
              <w:rPr>
                <w:rFonts w:ascii="宋体" w:eastAsia="宋体" w:hAnsi="宋体" w:cs="Times New Roman" w:hint="eastAsia"/>
                <w:szCs w:val="21"/>
              </w:rPr>
              <w:t>雷电冲击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+1660kV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+1665kV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+1672kV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-1688kV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-1692kV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69F8" w:rsidRPr="005E69F8" w:rsidRDefault="005E69F8" w:rsidP="005E69F8">
            <w:pPr>
              <w:spacing w:beforeLines="20" w:before="62" w:afterLines="20" w:after="62" w:line="380" w:lineRule="exact"/>
              <w:jc w:val="center"/>
              <w:outlineLvl w:val="0"/>
              <w:rPr>
                <w:rFonts w:ascii="宋体" w:eastAsia="宋体" w:hAnsi="宋体" w:cs="Times New Roman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szCs w:val="21"/>
              </w:rPr>
              <w:t>-1681kV</w:t>
            </w: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温升试验</w:t>
      </w:r>
    </w:p>
    <w:p w:rsidR="005E69F8" w:rsidRPr="005E69F8" w:rsidRDefault="005E69F8" w:rsidP="005E69F8">
      <w:pPr>
        <w:widowControl/>
        <w:ind w:leftChars="225" w:left="1523" w:right="197" w:hangingChars="500" w:hanging="1050"/>
        <w:rPr>
          <w:rFonts w:ascii="宋体" w:eastAsia="宋体" w:hAnsi="宋体" w:cs="Times New Roman"/>
          <w:szCs w:val="24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</w:t>
      </w:r>
      <w:r w:rsidRPr="005E69F8">
        <w:rPr>
          <w:rFonts w:ascii="宋体" w:eastAsia="宋体" w:hAnsi="宋体" w:cs="Times New Roman" w:hint="eastAsia"/>
          <w:szCs w:val="24"/>
        </w:rPr>
        <w:t>要求：将试品安装在240mm</w:t>
      </w:r>
      <w:r w:rsidRPr="005E69F8">
        <w:rPr>
          <w:rFonts w:ascii="宋体" w:eastAsia="宋体" w:hAnsi="宋体" w:cs="Times New Roman" w:hint="eastAsia"/>
          <w:szCs w:val="24"/>
          <w:vertAlign w:val="superscript"/>
        </w:rPr>
        <w:t>2</w:t>
      </w:r>
      <w:r w:rsidRPr="005E69F8">
        <w:rPr>
          <w:rFonts w:ascii="宋体" w:eastAsia="宋体" w:hAnsi="宋体" w:cs="Times New Roman" w:hint="eastAsia"/>
          <w:szCs w:val="24"/>
        </w:rPr>
        <w:t>的导线上，通一次电流400A，试品连续正常运行8小时后，试品夹具及表面温度不超过导线温度。</w:t>
      </w:r>
    </w:p>
    <w:p w:rsidR="005E69F8" w:rsidRPr="005E69F8" w:rsidRDefault="005E69F8" w:rsidP="005E69F8">
      <w:pPr>
        <w:widowControl/>
        <w:ind w:leftChars="225" w:left="1523" w:right="55" w:hangingChars="500" w:hanging="1050"/>
        <w:rPr>
          <w:rFonts w:ascii="宋体" w:eastAsia="宋体" w:hAnsi="宋体" w:cs="Times New Roman"/>
          <w:szCs w:val="24"/>
        </w:rPr>
      </w:pPr>
      <w:r w:rsidRPr="005E69F8">
        <w:rPr>
          <w:rFonts w:ascii="宋体" w:eastAsia="宋体" w:hAnsi="宋体" w:cs="Times New Roman" w:hint="eastAsia"/>
          <w:szCs w:val="24"/>
        </w:rPr>
        <w:t>试验结果：试品一次电流400A，连续正常运行8小时后，导线温升17.4K，试品夹具及表面温升14.2K，符合要求。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准确度测量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试验要求：试品具备6.4/16µs冲击电流测量功能，测量偏差不超过±10%。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宋体"/>
          <w:kern w:val="0"/>
          <w:szCs w:val="21"/>
        </w:rPr>
      </w:pPr>
      <w:r w:rsidRPr="005E69F8">
        <w:rPr>
          <w:rFonts w:ascii="宋体" w:eastAsia="宋体" w:hAnsi="宋体" w:cs="宋体" w:hint="eastAsia"/>
          <w:kern w:val="0"/>
          <w:szCs w:val="21"/>
        </w:rPr>
        <w:t>试验结果：测试数据见下表，测试结果符合要求。</w:t>
      </w:r>
    </w:p>
    <w:tbl>
      <w:tblPr>
        <w:tblW w:w="8850" w:type="dxa"/>
        <w:jc w:val="center"/>
        <w:tblInd w:w="122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8"/>
        <w:gridCol w:w="3259"/>
        <w:gridCol w:w="2893"/>
      </w:tblGrid>
      <w:tr w:rsidR="005E69F8" w:rsidRPr="005E69F8" w:rsidTr="00B72B36">
        <w:trPr>
          <w:cantSplit/>
          <w:trHeight w:val="368"/>
          <w:jc w:val="center"/>
        </w:trPr>
        <w:tc>
          <w:tcPr>
            <w:tcW w:w="2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实验室测量值（A）</w:t>
            </w:r>
          </w:p>
        </w:tc>
        <w:tc>
          <w:tcPr>
            <w:tcW w:w="32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试品测量值（A）</w:t>
            </w:r>
          </w:p>
        </w:tc>
        <w:tc>
          <w:tcPr>
            <w:tcW w:w="28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4"/>
              </w:rPr>
            </w:pPr>
            <w:r w:rsidRPr="005E69F8">
              <w:rPr>
                <w:rFonts w:ascii="宋体" w:eastAsia="宋体" w:hAnsi="宋体" w:cs="Times New Roman" w:hint="eastAsia"/>
                <w:szCs w:val="24"/>
              </w:rPr>
              <w:t>偏差（%）</w:t>
            </w:r>
          </w:p>
        </w:tc>
      </w:tr>
      <w:tr w:rsidR="005E69F8" w:rsidRPr="005E69F8" w:rsidTr="00B72B36">
        <w:trPr>
          <w:cantSplit/>
          <w:trHeight w:val="391"/>
          <w:jc w:val="center"/>
        </w:trPr>
        <w:tc>
          <w:tcPr>
            <w:tcW w:w="2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550.8</w:t>
            </w:r>
          </w:p>
        </w:tc>
        <w:tc>
          <w:tcPr>
            <w:tcW w:w="32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570.5</w:t>
            </w:r>
          </w:p>
        </w:tc>
        <w:tc>
          <w:tcPr>
            <w:tcW w:w="28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 xml:space="preserve">3.58 </w:t>
            </w:r>
          </w:p>
        </w:tc>
      </w:tr>
      <w:tr w:rsidR="005E69F8" w:rsidRPr="005E69F8" w:rsidTr="00B72B36">
        <w:trPr>
          <w:cantSplit/>
          <w:trHeight w:val="391"/>
          <w:jc w:val="center"/>
        </w:trPr>
        <w:tc>
          <w:tcPr>
            <w:tcW w:w="2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1023.8</w:t>
            </w:r>
          </w:p>
        </w:tc>
        <w:tc>
          <w:tcPr>
            <w:tcW w:w="32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1074.7</w:t>
            </w:r>
          </w:p>
        </w:tc>
        <w:tc>
          <w:tcPr>
            <w:tcW w:w="28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 xml:space="preserve">4.97 </w:t>
            </w:r>
          </w:p>
        </w:tc>
      </w:tr>
      <w:tr w:rsidR="005E69F8" w:rsidRPr="005E69F8" w:rsidTr="00B72B36">
        <w:trPr>
          <w:cantSplit/>
          <w:trHeight w:val="391"/>
          <w:jc w:val="center"/>
        </w:trPr>
        <w:tc>
          <w:tcPr>
            <w:tcW w:w="2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3059.7</w:t>
            </w:r>
          </w:p>
        </w:tc>
        <w:tc>
          <w:tcPr>
            <w:tcW w:w="32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69F8" w:rsidRPr="005E69F8" w:rsidRDefault="005E69F8" w:rsidP="005E69F8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 w:rsidRPr="005E69F8">
              <w:rPr>
                <w:rFonts w:ascii="宋体" w:eastAsia="宋体" w:hAnsi="宋体" w:cs="Times New Roman" w:hint="eastAsia"/>
                <w:color w:val="000000"/>
                <w:szCs w:val="21"/>
              </w:rPr>
              <w:t>3095.5</w:t>
            </w:r>
          </w:p>
        </w:tc>
        <w:tc>
          <w:tcPr>
            <w:tcW w:w="28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69F8" w:rsidRPr="005E69F8" w:rsidRDefault="005E69F8" w:rsidP="005E69F8">
            <w:pPr>
              <w:numPr>
                <w:ilvl w:val="1"/>
                <w:numId w:val="20"/>
              </w:num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</w:tbl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振动试验</w:t>
      </w:r>
    </w:p>
    <w:p w:rsidR="005E69F8" w:rsidRPr="005E69F8" w:rsidRDefault="005E69F8" w:rsidP="005E69F8">
      <w:pPr>
        <w:widowControl/>
        <w:ind w:leftChars="225" w:left="1523" w:right="197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试验要求：</w:t>
      </w:r>
      <w:r w:rsidRPr="005E69F8">
        <w:rPr>
          <w:rFonts w:ascii="宋体" w:eastAsia="宋体" w:hAnsi="宋体" w:cs="Times New Roman" w:hint="eastAsia"/>
          <w:spacing w:val="-8"/>
          <w:kern w:val="0"/>
          <w:szCs w:val="21"/>
        </w:rPr>
        <w:t>频率范围10Hz～55Hz、峰值加速度10m/s²</w:t>
      </w:r>
      <w:r w:rsidRPr="005E69F8">
        <w:rPr>
          <w:rFonts w:ascii="宋体" w:eastAsia="宋体" w:hAnsi="宋体" w:cs="Times New Roman" w:hint="eastAsia"/>
          <w:spacing w:val="-60"/>
          <w:kern w:val="0"/>
          <w:szCs w:val="21"/>
        </w:rPr>
        <w:t>、</w:t>
      </w:r>
      <w:r w:rsidRPr="005E69F8">
        <w:rPr>
          <w:rFonts w:ascii="宋体" w:eastAsia="宋体" w:hAnsi="宋体" w:cs="Times New Roman" w:hint="eastAsia"/>
          <w:kern w:val="0"/>
          <w:szCs w:val="21"/>
        </w:rPr>
        <w:t>扫频循环5次</w:t>
      </w:r>
      <w:r w:rsidRPr="005E69F8">
        <w:rPr>
          <w:rFonts w:ascii="宋体" w:eastAsia="宋体" w:hAnsi="宋体" w:cs="Times New Roman" w:hint="eastAsia"/>
          <w:spacing w:val="-60"/>
          <w:kern w:val="0"/>
          <w:szCs w:val="21"/>
        </w:rPr>
        <w:t>、</w:t>
      </w:r>
      <w:r w:rsidRPr="005E69F8">
        <w:rPr>
          <w:rFonts w:ascii="宋体" w:eastAsia="宋体" w:hAnsi="宋体" w:cs="Times New Roman" w:hint="eastAsia"/>
          <w:kern w:val="0"/>
          <w:szCs w:val="21"/>
        </w:rPr>
        <w:t>危险频率持续时间10min±0.5min。试验后应无损坏和紧固件松动脱落，通电后能正常工作。</w:t>
      </w:r>
    </w:p>
    <w:p w:rsidR="005E69F8" w:rsidRPr="005E69F8" w:rsidRDefault="005E69F8" w:rsidP="005E69F8">
      <w:pPr>
        <w:widowControl/>
        <w:ind w:leftChars="225" w:left="1523" w:hangingChars="500" w:hanging="1050"/>
        <w:rPr>
          <w:rFonts w:ascii="Times New Roman" w:eastAsia="宋体" w:hAnsi="宋体" w:cs="Times New Roman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试验结果：</w:t>
      </w:r>
      <w:r w:rsidRPr="005E69F8">
        <w:rPr>
          <w:rFonts w:ascii="Times New Roman" w:eastAsia="宋体" w:hAnsi="宋体" w:cs="Times New Roman" w:hint="eastAsia"/>
          <w:spacing w:val="-8"/>
          <w:szCs w:val="21"/>
        </w:rPr>
        <w:t>试</w:t>
      </w:r>
      <w:r w:rsidRPr="005E69F8">
        <w:rPr>
          <w:rFonts w:ascii="Times New Roman" w:eastAsia="宋体" w:hAnsi="宋体" w:cs="Times New Roman" w:hint="eastAsia"/>
          <w:szCs w:val="21"/>
        </w:rPr>
        <w:t>验后试品</w:t>
      </w:r>
      <w:r w:rsidRPr="005E69F8">
        <w:rPr>
          <w:rFonts w:ascii="宋体" w:eastAsia="宋体" w:hAnsi="宋体" w:cs="Times New Roman" w:hint="eastAsia"/>
          <w:szCs w:val="21"/>
        </w:rPr>
        <w:t>无损坏和紧固件松动脱落，</w:t>
      </w:r>
      <w:r w:rsidRPr="005E69F8">
        <w:rPr>
          <w:rFonts w:ascii="Times New Roman" w:eastAsia="宋体" w:hAnsi="宋体" w:cs="Times New Roman" w:hint="eastAsia"/>
          <w:szCs w:val="21"/>
        </w:rPr>
        <w:t>能正常工作。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冲击试验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试验要求：冲击响应和冲击耐久试验满足等级1的要求。</w:t>
      </w:r>
    </w:p>
    <w:p w:rsidR="005E69F8" w:rsidRPr="005E69F8" w:rsidRDefault="005E69F8" w:rsidP="005E69F8">
      <w:pPr>
        <w:widowControl/>
        <w:spacing w:line="300" w:lineRule="atLeast"/>
        <w:ind w:leftChars="751" w:left="3152" w:rightChars="93" w:right="195" w:hangingChars="750" w:hanging="1575"/>
        <w:jc w:val="left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冲击响应试验：峰值加速度49m/s²、脉冲持续时间11ms；试验应分别在试品3条相互垂直的轴线方向进行，在每个方向上施加3次脉冲。试验中试品能正常运行，试验后试品不应发生紧固件松动和机械损坏等现象。</w:t>
      </w:r>
    </w:p>
    <w:p w:rsidR="005E69F8" w:rsidRPr="005E69F8" w:rsidRDefault="005E69F8" w:rsidP="005E69F8">
      <w:pPr>
        <w:widowControl/>
        <w:spacing w:line="300" w:lineRule="atLeast"/>
        <w:ind w:leftChars="751" w:left="3152" w:rightChars="93" w:right="195" w:hangingChars="750" w:hanging="1575"/>
        <w:jc w:val="left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冲击耐久试验：峰值加速度147m/s²、脉冲持续时间11ms；试验应分别在试品3条相互垂直的轴线方向进行，在每个方向上施加3次脉冲。试验后试品不应发生紧固件松动和机械损坏等现象，能正常运行。</w:t>
      </w:r>
    </w:p>
    <w:p w:rsidR="005E69F8" w:rsidRPr="005E69F8" w:rsidRDefault="005E69F8" w:rsidP="005E69F8">
      <w:pPr>
        <w:widowControl/>
        <w:spacing w:line="320" w:lineRule="exact"/>
        <w:ind w:leftChars="225" w:left="1523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试验结果：试验后试品未发生紧固件松动和机械损坏等现象，试品能正常运行，符合要求。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Pr="005E69F8" w:rsidRDefault="005E69F8" w:rsidP="005E69F8">
      <w:pPr>
        <w:widowControl/>
        <w:numPr>
          <w:ilvl w:val="0"/>
          <w:numId w:val="19"/>
        </w:numPr>
        <w:spacing w:line="360" w:lineRule="auto"/>
        <w:ind w:left="485" w:hangingChars="202" w:hanging="485"/>
        <w:jc w:val="left"/>
        <w:outlineLvl w:val="1"/>
        <w:rPr>
          <w:rFonts w:ascii="黑体" w:eastAsia="黑体" w:hAnsi="黑体" w:cs="Times New Roman"/>
          <w:sz w:val="24"/>
          <w:szCs w:val="24"/>
        </w:rPr>
      </w:pPr>
      <w:r w:rsidRPr="005E69F8">
        <w:rPr>
          <w:rFonts w:ascii="黑体" w:eastAsia="黑体" w:hAnsi="黑体" w:cs="Times New Roman" w:hint="eastAsia"/>
          <w:sz w:val="24"/>
          <w:szCs w:val="24"/>
        </w:rPr>
        <w:t>碰撞试验</w:t>
      </w:r>
    </w:p>
    <w:p w:rsidR="005E69F8" w:rsidRPr="005E69F8" w:rsidRDefault="005E69F8" w:rsidP="005E69F8">
      <w:pPr>
        <w:widowControl/>
        <w:spacing w:line="320" w:lineRule="exact"/>
        <w:ind w:leftChars="225" w:left="1523" w:right="55" w:hangingChars="500" w:hanging="1050"/>
        <w:rPr>
          <w:rFonts w:ascii="宋体" w:eastAsia="宋体" w:hAnsi="宋体" w:cs="Times New Roman"/>
          <w:kern w:val="0"/>
          <w:szCs w:val="21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要求：满足等级1的要求。峰值加速度98m/s²、脉冲持续时间16ms；试验应分别在试品3条相互垂直的轴线方向进行，在每个方向上施加1000次脉冲。试验后试品不应发生紧固件松动和机械损坏等现象，能正常运行。</w:t>
      </w:r>
    </w:p>
    <w:p w:rsidR="005E69F8" w:rsidRPr="005E69F8" w:rsidRDefault="005E69F8" w:rsidP="005E69F8">
      <w:pPr>
        <w:ind w:firstLineChars="200" w:firstLine="420"/>
        <w:rPr>
          <w:rFonts w:ascii="Times New Roman" w:eastAsia="黑体" w:hAnsi="Times New Roman" w:cs="Times New Roman"/>
          <w:bCs/>
          <w:kern w:val="44"/>
          <w:sz w:val="24"/>
          <w:szCs w:val="44"/>
        </w:rPr>
      </w:pPr>
      <w:r w:rsidRPr="005E69F8">
        <w:rPr>
          <w:rFonts w:ascii="宋体" w:eastAsia="宋体" w:hAnsi="宋体" w:cs="Times New Roman" w:hint="eastAsia"/>
          <w:kern w:val="0"/>
          <w:szCs w:val="21"/>
        </w:rPr>
        <w:t>试验结果：试验后试品未发生紧固件松动和机械损坏等现象，试品能正常运行，符合要求。</w:t>
      </w:r>
    </w:p>
    <w:p w:rsidR="005E69F8" w:rsidRPr="005E69F8" w:rsidRDefault="005E69F8" w:rsidP="005E69F8">
      <w:pPr>
        <w:rPr>
          <w:rFonts w:ascii="Times New Roman" w:eastAsia="宋体" w:hAnsi="Times New Roman" w:cs="Times New Roman"/>
          <w:szCs w:val="24"/>
        </w:rPr>
      </w:pPr>
    </w:p>
    <w:p w:rsidR="005E69F8" w:rsidRDefault="005E69F8" w:rsidP="0076001C">
      <w:pPr>
        <w:widowControl/>
        <w:jc w:val="left"/>
      </w:pPr>
    </w:p>
    <w:p w:rsidR="0076001C" w:rsidRDefault="0076001C" w:rsidP="0076001C">
      <w:pPr>
        <w:widowControl/>
        <w:jc w:val="left"/>
        <w:rPr>
          <w:rStyle w:val="1Char"/>
        </w:rPr>
      </w:pPr>
      <w:r>
        <w:rPr>
          <w:rStyle w:val="1Char"/>
        </w:rPr>
        <w:br w:type="page"/>
      </w:r>
    </w:p>
    <w:p w:rsidR="0076001C" w:rsidRPr="00110B4E" w:rsidRDefault="0076001C" w:rsidP="0076001C">
      <w:pPr>
        <w:spacing w:line="480" w:lineRule="auto"/>
        <w:ind w:leftChars="50" w:left="105"/>
        <w:outlineLvl w:val="0"/>
        <w:rPr>
          <w:rStyle w:val="1Char"/>
        </w:rPr>
      </w:pPr>
      <w:bookmarkStart w:id="25" w:name="_Toc477544638"/>
      <w:bookmarkStart w:id="26" w:name="_Toc477545020"/>
      <w:r w:rsidRPr="00D47D9B">
        <w:rPr>
          <w:rStyle w:val="1Char"/>
          <w:rFonts w:hint="eastAsia"/>
        </w:rPr>
        <w:lastRenderedPageBreak/>
        <w:t>附录</w:t>
      </w:r>
      <w:r w:rsidRPr="00D47D9B">
        <w:rPr>
          <w:rStyle w:val="1Char"/>
          <w:rFonts w:hint="eastAsia"/>
        </w:rPr>
        <w:t xml:space="preserve">A </w:t>
      </w:r>
      <w:r w:rsidRPr="00D47D9B">
        <w:rPr>
          <w:rStyle w:val="1Char"/>
          <w:rFonts w:hint="eastAsia"/>
        </w:rPr>
        <w:t>样品信息</w:t>
      </w:r>
      <w:bookmarkEnd w:id="25"/>
      <w:bookmarkEnd w:id="26"/>
    </w:p>
    <w:p w:rsidR="005E69F8" w:rsidRDefault="005E69F8" w:rsidP="0076001C">
      <w:pPr>
        <w:pStyle w:val="SimSun"/>
        <w:spacing w:afterLines="20" w:after="62" w:line="320" w:lineRule="exact"/>
        <w:ind w:firstLineChars="252" w:firstLine="529"/>
        <w:jc w:val="left"/>
        <w:rPr>
          <w:color w:val="auto"/>
          <w:sz w:val="21"/>
          <w:szCs w:val="21"/>
        </w:rPr>
      </w:pPr>
      <w:bookmarkStart w:id="27" w:name="dev_info"/>
      <w:bookmarkEnd w:id="27"/>
      <w:r>
        <w:rPr>
          <w:rFonts w:hint="eastAsia"/>
          <w:color w:val="auto"/>
          <w:sz w:val="21"/>
          <w:szCs w:val="21"/>
        </w:rPr>
        <w:t>试品主要由球机、激光雷达、主机箱、后台软件、</w:t>
      </w:r>
      <w:r>
        <w:rPr>
          <w:color w:val="auto"/>
          <w:sz w:val="21"/>
          <w:szCs w:val="21"/>
        </w:rPr>
        <w:t>12V电源适配器组成，外观照片见图1。</w:t>
      </w:r>
    </w:p>
    <w:p w:rsidR="005E69F8" w:rsidRDefault="005E69F8" w:rsidP="0076001C">
      <w:pPr>
        <w:pStyle w:val="SimSun"/>
        <w:spacing w:afterLines="20" w:after="62" w:line="320" w:lineRule="exact"/>
        <w:ind w:firstLineChars="252" w:firstLine="529"/>
        <w:jc w:val="left"/>
        <w:rPr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视频主要用于输电线路防外破在线监测系统。</w:t>
      </w:r>
    </w:p>
    <w:p w:rsidR="0076001C" w:rsidRPr="007209A7" w:rsidRDefault="005E69F8" w:rsidP="0076001C">
      <w:pPr>
        <w:pStyle w:val="SimSun"/>
        <w:spacing w:afterLines="20" w:after="62" w:line="320" w:lineRule="exact"/>
        <w:ind w:firstLineChars="252" w:firstLine="529"/>
        <w:jc w:val="left"/>
        <w:rPr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试验项目和要求依据标准由委托方确定。试品采用</w:t>
      </w:r>
      <w:r>
        <w:rPr>
          <w:color w:val="auto"/>
          <w:sz w:val="21"/>
          <w:szCs w:val="21"/>
        </w:rPr>
        <w:t>AC220V供电，试验时处于正常工作状态。</w:t>
      </w:r>
    </w:p>
    <w:p w:rsidR="0076001C" w:rsidRPr="007A30AA" w:rsidRDefault="0076001C" w:rsidP="0076001C">
      <w:pPr>
        <w:overflowPunct w:val="0"/>
        <w:spacing w:beforeLines="20" w:before="62" w:line="200" w:lineRule="atLeast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1995B170" wp14:editId="1EC4D108">
            <wp:extent cx="3840000" cy="2880000"/>
            <wp:effectExtent l="0" t="0" r="8255" b="0"/>
            <wp:docPr id="2" name="图片 2" descr="e:\Users\wyk\Desktop\常州科惠2017.03.20\IMG_4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wyk\Desktop\常州科惠2017.03.20\IMG_459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1C" w:rsidRDefault="0076001C" w:rsidP="0076001C">
      <w:pPr>
        <w:overflowPunct w:val="0"/>
        <w:spacing w:beforeLines="20" w:before="62" w:line="200" w:lineRule="atLeast"/>
        <w:jc w:val="center"/>
        <w:rPr>
          <w:rFonts w:ascii="宋体" w:hAnsi="宋体"/>
          <w:szCs w:val="21"/>
        </w:rPr>
      </w:pPr>
      <w:r w:rsidRPr="003E23A3">
        <w:rPr>
          <w:rFonts w:ascii="宋体" w:hAnsi="宋体" w:hint="eastAsia"/>
          <w:szCs w:val="21"/>
        </w:rPr>
        <w:t>图1  外观照片</w:t>
      </w:r>
    </w:p>
    <w:p w:rsidR="00110B4E" w:rsidRPr="0076001C" w:rsidRDefault="00110B4E">
      <w:pPr>
        <w:widowControl/>
        <w:jc w:val="left"/>
      </w:pPr>
    </w:p>
    <w:p w:rsidR="00110B4E" w:rsidRDefault="00110B4E">
      <w:pPr>
        <w:widowControl/>
        <w:jc w:val="left"/>
        <w:rPr>
          <w:rStyle w:val="1Char"/>
        </w:rPr>
      </w:pPr>
      <w:r>
        <w:rPr>
          <w:rStyle w:val="1Char"/>
        </w:rPr>
        <w:br w:type="page"/>
      </w:r>
    </w:p>
    <w:p w:rsidR="00110B4E" w:rsidRDefault="00110B4E" w:rsidP="00110B4E">
      <w:pPr>
        <w:spacing w:line="480" w:lineRule="auto"/>
        <w:ind w:leftChars="50" w:left="105"/>
        <w:outlineLvl w:val="0"/>
        <w:rPr>
          <w:rStyle w:val="1Char"/>
        </w:rPr>
      </w:pPr>
      <w:bookmarkStart w:id="28" w:name="_Toc477544639"/>
      <w:bookmarkStart w:id="29" w:name="_Toc477545021"/>
      <w:r w:rsidRPr="00D47D9B">
        <w:rPr>
          <w:rStyle w:val="1Char"/>
          <w:rFonts w:hint="eastAsia"/>
        </w:rPr>
        <w:lastRenderedPageBreak/>
        <w:t>附录</w:t>
      </w:r>
      <w:r w:rsidRPr="00D47D9B">
        <w:rPr>
          <w:rStyle w:val="1Char"/>
          <w:rFonts w:hint="eastAsia"/>
        </w:rPr>
        <w:t>B</w:t>
      </w:r>
      <w:r w:rsidRPr="00D47D9B">
        <w:rPr>
          <w:rStyle w:val="1Char"/>
          <w:rFonts w:hint="eastAsia"/>
        </w:rPr>
        <w:t>主要检测仪器设备</w:t>
      </w:r>
      <w:bookmarkEnd w:id="28"/>
      <w:bookmarkEnd w:id="2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0"/>
        <w:gridCol w:w="1960"/>
        <w:gridCol w:w="1340"/>
        <w:gridCol w:w="1600"/>
        <w:gridCol w:w="1260"/>
        <w:gridCol w:w="1680"/>
        <w:gridCol w:w="1320"/>
      </w:tblGrid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bookmarkStart w:id="30" w:name="tbl_instruments"/>
            <w:bookmarkEnd w:id="30"/>
            <w:r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仪器设备名称</w:t>
            </w:r>
            <w:r>
              <w:rPr>
                <w:rFonts w:ascii="宋体" w:hAnsi="宋体"/>
                <w:b/>
              </w:rPr>
              <w:t>/型号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设备编号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测量范围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不确定度</w:t>
            </w:r>
            <w:r>
              <w:rPr>
                <w:rFonts w:ascii="宋体" w:hAnsi="宋体"/>
                <w:b/>
              </w:rPr>
              <w:t>/准确度/最大允许误差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检定</w:t>
            </w:r>
            <w:r>
              <w:rPr>
                <w:rFonts w:ascii="宋体" w:hAnsi="宋体"/>
                <w:b/>
              </w:rPr>
              <w:t>/校准机构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P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有效日期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对数周期天线</w:t>
            </w:r>
            <w:r>
              <w:rPr>
                <w:rFonts w:ascii="宋体" w:hAnsi="宋体"/>
              </w:rPr>
              <w:t xml:space="preserve"> AT1080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24108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80MHz～1GHz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1dB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广州广电计量检测股份有限公司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2017-06-20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电动振动试验系统</w:t>
            </w:r>
            <w:r>
              <w:rPr>
                <w:rFonts w:ascii="宋体" w:hAnsi="宋体"/>
              </w:rPr>
              <w:t xml:space="preserve"> M232A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SH1210347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2200kgf/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15%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广州广电计量检测股份有限公司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2018-01-02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光纤光栅温度测量系统</w:t>
            </w:r>
            <w:r>
              <w:rPr>
                <w:rFonts w:ascii="宋体" w:hAnsi="宋体"/>
              </w:rPr>
              <w:t xml:space="preserve"> BGD-4002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1108015MC-R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40℃～150℃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0.5℃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湖北省计量测试技术研究院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2017-12-15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沙尘试验箱</w:t>
            </w:r>
            <w:r>
              <w:rPr>
                <w:rFonts w:ascii="宋体" w:hAnsi="宋体"/>
              </w:rPr>
              <w:t xml:space="preserve"> SC-500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HS-1122-D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风速≥</w:t>
            </w:r>
            <w:r>
              <w:rPr>
                <w:rFonts w:ascii="宋体" w:hAnsi="宋体"/>
              </w:rPr>
              <w:t>4m/s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5%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威凯检测技术有限公司计量中心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2017-06-28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淋雨试验箱</w:t>
            </w:r>
            <w:r>
              <w:rPr>
                <w:rFonts w:ascii="宋体" w:hAnsi="宋体"/>
              </w:rPr>
              <w:t xml:space="preserve"> LY-500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HS-1122-A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流量</w:t>
            </w:r>
            <w:r>
              <w:rPr>
                <w:rFonts w:ascii="宋体" w:hAnsi="宋体"/>
              </w:rPr>
              <w:t>12.5L/min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0.5mL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威凯检测技术有限公司计量中心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2017-06-28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工频磁场发生器</w:t>
            </w:r>
            <w:r>
              <w:rPr>
                <w:rFonts w:ascii="宋体" w:hAnsi="宋体"/>
              </w:rPr>
              <w:t xml:space="preserve"> PFMF-1200G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EC0111205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1200A/m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10%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中船</w:t>
            </w:r>
            <w:r>
              <w:rPr>
                <w:rFonts w:ascii="宋体" w:hAnsi="宋体"/>
              </w:rPr>
              <w:t>722所计量中心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2017-06-29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7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全自动脉冲磁场发生器</w:t>
            </w:r>
            <w:r>
              <w:rPr>
                <w:rFonts w:ascii="宋体" w:hAnsi="宋体"/>
              </w:rPr>
              <w:t xml:space="preserve"> SG-5009G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EC5651207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100A～1000A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10%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中船</w:t>
            </w:r>
            <w:r>
              <w:rPr>
                <w:rFonts w:ascii="宋体" w:hAnsi="宋体"/>
              </w:rPr>
              <w:t>722所计量中心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2017-06-29</w:t>
            </w:r>
          </w:p>
        </w:tc>
      </w:tr>
      <w:tr w:rsidR="005E69F8" w:rsidTr="005E69F8">
        <w:trPr>
          <w:jc w:val="center"/>
        </w:trPr>
        <w:tc>
          <w:tcPr>
            <w:tcW w:w="8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19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EMC分析仪 E7402</w:t>
            </w:r>
          </w:p>
        </w:tc>
        <w:tc>
          <w:tcPr>
            <w:tcW w:w="134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MY46115360</w:t>
            </w:r>
          </w:p>
        </w:tc>
        <w:tc>
          <w:tcPr>
            <w:tcW w:w="160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100Hz～3GHz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±</w:t>
            </w:r>
            <w:r>
              <w:rPr>
                <w:rFonts w:ascii="宋体" w:hAnsi="宋体"/>
              </w:rPr>
              <w:t>1dB</w:t>
            </w:r>
          </w:p>
        </w:tc>
        <w:tc>
          <w:tcPr>
            <w:tcW w:w="168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中船</w:t>
            </w:r>
            <w:r>
              <w:rPr>
                <w:rFonts w:ascii="宋体" w:hAnsi="宋体"/>
              </w:rPr>
              <w:t>722所计量中心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5E69F8" w:rsidRDefault="005E69F8" w:rsidP="00453724">
            <w:pPr>
              <w:overflowPunct w:val="0"/>
              <w:spacing w:beforeLines="30" w:before="93" w:line="32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2017-06-29</w:t>
            </w:r>
          </w:p>
        </w:tc>
      </w:tr>
    </w:tbl>
    <w:p w:rsidR="00110B4E" w:rsidRPr="00453724" w:rsidRDefault="00110B4E" w:rsidP="00453724">
      <w:pPr>
        <w:overflowPunct w:val="0"/>
        <w:spacing w:beforeLines="30" w:before="93" w:line="320" w:lineRule="exact"/>
        <w:ind w:leftChars="50" w:left="105"/>
        <w:jc w:val="center"/>
        <w:rPr>
          <w:rFonts w:ascii="宋体" w:hAnsi="宋体"/>
        </w:rPr>
      </w:pPr>
    </w:p>
    <w:p w:rsidR="00110B4E" w:rsidRDefault="00110B4E">
      <w:pPr>
        <w:widowControl/>
        <w:jc w:val="left"/>
        <w:rPr>
          <w:rStyle w:val="1Char"/>
        </w:rPr>
      </w:pPr>
      <w:r>
        <w:rPr>
          <w:rStyle w:val="1Char"/>
        </w:rPr>
        <w:br w:type="page"/>
      </w:r>
    </w:p>
    <w:p w:rsidR="00110B4E" w:rsidRPr="00110B4E" w:rsidRDefault="00110B4E" w:rsidP="00110B4E">
      <w:pPr>
        <w:spacing w:line="480" w:lineRule="auto"/>
        <w:ind w:leftChars="50" w:left="105"/>
        <w:outlineLvl w:val="0"/>
        <w:rPr>
          <w:rStyle w:val="1Char"/>
          <w:bCs w:val="0"/>
        </w:rPr>
      </w:pPr>
      <w:bookmarkStart w:id="31" w:name="_Toc477544640"/>
      <w:bookmarkStart w:id="32" w:name="_Toc477545022"/>
      <w:r w:rsidRPr="00D47D9B">
        <w:rPr>
          <w:rStyle w:val="1Char"/>
          <w:rFonts w:hint="eastAsia"/>
        </w:rPr>
        <w:lastRenderedPageBreak/>
        <w:t>附录</w:t>
      </w:r>
      <w:r w:rsidRPr="00D47D9B">
        <w:rPr>
          <w:rStyle w:val="1Char"/>
          <w:rFonts w:hint="eastAsia"/>
        </w:rPr>
        <w:t xml:space="preserve">C </w:t>
      </w:r>
      <w:r w:rsidRPr="00D47D9B">
        <w:rPr>
          <w:rStyle w:val="1Char"/>
          <w:rFonts w:hint="eastAsia"/>
        </w:rPr>
        <w:t>试验</w:t>
      </w:r>
      <w:r>
        <w:rPr>
          <w:rStyle w:val="1Char"/>
          <w:rFonts w:hint="eastAsia"/>
        </w:rPr>
        <w:t>照片</w:t>
      </w:r>
      <w:bookmarkEnd w:id="31"/>
      <w:bookmarkEnd w:id="32"/>
    </w:p>
    <w:p w:rsidR="007822BF" w:rsidRPr="00E4483C" w:rsidRDefault="007822BF" w:rsidP="007822BF">
      <w:pPr>
        <w:overflowPunct w:val="0"/>
        <w:jc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679FC920" wp14:editId="71092DCE">
            <wp:extent cx="2773680" cy="2080260"/>
            <wp:effectExtent l="0" t="0" r="7620" b="0"/>
            <wp:docPr id="10" name="图片 10" descr="IMG_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45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4"/>
        </w:rPr>
        <w:t xml:space="preserve">  </w:t>
      </w:r>
      <w:r>
        <w:rPr>
          <w:rFonts w:ascii="宋体" w:hAnsi="宋体"/>
          <w:b/>
          <w:noProof/>
          <w:sz w:val="24"/>
        </w:rPr>
        <w:drawing>
          <wp:inline distT="0" distB="0" distL="0" distR="0" wp14:anchorId="77F3CE34" wp14:editId="635F2CC9">
            <wp:extent cx="2773680" cy="2080260"/>
            <wp:effectExtent l="0" t="0" r="7620" b="0"/>
            <wp:docPr id="9" name="图片 9" descr="IMG_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45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2BF" w:rsidRDefault="007822BF" w:rsidP="007822BF">
      <w:pPr>
        <w:overflowPunct w:val="0"/>
        <w:ind w:firstLineChars="245" w:firstLine="514"/>
        <w:jc w:val="center"/>
        <w:rPr>
          <w:rFonts w:ascii="宋体" w:hAnsi="宋体"/>
          <w:color w:val="000000"/>
          <w:szCs w:val="21"/>
        </w:rPr>
      </w:pPr>
      <w:r w:rsidRPr="003E23A3">
        <w:rPr>
          <w:rFonts w:ascii="宋体" w:hAnsi="宋体" w:hint="eastAsia"/>
          <w:bCs/>
        </w:rPr>
        <w:t>照片</w:t>
      </w:r>
      <w:r>
        <w:rPr>
          <w:rFonts w:ascii="宋体" w:hAnsi="宋体" w:hint="eastAsia"/>
          <w:bCs/>
        </w:rPr>
        <w:t>1</w:t>
      </w:r>
      <w:r w:rsidRPr="003E23A3">
        <w:rPr>
          <w:rFonts w:ascii="宋体" w:hAnsi="宋体" w:hint="eastAsia"/>
          <w:bCs/>
        </w:rPr>
        <w:t xml:space="preserve">  </w:t>
      </w:r>
      <w:r w:rsidRPr="00717047">
        <w:rPr>
          <w:rFonts w:ascii="宋体" w:hAnsi="宋体" w:hint="eastAsia"/>
          <w:bCs/>
          <w:color w:val="000000"/>
        </w:rPr>
        <w:t>静电放电抗扰度试验</w:t>
      </w:r>
      <w:r>
        <w:rPr>
          <w:rFonts w:ascii="宋体" w:hAnsi="宋体" w:hint="eastAsia"/>
          <w:b/>
          <w:bCs/>
        </w:rPr>
        <w:t xml:space="preserve">             </w:t>
      </w:r>
      <w:r w:rsidRPr="003E23A3">
        <w:rPr>
          <w:rFonts w:ascii="宋体" w:hAnsi="宋体"/>
          <w:bCs/>
        </w:rPr>
        <w:t>照片</w:t>
      </w:r>
      <w:r>
        <w:rPr>
          <w:rFonts w:ascii="宋体" w:hAnsi="宋体" w:hint="eastAsia"/>
          <w:bCs/>
        </w:rPr>
        <w:t>2</w:t>
      </w:r>
      <w:r w:rsidRPr="003E23A3">
        <w:rPr>
          <w:rFonts w:ascii="宋体" w:hAnsi="宋体" w:hint="eastAsia"/>
          <w:bCs/>
        </w:rPr>
        <w:t xml:space="preserve">  </w:t>
      </w:r>
      <w:r w:rsidRPr="003E23A3">
        <w:rPr>
          <w:rFonts w:ascii="宋体" w:hAnsi="宋体" w:hint="eastAsia"/>
          <w:color w:val="000000"/>
        </w:rPr>
        <w:t>射频电磁场辐射抗扰度试验</w:t>
      </w:r>
    </w:p>
    <w:p w:rsidR="007822BF" w:rsidRDefault="007822BF" w:rsidP="007822BF">
      <w:pPr>
        <w:overflowPunct w:val="0"/>
        <w:jc w:val="center"/>
        <w:rPr>
          <w:rFonts w:ascii="宋体" w:hAnsi="宋体"/>
          <w:b/>
          <w:bCs/>
        </w:rPr>
      </w:pPr>
      <w:r>
        <w:rPr>
          <w:rFonts w:ascii="宋体" w:hAnsi="宋体"/>
          <w:b/>
          <w:noProof/>
        </w:rPr>
        <w:drawing>
          <wp:inline distT="0" distB="0" distL="0" distR="0" wp14:anchorId="5F3A8B36" wp14:editId="6F41245F">
            <wp:extent cx="2773680" cy="2080260"/>
            <wp:effectExtent l="0" t="0" r="7620" b="0"/>
            <wp:docPr id="8" name="图片 8" descr="IMG_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45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4"/>
        </w:rPr>
        <w:t xml:space="preserve">  </w:t>
      </w:r>
      <w:r>
        <w:rPr>
          <w:rFonts w:ascii="宋体" w:hAnsi="宋体"/>
          <w:b/>
          <w:noProof/>
          <w:sz w:val="24"/>
        </w:rPr>
        <w:drawing>
          <wp:inline distT="0" distB="0" distL="0" distR="0" wp14:anchorId="63FB8D3A" wp14:editId="54C56007">
            <wp:extent cx="2773680" cy="2080260"/>
            <wp:effectExtent l="0" t="0" r="7620" b="0"/>
            <wp:docPr id="7" name="图片 7" descr="IMG_4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45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2BF" w:rsidRDefault="007822BF" w:rsidP="007822BF">
      <w:pPr>
        <w:overflowPunct w:val="0"/>
        <w:ind w:firstLineChars="450" w:firstLine="945"/>
        <w:rPr>
          <w:rFonts w:ascii="宋体" w:hAnsi="宋体"/>
          <w:szCs w:val="21"/>
        </w:rPr>
      </w:pPr>
      <w:r w:rsidRPr="003E23A3">
        <w:rPr>
          <w:rFonts w:ascii="宋体" w:hAnsi="宋体"/>
          <w:bCs/>
        </w:rPr>
        <w:t>照片</w:t>
      </w:r>
      <w:r>
        <w:rPr>
          <w:rFonts w:ascii="宋体" w:hAnsi="宋体" w:hint="eastAsia"/>
          <w:bCs/>
        </w:rPr>
        <w:t>3</w:t>
      </w:r>
      <w:r w:rsidRPr="003E23A3">
        <w:rPr>
          <w:rFonts w:ascii="宋体" w:hAnsi="宋体" w:hint="eastAsia"/>
          <w:bCs/>
        </w:rPr>
        <w:t xml:space="preserve">  </w:t>
      </w:r>
      <w:r w:rsidRPr="001C20F9">
        <w:rPr>
          <w:rFonts w:hint="eastAsia"/>
        </w:rPr>
        <w:t>电快速瞬变脉冲群抗扰度试验</w:t>
      </w:r>
      <w:r>
        <w:rPr>
          <w:rFonts w:ascii="宋体" w:hAnsi="宋体" w:hint="eastAsia"/>
          <w:color w:val="000000"/>
          <w:szCs w:val="21"/>
        </w:rPr>
        <w:t xml:space="preserve">           </w:t>
      </w:r>
      <w:r w:rsidRPr="003E23A3">
        <w:rPr>
          <w:rFonts w:ascii="宋体" w:hAnsi="宋体"/>
          <w:bCs/>
        </w:rPr>
        <w:t>照片</w:t>
      </w:r>
      <w:r>
        <w:rPr>
          <w:rFonts w:ascii="宋体" w:hAnsi="宋体" w:hint="eastAsia"/>
          <w:bCs/>
        </w:rPr>
        <w:t>4</w:t>
      </w:r>
      <w:r w:rsidRPr="003E23A3">
        <w:rPr>
          <w:rFonts w:ascii="宋体" w:hAnsi="宋体" w:hint="eastAsia"/>
          <w:bCs/>
        </w:rPr>
        <w:t xml:space="preserve">  </w:t>
      </w:r>
      <w:r w:rsidRPr="001C20F9">
        <w:rPr>
          <w:rFonts w:hint="eastAsia"/>
        </w:rPr>
        <w:t>浪涌（冲击）抗扰度试验</w:t>
      </w:r>
    </w:p>
    <w:p w:rsidR="007822BF" w:rsidRDefault="007822BF" w:rsidP="007822BF">
      <w:pPr>
        <w:overflowPunct w:val="0"/>
        <w:jc w:val="center"/>
        <w:rPr>
          <w:rFonts w:ascii="宋体" w:hAnsi="宋体"/>
          <w:b/>
          <w:bCs/>
        </w:rPr>
      </w:pPr>
      <w:r>
        <w:rPr>
          <w:rFonts w:ascii="宋体" w:hAnsi="宋体"/>
          <w:b/>
          <w:noProof/>
        </w:rPr>
        <w:drawing>
          <wp:inline distT="0" distB="0" distL="0" distR="0" wp14:anchorId="4465D884" wp14:editId="20727B28">
            <wp:extent cx="2773680" cy="2065020"/>
            <wp:effectExtent l="0" t="0" r="7620" b="0"/>
            <wp:docPr id="6" name="图片 6" descr="IMG_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45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4"/>
        </w:rPr>
        <w:t xml:space="preserve">  </w:t>
      </w:r>
      <w:r>
        <w:rPr>
          <w:rFonts w:ascii="宋体" w:hAnsi="宋体"/>
          <w:b/>
          <w:noProof/>
          <w:sz w:val="24"/>
        </w:rPr>
        <w:drawing>
          <wp:inline distT="0" distB="0" distL="0" distR="0" wp14:anchorId="12300FC1" wp14:editId="58052786">
            <wp:extent cx="2773680" cy="2080260"/>
            <wp:effectExtent l="0" t="0" r="7620" b="0"/>
            <wp:docPr id="5" name="图片 5" descr="IMG_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458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2BF" w:rsidRDefault="007822BF" w:rsidP="007822BF">
      <w:pPr>
        <w:overflowPunct w:val="0"/>
        <w:ind w:firstLineChars="350" w:firstLine="735"/>
        <w:rPr>
          <w:rFonts w:ascii="宋体" w:hAnsi="宋体"/>
          <w:szCs w:val="21"/>
        </w:rPr>
      </w:pPr>
      <w:r w:rsidRPr="00645B44">
        <w:rPr>
          <w:rFonts w:ascii="宋体" w:hAnsi="宋体"/>
          <w:bCs/>
        </w:rPr>
        <w:t>照片</w:t>
      </w:r>
      <w:r w:rsidRPr="00645B44">
        <w:rPr>
          <w:rFonts w:ascii="宋体" w:hAnsi="宋体" w:hint="eastAsia"/>
          <w:bCs/>
        </w:rPr>
        <w:t xml:space="preserve">5  </w:t>
      </w:r>
      <w:r>
        <w:rPr>
          <w:rFonts w:ascii="宋体" w:cs="宋体" w:hint="eastAsia"/>
          <w:kern w:val="0"/>
          <w:szCs w:val="21"/>
          <w:lang w:val="zh-CN"/>
        </w:rPr>
        <w:t>射频场感应的传导骚扰抗扰度试验</w:t>
      </w:r>
      <w:r w:rsidRPr="00645B44">
        <w:rPr>
          <w:rFonts w:ascii="宋体" w:hAnsi="宋体" w:hint="eastAsia"/>
          <w:szCs w:val="21"/>
        </w:rPr>
        <w:t xml:space="preserve">            </w:t>
      </w:r>
      <w:r w:rsidRPr="00645B44">
        <w:rPr>
          <w:rFonts w:ascii="宋体" w:hAnsi="宋体"/>
          <w:bCs/>
        </w:rPr>
        <w:t>照片</w:t>
      </w:r>
      <w:r w:rsidRPr="00645B44">
        <w:rPr>
          <w:rFonts w:ascii="宋体" w:hAnsi="宋体" w:hint="eastAsia"/>
          <w:bCs/>
        </w:rPr>
        <w:t xml:space="preserve">6  </w:t>
      </w:r>
      <w:r w:rsidRPr="001974D2">
        <w:rPr>
          <w:rFonts w:ascii="宋体" w:hAnsi="宋体" w:cs="宋体" w:hint="eastAsia"/>
        </w:rPr>
        <w:t>工频磁场抗扰度试验</w:t>
      </w:r>
    </w:p>
    <w:p w:rsidR="00110B4E" w:rsidRPr="007822BF" w:rsidRDefault="00110B4E" w:rsidP="00110B4E">
      <w:pPr>
        <w:overflowPunct w:val="0"/>
        <w:jc w:val="center"/>
        <w:rPr>
          <w:rFonts w:ascii="宋体" w:hAnsi="宋体"/>
          <w:color w:val="000000"/>
          <w:szCs w:val="21"/>
        </w:rPr>
      </w:pPr>
    </w:p>
    <w:p w:rsidR="007822BF" w:rsidRDefault="007822BF" w:rsidP="00110B4E">
      <w:pPr>
        <w:overflowPunct w:val="0"/>
        <w:ind w:firstLineChars="197" w:firstLine="414"/>
        <w:rPr>
          <w:rFonts w:ascii="宋体" w:hAnsi="宋体"/>
          <w:bCs/>
        </w:rPr>
      </w:pPr>
    </w:p>
    <w:p w:rsidR="007822BF" w:rsidRDefault="007822BF" w:rsidP="00110B4E">
      <w:pPr>
        <w:overflowPunct w:val="0"/>
        <w:ind w:firstLineChars="197" w:firstLine="414"/>
        <w:rPr>
          <w:rFonts w:ascii="宋体" w:hAnsi="宋体"/>
          <w:bCs/>
        </w:rPr>
      </w:pPr>
    </w:p>
    <w:p w:rsidR="007822BF" w:rsidRDefault="007822BF" w:rsidP="00110B4E">
      <w:pPr>
        <w:overflowPunct w:val="0"/>
        <w:ind w:firstLineChars="197" w:firstLine="414"/>
        <w:rPr>
          <w:rFonts w:ascii="宋体" w:hAnsi="宋体"/>
          <w:bCs/>
        </w:rPr>
      </w:pPr>
    </w:p>
    <w:p w:rsidR="007822BF" w:rsidRDefault="007822BF" w:rsidP="00110B4E">
      <w:pPr>
        <w:overflowPunct w:val="0"/>
        <w:ind w:firstLineChars="197" w:firstLine="414"/>
        <w:rPr>
          <w:rFonts w:ascii="宋体" w:hAnsi="宋体"/>
          <w:bCs/>
        </w:rPr>
      </w:pPr>
    </w:p>
    <w:p w:rsidR="007822BF" w:rsidRDefault="007822BF" w:rsidP="00110B4E">
      <w:pPr>
        <w:overflowPunct w:val="0"/>
        <w:ind w:firstLineChars="197" w:firstLine="414"/>
        <w:rPr>
          <w:rFonts w:ascii="宋体" w:hAnsi="宋体"/>
          <w:bCs/>
        </w:rPr>
      </w:pPr>
    </w:p>
    <w:p w:rsidR="007822BF" w:rsidRPr="00110B4E" w:rsidRDefault="007822BF" w:rsidP="007822BF">
      <w:pPr>
        <w:spacing w:line="480" w:lineRule="auto"/>
        <w:ind w:leftChars="50" w:left="105"/>
        <w:outlineLvl w:val="0"/>
        <w:rPr>
          <w:rStyle w:val="1Char"/>
          <w:bCs w:val="0"/>
        </w:rPr>
      </w:pPr>
      <w:r w:rsidRPr="00D47D9B">
        <w:rPr>
          <w:rStyle w:val="1Char"/>
          <w:rFonts w:hint="eastAsia"/>
        </w:rPr>
        <w:lastRenderedPageBreak/>
        <w:t>附录</w:t>
      </w:r>
      <w:r w:rsidRPr="00D47D9B">
        <w:rPr>
          <w:rStyle w:val="1Char"/>
          <w:rFonts w:hint="eastAsia"/>
        </w:rPr>
        <w:t xml:space="preserve">C </w:t>
      </w:r>
      <w:r w:rsidRPr="00D47D9B">
        <w:rPr>
          <w:rStyle w:val="1Char"/>
          <w:rFonts w:hint="eastAsia"/>
        </w:rPr>
        <w:t>试验</w:t>
      </w:r>
      <w:r>
        <w:rPr>
          <w:rStyle w:val="1Char"/>
          <w:rFonts w:hint="eastAsia"/>
        </w:rPr>
        <w:t>照片（续）</w:t>
      </w:r>
    </w:p>
    <w:p w:rsidR="007822BF" w:rsidRPr="006764D0" w:rsidRDefault="007822BF" w:rsidP="007822BF">
      <w:pPr>
        <w:overflowPunct w:val="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5715543E" wp14:editId="3085F273">
            <wp:extent cx="2773680" cy="2080260"/>
            <wp:effectExtent l="0" t="0" r="7620" b="0"/>
            <wp:docPr id="14" name="图片 14" descr="IMG_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45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4D0"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noProof/>
          <w:szCs w:val="21"/>
        </w:rPr>
        <w:drawing>
          <wp:inline distT="0" distB="0" distL="0" distR="0" wp14:anchorId="684DA271" wp14:editId="7939BE0B">
            <wp:extent cx="2773680" cy="2080260"/>
            <wp:effectExtent l="0" t="0" r="7620" b="0"/>
            <wp:docPr id="13" name="图片 13" descr="IMG_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458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2BF" w:rsidRDefault="007822BF" w:rsidP="007822BF">
      <w:pPr>
        <w:overflowPunct w:val="0"/>
        <w:ind w:firstLineChars="590" w:firstLine="1239"/>
        <w:rPr>
          <w:rFonts w:ascii="宋体" w:hAnsi="宋体"/>
          <w:szCs w:val="21"/>
        </w:rPr>
      </w:pPr>
      <w:r w:rsidRPr="006764D0">
        <w:rPr>
          <w:rFonts w:ascii="宋体" w:hAnsi="宋体" w:hint="eastAsia"/>
          <w:szCs w:val="21"/>
        </w:rPr>
        <w:t>照片</w:t>
      </w:r>
      <w:r>
        <w:rPr>
          <w:rFonts w:ascii="宋体" w:hAnsi="宋体" w:hint="eastAsia"/>
          <w:szCs w:val="21"/>
        </w:rPr>
        <w:t>7</w:t>
      </w:r>
      <w:r w:rsidRPr="006764D0">
        <w:rPr>
          <w:rFonts w:ascii="宋体" w:hAnsi="宋体" w:hint="eastAsia"/>
          <w:szCs w:val="21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脉冲磁场抗扰度试验</w:t>
      </w:r>
      <w:r w:rsidRPr="006764D0">
        <w:rPr>
          <w:rFonts w:ascii="宋体" w:hAnsi="宋体" w:hint="eastAsia"/>
          <w:szCs w:val="21"/>
        </w:rPr>
        <w:t xml:space="preserve">             </w:t>
      </w:r>
      <w:r>
        <w:rPr>
          <w:rFonts w:ascii="宋体" w:hAnsi="宋体" w:hint="eastAsia"/>
          <w:szCs w:val="21"/>
        </w:rPr>
        <w:t xml:space="preserve">     </w:t>
      </w:r>
      <w:r w:rsidRPr="006764D0">
        <w:rPr>
          <w:rFonts w:ascii="宋体" w:hAnsi="宋体"/>
          <w:szCs w:val="21"/>
        </w:rPr>
        <w:t>照片</w:t>
      </w:r>
      <w:r>
        <w:rPr>
          <w:rFonts w:ascii="宋体" w:hAnsi="宋体" w:hint="eastAsia"/>
          <w:szCs w:val="21"/>
        </w:rPr>
        <w:t>8</w:t>
      </w:r>
      <w:r w:rsidRPr="006764D0">
        <w:rPr>
          <w:rFonts w:ascii="宋体" w:hAnsi="宋体" w:hint="eastAsia"/>
          <w:szCs w:val="21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阻尼振荡磁场抗扰度试验</w:t>
      </w:r>
    </w:p>
    <w:p w:rsidR="007822BF" w:rsidRPr="006764D0" w:rsidRDefault="007822BF" w:rsidP="007822BF">
      <w:pPr>
        <w:overflowPunct w:val="0"/>
        <w:ind w:firstLineChars="245" w:firstLine="514"/>
        <w:jc w:val="center"/>
        <w:rPr>
          <w:rFonts w:ascii="宋体" w:hAnsi="宋体"/>
          <w:szCs w:val="21"/>
        </w:rPr>
      </w:pPr>
    </w:p>
    <w:p w:rsidR="007822BF" w:rsidRPr="006764D0" w:rsidRDefault="007822BF" w:rsidP="007822BF">
      <w:pPr>
        <w:overflowPunct w:val="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055DB3AD" wp14:editId="2FC1E8A7">
            <wp:extent cx="2773680" cy="2080260"/>
            <wp:effectExtent l="0" t="0" r="7620" b="0"/>
            <wp:docPr id="11" name="图片 11" descr="IMG_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458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4D0">
        <w:rPr>
          <w:rFonts w:ascii="宋体" w:hAnsi="宋体" w:hint="eastAsia"/>
          <w:szCs w:val="21"/>
        </w:rPr>
        <w:t xml:space="preserve">  </w:t>
      </w:r>
    </w:p>
    <w:p w:rsidR="00110B4E" w:rsidRPr="00110B4E" w:rsidRDefault="007822BF" w:rsidP="007822BF">
      <w:pPr>
        <w:overflowPunct w:val="0"/>
        <w:spacing w:line="320" w:lineRule="exact"/>
        <w:ind w:right="-198" w:firstLineChars="1750" w:firstLine="3675"/>
        <w:rPr>
          <w:bCs/>
          <w:szCs w:val="21"/>
        </w:rPr>
      </w:pPr>
      <w:r w:rsidRPr="006764D0">
        <w:rPr>
          <w:rFonts w:ascii="宋体" w:hAnsi="宋体"/>
          <w:szCs w:val="21"/>
        </w:rPr>
        <w:t>照片</w:t>
      </w:r>
      <w:r>
        <w:rPr>
          <w:rFonts w:ascii="宋体" w:hAnsi="宋体" w:hint="eastAsia"/>
          <w:szCs w:val="21"/>
        </w:rPr>
        <w:t>9</w:t>
      </w:r>
      <w:r w:rsidRPr="006764D0">
        <w:rPr>
          <w:rFonts w:ascii="宋体" w:hAnsi="宋体" w:hint="eastAsia"/>
          <w:szCs w:val="21"/>
        </w:rPr>
        <w:t xml:space="preserve">  </w:t>
      </w:r>
      <w:r w:rsidRPr="001974D2">
        <w:rPr>
          <w:rFonts w:ascii="宋体" w:hAnsi="宋体" w:cs="宋体" w:hint="eastAsia"/>
        </w:rPr>
        <w:t>电压暂降抗扰度试验</w:t>
      </w:r>
    </w:p>
    <w:sectPr w:rsidR="00110B4E" w:rsidRPr="00110B4E" w:rsidSect="001C1B05">
      <w:headerReference w:type="default" r:id="rId23"/>
      <w:footerReference w:type="default" r:id="rId24"/>
      <w:pgSz w:w="11906" w:h="16838" w:code="9"/>
      <w:pgMar w:top="2211" w:right="964" w:bottom="567" w:left="964" w:header="851" w:footer="454" w:gutter="0"/>
      <w:pgBorders w:zOrder="back"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701" w:rsidRDefault="00250701" w:rsidP="00D15A28">
      <w:r>
        <w:separator/>
      </w:r>
    </w:p>
  </w:endnote>
  <w:endnote w:type="continuationSeparator" w:id="0">
    <w:p w:rsidR="00250701" w:rsidRDefault="00250701" w:rsidP="00D15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C3D" w:rsidRPr="001A473D" w:rsidRDefault="00512C3D" w:rsidP="001A473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701" w:rsidRDefault="00250701" w:rsidP="00D15A28">
      <w:r>
        <w:separator/>
      </w:r>
    </w:p>
  </w:footnote>
  <w:footnote w:type="continuationSeparator" w:id="0">
    <w:p w:rsidR="00250701" w:rsidRDefault="00250701" w:rsidP="00D15A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C3D" w:rsidRDefault="00512C3D" w:rsidP="002F1D3D">
    <w:pPr>
      <w:spacing w:line="14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C3D" w:rsidRDefault="00512C3D" w:rsidP="002F1D3D">
    <w:pPr>
      <w:spacing w:line="14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0E31560" wp14:editId="16685316">
              <wp:simplePos x="0" y="0"/>
              <wp:positionH relativeFrom="column">
                <wp:posOffset>-503978</wp:posOffset>
              </wp:positionH>
              <wp:positionV relativeFrom="paragraph">
                <wp:posOffset>262890</wp:posOffset>
              </wp:positionV>
              <wp:extent cx="7343775" cy="7429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3775" cy="742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tbl>
                          <w:tblPr>
                            <w:tblStyle w:val="a5"/>
                            <w:tblW w:w="10008" w:type="dxa"/>
                            <w:jc w:val="center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215"/>
                            <w:gridCol w:w="5346"/>
                            <w:gridCol w:w="2447"/>
                          </w:tblGrid>
                          <w:tr w:rsidR="00512C3D" w:rsidRPr="00CD4536" w:rsidTr="001C1B05">
                            <w:trPr>
                              <w:trHeight w:val="819"/>
                              <w:jc w:val="center"/>
                            </w:trPr>
                            <w:tc>
                              <w:tcPr>
                                <w:tcW w:w="2229" w:type="dxa"/>
                                <w:vAlign w:val="center"/>
                              </w:tcPr>
                              <w:p w:rsidR="00512C3D" w:rsidRPr="0067121B" w:rsidRDefault="00512C3D" w:rsidP="00CD5C56">
                                <w:pPr>
                                  <w:jc w:val="center"/>
                                  <w:rPr>
                                    <w:rFonts w:ascii="黑体" w:eastAsia="黑体"/>
                                    <w:sz w:val="24"/>
                                    <w:szCs w:val="36"/>
                                  </w:rPr>
                                </w:pPr>
                                <w:r w:rsidRPr="00CC516F">
                                  <w:rPr>
                                    <w:rFonts w:ascii="黑体" w:eastAsia="黑体" w:hint="eastAsia"/>
                                    <w:sz w:val="24"/>
                                    <w:szCs w:val="36"/>
                                  </w:rPr>
                                  <w:t>检 测 报 告</w:t>
                                </w:r>
                              </w:p>
                            </w:tc>
                            <w:tc>
                              <w:tcPr>
                                <w:tcW w:w="5387" w:type="dxa"/>
                                <w:vAlign w:val="center"/>
                              </w:tcPr>
                              <w:p w:rsidR="00512C3D" w:rsidRPr="0067121B" w:rsidRDefault="00512C3D" w:rsidP="00CD5C56">
                                <w:pPr>
                                  <w:jc w:val="center"/>
                                  <w:rPr>
                                    <w:rFonts w:ascii="黑体" w:eastAsia="黑体"/>
                                    <w:sz w:val="24"/>
                                    <w:szCs w:val="36"/>
                                  </w:rPr>
                                </w:pPr>
                                <w:r w:rsidRPr="00CC516F">
                                  <w:rPr>
                                    <w:rFonts w:ascii="黑体" w:eastAsia="黑体" w:hint="eastAsia"/>
                                    <w:sz w:val="24"/>
                                    <w:szCs w:val="36"/>
                                  </w:rPr>
                                  <w:t>电力工业电气设备质量检验测试中心</w:t>
                                </w:r>
                              </w:p>
                            </w:tc>
                            <w:tc>
                              <w:tcPr>
                                <w:tcW w:w="2448" w:type="dxa"/>
                                <w:vAlign w:val="center"/>
                              </w:tcPr>
                              <w:p w:rsidR="00512C3D" w:rsidRPr="00CC516F" w:rsidRDefault="005E69F8" w:rsidP="00CD5C5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18"/>
                                    <w:szCs w:val="21"/>
                                  </w:rPr>
                                </w:pPr>
                                <w:bookmarkStart w:id="33" w:name="pro_code_1"/>
                                <w:bookmarkEnd w:id="33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8"/>
                                    <w:szCs w:val="21"/>
                                  </w:rPr>
                                  <w:t>CEPRI-EETC06-2017-0005</w:t>
                                </w:r>
                              </w:p>
                              <w:p w:rsidR="00512C3D" w:rsidRPr="00CD4536" w:rsidRDefault="00512C3D" w:rsidP="005E3DF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C516F">
                                  <w:rPr>
                                    <w:rFonts w:ascii="Times New Roman" w:hAnsi="Times New Roman" w:cs="Times New Roman" w:hint="eastAsia"/>
                                    <w:b/>
                                    <w:szCs w:val="21"/>
                                  </w:rPr>
                                  <w:t>共</w: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begin"/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 xml:space="preserve"> </w:instrText>
                                </w:r>
                                <w:r w:rsidRPr="00A3187A">
                                  <w:rPr>
                                    <w:rFonts w:ascii="Times New Roman" w:hAnsi="Times New Roman" w:cs="Times New Roman" w:hint="eastAsia"/>
                                    <w:b/>
                                    <w:noProof/>
                                    <w:szCs w:val="21"/>
                                  </w:rPr>
                                  <w:instrText>=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begin"/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 xml:space="preserve"> </w:instrText>
                                </w:r>
                                <w:r w:rsidRPr="00A3187A">
                                  <w:rPr>
                                    <w:rFonts w:ascii="Times New Roman" w:hAnsi="Times New Roman" w:cs="Times New Roman" w:hint="eastAsia"/>
                                    <w:b/>
                                    <w:noProof/>
                                    <w:szCs w:val="21"/>
                                  </w:rPr>
                                  <w:instrText>NUMPAGES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 xml:space="preserve"> 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separate"/>
                                </w:r>
                                <w:r w:rsidR="004B6D72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>15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end"/>
                                </w:r>
                                <w:r w:rsidRPr="00A3187A">
                                  <w:rPr>
                                    <w:rFonts w:ascii="Times New Roman" w:hAnsi="Times New Roman" w:cs="Times New Roman" w:hint="eastAsia"/>
                                    <w:b/>
                                    <w:noProof/>
                                    <w:szCs w:val="21"/>
                                  </w:rPr>
                                  <w:instrText>-2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 xml:space="preserve"> </w:instrText>
                                </w:r>
                                <w:r w:rsidRPr="00A3187A">
                                  <w:rPr>
                                    <w:rFonts w:ascii="Times New Roman" w:hAnsi="Times New Roman" w:cs="Times New Roman" w:hint="eastAsia"/>
                                    <w:b/>
                                    <w:noProof/>
                                    <w:szCs w:val="21"/>
                                  </w:rPr>
                                  <w:instrText>\* MERGEFORMAT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instrText xml:space="preserve"> </w:instrTex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separate"/>
                                </w:r>
                                <w:r w:rsidR="004B6D72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t>13</w:t>
                                </w:r>
                                <w:r w:rsidRPr="00A3187A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fldChar w:fldCharType="end"/>
                                </w:r>
                                <w:r w:rsidRPr="00CC516F">
                                  <w:rPr>
                                    <w:rFonts w:ascii="Times New Roman" w:hAnsi="Times New Roman" w:cs="Times New Roman" w:hint="eastAsia"/>
                                    <w:b/>
                                    <w:szCs w:val="21"/>
                                  </w:rPr>
                                  <w:t>页第</w:t>
                                </w:r>
                                <w:r w:rsidRPr="008B1161">
                                  <w:rPr>
                                    <w:rFonts w:ascii="Times New Roman" w:hAnsi="Times New Roman" w:cs="Times New Roman"/>
                                    <w:b/>
                                    <w:szCs w:val="21"/>
                                  </w:rPr>
                                  <w:fldChar w:fldCharType="begin"/>
                                </w:r>
                                <w:r w:rsidRPr="008B1161">
                                  <w:rPr>
                                    <w:rFonts w:ascii="Times New Roman" w:hAnsi="Times New Roman" w:cs="Times New Roman"/>
                                    <w:b/>
                                    <w:szCs w:val="21"/>
                                  </w:rPr>
                                  <w:instrText xml:space="preserve"> PAGE   \* MERGEFORMAT </w:instrText>
                                </w:r>
                                <w:r w:rsidRPr="008B1161">
                                  <w:rPr>
                                    <w:rFonts w:ascii="Times New Roman" w:hAnsi="Times New Roman" w:cs="Times New Roman"/>
                                    <w:b/>
                                    <w:szCs w:val="21"/>
                                  </w:rPr>
                                  <w:fldChar w:fldCharType="separate"/>
                                </w:r>
                                <w:r w:rsidR="004B6D72">
                                  <w:rPr>
                                    <w:rFonts w:ascii="Times New Roman" w:hAnsi="Times New Roman" w:cs="Times New Roman"/>
                                    <w:b/>
                                    <w:noProof/>
                                    <w:szCs w:val="21"/>
                                  </w:rPr>
                                  <w:t>6</w:t>
                                </w:r>
                                <w:r w:rsidRPr="008B1161">
                                  <w:rPr>
                                    <w:rFonts w:ascii="Times New Roman" w:hAnsi="Times New Roman" w:cs="Times New Roman"/>
                                    <w:b/>
                                    <w:szCs w:val="21"/>
                                  </w:rPr>
                                  <w:fldChar w:fldCharType="end"/>
                                </w:r>
                                <w:r w:rsidRPr="00CC516F">
                                  <w:rPr>
                                    <w:rFonts w:ascii="Times New Roman" w:hAnsi="Times New Roman" w:cs="Times New Roman" w:hint="eastAsia"/>
                                    <w:b/>
                                    <w:szCs w:val="21"/>
                                  </w:rPr>
                                  <w:t>页</w:t>
                                </w:r>
                              </w:p>
                            </w:tc>
                          </w:tr>
                        </w:tbl>
                        <w:p w:rsidR="00512C3D" w:rsidRDefault="00512C3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39.7pt;margin-top:20.7pt;width:578.25pt;height:5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" filled="f" stroked="f">
              <v:textbox>
                <w:txbxContent>
                  <w:tbl>
                    <w:tblPr>
                      <w:tblStyle w:val="a5"/>
                      <w:tblW w:w="10008" w:type="dxa"/>
                      <w:jc w:val="center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2215"/>
                      <w:gridCol w:w="5346"/>
                      <w:gridCol w:w="2447"/>
                    </w:tblGrid>
                    <w:tr w:rsidR="00512C3D" w:rsidRPr="00CD4536" w:rsidTr="001C1B05">
                      <w:trPr>
                        <w:trHeight w:val="819"/>
                        <w:jc w:val="center"/>
                      </w:trPr>
                      <w:tc>
                        <w:tcPr>
                          <w:tcW w:w="2229" w:type="dxa"/>
                          <w:vAlign w:val="center"/>
                        </w:tcPr>
                        <w:p w:rsidR="00512C3D" w:rsidRPr="0067121B" w:rsidRDefault="00512C3D" w:rsidP="00CD5C56">
                          <w:pPr>
                            <w:jc w:val="center"/>
                            <w:rPr>
                              <w:rFonts w:ascii="黑体" w:eastAsia="黑体"/>
                              <w:sz w:val="24"/>
                              <w:szCs w:val="36"/>
                            </w:rPr>
                          </w:pPr>
                          <w:r w:rsidRPr="00CC516F">
                            <w:rPr>
                              <w:rFonts w:ascii="黑体" w:eastAsia="黑体" w:hint="eastAsia"/>
                              <w:sz w:val="24"/>
                              <w:szCs w:val="36"/>
                            </w:rPr>
                            <w:t>检 测 报 告</w:t>
                          </w:r>
                        </w:p>
                      </w:tc>
                      <w:tc>
                        <w:tcPr>
                          <w:tcW w:w="5387" w:type="dxa"/>
                          <w:vAlign w:val="center"/>
                        </w:tcPr>
                        <w:p w:rsidR="00512C3D" w:rsidRPr="0067121B" w:rsidRDefault="00512C3D" w:rsidP="00CD5C56">
                          <w:pPr>
                            <w:jc w:val="center"/>
                            <w:rPr>
                              <w:rFonts w:ascii="黑体" w:eastAsia="黑体"/>
                              <w:sz w:val="24"/>
                              <w:szCs w:val="36"/>
                            </w:rPr>
                          </w:pPr>
                          <w:r w:rsidRPr="00CC516F">
                            <w:rPr>
                              <w:rFonts w:ascii="黑体" w:eastAsia="黑体" w:hint="eastAsia"/>
                              <w:sz w:val="24"/>
                              <w:szCs w:val="36"/>
                            </w:rPr>
                            <w:t>电力工业电气设备质量检验测试中心</w:t>
                          </w:r>
                        </w:p>
                      </w:tc>
                      <w:tc>
                        <w:tcPr>
                          <w:tcW w:w="2448" w:type="dxa"/>
                          <w:vAlign w:val="center"/>
                        </w:tcPr>
                        <w:p w:rsidR="00512C3D" w:rsidRPr="00CC516F" w:rsidRDefault="005E69F8" w:rsidP="00CD5C5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18"/>
                              <w:szCs w:val="21"/>
                            </w:rPr>
                          </w:pPr>
                          <w:bookmarkStart w:id="34" w:name="pro_code_1"/>
                          <w:bookmarkEnd w:id="34"/>
                          <w:r>
                            <w:rPr>
                              <w:rFonts w:ascii="Times New Roman" w:hAnsi="Times New Roman" w:cs="Times New Roman"/>
                              <w:b/>
                              <w:sz w:val="18"/>
                              <w:szCs w:val="21"/>
                            </w:rPr>
                            <w:t>CEPRI-EETC06-2017-0005</w:t>
                          </w:r>
                        </w:p>
                        <w:p w:rsidR="00512C3D" w:rsidRPr="00CD4536" w:rsidRDefault="00512C3D" w:rsidP="005E3DF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C516F">
                            <w:rPr>
                              <w:rFonts w:ascii="Times New Roman" w:hAnsi="Times New Roman" w:cs="Times New Roman" w:hint="eastAsia"/>
                              <w:b/>
                              <w:szCs w:val="21"/>
                            </w:rPr>
                            <w:t>共</w: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begin"/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 xml:space="preserve"> </w:instrText>
                          </w:r>
                          <w:r w:rsidRPr="00A3187A">
                            <w:rPr>
                              <w:rFonts w:ascii="Times New Roman" w:hAnsi="Times New Roman" w:cs="Times New Roman" w:hint="eastAsia"/>
                              <w:b/>
                              <w:noProof/>
                              <w:szCs w:val="21"/>
                            </w:rPr>
                            <w:instrText>=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begin"/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 xml:space="preserve"> </w:instrText>
                          </w:r>
                          <w:r w:rsidRPr="00A3187A">
                            <w:rPr>
                              <w:rFonts w:ascii="Times New Roman" w:hAnsi="Times New Roman" w:cs="Times New Roman" w:hint="eastAsia"/>
                              <w:b/>
                              <w:noProof/>
                              <w:szCs w:val="21"/>
                            </w:rPr>
                            <w:instrText>NUMPAGES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 xml:space="preserve"> 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separate"/>
                          </w:r>
                          <w:r w:rsidR="004B6D72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>15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end"/>
                          </w:r>
                          <w:r w:rsidRPr="00A3187A">
                            <w:rPr>
                              <w:rFonts w:ascii="Times New Roman" w:hAnsi="Times New Roman" w:cs="Times New Roman" w:hint="eastAsia"/>
                              <w:b/>
                              <w:noProof/>
                              <w:szCs w:val="21"/>
                            </w:rPr>
                            <w:instrText>-2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 xml:space="preserve"> </w:instrText>
                          </w:r>
                          <w:r w:rsidRPr="00A3187A">
                            <w:rPr>
                              <w:rFonts w:ascii="Times New Roman" w:hAnsi="Times New Roman" w:cs="Times New Roman" w:hint="eastAsia"/>
                              <w:b/>
                              <w:noProof/>
                              <w:szCs w:val="21"/>
                            </w:rPr>
                            <w:instrText>\* MERGEFORMAT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instrText xml:space="preserve"> </w:instrTex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separate"/>
                          </w:r>
                          <w:r w:rsidR="004B6D72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t>13</w:t>
                          </w:r>
                          <w:r w:rsidRPr="00A3187A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fldChar w:fldCharType="end"/>
                          </w:r>
                          <w:r w:rsidRPr="00CC516F">
                            <w:rPr>
                              <w:rFonts w:ascii="Times New Roman" w:hAnsi="Times New Roman" w:cs="Times New Roman" w:hint="eastAsia"/>
                              <w:b/>
                              <w:szCs w:val="21"/>
                            </w:rPr>
                            <w:t>页第</w:t>
                          </w:r>
                          <w:r w:rsidRPr="008B1161">
                            <w:rPr>
                              <w:rFonts w:ascii="Times New Roman" w:hAnsi="Times New Roman" w:cs="Times New Roman"/>
                              <w:b/>
                              <w:szCs w:val="21"/>
                            </w:rPr>
                            <w:fldChar w:fldCharType="begin"/>
                          </w:r>
                          <w:r w:rsidRPr="008B1161">
                            <w:rPr>
                              <w:rFonts w:ascii="Times New Roman" w:hAnsi="Times New Roman" w:cs="Times New Roman"/>
                              <w:b/>
                              <w:szCs w:val="21"/>
                            </w:rPr>
                            <w:instrText xml:space="preserve"> PAGE   \* MERGEFORMAT </w:instrText>
                          </w:r>
                          <w:r w:rsidRPr="008B1161">
                            <w:rPr>
                              <w:rFonts w:ascii="Times New Roman" w:hAnsi="Times New Roman" w:cs="Times New Roman"/>
                              <w:b/>
                              <w:szCs w:val="21"/>
                            </w:rPr>
                            <w:fldChar w:fldCharType="separate"/>
                          </w:r>
                          <w:r w:rsidR="004B6D72">
                            <w:rPr>
                              <w:rFonts w:ascii="Times New Roman" w:hAnsi="Times New Roman" w:cs="Times New Roman"/>
                              <w:b/>
                              <w:noProof/>
                              <w:szCs w:val="21"/>
                            </w:rPr>
                            <w:t>6</w:t>
                          </w:r>
                          <w:r w:rsidRPr="008B1161">
                            <w:rPr>
                              <w:rFonts w:ascii="Times New Roman" w:hAnsi="Times New Roman" w:cs="Times New Roman"/>
                              <w:b/>
                              <w:szCs w:val="21"/>
                            </w:rPr>
                            <w:fldChar w:fldCharType="end"/>
                          </w:r>
                          <w:r w:rsidRPr="00CC516F">
                            <w:rPr>
                              <w:rFonts w:ascii="Times New Roman" w:hAnsi="Times New Roman" w:cs="Times New Roman" w:hint="eastAsia"/>
                              <w:b/>
                              <w:szCs w:val="21"/>
                            </w:rPr>
                            <w:t>页</w:t>
                          </w:r>
                        </w:p>
                      </w:tc>
                    </w:tr>
                  </w:tbl>
                  <w:p w:rsidR="00512C3D" w:rsidRDefault="00512C3D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abstractNum w:abstractNumId="1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2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3">
    <w:nsid w:val="0000000D"/>
    <w:multiLevelType w:val="singleLevel"/>
    <w:tmpl w:val="0000000D"/>
    <w:lvl w:ilvl="0">
      <w:start w:val="1"/>
      <w:numFmt w:val="decimal"/>
      <w:suff w:val="nothing"/>
      <w:lvlText w:val="%1."/>
      <w:lvlJc w:val="left"/>
    </w:lvl>
  </w:abstractNum>
  <w:abstractNum w:abstractNumId="4">
    <w:nsid w:val="05901BAE"/>
    <w:multiLevelType w:val="hybridMultilevel"/>
    <w:tmpl w:val="22EC2E06"/>
    <w:lvl w:ilvl="0" w:tplc="CE94BA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69F40FC"/>
    <w:multiLevelType w:val="hybridMultilevel"/>
    <w:tmpl w:val="FCFC0236"/>
    <w:lvl w:ilvl="0" w:tplc="C1D0C332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AC00F78"/>
    <w:multiLevelType w:val="hybridMultilevel"/>
    <w:tmpl w:val="162ABEA4"/>
    <w:lvl w:ilvl="0" w:tplc="540E08BA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A224E3"/>
    <w:multiLevelType w:val="multilevel"/>
    <w:tmpl w:val="A51EDAE4"/>
    <w:lvl w:ilvl="0">
      <w:start w:val="1"/>
      <w:numFmt w:val="decimal"/>
      <w:lvlText w:val="%1"/>
      <w:lvlJc w:val="left"/>
      <w:pPr>
        <w:ind w:left="432" w:hanging="432"/>
      </w:pPr>
      <w:rPr>
        <w:rFonts w:cstheme="minorBidi" w:hint="default"/>
      </w:rPr>
    </w:lvl>
    <w:lvl w:ilvl="1">
      <w:start w:val="17"/>
      <w:numFmt w:val="decimal"/>
      <w:lvlText w:val="%1.%2"/>
      <w:lvlJc w:val="left"/>
      <w:pPr>
        <w:ind w:left="432" w:hanging="432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Bidi" w:hint="default"/>
      </w:rPr>
    </w:lvl>
  </w:abstractNum>
  <w:abstractNum w:abstractNumId="8">
    <w:nsid w:val="363256CE"/>
    <w:multiLevelType w:val="multilevel"/>
    <w:tmpl w:val="EF56389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7987962"/>
    <w:multiLevelType w:val="hybridMultilevel"/>
    <w:tmpl w:val="3F109EDC"/>
    <w:lvl w:ilvl="0" w:tplc="026A1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4E29B9"/>
    <w:multiLevelType w:val="hybridMultilevel"/>
    <w:tmpl w:val="CA6620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5555B5"/>
    <w:multiLevelType w:val="hybridMultilevel"/>
    <w:tmpl w:val="7A301F6E"/>
    <w:lvl w:ilvl="0" w:tplc="1FF8ED5A">
      <w:start w:val="1"/>
      <w:numFmt w:val="lowerLetter"/>
      <w:lvlText w:val="%1）"/>
      <w:lvlJc w:val="left"/>
      <w:pPr>
        <w:ind w:left="360" w:hanging="360"/>
      </w:pPr>
      <w:rPr>
        <w:rFonts w:asciiTheme="majorEastAsia" w:eastAsiaTheme="majorEastAsia" w:hAnsiTheme="maj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576D6A"/>
    <w:multiLevelType w:val="hybridMultilevel"/>
    <w:tmpl w:val="7F38FF80"/>
    <w:lvl w:ilvl="0" w:tplc="1D2E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A6641E"/>
    <w:multiLevelType w:val="hybridMultilevel"/>
    <w:tmpl w:val="8BB0649C"/>
    <w:lvl w:ilvl="0" w:tplc="B25E42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8B94B4B"/>
    <w:multiLevelType w:val="hybridMultilevel"/>
    <w:tmpl w:val="669491CA"/>
    <w:lvl w:ilvl="0" w:tplc="C59C7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406F24"/>
    <w:multiLevelType w:val="hybridMultilevel"/>
    <w:tmpl w:val="7548B848"/>
    <w:lvl w:ilvl="0" w:tplc="57C0CB62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A797DEF"/>
    <w:multiLevelType w:val="hybridMultilevel"/>
    <w:tmpl w:val="5EB47B6A"/>
    <w:lvl w:ilvl="0" w:tplc="D5304C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CF419C"/>
    <w:multiLevelType w:val="hybridMultilevel"/>
    <w:tmpl w:val="66344838"/>
    <w:lvl w:ilvl="0" w:tplc="5DDAE1D8">
      <w:start w:val="1"/>
      <w:numFmt w:val="decimal"/>
      <w:lvlText w:val="%1、"/>
      <w:lvlJc w:val="left"/>
      <w:pPr>
        <w:ind w:left="780" w:hanging="420"/>
      </w:pPr>
      <w:rPr>
        <w:rFonts w:ascii="Times New Roman" w:eastAsia="宋体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8477BB4"/>
    <w:multiLevelType w:val="multilevel"/>
    <w:tmpl w:val="9C7CCA46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ascii="Arial" w:eastAsia="黑体" w:hAnsi="Arial" w:cs="Arial" w:hint="default"/>
        <w:b/>
        <w:color w:val="000000"/>
        <w:sz w:val="21"/>
      </w:rPr>
    </w:lvl>
    <w:lvl w:ilvl="1">
      <w:start w:val="1"/>
      <w:numFmt w:val="decimal"/>
      <w:lvlText w:val="%1．%2"/>
      <w:lvlJc w:val="left"/>
      <w:pPr>
        <w:tabs>
          <w:tab w:val="num" w:pos="820"/>
        </w:tabs>
        <w:ind w:left="820" w:hanging="720"/>
      </w:pPr>
      <w:rPr>
        <w:rFonts w:ascii="Arial" w:hAnsi="Arial" w:cs="Arial" w:hint="default"/>
        <w:color w:val="000000"/>
        <w:sz w:val="21"/>
      </w:rPr>
    </w:lvl>
    <w:lvl w:ilvl="2">
      <w:start w:val="1"/>
      <w:numFmt w:val="decimal"/>
      <w:lvlText w:val="%1．%2.%3"/>
      <w:lvlJc w:val="left"/>
      <w:pPr>
        <w:tabs>
          <w:tab w:val="num" w:pos="720"/>
        </w:tabs>
        <w:ind w:left="720" w:hanging="720"/>
      </w:pPr>
      <w:rPr>
        <w:rFonts w:hAnsi="Times New Roman" w:hint="default"/>
        <w:color w:val="000000"/>
        <w:sz w:val="21"/>
      </w:rPr>
    </w:lvl>
    <w:lvl w:ilvl="3">
      <w:start w:val="1"/>
      <w:numFmt w:val="decimal"/>
      <w:lvlText w:val="%1．%2.%3.%4"/>
      <w:lvlJc w:val="left"/>
      <w:pPr>
        <w:tabs>
          <w:tab w:val="num" w:pos="1080"/>
        </w:tabs>
        <w:ind w:left="1080" w:hanging="1080"/>
      </w:pPr>
      <w:rPr>
        <w:rFonts w:hAnsi="Times New Roman" w:hint="default"/>
        <w:color w:val="000000"/>
        <w:sz w:val="21"/>
      </w:rPr>
    </w:lvl>
    <w:lvl w:ilvl="4">
      <w:start w:val="1"/>
      <w:numFmt w:val="decimal"/>
      <w:lvlText w:val="%1．%2.%3.%4.%5"/>
      <w:lvlJc w:val="left"/>
      <w:pPr>
        <w:tabs>
          <w:tab w:val="num" w:pos="1080"/>
        </w:tabs>
        <w:ind w:left="1080" w:hanging="1080"/>
      </w:pPr>
      <w:rPr>
        <w:rFonts w:hAnsi="Times New Roman" w:hint="default"/>
        <w:color w:val="000000"/>
        <w:sz w:val="21"/>
      </w:rPr>
    </w:lvl>
    <w:lvl w:ilvl="5">
      <w:start w:val="1"/>
      <w:numFmt w:val="decimal"/>
      <w:lvlText w:val="%1．%2.%3.%4.%5.%6"/>
      <w:lvlJc w:val="left"/>
      <w:pPr>
        <w:tabs>
          <w:tab w:val="num" w:pos="1080"/>
        </w:tabs>
        <w:ind w:left="1080" w:hanging="1080"/>
      </w:pPr>
      <w:rPr>
        <w:rFonts w:hAnsi="Times New Roman" w:hint="default"/>
        <w:color w:val="000000"/>
        <w:sz w:val="21"/>
      </w:rPr>
    </w:lvl>
    <w:lvl w:ilvl="6">
      <w:start w:val="1"/>
      <w:numFmt w:val="decimal"/>
      <w:lvlText w:val="%1．%2.%3.%4.%5.%6.%7"/>
      <w:lvlJc w:val="left"/>
      <w:pPr>
        <w:tabs>
          <w:tab w:val="num" w:pos="1440"/>
        </w:tabs>
        <w:ind w:left="1440" w:hanging="1440"/>
      </w:pPr>
      <w:rPr>
        <w:rFonts w:hAnsi="Times New Roman" w:hint="default"/>
        <w:color w:val="000000"/>
        <w:sz w:val="21"/>
      </w:rPr>
    </w:lvl>
    <w:lvl w:ilvl="7">
      <w:start w:val="1"/>
      <w:numFmt w:val="decimal"/>
      <w:lvlText w:val="%1．%2.%3.%4.%5.%6.%7.%8"/>
      <w:lvlJc w:val="left"/>
      <w:pPr>
        <w:tabs>
          <w:tab w:val="num" w:pos="1440"/>
        </w:tabs>
        <w:ind w:left="1440" w:hanging="1440"/>
      </w:pPr>
      <w:rPr>
        <w:rFonts w:hAnsi="Times New Roman" w:hint="default"/>
        <w:color w:val="000000"/>
        <w:sz w:val="21"/>
      </w:rPr>
    </w:lvl>
    <w:lvl w:ilvl="8">
      <w:start w:val="1"/>
      <w:numFmt w:val="decimal"/>
      <w:lvlText w:val="%1．%2.%3.%4.%5.%6.%7.%8.%9"/>
      <w:lvlJc w:val="left"/>
      <w:pPr>
        <w:tabs>
          <w:tab w:val="num" w:pos="1800"/>
        </w:tabs>
        <w:ind w:left="1800" w:hanging="1800"/>
      </w:pPr>
      <w:rPr>
        <w:rFonts w:hAnsi="Times New Roman" w:hint="default"/>
        <w:color w:val="000000"/>
        <w:sz w:val="21"/>
      </w:rPr>
    </w:lvl>
  </w:abstractNum>
  <w:abstractNum w:abstractNumId="19">
    <w:nsid w:val="7B473628"/>
    <w:multiLevelType w:val="hybridMultilevel"/>
    <w:tmpl w:val="E6BE929E"/>
    <w:lvl w:ilvl="0" w:tplc="3674565E">
      <w:start w:val="1"/>
      <w:numFmt w:val="decimal"/>
      <w:lvlText w:val="%1."/>
      <w:lvlJc w:val="left"/>
      <w:pPr>
        <w:ind w:left="360" w:hanging="360"/>
      </w:pPr>
      <w:rPr>
        <w:rFonts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12"/>
  </w:num>
  <w:num w:numId="4">
    <w:abstractNumId w:val="4"/>
  </w:num>
  <w:num w:numId="5">
    <w:abstractNumId w:val="6"/>
  </w:num>
  <w:num w:numId="6">
    <w:abstractNumId w:val="9"/>
  </w:num>
  <w:num w:numId="7">
    <w:abstractNumId w:val="16"/>
  </w:num>
  <w:num w:numId="8">
    <w:abstractNumId w:val="11"/>
  </w:num>
  <w:num w:numId="9">
    <w:abstractNumId w:val="3"/>
  </w:num>
  <w:num w:numId="10">
    <w:abstractNumId w:val="2"/>
  </w:num>
  <w:num w:numId="11">
    <w:abstractNumId w:val="19"/>
  </w:num>
  <w:num w:numId="12">
    <w:abstractNumId w:val="18"/>
  </w:num>
  <w:num w:numId="13">
    <w:abstractNumId w:val="8"/>
  </w:num>
  <w:num w:numId="14">
    <w:abstractNumId w:val="10"/>
  </w:num>
  <w:num w:numId="15">
    <w:abstractNumId w:val="1"/>
  </w:num>
  <w:num w:numId="16">
    <w:abstractNumId w:val="0"/>
    <w:lvlOverride w:ilvl="0">
      <w:startOverride w:val="1"/>
    </w:lvlOverride>
  </w:num>
  <w:num w:numId="17">
    <w:abstractNumId w:val="17"/>
  </w:num>
  <w:num w:numId="18">
    <w:abstractNumId w:val="5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3B1"/>
    <w:rsid w:val="00005214"/>
    <w:rsid w:val="00006BA9"/>
    <w:rsid w:val="00010BB0"/>
    <w:rsid w:val="000120A1"/>
    <w:rsid w:val="00015340"/>
    <w:rsid w:val="00017BF6"/>
    <w:rsid w:val="00023ACA"/>
    <w:rsid w:val="00025E7C"/>
    <w:rsid w:val="00026304"/>
    <w:rsid w:val="0002752A"/>
    <w:rsid w:val="00035DA2"/>
    <w:rsid w:val="0004132A"/>
    <w:rsid w:val="00044DF9"/>
    <w:rsid w:val="00053197"/>
    <w:rsid w:val="00056C70"/>
    <w:rsid w:val="00060F1C"/>
    <w:rsid w:val="00063096"/>
    <w:rsid w:val="00066D8C"/>
    <w:rsid w:val="00067040"/>
    <w:rsid w:val="000674BD"/>
    <w:rsid w:val="00081D42"/>
    <w:rsid w:val="000821DD"/>
    <w:rsid w:val="0008247D"/>
    <w:rsid w:val="00083D3C"/>
    <w:rsid w:val="00087848"/>
    <w:rsid w:val="00090FBA"/>
    <w:rsid w:val="000918D0"/>
    <w:rsid w:val="00097C28"/>
    <w:rsid w:val="000B1A1D"/>
    <w:rsid w:val="000B2160"/>
    <w:rsid w:val="000B4C8A"/>
    <w:rsid w:val="000B57F2"/>
    <w:rsid w:val="000C10F8"/>
    <w:rsid w:val="000C1D56"/>
    <w:rsid w:val="000C5ED6"/>
    <w:rsid w:val="000D07CE"/>
    <w:rsid w:val="000D18EA"/>
    <w:rsid w:val="000D5B02"/>
    <w:rsid w:val="000E0A3A"/>
    <w:rsid w:val="000E0C85"/>
    <w:rsid w:val="000E73DD"/>
    <w:rsid w:val="000F66BE"/>
    <w:rsid w:val="000F725A"/>
    <w:rsid w:val="000F7D94"/>
    <w:rsid w:val="0010012F"/>
    <w:rsid w:val="00102EB4"/>
    <w:rsid w:val="00105ADD"/>
    <w:rsid w:val="0011075F"/>
    <w:rsid w:val="00110B4E"/>
    <w:rsid w:val="0011225C"/>
    <w:rsid w:val="00113D3A"/>
    <w:rsid w:val="001142DC"/>
    <w:rsid w:val="00114594"/>
    <w:rsid w:val="00116DDF"/>
    <w:rsid w:val="00123EBB"/>
    <w:rsid w:val="00130C48"/>
    <w:rsid w:val="00131626"/>
    <w:rsid w:val="00133457"/>
    <w:rsid w:val="0013443B"/>
    <w:rsid w:val="00135191"/>
    <w:rsid w:val="00136281"/>
    <w:rsid w:val="00144E92"/>
    <w:rsid w:val="00152D5D"/>
    <w:rsid w:val="001534AF"/>
    <w:rsid w:val="00163150"/>
    <w:rsid w:val="00165CD2"/>
    <w:rsid w:val="00166CE6"/>
    <w:rsid w:val="001676BE"/>
    <w:rsid w:val="00170B6A"/>
    <w:rsid w:val="00174AFB"/>
    <w:rsid w:val="00175A0D"/>
    <w:rsid w:val="00184727"/>
    <w:rsid w:val="0018606E"/>
    <w:rsid w:val="0019038A"/>
    <w:rsid w:val="00191768"/>
    <w:rsid w:val="0019279E"/>
    <w:rsid w:val="00192F98"/>
    <w:rsid w:val="00197FC3"/>
    <w:rsid w:val="001A473D"/>
    <w:rsid w:val="001A4F87"/>
    <w:rsid w:val="001B2845"/>
    <w:rsid w:val="001B59B3"/>
    <w:rsid w:val="001B66D9"/>
    <w:rsid w:val="001B6E77"/>
    <w:rsid w:val="001C0741"/>
    <w:rsid w:val="001C1B05"/>
    <w:rsid w:val="001E2C66"/>
    <w:rsid w:val="001E742B"/>
    <w:rsid w:val="001F6E64"/>
    <w:rsid w:val="001F76A2"/>
    <w:rsid w:val="00202053"/>
    <w:rsid w:val="00204C44"/>
    <w:rsid w:val="00207A36"/>
    <w:rsid w:val="002142F7"/>
    <w:rsid w:val="00216FCD"/>
    <w:rsid w:val="00223DA6"/>
    <w:rsid w:val="0022527B"/>
    <w:rsid w:val="0022682D"/>
    <w:rsid w:val="00234AE2"/>
    <w:rsid w:val="00237570"/>
    <w:rsid w:val="00240767"/>
    <w:rsid w:val="00242174"/>
    <w:rsid w:val="00243D85"/>
    <w:rsid w:val="00250701"/>
    <w:rsid w:val="00255CC3"/>
    <w:rsid w:val="002607B3"/>
    <w:rsid w:val="00265DCB"/>
    <w:rsid w:val="002678D7"/>
    <w:rsid w:val="00273004"/>
    <w:rsid w:val="0027703A"/>
    <w:rsid w:val="00282BA5"/>
    <w:rsid w:val="00285C6A"/>
    <w:rsid w:val="00292B6D"/>
    <w:rsid w:val="00297C4D"/>
    <w:rsid w:val="002A4440"/>
    <w:rsid w:val="002B1F64"/>
    <w:rsid w:val="002C48E4"/>
    <w:rsid w:val="002D516E"/>
    <w:rsid w:val="002D7C13"/>
    <w:rsid w:val="002E5FDE"/>
    <w:rsid w:val="002E7511"/>
    <w:rsid w:val="002F1AB0"/>
    <w:rsid w:val="002F1D3D"/>
    <w:rsid w:val="002F7A80"/>
    <w:rsid w:val="003005E0"/>
    <w:rsid w:val="003013BE"/>
    <w:rsid w:val="003023C2"/>
    <w:rsid w:val="00302760"/>
    <w:rsid w:val="00303EAD"/>
    <w:rsid w:val="003124D0"/>
    <w:rsid w:val="0031627A"/>
    <w:rsid w:val="00317317"/>
    <w:rsid w:val="00321ED1"/>
    <w:rsid w:val="003262B6"/>
    <w:rsid w:val="0032673C"/>
    <w:rsid w:val="00327BC6"/>
    <w:rsid w:val="00331E79"/>
    <w:rsid w:val="003326A4"/>
    <w:rsid w:val="003359FC"/>
    <w:rsid w:val="00335BA0"/>
    <w:rsid w:val="00337B4C"/>
    <w:rsid w:val="00340800"/>
    <w:rsid w:val="00351873"/>
    <w:rsid w:val="0035543D"/>
    <w:rsid w:val="00356384"/>
    <w:rsid w:val="00370E48"/>
    <w:rsid w:val="003739C4"/>
    <w:rsid w:val="00376DA3"/>
    <w:rsid w:val="00380147"/>
    <w:rsid w:val="003820EC"/>
    <w:rsid w:val="003838F7"/>
    <w:rsid w:val="003846AB"/>
    <w:rsid w:val="00387124"/>
    <w:rsid w:val="0038778A"/>
    <w:rsid w:val="0039434D"/>
    <w:rsid w:val="00395465"/>
    <w:rsid w:val="003963B5"/>
    <w:rsid w:val="003A3A2D"/>
    <w:rsid w:val="003A44D4"/>
    <w:rsid w:val="003A5AED"/>
    <w:rsid w:val="003A78F3"/>
    <w:rsid w:val="003B4162"/>
    <w:rsid w:val="003B5992"/>
    <w:rsid w:val="003C0692"/>
    <w:rsid w:val="003C1D57"/>
    <w:rsid w:val="003C5ADA"/>
    <w:rsid w:val="003E17FD"/>
    <w:rsid w:val="003E36F2"/>
    <w:rsid w:val="003E7F29"/>
    <w:rsid w:val="003F31ED"/>
    <w:rsid w:val="003F3686"/>
    <w:rsid w:val="003F5FCF"/>
    <w:rsid w:val="003F6067"/>
    <w:rsid w:val="00403180"/>
    <w:rsid w:val="00403390"/>
    <w:rsid w:val="0041389B"/>
    <w:rsid w:val="004150AB"/>
    <w:rsid w:val="0041606E"/>
    <w:rsid w:val="00424917"/>
    <w:rsid w:val="00427595"/>
    <w:rsid w:val="00437744"/>
    <w:rsid w:val="004401A7"/>
    <w:rsid w:val="00444A36"/>
    <w:rsid w:val="00450698"/>
    <w:rsid w:val="00451CE2"/>
    <w:rsid w:val="004534AE"/>
    <w:rsid w:val="00453724"/>
    <w:rsid w:val="00453D28"/>
    <w:rsid w:val="0045402C"/>
    <w:rsid w:val="00456528"/>
    <w:rsid w:val="00461F48"/>
    <w:rsid w:val="0046296D"/>
    <w:rsid w:val="00464096"/>
    <w:rsid w:val="00466275"/>
    <w:rsid w:val="004677F7"/>
    <w:rsid w:val="00481129"/>
    <w:rsid w:val="0048271A"/>
    <w:rsid w:val="00482E68"/>
    <w:rsid w:val="00483B48"/>
    <w:rsid w:val="004875DA"/>
    <w:rsid w:val="00493E17"/>
    <w:rsid w:val="004A295A"/>
    <w:rsid w:val="004A3292"/>
    <w:rsid w:val="004A7476"/>
    <w:rsid w:val="004B2B09"/>
    <w:rsid w:val="004B45CD"/>
    <w:rsid w:val="004B6D72"/>
    <w:rsid w:val="004C5710"/>
    <w:rsid w:val="004D00B0"/>
    <w:rsid w:val="004D4D80"/>
    <w:rsid w:val="004D503F"/>
    <w:rsid w:val="004D72BE"/>
    <w:rsid w:val="004E71C7"/>
    <w:rsid w:val="004E7FF5"/>
    <w:rsid w:val="004F4845"/>
    <w:rsid w:val="004F7E79"/>
    <w:rsid w:val="00503C6C"/>
    <w:rsid w:val="005078FD"/>
    <w:rsid w:val="00507F36"/>
    <w:rsid w:val="00511353"/>
    <w:rsid w:val="005116DA"/>
    <w:rsid w:val="00512916"/>
    <w:rsid w:val="00512C3D"/>
    <w:rsid w:val="00524B1D"/>
    <w:rsid w:val="00524C8D"/>
    <w:rsid w:val="00525398"/>
    <w:rsid w:val="00526B0E"/>
    <w:rsid w:val="00530F8C"/>
    <w:rsid w:val="005316FA"/>
    <w:rsid w:val="00531F97"/>
    <w:rsid w:val="0053301C"/>
    <w:rsid w:val="00534279"/>
    <w:rsid w:val="005360E6"/>
    <w:rsid w:val="00536D2E"/>
    <w:rsid w:val="0055149F"/>
    <w:rsid w:val="00561DBE"/>
    <w:rsid w:val="005737B2"/>
    <w:rsid w:val="005756C5"/>
    <w:rsid w:val="005770F7"/>
    <w:rsid w:val="00582412"/>
    <w:rsid w:val="00592D14"/>
    <w:rsid w:val="00592DF5"/>
    <w:rsid w:val="00593019"/>
    <w:rsid w:val="005950C1"/>
    <w:rsid w:val="00595898"/>
    <w:rsid w:val="005A32F2"/>
    <w:rsid w:val="005A4EE9"/>
    <w:rsid w:val="005B71AB"/>
    <w:rsid w:val="005C53C2"/>
    <w:rsid w:val="005C7324"/>
    <w:rsid w:val="005D20CC"/>
    <w:rsid w:val="005D41E5"/>
    <w:rsid w:val="005D4EF6"/>
    <w:rsid w:val="005D6440"/>
    <w:rsid w:val="005D759A"/>
    <w:rsid w:val="005E111D"/>
    <w:rsid w:val="005E2A5C"/>
    <w:rsid w:val="005E3DF3"/>
    <w:rsid w:val="005E69F8"/>
    <w:rsid w:val="005E6A72"/>
    <w:rsid w:val="005F195E"/>
    <w:rsid w:val="005F47B2"/>
    <w:rsid w:val="006037A9"/>
    <w:rsid w:val="00614B32"/>
    <w:rsid w:val="0061637E"/>
    <w:rsid w:val="00617FB4"/>
    <w:rsid w:val="00624413"/>
    <w:rsid w:val="00631270"/>
    <w:rsid w:val="006324CA"/>
    <w:rsid w:val="00635099"/>
    <w:rsid w:val="00641BF6"/>
    <w:rsid w:val="006442D8"/>
    <w:rsid w:val="00644E70"/>
    <w:rsid w:val="00646872"/>
    <w:rsid w:val="00650D7C"/>
    <w:rsid w:val="00653A54"/>
    <w:rsid w:val="00653C6E"/>
    <w:rsid w:val="00656268"/>
    <w:rsid w:val="006563DF"/>
    <w:rsid w:val="00661E88"/>
    <w:rsid w:val="00664719"/>
    <w:rsid w:val="0066702E"/>
    <w:rsid w:val="00667354"/>
    <w:rsid w:val="0067121B"/>
    <w:rsid w:val="00677BD6"/>
    <w:rsid w:val="00680CB8"/>
    <w:rsid w:val="00681278"/>
    <w:rsid w:val="00685E9F"/>
    <w:rsid w:val="00686A5F"/>
    <w:rsid w:val="006873F5"/>
    <w:rsid w:val="00691884"/>
    <w:rsid w:val="00691DD3"/>
    <w:rsid w:val="00694A21"/>
    <w:rsid w:val="006978CC"/>
    <w:rsid w:val="00697D1F"/>
    <w:rsid w:val="006A0067"/>
    <w:rsid w:val="006B1A46"/>
    <w:rsid w:val="006B466D"/>
    <w:rsid w:val="006B5210"/>
    <w:rsid w:val="006C3D9F"/>
    <w:rsid w:val="006C7E6E"/>
    <w:rsid w:val="006D022D"/>
    <w:rsid w:val="006E0B87"/>
    <w:rsid w:val="006E4566"/>
    <w:rsid w:val="006E5087"/>
    <w:rsid w:val="006F04C4"/>
    <w:rsid w:val="006F0FD5"/>
    <w:rsid w:val="006F2A6A"/>
    <w:rsid w:val="006F2C93"/>
    <w:rsid w:val="006F373E"/>
    <w:rsid w:val="006F4E24"/>
    <w:rsid w:val="00722E7F"/>
    <w:rsid w:val="00730F9D"/>
    <w:rsid w:val="00736D1A"/>
    <w:rsid w:val="007428F8"/>
    <w:rsid w:val="007430A0"/>
    <w:rsid w:val="00743D98"/>
    <w:rsid w:val="0076001C"/>
    <w:rsid w:val="0076081F"/>
    <w:rsid w:val="007609A0"/>
    <w:rsid w:val="007619F6"/>
    <w:rsid w:val="0076220E"/>
    <w:rsid w:val="007631AF"/>
    <w:rsid w:val="00766D4C"/>
    <w:rsid w:val="00771EEC"/>
    <w:rsid w:val="00777950"/>
    <w:rsid w:val="007822BF"/>
    <w:rsid w:val="0078565B"/>
    <w:rsid w:val="007875EA"/>
    <w:rsid w:val="00790A3F"/>
    <w:rsid w:val="007A449A"/>
    <w:rsid w:val="007A5FDE"/>
    <w:rsid w:val="007A724E"/>
    <w:rsid w:val="007B6E91"/>
    <w:rsid w:val="007C3DC3"/>
    <w:rsid w:val="007D1464"/>
    <w:rsid w:val="007D2945"/>
    <w:rsid w:val="007D34EB"/>
    <w:rsid w:val="007D6553"/>
    <w:rsid w:val="007D74DE"/>
    <w:rsid w:val="007F6444"/>
    <w:rsid w:val="00802BA3"/>
    <w:rsid w:val="0080338D"/>
    <w:rsid w:val="00805FA7"/>
    <w:rsid w:val="00807F5C"/>
    <w:rsid w:val="00812F32"/>
    <w:rsid w:val="00815CEF"/>
    <w:rsid w:val="00823E8C"/>
    <w:rsid w:val="00823FB6"/>
    <w:rsid w:val="00830CF1"/>
    <w:rsid w:val="00836C93"/>
    <w:rsid w:val="008416F2"/>
    <w:rsid w:val="00853481"/>
    <w:rsid w:val="00861DAD"/>
    <w:rsid w:val="00863B99"/>
    <w:rsid w:val="00866BEE"/>
    <w:rsid w:val="00870359"/>
    <w:rsid w:val="008814D0"/>
    <w:rsid w:val="00882173"/>
    <w:rsid w:val="00887530"/>
    <w:rsid w:val="008910CF"/>
    <w:rsid w:val="008932B1"/>
    <w:rsid w:val="0089340D"/>
    <w:rsid w:val="008956DE"/>
    <w:rsid w:val="008957C5"/>
    <w:rsid w:val="00897BBF"/>
    <w:rsid w:val="008A407D"/>
    <w:rsid w:val="008A4DC6"/>
    <w:rsid w:val="008A5CC6"/>
    <w:rsid w:val="008A63EF"/>
    <w:rsid w:val="008A6DE1"/>
    <w:rsid w:val="008B1161"/>
    <w:rsid w:val="008B22DA"/>
    <w:rsid w:val="008B7B1A"/>
    <w:rsid w:val="008C0DD2"/>
    <w:rsid w:val="008D74F9"/>
    <w:rsid w:val="008E5E29"/>
    <w:rsid w:val="008F3133"/>
    <w:rsid w:val="00901214"/>
    <w:rsid w:val="00902A46"/>
    <w:rsid w:val="00902DEA"/>
    <w:rsid w:val="0090322B"/>
    <w:rsid w:val="009133CF"/>
    <w:rsid w:val="00916E49"/>
    <w:rsid w:val="00927AD0"/>
    <w:rsid w:val="00927B52"/>
    <w:rsid w:val="00930F3D"/>
    <w:rsid w:val="00931162"/>
    <w:rsid w:val="00935A5E"/>
    <w:rsid w:val="00935F13"/>
    <w:rsid w:val="00937441"/>
    <w:rsid w:val="0094001B"/>
    <w:rsid w:val="00943911"/>
    <w:rsid w:val="009439BD"/>
    <w:rsid w:val="00945C39"/>
    <w:rsid w:val="009461C8"/>
    <w:rsid w:val="0094749A"/>
    <w:rsid w:val="00952826"/>
    <w:rsid w:val="0095694B"/>
    <w:rsid w:val="009727D3"/>
    <w:rsid w:val="00972D00"/>
    <w:rsid w:val="00975634"/>
    <w:rsid w:val="00980F3E"/>
    <w:rsid w:val="00987CDF"/>
    <w:rsid w:val="00990ED9"/>
    <w:rsid w:val="00990F3D"/>
    <w:rsid w:val="00996FEF"/>
    <w:rsid w:val="00997DE0"/>
    <w:rsid w:val="009B27DE"/>
    <w:rsid w:val="009B2CCF"/>
    <w:rsid w:val="009C340C"/>
    <w:rsid w:val="009C4444"/>
    <w:rsid w:val="009C658A"/>
    <w:rsid w:val="009D215D"/>
    <w:rsid w:val="009D2280"/>
    <w:rsid w:val="009D248C"/>
    <w:rsid w:val="009D3AF3"/>
    <w:rsid w:val="009D3FC2"/>
    <w:rsid w:val="009D6C1B"/>
    <w:rsid w:val="009E0BCC"/>
    <w:rsid w:val="009E2335"/>
    <w:rsid w:val="009E4AE3"/>
    <w:rsid w:val="009F1219"/>
    <w:rsid w:val="009F3D18"/>
    <w:rsid w:val="009F47C5"/>
    <w:rsid w:val="009F6916"/>
    <w:rsid w:val="00A01AB5"/>
    <w:rsid w:val="00A055CF"/>
    <w:rsid w:val="00A06EF7"/>
    <w:rsid w:val="00A07CC4"/>
    <w:rsid w:val="00A11A9C"/>
    <w:rsid w:val="00A20222"/>
    <w:rsid w:val="00A23CE0"/>
    <w:rsid w:val="00A24606"/>
    <w:rsid w:val="00A26209"/>
    <w:rsid w:val="00A3187A"/>
    <w:rsid w:val="00A35D0C"/>
    <w:rsid w:val="00A450D0"/>
    <w:rsid w:val="00A511E0"/>
    <w:rsid w:val="00A536B2"/>
    <w:rsid w:val="00A56125"/>
    <w:rsid w:val="00A56F51"/>
    <w:rsid w:val="00A667A7"/>
    <w:rsid w:val="00A67768"/>
    <w:rsid w:val="00A720D9"/>
    <w:rsid w:val="00A755E4"/>
    <w:rsid w:val="00A76330"/>
    <w:rsid w:val="00A914E2"/>
    <w:rsid w:val="00A917E3"/>
    <w:rsid w:val="00AA0027"/>
    <w:rsid w:val="00AA3D66"/>
    <w:rsid w:val="00AA6386"/>
    <w:rsid w:val="00AA67BA"/>
    <w:rsid w:val="00AA7C3B"/>
    <w:rsid w:val="00AB0776"/>
    <w:rsid w:val="00AB2E23"/>
    <w:rsid w:val="00AB3406"/>
    <w:rsid w:val="00AB6187"/>
    <w:rsid w:val="00AB798D"/>
    <w:rsid w:val="00AC7C36"/>
    <w:rsid w:val="00AC7F93"/>
    <w:rsid w:val="00AD10DE"/>
    <w:rsid w:val="00AD2762"/>
    <w:rsid w:val="00AE6830"/>
    <w:rsid w:val="00AF02C3"/>
    <w:rsid w:val="00AF1269"/>
    <w:rsid w:val="00AF1AEC"/>
    <w:rsid w:val="00AF6D31"/>
    <w:rsid w:val="00B01766"/>
    <w:rsid w:val="00B04760"/>
    <w:rsid w:val="00B057E6"/>
    <w:rsid w:val="00B1274A"/>
    <w:rsid w:val="00B12BD5"/>
    <w:rsid w:val="00B12C3A"/>
    <w:rsid w:val="00B209B7"/>
    <w:rsid w:val="00B2319F"/>
    <w:rsid w:val="00B23F50"/>
    <w:rsid w:val="00B2409D"/>
    <w:rsid w:val="00B27205"/>
    <w:rsid w:val="00B30265"/>
    <w:rsid w:val="00B348FF"/>
    <w:rsid w:val="00B4660F"/>
    <w:rsid w:val="00B55408"/>
    <w:rsid w:val="00B633D3"/>
    <w:rsid w:val="00B6560A"/>
    <w:rsid w:val="00B70000"/>
    <w:rsid w:val="00B80759"/>
    <w:rsid w:val="00B841D9"/>
    <w:rsid w:val="00B90467"/>
    <w:rsid w:val="00B94D27"/>
    <w:rsid w:val="00B9507B"/>
    <w:rsid w:val="00BA14CE"/>
    <w:rsid w:val="00BA2D6F"/>
    <w:rsid w:val="00BA6247"/>
    <w:rsid w:val="00BB0484"/>
    <w:rsid w:val="00BB0CA4"/>
    <w:rsid w:val="00BB34C1"/>
    <w:rsid w:val="00BC1213"/>
    <w:rsid w:val="00BC4E61"/>
    <w:rsid w:val="00BC51A5"/>
    <w:rsid w:val="00BC6899"/>
    <w:rsid w:val="00BC6D44"/>
    <w:rsid w:val="00BD02CA"/>
    <w:rsid w:val="00BD2BF6"/>
    <w:rsid w:val="00BD3AC5"/>
    <w:rsid w:val="00BD3BF3"/>
    <w:rsid w:val="00BE4ED8"/>
    <w:rsid w:val="00BE7F37"/>
    <w:rsid w:val="00BF11A5"/>
    <w:rsid w:val="00BF5F08"/>
    <w:rsid w:val="00BF6468"/>
    <w:rsid w:val="00C01E64"/>
    <w:rsid w:val="00C025DA"/>
    <w:rsid w:val="00C05D0C"/>
    <w:rsid w:val="00C06CB9"/>
    <w:rsid w:val="00C16AC4"/>
    <w:rsid w:val="00C17565"/>
    <w:rsid w:val="00C20DCA"/>
    <w:rsid w:val="00C269F9"/>
    <w:rsid w:val="00C34FB4"/>
    <w:rsid w:val="00C361E3"/>
    <w:rsid w:val="00C43060"/>
    <w:rsid w:val="00C448DB"/>
    <w:rsid w:val="00C5474A"/>
    <w:rsid w:val="00C57C31"/>
    <w:rsid w:val="00C60616"/>
    <w:rsid w:val="00C63FE5"/>
    <w:rsid w:val="00C64755"/>
    <w:rsid w:val="00C672D1"/>
    <w:rsid w:val="00C6783B"/>
    <w:rsid w:val="00C678E0"/>
    <w:rsid w:val="00C71436"/>
    <w:rsid w:val="00C7364B"/>
    <w:rsid w:val="00C73B3F"/>
    <w:rsid w:val="00C73B57"/>
    <w:rsid w:val="00C76BE6"/>
    <w:rsid w:val="00C77CF7"/>
    <w:rsid w:val="00C841CD"/>
    <w:rsid w:val="00C91B03"/>
    <w:rsid w:val="00C922AD"/>
    <w:rsid w:val="00C94578"/>
    <w:rsid w:val="00C95E10"/>
    <w:rsid w:val="00C96922"/>
    <w:rsid w:val="00C97D58"/>
    <w:rsid w:val="00CA0C03"/>
    <w:rsid w:val="00CA18CA"/>
    <w:rsid w:val="00CB3D96"/>
    <w:rsid w:val="00CB494E"/>
    <w:rsid w:val="00CC516F"/>
    <w:rsid w:val="00CD0A88"/>
    <w:rsid w:val="00CD4536"/>
    <w:rsid w:val="00CD5C56"/>
    <w:rsid w:val="00CE361B"/>
    <w:rsid w:val="00CE5F37"/>
    <w:rsid w:val="00CE64C2"/>
    <w:rsid w:val="00CF29A4"/>
    <w:rsid w:val="00CF383E"/>
    <w:rsid w:val="00CF3F12"/>
    <w:rsid w:val="00CF712D"/>
    <w:rsid w:val="00D01E9B"/>
    <w:rsid w:val="00D03BD6"/>
    <w:rsid w:val="00D0574A"/>
    <w:rsid w:val="00D07FE8"/>
    <w:rsid w:val="00D158E1"/>
    <w:rsid w:val="00D15A28"/>
    <w:rsid w:val="00D21411"/>
    <w:rsid w:val="00D22C2B"/>
    <w:rsid w:val="00D24E0D"/>
    <w:rsid w:val="00D27195"/>
    <w:rsid w:val="00D3100E"/>
    <w:rsid w:val="00D33610"/>
    <w:rsid w:val="00D413B1"/>
    <w:rsid w:val="00D42976"/>
    <w:rsid w:val="00D42D87"/>
    <w:rsid w:val="00D4360C"/>
    <w:rsid w:val="00D47D9B"/>
    <w:rsid w:val="00D50B9F"/>
    <w:rsid w:val="00D62700"/>
    <w:rsid w:val="00D65C01"/>
    <w:rsid w:val="00D70910"/>
    <w:rsid w:val="00D73109"/>
    <w:rsid w:val="00D76A17"/>
    <w:rsid w:val="00D7791D"/>
    <w:rsid w:val="00D8092C"/>
    <w:rsid w:val="00D81D31"/>
    <w:rsid w:val="00D93C43"/>
    <w:rsid w:val="00D95E47"/>
    <w:rsid w:val="00D97E65"/>
    <w:rsid w:val="00D97F47"/>
    <w:rsid w:val="00DB6BF8"/>
    <w:rsid w:val="00DC456F"/>
    <w:rsid w:val="00DC60A3"/>
    <w:rsid w:val="00DD0053"/>
    <w:rsid w:val="00DD1D82"/>
    <w:rsid w:val="00DD3174"/>
    <w:rsid w:val="00DD58F5"/>
    <w:rsid w:val="00DD79D7"/>
    <w:rsid w:val="00DE45ED"/>
    <w:rsid w:val="00DE4A91"/>
    <w:rsid w:val="00DE5BDF"/>
    <w:rsid w:val="00DE603E"/>
    <w:rsid w:val="00DF1C7C"/>
    <w:rsid w:val="00DF7FA4"/>
    <w:rsid w:val="00E01F18"/>
    <w:rsid w:val="00E02936"/>
    <w:rsid w:val="00E06660"/>
    <w:rsid w:val="00E122F2"/>
    <w:rsid w:val="00E13FFB"/>
    <w:rsid w:val="00E15F7F"/>
    <w:rsid w:val="00E24C93"/>
    <w:rsid w:val="00E26B18"/>
    <w:rsid w:val="00E323BE"/>
    <w:rsid w:val="00E33369"/>
    <w:rsid w:val="00E40AAC"/>
    <w:rsid w:val="00E47D09"/>
    <w:rsid w:val="00E50DF7"/>
    <w:rsid w:val="00E539BC"/>
    <w:rsid w:val="00E6172D"/>
    <w:rsid w:val="00E7195E"/>
    <w:rsid w:val="00E75BFE"/>
    <w:rsid w:val="00E76B7D"/>
    <w:rsid w:val="00E80E4E"/>
    <w:rsid w:val="00E8244B"/>
    <w:rsid w:val="00E92CD8"/>
    <w:rsid w:val="00E93768"/>
    <w:rsid w:val="00E95A68"/>
    <w:rsid w:val="00E972C1"/>
    <w:rsid w:val="00E97887"/>
    <w:rsid w:val="00EA0070"/>
    <w:rsid w:val="00EA3A61"/>
    <w:rsid w:val="00EA457C"/>
    <w:rsid w:val="00EA784F"/>
    <w:rsid w:val="00EB316B"/>
    <w:rsid w:val="00EB55E0"/>
    <w:rsid w:val="00EC131F"/>
    <w:rsid w:val="00EC1AF3"/>
    <w:rsid w:val="00ED02D4"/>
    <w:rsid w:val="00ED3EBE"/>
    <w:rsid w:val="00ED5D67"/>
    <w:rsid w:val="00EE08F3"/>
    <w:rsid w:val="00EE16F6"/>
    <w:rsid w:val="00EE7B0D"/>
    <w:rsid w:val="00EF3512"/>
    <w:rsid w:val="00EF397E"/>
    <w:rsid w:val="00EF4A04"/>
    <w:rsid w:val="00EF734A"/>
    <w:rsid w:val="00F03F13"/>
    <w:rsid w:val="00F07676"/>
    <w:rsid w:val="00F145AF"/>
    <w:rsid w:val="00F23FB2"/>
    <w:rsid w:val="00F31993"/>
    <w:rsid w:val="00F333F5"/>
    <w:rsid w:val="00F42E99"/>
    <w:rsid w:val="00F448A5"/>
    <w:rsid w:val="00F44D4D"/>
    <w:rsid w:val="00F47609"/>
    <w:rsid w:val="00F47916"/>
    <w:rsid w:val="00F5205F"/>
    <w:rsid w:val="00F52CC3"/>
    <w:rsid w:val="00F53E31"/>
    <w:rsid w:val="00F54D91"/>
    <w:rsid w:val="00F553D6"/>
    <w:rsid w:val="00F62432"/>
    <w:rsid w:val="00F63865"/>
    <w:rsid w:val="00F664E3"/>
    <w:rsid w:val="00F66D00"/>
    <w:rsid w:val="00F670B4"/>
    <w:rsid w:val="00F71CF7"/>
    <w:rsid w:val="00F73EB5"/>
    <w:rsid w:val="00F77053"/>
    <w:rsid w:val="00F83BB5"/>
    <w:rsid w:val="00F857CA"/>
    <w:rsid w:val="00F87FD9"/>
    <w:rsid w:val="00F93641"/>
    <w:rsid w:val="00FA269C"/>
    <w:rsid w:val="00FA3EAB"/>
    <w:rsid w:val="00FA44E7"/>
    <w:rsid w:val="00FB19FC"/>
    <w:rsid w:val="00FB76F1"/>
    <w:rsid w:val="00FC3DD0"/>
    <w:rsid w:val="00FC48AB"/>
    <w:rsid w:val="00FD0630"/>
    <w:rsid w:val="00FD12A5"/>
    <w:rsid w:val="00FD7620"/>
    <w:rsid w:val="00FD7C9D"/>
    <w:rsid w:val="00FE028D"/>
    <w:rsid w:val="00FE295F"/>
    <w:rsid w:val="00FE3C7E"/>
    <w:rsid w:val="00FE3CED"/>
    <w:rsid w:val="00FF1F8A"/>
    <w:rsid w:val="00FF27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D9B"/>
    <w:pPr>
      <w:keepNext/>
      <w:keepLines/>
      <w:spacing w:beforeLines="10" w:afterLines="10"/>
      <w:outlineLvl w:val="0"/>
    </w:pPr>
    <w:rPr>
      <w:rFonts w:ascii="Times New Roman" w:eastAsia="黑体" w:hAnsi="Times New Roman"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26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0B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13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13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A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A28"/>
    <w:rPr>
      <w:sz w:val="18"/>
      <w:szCs w:val="18"/>
    </w:rPr>
  </w:style>
  <w:style w:type="table" w:styleId="a5">
    <w:name w:val="Table Grid"/>
    <w:basedOn w:val="a1"/>
    <w:uiPriority w:val="59"/>
    <w:rsid w:val="00FE2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70E48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E50DF7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E50DF7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E50DF7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E50DF7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E50DF7"/>
    <w:rPr>
      <w:b/>
      <w:bCs/>
    </w:rPr>
  </w:style>
  <w:style w:type="character" w:customStyle="1" w:styleId="10">
    <w:name w:val="批注引用1"/>
    <w:rsid w:val="00FA269C"/>
    <w:rPr>
      <w:sz w:val="21"/>
      <w:szCs w:val="21"/>
    </w:rPr>
  </w:style>
  <w:style w:type="paragraph" w:styleId="aa">
    <w:name w:val="Revision"/>
    <w:hidden/>
    <w:uiPriority w:val="99"/>
    <w:semiHidden/>
    <w:rsid w:val="00836C93"/>
  </w:style>
  <w:style w:type="character" w:customStyle="1" w:styleId="2Char">
    <w:name w:val="标题 2 Char"/>
    <w:basedOn w:val="a0"/>
    <w:link w:val="2"/>
    <w:uiPriority w:val="9"/>
    <w:rsid w:val="003326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6E0B8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47D9B"/>
    <w:rPr>
      <w:rFonts w:ascii="Times New Roman" w:eastAsia="黑体" w:hAnsi="Times New Roman"/>
      <w:bCs/>
      <w:kern w:val="44"/>
      <w:sz w:val="24"/>
      <w:szCs w:val="44"/>
    </w:rPr>
  </w:style>
  <w:style w:type="character" w:customStyle="1" w:styleId="20">
    <w:name w:val="批注引用2"/>
    <w:rsid w:val="00453D28"/>
    <w:rPr>
      <w:sz w:val="21"/>
      <w:szCs w:val="21"/>
    </w:rPr>
  </w:style>
  <w:style w:type="character" w:customStyle="1" w:styleId="30">
    <w:name w:val="批注引用3"/>
    <w:rsid w:val="000C1D56"/>
    <w:rPr>
      <w:sz w:val="21"/>
      <w:szCs w:val="21"/>
    </w:rPr>
  </w:style>
  <w:style w:type="paragraph" w:styleId="ab">
    <w:name w:val="header"/>
    <w:basedOn w:val="a"/>
    <w:link w:val="Char3"/>
    <w:uiPriority w:val="99"/>
    <w:unhideWhenUsed/>
    <w:rsid w:val="00916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916E4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47D9B"/>
    <w:pPr>
      <w:widowControl/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82173"/>
    <w:pPr>
      <w:tabs>
        <w:tab w:val="right" w:leader="dot" w:pos="9016"/>
      </w:tabs>
      <w:spacing w:line="500" w:lineRule="exact"/>
      <w:ind w:firstLineChars="150" w:firstLine="360"/>
    </w:pPr>
    <w:rPr>
      <w:sz w:val="24"/>
    </w:rPr>
  </w:style>
  <w:style w:type="paragraph" w:styleId="21">
    <w:name w:val="toc 2"/>
    <w:basedOn w:val="a"/>
    <w:next w:val="a"/>
    <w:autoRedefine/>
    <w:uiPriority w:val="39"/>
    <w:unhideWhenUsed/>
    <w:rsid w:val="00D47D9B"/>
    <w:pPr>
      <w:ind w:leftChars="200" w:left="420"/>
    </w:pPr>
  </w:style>
  <w:style w:type="character" w:styleId="ac">
    <w:name w:val="Hyperlink"/>
    <w:basedOn w:val="a0"/>
    <w:uiPriority w:val="99"/>
    <w:unhideWhenUsed/>
    <w:rsid w:val="00D47D9B"/>
    <w:rPr>
      <w:color w:val="0000FF" w:themeColor="hyperlink"/>
      <w:u w:val="single"/>
    </w:rPr>
  </w:style>
  <w:style w:type="paragraph" w:customStyle="1" w:styleId="p0">
    <w:name w:val="p0"/>
    <w:basedOn w:val="a"/>
    <w:rsid w:val="00AB6187"/>
    <w:pPr>
      <w:widowControl/>
      <w:jc w:val="left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SimSun">
    <w:name w:val="正文 + SimSun"/>
    <w:aliases w:val="13 磅,黑色"/>
    <w:basedOn w:val="ad"/>
    <w:rsid w:val="00AB6187"/>
    <w:pPr>
      <w:adjustRightInd w:val="0"/>
      <w:spacing w:after="0" w:line="312" w:lineRule="atLeast"/>
      <w:jc w:val="right"/>
      <w:textAlignment w:val="baseline"/>
    </w:pPr>
    <w:rPr>
      <w:rFonts w:ascii="宋体" w:eastAsia="宋体" w:hAnsi="宋体" w:cs="Times New Roman"/>
      <w:color w:val="000000"/>
      <w:kern w:val="0"/>
      <w:sz w:val="36"/>
      <w:szCs w:val="20"/>
    </w:rPr>
  </w:style>
  <w:style w:type="paragraph" w:styleId="ad">
    <w:name w:val="Body Text"/>
    <w:basedOn w:val="a"/>
    <w:link w:val="Char4"/>
    <w:uiPriority w:val="99"/>
    <w:semiHidden/>
    <w:unhideWhenUsed/>
    <w:rsid w:val="00AB6187"/>
    <w:pPr>
      <w:spacing w:after="120"/>
    </w:pPr>
  </w:style>
  <w:style w:type="character" w:customStyle="1" w:styleId="Char4">
    <w:name w:val="正文文本 Char"/>
    <w:basedOn w:val="a0"/>
    <w:link w:val="ad"/>
    <w:uiPriority w:val="99"/>
    <w:semiHidden/>
    <w:rsid w:val="00AB6187"/>
  </w:style>
  <w:style w:type="paragraph" w:customStyle="1" w:styleId="p15">
    <w:name w:val="p15"/>
    <w:basedOn w:val="a"/>
    <w:rsid w:val="005E69F8"/>
    <w:pPr>
      <w:widowControl/>
      <w:ind w:firstLine="425"/>
    </w:pPr>
    <w:rPr>
      <w:rFonts w:ascii="宋体" w:eastAsia="宋体" w:hAnsi="宋体" w:cs="宋体"/>
      <w:kern w:val="0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D9B"/>
    <w:pPr>
      <w:keepNext/>
      <w:keepLines/>
      <w:spacing w:beforeLines="10" w:afterLines="10"/>
      <w:outlineLvl w:val="0"/>
    </w:pPr>
    <w:rPr>
      <w:rFonts w:ascii="Times New Roman" w:eastAsia="黑体" w:hAnsi="Times New Roman"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26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0B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13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13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A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A28"/>
    <w:rPr>
      <w:sz w:val="18"/>
      <w:szCs w:val="18"/>
    </w:rPr>
  </w:style>
  <w:style w:type="table" w:styleId="a5">
    <w:name w:val="Table Grid"/>
    <w:basedOn w:val="a1"/>
    <w:uiPriority w:val="59"/>
    <w:rsid w:val="00FE2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70E48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E50DF7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E50DF7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E50DF7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E50DF7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E50DF7"/>
    <w:rPr>
      <w:b/>
      <w:bCs/>
    </w:rPr>
  </w:style>
  <w:style w:type="character" w:customStyle="1" w:styleId="10">
    <w:name w:val="批注引用1"/>
    <w:rsid w:val="00FA269C"/>
    <w:rPr>
      <w:sz w:val="21"/>
      <w:szCs w:val="21"/>
    </w:rPr>
  </w:style>
  <w:style w:type="paragraph" w:styleId="aa">
    <w:name w:val="Revision"/>
    <w:hidden/>
    <w:uiPriority w:val="99"/>
    <w:semiHidden/>
    <w:rsid w:val="00836C93"/>
  </w:style>
  <w:style w:type="character" w:customStyle="1" w:styleId="2Char">
    <w:name w:val="标题 2 Char"/>
    <w:basedOn w:val="a0"/>
    <w:link w:val="2"/>
    <w:uiPriority w:val="9"/>
    <w:rsid w:val="003326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6E0B8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47D9B"/>
    <w:rPr>
      <w:rFonts w:ascii="Times New Roman" w:eastAsia="黑体" w:hAnsi="Times New Roman"/>
      <w:bCs/>
      <w:kern w:val="44"/>
      <w:sz w:val="24"/>
      <w:szCs w:val="44"/>
    </w:rPr>
  </w:style>
  <w:style w:type="character" w:customStyle="1" w:styleId="20">
    <w:name w:val="批注引用2"/>
    <w:rsid w:val="00453D28"/>
    <w:rPr>
      <w:sz w:val="21"/>
      <w:szCs w:val="21"/>
    </w:rPr>
  </w:style>
  <w:style w:type="character" w:customStyle="1" w:styleId="30">
    <w:name w:val="批注引用3"/>
    <w:rsid w:val="000C1D56"/>
    <w:rPr>
      <w:sz w:val="21"/>
      <w:szCs w:val="21"/>
    </w:rPr>
  </w:style>
  <w:style w:type="paragraph" w:styleId="ab">
    <w:name w:val="header"/>
    <w:basedOn w:val="a"/>
    <w:link w:val="Char3"/>
    <w:uiPriority w:val="99"/>
    <w:unhideWhenUsed/>
    <w:rsid w:val="00916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916E4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47D9B"/>
    <w:pPr>
      <w:widowControl/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82173"/>
    <w:pPr>
      <w:tabs>
        <w:tab w:val="right" w:leader="dot" w:pos="9016"/>
      </w:tabs>
      <w:spacing w:line="500" w:lineRule="exact"/>
      <w:ind w:firstLineChars="150" w:firstLine="360"/>
    </w:pPr>
    <w:rPr>
      <w:sz w:val="24"/>
    </w:rPr>
  </w:style>
  <w:style w:type="paragraph" w:styleId="21">
    <w:name w:val="toc 2"/>
    <w:basedOn w:val="a"/>
    <w:next w:val="a"/>
    <w:autoRedefine/>
    <w:uiPriority w:val="39"/>
    <w:unhideWhenUsed/>
    <w:rsid w:val="00D47D9B"/>
    <w:pPr>
      <w:ind w:leftChars="200" w:left="420"/>
    </w:pPr>
  </w:style>
  <w:style w:type="character" w:styleId="ac">
    <w:name w:val="Hyperlink"/>
    <w:basedOn w:val="a0"/>
    <w:uiPriority w:val="99"/>
    <w:unhideWhenUsed/>
    <w:rsid w:val="00D47D9B"/>
    <w:rPr>
      <w:color w:val="0000FF" w:themeColor="hyperlink"/>
      <w:u w:val="single"/>
    </w:rPr>
  </w:style>
  <w:style w:type="paragraph" w:customStyle="1" w:styleId="p0">
    <w:name w:val="p0"/>
    <w:basedOn w:val="a"/>
    <w:rsid w:val="00AB6187"/>
    <w:pPr>
      <w:widowControl/>
      <w:jc w:val="left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SimSun">
    <w:name w:val="正文 + SimSun"/>
    <w:aliases w:val="13 磅,黑色"/>
    <w:basedOn w:val="ad"/>
    <w:rsid w:val="00AB6187"/>
    <w:pPr>
      <w:adjustRightInd w:val="0"/>
      <w:spacing w:after="0" w:line="312" w:lineRule="atLeast"/>
      <w:jc w:val="right"/>
      <w:textAlignment w:val="baseline"/>
    </w:pPr>
    <w:rPr>
      <w:rFonts w:ascii="宋体" w:eastAsia="宋体" w:hAnsi="宋体" w:cs="Times New Roman"/>
      <w:color w:val="000000"/>
      <w:kern w:val="0"/>
      <w:sz w:val="36"/>
      <w:szCs w:val="20"/>
    </w:rPr>
  </w:style>
  <w:style w:type="paragraph" w:styleId="ad">
    <w:name w:val="Body Text"/>
    <w:basedOn w:val="a"/>
    <w:link w:val="Char4"/>
    <w:uiPriority w:val="99"/>
    <w:semiHidden/>
    <w:unhideWhenUsed/>
    <w:rsid w:val="00AB6187"/>
    <w:pPr>
      <w:spacing w:after="120"/>
    </w:pPr>
  </w:style>
  <w:style w:type="character" w:customStyle="1" w:styleId="Char4">
    <w:name w:val="正文文本 Char"/>
    <w:basedOn w:val="a0"/>
    <w:link w:val="ad"/>
    <w:uiPriority w:val="99"/>
    <w:semiHidden/>
    <w:rsid w:val="00AB6187"/>
  </w:style>
  <w:style w:type="paragraph" w:customStyle="1" w:styleId="p15">
    <w:name w:val="p15"/>
    <w:basedOn w:val="a"/>
    <w:rsid w:val="005E69F8"/>
    <w:pPr>
      <w:widowControl/>
      <w:ind w:firstLine="425"/>
    </w:pPr>
    <w:rPr>
      <w:rFonts w:ascii="宋体" w:eastAsia="宋体" w:hAnsi="宋体" w:cs="宋体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5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A27D90-292C-4531-BEDB-3E0F62027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1154</Words>
  <Characters>6580</Characters>
  <Application>Microsoft Office Word</Application>
  <DocSecurity>0</DocSecurity>
  <Lines>54</Lines>
  <Paragraphs>15</Paragraphs>
  <ScaleCrop>false</ScaleCrop>
  <Company>Hewlett-Packard Company</Company>
  <LinksUpToDate>false</LinksUpToDate>
  <CharactersWithSpaces>7719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zl</dc:creator>
  <cp:lastModifiedBy>zl</cp:lastModifiedBy>
  <cp:revision>23</cp:revision>
  <cp:lastPrinted>2017-03-17T12:18:00Z</cp:lastPrinted>
  <dcterms:created xsi:type="dcterms:W3CDTF">2017-05-11T02:37:00Z</dcterms:created>
  <dcterms:modified xsi:type="dcterms:W3CDTF">2017-08-07T08:43:00Z</dcterms:modified>
</cp:coreProperties>
</file>