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D2E" w:rsidRPr="009E14E3" w:rsidRDefault="00275D2E" w:rsidP="00275D2E">
      <w:pPr>
        <w:pStyle w:val="2"/>
        <w:snapToGrid w:val="0"/>
        <w:spacing w:before="120" w:afterLines="50" w:after="156" w:line="240" w:lineRule="atLeast"/>
        <w:rPr>
          <w:rFonts w:ascii="宋体" w:eastAsia="宋体" w:hAnsi="宋体" w:hint="eastAsia"/>
          <w:sz w:val="24"/>
          <w:szCs w:val="24"/>
        </w:rPr>
      </w:pPr>
      <w:r w:rsidRPr="009E14E3">
        <w:rPr>
          <w:rFonts w:ascii="宋体" w:eastAsia="宋体" w:hAnsi="宋体" w:hint="eastAsia"/>
          <w:sz w:val="24"/>
          <w:szCs w:val="24"/>
        </w:rPr>
        <w:t xml:space="preserve">3  </w:t>
      </w:r>
      <w:proofErr w:type="spellStart"/>
      <w:r w:rsidRPr="009E14E3">
        <w:rPr>
          <w:rFonts w:ascii="宋体" w:eastAsia="宋体" w:hAnsi="宋体" w:hint="eastAsia"/>
          <w:sz w:val="24"/>
          <w:szCs w:val="24"/>
        </w:rPr>
        <w:t>控制及保护功能试验</w:t>
      </w:r>
      <w:proofErr w:type="spellEnd"/>
    </w:p>
    <w:p w:rsidR="00275D2E" w:rsidRPr="009E14E3" w:rsidRDefault="00275D2E" w:rsidP="00275D2E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 xml:space="preserve">3.1 </w:t>
      </w:r>
      <w:r w:rsidRPr="009E14E3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控制功能试验</w:t>
      </w:r>
      <w:proofErr w:type="spellEnd"/>
    </w:p>
    <w:p w:rsidR="00275D2E" w:rsidRPr="00875F84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875F84">
        <w:rPr>
          <w:rFonts w:ascii="宋体" w:hAnsi="宋体" w:hint="eastAsia"/>
          <w:szCs w:val="21"/>
        </w:rPr>
        <w:t>试验要求：</w:t>
      </w:r>
      <w:r w:rsidRPr="00875F84">
        <w:rPr>
          <w:rFonts w:hint="eastAsia"/>
          <w:szCs w:val="21"/>
        </w:rPr>
        <w:t>装置开关量、模拟量及风机控制、通讯功能工作正常</w:t>
      </w:r>
      <w:r w:rsidRPr="00875F84">
        <w:rPr>
          <w:rFonts w:ascii="宋体" w:hAnsi="宋体" w:hint="eastAsia"/>
          <w:szCs w:val="21"/>
        </w:rPr>
        <w:t>。</w:t>
      </w:r>
    </w:p>
    <w:p w:rsidR="00275D2E" w:rsidRPr="00875F84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875F84">
        <w:rPr>
          <w:rFonts w:ascii="宋体" w:hAnsi="宋体" w:hint="eastAsia"/>
          <w:szCs w:val="21"/>
        </w:rPr>
        <w:t>试验结果：测试结果符合要求。</w:t>
      </w:r>
    </w:p>
    <w:p w:rsidR="00275D2E" w:rsidRPr="009E14E3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</w:p>
    <w:p w:rsidR="00275D2E" w:rsidRPr="009E14E3" w:rsidRDefault="00275D2E" w:rsidP="00275D2E">
      <w:pPr>
        <w:pStyle w:val="2"/>
        <w:numPr>
          <w:ilvl w:val="1"/>
          <w:numId w:val="3"/>
        </w:numPr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输出过电流保护试验</w:t>
      </w:r>
      <w:proofErr w:type="spellEnd"/>
    </w:p>
    <w:p w:rsidR="00275D2E" w:rsidRPr="009E14E3" w:rsidRDefault="00275D2E" w:rsidP="00275D2E">
      <w:pPr>
        <w:spacing w:line="300" w:lineRule="exact"/>
        <w:ind w:leftChars="313" w:left="1707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试验要求：验证补偿装置输出过电流保护动作是否正确。设定装置过电流保护值，运行装置使运行电流大于设定值，保护动作，退出运行模式，同时显示输出过电流故障。</w:t>
      </w:r>
    </w:p>
    <w:p w:rsidR="00275D2E" w:rsidRPr="009E14E3" w:rsidRDefault="00275D2E" w:rsidP="00275D2E">
      <w:pPr>
        <w:spacing w:line="300" w:lineRule="exact"/>
        <w:ind w:leftChars="313" w:left="1707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试验结果：设定装置过电流保护值，使装置运行电流大于设定值时，保护动作，退出运行模式，同时显示输出过电流故障，测试结果符合要求。</w:t>
      </w:r>
    </w:p>
    <w:p w:rsidR="00275D2E" w:rsidRPr="00643DF0" w:rsidRDefault="00275D2E" w:rsidP="00275D2E">
      <w:pPr>
        <w:spacing w:line="300" w:lineRule="exact"/>
        <w:ind w:rightChars="71" w:right="149"/>
        <w:rPr>
          <w:rFonts w:ascii="宋体" w:hAnsi="宋体" w:hint="eastAsia"/>
          <w:szCs w:val="21"/>
        </w:rPr>
      </w:pPr>
    </w:p>
    <w:p w:rsidR="00275D2E" w:rsidRPr="009E14E3" w:rsidRDefault="00275D2E" w:rsidP="00275D2E">
      <w:pPr>
        <w:pStyle w:val="2"/>
        <w:numPr>
          <w:ilvl w:val="1"/>
          <w:numId w:val="3"/>
        </w:numPr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 w:hint="eastAsia"/>
          <w:sz w:val="21"/>
          <w:szCs w:val="21"/>
        </w:rPr>
        <w:t xml:space="preserve">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输出超限保护试验</w:t>
      </w:r>
      <w:proofErr w:type="spellEnd"/>
    </w:p>
    <w:p w:rsidR="00275D2E" w:rsidRPr="009E14E3" w:rsidRDefault="00275D2E" w:rsidP="00275D2E">
      <w:pPr>
        <w:spacing w:line="300" w:lineRule="exact"/>
        <w:ind w:leftChars="313" w:left="1707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试验要求：当负载所需补偿电流超过装置能力时，输出超</w:t>
      </w:r>
      <w:proofErr w:type="gramStart"/>
      <w:r w:rsidRPr="009E14E3">
        <w:rPr>
          <w:rFonts w:ascii="宋体" w:hAnsi="宋体" w:hint="eastAsia"/>
          <w:szCs w:val="21"/>
        </w:rPr>
        <w:t>限保护</w:t>
      </w:r>
      <w:proofErr w:type="gramEnd"/>
      <w:r w:rsidRPr="009E14E3">
        <w:rPr>
          <w:rFonts w:ascii="宋体" w:hAnsi="宋体" w:hint="eastAsia"/>
          <w:szCs w:val="21"/>
        </w:rPr>
        <w:t>起作用，将按设定的最大能力输出，并可长期工作。</w:t>
      </w:r>
    </w:p>
    <w:p w:rsidR="00275D2E" w:rsidRPr="009E14E3" w:rsidRDefault="00275D2E" w:rsidP="00275D2E">
      <w:pPr>
        <w:spacing w:line="300" w:lineRule="exact"/>
        <w:ind w:leftChars="313" w:left="1707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试验结果：设定装置输出</w:t>
      </w:r>
      <w:proofErr w:type="gramStart"/>
      <w:r w:rsidRPr="009E14E3">
        <w:rPr>
          <w:rFonts w:ascii="宋体" w:hAnsi="宋体" w:hint="eastAsia"/>
          <w:szCs w:val="21"/>
        </w:rPr>
        <w:t>电流超</w:t>
      </w:r>
      <w:proofErr w:type="gramEnd"/>
      <w:r w:rsidRPr="009E14E3">
        <w:rPr>
          <w:rFonts w:ascii="宋体" w:hAnsi="宋体" w:hint="eastAsia"/>
          <w:szCs w:val="21"/>
        </w:rPr>
        <w:t>限值，运行负载使补偿装置需运行电流大于设定值，装置能在设定值正常运行，测试结果符合要求。</w:t>
      </w:r>
    </w:p>
    <w:p w:rsidR="00275D2E" w:rsidRPr="009E14E3" w:rsidRDefault="00275D2E" w:rsidP="00275D2E">
      <w:pPr>
        <w:spacing w:line="300" w:lineRule="exact"/>
        <w:ind w:rightChars="71" w:right="149"/>
        <w:rPr>
          <w:rFonts w:ascii="宋体" w:hAnsi="宋体" w:hint="eastAsia"/>
          <w:szCs w:val="21"/>
        </w:rPr>
      </w:pPr>
    </w:p>
    <w:p w:rsidR="00275D2E" w:rsidRPr="009E14E3" w:rsidRDefault="00275D2E" w:rsidP="00275D2E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>3.</w:t>
      </w:r>
      <w:r w:rsidRPr="009E14E3">
        <w:rPr>
          <w:rFonts w:ascii="宋体" w:eastAsia="宋体" w:hAnsi="宋体" w:hint="eastAsia"/>
          <w:sz w:val="21"/>
          <w:szCs w:val="21"/>
        </w:rPr>
        <w:t xml:space="preserve">4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超温保护试验</w:t>
      </w:r>
      <w:proofErr w:type="spellEnd"/>
    </w:p>
    <w:p w:rsidR="00275D2E" w:rsidRPr="009E14E3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试验要求：验证补偿装置超温保护动作是否正确。设定装置超温保护值，运行装置使装置内功率</w:t>
      </w:r>
    </w:p>
    <w:p w:rsidR="00275D2E" w:rsidRPr="009E14E3" w:rsidRDefault="00275D2E" w:rsidP="00275D2E">
      <w:pPr>
        <w:spacing w:line="300" w:lineRule="exact"/>
        <w:ind w:leftChars="788" w:left="1655" w:rightChars="71" w:right="149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模块超温，装置保护动作，退出运行模式，同时显示装置超温故障。</w:t>
      </w:r>
    </w:p>
    <w:p w:rsidR="00275D2E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试验结果：设定装置超温保护值，运行装置使装置内功率模块温度大于设定值，装置保护能动作，退出运行模式，同时显示装置超温故障，测试结果符合要求。</w:t>
      </w:r>
    </w:p>
    <w:p w:rsidR="00275D2E" w:rsidRPr="009E14E3" w:rsidRDefault="00275D2E" w:rsidP="00275D2E">
      <w:pPr>
        <w:spacing w:line="300" w:lineRule="exact"/>
        <w:ind w:rightChars="71" w:right="149"/>
        <w:rPr>
          <w:rFonts w:ascii="宋体" w:hAnsi="宋体" w:hint="eastAsia"/>
          <w:szCs w:val="21"/>
        </w:rPr>
      </w:pPr>
    </w:p>
    <w:p w:rsidR="00275D2E" w:rsidRPr="009E14E3" w:rsidRDefault="00275D2E" w:rsidP="00275D2E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 w:hint="eastAsia"/>
          <w:sz w:val="21"/>
          <w:szCs w:val="21"/>
        </w:rPr>
        <w:t xml:space="preserve">3.5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直流母线过电压保护试验</w:t>
      </w:r>
      <w:proofErr w:type="spellEnd"/>
    </w:p>
    <w:p w:rsidR="00275D2E" w:rsidRPr="009E14E3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试验要求：验证补偿装置直流母线过电压保护动作是否正确。设定装置直流母线过压保护值，运行装置使装置直流母线电压超过设定值，装置保护动作，退出运行模式，同时显示直</w:t>
      </w:r>
    </w:p>
    <w:p w:rsidR="00275D2E" w:rsidRPr="009E14E3" w:rsidRDefault="00275D2E" w:rsidP="00275D2E">
      <w:pPr>
        <w:spacing w:line="300" w:lineRule="exact"/>
        <w:ind w:leftChars="788" w:left="1655" w:rightChars="71" w:right="149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流母线过电压保护故障。</w:t>
      </w:r>
    </w:p>
    <w:p w:rsidR="00275D2E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试验结果：设定装置直流母线过压保护值，运行装置使母线电压超过设定值，保护动作，同时显示直流母线过电压保护故障，测试结果符合要求。</w:t>
      </w:r>
    </w:p>
    <w:p w:rsidR="00275D2E" w:rsidRPr="009E14E3" w:rsidRDefault="00275D2E" w:rsidP="00275D2E">
      <w:pPr>
        <w:spacing w:line="300" w:lineRule="exact"/>
        <w:ind w:rightChars="71" w:right="149"/>
        <w:rPr>
          <w:rFonts w:ascii="宋体" w:hAnsi="宋体" w:hint="eastAsia"/>
          <w:szCs w:val="21"/>
        </w:rPr>
      </w:pPr>
    </w:p>
    <w:p w:rsidR="00275D2E" w:rsidRPr="009E14E3" w:rsidRDefault="00275D2E" w:rsidP="00275D2E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 w:hint="eastAsia"/>
          <w:sz w:val="21"/>
          <w:szCs w:val="21"/>
        </w:rPr>
        <w:t xml:space="preserve">3.6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交流输入欠电压保护试验</w:t>
      </w:r>
      <w:proofErr w:type="spellEnd"/>
    </w:p>
    <w:p w:rsidR="00275D2E" w:rsidRPr="009E14E3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试验要求：验证补偿装置交流输入欠电压保护动作是否正确。设定装置交流输入欠电压保护值， 模拟装置运行，使装置交流输入电压低于欠电压设定值时，装置保护动作正常，退出运行模式，同时显示欠电压保护故障。</w:t>
      </w:r>
    </w:p>
    <w:p w:rsidR="00275D2E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试验结果：调整装置交流输入电压低于相应保护值，保护动作，同时显示输入欠电压保护故障，测试结果符合要求。</w:t>
      </w:r>
    </w:p>
    <w:p w:rsidR="00275D2E" w:rsidRPr="009E14E3" w:rsidRDefault="00275D2E" w:rsidP="00275D2E">
      <w:pPr>
        <w:spacing w:line="300" w:lineRule="exact"/>
        <w:ind w:rightChars="71" w:right="149"/>
        <w:rPr>
          <w:rFonts w:ascii="宋体" w:hAnsi="宋体" w:hint="eastAsia"/>
          <w:szCs w:val="21"/>
        </w:rPr>
      </w:pPr>
    </w:p>
    <w:p w:rsidR="00275D2E" w:rsidRPr="009E14E3" w:rsidRDefault="00275D2E" w:rsidP="00275D2E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>3.</w:t>
      </w:r>
      <w:r w:rsidRPr="009E14E3">
        <w:rPr>
          <w:rFonts w:ascii="宋体" w:eastAsia="宋体" w:hAnsi="宋体" w:hint="eastAsia"/>
          <w:sz w:val="21"/>
          <w:szCs w:val="21"/>
        </w:rPr>
        <w:t xml:space="preserve">7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交流输入过电压保护试验</w:t>
      </w:r>
      <w:proofErr w:type="spellEnd"/>
    </w:p>
    <w:p w:rsidR="00275D2E" w:rsidRPr="009E14E3" w:rsidRDefault="00275D2E" w:rsidP="00275D2E">
      <w:pPr>
        <w:tabs>
          <w:tab w:val="left" w:pos="9498"/>
        </w:tabs>
        <w:spacing w:line="300" w:lineRule="exact"/>
        <w:ind w:leftChars="263" w:left="1602" w:rightChars="-68" w:right="-143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试验要求：验证补偿装置交流输入过电压保护动作是否正确。设定装置交流输入过电压保护值，</w:t>
      </w:r>
    </w:p>
    <w:p w:rsidR="00275D2E" w:rsidRPr="009E14E3" w:rsidRDefault="00275D2E" w:rsidP="00275D2E">
      <w:pPr>
        <w:tabs>
          <w:tab w:val="left" w:pos="9498"/>
        </w:tabs>
        <w:spacing w:line="300" w:lineRule="exact"/>
        <w:ind w:leftChars="788" w:left="1655" w:rightChars="-68" w:right="-143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lastRenderedPageBreak/>
        <w:t>模拟装置运行，使装置交流输入电压达到过电压设定值时，装置保护动作正常，退出</w:t>
      </w:r>
    </w:p>
    <w:p w:rsidR="00275D2E" w:rsidRPr="009E14E3" w:rsidRDefault="00275D2E" w:rsidP="00275D2E">
      <w:pPr>
        <w:tabs>
          <w:tab w:val="left" w:pos="9498"/>
        </w:tabs>
        <w:spacing w:line="300" w:lineRule="exact"/>
        <w:ind w:leftChars="788" w:left="1655" w:rightChars="-68" w:right="-143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运行模式，同时显示输入过电压故障。</w:t>
      </w:r>
    </w:p>
    <w:p w:rsidR="00275D2E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试验结果：调整装置交流输入电压达到相应保护值，保护动作，同时显示输入过电压故障，测试结果符合要求。</w:t>
      </w:r>
    </w:p>
    <w:p w:rsidR="00275D2E" w:rsidRPr="009E14E3" w:rsidRDefault="00275D2E" w:rsidP="00275D2E">
      <w:pPr>
        <w:spacing w:line="300" w:lineRule="exact"/>
        <w:ind w:rightChars="71" w:right="149"/>
        <w:rPr>
          <w:rFonts w:ascii="宋体" w:hAnsi="宋体" w:hint="eastAsia"/>
          <w:szCs w:val="21"/>
        </w:rPr>
      </w:pPr>
      <w:bookmarkStart w:id="0" w:name="_GoBack"/>
      <w:bookmarkEnd w:id="0"/>
    </w:p>
    <w:p w:rsidR="00275D2E" w:rsidRPr="009E14E3" w:rsidRDefault="00275D2E" w:rsidP="00275D2E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>3.</w:t>
      </w:r>
      <w:r w:rsidRPr="009E14E3">
        <w:rPr>
          <w:rFonts w:ascii="宋体" w:eastAsia="宋体" w:hAnsi="宋体" w:hint="eastAsia"/>
          <w:sz w:val="21"/>
          <w:szCs w:val="21"/>
        </w:rPr>
        <w:t xml:space="preserve">8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主电路器件损坏保护试验</w:t>
      </w:r>
      <w:proofErr w:type="spellEnd"/>
    </w:p>
    <w:p w:rsidR="00275D2E" w:rsidRPr="009E14E3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试验要求：验证补偿装置主电路器件损坏切除保护动作是否正确。模拟主电路器件故障，装置保护动作，退出运行模式，同时显示主电路器件损坏保护故障。</w:t>
      </w:r>
    </w:p>
    <w:p w:rsidR="00275D2E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试验结果：模拟主电路器件故障，保护动作，退出运行模式，同时显示主电路器件损坏保护故障，测试结果符合要求。</w:t>
      </w:r>
    </w:p>
    <w:p w:rsidR="00275D2E" w:rsidRDefault="00275D2E" w:rsidP="00275D2E">
      <w:pPr>
        <w:spacing w:line="300" w:lineRule="exact"/>
        <w:ind w:leftChars="263" w:left="1602" w:rightChars="71" w:right="149" w:hangingChars="500" w:hanging="1050"/>
        <w:rPr>
          <w:rFonts w:ascii="宋体" w:hAnsi="宋体" w:hint="eastAsia"/>
          <w:szCs w:val="21"/>
        </w:rPr>
      </w:pPr>
    </w:p>
    <w:p w:rsidR="00A943B9" w:rsidRPr="00275D2E" w:rsidRDefault="00A943B9" w:rsidP="009A43DF"/>
    <w:sectPr w:rsidR="00A943B9" w:rsidRPr="0027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855" w:rsidRDefault="00EF2855" w:rsidP="00A943B9">
      <w:r>
        <w:separator/>
      </w:r>
    </w:p>
  </w:endnote>
  <w:endnote w:type="continuationSeparator" w:id="0">
    <w:p w:rsidR="00EF2855" w:rsidRDefault="00EF2855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855" w:rsidRDefault="00EF2855" w:rsidP="00A943B9">
      <w:r>
        <w:separator/>
      </w:r>
    </w:p>
  </w:footnote>
  <w:footnote w:type="continuationSeparator" w:id="0">
    <w:p w:rsidR="00EF2855" w:rsidRDefault="00EF2855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7498"/>
    <w:multiLevelType w:val="multilevel"/>
    <w:tmpl w:val="21AC7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2615A4"/>
    <w:multiLevelType w:val="multilevel"/>
    <w:tmpl w:val="482615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75D2E"/>
    <w:rsid w:val="00290327"/>
    <w:rsid w:val="002940BA"/>
    <w:rsid w:val="002A5383"/>
    <w:rsid w:val="002E2B04"/>
    <w:rsid w:val="003D3CFF"/>
    <w:rsid w:val="004E09A4"/>
    <w:rsid w:val="00545393"/>
    <w:rsid w:val="006835FF"/>
    <w:rsid w:val="006E062B"/>
    <w:rsid w:val="006F7093"/>
    <w:rsid w:val="0074578E"/>
    <w:rsid w:val="007A5BC0"/>
    <w:rsid w:val="007C205F"/>
    <w:rsid w:val="007C42B1"/>
    <w:rsid w:val="00886CEB"/>
    <w:rsid w:val="008D01C9"/>
    <w:rsid w:val="009A43DF"/>
    <w:rsid w:val="009D61FD"/>
    <w:rsid w:val="00A236E9"/>
    <w:rsid w:val="00A32FC2"/>
    <w:rsid w:val="00A4311A"/>
    <w:rsid w:val="00A943B9"/>
    <w:rsid w:val="00AB0769"/>
    <w:rsid w:val="00B66B22"/>
    <w:rsid w:val="00BA6471"/>
    <w:rsid w:val="00C70B37"/>
    <w:rsid w:val="00DE1F64"/>
    <w:rsid w:val="00E7086E"/>
    <w:rsid w:val="00E77F1E"/>
    <w:rsid w:val="00EF2855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B66B22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9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6">
    <w:name w:val="段"/>
    <w:basedOn w:val="a"/>
    <w:unhideWhenUsed/>
    <w:rsid w:val="006E062B"/>
    <w:pPr>
      <w:ind w:firstLine="425"/>
    </w:pPr>
    <w:rPr>
      <w:rFonts w:ascii="宋体" w:hint="eastAsia"/>
    </w:rPr>
  </w:style>
  <w:style w:type="character" w:customStyle="1" w:styleId="2Char">
    <w:name w:val="标题 2 Char"/>
    <w:basedOn w:val="a1"/>
    <w:link w:val="2"/>
    <w:rsid w:val="00B66B22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paragraph" w:styleId="a0">
    <w:name w:val="Normal Indent"/>
    <w:basedOn w:val="a"/>
    <w:rsid w:val="00B66B22"/>
    <w:pPr>
      <w:widowControl/>
      <w:ind w:firstLine="420"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B66B22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9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6">
    <w:name w:val="段"/>
    <w:basedOn w:val="a"/>
    <w:unhideWhenUsed/>
    <w:rsid w:val="006E062B"/>
    <w:pPr>
      <w:ind w:firstLine="425"/>
    </w:pPr>
    <w:rPr>
      <w:rFonts w:ascii="宋体" w:hint="eastAsia"/>
    </w:rPr>
  </w:style>
  <w:style w:type="character" w:customStyle="1" w:styleId="2Char">
    <w:name w:val="标题 2 Char"/>
    <w:basedOn w:val="a1"/>
    <w:link w:val="2"/>
    <w:rsid w:val="00B66B22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paragraph" w:styleId="a0">
    <w:name w:val="Normal Indent"/>
    <w:basedOn w:val="a"/>
    <w:rsid w:val="00B66B22"/>
    <w:pPr>
      <w:widowControl/>
      <w:ind w:firstLine="420"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18</cp:revision>
  <dcterms:created xsi:type="dcterms:W3CDTF">2017-02-03T08:30:00Z</dcterms:created>
  <dcterms:modified xsi:type="dcterms:W3CDTF">2017-02-04T02:38:00Z</dcterms:modified>
</cp:coreProperties>
</file>