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Programming Language  Ratings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Java	16.028%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C	15.154%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Python	10.020%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C++	6.057%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C#	3.842%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Visual Basic .NET	3.695%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JavaScript	2.258%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PHP	2.075%</w:t>
      </w:r>
    </w:p>
    <w:p>
      <w:pPr>
        <w:jc w:val="center"/>
      </w:pPr>
      <w:r>
        <w:rPr>
          <w:rFonts w:hint="eastAsia" w:ascii="Courier" w:hAnsi="Courier" w:cs="Courier" w:eastAsia="Courier"/>
          <w:b w:val="true"/>
          <w:u w:val="dotDotDash"/>
        </w:rPr>
        <w:t>Objective-C	1.690%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285A380A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2019-08-23T12:46:21Z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