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6E4EFE" w14:textId="03865521" w:rsidR="00960B2E" w:rsidRDefault="00960B2E" w:rsidP="00960B2E">
      <w:pPr>
        <w:jc w:val="center"/>
        <w:rPr>
          <w:lang w:val="en-US"/>
        </w:rPr>
      </w:pPr>
      <w:r>
        <w:rPr>
          <w:lang w:val="en-US"/>
        </w:rPr>
        <w:t xml:space="preserve">EXPERIMENT 4,5 </w:t>
      </w:r>
    </w:p>
    <w:p w14:paraId="6B2B35CE" w14:textId="28E76B5A" w:rsidR="00960B2E" w:rsidRDefault="00960B2E" w:rsidP="00960B2E">
      <w:pPr>
        <w:rPr>
          <w:lang w:val="en-US"/>
        </w:rPr>
      </w:pPr>
      <w:r>
        <w:rPr>
          <w:lang w:val="en-US"/>
        </w:rPr>
        <w:t xml:space="preserve">MEDIAN GAMMA POWER </w:t>
      </w:r>
      <w:r>
        <w:rPr>
          <w:lang w:val="en-US"/>
        </w:rPr>
        <w:br/>
      </w:r>
      <w:r w:rsidRPr="00960B2E">
        <w:rPr>
          <w:noProof/>
          <w:lang w:val="en-US"/>
        </w:rPr>
        <w:drawing>
          <wp:inline distT="0" distB="0" distL="0" distR="0" wp14:anchorId="510E1A69" wp14:editId="72A796F7">
            <wp:extent cx="5731510" cy="2638425"/>
            <wp:effectExtent l="0" t="0" r="2540" b="9525"/>
            <wp:docPr id="79787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753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DAB7" w14:textId="2746103F" w:rsidR="00960B2E" w:rsidRDefault="00960B2E" w:rsidP="00960B2E">
      <w:pPr>
        <w:rPr>
          <w:lang w:val="en-US"/>
        </w:rPr>
      </w:pPr>
      <w:r w:rsidRPr="00960B2E">
        <w:rPr>
          <w:noProof/>
          <w:lang w:val="en-US"/>
        </w:rPr>
        <w:drawing>
          <wp:inline distT="0" distB="0" distL="0" distR="0" wp14:anchorId="45EA158E" wp14:editId="401AEA17">
            <wp:extent cx="5731510" cy="994410"/>
            <wp:effectExtent l="0" t="0" r="2540" b="0"/>
            <wp:docPr id="157844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469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33A6" w14:textId="2B4FB5BF" w:rsidR="000A4FCC" w:rsidRDefault="00573F2B" w:rsidP="00960B2E">
      <w:pPr>
        <w:rPr>
          <w:lang w:val="en-US"/>
        </w:rPr>
      </w:pPr>
      <w:r>
        <w:rPr>
          <w:noProof/>
        </w:rPr>
        <w:drawing>
          <wp:inline distT="0" distB="0" distL="0" distR="0" wp14:anchorId="54CF5075" wp14:editId="42B476FE">
            <wp:extent cx="5731510" cy="3048635"/>
            <wp:effectExtent l="0" t="0" r="2540" b="0"/>
            <wp:docPr id="182853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1DD9" w14:textId="7A104644" w:rsidR="00573F2B" w:rsidRDefault="00573F2B" w:rsidP="00960B2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ADFE45" wp14:editId="6AB8520B">
            <wp:extent cx="5731510" cy="3073400"/>
            <wp:effectExtent l="0" t="0" r="2540" b="0"/>
            <wp:docPr id="8592688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6B42B" w14:textId="6BC85574" w:rsidR="00573F2B" w:rsidRDefault="00573F2B" w:rsidP="00960B2E">
      <w:pPr>
        <w:rPr>
          <w:lang w:val="en-US"/>
        </w:rPr>
      </w:pPr>
      <w:r>
        <w:rPr>
          <w:noProof/>
        </w:rPr>
        <w:drawing>
          <wp:inline distT="0" distB="0" distL="0" distR="0" wp14:anchorId="531F0E53" wp14:editId="0A7A086A">
            <wp:extent cx="5731510" cy="3059430"/>
            <wp:effectExtent l="0" t="0" r="2540" b="7620"/>
            <wp:docPr id="20790990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7FD3" w14:textId="5097EEFF" w:rsidR="00573F2B" w:rsidRDefault="00573F2B" w:rsidP="00960B2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8A1251" wp14:editId="17151FA5">
            <wp:extent cx="5731510" cy="3030220"/>
            <wp:effectExtent l="0" t="0" r="2540" b="0"/>
            <wp:docPr id="10159892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A5D1" w14:textId="77777777" w:rsidR="00F74910" w:rsidRDefault="00F74910" w:rsidP="00960B2E">
      <w:pPr>
        <w:rPr>
          <w:lang w:val="en-US"/>
        </w:rPr>
      </w:pPr>
    </w:p>
    <w:p w14:paraId="78EF1ECC" w14:textId="146F0B1F" w:rsidR="00F74910" w:rsidRDefault="00F74910" w:rsidP="00960B2E">
      <w:pPr>
        <w:rPr>
          <w:lang w:val="en-US"/>
        </w:rPr>
      </w:pPr>
      <w:r>
        <w:rPr>
          <w:lang w:val="en-US"/>
        </w:rPr>
        <w:t xml:space="preserve">MEDIAN ALPHA POWER </w:t>
      </w:r>
    </w:p>
    <w:p w14:paraId="40FCA680" w14:textId="0AB0CEEE" w:rsidR="00F74910" w:rsidRDefault="00F74910" w:rsidP="00960B2E">
      <w:pPr>
        <w:rPr>
          <w:lang w:val="en-US"/>
        </w:rPr>
      </w:pPr>
      <w:r w:rsidRPr="00F74910">
        <w:rPr>
          <w:noProof/>
          <w:lang w:val="en-US"/>
        </w:rPr>
        <w:drawing>
          <wp:inline distT="0" distB="0" distL="0" distR="0" wp14:anchorId="3BFF4984" wp14:editId="34858FE8">
            <wp:extent cx="5731510" cy="2677795"/>
            <wp:effectExtent l="0" t="0" r="2540" b="8255"/>
            <wp:docPr id="157776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681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472B" w14:textId="36DFDC20" w:rsidR="00F74910" w:rsidRDefault="00F74910" w:rsidP="00960B2E">
      <w:pPr>
        <w:rPr>
          <w:lang w:val="en-US"/>
        </w:rPr>
      </w:pPr>
      <w:r w:rsidRPr="00F74910">
        <w:rPr>
          <w:noProof/>
          <w:lang w:val="en-US"/>
        </w:rPr>
        <w:drawing>
          <wp:inline distT="0" distB="0" distL="0" distR="0" wp14:anchorId="450C7A3C" wp14:editId="0ABA3BFF">
            <wp:extent cx="3677163" cy="1771897"/>
            <wp:effectExtent l="0" t="0" r="0" b="0"/>
            <wp:docPr id="110931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181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D8E6" w14:textId="77777777" w:rsidR="00F74910" w:rsidRDefault="00F74910" w:rsidP="00960B2E">
      <w:pPr>
        <w:rPr>
          <w:lang w:val="en-US"/>
        </w:rPr>
      </w:pPr>
    </w:p>
    <w:p w14:paraId="4E771FA5" w14:textId="4AC60711" w:rsidR="00F74910" w:rsidRDefault="000D1015" w:rsidP="00960B2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46A60B" wp14:editId="25D9F001">
            <wp:extent cx="5731510" cy="3037840"/>
            <wp:effectExtent l="0" t="0" r="2540" b="0"/>
            <wp:docPr id="3330133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0D65A1" wp14:editId="12C3ACD7">
            <wp:extent cx="5731510" cy="3030220"/>
            <wp:effectExtent l="0" t="0" r="2540" b="0"/>
            <wp:docPr id="3640581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58AB2B" wp14:editId="024BEC01">
            <wp:extent cx="5731510" cy="3055620"/>
            <wp:effectExtent l="0" t="0" r="2540" b="0"/>
            <wp:docPr id="4156566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C2E878" wp14:editId="57C66A6E">
            <wp:extent cx="5731510" cy="3041015"/>
            <wp:effectExtent l="0" t="0" r="2540" b="6985"/>
            <wp:docPr id="14930243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2E186" w14:textId="2B889ED8" w:rsidR="000D1015" w:rsidRPr="000D1015" w:rsidRDefault="000D1015" w:rsidP="000D1015">
      <w:pPr>
        <w:rPr>
          <w:lang w:val="en-US"/>
        </w:rPr>
      </w:pPr>
      <w:r w:rsidRPr="000D1015">
        <w:rPr>
          <w:lang w:val="en-US"/>
        </w:rPr>
        <w:t>1. Import Libraries: Imports the necessary Python libraries: Pandas, Matplotlib, and Seaborn.</w:t>
      </w:r>
    </w:p>
    <w:p w14:paraId="3B12C31F" w14:textId="77777777" w:rsidR="000D1015" w:rsidRPr="000D1015" w:rsidRDefault="000D1015" w:rsidP="000D1015">
      <w:pPr>
        <w:rPr>
          <w:lang w:val="en-US"/>
        </w:rPr>
      </w:pPr>
      <w:r w:rsidRPr="000D1015">
        <w:rPr>
          <w:lang w:val="en-US"/>
        </w:rPr>
        <w:t xml:space="preserve">  </w:t>
      </w:r>
    </w:p>
    <w:p w14:paraId="59D45640" w14:textId="08F6FBAE" w:rsidR="000D1015" w:rsidRPr="000D1015" w:rsidRDefault="000D1015" w:rsidP="000D1015">
      <w:pPr>
        <w:rPr>
          <w:lang w:val="en-US"/>
        </w:rPr>
      </w:pPr>
      <w:r w:rsidRPr="000D1015">
        <w:rPr>
          <w:lang w:val="en-US"/>
        </w:rPr>
        <w:t>2. File Path: Defines the path to the CSV file using a raw string to avoid issues with backslashes.</w:t>
      </w:r>
    </w:p>
    <w:p w14:paraId="41FDB4DC" w14:textId="77777777" w:rsidR="000D1015" w:rsidRPr="000D1015" w:rsidRDefault="000D1015" w:rsidP="000D1015">
      <w:pPr>
        <w:rPr>
          <w:lang w:val="en-US"/>
        </w:rPr>
      </w:pPr>
    </w:p>
    <w:p w14:paraId="3D102D12" w14:textId="25971DF5" w:rsidR="000D1015" w:rsidRPr="000D1015" w:rsidRDefault="000D1015" w:rsidP="000D1015">
      <w:pPr>
        <w:rPr>
          <w:lang w:val="en-US"/>
        </w:rPr>
      </w:pPr>
      <w:r w:rsidRPr="000D1015">
        <w:rPr>
          <w:lang w:val="en-US"/>
        </w:rPr>
        <w:t xml:space="preserve">3. Load Data: Reads the CSV file into a Pandas </w:t>
      </w:r>
      <w:proofErr w:type="spellStart"/>
      <w:r w:rsidRPr="000D1015">
        <w:rPr>
          <w:lang w:val="en-US"/>
        </w:rPr>
        <w:t>DataFrame</w:t>
      </w:r>
      <w:proofErr w:type="spellEnd"/>
      <w:r w:rsidRPr="000D1015">
        <w:rPr>
          <w:lang w:val="en-US"/>
        </w:rPr>
        <w:t xml:space="preserve"> using the file path.</w:t>
      </w:r>
    </w:p>
    <w:p w14:paraId="309DDA84" w14:textId="77777777" w:rsidR="000D1015" w:rsidRPr="000D1015" w:rsidRDefault="000D1015" w:rsidP="000D1015">
      <w:pPr>
        <w:rPr>
          <w:lang w:val="en-US"/>
        </w:rPr>
      </w:pPr>
    </w:p>
    <w:p w14:paraId="32D4BEAA" w14:textId="31FDF577" w:rsidR="000D1015" w:rsidRPr="000D1015" w:rsidRDefault="000D1015" w:rsidP="000D1015">
      <w:pPr>
        <w:rPr>
          <w:lang w:val="en-US"/>
        </w:rPr>
      </w:pPr>
      <w:r w:rsidRPr="000D1015">
        <w:rPr>
          <w:lang w:val="en-US"/>
        </w:rPr>
        <w:t>4. Set Style: Configures Seaborn to use a white grid aesthetic for all plots.</w:t>
      </w:r>
    </w:p>
    <w:p w14:paraId="26A348E4" w14:textId="77777777" w:rsidR="000D1015" w:rsidRPr="000D1015" w:rsidRDefault="000D1015" w:rsidP="000D1015">
      <w:pPr>
        <w:rPr>
          <w:lang w:val="en-US"/>
        </w:rPr>
      </w:pPr>
    </w:p>
    <w:p w14:paraId="61301118" w14:textId="12806BFE" w:rsidR="000D1015" w:rsidRPr="000D1015" w:rsidRDefault="000D1015" w:rsidP="000D1015">
      <w:pPr>
        <w:rPr>
          <w:lang w:val="en-US"/>
        </w:rPr>
      </w:pPr>
      <w:r w:rsidRPr="000D1015">
        <w:rPr>
          <w:lang w:val="en-US"/>
        </w:rPr>
        <w:t>5. Bar Chart: Creates a bar chart showing the average alpha power by group.</w:t>
      </w:r>
    </w:p>
    <w:p w14:paraId="0C0C9D63" w14:textId="77777777" w:rsidR="000D1015" w:rsidRPr="000D1015" w:rsidRDefault="000D1015" w:rsidP="000D1015">
      <w:pPr>
        <w:rPr>
          <w:lang w:val="en-US"/>
        </w:rPr>
      </w:pPr>
    </w:p>
    <w:p w14:paraId="5AFEA65F" w14:textId="1AB362DD" w:rsidR="000D1015" w:rsidRPr="000D1015" w:rsidRDefault="000D1015" w:rsidP="000D1015">
      <w:pPr>
        <w:rPr>
          <w:lang w:val="en-US"/>
        </w:rPr>
      </w:pPr>
      <w:r w:rsidRPr="000D1015">
        <w:rPr>
          <w:lang w:val="en-US"/>
        </w:rPr>
        <w:t>6. Histogram: Plots a histogram of the alpha power distribution with a density estimate.</w:t>
      </w:r>
    </w:p>
    <w:p w14:paraId="76416852" w14:textId="77777777" w:rsidR="000D1015" w:rsidRPr="000D1015" w:rsidRDefault="000D1015" w:rsidP="000D1015">
      <w:pPr>
        <w:rPr>
          <w:lang w:val="en-US"/>
        </w:rPr>
      </w:pPr>
    </w:p>
    <w:p w14:paraId="464BFB83" w14:textId="2D9DE95C" w:rsidR="000D1015" w:rsidRPr="000D1015" w:rsidRDefault="000D1015" w:rsidP="000D1015">
      <w:pPr>
        <w:rPr>
          <w:lang w:val="en-US"/>
        </w:rPr>
      </w:pPr>
      <w:r w:rsidRPr="000D1015">
        <w:rPr>
          <w:lang w:val="en-US"/>
        </w:rPr>
        <w:t>7. Violin Plot: Generates a violin plot to visualize the distribution of alpha power by group and condition.</w:t>
      </w:r>
    </w:p>
    <w:p w14:paraId="6BFCB5D1" w14:textId="77777777" w:rsidR="000D1015" w:rsidRPr="000D1015" w:rsidRDefault="000D1015" w:rsidP="000D1015">
      <w:pPr>
        <w:rPr>
          <w:lang w:val="en-US"/>
        </w:rPr>
      </w:pPr>
    </w:p>
    <w:p w14:paraId="4E540FEF" w14:textId="3B1BF4C3" w:rsidR="000D1015" w:rsidRDefault="000D1015" w:rsidP="000D1015">
      <w:pPr>
        <w:rPr>
          <w:lang w:val="en-US"/>
        </w:rPr>
      </w:pPr>
      <w:r w:rsidRPr="000D1015">
        <w:rPr>
          <w:lang w:val="en-US"/>
        </w:rPr>
        <w:t>8. Box Plot: Displays a box plot to show the spread of alpha power by group.</w:t>
      </w:r>
    </w:p>
    <w:p w14:paraId="16B483E3" w14:textId="77777777" w:rsidR="00C8466F" w:rsidRDefault="00C8466F" w:rsidP="000D1015">
      <w:pPr>
        <w:rPr>
          <w:lang w:val="en-US"/>
        </w:rPr>
      </w:pPr>
    </w:p>
    <w:p w14:paraId="3EF92E68" w14:textId="77777777" w:rsidR="00C8466F" w:rsidRDefault="00C8466F" w:rsidP="000D1015">
      <w:pPr>
        <w:rPr>
          <w:lang w:val="en-US"/>
        </w:rPr>
      </w:pPr>
    </w:p>
    <w:p w14:paraId="6557CFE9" w14:textId="23177A98" w:rsidR="00C8466F" w:rsidRDefault="00C8466F" w:rsidP="000D1015">
      <w:pPr>
        <w:rPr>
          <w:lang w:val="en-US"/>
        </w:rPr>
      </w:pPr>
      <w:r>
        <w:rPr>
          <w:lang w:val="en-US"/>
        </w:rPr>
        <w:t xml:space="preserve">IPL MATCHES </w:t>
      </w:r>
    </w:p>
    <w:p w14:paraId="25B8828B" w14:textId="1D122F20" w:rsidR="00C8466F" w:rsidRDefault="00C8466F" w:rsidP="000D1015">
      <w:pPr>
        <w:rPr>
          <w:lang w:val="en-US"/>
        </w:rPr>
      </w:pPr>
      <w:r w:rsidRPr="00C8466F">
        <w:rPr>
          <w:noProof/>
          <w:lang w:val="en-US"/>
        </w:rPr>
        <w:drawing>
          <wp:inline distT="0" distB="0" distL="0" distR="0" wp14:anchorId="5DA6B132" wp14:editId="19172E0F">
            <wp:extent cx="5731510" cy="5005070"/>
            <wp:effectExtent l="0" t="0" r="2540" b="5080"/>
            <wp:docPr id="73391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113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D1C6" w14:textId="230CC6A7" w:rsidR="00B41521" w:rsidRDefault="00B41521" w:rsidP="000D1015">
      <w:pPr>
        <w:rPr>
          <w:lang w:val="en-US"/>
        </w:rPr>
      </w:pPr>
      <w:r w:rsidRPr="00B41521">
        <w:rPr>
          <w:noProof/>
          <w:lang w:val="en-US"/>
        </w:rPr>
        <w:lastRenderedPageBreak/>
        <w:drawing>
          <wp:inline distT="0" distB="0" distL="0" distR="0" wp14:anchorId="6FC8CF91" wp14:editId="7D55C505">
            <wp:extent cx="5731510" cy="3222625"/>
            <wp:effectExtent l="0" t="0" r="2540" b="0"/>
            <wp:docPr id="158677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783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521">
        <w:rPr>
          <w:noProof/>
          <w:lang w:val="en-US"/>
        </w:rPr>
        <w:drawing>
          <wp:inline distT="0" distB="0" distL="0" distR="0" wp14:anchorId="08350A4C" wp14:editId="596B6A3A">
            <wp:extent cx="5731510" cy="3222625"/>
            <wp:effectExtent l="0" t="0" r="2540" b="0"/>
            <wp:docPr id="175346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637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521">
        <w:rPr>
          <w:noProof/>
          <w:lang w:val="en-US"/>
        </w:rPr>
        <w:lastRenderedPageBreak/>
        <w:drawing>
          <wp:inline distT="0" distB="0" distL="0" distR="0" wp14:anchorId="2C307C36" wp14:editId="10CE145D">
            <wp:extent cx="5731510" cy="3222625"/>
            <wp:effectExtent l="0" t="0" r="2540" b="0"/>
            <wp:docPr id="207201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155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521">
        <w:rPr>
          <w:noProof/>
          <w:lang w:val="en-US"/>
        </w:rPr>
        <w:drawing>
          <wp:inline distT="0" distB="0" distL="0" distR="0" wp14:anchorId="6126BD3D" wp14:editId="45A2232D">
            <wp:extent cx="5731510" cy="3222625"/>
            <wp:effectExtent l="0" t="0" r="2540" b="0"/>
            <wp:docPr id="197524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415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521">
        <w:rPr>
          <w:noProof/>
          <w:lang w:val="en-US"/>
        </w:rPr>
        <w:lastRenderedPageBreak/>
        <w:drawing>
          <wp:inline distT="0" distB="0" distL="0" distR="0" wp14:anchorId="3C2DB242" wp14:editId="2E330AB8">
            <wp:extent cx="5731510" cy="3225800"/>
            <wp:effectExtent l="0" t="0" r="2540" b="0"/>
            <wp:docPr id="150568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878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D8B5" w14:textId="0DD03CF9" w:rsidR="00B41521" w:rsidRDefault="00B41521" w:rsidP="000D1015">
      <w:pPr>
        <w:rPr>
          <w:lang w:val="en-US"/>
        </w:rPr>
      </w:pPr>
      <w:r w:rsidRPr="00B41521">
        <w:rPr>
          <w:noProof/>
          <w:lang w:val="en-US"/>
        </w:rPr>
        <w:lastRenderedPageBreak/>
        <w:drawing>
          <wp:inline distT="0" distB="0" distL="0" distR="0" wp14:anchorId="3D60D06E" wp14:editId="77B3DD5B">
            <wp:extent cx="5731510" cy="3222625"/>
            <wp:effectExtent l="0" t="0" r="2540" b="0"/>
            <wp:docPr id="222439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390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521">
        <w:rPr>
          <w:noProof/>
          <w:lang w:val="en-US"/>
        </w:rPr>
        <w:drawing>
          <wp:inline distT="0" distB="0" distL="0" distR="0" wp14:anchorId="08BFE7EA" wp14:editId="18036FE6">
            <wp:extent cx="5731510" cy="3213100"/>
            <wp:effectExtent l="0" t="0" r="2540" b="6350"/>
            <wp:docPr id="165794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477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EC10" w14:textId="77777777" w:rsidR="00F74910" w:rsidRDefault="00F74910" w:rsidP="00960B2E">
      <w:pPr>
        <w:rPr>
          <w:lang w:val="en-US"/>
        </w:rPr>
      </w:pPr>
    </w:p>
    <w:p w14:paraId="6EDEFF40" w14:textId="77777777" w:rsidR="00F74910" w:rsidRPr="00960B2E" w:rsidRDefault="00F74910" w:rsidP="00960B2E">
      <w:pPr>
        <w:rPr>
          <w:lang w:val="en-US"/>
        </w:rPr>
      </w:pPr>
    </w:p>
    <w:sectPr w:rsidR="00F74910" w:rsidRPr="00960B2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B2E"/>
    <w:rsid w:val="000A4FCC"/>
    <w:rsid w:val="000D1015"/>
    <w:rsid w:val="001462CE"/>
    <w:rsid w:val="00534380"/>
    <w:rsid w:val="00573F2B"/>
    <w:rsid w:val="00960B2E"/>
    <w:rsid w:val="00B41521"/>
    <w:rsid w:val="00C8466F"/>
    <w:rsid w:val="00F74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1F90A"/>
  <w15:chartTrackingRefBased/>
  <w15:docId w15:val="{E0039ED3-7D55-41A7-8CF4-0AE3F662E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Kartikeya Singh</dc:creator>
  <cp:keywords/>
  <dc:description/>
  <cp:lastModifiedBy>Kartikeya Singh</cp:lastModifiedBy>
  <cp:revision>2</cp:revision>
  <cp:lastPrinted>2024-08-28T04:45:00Z</cp:lastPrinted>
  <dcterms:created xsi:type="dcterms:W3CDTF">2024-11-13T03:32:00Z</dcterms:created>
  <dcterms:modified xsi:type="dcterms:W3CDTF">2024-11-13T03:32:00Z</dcterms:modified>
</cp:coreProperties>
</file>