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735" w:rsidRPr="00C17735" w:rsidRDefault="00C17735" w:rsidP="00C177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7735">
        <w:rPr>
          <w:rFonts w:ascii="Times New Roman" w:eastAsia="Times New Roman" w:hAnsi="Times New Roman" w:cs="Times New Roman"/>
          <w:b/>
          <w:bCs/>
          <w:kern w:val="36"/>
          <w:sz w:val="48"/>
          <w:szCs w:val="48"/>
        </w:rPr>
        <w:t>2BHK Compact Modular Eco Estate</w: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Complete 2D CAD Drafting Brief — Reserva Verde Goa</w:t>
      </w:r>
    </w:p>
    <w:p w:rsidR="00C17735" w:rsidRPr="00C17735" w:rsidRDefault="00C17735" w:rsidP="00C17735">
      <w:pPr>
        <w:spacing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Built-up:</w:t>
      </w:r>
      <w:r w:rsidRPr="00C17735">
        <w:rPr>
          <w:rFonts w:ascii="Times New Roman" w:eastAsia="Times New Roman" w:hAnsi="Times New Roman" w:cs="Times New Roman"/>
          <w:sz w:val="24"/>
          <w:szCs w:val="24"/>
        </w:rPr>
        <w:t xml:space="preserve"> 2,500 sq.ft · </w:t>
      </w:r>
      <w:r w:rsidRPr="00C17735">
        <w:rPr>
          <w:rFonts w:ascii="Times New Roman" w:eastAsia="Times New Roman" w:hAnsi="Times New Roman" w:cs="Times New Roman"/>
          <w:b/>
          <w:bCs/>
          <w:sz w:val="24"/>
          <w:szCs w:val="24"/>
        </w:rPr>
        <w:t>Estate:</w:t>
      </w:r>
      <w:r w:rsidRPr="00C17735">
        <w:rPr>
          <w:rFonts w:ascii="Times New Roman" w:eastAsia="Times New Roman" w:hAnsi="Times New Roman" w:cs="Times New Roman"/>
          <w:sz w:val="24"/>
          <w:szCs w:val="24"/>
        </w:rPr>
        <w:t xml:space="preserve"> 1 Acre · </w:t>
      </w:r>
      <w:r w:rsidRPr="00C17735">
        <w:rPr>
          <w:rFonts w:ascii="Times New Roman" w:eastAsia="Times New Roman" w:hAnsi="Times New Roman" w:cs="Times New Roman"/>
          <w:b/>
          <w:bCs/>
          <w:sz w:val="24"/>
          <w:szCs w:val="24"/>
        </w:rPr>
        <w:t>Ground-level only</w:t>
      </w:r>
      <w:r w:rsidRPr="00C17735">
        <w:rPr>
          <w:rFonts w:ascii="Times New Roman" w:eastAsia="Times New Roman" w:hAnsi="Times New Roman" w:cs="Times New Roman"/>
          <w:sz w:val="24"/>
          <w:szCs w:val="24"/>
        </w:rPr>
        <w:t xml:space="preserve"> · </w:t>
      </w:r>
      <w:r w:rsidRPr="00C17735">
        <w:rPr>
          <w:rFonts w:ascii="Times New Roman" w:eastAsia="Times New Roman" w:hAnsi="Times New Roman" w:cs="Times New Roman"/>
          <w:b/>
          <w:bCs/>
          <w:sz w:val="24"/>
          <w:szCs w:val="24"/>
        </w:rPr>
        <w:t>6 × 40 ft HC + 1 × 20 ft modules</w:t>
      </w:r>
      <w:r w:rsidRPr="00C17735">
        <w:rPr>
          <w:rFonts w:ascii="Times New Roman" w:eastAsia="Times New Roman" w:hAnsi="Times New Roman" w:cs="Times New Roman"/>
          <w:sz w:val="24"/>
          <w:szCs w:val="24"/>
        </w:rPr>
        <w:t xml:space="preserve"> · </w:t>
      </w:r>
      <w:r w:rsidRPr="00C17735">
        <w:rPr>
          <w:rFonts w:ascii="Times New Roman" w:eastAsia="Times New Roman" w:hAnsi="Times New Roman" w:cs="Times New Roman"/>
          <w:b/>
          <w:bCs/>
          <w:sz w:val="24"/>
          <w:szCs w:val="24"/>
        </w:rPr>
        <w:t>U-shape courtyard plan</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 premium ₹2000 Cr-level private eco-jungle estate concept for HNI buyers, NRIs, investors, wellness retreat users, and farm-stay owners. This document is the complete drafter handover for a 26-sheet CAD drawing package.</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25"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 Design concept summary</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 premium ground-level modular forest estate built from six 40 ft high-cube ISO containers and one 20 ft service module, arranged in a U-shape pavilion plan around a central open-to-sky biophilic courtyard. Strictly single-storey, strictly ground-level — no stacking, no vertical assembly, no hotel-pod typology. The architecture reads as a contemporary tropical forest pavilion — bamboo-batten rainscreen on container faces, charred-timber feature wall on the entry elevation, laterite stone base course at 300 mm plinth, lime-plaster end panels, standing-seam metal roof with deep eaves and integrated solar PV.</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Design language references: Aman forest retreat × Six Senses eco-luxury × Goan jungle villa × modern modular architecture × forest-facing private estate. The home is sized and engineered for a couple or small family with optional rental / farm-stay readiness.</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26"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 2BHK 2,500 sq.ft planning logic</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The 2,500 sq.ft is built from three layers stacked horizontally on a single ground plane: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985"/>
        <w:gridCol w:w="4514"/>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Layer</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Area (sq.ft)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What sits here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Container interiors</w:t>
            </w:r>
            <w:r w:rsidRPr="00C17735">
              <w:rPr>
                <w:rFonts w:ascii="Times New Roman" w:eastAsia="Times New Roman" w:hAnsi="Times New Roman" w:cs="Times New Roman"/>
                <w:sz w:val="24"/>
                <w:szCs w:val="24"/>
              </w:rPr>
              <w:t xml:space="preserve"> (6 × 40 ft HC + 1 × 20 ft)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Dining, Kitchen, Master suite, BR2 suite, Study, Utility, Store, Powder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Insulated glass-link connectors</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 spine that ties the U together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Roofed verandah + courtyard-facing covered transition spaces</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South verandah + plantation-deck overlap + courtyard-edge sit-out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 built-up</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~2,500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 architectural tolerance</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The U-shape opens to the south plantation, with the courtyard sitting at the geometric centre. Cross-ventilation pulls SW monsoon air through the glass spine; deep north-east eaves shelter the bedroom wing; the kitchen has a separate service entry hidden behind a hedged side yard.</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27"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3. Recommended layout type</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Three layouts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4074"/>
        <w:gridCol w:w="2651"/>
        <w:gridCol w:w="64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Option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Pros</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Cons</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Score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Linear Forest Villa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Simple construction; easy services; long forest-facing 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Less premium identity; no internal courtyard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6.5</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 L-Shape Forest Container Home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Better privacy; strong indoor-outdoor; good plantation-facing 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 protected courtyard centre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3. U-Shape Courtyard Container Home</w:t>
            </w:r>
            <w:r w:rsidRPr="00C17735">
              <w:rPr>
                <w:rFonts w:ascii="Times New Roman" w:eastAsia="Times New Roman" w:hAnsi="Times New Roman" w:cs="Times New Roman"/>
                <w:sz w:val="24"/>
                <w:szCs w:val="24"/>
              </w:rPr>
              <w:t xml:space="preserve"> </w:t>
            </w:r>
            <w:r w:rsidRPr="00C17735">
              <w:rPr>
                <w:rFonts w:ascii="Segoe UI Symbol" w:eastAsia="Times New Roman" w:hAnsi="Segoe UI Symbol" w:cs="Segoe UI Symbol"/>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Most premium estate identity; protected open-to-sky courtyard; strongest retreat feel; cross-ventilation excellent; rental-ready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Slightly higher construction logistics (mitigated by linear glass spine)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9.2</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Recommended: Option 3 — U-Shape Courtyard.</w:t>
      </w:r>
      <w:r w:rsidRPr="00C17735">
        <w:rPr>
          <w:rFonts w:ascii="Times New Roman" w:eastAsia="Times New Roman" w:hAnsi="Times New Roman" w:cs="Times New Roman"/>
          <w:sz w:val="24"/>
          <w:szCs w:val="24"/>
        </w:rPr>
        <w:t xml:space="preserve"> The courtyard is the architectural and emotional centre of the home. It cools the building via stack effect, brings daylight into every habitable room, and gives the property a signature aerial read. For a 2BHK at 2,500 sq.ft the U-shape is the sweet spot: large enough for a courtyard, small enough to remain efficient and intimate.</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28"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4. 1-acre site zoning table</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Total plot: </w:t>
      </w:r>
      <w:r w:rsidRPr="00C17735">
        <w:rPr>
          <w:rFonts w:ascii="Times New Roman" w:eastAsia="Times New Roman" w:hAnsi="Times New Roman" w:cs="Times New Roman"/>
          <w:b/>
          <w:bCs/>
          <w:sz w:val="24"/>
          <w:szCs w:val="24"/>
        </w:rPr>
        <w:t>43,560 sq.ft (1 acre)</w:t>
      </w:r>
      <w:r w:rsidRPr="00C17735">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1609"/>
        <w:gridCol w:w="933"/>
        <w:gridCol w:w="3296"/>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Zone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Allocation (sq.ft)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 of plot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Notes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Entry, driveway, 2-car parking, arrival court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Gravel + paver, native canopy at gate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Home built-up</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2,500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 40 ft + 1 × 20 ft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Covered outdoor (deck, verandah, pergola)</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Excluded from built-up</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 lawn + garden + courtyard surround</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Yoga lawn, firepit pad, meditation corner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 zone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26,000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59.7%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Buyer-selected profile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Herbal garden + food forest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Adjacent to kitchen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Water + utility + composting</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RWH, recharge, bio-septic, reed bed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Walking trail + landscape buffer</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4,060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Looped 0.8 km path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43,560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acre</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29"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5. Home placement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720"/>
        <w:gridCol w:w="2263"/>
        <w:gridCol w:w="2049"/>
        <w:gridCol w:w="64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Option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Pros</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Cons</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Best for</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Score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 Front-side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Easy access, max rear plantation, efficient construction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Less privacy, gate-to-home view too direct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First-phase buyers, easy build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7.5</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 Central courtyard placement</w:t>
            </w:r>
            <w:r w:rsidRPr="00C17735">
              <w:rPr>
                <w:rFonts w:ascii="Times New Roman" w:eastAsia="Times New Roman" w:hAnsi="Times New Roman" w:cs="Times New Roman"/>
                <w:sz w:val="24"/>
                <w:szCs w:val="24"/>
              </w:rPr>
              <w:t xml:space="preserve"> </w:t>
            </w:r>
            <w:r w:rsidRPr="00C17735">
              <w:rPr>
                <w:rFonts w:ascii="Segoe UI Symbol" w:eastAsia="Times New Roman" w:hAnsi="Segoe UI Symbol" w:cs="Segoe UI Symbol"/>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Premium estate arrival, balanced landscape on all 4 sides, strongest luxury feel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Slightly higher driveway cost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Recommended for 2BHK premium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9.0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 Side placement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Consolidates plantation as one continuous block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Loses pavilion symmetry; one elevation faces driveway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Plantation-focused buyers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7.5</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 Rear placement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Max privacy, long luxury driveway, premium retreat feel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Higher infrastructure cost; long service runs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HNIs prioritising seclusion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Recommended: Option B — Central placement</w:t>
      </w:r>
      <w:r w:rsidRPr="00C17735">
        <w:rPr>
          <w:rFonts w:ascii="Times New Roman" w:eastAsia="Times New Roman" w:hAnsi="Times New Roman" w:cs="Times New Roman"/>
          <w:sz w:val="24"/>
          <w:szCs w:val="24"/>
        </w:rPr>
        <w:t xml:space="preserve"> for a 2BHK 2500 sq.ft model. The U-shape needs to be experienced from all four sides; central placement maximises this and gives every elevation a plantation backdrop. The arrival sequence is 40 ft from gate to forecourt, then 20 ft from forecourt to the entry foyer — short enough for a 2BHK, long enough for cinematic arrival.</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0"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6. Room-by-room area schedule (~2,500 sq.ft)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858"/>
        <w:gridCol w:w="905"/>
        <w:gridCol w:w="1377"/>
        <w:gridCol w:w="333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Space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Area (sq.ft)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Module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Function &amp; design notes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Entrance Foyer</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C-1 Part A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Pivot teak door 1050×2400 mm, slate tile, console + courtyard look-back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Room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C-1 Part B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Two-bay glazing, polished bamboo flooring, sliding south face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Area</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C-2 Part A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Mango-wood table seats 6, full courtyard glass wall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 Kitchen</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C-2 Part B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Granite counters, breakfast island, energy-star appliances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Bedroom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C-3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South-east panoramic glazing, reading nook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Walk-in Wardrobe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C-4 Part A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Cedar-lined, dressing seat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C-4 Part B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Indoor rain-shower wetroom, twin teak vanity, natural slate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Private Lounge nook</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C-4 Part C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Reading corner with garden view, courtyard glass slider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Bedroom 2</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C-5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NE window slot, writing desk alcove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Bedroom 2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C-6 Part A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Wet zone, vanity, rain shower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 / Family Lounge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C-6 Part B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Acoustic insulation, built-in desk + bookshelves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C-6 Part C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Off corridor, greywater-fed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 / Laundry</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C-7 Part A (20 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Heat-pump washer-dryer, solar hot-water manifold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Store / Pantry</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C-7 Part B (20 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Louvred ventilation, mosquito-screened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Glass-link Corridors (Links 1–7)</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Insulated DGU spine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Primary circulation + ventilation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Covered Verandah</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Roofed pergola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Reclaimed timber, bamboo sun screen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Courtyard-edge Transition</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Open-to-sky surround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Stone-paver edge around the central courtyard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 APPROX. BUILT-UP</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~2,520</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 architectural tolerance</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(not counted in built-up):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567"/>
        <w:gridCol w:w="5715"/>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Space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Area</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Notes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Internal Courtyard (open-to-sky)</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260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Stone water channel, native fern planting, single Plumeria tree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Optional plunge pool</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 2.5 m, 600 mm deep, off the south deck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dining + firepit pad</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Pergola roof, stone seating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Yoga / meditation lawn</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Soft-grass pad facing forest</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1"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7. Container module strategy</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Modules used:</w:t>
      </w:r>
      <w:r w:rsidRPr="00C17735">
        <w:rPr>
          <w:rFonts w:ascii="Times New Roman" w:eastAsia="Times New Roman" w:hAnsi="Times New Roman" w:cs="Times New Roman"/>
          <w:sz w:val="24"/>
          <w:szCs w:val="24"/>
        </w:rPr>
        <w:t xml:space="preserve"> 6 × 40 ft HC + 1 × 20 ft service module = </w:t>
      </w:r>
      <w:r w:rsidRPr="00C17735">
        <w:rPr>
          <w:rFonts w:ascii="Times New Roman" w:eastAsia="Times New Roman" w:hAnsi="Times New Roman" w:cs="Times New Roman"/>
          <w:b/>
          <w:bCs/>
          <w:sz w:val="24"/>
          <w:szCs w:val="24"/>
        </w:rPr>
        <w:t>7 containers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457"/>
        <w:gridCol w:w="1163"/>
        <w:gridCol w:w="3777"/>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Module type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Size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Internal area</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Use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ft HC ISO container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(12.19 × 2.44 × 2.90 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320 sq.ft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Primary habitable volumes — living, dining, kitchen, master, BR2</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 ft ISO container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 × 8' × 9.5' (6.10 × 2.44 × 2.90 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160 sq.ft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module — utility + store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Insulated DGU glass corridor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2,200 mm × 3,000 mm × variable length</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 sq.ft 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 spine linking modules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Roofed pergola verandah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Variable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 sq.ft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Covered south verandah</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How the 2,500 sq.ft is built up:</w:t>
      </w:r>
    </w:p>
    <w:p w:rsidR="00C17735" w:rsidRPr="00C17735" w:rsidRDefault="00C17735" w:rsidP="00C17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 40 ft container interiors: 6 × 320 = 1,920 sq.ft</w:t>
      </w:r>
    </w:p>
    <w:p w:rsidR="00C17735" w:rsidRPr="00C17735" w:rsidRDefault="00C17735" w:rsidP="00C17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 20 ft container interior: 160 sq.ft</w:t>
      </w:r>
    </w:p>
    <w:p w:rsidR="00C17735" w:rsidRPr="00C17735" w:rsidRDefault="00C17735" w:rsidP="00C17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 connector corridors: 180 sq.ft (enclosed, climate-controlled)</w:t>
      </w:r>
    </w:p>
    <w:p w:rsidR="00C17735" w:rsidRPr="00C17735" w:rsidRDefault="00C17735" w:rsidP="00C17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Enclosed verandah + courtyard transition: 240 sq.ft (roofed, partially enclosed)</w:t>
      </w:r>
    </w:p>
    <w:p w:rsidR="00C17735" w:rsidRPr="00C17735" w:rsidRDefault="00C17735" w:rsidP="00C17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 BUILT-UP: ~2,500 sq.ft</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Foundations: helical steel screw piles — zero concrete pour, mature tree-root preservation, 450 mm underfloor air gap for monsoon ventilation. Modules pre-fitted off-site (insulation + MEP + finishes) and craned into final position over 2 working days.</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2"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8. Container module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870"/>
        <w:gridCol w:w="1037"/>
        <w:gridCol w:w="2933"/>
        <w:gridCol w:w="414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ID</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Size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Wing</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Program</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Reinforcement / cutout strategy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South-west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Entry Foyer (100) + Living Room (280)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 ft south cutout. 150×150×6 mm MS square hollow columns at headers; pivot-door threshold detail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C-2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South-east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(200) + Open Kitchen (200)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 ft north cutout to courtyard. Heavy C-channel + flitch plates at kitchen island span; vented exhaust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Bedroom (300)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 ft SE corner cutout. Flitch plates welded to corrugated sheet nodes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WR (70) + Master Bath (140) + Master Lounge (110)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 ft cutout. Reinforced wet-zone framing, double-welded corner gussets, sealed wet-cell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Bedroom 2 (280)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 ft east cutout. L-angle truss reinforcement at corners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Bath (110) + Study/Family Lounge (140) + Powder (50)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16 ft cutout. Sealed wet-cell + acoustic-insulated study walls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 × 8' × 9.5'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East service 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Utility/Laundry (90) + Store/Pantry (70)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 large cutouts. Reinforced pipe-penetration frames only</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How modules connect:</w:t>
      </w:r>
      <w:r w:rsidRPr="00C17735">
        <w:rPr>
          <w:rFonts w:ascii="Times New Roman" w:eastAsia="Times New Roman" w:hAnsi="Times New Roman" w:cs="Times New Roman"/>
          <w:sz w:val="24"/>
          <w:szCs w:val="24"/>
        </w:rPr>
        <w:t xml:space="preserve"> All seven containers link through a continuous insulated </w:t>
      </w:r>
      <w:r w:rsidRPr="00C17735">
        <w:rPr>
          <w:rFonts w:ascii="Times New Roman" w:eastAsia="Times New Roman" w:hAnsi="Times New Roman" w:cs="Times New Roman"/>
          <w:b/>
          <w:bCs/>
          <w:sz w:val="24"/>
          <w:szCs w:val="24"/>
        </w:rPr>
        <w:t>glass-link spine</w:t>
      </w:r>
      <w:r w:rsidRPr="00C17735">
        <w:rPr>
          <w:rFonts w:ascii="Times New Roman" w:eastAsia="Times New Roman" w:hAnsi="Times New Roman" w:cs="Times New Roman"/>
          <w:sz w:val="24"/>
          <w:szCs w:val="24"/>
        </w:rPr>
        <w:t xml:space="preserve"> running along the courtyard's inner edge. The spine is a 2,200 mm wide × 3,000 mm tall curtain-wall corridor with 1,200 mm mullion spacing, double-glazed low-E argon-filled units. Container-to-container joints are flashed and gasketed; floor levels unified with a 50 mm screed transition.</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3"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9. Complete CAD drawing sheet list (26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099"/>
        <w:gridCol w:w="1247"/>
        <w:gridCol w:w="106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Sheet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Drawing</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Scale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Sheet size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 Sheet + Drawing Index</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1-Acre Site Placement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Site Circulation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Detailed Floor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Module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Furniture Layout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Dimension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Floor Finish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09</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Reflected Ceiling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Electrical Layout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Plumbing Layout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12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Sanitary Fixture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Front Elevation (South)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Rear Elevation (North)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Left Side Elevation (West)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Right Side Elevation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Section A-A (longitudinal — living-courtyard-deck)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19</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Section B-B (transverse — bedroom-bath-kitchen)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Door and Window Schedule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Material and Cladding Details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 / 1:10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Structural Concept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Landscape Concept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Sustainability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 / NTS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Future Expansion Plan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Area Statement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A1</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4"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10. Detailed instructions for each drawing sheet</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01 — Cover Sheet</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Project name: </w:t>
      </w:r>
      <w:r w:rsidRPr="00C17735">
        <w:rPr>
          <w:rFonts w:ascii="Times New Roman" w:eastAsia="Times New Roman" w:hAnsi="Times New Roman" w:cs="Times New Roman"/>
          <w:b/>
          <w:bCs/>
          <w:sz w:val="24"/>
          <w:szCs w:val="24"/>
        </w:rPr>
        <w:t>Reserva Verde Goa</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Model: </w:t>
      </w:r>
      <w:r w:rsidRPr="00C17735">
        <w:rPr>
          <w:rFonts w:ascii="Times New Roman" w:eastAsia="Times New Roman" w:hAnsi="Times New Roman" w:cs="Times New Roman"/>
          <w:b/>
          <w:bCs/>
          <w:sz w:val="24"/>
          <w:szCs w:val="24"/>
        </w:rPr>
        <w:t>2BHK Compact Modular Eco Estate · 2,500 sq.ft · 1 Acre</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Developer: Bluechip Global Agro</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Drawing index table (sheet number, title, scale, revision)</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Revision table (rev / date / description / drawn by / checked by)</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 arrow note</w:t>
      </w:r>
    </w:p>
    <w:p w:rsidR="00C17735" w:rsidRPr="00C17735" w:rsidRDefault="00C17735" w:rsidP="00C17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Concept-stage disclaimer: </w:t>
      </w:r>
      <w:r w:rsidRPr="00C17735">
        <w:rPr>
          <w:rFonts w:ascii="Times New Roman" w:eastAsia="Times New Roman" w:hAnsi="Times New Roman" w:cs="Times New Roman"/>
          <w:i/>
          <w:iCs/>
          <w:sz w:val="24"/>
          <w:szCs w:val="24"/>
        </w:rPr>
        <w:t>"All drawings are concept-stage. Final design, dimensions, structural details, MEP, environmental compliance, and construction feasibility must be verified by licensed architects, structural engineers, surveyors, and relevant authorities."</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02 — 1-Acre Site Placement Plan @ 1:200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on this sheet:</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1-acre boundary (63,400 × 63,400 mm) with 12 ft landscape buffer</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South-edge entry gate (1,800 mm wide)</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Internal driveway (4 m wide, 12 m long, gravel + paver finish)</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Arrival forecourt (6 × 8 m, 2-car parking pad)</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Home footprint centrally placed (U-shape, 18 × 16 m envelope)</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Internal courtyard (8 × 5 m, open-to-sky)</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Covered verandah on south face</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Optional plunge pool (6 × 2.5 m) on east of south deck</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 lawn + meditation pad (8 × 6 m)</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 zone wrapping rear and sides (26,000 sq.ft)</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Herbal garden strip adjacent to kitchen (2,000 sq.ft)</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Walking trail loop (0.8 km, 900 mm wide stone-paver)</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RWH tank at NE corner (15,000 L, 2,500 mm Ø)</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Recharge pit (1,200 × 1,200 mm dashed square)</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Bio-septic zone (E side, 2,400 × 1,200 mm)</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Composting twin-chamber (1,200 × 800 mm) at utility yard</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Solar / inverter shed (2 × 2 m, SW corner)</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Future expansion zone outline (dashed) for third bedroom</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Privacy buffer (12 ft wide native canopy belt along boundary)</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 arrow (top-right), scale bar (bottom-left), legend (bottom-right)</w:t>
      </w:r>
    </w:p>
    <w:p w:rsidR="00C17735" w:rsidRPr="00C17735" w:rsidRDefault="00C17735" w:rsidP="00C177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Title block (bottom-right)</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03 — Site Circulation Plan @ 1:200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Overlay on Sheet 02:</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Vehicle entry path (gate → forecourt) — solid arrow</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Guest drop-off — circle marker at entry foyer</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Pedestrian path from forecourt to entry foyer (stone-paver)</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path from gate side yard to utility module C-7 (hedge-screened)</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Emergency / service access from boundary</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View corridor 1: forecourt → entry foyer → courtyard → far plantation (long axis sight line)</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View corridor 2: master bedroom → plantation south-east</w:t>
      </w:r>
    </w:p>
    <w:p w:rsidR="00C17735" w:rsidRPr="00C17735" w:rsidRDefault="00C17735" w:rsidP="00C177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Privacy screening: hedge line along service path, bamboo screen on west elevation</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04 — Detailed Floor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All 7 container module outlines (label C-1 to C-7)</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Internal partition walls (100 mm with insulation, 50 mm without)</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Wall thickness annotation</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Door swings (1/4-arc) annotated D-01 to D-14</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Window openings as gapped wall segments with sill line, annotated W-01 to W-12</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Sliding glass doors (SD-01 to SD-06) on south face and courtyard face</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Furniture layout (sofa cluster, dining table, beds, wardrobes — light strokes)</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island + counter geometry</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Bathroom fixtures (WC, basin, shower tray, soaking nook)</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Wardrobe layout in master suite</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 module fittings</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Glass-link corridor outlines</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Central courtyard with stone water channel rectangle (3 × 1.2 m)</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Deck + verandah edge</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access path</w:t>
      </w:r>
    </w:p>
    <w:p w:rsidR="00C17735" w:rsidRPr="00C17735" w:rsidRDefault="00C17735" w:rsidP="00C177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 arrow, scale bar, room labels, dimensions</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05 — Container Module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Diagrammatic plan showing:</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numbering: C-1 (Living) · C-2 (Dining + Kitchen) · C-3 (Master) · C-4 (Master Bath + WR + Lounge) · C-5 (BR2) · C-6 (BR2 Bath + Study + Powder) · C-7 (Utility + Store)</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ft × 8 ft module outlines (12,200 × 2,440 mm) for C-1 to C-6</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 ft × 8 ft module outline (6,100 × 2,440 mm) for C-7</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Module orientation arrows (which face opens to courtyard)</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Glass-link connector corridor outlines between modules</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canopy zones (dashed)</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Structural frame notes — corner castings, reinforcement strategy per container</w:t>
      </w:r>
    </w:p>
    <w:p w:rsidR="00C17735" w:rsidRPr="00C17735" w:rsidRDefault="00C17735" w:rsidP="00C177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Schedule callout: "Modules pre-fitted off-site; lifted into position by 50T crane"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06 — Furniture Layout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Living room</w:t>
      </w:r>
      <w:r w:rsidRPr="00C17735">
        <w:rPr>
          <w:rFonts w:ascii="Times New Roman" w:eastAsia="Times New Roman" w:hAnsi="Times New Roman" w:cs="Times New Roman"/>
          <w:sz w:val="24"/>
          <w:szCs w:val="24"/>
        </w:rPr>
        <w:t>: 3-piece sofa cluster (3,000 × 800 mm sectional), 2 lounge chairs, coffee table (1,200 × 700 mm), TV console wall-mount, side tables</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Dining</w:t>
      </w:r>
      <w:r w:rsidRPr="00C17735">
        <w:rPr>
          <w:rFonts w:ascii="Times New Roman" w:eastAsia="Times New Roman" w:hAnsi="Times New Roman" w:cs="Times New Roman"/>
          <w:sz w:val="24"/>
          <w:szCs w:val="24"/>
        </w:rPr>
        <w:t>: 6-seater table (2,000 × 1,000 mm), 6 chairs, sideboard</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Kitchen</w:t>
      </w:r>
      <w:r w:rsidRPr="00C17735">
        <w:rPr>
          <w:rFonts w:ascii="Times New Roman" w:eastAsia="Times New Roman" w:hAnsi="Times New Roman" w:cs="Times New Roman"/>
          <w:sz w:val="24"/>
          <w:szCs w:val="24"/>
        </w:rPr>
        <w:t>: peninsula counter (2,400 × 900 mm), breakfast island (1,800 × 900 mm) with 3 stools</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Master bedroom</w:t>
      </w:r>
      <w:r w:rsidRPr="00C17735">
        <w:rPr>
          <w:rFonts w:ascii="Times New Roman" w:eastAsia="Times New Roman" w:hAnsi="Times New Roman" w:cs="Times New Roman"/>
          <w:sz w:val="24"/>
          <w:szCs w:val="24"/>
        </w:rPr>
        <w:t>: king bed (2,000 × 1,800 mm), 2 bedside tables, reading bench</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Master WR</w:t>
      </w:r>
      <w:r w:rsidRPr="00C17735">
        <w:rPr>
          <w:rFonts w:ascii="Times New Roman" w:eastAsia="Times New Roman" w:hAnsi="Times New Roman" w:cs="Times New Roman"/>
          <w:sz w:val="24"/>
          <w:szCs w:val="24"/>
        </w:rPr>
        <w:t>: walk-in cabinets, dressing seat (600 × 600 mm)</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BR2</w:t>
      </w:r>
      <w:r w:rsidRPr="00C17735">
        <w:rPr>
          <w:rFonts w:ascii="Times New Roman" w:eastAsia="Times New Roman" w:hAnsi="Times New Roman" w:cs="Times New Roman"/>
          <w:sz w:val="24"/>
          <w:szCs w:val="24"/>
        </w:rPr>
        <w:t>: queen bed (2,000 × 1,500 mm), wardrobe (2,400 × 600 mm), writing desk (1,500 × 600 mm)</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Study</w:t>
      </w:r>
      <w:r w:rsidRPr="00C17735">
        <w:rPr>
          <w:rFonts w:ascii="Times New Roman" w:eastAsia="Times New Roman" w:hAnsi="Times New Roman" w:cs="Times New Roman"/>
          <w:sz w:val="24"/>
          <w:szCs w:val="24"/>
        </w:rPr>
        <w:t>: writing desk (1,800 × 700 mm), task chair, bookshelves (2,400 × 350 mm)</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deck</w:t>
      </w:r>
      <w:r w:rsidRPr="00C17735">
        <w:rPr>
          <w:rFonts w:ascii="Times New Roman" w:eastAsia="Times New Roman" w:hAnsi="Times New Roman" w:cs="Times New Roman"/>
          <w:sz w:val="24"/>
          <w:szCs w:val="24"/>
        </w:rPr>
        <w:t>: 4 loungers, outdoor dining table (1,800 × 800 mm), 6 chairs</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Poolside</w:t>
      </w:r>
      <w:r w:rsidRPr="00C17735">
        <w:rPr>
          <w:rFonts w:ascii="Times New Roman" w:eastAsia="Times New Roman" w:hAnsi="Times New Roman" w:cs="Times New Roman"/>
          <w:sz w:val="24"/>
          <w:szCs w:val="24"/>
        </w:rPr>
        <w:t>: 2 sun-loungers + side table (only if plunge pool added)</w:t>
      </w:r>
    </w:p>
    <w:p w:rsidR="00C17735" w:rsidRPr="00C17735" w:rsidRDefault="00C17735" w:rsidP="00C177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All furniture in 0.5 pt grey strokes, dimensioned</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07 — Dimension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Overall external dimensions of the home envelope (18 × 16 m or similar)</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module exterior dimensions (12.2 × 2.44 m per module)</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Room internal dimensions (every habitable room)</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Wall thicknesses (100 mm insulated, 50 mm partition)</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Door sizes (D-01 to D-14)</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Window sizes (W-01 to W-12)</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Sliding glass door dimensions (SD-01 to SD-06)</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Deck dimensions (verandah + courtyard surround)</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dimensions (8 × 5 m)</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Setback notes from boundary (12 m on all sides typical)</w:t>
      </w:r>
    </w:p>
    <w:p w:rsidR="00C17735" w:rsidRPr="00C17735" w:rsidRDefault="00C17735" w:rsidP="00C177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Finished floor level (FFL): +600 mm above natural ground level (allows underfloor ventilation)</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08 — Floor Finish Plan @ 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779"/>
        <w:gridCol w:w="4378"/>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Room</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Finish</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Specification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Entrance foyer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Slate stone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600 mm, dark grey, anti-skid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oak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 × 1,800 mm planks, oiled finish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 Kitchen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Microcement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 mm seamless, light grey, sealed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bedroom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oak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 × 1,800 mm, oiled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toilet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Anti-skid stone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300 × 300 mm, natural slate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 BR2 toilet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Microcement / anti-skid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Microcement bedroom, anti-skid in bath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 / lounge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oak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 × 1,800 mm</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Slate stone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Anti-skid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Vitrified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600 mm, easy-clean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Vitrified tile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600 mm</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Stone paver + gravel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300 mm laterite paver + raked-gravel surround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Covered verandah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IPE / kapur timber 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145 mm planks, oiled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deck / pool 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IPE / WPC composite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145 mm, oiled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Driveway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Permeable gravel + grass pavers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Laterite gravel + concrete grass-paver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Pathway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Laterite stone slab</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300 mm</w:t>
            </w:r>
          </w:p>
        </w:tc>
      </w:tr>
    </w:tbl>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09 — Reflected Ceiling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Ceiling height note</w:t>
      </w:r>
      <w:r w:rsidRPr="00C17735">
        <w:rPr>
          <w:rFonts w:ascii="Times New Roman" w:eastAsia="Times New Roman" w:hAnsi="Times New Roman" w:cs="Times New Roman"/>
          <w:sz w:val="24"/>
          <w:szCs w:val="24"/>
        </w:rPr>
        <w:t>: 2,750 mm finished (from FFL); container height 2,896 mm clear with 150 mm service void</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False-ceiling zones: bathrooms (250 mm drop for plumbing), kitchen (300 mm drop for exhaust), entry foyer (300 mm cove)</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 lighting locations: foyer, living room perimeter, master bedroom head wall</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Downlight positions: 75 mm LED downlights, 4,000K kitchen / 3,000K living / 2,700K bedrooms</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Fan points: living (1), master (1), BR2 (1), study (1) — BLDC ceiling fans</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AC indoor unit positions: split-DX, one per habitable room (master, BR2, living-dining, study)</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Skylight option: above master toilet (1,200 × 800 mm tempered glass)</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Exposed beam option: living room ceiling — keep visible the recycled-steel I-beam at module junction for character</w:t>
      </w:r>
    </w:p>
    <w:p w:rsidR="00C17735" w:rsidRPr="00C17735" w:rsidRDefault="00C17735" w:rsidP="00C177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Pendant light points: dining (1 × 800 mm cluster), entry (1 × 600 mm)</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10 — Electrical Layout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on legend + plan:</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Light points</w:t>
      </w:r>
      <w:r w:rsidRPr="00C17735">
        <w:rPr>
          <w:rFonts w:ascii="Times New Roman" w:eastAsia="Times New Roman" w:hAnsi="Times New Roman" w:cs="Times New Roman"/>
          <w:sz w:val="24"/>
          <w:szCs w:val="24"/>
        </w:rPr>
        <w:t>: 75 mm LED downlights + cove + pendants + scones — total ~50 points</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Fan points</w:t>
      </w:r>
      <w:r w:rsidRPr="00C17735">
        <w:rPr>
          <w:rFonts w:ascii="Times New Roman" w:eastAsia="Times New Roman" w:hAnsi="Times New Roman" w:cs="Times New Roman"/>
          <w:sz w:val="24"/>
          <w:szCs w:val="24"/>
        </w:rPr>
        <w:t>: 4 BLDC ceiling fan points (living, master, BR2, study)</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AC points</w:t>
      </w:r>
      <w:r w:rsidRPr="00C17735">
        <w:rPr>
          <w:rFonts w:ascii="Times New Roman" w:eastAsia="Times New Roman" w:hAnsi="Times New Roman" w:cs="Times New Roman"/>
          <w:sz w:val="24"/>
          <w:szCs w:val="24"/>
        </w:rPr>
        <w:t>: 4 split-DX condenser points (concealed eastern service yard)</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Switch boards</w:t>
      </w:r>
      <w:r w:rsidRPr="00C17735">
        <w:rPr>
          <w:rFonts w:ascii="Times New Roman" w:eastAsia="Times New Roman" w:hAnsi="Times New Roman" w:cs="Times New Roman"/>
          <w:sz w:val="24"/>
          <w:szCs w:val="24"/>
        </w:rPr>
        <w:t>: at each entry, master headboard, BR2 headboard, study desk</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5A sockets</w:t>
      </w:r>
      <w:r w:rsidRPr="00C17735">
        <w:rPr>
          <w:rFonts w:ascii="Times New Roman" w:eastAsia="Times New Roman" w:hAnsi="Times New Roman" w:cs="Times New Roman"/>
          <w:sz w:val="24"/>
          <w:szCs w:val="24"/>
        </w:rPr>
        <w:t>: typical wall positions — bedside (2 per BR), study desk (4), kitchen counter (4 × 5A USB), bathroom vanity (2)</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15A / 16A sockets</w:t>
      </w:r>
      <w:r w:rsidRPr="00C17735">
        <w:rPr>
          <w:rFonts w:ascii="Times New Roman" w:eastAsia="Times New Roman" w:hAnsi="Times New Roman" w:cs="Times New Roman"/>
          <w:sz w:val="24"/>
          <w:szCs w:val="24"/>
        </w:rPr>
        <w:t>: AC dedicated (4), geyser (3), washer-dryer (1), microwave (1), refrigerator (1), induction hob (1), water pump (1)</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TV point</w:t>
      </w:r>
      <w:r w:rsidRPr="00C17735">
        <w:rPr>
          <w:rFonts w:ascii="Times New Roman" w:eastAsia="Times New Roman" w:hAnsi="Times New Roman" w:cs="Times New Roman"/>
          <w:sz w:val="24"/>
          <w:szCs w:val="24"/>
        </w:rPr>
        <w:t>: living room TV wall + master bedroom</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WiFi / router point</w:t>
      </w:r>
      <w:r w:rsidRPr="00C17735">
        <w:rPr>
          <w:rFonts w:ascii="Times New Roman" w:eastAsia="Times New Roman" w:hAnsi="Times New Roman" w:cs="Times New Roman"/>
          <w:sz w:val="24"/>
          <w:szCs w:val="24"/>
        </w:rPr>
        <w:t>: living room TV wall (provision for mesh node in master + study)</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Refrigerator point</w:t>
      </w:r>
      <w:r w:rsidRPr="00C17735">
        <w:rPr>
          <w:rFonts w:ascii="Times New Roman" w:eastAsia="Times New Roman" w:hAnsi="Times New Roman" w:cs="Times New Roman"/>
          <w:sz w:val="24"/>
          <w:szCs w:val="24"/>
        </w:rPr>
        <w:t>: dedicated 15A</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Microwave point</w:t>
      </w:r>
      <w:r w:rsidRPr="00C17735">
        <w:rPr>
          <w:rFonts w:ascii="Times New Roman" w:eastAsia="Times New Roman" w:hAnsi="Times New Roman" w:cs="Times New Roman"/>
          <w:sz w:val="24"/>
          <w:szCs w:val="24"/>
        </w:rPr>
        <w:t>: dedicated 15A, kitchen counter</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Hob / chimney point</w:t>
      </w:r>
      <w:r w:rsidRPr="00C17735">
        <w:rPr>
          <w:rFonts w:ascii="Times New Roman" w:eastAsia="Times New Roman" w:hAnsi="Times New Roman" w:cs="Times New Roman"/>
          <w:sz w:val="24"/>
          <w:szCs w:val="24"/>
        </w:rPr>
        <w:t>: 16A for induction; 5A for chimney</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Washing machine + dryer point</w:t>
      </w:r>
      <w:r w:rsidRPr="00C17735">
        <w:rPr>
          <w:rFonts w:ascii="Times New Roman" w:eastAsia="Times New Roman" w:hAnsi="Times New Roman" w:cs="Times New Roman"/>
          <w:sz w:val="24"/>
          <w:szCs w:val="24"/>
        </w:rPr>
        <w:t>: 15A, utility</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Geyser points</w:t>
      </w:r>
      <w:r w:rsidRPr="00C17735">
        <w:rPr>
          <w:rFonts w:ascii="Times New Roman" w:eastAsia="Times New Roman" w:hAnsi="Times New Roman" w:cs="Times New Roman"/>
          <w:sz w:val="24"/>
          <w:szCs w:val="24"/>
        </w:rPr>
        <w:t>: master bath (25L), BR2 bath (25L), kitchen (10L)</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lights</w:t>
      </w:r>
      <w:r w:rsidRPr="00C17735">
        <w:rPr>
          <w:rFonts w:ascii="Times New Roman" w:eastAsia="Times New Roman" w:hAnsi="Times New Roman" w:cs="Times New Roman"/>
          <w:sz w:val="24"/>
          <w:szCs w:val="24"/>
        </w:rPr>
        <w:t>: verandah uplights (4), deck step lights (6), courtyard wall washers (6), path lights along walking trail (12)</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Garden lights</w:t>
      </w:r>
      <w:r w:rsidRPr="00C17735">
        <w:rPr>
          <w:rFonts w:ascii="Times New Roman" w:eastAsia="Times New Roman" w:hAnsi="Times New Roman" w:cs="Times New Roman"/>
          <w:sz w:val="24"/>
          <w:szCs w:val="24"/>
        </w:rPr>
        <w:t>: 5A weatherproof bollards (10 × 600 mm)</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DB (distribution board)</w:t>
      </w:r>
      <w:r w:rsidRPr="00C17735">
        <w:rPr>
          <w:rFonts w:ascii="Times New Roman" w:eastAsia="Times New Roman" w:hAnsi="Times New Roman" w:cs="Times New Roman"/>
          <w:sz w:val="24"/>
          <w:szCs w:val="24"/>
        </w:rPr>
        <w:t>: utility wall, 24-way TPN</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Solar inverter location</w:t>
      </w:r>
      <w:r w:rsidRPr="00C17735">
        <w:rPr>
          <w:rFonts w:ascii="Times New Roman" w:eastAsia="Times New Roman" w:hAnsi="Times New Roman" w:cs="Times New Roman"/>
          <w:sz w:val="24"/>
          <w:szCs w:val="24"/>
        </w:rPr>
        <w:t>: SW utility shed, 5 kW hybrid inverter</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EV charging provision</w:t>
      </w:r>
      <w:r w:rsidRPr="00C17735">
        <w:rPr>
          <w:rFonts w:ascii="Times New Roman" w:eastAsia="Times New Roman" w:hAnsi="Times New Roman" w:cs="Times New Roman"/>
          <w:sz w:val="24"/>
          <w:szCs w:val="24"/>
        </w:rPr>
        <w:t>: 7.2 kW point at arrival forecourt</w:t>
      </w:r>
    </w:p>
    <w:p w:rsidR="00C17735" w:rsidRPr="00C17735" w:rsidRDefault="00C17735" w:rsidP="00C177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Smart home provision</w:t>
      </w:r>
      <w:r w:rsidRPr="00C17735">
        <w:rPr>
          <w:rFonts w:ascii="Times New Roman" w:eastAsia="Times New Roman" w:hAnsi="Times New Roman" w:cs="Times New Roman"/>
          <w:sz w:val="24"/>
          <w:szCs w:val="24"/>
        </w:rPr>
        <w:t>: KNX or Loxone backbone, conduits for future automation</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11 — Plumbing Layout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Cold water lines</w:t>
      </w:r>
      <w:r w:rsidRPr="00C17735">
        <w:rPr>
          <w:rFonts w:ascii="Times New Roman" w:eastAsia="Times New Roman" w:hAnsi="Times New Roman" w:cs="Times New Roman"/>
          <w:sz w:val="24"/>
          <w:szCs w:val="24"/>
        </w:rPr>
        <w:t xml:space="preserve"> (blue): from underground sump → booster pump → manifold → zoned distribution</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Hot water lines</w:t>
      </w:r>
      <w:r w:rsidRPr="00C17735">
        <w:rPr>
          <w:rFonts w:ascii="Times New Roman" w:eastAsia="Times New Roman" w:hAnsi="Times New Roman" w:cs="Times New Roman"/>
          <w:sz w:val="24"/>
          <w:szCs w:val="24"/>
        </w:rPr>
        <w:t xml:space="preserve"> (red): from geyser to fixtures</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Kitchen sink</w:t>
      </w:r>
      <w:r w:rsidRPr="00C17735">
        <w:rPr>
          <w:rFonts w:ascii="Times New Roman" w:eastAsia="Times New Roman" w:hAnsi="Times New Roman" w:cs="Times New Roman"/>
          <w:sz w:val="24"/>
          <w:szCs w:val="24"/>
        </w:rPr>
        <w:t xml:space="preserve"> inlet (15 mm) and outlet (50 mm) — connected to greywater line</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Bathroom plumbing</w:t>
      </w:r>
      <w:r w:rsidRPr="00C17735">
        <w:rPr>
          <w:rFonts w:ascii="Times New Roman" w:eastAsia="Times New Roman" w:hAnsi="Times New Roman" w:cs="Times New Roman"/>
          <w:sz w:val="24"/>
          <w:szCs w:val="24"/>
        </w:rPr>
        <w:t>: WC + basin + shower + tub (master only) — full detail</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WC soil line</w:t>
      </w:r>
      <w:r w:rsidRPr="00C17735">
        <w:rPr>
          <w:rFonts w:ascii="Times New Roman" w:eastAsia="Times New Roman" w:hAnsi="Times New Roman" w:cs="Times New Roman"/>
          <w:sz w:val="24"/>
          <w:szCs w:val="24"/>
        </w:rPr>
        <w:t xml:space="preserve"> (orange): 100 mm PVC to bio-septic</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Shower drain</w:t>
      </w:r>
      <w:r w:rsidRPr="00C17735">
        <w:rPr>
          <w:rFonts w:ascii="Times New Roman" w:eastAsia="Times New Roman" w:hAnsi="Times New Roman" w:cs="Times New Roman"/>
          <w:sz w:val="24"/>
          <w:szCs w:val="24"/>
        </w:rPr>
        <w:t>: 75 mm trap with floor grating</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Vanity drain</w:t>
      </w:r>
      <w:r w:rsidRPr="00C17735">
        <w:rPr>
          <w:rFonts w:ascii="Times New Roman" w:eastAsia="Times New Roman" w:hAnsi="Times New Roman" w:cs="Times New Roman"/>
          <w:sz w:val="24"/>
          <w:szCs w:val="24"/>
        </w:rPr>
        <w:t>: 50 mm PVC to greywater line</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lastRenderedPageBreak/>
        <w:t>Utility drain</w:t>
      </w:r>
      <w:r w:rsidRPr="00C17735">
        <w:rPr>
          <w:rFonts w:ascii="Times New Roman" w:eastAsia="Times New Roman" w:hAnsi="Times New Roman" w:cs="Times New Roman"/>
          <w:sz w:val="24"/>
          <w:szCs w:val="24"/>
        </w:rPr>
        <w:t>: 75 mm to greywater + washer drainage to dedicated outlet</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tap</w:t>
      </w:r>
      <w:r w:rsidRPr="00C17735">
        <w:rPr>
          <w:rFonts w:ascii="Times New Roman" w:eastAsia="Times New Roman" w:hAnsi="Times New Roman" w:cs="Times New Roman"/>
          <w:sz w:val="24"/>
          <w:szCs w:val="24"/>
        </w:rPr>
        <w:t>: 4 locations — garden hose bibs at corners</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Rainwater drainage</w:t>
      </w:r>
      <w:r w:rsidRPr="00C17735">
        <w:rPr>
          <w:rFonts w:ascii="Times New Roman" w:eastAsia="Times New Roman" w:hAnsi="Times New Roman" w:cs="Times New Roman"/>
          <w:sz w:val="24"/>
          <w:szCs w:val="24"/>
        </w:rPr>
        <w:t>: roof gutters → 100 mm downpipes → RWH tank</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Greywater reuse</w:t>
      </w:r>
      <w:r w:rsidRPr="00C17735">
        <w:rPr>
          <w:rFonts w:ascii="Times New Roman" w:eastAsia="Times New Roman" w:hAnsi="Times New Roman" w:cs="Times New Roman"/>
          <w:sz w:val="24"/>
          <w:szCs w:val="24"/>
        </w:rPr>
        <w:t>: kitchen + bath greywater → reed-bed wetland → drip irrigation</w:t>
      </w:r>
    </w:p>
    <w:p w:rsidR="00C17735" w:rsidRPr="00C17735" w:rsidRDefault="00C17735" w:rsidP="00C177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Bio-septic / STP connection</w:t>
      </w:r>
      <w:r w:rsidRPr="00C17735">
        <w:rPr>
          <w:rFonts w:ascii="Times New Roman" w:eastAsia="Times New Roman" w:hAnsi="Times New Roman" w:cs="Times New Roman"/>
          <w:sz w:val="24"/>
          <w:szCs w:val="24"/>
        </w:rPr>
        <w:t>: 100 mm PVC to twin-chamber bio-septic at E utility zone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12 — Sanitary Fixture Plan @ 1:50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 bathroom, show:</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WC</w:t>
      </w:r>
      <w:r w:rsidRPr="00C17735">
        <w:rPr>
          <w:rFonts w:ascii="Times New Roman" w:eastAsia="Times New Roman" w:hAnsi="Times New Roman" w:cs="Times New Roman"/>
          <w:sz w:val="24"/>
          <w:szCs w:val="24"/>
        </w:rPr>
        <w:t>: wall-hung dual-flush, 4.5/3 L, brand-equivalent Toto or Kohler</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Wash basin</w:t>
      </w:r>
      <w:r w:rsidRPr="00C17735">
        <w:rPr>
          <w:rFonts w:ascii="Times New Roman" w:eastAsia="Times New Roman" w:hAnsi="Times New Roman" w:cs="Times New Roman"/>
          <w:sz w:val="24"/>
          <w:szCs w:val="24"/>
        </w:rPr>
        <w:t>: counter-top stone basin (master) or wall-mounted ceramic (BR2)</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Shower area</w:t>
      </w:r>
      <w:r w:rsidRPr="00C17735">
        <w:rPr>
          <w:rFonts w:ascii="Times New Roman" w:eastAsia="Times New Roman" w:hAnsi="Times New Roman" w:cs="Times New Roman"/>
          <w:sz w:val="24"/>
          <w:szCs w:val="24"/>
        </w:rPr>
        <w:t>: walk-in 1,200 × 900 mm, rain shower head 200 mm + handheld, master also has 1,400 × 700 mm soaking nook</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Glass partition</w:t>
      </w:r>
      <w:r w:rsidRPr="00C17735">
        <w:rPr>
          <w:rFonts w:ascii="Times New Roman" w:eastAsia="Times New Roman" w:hAnsi="Times New Roman" w:cs="Times New Roman"/>
          <w:sz w:val="24"/>
          <w:szCs w:val="24"/>
        </w:rPr>
        <w:t>: 10 mm tempered, frameless, 1,800 mm tall</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Floor trap</w:t>
      </w:r>
      <w:r w:rsidRPr="00C17735">
        <w:rPr>
          <w:rFonts w:ascii="Times New Roman" w:eastAsia="Times New Roman" w:hAnsi="Times New Roman" w:cs="Times New Roman"/>
          <w:sz w:val="24"/>
          <w:szCs w:val="24"/>
        </w:rPr>
        <w:t>: 100 mm stainless trench (master) or 100 mm grating (BR2)</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Health faucet</w:t>
      </w:r>
      <w:r w:rsidRPr="00C17735">
        <w:rPr>
          <w:rFonts w:ascii="Times New Roman" w:eastAsia="Times New Roman" w:hAnsi="Times New Roman" w:cs="Times New Roman"/>
          <w:sz w:val="24"/>
          <w:szCs w:val="24"/>
        </w:rPr>
        <w:t>: ergonomic ABS, 1.5 m hose</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Geyser</w:t>
      </w:r>
      <w:r w:rsidRPr="00C17735">
        <w:rPr>
          <w:rFonts w:ascii="Times New Roman" w:eastAsia="Times New Roman" w:hAnsi="Times New Roman" w:cs="Times New Roman"/>
          <w:sz w:val="24"/>
          <w:szCs w:val="24"/>
        </w:rPr>
        <w:t>: 25 L instant electric, wall-mounted concealed</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Bathroom niche</w:t>
      </w:r>
      <w:r w:rsidRPr="00C17735">
        <w:rPr>
          <w:rFonts w:ascii="Times New Roman" w:eastAsia="Times New Roman" w:hAnsi="Times New Roman" w:cs="Times New Roman"/>
          <w:sz w:val="24"/>
          <w:szCs w:val="24"/>
        </w:rPr>
        <w:t>: 300 × 600 × 100 mm shower niche, LED strip-lit</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Exhaust fan</w:t>
      </w:r>
      <w:r w:rsidRPr="00C17735">
        <w:rPr>
          <w:rFonts w:ascii="Times New Roman" w:eastAsia="Times New Roman" w:hAnsi="Times New Roman" w:cs="Times New Roman"/>
          <w:sz w:val="24"/>
          <w:szCs w:val="24"/>
        </w:rPr>
        <w:t>: humidity-sensor 150 mm Ø, ducted to exterior</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Ventilation window</w:t>
      </w:r>
      <w:r w:rsidRPr="00C17735">
        <w:rPr>
          <w:rFonts w:ascii="Times New Roman" w:eastAsia="Times New Roman" w:hAnsi="Times New Roman" w:cs="Times New Roman"/>
          <w:sz w:val="24"/>
          <w:szCs w:val="24"/>
        </w:rPr>
        <w:t>: top-hung 600 × 450 mm with mosquito mesh</w:t>
      </w:r>
    </w:p>
    <w:p w:rsidR="00C17735" w:rsidRPr="00C17735" w:rsidRDefault="00C17735" w:rsidP="00C177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Powder toilet</w:t>
      </w:r>
      <w:r w:rsidRPr="00C17735">
        <w:rPr>
          <w:rFonts w:ascii="Times New Roman" w:eastAsia="Times New Roman" w:hAnsi="Times New Roman" w:cs="Times New Roman"/>
          <w:sz w:val="24"/>
          <w:szCs w:val="24"/>
        </w:rPr>
        <w:t>: WC + counter-top basin + framed mirror, no shower</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13 — Roof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Roof type</w:t>
      </w:r>
      <w:r w:rsidRPr="00C17735">
        <w:rPr>
          <w:rFonts w:ascii="Times New Roman" w:eastAsia="Times New Roman" w:hAnsi="Times New Roman" w:cs="Times New Roman"/>
          <w:sz w:val="24"/>
          <w:szCs w:val="24"/>
        </w:rPr>
        <w:t>: standing-seam metal sheet roof on insulated metal deck</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Roof slope</w:t>
      </w:r>
      <w:r w:rsidRPr="00C17735">
        <w:rPr>
          <w:rFonts w:ascii="Times New Roman" w:eastAsia="Times New Roman" w:hAnsi="Times New Roman" w:cs="Times New Roman"/>
          <w:sz w:val="24"/>
          <w:szCs w:val="24"/>
        </w:rPr>
        <w:t>: 5° single-slope from N to S (water flows south to RWH downpipes)</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Rainwater flow direction</w:t>
      </w:r>
      <w:r w:rsidRPr="00C17735">
        <w:rPr>
          <w:rFonts w:ascii="Times New Roman" w:eastAsia="Times New Roman" w:hAnsi="Times New Roman" w:cs="Times New Roman"/>
          <w:sz w:val="24"/>
          <w:szCs w:val="24"/>
        </w:rPr>
        <w:t>: arrows showing flow to gutters</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Gutters</w:t>
      </w:r>
      <w:r w:rsidRPr="00C17735">
        <w:rPr>
          <w:rFonts w:ascii="Times New Roman" w:eastAsia="Times New Roman" w:hAnsi="Times New Roman" w:cs="Times New Roman"/>
          <w:sz w:val="24"/>
          <w:szCs w:val="24"/>
        </w:rPr>
        <w:t>: continuous 150 mm PVC along south face, primed and painted</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Downpipes</w:t>
      </w:r>
      <w:r w:rsidRPr="00C17735">
        <w:rPr>
          <w:rFonts w:ascii="Times New Roman" w:eastAsia="Times New Roman" w:hAnsi="Times New Roman" w:cs="Times New Roman"/>
          <w:sz w:val="24"/>
          <w:szCs w:val="24"/>
        </w:rPr>
        <w:t>: 4 × 100 mm Ø downpipes routing to RWH tank</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Solar panel placement</w:t>
      </w:r>
      <w:r w:rsidRPr="00C17735">
        <w:rPr>
          <w:rFonts w:ascii="Times New Roman" w:eastAsia="Times New Roman" w:hAnsi="Times New Roman" w:cs="Times New Roman"/>
          <w:sz w:val="24"/>
          <w:szCs w:val="24"/>
        </w:rPr>
        <w:t>: 5–7 kWp PV array on south slope (between the U-shape arms), 13 × 410W panels</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Skylight location</w:t>
      </w:r>
      <w:r w:rsidRPr="00C17735">
        <w:rPr>
          <w:rFonts w:ascii="Times New Roman" w:eastAsia="Times New Roman" w:hAnsi="Times New Roman" w:cs="Times New Roman"/>
          <w:sz w:val="24"/>
          <w:szCs w:val="24"/>
        </w:rPr>
        <w:t>: above master toilet (1,200 × 800 mm)</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Roof overhangs</w:t>
      </w:r>
      <w:r w:rsidRPr="00C17735">
        <w:rPr>
          <w:rFonts w:ascii="Times New Roman" w:eastAsia="Times New Roman" w:hAnsi="Times New Roman" w:cs="Times New Roman"/>
          <w:sz w:val="24"/>
          <w:szCs w:val="24"/>
        </w:rPr>
        <w:t>: 1,200 mm on south face, 900 mm elsewhere</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Insulated roof detail</w:t>
      </w:r>
      <w:r w:rsidRPr="00C17735">
        <w:rPr>
          <w:rFonts w:ascii="Times New Roman" w:eastAsia="Times New Roman" w:hAnsi="Times New Roman" w:cs="Times New Roman"/>
          <w:sz w:val="24"/>
          <w:szCs w:val="24"/>
        </w:rPr>
        <w:t>: 75 mm PIR + acoustic underlay + standing-seam metal + high-SRI coating</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Drainage outlet points</w:t>
      </w:r>
      <w:r w:rsidRPr="00C17735">
        <w:rPr>
          <w:rFonts w:ascii="Times New Roman" w:eastAsia="Times New Roman" w:hAnsi="Times New Roman" w:cs="Times New Roman"/>
          <w:sz w:val="24"/>
          <w:szCs w:val="24"/>
        </w:rPr>
        <w:t>: 4 × downpipe inlets clearly marked</w:t>
      </w:r>
    </w:p>
    <w:p w:rsidR="00C17735" w:rsidRPr="00C17735" w:rsidRDefault="00C17735" w:rsidP="00C177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Pergola / shade roof</w:t>
      </w:r>
      <w:r w:rsidRPr="00C17735">
        <w:rPr>
          <w:rFonts w:ascii="Times New Roman" w:eastAsia="Times New Roman" w:hAnsi="Times New Roman" w:cs="Times New Roman"/>
          <w:sz w:val="24"/>
          <w:szCs w:val="24"/>
        </w:rPr>
        <w:t>: over verandah (2,400 mm deep), timber-slat with 150 mm slat spacing</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14 — Front (South) Elevation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Premium forest container home facade — long horizontal silhouette</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Entry porch: pivot teak door, slate-tile threshold, 1,800 mm overhang</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Large sliding glass doors (3 × SD, 2,400 × 2,400 mm) on living + dining + kitchen</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Bamboo-batten cladding on container faces (vertical battens, 30 mm × 50 mm)</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Laterite stone base course at 300 mm plinth</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Standing-seam metal roof (mid-grey) with 1,200 mm overhang</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Pergola layer over verandah (timber slats)</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Landscape foreground: native canopy, mango/coconut trees in mid-distance</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Warm concealed lighting concept (LED strips at plinth, uplights at trees)</w:t>
      </w:r>
    </w:p>
    <w:p w:rsidR="00C17735" w:rsidRPr="00C17735" w:rsidRDefault="00C17735" w:rsidP="00C177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Charred-timber feature wall on entry elevation (shou sugi ban)</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15 — Rear (North) Elevation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Forest-facing rear with bedrooms</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 BR2 large windows (W-04, W-07 — 1,800 × 1,500 mm each)</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side visible through the U opening</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Privacy screen: timber slats at the rear, 1,800 mm tall, set 1,500 mm from elevation</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Large sliding glass doors (SD-04 master, SD-05 BR2) — 2,400 × 2,400 mm each</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Deep eaves on north face (900 mm)</w:t>
      </w:r>
    </w:p>
    <w:p w:rsidR="00C17735" w:rsidRPr="00C17735" w:rsidRDefault="00C17735" w:rsidP="00C177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Standing-seam roof + solar PV visible from this angle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16 — Left (West) Side Elevation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suite + master bath side wall treatment</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Windows: W-05 master (1,800 × 1,500), W-06 master bath (600 × 450 high-set)</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Bamboo-batten cladding</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access door (D-13) discreet</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overhang line</w:t>
      </w:r>
    </w:p>
    <w:p w:rsidR="00C17735" w:rsidRPr="00C17735" w:rsidRDefault="00C17735" w:rsidP="00C177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Cladding pattern detail (vertical bamboo battens with 5 mm reveal)</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17 — Right (East) Side Elevation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 utility side</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Window W-03 kitchen (1,800 × 1,500), W-12 toilet ventilator (600 × 450)</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shower option on master end (concealed enclosure 1,200 × 1,500)</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yard screening: 1,800 mm tall hedge or timber slat</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Charred-timber accent on utility module C-7</w:t>
      </w:r>
    </w:p>
    <w:p w:rsidR="00C17735" w:rsidRPr="00C17735" w:rsidRDefault="00C17735" w:rsidP="00C177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Compost screen + RWH inlet visible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18 — Section A-A (longitudinal, N–S) @ 1:50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Cut through: Living room → glass spine → courtyard → deck → exterior</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FFL +600 mm above NGL</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floor build-up: helical pile + steel frame + composite deck + 50 mm PIR + screed + finish</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Wall build-up: container shell + 50 mm PIR + bamboo batten + 30 mm air gap</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build-up: container roof + 75 mm PIR + acoustic underlay + standing-seam metal</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Ceiling height: 2,750 mm from FFL</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height: 3,200 mm at high side, 2,950 mm at low side</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Deck level: −150 mm below FFL (step-down detail)</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level: −300 mm below FFL (drainage)</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sliding glass door + verandah pergola in section</w:t>
      </w:r>
    </w:p>
    <w:p w:rsidR="00C17735" w:rsidRPr="00C17735" w:rsidRDefault="00C17735" w:rsidP="00C177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5° roof slope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19 — Section B-B (transverse, E–W) @ 1:50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Cut through: Bedroom → glass spine → bathroom → kitchen → utility</w:t>
      </w:r>
    </w:p>
    <w:p w:rsidR="00C17735" w:rsidRPr="00C17735" w:rsidRDefault="00C17735" w:rsidP="00C177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Wet area details: tanking membrane + tile bed + finish</w:t>
      </w:r>
    </w:p>
    <w:p w:rsidR="00C17735" w:rsidRPr="00C17735" w:rsidRDefault="00C17735" w:rsidP="00C177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Plumbing wall callout (drainage core)</w:t>
      </w:r>
    </w:p>
    <w:p w:rsidR="00C17735" w:rsidRPr="00C17735" w:rsidRDefault="00C17735" w:rsidP="00C177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insulation thickness</w:t>
      </w:r>
    </w:p>
    <w:p w:rsidR="00C17735" w:rsidRPr="00C17735" w:rsidRDefault="00C17735" w:rsidP="00C177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Skylight detail above master toilet</w:t>
      </w:r>
    </w:p>
    <w:p w:rsidR="00C17735" w:rsidRPr="00C17735" w:rsidRDefault="00C17735" w:rsidP="00C177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concealed AC indoor units in false ceiling</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20 — Door and Window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672"/>
        <w:gridCol w:w="759"/>
        <w:gridCol w:w="1099"/>
        <w:gridCol w:w="1499"/>
        <w:gridCol w:w="1205"/>
        <w:gridCol w:w="903"/>
        <w:gridCol w:w="1594"/>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Code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Location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Size (mm)</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Type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Material</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Finish</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Glass</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Remarks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Main entry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1050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Pivot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Solid teak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oil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Bronze pivot hinge, brass hardware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teak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oil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Soft-close, brass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teak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oil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Soft-close, brass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toilet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750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WPC-core flush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Charred-timber veneer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Soft-close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toilet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750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WPC-core flush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Charred-timber veneer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Soft-close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Lime-wash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D-07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Study/Lounge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 + teak frame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Frosted top + teak base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WPC-core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Lime-wash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D-09</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750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WPC-core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Lime-wash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WR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Pocket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teak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oil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Concealed track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D-11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entry (utility 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Powder-coated steel + glass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RAL 7016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Wired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Lockable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D-12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side bedroom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frame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 to courtyard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D-13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 utility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WPC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Lime-wash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D-14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Verandah side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900 × 2100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Hinge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Teak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oil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south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Triple-track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3-panel, top + bottom track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courtyard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Triple-track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Opens to courtyard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Double-track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Opens to herbal garden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north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Double-track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Opens to private garden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north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2400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Double-track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Opens to plantation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SD-06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 south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1800 × 2400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Double-track sliding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Opens to verandah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1500 × 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1500 × 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Fixed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W-03</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1800 × 1500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1800 × 1500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Slider + fixed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W-05</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west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1500 × 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W-06</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bath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450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W-07</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1800 × 1500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W-08</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bath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450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W-09</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 east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1500 × 1200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W-10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 north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1200 × 900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Slider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Clear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 + grill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W-11</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Store ventilator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450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 louvre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W-12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600 × 450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Top-hung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Aluminium + 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anodised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Frosted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Mosquito mesh</w:t>
            </w:r>
          </w:p>
        </w:tc>
      </w:tr>
    </w:tbl>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21 — Material and Cladding Details @ 1:20 / 1:10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typical wall section details:</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External wall finish (top to bottom): bamboo batten cladding (30 × 50 mm) + 30 mm air gap + Tyvek membrane + 50 mm PIR insulation + container corrugated steel</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Stone plinth: 300 mm laterite stone + DPC + container floor edge</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Metal frame: container corner casting + welded MS frame + bolt detail</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 railing detail (deck edge): 10 mm tempered glass + stainless top rail + concealed shoe</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Deck material: 145 mm IPE planks on 60 mm WPC sleepers, 10 mm gap, hidden fixing</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material: 76 mm standing-seam metal + 75 mm PIR + acoustic underlay + container roof deck</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Insulation: 50 mm walls + 75 mm roof (PIR / rockwool option)</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Bathroom tile finish: 600 × 300 mm natural slate + grout + sealer</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counter: 20 mm quartz on plywood substrate</w:t>
      </w:r>
    </w:p>
    <w:p w:rsidR="00C17735" w:rsidRPr="00C17735" w:rsidRDefault="00C17735" w:rsidP="00C177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Anti-rust coating: marine-grade epoxy primer + topcoat on all container shells</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22 — Structural Concept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Modular frame line: container corner castings at 12,200 × 2,440 mm grid for 40 ft, 6,100 × 2,440 mm for 20 ft</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Foundation type: helical steel screw piles, 100 mm Ø, 3 m deep, 1,500 mm spacing along container edges</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Deck support: 50 mm Ø steel post grid at 1,800 mm spacing, hot-dip galvanised</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support: container corner castings + welded steel header at module junctions</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 modular frame concept: ISO container shell as primary structure; cutouts reinforced with C-channel headers + flitch plates</w:t>
      </w:r>
    </w:p>
    <w:p w:rsidR="00C17735" w:rsidRPr="00C17735" w:rsidRDefault="00C17735" w:rsidP="00C177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Structural engineer verification note: "</w:t>
      </w:r>
      <w:r w:rsidRPr="00C17735">
        <w:rPr>
          <w:rFonts w:ascii="Times New Roman" w:eastAsia="Times New Roman" w:hAnsi="Times New Roman" w:cs="Times New Roman"/>
          <w:i/>
          <w:iCs/>
          <w:sz w:val="24"/>
          <w:szCs w:val="24"/>
        </w:rPr>
        <w:t>All structural geometry, member sizing, foundation depth, and seismic / wind compliance to be certified by a licensed structural engineer per IS 875 (wind), IS 1893 (seismic), and IS 800 (steel).</w:t>
      </w:r>
      <w:r w:rsidRPr="00C17735">
        <w:rPr>
          <w:rFonts w:ascii="Times New Roman" w:eastAsia="Times New Roman" w:hAnsi="Times New Roman" w:cs="Times New Roman"/>
          <w:sz w:val="24"/>
          <w:szCs w:val="24"/>
        </w:rPr>
        <w:t>"</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23 — Landscape Concept Plan @ 1:200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Native tree preservation map (existing trees retained, marked X)</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Herbal garden (2,000 sq.ft) — tulsi, ashwagandha, brahmi, lemongrass, vetiver, mint, curry leaf</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 zone (26,000 sq.ft) — buyer-selected: cashew / mango / coconut / spice / herbal / food forest</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seating: 3 stone-bench clusters at view points along the walking trail</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Firepit (1,500 mm Ø raked-gravel pad with stone surround) at SE corner</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Pathway loop (900 mm wide stone-paver)</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Privacy planting belt (12 ft wide native canopy along boundary)</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Water feature: stone water channel in courtyard (3 × 1.2 m, 200 mm deep, recirculating)</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Stone seating along walking trail</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Forest buffer (native canopy + bamboo grove on west)</w:t>
      </w:r>
    </w:p>
    <w:p w:rsidR="00C17735" w:rsidRPr="00C17735" w:rsidRDefault="00C17735" w:rsidP="00C177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Lighting points: 12 bollards along trail (5 W LED), 6 uplights on canopy trees, 4 path lights at courtyard</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24 — Sustainability Plan @ 1:100 / NTS</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as overlay + side panel:</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Solar-ready roof</w:t>
      </w:r>
      <w:r w:rsidRPr="00C17735">
        <w:rPr>
          <w:rFonts w:ascii="Times New Roman" w:eastAsia="Times New Roman" w:hAnsi="Times New Roman" w:cs="Times New Roman"/>
          <w:sz w:val="24"/>
          <w:szCs w:val="24"/>
        </w:rPr>
        <w:t>: 5–7 kWp PV array layout, inverter wall at utility, net-meter provision</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Rainwater harvesting</w:t>
      </w:r>
      <w:r w:rsidRPr="00C17735">
        <w:rPr>
          <w:rFonts w:ascii="Times New Roman" w:eastAsia="Times New Roman" w:hAnsi="Times New Roman" w:cs="Times New Roman"/>
          <w:sz w:val="24"/>
          <w:szCs w:val="24"/>
        </w:rPr>
        <w:t>: roof catchment → gutters → downpipes → 15,000 L tank → first-flush + multi-stage filter → underground sump</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Greywater reuse</w:t>
      </w:r>
      <w:r w:rsidRPr="00C17735">
        <w:rPr>
          <w:rFonts w:ascii="Times New Roman" w:eastAsia="Times New Roman" w:hAnsi="Times New Roman" w:cs="Times New Roman"/>
          <w:sz w:val="24"/>
          <w:szCs w:val="24"/>
        </w:rPr>
        <w:t>: kitchen + bath greywater → reed-bed wetland → drip irrigation</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Bio-septic / STP location</w:t>
      </w:r>
      <w:r w:rsidRPr="00C17735">
        <w:rPr>
          <w:rFonts w:ascii="Times New Roman" w:eastAsia="Times New Roman" w:hAnsi="Times New Roman" w:cs="Times New Roman"/>
          <w:sz w:val="24"/>
          <w:szCs w:val="24"/>
        </w:rPr>
        <w:t>: twin-chamber bio-septic at E utility zone, planted leach field</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Natural ventilation path</w:t>
      </w:r>
      <w:r w:rsidRPr="00C17735">
        <w:rPr>
          <w:rFonts w:ascii="Times New Roman" w:eastAsia="Times New Roman" w:hAnsi="Times New Roman" w:cs="Times New Roman"/>
          <w:sz w:val="24"/>
          <w:szCs w:val="24"/>
        </w:rPr>
        <w:t>: arrows showing SW monsoon air flow through glass spine + courtyard stack</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Cross ventilation</w:t>
      </w:r>
      <w:r w:rsidRPr="00C17735">
        <w:rPr>
          <w:rFonts w:ascii="Times New Roman" w:eastAsia="Times New Roman" w:hAnsi="Times New Roman" w:cs="Times New Roman"/>
          <w:sz w:val="24"/>
          <w:szCs w:val="24"/>
        </w:rPr>
        <w:t>: every habitable room has windows on at least 2 opposing faces</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Shading strategy</w:t>
      </w:r>
      <w:r w:rsidRPr="00C17735">
        <w:rPr>
          <w:rFonts w:ascii="Times New Roman" w:eastAsia="Times New Roman" w:hAnsi="Times New Roman" w:cs="Times New Roman"/>
          <w:sz w:val="24"/>
          <w:szCs w:val="24"/>
        </w:rPr>
        <w:t>: deep south overhang (1,200 mm) + west-elevation louvre screen + pergola layer</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Low-impact foundation</w:t>
      </w:r>
      <w:r w:rsidRPr="00C17735">
        <w:rPr>
          <w:rFonts w:ascii="Times New Roman" w:eastAsia="Times New Roman" w:hAnsi="Times New Roman" w:cs="Times New Roman"/>
          <w:sz w:val="24"/>
          <w:szCs w:val="24"/>
        </w:rPr>
        <w:t>: helical screw piles, zero concrete pour</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lastRenderedPageBreak/>
        <w:t>Local material usage</w:t>
      </w:r>
      <w:r w:rsidRPr="00C17735">
        <w:rPr>
          <w:rFonts w:ascii="Times New Roman" w:eastAsia="Times New Roman" w:hAnsi="Times New Roman" w:cs="Times New Roman"/>
          <w:sz w:val="24"/>
          <w:szCs w:val="24"/>
        </w:rPr>
        <w:t>: bamboo + laterite + lime plaster + Goa-sourced timber</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Waste segregation zone</w:t>
      </w:r>
      <w:r w:rsidRPr="00C17735">
        <w:rPr>
          <w:rFonts w:ascii="Times New Roman" w:eastAsia="Times New Roman" w:hAnsi="Times New Roman" w:cs="Times New Roman"/>
          <w:sz w:val="24"/>
          <w:szCs w:val="24"/>
        </w:rPr>
        <w:t>: 3-bin station at utility yard (wet / dry / recyclable)</w:t>
      </w:r>
    </w:p>
    <w:p w:rsidR="00C17735" w:rsidRPr="00C17735" w:rsidRDefault="00C17735" w:rsidP="00C177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Drip irrigation</w:t>
      </w:r>
      <w:r w:rsidRPr="00C17735">
        <w:rPr>
          <w:rFonts w:ascii="Times New Roman" w:eastAsia="Times New Roman" w:hAnsi="Times New Roman" w:cs="Times New Roman"/>
          <w:sz w:val="24"/>
          <w:szCs w:val="24"/>
        </w:rPr>
        <w:t>: pressure-compensated grid, zoned by plantation profile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25 — Future Expansion Plan @ 1:100</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Show dashed future-phase additions:</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third bedroom</w:t>
      </w:r>
      <w:r w:rsidRPr="00C17735">
        <w:rPr>
          <w:rFonts w:ascii="Times New Roman" w:eastAsia="Times New Roman" w:hAnsi="Times New Roman" w:cs="Times New Roman"/>
          <w:sz w:val="24"/>
          <w:szCs w:val="24"/>
        </w:rPr>
        <w:t>: 1 × 40 ft HC container attachable to BR2 wing</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spa / massage room</w:t>
      </w:r>
      <w:r w:rsidRPr="00C17735">
        <w:rPr>
          <w:rFonts w:ascii="Times New Roman" w:eastAsia="Times New Roman" w:hAnsi="Times New Roman" w:cs="Times New Roman"/>
          <w:sz w:val="24"/>
          <w:szCs w:val="24"/>
        </w:rPr>
        <w:t>: 1 × 20 ft module adjacent to master bath, with private outdoor shower</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pool deck expansion</w:t>
      </w:r>
      <w:r w:rsidRPr="00C17735">
        <w:rPr>
          <w:rFonts w:ascii="Times New Roman" w:eastAsia="Times New Roman" w:hAnsi="Times New Roman" w:cs="Times New Roman"/>
          <w:sz w:val="24"/>
          <w:szCs w:val="24"/>
        </w:rPr>
        <w:t>: 6 × 3 m lap pool + sun deck off the south verandah</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outdoor kitchen</w:t>
      </w:r>
      <w:r w:rsidRPr="00C17735">
        <w:rPr>
          <w:rFonts w:ascii="Times New Roman" w:eastAsia="Times New Roman" w:hAnsi="Times New Roman" w:cs="Times New Roman"/>
          <w:sz w:val="24"/>
          <w:szCs w:val="24"/>
        </w:rPr>
        <w:t>: 4 × 3 m pergola-roofed counter with sink and gas hob at SE deck</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staff / service room</w:t>
      </w:r>
      <w:r w:rsidRPr="00C17735">
        <w:rPr>
          <w:rFonts w:ascii="Times New Roman" w:eastAsia="Times New Roman" w:hAnsi="Times New Roman" w:cs="Times New Roman"/>
          <w:sz w:val="24"/>
          <w:szCs w:val="24"/>
        </w:rPr>
        <w:t>: 1 × 20 ft module at east service yard with separate entry + attached toilet</w:t>
      </w:r>
    </w:p>
    <w:p w:rsidR="00C17735" w:rsidRPr="00C17735" w:rsidRDefault="00C17735" w:rsidP="00C177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Future rental lock-off option</w:t>
      </w:r>
      <w:r w:rsidRPr="00C17735">
        <w:rPr>
          <w:rFonts w:ascii="Times New Roman" w:eastAsia="Times New Roman" w:hAnsi="Times New Roman" w:cs="Times New Roman"/>
          <w:sz w:val="24"/>
          <w:szCs w:val="24"/>
        </w:rPr>
        <w:t>: BR2 + BR2 bath + study can be partitioned as a lock-off suite with separate entry from the side yard (for farm-stay rental mode)</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Sheet 26 — Area Statement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2706"/>
        <w:gridCol w:w="1248"/>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Group</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Space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Area (sq.ft)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Public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Entrance foyer</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Public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Living room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Public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Dining area</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Public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Open kitchen</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Public sub-total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780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bedroom</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wardrobe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Master private lounge nook</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Bedroom 2</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Private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Bedroom 2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Private sub-total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1,010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Family / Work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Study / family lounge</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Family / Work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Powder toilet</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Family sub-total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190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Utility / laundry</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Service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Store / pantry</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Service sub-total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160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enclosed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Glass-link corridors</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enclosed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Covered verandah</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Outdoor enclosed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transitions</w:t>
            </w: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enclosed sub-total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480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 BUILT-UP</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~2,620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Tolerance / wall thickness adjustment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TOTAL APPROX. BUILT-UP</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~2,500</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Plot area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p>
        </w:tc>
        <w:tc>
          <w:tcPr>
            <w:tcW w:w="0" w:type="auto"/>
            <w:vAlign w:val="center"/>
            <w:hideMark/>
          </w:tcPr>
          <w:p w:rsidR="00C17735" w:rsidRPr="00C17735" w:rsidRDefault="00C17735" w:rsidP="00C17735">
            <w:pPr>
              <w:spacing w:after="0" w:line="240" w:lineRule="auto"/>
              <w:jc w:val="right"/>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43,560</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5"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11. Door and window schedule (master)</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See </w:t>
      </w:r>
      <w:r w:rsidRPr="00C17735">
        <w:rPr>
          <w:rFonts w:ascii="Times New Roman" w:eastAsia="Times New Roman" w:hAnsi="Times New Roman" w:cs="Times New Roman"/>
          <w:b/>
          <w:bCs/>
          <w:sz w:val="24"/>
          <w:szCs w:val="24"/>
        </w:rPr>
        <w:t>Sheet 20</w:t>
      </w:r>
      <w:r w:rsidRPr="00C17735">
        <w:rPr>
          <w:rFonts w:ascii="Times New Roman" w:eastAsia="Times New Roman" w:hAnsi="Times New Roman" w:cs="Times New Roman"/>
          <w:sz w:val="24"/>
          <w:szCs w:val="24"/>
        </w:rPr>
        <w:t xml:space="preserve"> above for the full schedule (14 doors + 6 sliding doors + 12 windows = 32 openings total). Glass openings comprise approximately 35% of external wall area — important for forest immersion. All sliding doors use low-E argon-filled DGU; all habitable-room windows have mosquito mesh + safety grille (concealed).</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6"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12. Electrical planning notes</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Load estimation</w:t>
      </w:r>
      <w:r w:rsidRPr="00C17735">
        <w:rPr>
          <w:rFonts w:ascii="Times New Roman" w:eastAsia="Times New Roman" w:hAnsi="Times New Roman" w:cs="Times New Roman"/>
          <w:sz w:val="24"/>
          <w:szCs w:val="24"/>
        </w:rPr>
        <w:t>: 12 kW connected load; 8 kW demand load; 1-phase / 3-phase to be confirmed with Goa Electricity Department.</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Solar integration</w:t>
      </w:r>
      <w:r w:rsidRPr="00C17735">
        <w:rPr>
          <w:rFonts w:ascii="Times New Roman" w:eastAsia="Times New Roman" w:hAnsi="Times New Roman" w:cs="Times New Roman"/>
          <w:sz w:val="24"/>
          <w:szCs w:val="24"/>
        </w:rPr>
        <w:t>: 5 kW hybrid inverter + 10 kWh battery + grid-tie; net-meter provision; load priority for refrigerator, water pump, kitchen, lighting.</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Earthing</w:t>
      </w:r>
      <w:r w:rsidRPr="00C17735">
        <w:rPr>
          <w:rFonts w:ascii="Times New Roman" w:eastAsia="Times New Roman" w:hAnsi="Times New Roman" w:cs="Times New Roman"/>
          <w:sz w:val="24"/>
          <w:szCs w:val="24"/>
        </w:rPr>
        <w:t>: dedicated copper earth pit (3 m deep) per IS 3043.</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Surge protection</w:t>
      </w:r>
      <w:r w:rsidRPr="00C17735">
        <w:rPr>
          <w:rFonts w:ascii="Times New Roman" w:eastAsia="Times New Roman" w:hAnsi="Times New Roman" w:cs="Times New Roman"/>
          <w:sz w:val="24"/>
          <w:szCs w:val="24"/>
        </w:rPr>
        <w:t>: Type 2 SPD at main DB.</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Cable runs</w:t>
      </w:r>
      <w:r w:rsidRPr="00C17735">
        <w:rPr>
          <w:rFonts w:ascii="Times New Roman" w:eastAsia="Times New Roman" w:hAnsi="Times New Roman" w:cs="Times New Roman"/>
          <w:sz w:val="24"/>
          <w:szCs w:val="24"/>
        </w:rPr>
        <w:t>: PVC conduit in walls; cable trays in ceiling void; routed through structural reinforcement gaps.</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Switch types</w:t>
      </w:r>
      <w:r w:rsidRPr="00C17735">
        <w:rPr>
          <w:rFonts w:ascii="Times New Roman" w:eastAsia="Times New Roman" w:hAnsi="Times New Roman" w:cs="Times New Roman"/>
          <w:sz w:val="24"/>
          <w:szCs w:val="24"/>
        </w:rPr>
        <w:t>: modular (Schneider / Legrand) for high-traffic; smart-home backbone (KNX or Loxone) provisioned for future automation.</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lighting</w:t>
      </w:r>
      <w:r w:rsidRPr="00C17735">
        <w:rPr>
          <w:rFonts w:ascii="Times New Roman" w:eastAsia="Times New Roman" w:hAnsi="Times New Roman" w:cs="Times New Roman"/>
          <w:sz w:val="24"/>
          <w:szCs w:val="24"/>
        </w:rPr>
        <w:t>: weatherproof IP65 LED fittings; 2,700 K warm white only outside; 3,000 K interior bedrooms; 4,000 K kitchen.</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EV charging</w:t>
      </w:r>
      <w:r w:rsidRPr="00C17735">
        <w:rPr>
          <w:rFonts w:ascii="Times New Roman" w:eastAsia="Times New Roman" w:hAnsi="Times New Roman" w:cs="Times New Roman"/>
          <w:sz w:val="24"/>
          <w:szCs w:val="24"/>
        </w:rPr>
        <w:t>: 7.2 kW Type-2 socket at arrival forecourt; dedicated 32A circuit.</w:t>
      </w:r>
    </w:p>
    <w:p w:rsidR="00C17735" w:rsidRPr="00C17735" w:rsidRDefault="00C17735" w:rsidP="00C1773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MEP consultant verification required</w:t>
      </w:r>
      <w:r w:rsidRPr="00C17735">
        <w:rPr>
          <w:rFonts w:ascii="Times New Roman" w:eastAsia="Times New Roman" w:hAnsi="Times New Roman" w:cs="Times New Roman"/>
          <w:sz w:val="24"/>
          <w:szCs w:val="24"/>
        </w:rPr>
        <w:t xml:space="preserve"> for final SLD and earthing design.</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7"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13. Plumbing planning notes</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Water source</w:t>
      </w:r>
      <w:r w:rsidRPr="00C17735">
        <w:rPr>
          <w:rFonts w:ascii="Times New Roman" w:eastAsia="Times New Roman" w:hAnsi="Times New Roman" w:cs="Times New Roman"/>
          <w:sz w:val="24"/>
          <w:szCs w:val="24"/>
        </w:rPr>
        <w:t>: borewell + RWH tank + municipal connection if available; 15,000 L underground sump + 5,000 L overhead.</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Booster pump</w:t>
      </w:r>
      <w:r w:rsidRPr="00C17735">
        <w:rPr>
          <w:rFonts w:ascii="Times New Roman" w:eastAsia="Times New Roman" w:hAnsi="Times New Roman" w:cs="Times New Roman"/>
          <w:sz w:val="24"/>
          <w:szCs w:val="24"/>
        </w:rPr>
        <w:t>: 1 HP pressure pump + hydropneumatic tank for uniform pressure.</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lastRenderedPageBreak/>
        <w:t>Hot water</w:t>
      </w:r>
      <w:r w:rsidRPr="00C17735">
        <w:rPr>
          <w:rFonts w:ascii="Times New Roman" w:eastAsia="Times New Roman" w:hAnsi="Times New Roman" w:cs="Times New Roman"/>
          <w:sz w:val="24"/>
          <w:szCs w:val="24"/>
        </w:rPr>
        <w:t>: instant electric geysers at point-of-use (25 L master, 25 L BR2, 10 L kitchen) + solar hot-water backup option.</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Pipe sizing</w:t>
      </w:r>
      <w:r w:rsidRPr="00C17735">
        <w:rPr>
          <w:rFonts w:ascii="Times New Roman" w:eastAsia="Times New Roman" w:hAnsi="Times New Roman" w:cs="Times New Roman"/>
          <w:sz w:val="24"/>
          <w:szCs w:val="24"/>
        </w:rPr>
        <w:t>: 20 mm CPVC mains, 15 mm fixture branches; 50 mm UPVC drainage, 100 mm soil; all per IS 4985.</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Drainage</w:t>
      </w:r>
      <w:r w:rsidRPr="00C17735">
        <w:rPr>
          <w:rFonts w:ascii="Times New Roman" w:eastAsia="Times New Roman" w:hAnsi="Times New Roman" w:cs="Times New Roman"/>
          <w:sz w:val="24"/>
          <w:szCs w:val="24"/>
        </w:rPr>
        <w:t>: separate stack for soil (WC) and greywater (basin, shower, kitchen).</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Greywater treatment</w:t>
      </w:r>
      <w:r w:rsidRPr="00C17735">
        <w:rPr>
          <w:rFonts w:ascii="Times New Roman" w:eastAsia="Times New Roman" w:hAnsi="Times New Roman" w:cs="Times New Roman"/>
          <w:sz w:val="24"/>
          <w:szCs w:val="24"/>
        </w:rPr>
        <w:t>: kitchen + bath greywater → grease trap → reed-bed wetland → drip irrigation; no greywater into bio-septic.</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Bio-septic</w:t>
      </w:r>
      <w:r w:rsidRPr="00C17735">
        <w:rPr>
          <w:rFonts w:ascii="Times New Roman" w:eastAsia="Times New Roman" w:hAnsi="Times New Roman" w:cs="Times New Roman"/>
          <w:sz w:val="24"/>
          <w:szCs w:val="24"/>
        </w:rPr>
        <w:t>: twin-chamber concrete tank, 1,500 L + 750 L, with planted leach field; designed per IS 2470.</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Rainwater harvesting</w:t>
      </w:r>
      <w:r w:rsidRPr="00C17735">
        <w:rPr>
          <w:rFonts w:ascii="Times New Roman" w:eastAsia="Times New Roman" w:hAnsi="Times New Roman" w:cs="Times New Roman"/>
          <w:sz w:val="24"/>
          <w:szCs w:val="24"/>
        </w:rPr>
        <w:t>: roof catchment area ~1,800 sq.ft, expected annual harvest ~80,000 L (Goa rainfall ~2,500 mm/yr).</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taps</w:t>
      </w:r>
      <w:r w:rsidRPr="00C17735">
        <w:rPr>
          <w:rFonts w:ascii="Times New Roman" w:eastAsia="Times New Roman" w:hAnsi="Times New Roman" w:cs="Times New Roman"/>
          <w:sz w:val="24"/>
          <w:szCs w:val="24"/>
        </w:rPr>
        <w:t>: 4 hose bibs at corners + 1 at outdoor shower.</w:t>
      </w:r>
    </w:p>
    <w:p w:rsidR="00C17735" w:rsidRPr="00C17735" w:rsidRDefault="00C17735" w:rsidP="00C177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MEP consultant verification required</w:t>
      </w:r>
      <w:r w:rsidRPr="00C17735">
        <w:rPr>
          <w:rFonts w:ascii="Times New Roman" w:eastAsia="Times New Roman" w:hAnsi="Times New Roman" w:cs="Times New Roman"/>
          <w:sz w:val="24"/>
          <w:szCs w:val="24"/>
        </w:rPr>
        <w:t xml:space="preserve"> for final sizing, falls, and STP design.</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8"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14. Material specification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3020"/>
        <w:gridCol w:w="3393"/>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Application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Material</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Specification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Foundation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Helical steel screw piles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 mm Ø, 3 m deep, hot-dip galvanised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shell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Recycled steel ISO container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40 ft HC + 20 ft, marine-epoxy coating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Exterior cladding (primary, 70%)</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Bamboo batten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30 × 50 mm, treated, oiled, 30 mm air gap</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Exterior cladding (accent)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Charred timber (shou sugi ban)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Goa-sourced teak / matti, deep-charred surface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Exterior cladding (panels)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Lime-plaster on insulated board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Off-white, smooth troweled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Plinth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Laterite stone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300 mm height, dry-stacked + mortared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Standing-seam metal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0.6 mm Galvalume, mid-grey high-SRI coating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Glazing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Low-E argon-filled DGU</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6-12-6 mm; thermal break aluminium frames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Interior floor (living, master)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Engineered oak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180 × 1,800 × 14 mm, oiled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Interior floor (other)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Microcement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 mm seamless, sealed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Interior floor (wet zones)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Natural slate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Anti-skid, sealed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decks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IPE / kapur hardwood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145 mm planks, hidden fixing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Interior walls (general)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Lime-wash on insulated board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Soft white, breathable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Interior walls (feature)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Hand-finished plaster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Trowel-textured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Joinery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Oiled hardwood (teak, mango, jackwood)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Locally crafted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Kitchen counter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Quartz on plywood substrate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20 mm, sealed edge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Hardware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Brass + oxidised bronze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Patinated finish, no chrome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Paint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Low-VOC water-based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Asian Paints / Berger eco line equivalent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Anti-rust coating (Goa coastal humidity)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Marine-grade epoxy primer + PU topcoat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3-coat system on all container faces</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39"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15. Landscape notes</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Native tree preservation</w:t>
      </w:r>
      <w:r w:rsidRPr="00C17735">
        <w:rPr>
          <w:rFonts w:ascii="Times New Roman" w:eastAsia="Times New Roman" w:hAnsi="Times New Roman" w:cs="Times New Roman"/>
          <w:sz w:val="24"/>
          <w:szCs w:val="24"/>
        </w:rPr>
        <w:t>: any existing tree &gt; 200 mm girth to be retained; building footprint to be plotted around them.</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Privacy belt</w:t>
      </w:r>
      <w:r w:rsidRPr="00C17735">
        <w:rPr>
          <w:rFonts w:ascii="Times New Roman" w:eastAsia="Times New Roman" w:hAnsi="Times New Roman" w:cs="Times New Roman"/>
          <w:sz w:val="24"/>
          <w:szCs w:val="24"/>
        </w:rPr>
        <w:t>: 12 ft wide planting belt along plot boundary — Mangifera, Ficus, Anthocephalus, Terminalia at 3 m spacing.</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Herbal garden</w:t>
      </w:r>
      <w:r w:rsidRPr="00C17735">
        <w:rPr>
          <w:rFonts w:ascii="Times New Roman" w:eastAsia="Times New Roman" w:hAnsi="Times New Roman" w:cs="Times New Roman"/>
          <w:sz w:val="24"/>
          <w:szCs w:val="24"/>
        </w:rPr>
        <w:t>: 2,000 sq.ft raised beds adjacent to kitchen (E side); 600 mm high stone-edged beds; drip irrigation; partial shade.</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Plantation zone</w:t>
      </w:r>
      <w:r w:rsidRPr="00C17735">
        <w:rPr>
          <w:rFonts w:ascii="Times New Roman" w:eastAsia="Times New Roman" w:hAnsi="Times New Roman" w:cs="Times New Roman"/>
          <w:sz w:val="24"/>
          <w:szCs w:val="24"/>
        </w:rPr>
        <w:t>: 26,000 sq.ft buyer-selected profile; trees at 6–8 m spacing depending on species; mulched understory.</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Walking trail</w:t>
      </w:r>
      <w:r w:rsidRPr="00C17735">
        <w:rPr>
          <w:rFonts w:ascii="Times New Roman" w:eastAsia="Times New Roman" w:hAnsi="Times New Roman" w:cs="Times New Roman"/>
          <w:sz w:val="24"/>
          <w:szCs w:val="24"/>
        </w:rPr>
        <w:t>: 0.8 km loop, 900 mm wide laterite stone-paver; 3 stone-bench rest stops; lit by 12 LED bollards (5 W warm white).</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Butterfly garden</w:t>
      </w:r>
      <w:r w:rsidRPr="00C17735">
        <w:rPr>
          <w:rFonts w:ascii="Times New Roman" w:eastAsia="Times New Roman" w:hAnsi="Times New Roman" w:cs="Times New Roman"/>
          <w:sz w:val="24"/>
          <w:szCs w:val="24"/>
        </w:rPr>
        <w:t>: 200 sq.ft SE corner — Asclepias, Lantana, Stachytarpheta, Mussaenda.</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Bird-friendly planting</w:t>
      </w:r>
      <w:r w:rsidRPr="00C17735">
        <w:rPr>
          <w:rFonts w:ascii="Times New Roman" w:eastAsia="Times New Roman" w:hAnsi="Times New Roman" w:cs="Times New Roman"/>
          <w:sz w:val="24"/>
          <w:szCs w:val="24"/>
        </w:rPr>
        <w:t>: Plumeria, Ixora, Bauhinia, Cassia along central garden.</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Stone water channel</w:t>
      </w:r>
      <w:r w:rsidRPr="00C17735">
        <w:rPr>
          <w:rFonts w:ascii="Times New Roman" w:eastAsia="Times New Roman" w:hAnsi="Times New Roman" w:cs="Times New Roman"/>
          <w:sz w:val="24"/>
          <w:szCs w:val="24"/>
        </w:rPr>
        <w:t>: in courtyard, 3 × 1.2 m × 200 mm deep, recirculating with submerged pump, native fern margins.</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Firepit</w:t>
      </w:r>
      <w:r w:rsidRPr="00C17735">
        <w:rPr>
          <w:rFonts w:ascii="Times New Roman" w:eastAsia="Times New Roman" w:hAnsi="Times New Roman" w:cs="Times New Roman"/>
          <w:sz w:val="24"/>
          <w:szCs w:val="24"/>
        </w:rPr>
        <w:t>: 1,500 mm Ø raked-gravel pad with 4 stone bench seats; gas connection optional.</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Outdoor lighting</w:t>
      </w:r>
      <w:r w:rsidRPr="00C17735">
        <w:rPr>
          <w:rFonts w:ascii="Times New Roman" w:eastAsia="Times New Roman" w:hAnsi="Times New Roman" w:cs="Times New Roman"/>
          <w:sz w:val="24"/>
          <w:szCs w:val="24"/>
        </w:rPr>
        <w:t>: warm 2,700 K, IP65, dimmable; tree uplights, path bollards, courtyard wall washers, deck step lights.</w:t>
      </w:r>
    </w:p>
    <w:p w:rsidR="00C17735" w:rsidRPr="00C17735" w:rsidRDefault="00C17735" w:rsidP="00C1773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Permeability</w:t>
      </w:r>
      <w:r w:rsidRPr="00C17735">
        <w:rPr>
          <w:rFonts w:ascii="Times New Roman" w:eastAsia="Times New Roman" w:hAnsi="Times New Roman" w:cs="Times New Roman"/>
          <w:sz w:val="24"/>
          <w:szCs w:val="24"/>
        </w:rPr>
        <w:t>: zero impermeable surface in the plantation zone; driveway uses grass pavers; pathways use stone or gravel.</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0"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16. Sustainability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7762"/>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Domain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Strategy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Solar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5–7 kWp roof-mounted PV; 10 kWh battery; net-meter; load-priority on essentials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Rainwater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15,000 L tank + recharge pit; first-flush + multi-stage filter; expected annual harvest ~80,000 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lastRenderedPageBreak/>
              <w:t>Greywater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Reed-bed wetland → drip irrigation; no greywater to bio-septic</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Bio-septic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Twin-chamber + planted leach field; no soak pit into groundwater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Cooling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Passive (courtyard stack effect + cross-vent + deep overhangs); split-DX backup</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Insulation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50 mm walls + 75 mm roof PIR; low-E DGU glazing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Composting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Twin-chamber rotary composter at utility yard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Lighting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100% LED; 2,700/3,000/4,000 K zones; outdoor 2,700 K only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Foundation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Helical screw piles; zero concrete pour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Local materials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Bamboo, laterite, lime, Goa-sourced timber, native plantation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Anti-rust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Marine-grade epoxy on all container faces (Goa coastal humidity)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Drainage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Designed for Goa monsoon — 2,500 mm/year; permeable paving in 95% of outdoor surfaces</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1"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17. Future expansion notes</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The plan reserves a </w:t>
      </w:r>
      <w:r w:rsidRPr="00C17735">
        <w:rPr>
          <w:rFonts w:ascii="Times New Roman" w:eastAsia="Times New Roman" w:hAnsi="Times New Roman" w:cs="Times New Roman"/>
          <w:b/>
          <w:bCs/>
          <w:sz w:val="24"/>
          <w:szCs w:val="24"/>
        </w:rPr>
        <w:t>future expansion zone</w:t>
      </w:r>
      <w:r w:rsidRPr="00C17735">
        <w:rPr>
          <w:rFonts w:ascii="Times New Roman" w:eastAsia="Times New Roman" w:hAnsi="Times New Roman" w:cs="Times New Roman"/>
          <w:sz w:val="24"/>
          <w:szCs w:val="24"/>
        </w:rPr>
        <w:t xml:space="preserve"> at the east boundary (dashed outline on Sheet 02 + Sheet 25).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1367"/>
        <w:gridCol w:w="5843"/>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Expansion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Module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Use case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Third bedroom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 40 ft HC</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Upgrade to 3BHK for growing family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Spa / massage 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 20 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Adjacent to master bath with private outdoor shower</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Pool deck + lap pool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Hardscape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 3 m lap pool with sun deck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kitchen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Pergola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 × 3 m counter, sink, gas hob — entertaining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Staff / caretaker room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 20 ft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Separate entry + attached toilet, eastern service yard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Rental lock-off</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Partition only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BR2 wing partitioned with separate entry for farm-stay mode</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All future modules use the same container library and connect via extension of the existing glass-link spine. Foundations for future modules can be installed during Phase 1 to reduce future site disturbance.</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2"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18. CAD layer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053"/>
        <w:gridCol w:w="2107"/>
        <w:gridCol w:w="3522"/>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Layer</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Colour</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Lineweight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Purpose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A-WALL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 white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0.50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shells + insulated walls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A-DOOR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magenta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Door swings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A-WINDOW</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 cyan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Window openings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A-FURN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 grey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0.18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Furniture indication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A-DIMS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 blue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0.18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Dimensions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A-TEXT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 white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0.18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Room names, annotation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A-HATCH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252</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0.13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Material hatching</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A-ROOF</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34 brown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Roof outline + slope arrows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A-DECK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34 brown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Verandah + deck edges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A-COURTYARD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41 sand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Courtyard slab + water channel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A-LANDSCAPE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80 green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0.18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 lawn, walking trail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A-SITE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7 white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0.50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Plot boundary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A-PARKING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32 tan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Driveway, parking, arrival court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A-CONTAINER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 yellow</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0.50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module outlines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A-PLANTATION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84</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Plantation hatch infill (DASHDOT)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A-WATER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14 cyan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RWH, septic, greywater, pool</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A-UTILITY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red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0.25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Solar, EV, gas, electrical mains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E-LIGHT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 green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Light points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E-POWER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red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Power sockets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E-SWITCH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magenta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Switches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E-DB</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red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0.30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Distribution board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P-WATER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 cyan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Water lines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P-DRAIN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8 grey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Drainage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P-SANITARY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21 brown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0.20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Sanitary fixtures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S-FRAME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 yellow</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0.40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Structural frame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S-FOUNDATION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 red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0.40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Foundation lines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C-GRID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 grey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0.13 mm (DASHED)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Grid lines</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C-LEVEL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9 grey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0.13 mm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Level markers</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3"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19. Annotation standards</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Every drawing must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7555"/>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Element</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Standard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Drawing title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Cormorant Garamond / serif, 5 mm, bottom-right title block</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Drawing number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Sans-serif, 3.5 mm, bottom-right</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Scale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Sans-serif, 2.5 mm; bar scale visible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North arrow</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RV custom block, top-right, 22 mm Ø</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Room names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Sans-serif, 2.5 mm, uppercase + letter-spacing 0.5 mm</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Dimensions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Aligned, 2.5 mm text, arrow 2.5 mm, extension line offset 1.5 mm</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Levels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Triangle marker + FFL/SFL notation</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Section markers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Bold arrow + section letter A-A, B-B</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Elevation markers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Direction triangle + sheet reference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Door / window tags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Bubble tag with code (D-01, W-01, SD-01)</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Container module labels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Bold C-1 to C-7 inside each module</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Material notes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Leader line + bullet text, 2.5 mm</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Revision box</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Top-right or beside title block; rev / date / description / drawn by / checked by</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Title block</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Bottom-right, A1 sheet, includes project name, model, drawing title, scale, date, sheet no., revision, north arrow, drawn by, checked by, approved by</w:t>
            </w:r>
          </w:p>
        </w:tc>
      </w:tr>
    </w:tbl>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4"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20. AutoCAD drafter instructions</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Step-by-step drafting workflow:</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Setup</w:t>
      </w:r>
      <w:r w:rsidRPr="00C17735">
        <w:rPr>
          <w:rFonts w:ascii="Times New Roman" w:eastAsia="Times New Roman" w:hAnsi="Times New Roman" w:cs="Times New Roman"/>
          <w:sz w:val="24"/>
          <w:szCs w:val="24"/>
        </w:rPr>
        <w:t>: open new drawing in metric units (mm); set Limits to 65,000 × 65,000 mm; set drawing scale 1:100 (model space), plotted A1.</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Layers</w:t>
      </w:r>
      <w:r w:rsidRPr="00C17735">
        <w:rPr>
          <w:rFonts w:ascii="Times New Roman" w:eastAsia="Times New Roman" w:hAnsi="Times New Roman" w:cs="Times New Roman"/>
          <w:sz w:val="24"/>
          <w:szCs w:val="24"/>
        </w:rPr>
        <w:t>: create all layers per Section 18 with assigned colours and lineweights.</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Title block</w:t>
      </w:r>
      <w:r w:rsidRPr="00C17735">
        <w:rPr>
          <w:rFonts w:ascii="Times New Roman" w:eastAsia="Times New Roman" w:hAnsi="Times New Roman" w:cs="Times New Roman"/>
          <w:sz w:val="24"/>
          <w:szCs w:val="24"/>
        </w:rPr>
        <w:t>: insert RV title-block template at all 26 sheet tabs.</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Plot boundary</w:t>
      </w:r>
      <w:r w:rsidRPr="00C17735">
        <w:rPr>
          <w:rFonts w:ascii="Times New Roman" w:eastAsia="Times New Roman" w:hAnsi="Times New Roman" w:cs="Times New Roman"/>
          <w:sz w:val="24"/>
          <w:szCs w:val="24"/>
        </w:rPr>
        <w:t xml:space="preserve"> (Sheet 02): draw 63,400 × 63,400 mm rectangle on A-SITE.</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Container modules</w:t>
      </w:r>
      <w:r w:rsidRPr="00C17735">
        <w:rPr>
          <w:rFonts w:ascii="Times New Roman" w:eastAsia="Times New Roman" w:hAnsi="Times New Roman" w:cs="Times New Roman"/>
          <w:sz w:val="24"/>
          <w:szCs w:val="24"/>
        </w:rPr>
        <w:t xml:space="preserve"> (Sheet 04, 05): draw 6 × (12,200 × 2,440 mm) rectangles for C-1 to C-6 and 1 × (6,100 × 2,440 mm) for C-7 on A-CONTAINER. Place in U-shape with 4,500 mm courtyard between the two long arms; orient long axis E-W for C-1 and C-2; orient long axis N-S for C-3 to C-6.</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Walls and partitions</w:t>
      </w:r>
      <w:r w:rsidRPr="00C17735">
        <w:rPr>
          <w:rFonts w:ascii="Times New Roman" w:eastAsia="Times New Roman" w:hAnsi="Times New Roman" w:cs="Times New Roman"/>
          <w:sz w:val="24"/>
          <w:szCs w:val="24"/>
        </w:rPr>
        <w:t xml:space="preserve"> (Sheet 04): draw all walls on A-WALL; wall thickness 100 mm external (with insulation), 50 mm internal.</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Glass-link spine</w:t>
      </w:r>
      <w:r w:rsidRPr="00C17735">
        <w:rPr>
          <w:rFonts w:ascii="Times New Roman" w:eastAsia="Times New Roman" w:hAnsi="Times New Roman" w:cs="Times New Roman"/>
          <w:sz w:val="24"/>
          <w:szCs w:val="24"/>
        </w:rPr>
        <w:t>: draw curtain-wall corridor 2,200 mm wide × variable length on A-CONTAINER (hatched with glazing pattern).</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Courtyard</w:t>
      </w:r>
      <w:r w:rsidRPr="00C17735">
        <w:rPr>
          <w:rFonts w:ascii="Times New Roman" w:eastAsia="Times New Roman" w:hAnsi="Times New Roman" w:cs="Times New Roman"/>
          <w:sz w:val="24"/>
          <w:szCs w:val="24"/>
        </w:rPr>
        <w:t>: draw 8 × 5 m rectangle on A-COURTYARD; add stone water channel 3 × 1.2 m within.</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Doors and windows</w:t>
      </w:r>
      <w:r w:rsidRPr="00C17735">
        <w:rPr>
          <w:rFonts w:ascii="Times New Roman" w:eastAsia="Times New Roman" w:hAnsi="Times New Roman" w:cs="Times New Roman"/>
          <w:sz w:val="24"/>
          <w:szCs w:val="24"/>
        </w:rPr>
        <w:t>: insert RV-DOOR and RV-WINDOW blocks at every opening; tag with codes from Sheet 20 schedule.</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Furniture</w:t>
      </w:r>
      <w:r w:rsidRPr="00C17735">
        <w:rPr>
          <w:rFonts w:ascii="Times New Roman" w:eastAsia="Times New Roman" w:hAnsi="Times New Roman" w:cs="Times New Roman"/>
          <w:sz w:val="24"/>
          <w:szCs w:val="24"/>
        </w:rPr>
        <w:t>: import RV-FURN block library (sofa, dining, beds, wardrobes); place on A-FURN at 0.5 pt strokes.</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Plantation hatch</w:t>
      </w:r>
      <w:r w:rsidRPr="00C17735">
        <w:rPr>
          <w:rFonts w:ascii="Times New Roman" w:eastAsia="Times New Roman" w:hAnsi="Times New Roman" w:cs="Times New Roman"/>
          <w:sz w:val="24"/>
          <w:szCs w:val="24"/>
        </w:rPr>
        <w:t xml:space="preserve"> (Sheet 02, 23): hatch plantation zone with ANSI31 @ 1,500 mm scale, rotation 45°, on A-PLANTATION.</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lastRenderedPageBreak/>
        <w:t>Utility symbols</w:t>
      </w:r>
      <w:r w:rsidRPr="00C17735">
        <w:rPr>
          <w:rFonts w:ascii="Times New Roman" w:eastAsia="Times New Roman" w:hAnsi="Times New Roman" w:cs="Times New Roman"/>
          <w:sz w:val="24"/>
          <w:szCs w:val="24"/>
        </w:rPr>
        <w:t xml:space="preserve"> (Sheet 24): insert RV-UTIL block library (RWH, septic, composter, solar shed, EV).</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Dimensions</w:t>
      </w:r>
      <w:r w:rsidRPr="00C17735">
        <w:rPr>
          <w:rFonts w:ascii="Times New Roman" w:eastAsia="Times New Roman" w:hAnsi="Times New Roman" w:cs="Times New Roman"/>
          <w:sz w:val="24"/>
          <w:szCs w:val="24"/>
        </w:rPr>
        <w:t xml:space="preserve"> (Sheet 07): use DIMSTYLE "RV-DIM"; text 2.5 mm; arrowhead 2.5 mm; extension lines offset 1.5 mm.</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Text styles</w:t>
      </w:r>
      <w:r w:rsidRPr="00C17735">
        <w:rPr>
          <w:rFonts w:ascii="Times New Roman" w:eastAsia="Times New Roman" w:hAnsi="Times New Roman" w:cs="Times New Roman"/>
          <w:sz w:val="24"/>
          <w:szCs w:val="24"/>
        </w:rPr>
        <w:t>: RV-TITLE (5 mm, font: serif), RV-NOTE (2.5 mm, font: sans), RV-ROOM (2.5 mm, uppercase, letter-spacing 0.5).</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Sections</w:t>
      </w:r>
      <w:r w:rsidRPr="00C17735">
        <w:rPr>
          <w:rFonts w:ascii="Times New Roman" w:eastAsia="Times New Roman" w:hAnsi="Times New Roman" w:cs="Times New Roman"/>
          <w:sz w:val="24"/>
          <w:szCs w:val="24"/>
        </w:rPr>
        <w:t>: cut Sections A-A and B-B; show on Sheets 18 and 19 at 1:50.</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Elevations</w:t>
      </w:r>
      <w:r w:rsidRPr="00C17735">
        <w:rPr>
          <w:rFonts w:ascii="Times New Roman" w:eastAsia="Times New Roman" w:hAnsi="Times New Roman" w:cs="Times New Roman"/>
          <w:sz w:val="24"/>
          <w:szCs w:val="24"/>
        </w:rPr>
        <w:t>: cut elevations from floor plan with VIEW commands; render with cladding hatch on A-HATCH.</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Save</w:t>
      </w:r>
      <w:r w:rsidRPr="00C17735">
        <w:rPr>
          <w:rFonts w:ascii="Times New Roman" w:eastAsia="Times New Roman" w:hAnsi="Times New Roman" w:cs="Times New Roman"/>
          <w:sz w:val="24"/>
          <w:szCs w:val="24"/>
        </w:rPr>
        <w:t>: DWG 2018 format; plot using RV-MONO.ctb for line weights; export PDF at A1 for each sheet.</w:t>
      </w:r>
    </w:p>
    <w:p w:rsidR="00C17735" w:rsidRPr="00C17735" w:rsidRDefault="00C17735" w:rsidP="00C177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b/>
          <w:bCs/>
          <w:sz w:val="24"/>
          <w:szCs w:val="24"/>
        </w:rPr>
        <w:t>QA</w:t>
      </w:r>
      <w:r w:rsidRPr="00C17735">
        <w:rPr>
          <w:rFonts w:ascii="Times New Roman" w:eastAsia="Times New Roman" w:hAnsi="Times New Roman" w:cs="Times New Roman"/>
          <w:sz w:val="24"/>
          <w:szCs w:val="24"/>
        </w:rPr>
        <w:t>: verify every dimension closes (sum of internal dims = external); verify every door has a tag; verify every fixture has an electrical / plumbing point.</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5"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21. ASCII 2BHK floor plan (U-shape, top view)</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[PLANTATION-FACING DECK + OUTDOOR DINING]</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(covered pergola + IPE timber deck)</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C-1 ENTRY (100) │  │   C-2 DINING +   │  │  (south is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LIVING (280)  │──│   OPEN KITCHEN   │──│   the open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   (200 + 200)    │  │   side of U)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(sliding glass  │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south face)    │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[Link 1]              [Link 2]              ↓ to east yard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[ENTRY]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FOYER  ──────│  COURTYARD (open-to-sky) │       │   GLASS-LINK</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8 × 5 m · stone water    │  [L4] │   SPINE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GLASS-LINK   │  channel · fern planting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SPINE      │  · single Plumeria tree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[Link 3]           [Link 5]         [Link 6]</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C-3 MASTER     │  │ C-4 M.WR   │  │ C-5 BR 2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BEDROOM (300)  │  │ + M.BATH   │  │ (280)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 + M.LOUNGE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 (70+140+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 110)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[Link 7]                            [via Link 6]</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C-6 BR2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BATH (110)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lastRenderedPageBreak/>
        <w:t xml:space="preserve">                                          │ + STUDY/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FAM.LOUNGE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(140)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POWDER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(50)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service spine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C-7 (20 ft)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UTILITY (90)│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 + STORE (70)│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[COVERED FOREST VERANDAH wraps the south + courtyard inner face]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(bamboo sun screen + pergola layer · 200 sq.ft)</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6"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22. ASCII 1-acre site plan (central placement)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LANDSCAPE BUFFER — privacy trees · biodiversity corridor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PLANTATION (buyer-selected)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cashew · mango · coconut · spice · herbal · food forest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2BHK U-SHAPE PAVILION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[LIVING][DINING/KITCHEN]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[glass-link spine + 8x5m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COURTYARD with stone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water channel + Plumeria]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[MASTER][M.BATH][BR2][BR2-B]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[STUDY/FAM][C-7 UTILITY]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verandah · deck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optional plunge pool · firepit · yoga lawn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herbal garden + drip grid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meditation pad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RWH 15k L ──┐  ┌── greywater reed bed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bio-septic ──┐  ┌── compost twin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future expansion zone (dashed)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::driveway::  [arrival court + 2-car parking]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════GATE══════════════════════ access road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N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scale: 1 acre = ~208 × 208 ft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(central placement option B)</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7"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lastRenderedPageBreak/>
        <w:t>23. SVG drawing prompt — premium 2D floor plan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Generate a 2400 × 1600 px presentation-grade SVG combining the 1-acre site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plan with the embedded ground-level 2BHK U-shape floor plan, for the 2BHK</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Compact Modular Eco Estate at Reserva Verde Goa.</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Layout: U-shape pavilion plan formed by 6 × 40 ft high-cube containers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1 × 20 ft service module around an 8 × 5 m central courtyard with stone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water channel and single Plumeria tree. Central placement on a 208 × 208 ft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square plot.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Palette (premium forest eco):</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background:       #FBF8F1 (ivory)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container walls:  #1F3A2E (forest green outlines, 1.6 pt)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glazing/links:    #B08A3E (muted gold, hairline)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interior fill:    #F4EDDD (beige) for living/bedrooms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service fill:     #E8DFC4 (warm beige) for utility/wet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landscape zones:  #2E5944 (deep plantation green) with #3F7257 scatter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water:            #7FA9C9 (soft slate-blue)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charcoal labels:  #2A2A2A</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SHOW:</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- 1-acre boundary with 12 ft landscape buffer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Central placement of the U-shape home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Driveway from south gate to 2-car forecourt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All 7 container outlines with IDs C-1 to C-7 + dimensions (ft + 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Room names: ENTRY FOYER, LIVING, DINING, KITCHEN, MASTER BR, MASTER WR,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MASTER BATH, MASTER LOUNGE, BR2, BR2 BATH, STUDY/FAMILY LOUNGE, POWDER,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UTILITY, STORE, COURTYARD, VERANDAH, DECK</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Door swings labelled D-01 to D-14, sliding doors SD-01 to SD-06</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Windows W-01 to W-12 as gapped wall segments with sill line + sizes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Bathroom fixtures (WC, basin, shower tray, soaking nook) as top-view glyphs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Kitchen counters with sink + gas hob + breakfast island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Furniture in light grey 0.5 pt strokes (sofa, dining table+6, beds, wardrobes,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study desk + bookshelves)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Courtyard with stone water-channel rectangle + canopy-tree disc</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Optional plunge pool 6 × 2.5 m in outdoor lifestyle zone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Covered verandah + outdoor dining pergola hatched lightly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Glass-link spine in hairline gold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Plantation hatching at 2500 mm scale, rotated 45°</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RWH tank NE, recharge pit, bio-septic + reed bed E, composter, solar shed SW</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Walking trail loop (dashed gold) through plantation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Future expansion outline (dashed) at E boundary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North arrow top-right, scale bar bottom-left (0–10–20–40 ft)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Legend bottom-right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Title block top-right: "RESERVA VERDE GOA · 2BHK · 2500 SQ.FT · 1 ACRE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ESTATE · U-SHAPE COURTYARD · SITE + FLOOR PLAN · SCALE 1:100/1:200"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Hairline 1-ft grid 30% opacity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Strokes: 1.6 pt container walls; 0.6 pt internal partitions; 0.4 pt furniture;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hairline grid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Strict top-view orthographic — no 3D shading, no perspective.</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pict>
          <v:rect id="_x0000_i1048"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24. SketchUp modelling prompt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Open a new SketchUp model — Architectural Design Meters template.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PROJECT GEOREFERENCING:</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Geolocate to Goa, India (~15.30° N, 73.98° 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Shadow study: 17:30 IST, March equinox</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GROUND PLANE: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- 63.4 × 63.4 m flat slab on layer "00-GROUND"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Subtle 2% slope NW to SE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COMPONENTS (build once, place as instances):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CNT-40HC: 12.19 × 2.44 × 2.90 m, chamfered corners, corrugated side faces,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corner castings, thin roof cap</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CNT-20HC: 6.10 × 2.44 × 2.90 m same treatment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LNK-GLASS-2200: 2.2 m wide × 3.0 m tall curtain-wall corridor with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xml:space="preserve">  1,200 mm mullions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U-SHAPE PLACEMENT (X, Y in metres; rot in degrees):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SOUTH ARM (public):</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C-1 Entry + Living:  X=-8   Y=+5   rot=0   (long axis E-W)</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C-2 Dining + Kit:    X=+6   Y=+5   rot=0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EAST ARM (private right):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C-5 BR2:             X=+11  Y=-4   rot=90  (long axis N-S)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C-6 BR2 Bath + Std:  X=+11  Y=-12  rot=90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C-7 Utility (20 ft): X=+11  Y=-17  rot=90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WEST ARM (private left):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C-3 Master:          X=-13  Y=-4   rot=90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C-4 M.WR + M.Bath:   X=-13  Y=-12  rot=90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CENTRAL COURTYARD: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- 8 × 5 m open-to-sky court between the three arms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Stone water channel 3 × 1.2 m down centre (water-plane component)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Single Plumeria tree component at one end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Raked-gravel surround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ROOF: 5° single-slope standing-seam metal, 1,200 mm south overhang, 900 mm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elsewhere; pergola timber-slat layer over verandah; discreet 13 × 410 W PV</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panels on south slope.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MATERIALS: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MAT-bamboo  (rainscreen 70%)</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MAT-plaster-OW (lime, off-white)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MAT-charred  (entry feature wall, shou sugi ban)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MAT-laterite (300 mm plinth base course)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MAT-metal-MG (mid-grey standing-seam roof)</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MAT-IPE     (timber deck on verandah)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LARGE GLASS OPENINGS:</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Sliding glass walls 2,400 × 2,400 mm on south face of C-1 (living)</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C-2 dining-to-courtyard 2,400 × 2,400 mm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 Master east face full-height glazing 2,400 × 2,400 mm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lastRenderedPageBreak/>
        <w:t>- BR2 east face 2,400 × 2,400 mm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COVERED VERANDAH wraps the south + courtyard inner face — 2.4 m deep × 16 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long with pergola roof.</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OPTIONAL PLUNGE POOL: 6 × 2.5 m × 0.6 m deep recessed pool off the south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deck with stone deck surround.</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DRIVEWAY + PARKING: 4 m wide gravel driveway from south gate to a 6 × 8 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forecourt with 2-car parking + EV charge.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FOREST BUFFER: place 35+ tree components along plot boundary (Mangifera</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indica, Cocos nucifera, Anacardium occidentale from 3D Warehouse).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UTILITY ZONE: 2,500 mm Ø RWH tank component at NE, 2 × 2 m solar inverter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shed at SW, 1.2 × 0.8 m composter twin, 3 × 1.5 m greywater reed bed (E).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PATHWAYS: 0.9 m wide stone-paver trail looping the plot; secondary herbal</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garden path off the kitchen.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HERBAL GARDEN: 6 × 4 m raised bed adjacent to kitchen.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EXPORT: render with Enscape or V-Ray Sun System; output 4,000 × 2,250 px</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aerial isometric (golden hour); plus 3-view sheet (plan, south elevation,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east elevation). Save as RV_2BHK_v01.skp.</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49"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25. 3D render prompt</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A premium ground-level 2BHK forest container home, set within a private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1-acre Reserva Verde Goa estate. Six 40-ft and one 20-ft high-cube shipping</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containers arranged in an elegant U-shape pavilion plan with an 8 × 5 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central open-to-sky courtyard at the heart — strictly single-storey,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no stacking, reading as a contemporary tropical eco-pavilion in the Aman /</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Six Senses tradition, not a container house.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Natural materials: bamboo-batten rainscreen cladding, charred-timber</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(shou sugi ban) feature wall on entry elevation, laterite stone base course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at 300 mm plinth, lime-plaster end panels, standing-seam metal roof with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discreet flush PV array. Large floor-to-ceiling glass sliders open onto</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the courtyard and the south verandah.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Central open-to-sky courtyard with a stone water channel, native fern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planting, and a single Plumeria canopy tree. Wrap-around forest verandah</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(2.4 m deep) with bamboo sun-screen and pergola roof. Optional plunge pool</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6 × 2.5 m on the south deck.</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Surrounding 1-acre plantation: cashew, mango, coconut, and a herbal-garden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strip alongside the kitchen wing. Gravel driveway sweeps from a low laterite-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stone gate to a 2-car porch. Native canopy buffer along the boundary. A</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15,000 L RWH tank screened by tall ornamental grass at NE.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Lighting: soft golden hour, warm low sun raking across the bamboo cladding,</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soft mist hovering over the plantation. Drone-level aerial perspective from</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south-west, 40° elevation, 24 mm equivalent focal length for natural</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lastRenderedPageBreak/>
        <w:t>perspective, no fisheye distortion.</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Atmosphere: luxury eco-resort estate, calm, premium, eco-sensitive, intimate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2BHK scale. No people, no clutter, no logos, no signage.</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Style cues: high-end real estate brochure, contemporary tropical luxury,</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architectural visualization at Hasselblad 50 mm character. Photorealistic</w:t>
      </w:r>
    </w:p>
    <w:p w:rsidR="00C17735" w:rsidRPr="00C17735" w:rsidRDefault="00C17735" w:rsidP="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7735">
        <w:rPr>
          <w:rFonts w:ascii="Courier New" w:eastAsia="Times New Roman" w:hAnsi="Courier New" w:cs="Courier New"/>
          <w:sz w:val="20"/>
          <w:szCs w:val="20"/>
        </w:rPr>
        <w:t>8 K octane render with subtle volumetric god rays through the canopy.</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50"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26. Premium upgrades for ₹2000 Cr positioning</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These are optional buyer-upgrade items that elevate the 2BHK to flagship-tier finish, suitable for the brand's ₹2000 Cr masterplan positioning: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949"/>
        <w:gridCol w:w="1589"/>
      </w:tblGrid>
      <w:tr w:rsidR="00C17735" w:rsidRPr="00C17735" w:rsidTr="00C17735">
        <w:trPr>
          <w:tblHeader/>
          <w:tblCellSpacing w:w="15" w:type="dxa"/>
        </w:trPr>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Upgrade</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Description</w:t>
            </w:r>
          </w:p>
        </w:tc>
        <w:tc>
          <w:tcPr>
            <w:tcW w:w="0" w:type="auto"/>
            <w:vAlign w:val="center"/>
            <w:hideMark/>
          </w:tcPr>
          <w:p w:rsidR="00C17735" w:rsidRPr="00C17735" w:rsidRDefault="00C17735" w:rsidP="00C17735">
            <w:pPr>
              <w:spacing w:after="0" w:line="240" w:lineRule="auto"/>
              <w:jc w:val="center"/>
              <w:rPr>
                <w:rFonts w:ascii="Times New Roman" w:eastAsia="Times New Roman" w:hAnsi="Times New Roman" w:cs="Times New Roman"/>
                <w:b/>
                <w:bCs/>
                <w:sz w:val="24"/>
                <w:szCs w:val="24"/>
              </w:rPr>
            </w:pPr>
            <w:r w:rsidRPr="00C17735">
              <w:rPr>
                <w:rFonts w:ascii="Times New Roman" w:eastAsia="Times New Roman" w:hAnsi="Times New Roman" w:cs="Times New Roman"/>
                <w:b/>
                <w:bCs/>
                <w:sz w:val="24"/>
                <w:szCs w:val="24"/>
              </w:rPr>
              <w:t>Approx cost band</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Brushed brass hardware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All door / cabinet hardware upgraded to brushed brass (no chrome)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Hand-finished plaster on living wall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Tadelakt-style lime plaster, hand-troweled, sealed</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₹1.5–2.5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Quartzite master vanity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Single-slab quartzite vanity top + stone basin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₹1.5–2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Soaking tub (master)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Freestanding stone or copper tub in master bath</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₹3–5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shower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Concealed stone-enclosed outdoor shower off master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Wine fridge + bar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Built-in wine fridge + bar cabinet in dining wing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Smart-home automation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KNX or Loxone backbone — lighting, AC, blinds, security</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₹4–6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Premium audio system</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Sonos/Bose ceiling speakers in living + master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Plunge pool</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 × 2.5 m stone-clad plunge pool with heater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₹6–8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Indoor garden niche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Built-in indoor planter wall in foyer or courtyard side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₹1–2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Cedar sauna</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Compact 2-person cedar sauna in master bath wing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₹3–4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EV charge wall box</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Wall-mounted 7.2 kW EV charger with smart metering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₹50k–1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Skylight (master toilet)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Operable tempered-glass skylight + auto-rain sensor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₹1.5–2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Outdoor kitchen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Pergola-roofed counter with sink, gas hob, fridge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₹3–4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Firepit + stone seating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Gas firepit pad + 4 stone bench seats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₹1–1.5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Acoustic study insulation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Cork acoustic walls + sound-tested glazing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₹1–1.5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Rainwater chain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Architectural copper rainwater chain at front overhang</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₹50k–1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Curated art package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5–8 framed art pieces by Goan / Indian artists</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₹3–5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Linen + interior package</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Premium soft furnishings + curated decor</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₹4–6 lakh</w:t>
            </w:r>
          </w:p>
        </w:tc>
      </w:tr>
      <w:tr w:rsidR="00C17735" w:rsidRPr="00C17735" w:rsidTr="00C17735">
        <w:trPr>
          <w:tblCellSpacing w:w="15" w:type="dxa"/>
        </w:trPr>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Lighting design</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Full custom lighting design by a specialist</w:t>
            </w:r>
          </w:p>
        </w:tc>
        <w:tc>
          <w:tcPr>
            <w:tcW w:w="0" w:type="auto"/>
            <w:vAlign w:val="center"/>
            <w:hideMark/>
          </w:tcPr>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₹2–3 lakh</w:t>
            </w:r>
          </w:p>
        </w:tc>
      </w:tr>
    </w:tbl>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Total premium upgrade band: </w:t>
      </w:r>
      <w:r w:rsidRPr="00C17735">
        <w:rPr>
          <w:rFonts w:ascii="Times New Roman" w:eastAsia="Times New Roman" w:hAnsi="Times New Roman" w:cs="Times New Roman"/>
          <w:b/>
          <w:bCs/>
          <w:sz w:val="24"/>
          <w:szCs w:val="24"/>
        </w:rPr>
        <w:t>₹40–65 lakh</w:t>
      </w:r>
      <w:r w:rsidRPr="00C17735">
        <w:rPr>
          <w:rFonts w:ascii="Times New Roman" w:eastAsia="Times New Roman" w:hAnsi="Times New Roman" w:cs="Times New Roman"/>
          <w:sz w:val="24"/>
          <w:szCs w:val="24"/>
        </w:rPr>
        <w:t xml:space="preserve"> above the base build.</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51"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27. Compliance disclaimer</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xml:space="preserve">This dossier is a </w:t>
      </w:r>
      <w:r w:rsidRPr="00C17735">
        <w:rPr>
          <w:rFonts w:ascii="Times New Roman" w:eastAsia="Times New Roman" w:hAnsi="Times New Roman" w:cs="Times New Roman"/>
          <w:b/>
          <w:bCs/>
          <w:sz w:val="24"/>
          <w:szCs w:val="24"/>
        </w:rPr>
        <w:t>concept-stage design document</w:t>
      </w:r>
      <w:r w:rsidRPr="00C17735">
        <w:rPr>
          <w:rFonts w:ascii="Times New Roman" w:eastAsia="Times New Roman" w:hAnsi="Times New Roman" w:cs="Times New Roman"/>
          <w:sz w:val="24"/>
          <w:szCs w:val="24"/>
        </w:rPr>
        <w:t xml:space="preserve"> for planning, presentation, and preliminary architectural discussion only. Final design, dimensions, structural details, MEP, environmental compliance, permissions, and construction feasibility must be verified by licensed architects, structural engineers, surveyors, MEP consultants, environmental consultants, and relevant government authorities.</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Specifically:</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Final drawings must be checked as per local Goa building rules (TCP, GCDA, Panchayat / Municipality as applicable).</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Structural design must be certified by a licensed structural engineer per IS 875 (wind), IS 1893 (seismic), IS 800 (steel), IS 13920 (RC detailing if applicable).</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Plumbing and electrical must be verified by a licensed MEP consultant per IS 1172 (water supply), IS 2470 (sewage), IS 732 (electrical).</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Septic / STP design must follow local environmental norms and CGWB norms for greywater.</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Tree cutting should be avoided wherever possible; tree census required before site clearance.</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Rainwater and drainage must be designed for Goa heavy monsoon (annual ~2,500 mm).</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Fire safety and access must be considered if used as rental or retreat product (NBC 2016 fire-safety guidelines).</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Forest / wildlife / environmental permissions, if applicable, must be verified by consultants and authorities.</w:t>
      </w:r>
    </w:p>
    <w:p w:rsidR="00C17735" w:rsidRPr="00C17735" w:rsidRDefault="00C17735" w:rsidP="00C177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No yield, return, or appreciation projections are made or implied in this document.</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pict>
          <v:rect id="_x0000_i1052" style="width:0;height:1.5pt" o:hralign="center" o:hrstd="t" o:hr="t" fillcolor="#a0a0a0" stroked="f"/>
        </w:pict>
      </w:r>
    </w:p>
    <w:p w:rsidR="00C17735" w:rsidRPr="00C17735" w:rsidRDefault="00C17735" w:rsidP="00C17735">
      <w:pPr>
        <w:spacing w:before="100" w:beforeAutospacing="1" w:after="100" w:afterAutospacing="1" w:line="240" w:lineRule="auto"/>
        <w:outlineLvl w:val="1"/>
        <w:rPr>
          <w:rFonts w:ascii="Times New Roman" w:eastAsia="Times New Roman" w:hAnsi="Times New Roman" w:cs="Times New Roman"/>
          <w:b/>
          <w:bCs/>
          <w:sz w:val="36"/>
          <w:szCs w:val="36"/>
        </w:rPr>
      </w:pPr>
      <w:r w:rsidRPr="00C17735">
        <w:rPr>
          <w:rFonts w:ascii="Times New Roman" w:eastAsia="Times New Roman" w:hAnsi="Times New Roman" w:cs="Times New Roman"/>
          <w:b/>
          <w:bCs/>
          <w:sz w:val="36"/>
          <w:szCs w:val="36"/>
        </w:rPr>
        <w:t>28. Final checklist before CAD drafting</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Hand this to the drafter. They should not start the package until every box below is ticked.</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Pre-drafting confirmation</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t>[ ] Confirm plot survey is available with exact dimensions and contour map</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soil percolation test result (drives recharge pit + leach field sizing)</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existing tree census on plot (drives building footprint placement)</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road access width and gate position</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true north for site orientation</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prevailing wind direction (Goa SW monsoon)</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view corridors (which direction has the best plantation/valley view)</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buyer's plantation profile selection (cashew / mango / coconut / spice / herbal / food forest)</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placement option (A / B / C / D — default B central)</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plunge pool option (yes / no)</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staff/caretaker room option (yes / no — adds 1 × 20 ft module)</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rental-readiness scope (off / light farm-stay / full retreat)</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interior package (eco-essential / premium / signature)</w:t>
      </w:r>
    </w:p>
    <w:p w:rsidR="00C17735" w:rsidRPr="00C17735" w:rsidRDefault="00C17735" w:rsidP="00C1773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Confirm premium upgrade selections from Section 26</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Drafting workflow</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Set up AutoCAD with metric units (mm), 1:100 scale, A1 sheet template</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Create all 28 layers per Section 18</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Insert RV title-block template on all 26 sheets</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Draft Sheets 01 to 26 in the listed order</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Cross-reference dimensions across plan / elevation / section</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Verify door / window schedule matches plan tags</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Verify electrical layout matches load estimation</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Verify plumbing layout matches fixture schedule</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Verify all dimensions close (sum of internal = external)</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Generate PDFs at A1 for each sheet using RV-MONO.ctb plot style</w:t>
      </w:r>
    </w:p>
    <w:p w:rsidR="00C17735" w:rsidRPr="00C17735" w:rsidRDefault="00C17735" w:rsidP="00C177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Save DWG 2018 master file + revision history</w:t>
      </w:r>
    </w:p>
    <w:p w:rsidR="00C17735" w:rsidRPr="00C17735" w:rsidRDefault="00C17735" w:rsidP="00C17735">
      <w:pPr>
        <w:spacing w:before="100" w:beforeAutospacing="1" w:after="100" w:afterAutospacing="1" w:line="240" w:lineRule="auto"/>
        <w:outlineLvl w:val="2"/>
        <w:rPr>
          <w:rFonts w:ascii="Times New Roman" w:eastAsia="Times New Roman" w:hAnsi="Times New Roman" w:cs="Times New Roman"/>
          <w:b/>
          <w:bCs/>
          <w:sz w:val="27"/>
          <w:szCs w:val="27"/>
        </w:rPr>
      </w:pPr>
      <w:r w:rsidRPr="00C17735">
        <w:rPr>
          <w:rFonts w:ascii="Times New Roman" w:eastAsia="Times New Roman" w:hAnsi="Times New Roman" w:cs="Times New Roman"/>
          <w:b/>
          <w:bCs/>
          <w:sz w:val="27"/>
          <w:szCs w:val="27"/>
        </w:rPr>
        <w:t>Pre-handover checks</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All sheets have title block, north arrow, scale bar</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All dimensions are double-checked</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All hatches close cleanly</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All annotations are spell-checked</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Door / window schedule matches placed openings</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Furniture schedule matches placed furniture blocks</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Structural engineer has reviewed Sheets 18, 19, 22</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MEP consultant has reviewed Sheets 10, 11, 12, 24</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Landscape consultant has reviewed Sheet 23</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Sustainability consultant has reviewed Sheet 24</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Compliance disclaimer is present on Cover Sheet</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Drawing index on Cover Sheet matches actual sheet list</w:t>
      </w:r>
    </w:p>
    <w:p w:rsidR="00C17735" w:rsidRPr="00C17735" w:rsidRDefault="00C17735" w:rsidP="00C1773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t>[ ] All revision boxes are updated</w:t>
      </w:r>
    </w:p>
    <w:p w:rsidR="00C17735" w:rsidRPr="00C17735" w:rsidRDefault="00C17735" w:rsidP="00C17735">
      <w:pPr>
        <w:spacing w:after="0"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sz w:val="24"/>
          <w:szCs w:val="24"/>
        </w:rPr>
        <w:lastRenderedPageBreak/>
        <w:pict>
          <v:rect id="_x0000_i1053" style="width:0;height:1.5pt" o:hralign="center" o:hrstd="t" o:hr="t" fillcolor="#a0a0a0" stroked="f"/>
        </w:pic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i/>
          <w:iCs/>
          <w:sz w:val="24"/>
          <w:szCs w:val="24"/>
        </w:rPr>
        <w:t>All figures are concept-stage and subject to final architectural planning, statutory approvals, and Reserva Verde Goa eco-sensitive development guidelines. No yield, return, or appreciation projections are made or implied.</w:t>
      </w:r>
    </w:p>
    <w:p w:rsidR="00C17735" w:rsidRPr="00C17735" w:rsidRDefault="00C17735" w:rsidP="00C17735">
      <w:pPr>
        <w:spacing w:before="100" w:beforeAutospacing="1" w:after="100" w:afterAutospacing="1" w:line="240" w:lineRule="auto"/>
        <w:rPr>
          <w:rFonts w:ascii="Times New Roman" w:eastAsia="Times New Roman" w:hAnsi="Times New Roman" w:cs="Times New Roman"/>
          <w:sz w:val="24"/>
          <w:szCs w:val="24"/>
        </w:rPr>
      </w:pPr>
      <w:r w:rsidRPr="00C17735">
        <w:rPr>
          <w:rFonts w:ascii="Times New Roman" w:eastAsia="Times New Roman" w:hAnsi="Times New Roman" w:cs="Times New Roman"/>
          <w:i/>
          <w:iCs/>
          <w:sz w:val="24"/>
          <w:szCs w:val="24"/>
        </w:rPr>
        <w:t>Reserva Verde Goa · Bluechip Global Agro · 2BHK CAD Brief v1.0</w:t>
      </w:r>
    </w:p>
    <w:p w:rsidR="003E33A6" w:rsidRDefault="003E33A6">
      <w:bookmarkStart w:id="0" w:name="_GoBack"/>
      <w:bookmarkEnd w:id="0"/>
    </w:p>
    <w:sectPr w:rsidR="003E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61"/>
    <w:multiLevelType w:val="multilevel"/>
    <w:tmpl w:val="16A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6B03"/>
    <w:multiLevelType w:val="multilevel"/>
    <w:tmpl w:val="44D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1042E"/>
    <w:multiLevelType w:val="multilevel"/>
    <w:tmpl w:val="F37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40BF2"/>
    <w:multiLevelType w:val="multilevel"/>
    <w:tmpl w:val="081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6663"/>
    <w:multiLevelType w:val="multilevel"/>
    <w:tmpl w:val="64B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C2AF4"/>
    <w:multiLevelType w:val="multilevel"/>
    <w:tmpl w:val="115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C1D40"/>
    <w:multiLevelType w:val="multilevel"/>
    <w:tmpl w:val="A90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D1385"/>
    <w:multiLevelType w:val="multilevel"/>
    <w:tmpl w:val="17C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F5FDC"/>
    <w:multiLevelType w:val="multilevel"/>
    <w:tmpl w:val="744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460FA"/>
    <w:multiLevelType w:val="multilevel"/>
    <w:tmpl w:val="59B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973F2"/>
    <w:multiLevelType w:val="multilevel"/>
    <w:tmpl w:val="D30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3D4A"/>
    <w:multiLevelType w:val="multilevel"/>
    <w:tmpl w:val="16B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E41BC"/>
    <w:multiLevelType w:val="multilevel"/>
    <w:tmpl w:val="1D4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7678F"/>
    <w:multiLevelType w:val="multilevel"/>
    <w:tmpl w:val="3B1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E39DF"/>
    <w:multiLevelType w:val="multilevel"/>
    <w:tmpl w:val="AC3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E260DF"/>
    <w:multiLevelType w:val="multilevel"/>
    <w:tmpl w:val="467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50F20"/>
    <w:multiLevelType w:val="multilevel"/>
    <w:tmpl w:val="BF9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C3151"/>
    <w:multiLevelType w:val="multilevel"/>
    <w:tmpl w:val="432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9339E"/>
    <w:multiLevelType w:val="multilevel"/>
    <w:tmpl w:val="F4E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1091C"/>
    <w:multiLevelType w:val="multilevel"/>
    <w:tmpl w:val="33D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24DFE"/>
    <w:multiLevelType w:val="multilevel"/>
    <w:tmpl w:val="BE1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936F6"/>
    <w:multiLevelType w:val="multilevel"/>
    <w:tmpl w:val="90C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A7AA3"/>
    <w:multiLevelType w:val="multilevel"/>
    <w:tmpl w:val="361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31BF8"/>
    <w:multiLevelType w:val="multilevel"/>
    <w:tmpl w:val="696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445DC"/>
    <w:multiLevelType w:val="multilevel"/>
    <w:tmpl w:val="92CA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90C81"/>
    <w:multiLevelType w:val="multilevel"/>
    <w:tmpl w:val="CD3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45D70"/>
    <w:multiLevelType w:val="multilevel"/>
    <w:tmpl w:val="9B5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002B6"/>
    <w:multiLevelType w:val="multilevel"/>
    <w:tmpl w:val="741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672D5"/>
    <w:multiLevelType w:val="multilevel"/>
    <w:tmpl w:val="269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C2BA2"/>
    <w:multiLevelType w:val="multilevel"/>
    <w:tmpl w:val="5A9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C58A3"/>
    <w:multiLevelType w:val="multilevel"/>
    <w:tmpl w:val="364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B13BB"/>
    <w:multiLevelType w:val="multilevel"/>
    <w:tmpl w:val="575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24"/>
  </w:num>
  <w:num w:numId="4">
    <w:abstractNumId w:val="13"/>
  </w:num>
  <w:num w:numId="5">
    <w:abstractNumId w:val="3"/>
  </w:num>
  <w:num w:numId="6">
    <w:abstractNumId w:val="28"/>
  </w:num>
  <w:num w:numId="7">
    <w:abstractNumId w:val="29"/>
  </w:num>
  <w:num w:numId="8">
    <w:abstractNumId w:val="25"/>
  </w:num>
  <w:num w:numId="9">
    <w:abstractNumId w:val="6"/>
  </w:num>
  <w:num w:numId="10">
    <w:abstractNumId w:val="23"/>
  </w:num>
  <w:num w:numId="11">
    <w:abstractNumId w:val="18"/>
  </w:num>
  <w:num w:numId="12">
    <w:abstractNumId w:val="26"/>
  </w:num>
  <w:num w:numId="13">
    <w:abstractNumId w:val="0"/>
  </w:num>
  <w:num w:numId="14">
    <w:abstractNumId w:val="12"/>
  </w:num>
  <w:num w:numId="15">
    <w:abstractNumId w:val="27"/>
  </w:num>
  <w:num w:numId="16">
    <w:abstractNumId w:val="5"/>
  </w:num>
  <w:num w:numId="17">
    <w:abstractNumId w:val="1"/>
  </w:num>
  <w:num w:numId="18">
    <w:abstractNumId w:val="10"/>
  </w:num>
  <w:num w:numId="19">
    <w:abstractNumId w:val="30"/>
  </w:num>
  <w:num w:numId="20">
    <w:abstractNumId w:val="22"/>
  </w:num>
  <w:num w:numId="21">
    <w:abstractNumId w:val="21"/>
  </w:num>
  <w:num w:numId="22">
    <w:abstractNumId w:val="17"/>
  </w:num>
  <w:num w:numId="23">
    <w:abstractNumId w:val="11"/>
  </w:num>
  <w:num w:numId="24">
    <w:abstractNumId w:val="7"/>
  </w:num>
  <w:num w:numId="25">
    <w:abstractNumId w:val="31"/>
  </w:num>
  <w:num w:numId="26">
    <w:abstractNumId w:val="8"/>
  </w:num>
  <w:num w:numId="27">
    <w:abstractNumId w:val="4"/>
  </w:num>
  <w:num w:numId="28">
    <w:abstractNumId w:val="14"/>
  </w:num>
  <w:num w:numId="29">
    <w:abstractNumId w:val="19"/>
  </w:num>
  <w:num w:numId="30">
    <w:abstractNumId w:val="9"/>
  </w:num>
  <w:num w:numId="31">
    <w:abstractNumId w:val="15"/>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735"/>
    <w:rsid w:val="003E33A6"/>
    <w:rsid w:val="00C1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286E7-8104-43E3-8793-EC0C11B3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77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77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77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77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7735"/>
    <w:rPr>
      <w:rFonts w:ascii="Times New Roman" w:eastAsia="Times New Roman" w:hAnsi="Times New Roman" w:cs="Times New Roman"/>
      <w:b/>
      <w:bCs/>
      <w:sz w:val="27"/>
      <w:szCs w:val="27"/>
    </w:rPr>
  </w:style>
  <w:style w:type="paragraph" w:customStyle="1" w:styleId="msonormal0">
    <w:name w:val="msonormal"/>
    <w:basedOn w:val="Normal"/>
    <w:rsid w:val="00C1773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77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7735"/>
    <w:rPr>
      <w:b/>
      <w:bCs/>
    </w:rPr>
  </w:style>
  <w:style w:type="character" w:styleId="Emphasis">
    <w:name w:val="Emphasis"/>
    <w:basedOn w:val="DefaultParagraphFont"/>
    <w:uiPriority w:val="20"/>
    <w:qFormat/>
    <w:rsid w:val="00C17735"/>
    <w:rPr>
      <w:i/>
      <w:iCs/>
    </w:rPr>
  </w:style>
  <w:style w:type="paragraph" w:styleId="HTMLPreformatted">
    <w:name w:val="HTML Preformatted"/>
    <w:basedOn w:val="Normal"/>
    <w:link w:val="HTMLPreformattedChar"/>
    <w:uiPriority w:val="99"/>
    <w:semiHidden/>
    <w:unhideWhenUsed/>
    <w:rsid w:val="00C17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77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77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13486">
      <w:bodyDiv w:val="1"/>
      <w:marLeft w:val="0"/>
      <w:marRight w:val="0"/>
      <w:marTop w:val="0"/>
      <w:marBottom w:val="0"/>
      <w:divBdr>
        <w:top w:val="none" w:sz="0" w:space="0" w:color="auto"/>
        <w:left w:val="none" w:sz="0" w:space="0" w:color="auto"/>
        <w:bottom w:val="none" w:sz="0" w:space="0" w:color="auto"/>
        <w:right w:val="none" w:sz="0" w:space="0" w:color="auto"/>
      </w:divBdr>
      <w:divsChild>
        <w:div w:id="1533348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9304</Words>
  <Characters>53033</Characters>
  <Application>Microsoft Office Word</Application>
  <DocSecurity>0</DocSecurity>
  <Lines>441</Lines>
  <Paragraphs>124</Paragraphs>
  <ScaleCrop>false</ScaleCrop>
  <Company/>
  <LinksUpToDate>false</LinksUpToDate>
  <CharactersWithSpaces>62213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cp:revision>
  <dcterms:created xsi:type="dcterms:W3CDTF">2026-05-19T20:22:00Z</dcterms:created>
  <dcterms:modified xsi:type="dcterms:W3CDTF">2026-05-19T20:22:00Z</dcterms:modified>
</cp:coreProperties>
</file>