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aleway" w:cs="Raleway" w:eastAsia="Raleway" w:hAnsi="Raleway"/>
          <w:sz w:val="36"/>
          <w:szCs w:val="36"/>
          <w:rtl w:val="0"/>
        </w:rPr>
        <w:t xml:space="preserve">Aprendiendo sobre comandos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pwd :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Para ubicarme en que directorio me encuentro.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14975" cy="1181100"/>
            <wp:effectExtent b="0" l="0" r="0" t="0"/>
            <wp:docPr id="1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5"/>
                    <a:srcRect b="6050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.. (Punto punto) :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Subir un nivel al directorio moverse a un lugar fuera.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cd :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Para situarse dentro del directorio.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962025"/>
            <wp:effectExtent b="0" l="0" r="0" t="0"/>
            <wp:docPr id="1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6"/>
                    <a:srcRect b="6957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ls :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Para listar todo lo que está dentro de donde nos situamos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136900"/>
            <wp:effectExtent b="0" l="0" r="0" t="0"/>
            <wp:docPr id="1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ll :</w:t>
      </w: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Para listar de una forma más grande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-rw-r-r--1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READ (r)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WRITE (w)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EXECUTE(x)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Son permisos para los directorios y archivos.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1909763"/>
            <wp:effectExtent b="0" l="0" r="0" t="0"/>
            <wp:docPr id="1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mkdir :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Para crear directorios.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448300" cy="314325"/>
            <wp:effectExtent b="0" l="0" r="0" t="0"/>
            <wp:docPr id="21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Resultado: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600700" cy="247650"/>
            <wp:effectExtent b="0" l="0" r="0" t="0"/>
            <wp:docPr id="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Touch :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Para crear los ficheros archivos.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43550" cy="323850"/>
            <wp:effectExtent b="0" l="0" r="0" t="0"/>
            <wp:docPr id="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Resultado: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19738" cy="342900"/>
            <wp:effectExtent b="0" l="0" r="0" t="0"/>
            <wp:docPr id="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aleway" w:cs="Raleway" w:eastAsia="Raleway" w:hAnsi="Raleway"/>
          <w:sz w:val="36"/>
          <w:szCs w:val="36"/>
          <w:rtl w:val="0"/>
        </w:rPr>
        <w:t xml:space="preserve">Git y Github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1.git init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: Todo lo que se escriba dentro de la carpeta va a estar dentro del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.git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Allí va el historial de versiones y está oculto dentro de la carpeta.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-&gt;Solo una vez.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2. git add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:  Que lleve el control de los archivos que se ponga luego del add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2.1 git add . 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: Es para todo pero no es recomendable)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3. git commit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(Listo para que sea una versión del código)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4. git commit - m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“Mi primer commit”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--&gt; Se repite n veces cada vez se cambia el código.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Nota :  Se tiene que detallar muy bien lo que se pone en el comentario es una buena práctica para que nuestro equipo colaborativo nos pueda entender y solucionar errores en caso sucediera.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OJO: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Cuando coinciden las líneas entre una persona y la otra salen errores.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 Push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El push empuja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Pull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El pull trae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5. git remote add origin [URL DEL REPOSITORIO EN GITHUB]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6. git push origin master :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Es el nombre que se le pone al repositorio remoto al que se conecta.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Investigar sobre branch y merge.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Brach :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Copia de lo que ya se tiene de la rama master cuando ya se está seguro del código se aplica un merge y se juntan las ramas, para trabajar en una rama el comando del push sería :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git push origin [Nombre de la Rama]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00650" cy="1771650"/>
            <wp:effectExtent b="0" l="0" r="0" t="0"/>
            <wp:docPr id="17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3"/>
                    <a:srcRect b="12775" l="4485" r="4817" t="528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aleway" w:cs="Raleway" w:eastAsia="Raleway" w:hAnsi="Raleway"/>
          <w:sz w:val="36"/>
          <w:szCs w:val="36"/>
          <w:rtl w:val="0"/>
        </w:rPr>
        <w:t xml:space="preserve">Como Publicar mi proyecto en Github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Pasos: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Situarse en la carpeta donde esta nuestro contenido con cd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91150" cy="657225"/>
            <wp:effectExtent b="0" l="0" r="0" t="0"/>
            <wp:docPr id="22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    2. Realizar un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git init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    3. Realizar un add (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git add .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Realizando mi Primer commit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Al escribir el commit cuando lo utilizamos por primera vez nos pide configurar las credenciales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     4.  Configurando mis credenciales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62600" cy="2390775"/>
            <wp:effectExtent b="0" l="0" r="0" t="0"/>
            <wp:docPr id="1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2. git commit - m “Primeros pasos en HTML”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467350" cy="1676400"/>
            <wp:effectExtent b="0" l="0" r="0" t="0"/>
            <wp:docPr id="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3. Utilizar un remote add origin para conectar nuestro repositorio local con el github la url tiene que ser exactamente igual al url que creamos en el github.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72125" cy="304800"/>
            <wp:effectExtent b="0" l="0" r="0" t="0"/>
            <wp:docPr id="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4. Realizamos un push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72100" cy="247650"/>
            <wp:effectExtent b="0" l="0" r="0" t="0"/>
            <wp:docPr id="23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Pide credenciales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Poner nombre de usuario de github y clave de github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5. Volvemos a hacer el commit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Listo el Repositorio ha sido publicado en Github.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436131" cy="3157538"/>
            <wp:effectExtent b="0" l="0" r="0" t="0"/>
            <wp:docPr id="20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6131" cy="3157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aleway" w:cs="Raleway" w:eastAsia="Raleway" w:hAnsi="Raleway"/>
          <w:sz w:val="36"/>
          <w:szCs w:val="36"/>
          <w:rtl w:val="0"/>
        </w:rPr>
        <w:t xml:space="preserve">Publicando mi proyecto en Github Pages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Situarse en la carpeta donde está el proyecto con cd [Ruta]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Para que pueda publicarse tiene que estar dentro de una rama se procede a crearla.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372100" cy="447675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Verificar con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git status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72100" cy="504825"/>
            <wp:effectExtent b="0" l="0" r="0" t="0"/>
            <wp:docPr id="1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    Nota : En mi caso no hay cambios pero en caso los hubiera se usaría un git add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Realizar un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git commit -m ‘initial commit’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400675" cy="476250"/>
            <wp:effectExtent b="0" l="0" r="0" t="0"/>
            <wp:docPr id="1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Publicarlo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git push origin gh-pages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410200" cy="600075"/>
            <wp:effectExtent b="0" l="0" r="0" t="0"/>
            <wp:docPr id="1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aleway" w:cs="Raleway" w:eastAsia="Raleway" w:hAnsi="Raleway"/>
          <w:sz w:val="36"/>
          <w:szCs w:val="36"/>
          <w:rtl w:val="0"/>
        </w:rPr>
        <w:t xml:space="preserve">Información adicional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Si te equivocas al poner nombre  se corrige con el --amend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10175" cy="676275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Luego se realiza un pull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86375" cy="600075"/>
            <wp:effectExtent b="0" l="0" r="0" t="0"/>
            <wp:docPr id="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Finalmente un push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38750" cy="1066800"/>
            <wp:effectExtent b="0" l="0" r="0" t="0"/>
            <wp:docPr id="18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Y listo corregi el contenido de mi mensaje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736600"/>
            <wp:effectExtent b="0" l="0" r="0" t="0"/>
            <wp:docPr id="19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34.png"/><Relationship Id="rId21" Type="http://schemas.openxmlformats.org/officeDocument/2006/relationships/image" Target="media/image37.png"/><Relationship Id="rId24" Type="http://schemas.openxmlformats.org/officeDocument/2006/relationships/image" Target="media/image20.png"/><Relationship Id="rId23" Type="http://schemas.openxmlformats.org/officeDocument/2006/relationships/image" Target="media/image3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43.png"/><Relationship Id="rId26" Type="http://schemas.openxmlformats.org/officeDocument/2006/relationships/image" Target="media/image40.png"/><Relationship Id="rId25" Type="http://schemas.openxmlformats.org/officeDocument/2006/relationships/image" Target="media/image29.png"/><Relationship Id="rId27" Type="http://schemas.openxmlformats.org/officeDocument/2006/relationships/image" Target="media/image41.png"/><Relationship Id="rId5" Type="http://schemas.openxmlformats.org/officeDocument/2006/relationships/image" Target="media/image32.png"/><Relationship Id="rId6" Type="http://schemas.openxmlformats.org/officeDocument/2006/relationships/image" Target="media/image31.png"/><Relationship Id="rId7" Type="http://schemas.openxmlformats.org/officeDocument/2006/relationships/image" Target="media/image08.png"/><Relationship Id="rId8" Type="http://schemas.openxmlformats.org/officeDocument/2006/relationships/image" Target="media/image35.png"/><Relationship Id="rId11" Type="http://schemas.openxmlformats.org/officeDocument/2006/relationships/image" Target="media/image24.png"/><Relationship Id="rId10" Type="http://schemas.openxmlformats.org/officeDocument/2006/relationships/image" Target="media/image30.png"/><Relationship Id="rId13" Type="http://schemas.openxmlformats.org/officeDocument/2006/relationships/image" Target="media/image38.png"/><Relationship Id="rId12" Type="http://schemas.openxmlformats.org/officeDocument/2006/relationships/image" Target="media/image23.png"/><Relationship Id="rId15" Type="http://schemas.openxmlformats.org/officeDocument/2006/relationships/image" Target="media/image33.png"/><Relationship Id="rId14" Type="http://schemas.openxmlformats.org/officeDocument/2006/relationships/image" Target="media/image44.png"/><Relationship Id="rId17" Type="http://schemas.openxmlformats.org/officeDocument/2006/relationships/image" Target="media/image21.png"/><Relationship Id="rId16" Type="http://schemas.openxmlformats.org/officeDocument/2006/relationships/image" Target="media/image22.png"/><Relationship Id="rId19" Type="http://schemas.openxmlformats.org/officeDocument/2006/relationships/image" Target="media/image42.png"/><Relationship Id="rId18" Type="http://schemas.openxmlformats.org/officeDocument/2006/relationships/image" Target="media/image4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