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Bdr>
          <w:bottom w:val="single" w:sz="16" w:space="4" w:color="C41230"/>
        </w:pBdr>
      </w:pPr>
      <w:r>
        <w:rPr>
          <w:rFonts w:eastAsia="Yu Gothic"/>
          <w:rFonts w:ascii="Calibri" w:hAnsi="Calibri"/>
          <w:b/>
          <w:i w:val="0"/>
          <w:color w:val="1A1414"/>
          <w:sz w:val="40"/>
        </w:rPr>
        <w:t>職　務　経　歴　書</w:t>
      </w:r>
    </w:p>
    <w:p>
      <w:pPr>
        <w:spacing w:before="80" w:after="40"/>
        <w:jc w:val="right"/>
      </w:pPr>
      <w:r>
        <w:rPr>
          <w:rFonts w:eastAsia="Yu Gothic"/>
          <w:rFonts w:ascii="Calibri" w:hAnsi="Calibri"/>
          <w:b w:val="0"/>
          <w:i w:val="0"/>
          <w:color w:val="6B5B5E"/>
          <w:sz w:val="18"/>
        </w:rPr>
        <w:t>2026年2月 現在　　氏名：松熊 利樹（Toshiki Matsukuma）</w:t>
      </w:r>
    </w:p>
    <w:p>
      <w:pPr>
        <w:spacing w:before="0" w:after="12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職務要約</w:t>
      </w:r>
    </w:p>
    <w:p>
      <w:pPr>
        <w:spacing w:before="0" w:after="60"/>
      </w:pPr>
    </w:p>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9746"/>
      </w:tblGrid>
      <w:tr>
        <w:tc>
          <w:tcPr>
            <w:tcW w:type="dxa" w:w="9746"/>
            <w:shd w:val="clear" w:color="auto" w:fill="FBF3F4"/>
          </w:tcPr>
          <w:p>
            <w:pPr>
              <w:spacing w:before="160" w:after="160" w:line="384" w:lineRule="auto"/>
              <w:ind w:left="283" w:right="283"/>
            </w:pPr>
            <w:r>
              <w:rPr>
                <w:rFonts w:eastAsia="Yu Gothic"/>
                <w:rFonts w:ascii="Calibri" w:hAnsi="Calibri"/>
                <w:b w:val="0"/>
                <w:i w:val="0"/>
                <w:color w:val="1A1414"/>
                <w:sz w:val="19"/>
              </w:rPr>
              <w:t>フロントエンドテックリード経験を持つフルスタックエンジニアです。TypeScript/React/GraphQL/NestJSを主軸に、要件定義・設計から実装・テストまで一貫して担当してきました。</w:t>
              <w:br/>
              <w:br/>
              <w:t>採用管理SaaSでは10名チームのフロントエンドテックリードを2年間務め、業務フローを徹底的に理解した上で仕様を詰め、エッジケースを事前に網羅。メンバーの得意分野に基づくタスク割り振りとクリティカルパスの自己担当で、手戻りのない開発を実現しました。</w:t>
              <w:br/>
              <w:br/>
              <w:t>製造業向けSaaSでは、Service WorkerやCache APIなどブラウザの低レベルAPIを活用した逐次保存機能を設計。不安定なWi-Fi環境でもデータを失わないオフライン対応のアーキテクチャを構築しました。</w:t>
              <w:br/>
              <w:br/>
              <w:t>直近のAI翻訳SaaSでは、PythonバックエンドでCeleryを使った分散タスク処理・可観測性重視のスキーマ設計・ステートマシンによる状態管理を設計・実装。加えて、Reactの開発環境構築やDocker ComposeによるPythonアプリのデプロイ設定、GitHub Container Registryの構成など、インフラ領域も担当しています。</w:t>
              <w:br/>
              <w:br/>
              <w:t>次のキャリアでは、プロダクトの技術的基盤に深く貢献できる環境で、設計力と業務理解力を活かしたフルスタック開発・テックリード業務に携わりたいと考えています。</w:t>
            </w:r>
          </w:p>
        </w:tc>
      </w:tr>
    </w:tbl>
    <w:p>
      <w:pPr>
        <w:spacing w:before="0" w:after="16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職歴</w:t>
      </w:r>
    </w:p>
    <w:p>
      <w:pPr>
        <w:spacing w:before="0" w:after="60"/>
      </w:pPr>
    </w:p>
    <w:p>
      <w:pPr>
        <w:spacing w:before="0"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生成AI翻訳SaaS国内スタートアップ</w:t>
            </w:r>
          </w:p>
          <w:p>
            <w:pPr>
              <w:spacing w:before="0" w:after="120"/>
              <w:ind w:left="227"/>
            </w:pPr>
            <w:r>
              <w:rPr>
                <w:rFonts w:eastAsia="Yu Gothic"/>
                <w:rFonts w:ascii="Calibri" w:hAnsi="Calibri"/>
                <w:b w:val="0"/>
                <w:i w:val="0"/>
                <w:color w:val="B0C8E0"/>
                <w:sz w:val="17"/>
              </w:rPr>
              <w:t>AI・SaaS / 翻訳後処理マイクロサービス開発　従業員数：約30名</w:t>
            </w:r>
          </w:p>
        </w:tc>
        <w:tc>
          <w:tcPr>
            <w:tcW w:type="dxa" w:w="3402"/>
            <w:shd w:val="clear" w:color="auto" w:fill="C41230"/>
          </w:tcPr>
          <w:p>
            <w:pPr>
              <w:spacing w:before="160" w:after="40"/>
              <w:jc w:val="center"/>
            </w:pPr>
            <w:r>
              <w:rPr>
                <w:rFonts w:eastAsia="Yu Gothic"/>
                <w:rFonts w:ascii="Calibri" w:hAnsi="Calibri"/>
                <w:b/>
                <w:i w:val="0"/>
                <w:color w:val="FFFFFF"/>
                <w:sz w:val="17"/>
              </w:rPr>
              <w:t>2025年4月 〜 2025年9月（6ヶ月）</w:t>
            </w:r>
          </w:p>
          <w:p>
            <w:pPr>
              <w:spacing w:before="0" w:after="160"/>
              <w:jc w:val="center"/>
            </w:pPr>
            <w:r>
              <w:rPr>
                <w:rFonts w:eastAsia="Yu Gothic"/>
                <w:rFonts w:ascii="Calibri" w:hAnsi="Calibri"/>
                <w:b w:val="0"/>
                <w:i w:val="0"/>
                <w:color w:val="B0D8F0"/>
                <w:sz w:val="15"/>
              </w:rPr>
              <w:t>役割：バックエンドエンジニア（設計100%・実装ほぼ全担当）</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【2025.04 〜 2025.09】 </w:t>
      </w:r>
      <w:r>
        <w:rPr>
          <w:rFonts w:eastAsia="Yu Gothic"/>
          <w:rFonts w:ascii="Calibri" w:hAnsi="Calibri"/>
          <w:b/>
          <w:i w:val="0"/>
          <w:color w:val="1A1414"/>
          <w:sz w:val="20"/>
        </w:rPr>
        <w:t>翻訳後処理マイクロサービス（post-validation）の設計・実装</w:t>
      </w:r>
    </w:p>
    <w:p>
      <w:pPr>
        <w:spacing w:before="20" w:after="20"/>
        <w:ind w:left="567" w:hanging="227"/>
      </w:pPr>
      <w:r>
        <w:rPr>
          <w:rFonts w:eastAsia="Yu Gothic"/>
          <w:rFonts w:ascii="Calibri" w:hAnsi="Calibri"/>
          <w:b w:val="0"/>
          <w:i w:val="0"/>
          <w:color w:val="1A1414"/>
          <w:sz w:val="18"/>
        </w:rPr>
        <w:t>▸  翻訳結果の品質チェック→再翻訳を自動で繰り返す検証ループを設計・実装。9つの状態を持つ状態マシンで制御し、最大5回の再翻訳後に確実に終了する保証を設計</w:t>
      </w:r>
    </w:p>
    <w:p>
      <w:pPr>
        <w:spacing w:before="20" w:after="20"/>
        <w:ind w:left="567" w:hanging="227"/>
      </w:pPr>
      <w:r>
        <w:rPr>
          <w:rFonts w:eastAsia="Yu Gothic"/>
          <w:rFonts w:ascii="Calibri" w:hAnsi="Calibri"/>
          <w:b w:val="0"/>
          <w:i w:val="0"/>
          <w:color w:val="1A1414"/>
          <w:sz w:val="18"/>
        </w:rPr>
        <w:t>▸  すべての状態遷移と判断履歴を変更不可能な形で記録。AIダッシュボードから翻訳品質や異常パターンを即座に確認できるスキーマを設計</w:t>
      </w:r>
    </w:p>
    <w:p>
      <w:pPr>
        <w:spacing w:before="20" w:after="20"/>
        <w:ind w:left="567" w:hanging="227"/>
      </w:pPr>
      <w:r>
        <w:rPr>
          <w:rFonts w:eastAsia="Yu Gothic"/>
          <w:rFonts w:ascii="Calibri" w:hAnsi="Calibri"/>
          <w:b w:val="0"/>
          <w:i w:val="0"/>
          <w:color w:val="1A1414"/>
          <w:sz w:val="18"/>
        </w:rPr>
        <w:t>▸  外部AI翻訳APIの応答待ちを30秒間隔×最大60回のポーリングで非同期処理。メインの処理フローをブロックしない構成を実現</w:t>
      </w:r>
    </w:p>
    <w:p>
      <w:pPr>
        <w:spacing w:before="20" w:after="20"/>
        <w:ind w:left="567" w:hanging="227"/>
      </w:pPr>
      <w:r>
        <w:rPr>
          <w:rFonts w:eastAsia="Yu Gothic"/>
          <w:rFonts w:ascii="Calibri" w:hAnsi="Calibri"/>
          <w:b w:val="0"/>
          <w:i w:val="0"/>
          <w:color w:val="1A1414"/>
          <w:sz w:val="18"/>
        </w:rPr>
        <w:t>▸  エラーを4階層（一時的/恒久的/ビジネスルール違反/不明）に分類し、種類ごとに最適なリトライ戦略を設計</w:t>
      </w:r>
    </w:p>
    <w:p>
      <w:pPr>
        <w:spacing w:before="20" w:after="20"/>
        <w:ind w:left="567" w:hanging="227"/>
      </w:pPr>
      <w:r>
        <w:rPr>
          <w:rFonts w:eastAsia="Yu Gothic"/>
          <w:rFonts w:ascii="Calibri" w:hAnsi="Calibri"/>
          <w:b w:val="0"/>
          <w:i w:val="0"/>
          <w:color w:val="1A1414"/>
          <w:sz w:val="18"/>
        </w:rPr>
        <w:t>▸  ステータスフラグ方式やワークフローエンジン方式など複数案と比較検討し、状態マシン方式の採用理由を設計文書に記録</w:t>
      </w:r>
    </w:p>
    <w:p>
      <w:pPr>
        <w:spacing w:before="20" w:after="20"/>
        <w:ind w:left="567" w:hanging="227"/>
      </w:pPr>
      <w:r>
        <w:rPr>
          <w:rFonts w:eastAsia="Yu Gothic"/>
          <w:rFonts w:ascii="Calibri" w:hAnsi="Calibri"/>
          <w:b w:val="0"/>
          <w:i w:val="0"/>
          <w:color w:val="1A1414"/>
          <w:sz w:val="18"/>
        </w:rPr>
        <w:t>▸  AI自動テストツール（agent-browser）の動作が毎回同じ結果にならない限界を体系的に評価し、段階的テスト方針を策定（手動仕様確認→E2Eテスト→AI自動テスト）</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マイクロサービスとして安定稼働。AIダッシュボードから翻訳品質を即座に確認できる体制を構築</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中堅オンライン学習プラットフォーム企業</w:t>
            </w:r>
          </w:p>
          <w:p>
            <w:pPr>
              <w:spacing w:before="0" w:after="120"/>
              <w:ind w:left="227"/>
            </w:pPr>
            <w:r>
              <w:rPr>
                <w:rFonts w:eastAsia="Yu Gothic"/>
                <w:rFonts w:ascii="Calibri" w:hAnsi="Calibri"/>
                <w:b w:val="0"/>
                <w:i w:val="0"/>
                <w:color w:val="B0C8E0"/>
                <w:sz w:val="17"/>
              </w:rPr>
              <w:t>EdTech / レガシーシステム分析・コンサルティング　中堅規模</w:t>
            </w:r>
          </w:p>
        </w:tc>
        <w:tc>
          <w:tcPr>
            <w:tcW w:type="dxa" w:w="3402"/>
            <w:shd w:val="clear" w:color="auto" w:fill="C41230"/>
          </w:tcPr>
          <w:p>
            <w:pPr>
              <w:spacing w:before="160" w:after="40"/>
              <w:jc w:val="center"/>
            </w:pPr>
            <w:r>
              <w:rPr>
                <w:rFonts w:eastAsia="Yu Gothic"/>
                <w:rFonts w:ascii="Calibri" w:hAnsi="Calibri"/>
                <w:b/>
                <w:i w:val="0"/>
                <w:color w:val="FFFFFF"/>
                <w:sz w:val="17"/>
              </w:rPr>
              <w:t>2025年5月 〜 2025年7月（約2ヶ月）</w:t>
            </w:r>
          </w:p>
          <w:p>
            <w:pPr>
              <w:spacing w:before="0" w:after="160"/>
              <w:jc w:val="center"/>
            </w:pPr>
            <w:r>
              <w:rPr>
                <w:rFonts w:eastAsia="Yu Gothic"/>
                <w:rFonts w:ascii="Calibri" w:hAnsi="Calibri"/>
                <w:b w:val="0"/>
                <w:i w:val="0"/>
                <w:color w:val="B0D8F0"/>
                <w:sz w:val="15"/>
              </w:rPr>
              <w:t>役割：技術調査・資料作成（単独担当）</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【2025.05 〜 2025.07】 </w:t>
      </w:r>
      <w:r>
        <w:rPr>
          <w:rFonts w:eastAsia="Yu Gothic"/>
          <w:rFonts w:ascii="Calibri" w:hAnsi="Calibri"/>
          <w:b/>
          <w:i w:val="0"/>
          <w:color w:val="1A1414"/>
          <w:sz w:val="20"/>
        </w:rPr>
        <w:t>レガシーシステム分析・RAG検索基盤・PoC設計</w:t>
      </w:r>
    </w:p>
    <w:p>
      <w:pPr>
        <w:spacing w:before="20" w:after="20"/>
        <w:ind w:left="567" w:hanging="227"/>
      </w:pPr>
      <w:r>
        <w:rPr>
          <w:rFonts w:eastAsia="Yu Gothic"/>
          <w:rFonts w:ascii="Calibri" w:hAnsi="Calibri"/>
          <w:b w:val="0"/>
          <w:i w:val="0"/>
          <w:color w:val="1A1414"/>
          <w:sz w:val="18"/>
        </w:rPr>
        <w:t>▸  SonarQube静的解析でVBScript/Oracleレガシーコードの品質を定量評価（バグ・コードスメル・テストカバレッジを網羅的に分析）</w:t>
      </w:r>
    </w:p>
    <w:p>
      <w:pPr>
        <w:spacing w:before="20" w:after="20"/>
        <w:ind w:left="567" w:hanging="227"/>
      </w:pPr>
      <w:r>
        <w:rPr>
          <w:rFonts w:eastAsia="Yu Gothic"/>
          <w:rFonts w:ascii="Calibri" w:hAnsi="Calibri"/>
          <w:b w:val="0"/>
          <w:i w:val="0"/>
          <w:color w:val="1A1414"/>
          <w:sz w:val="18"/>
        </w:rPr>
        <w:t>▸  信頼性レーティングを数値化し客観的品質エビデンスを構築</w:t>
      </w:r>
    </w:p>
    <w:p>
      <w:pPr>
        <w:spacing w:before="20" w:after="20"/>
        <w:ind w:left="567" w:hanging="227"/>
      </w:pPr>
      <w:r>
        <w:rPr>
          <w:rFonts w:eastAsia="Yu Gothic"/>
          <w:rFonts w:ascii="Calibri" w:hAnsi="Calibri"/>
          <w:b w:val="0"/>
          <w:i w:val="0"/>
          <w:color w:val="1A1414"/>
          <w:sz w:val="18"/>
        </w:rPr>
        <w:t>▸  NotebookLM+markitdownでRAG型社内資料検索基盤を約2週間で構築。PDF/Word/Excel横断検索を実現</w:t>
      </w:r>
    </w:p>
    <w:p>
      <w:pPr>
        <w:spacing w:before="20" w:after="20"/>
        <w:ind w:left="567" w:hanging="227"/>
      </w:pPr>
      <w:r>
        <w:rPr>
          <w:rFonts w:eastAsia="Yu Gothic"/>
          <w:rFonts w:ascii="Calibri" w:hAnsi="Calibri"/>
          <w:b w:val="0"/>
          <w:i w:val="0"/>
          <w:color w:val="1A1414"/>
          <w:sz w:val="18"/>
        </w:rPr>
        <w:t>▸  カスタムRAGとSaaS型RAG（NotebookLM）を比較し、2週間制約下でのSaaS活用が合理的と判断</w:t>
      </w:r>
    </w:p>
    <w:p>
      <w:pPr>
        <w:spacing w:before="20" w:after="20"/>
        <w:ind w:left="567" w:hanging="227"/>
      </w:pPr>
      <w:r>
        <w:rPr>
          <w:rFonts w:eastAsia="Yu Gothic"/>
          <w:rFonts w:ascii="Calibri" w:hAnsi="Calibri"/>
          <w:b w:val="0"/>
          <w:i w:val="0"/>
          <w:color w:val="1A1414"/>
          <w:sz w:val="18"/>
        </w:rPr>
        <w:t>▸  7評価軸の3択比較マトリクスとロジックツリーで経営層が自ら判断できるフレームワークを設計</w:t>
      </w:r>
    </w:p>
    <w:p>
      <w:pPr>
        <w:spacing w:before="20" w:after="20"/>
        <w:ind w:left="567" w:hanging="227"/>
      </w:pPr>
      <w:r>
        <w:rPr>
          <w:rFonts w:eastAsia="Yu Gothic"/>
          <w:rFonts w:ascii="Calibri" w:hAnsi="Calibri"/>
          <w:b w:val="0"/>
          <w:i w:val="0"/>
          <w:color w:val="1A1414"/>
          <w:sz w:val="18"/>
        </w:rPr>
        <w:t>▸  ReactブラウザPoCアーキテクチャを設計し、短期施策として承認を獲得</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ブラウザ拡張アプローチが短期施策として承認。ERP導入は中長期計画に移行。RAG検索環境は即座に業務利用開始</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生成AI翻訳SaaS国内スタートアップ（別契約）</w:t>
            </w:r>
          </w:p>
          <w:p>
            <w:pPr>
              <w:spacing w:before="0" w:after="120"/>
              <w:ind w:left="227"/>
            </w:pPr>
            <w:r>
              <w:rPr>
                <w:rFonts w:eastAsia="Yu Gothic"/>
                <w:rFonts w:ascii="Calibri" w:hAnsi="Calibri"/>
                <w:b w:val="0"/>
                <w:i w:val="0"/>
                <w:color w:val="B0C8E0"/>
                <w:sz w:val="17"/>
              </w:rPr>
              <w:t>AI・SaaS / 開発組織QCD改善コンサルティング　従業員数：約30名</w:t>
            </w:r>
          </w:p>
        </w:tc>
        <w:tc>
          <w:tcPr>
            <w:tcW w:type="dxa" w:w="3402"/>
            <w:shd w:val="clear" w:color="auto" w:fill="C41230"/>
          </w:tcPr>
          <w:p>
            <w:pPr>
              <w:spacing w:before="160" w:after="40"/>
              <w:jc w:val="center"/>
            </w:pPr>
            <w:r>
              <w:rPr>
                <w:rFonts w:eastAsia="Yu Gothic"/>
                <w:rFonts w:ascii="Calibri" w:hAnsi="Calibri"/>
                <w:b/>
                <w:i w:val="0"/>
                <w:color w:val="FFFFFF"/>
                <w:sz w:val="17"/>
              </w:rPr>
              <w:t>2025年4月 〜 2025年7月（4ヶ月）</w:t>
            </w:r>
          </w:p>
          <w:p>
            <w:pPr>
              <w:spacing w:before="0" w:after="160"/>
              <w:jc w:val="center"/>
            </w:pPr>
            <w:r>
              <w:rPr>
                <w:rFonts w:eastAsia="Yu Gothic"/>
                <w:rFonts w:ascii="Calibri" w:hAnsi="Calibri"/>
                <w:b w:val="0"/>
                <w:i w:val="0"/>
                <w:color w:val="B0D8F0"/>
                <w:sz w:val="15"/>
              </w:rPr>
              <w:t>役割：開発組織アドバイザー</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【2025.04 〜 2025.07】 </w:t>
      </w:r>
      <w:r>
        <w:rPr>
          <w:rFonts w:eastAsia="Yu Gothic"/>
          <w:rFonts w:ascii="Calibri" w:hAnsi="Calibri"/>
          <w:b/>
          <w:i w:val="0"/>
          <w:color w:val="1A1414"/>
          <w:sz w:val="20"/>
        </w:rPr>
        <w:t>開発組織のQCD課題構造分析・改善提案</w:t>
      </w:r>
    </w:p>
    <w:p>
      <w:pPr>
        <w:spacing w:before="20" w:after="20"/>
        <w:ind w:left="567" w:hanging="227"/>
      </w:pPr>
      <w:r>
        <w:rPr>
          <w:rFonts w:eastAsia="Yu Gothic"/>
          <w:rFonts w:ascii="Calibri" w:hAnsi="Calibri"/>
          <w:b w:val="0"/>
          <w:i w:val="0"/>
          <w:color w:val="1A1414"/>
          <w:sz w:val="18"/>
        </w:rPr>
        <w:t>▸  開発組織の課題をMECE（漏れなく重複なく）の構造で100個の仮説に整理。納期への影響度を重視した5軸評価で8つの重要課題を特定</w:t>
      </w:r>
    </w:p>
    <w:p>
      <w:pPr>
        <w:spacing w:before="20" w:after="20"/>
        <w:ind w:left="567" w:hanging="227"/>
      </w:pPr>
      <w:r>
        <w:rPr>
          <w:rFonts w:eastAsia="Yu Gothic"/>
          <w:rFonts w:ascii="Calibri" w:hAnsi="Calibri"/>
          <w:b w:val="0"/>
          <w:i w:val="0"/>
          <w:color w:val="1A1414"/>
          <w:sz w:val="18"/>
        </w:rPr>
        <w:t>▸  27個の改善施策についてExcelスコアリング関数で優先度を数値化。「誰が見ても同じ結論になる」客観的な意思決定の仕組みを構築</w:t>
      </w:r>
    </w:p>
    <w:p>
      <w:pPr>
        <w:spacing w:before="20" w:after="20"/>
        <w:ind w:left="567" w:hanging="227"/>
      </w:pPr>
      <w:r>
        <w:rPr>
          <w:rFonts w:eastAsia="Yu Gothic"/>
          <w:rFonts w:ascii="Calibri" w:hAnsi="Calibri"/>
          <w:b w:val="0"/>
          <w:i w:val="0"/>
          <w:color w:val="1A1414"/>
          <w:sz w:val="18"/>
        </w:rPr>
        <w:t>▸  6フェーズ×各3週間の改善ロードマップを設計し、月次KPIモニタリング体制を合意</w:t>
      </w:r>
    </w:p>
    <w:p>
      <w:pPr>
        <w:spacing w:before="20" w:after="20"/>
        <w:ind w:left="567" w:hanging="227"/>
      </w:pPr>
      <w:r>
        <w:rPr>
          <w:rFonts w:eastAsia="Yu Gothic"/>
          <w:rFonts w:ascii="Calibri" w:hAnsi="Calibri"/>
          <w:b w:val="0"/>
          <w:i w:val="0"/>
          <w:color w:val="1A1414"/>
          <w:sz w:val="18"/>
        </w:rPr>
        <w:t>▸  23枚の課題分析スライドと10枚の施策提案スライドの2部構成で経営会議資料を作成。技術課題を「品質・コスト・納期」への影響として再定義</w:t>
      </w:r>
    </w:p>
    <w:p>
      <w:pPr>
        <w:spacing w:before="20" w:after="20"/>
        <w:ind w:left="567" w:hanging="227"/>
      </w:pPr>
      <w:r>
        <w:rPr>
          <w:rFonts w:eastAsia="Yu Gothic"/>
          <w:rFonts w:ascii="Calibri" w:hAnsi="Calibri"/>
          <w:b w:val="0"/>
          <w:i w:val="0"/>
          <w:color w:val="1A1414"/>
          <w:sz w:val="18"/>
        </w:rPr>
        <w:t>▸  Jira/Asana/Linear/Notionの4ツールを5軸で比較評価し、Jira統一基盤を提案</w:t>
      </w:r>
    </w:p>
    <w:p>
      <w:pPr>
        <w:spacing w:before="20" w:after="20"/>
        <w:ind w:left="567" w:hanging="227"/>
      </w:pPr>
      <w:r>
        <w:rPr>
          <w:rFonts w:eastAsia="Yu Gothic"/>
          <w:rFonts w:ascii="Calibri" w:hAnsi="Calibri"/>
          <w:b w:val="0"/>
          <w:i w:val="0"/>
          <w:color w:val="1A1414"/>
          <w:sz w:val="18"/>
        </w:rPr>
        <w:t>▸  現場インタビュー（定性情報）とプロジェクト実績データ（定量情報）を組み合わせた根拠ベースの提言を実施</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1回の経営会議でCOOがPoC実施・Jira導入を承認。月次KPIモニタリング体制を合意</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製造業向け業務アプリスタートアップ</w:t>
            </w:r>
          </w:p>
          <w:p>
            <w:pPr>
              <w:spacing w:before="0" w:after="120"/>
              <w:ind w:left="227"/>
            </w:pPr>
            <w:r>
              <w:rPr>
                <w:rFonts w:eastAsia="Yu Gothic"/>
                <w:rFonts w:ascii="Calibri" w:hAnsi="Calibri"/>
                <w:b w:val="0"/>
                <w:i w:val="0"/>
                <w:color w:val="B0C8E0"/>
                <w:sz w:val="17"/>
              </w:rPr>
              <w:t>製造業SaaS / 工場設備保全アプリ　スタートアップ</w:t>
            </w:r>
          </w:p>
        </w:tc>
        <w:tc>
          <w:tcPr>
            <w:tcW w:type="dxa" w:w="3402"/>
            <w:shd w:val="clear" w:color="auto" w:fill="C41230"/>
          </w:tcPr>
          <w:p>
            <w:pPr>
              <w:spacing w:before="160" w:after="40"/>
              <w:jc w:val="center"/>
            </w:pPr>
            <w:r>
              <w:rPr>
                <w:rFonts w:eastAsia="Yu Gothic"/>
                <w:rFonts w:ascii="Calibri" w:hAnsi="Calibri"/>
                <w:b/>
                <w:i w:val="0"/>
                <w:color w:val="FFFFFF"/>
                <w:sz w:val="17"/>
              </w:rPr>
              <w:t>2024年10月 〜 2025年3月（6ヶ月）</w:t>
            </w:r>
          </w:p>
          <w:p>
            <w:pPr>
              <w:spacing w:before="0" w:after="160"/>
              <w:jc w:val="center"/>
            </w:pPr>
            <w:r>
              <w:rPr>
                <w:rFonts w:eastAsia="Yu Gothic"/>
                <w:rFonts w:ascii="Calibri" w:hAnsi="Calibri"/>
                <w:b w:val="0"/>
                <w:i w:val="0"/>
                <w:color w:val="B0D8F0"/>
                <w:sz w:val="15"/>
              </w:rPr>
              <w:t>役割：フルスタックエンジニア（設計・実装主担当）</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【2024.10 〜 2025.03】 </w:t>
      </w:r>
      <w:r>
        <w:rPr>
          <w:rFonts w:eastAsia="Yu Gothic"/>
          <w:rFonts w:ascii="Calibri" w:hAnsi="Calibri"/>
          <w:b/>
          <w:i w:val="0"/>
          <w:color w:val="1A1414"/>
          <w:sz w:val="20"/>
        </w:rPr>
        <w:t>工場設備保全マルチテナントSaaS コア機能開発</w:t>
      </w:r>
    </w:p>
    <w:p>
      <w:pPr>
        <w:spacing w:before="20" w:after="20"/>
        <w:ind w:left="567" w:hanging="227"/>
      </w:pPr>
      <w:r>
        <w:rPr>
          <w:rFonts w:eastAsia="Yu Gothic"/>
          <w:rFonts w:ascii="Calibri" w:hAnsi="Calibri"/>
          <w:b w:val="0"/>
          <w:i w:val="0"/>
          <w:color w:val="1A1414"/>
          <w:sz w:val="18"/>
        </w:rPr>
        <w:t>▸  カレンダー標準規格（RFC5545）に基づく繰り返しタスク機能を設計・実装。実データと仮想表示をSQL層で統合し、仕様書と振り返り文書で設計意図を文書化</w:t>
      </w:r>
    </w:p>
    <w:p>
      <w:pPr>
        <w:spacing w:before="20" w:after="20"/>
        <w:ind w:left="567" w:hanging="227"/>
      </w:pPr>
      <w:r>
        <w:rPr>
          <w:rFonts w:eastAsia="Yu Gothic"/>
          <w:rFonts w:ascii="Calibri" w:hAnsi="Calibri"/>
          <w:b w:val="0"/>
          <w:i w:val="0"/>
          <w:color w:val="1A1414"/>
          <w:sz w:val="18"/>
        </w:rPr>
        <w:t>▸  SQL層での統合方式とアプリケーション層での結合方式を比較検討し、データの一貫性を重視してSQL方式を採用。判断理由を文書化</w:t>
      </w:r>
    </w:p>
    <w:p>
      <w:pPr>
        <w:spacing w:before="20" w:after="20"/>
        <w:ind w:left="567" w:hanging="227"/>
      </w:pPr>
      <w:r>
        <w:rPr>
          <w:rFonts w:eastAsia="Yu Gothic"/>
          <w:rFonts w:ascii="Calibri" w:hAnsi="Calibri"/>
          <w:b w:val="0"/>
          <w:i w:val="0"/>
          <w:color w:val="1A1414"/>
          <w:sz w:val="18"/>
        </w:rPr>
        <w:t>▸  「誰が（ロール）」「何に対して（リソース範囲）」「何をできるか（操作）」の3軸で権限を制御するアクセス制御モデルを設計。30以上のユースケースで検証</w:t>
      </w:r>
    </w:p>
    <w:p>
      <w:pPr>
        <w:spacing w:before="20" w:after="20"/>
        <w:ind w:left="567" w:hanging="227"/>
      </w:pPr>
      <w:r>
        <w:rPr>
          <w:rFonts w:eastAsia="Yu Gothic"/>
          <w:rFonts w:ascii="Calibri" w:hAnsi="Calibri"/>
          <w:b w:val="0"/>
          <w:i w:val="0"/>
          <w:color w:val="1A1414"/>
          <w:sz w:val="18"/>
        </w:rPr>
        <w:t>▸  「明示的に許可されていない操作はすべて拒否」する安全優先の権限評価ルールと、親子関係に応じた権限の継承制御を設計</w:t>
      </w:r>
    </w:p>
    <w:p>
      <w:pPr>
        <w:spacing w:before="20" w:after="20"/>
        <w:ind w:left="567" w:hanging="227"/>
      </w:pPr>
      <w:r>
        <w:rPr>
          <w:rFonts w:eastAsia="Yu Gothic"/>
          <w:rFonts w:ascii="Calibri" w:hAnsi="Calibri"/>
          <w:b w:val="0"/>
          <w:i w:val="0"/>
          <w:color w:val="1A1414"/>
          <w:sz w:val="18"/>
        </w:rPr>
        <w:t>▸  ロール単独方式やポリシーベース方式との比較検討を実施し、マルチテナント運用への適合性をチーム内で合意形成</w:t>
      </w:r>
    </w:p>
    <w:p>
      <w:pPr>
        <w:spacing w:before="20" w:after="20"/>
        <w:ind w:left="567" w:hanging="227"/>
      </w:pPr>
      <w:r>
        <w:rPr>
          <w:rFonts w:eastAsia="Yu Gothic"/>
          <w:rFonts w:ascii="Calibri" w:hAnsi="Calibri"/>
          <w:b w:val="0"/>
          <w:i w:val="0"/>
          <w:color w:val="1A1414"/>
          <w:sz w:val="18"/>
        </w:rPr>
        <w:t>▸  React DevTools Profilerで計測し、不要な再描画を70%以上削減。計測に基づく最小限の最適化を適用</w:t>
      </w:r>
    </w:p>
    <w:p>
      <w:pPr>
        <w:spacing w:before="20" w:after="20"/>
        <w:ind w:left="567" w:hanging="227"/>
      </w:pPr>
      <w:r>
        <w:rPr>
          <w:rFonts w:eastAsia="Yu Gothic"/>
          <w:rFonts w:ascii="Calibri" w:hAnsi="Calibri"/>
          <w:b w:val="0"/>
          <w:i w:val="0"/>
          <w:color w:val="1A1414"/>
          <w:sz w:val="18"/>
        </w:rPr>
        <w:t>▸  Googleカレンダー風タスク表示UIを既存ライブラリに頼らずフルスクラッチで構築。タスクが重なった際の自動上詰め配置アルゴリズムを独自実装</w:t>
      </w:r>
    </w:p>
    <w:p>
      <w:pPr>
        <w:spacing w:before="20" w:after="20"/>
        <w:ind w:left="567" w:hanging="227"/>
      </w:pPr>
      <w:r>
        <w:rPr>
          <w:rFonts w:eastAsia="Yu Gothic"/>
          <w:rFonts w:ascii="Calibri" w:hAnsi="Calibri"/>
          <w:b w:val="0"/>
          <w:i w:val="0"/>
          <w:color w:val="1A1414"/>
          <w:sz w:val="18"/>
        </w:rPr>
        <w:t>▸  3/4/7日の可変ビュー・ドラッグ&amp;ドロップによる日付変更・モバイル対応を実装。工場現場向けにモバイル専用UIを分離設計</w:t>
      </w:r>
    </w:p>
    <w:p>
      <w:pPr>
        <w:spacing w:before="20" w:after="20"/>
        <w:ind w:left="567" w:hanging="227"/>
      </w:pPr>
      <w:r>
        <w:rPr>
          <w:rFonts w:eastAsia="Yu Gothic"/>
          <w:rFonts w:ascii="Calibri" w:hAnsi="Calibri"/>
          <w:b w:val="0"/>
          <w:i w:val="0"/>
          <w:color w:val="1A1414"/>
          <w:sz w:val="18"/>
        </w:rPr>
        <w:t>▸  入力フィールドからフォーカスが外れた時点で自動保存する仕組みを設計。工場の不安定なWi-Fi環境を考慮し、送信失敗時の自動再送機能も実装</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描画時間70%以上削減。カレンダーUIをフルスクラッチで完成。3軸アクセス制御の設計完了。主要設計を仕様書として文書化</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HRコンサル・システム上場連結子会社</w:t>
            </w:r>
          </w:p>
          <w:p>
            <w:pPr>
              <w:spacing w:before="0" w:after="120"/>
              <w:ind w:left="227"/>
            </w:pPr>
            <w:r>
              <w:rPr>
                <w:rFonts w:eastAsia="Yu Gothic"/>
                <w:rFonts w:ascii="Calibri" w:hAnsi="Calibri"/>
                <w:b w:val="0"/>
                <w:i w:val="0"/>
                <w:color w:val="B0C8E0"/>
                <w:sz w:val="17"/>
              </w:rPr>
              <w:t>HRテック / 新卒採用管理SaaS新規開発　従業員数：約300名</w:t>
            </w:r>
          </w:p>
        </w:tc>
        <w:tc>
          <w:tcPr>
            <w:tcW w:type="dxa" w:w="3402"/>
            <w:shd w:val="clear" w:color="auto" w:fill="C41230"/>
          </w:tcPr>
          <w:p>
            <w:pPr>
              <w:spacing w:before="160" w:after="40"/>
              <w:jc w:val="center"/>
            </w:pPr>
            <w:r>
              <w:rPr>
                <w:rFonts w:eastAsia="Yu Gothic"/>
                <w:rFonts w:ascii="Calibri" w:hAnsi="Calibri"/>
                <w:b/>
                <w:i w:val="0"/>
                <w:color w:val="FFFFFF"/>
                <w:sz w:val="17"/>
              </w:rPr>
              <w:t>2022年10月 〜 2024年9月（2年）</w:t>
            </w:r>
          </w:p>
          <w:p>
            <w:pPr>
              <w:spacing w:before="0" w:after="160"/>
              <w:jc w:val="center"/>
            </w:pPr>
            <w:r>
              <w:rPr>
                <w:rFonts w:eastAsia="Yu Gothic"/>
                <w:rFonts w:ascii="Calibri" w:hAnsi="Calibri"/>
                <w:b w:val="0"/>
                <w:i w:val="0"/>
                <w:color w:val="B0D8F0"/>
                <w:sz w:val="15"/>
              </w:rPr>
              <w:t>役割：フロントエンドテックリード（10名チーム統括）</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【2022.10 〜 2024.09】 </w:t>
      </w:r>
      <w:r>
        <w:rPr>
          <w:rFonts w:eastAsia="Yu Gothic"/>
          <w:rFonts w:ascii="Calibri" w:hAnsi="Calibri"/>
          <w:b/>
          <w:i w:val="0"/>
          <w:color w:val="1A1414"/>
          <w:sz w:val="20"/>
        </w:rPr>
        <w:t>マルチテナント型新卒採用管理SaaS フロントエンド開発</w:t>
      </w:r>
    </w:p>
    <w:p>
      <w:pPr>
        <w:spacing w:before="20" w:after="20"/>
        <w:ind w:left="567" w:hanging="227"/>
      </w:pPr>
      <w:r>
        <w:rPr>
          <w:rFonts w:eastAsia="Yu Gothic"/>
          <w:rFonts w:ascii="Calibri" w:hAnsi="Calibri"/>
          <w:b w:val="0"/>
          <w:i w:val="0"/>
          <w:color w:val="1A1414"/>
          <w:sz w:val="18"/>
        </w:rPr>
        <w:t>▸  B2B/B2Cアプリ全体の仕様を網羅的に洗い出し、想定外のケースを特定。バックエンドチームとの連携窓口を一本化し、仕様齟齬による手戻りを削減</w:t>
      </w:r>
    </w:p>
    <w:p>
      <w:pPr>
        <w:spacing w:before="20" w:after="20"/>
        <w:ind w:left="567" w:hanging="227"/>
      </w:pPr>
      <w:r>
        <w:rPr>
          <w:rFonts w:eastAsia="Yu Gothic"/>
          <w:rFonts w:ascii="Calibri" w:hAnsi="Calibri"/>
          <w:b w:val="0"/>
          <w:i w:val="0"/>
          <w:color w:val="1A1414"/>
          <w:sz w:val="18"/>
        </w:rPr>
        <w:t>▸  メンバーの得意分野を考慮したタスク割り振りを設計。難易度の高いクリティカルパスは自身が担当</w:t>
      </w:r>
    </w:p>
    <w:p>
      <w:pPr>
        <w:spacing w:before="20" w:after="20"/>
        <w:ind w:left="567" w:hanging="227"/>
      </w:pPr>
      <w:r>
        <w:rPr>
          <w:rFonts w:eastAsia="Yu Gothic"/>
          <w:rFonts w:ascii="Calibri" w:hAnsi="Calibri"/>
          <w:b w:val="0"/>
          <w:i w:val="0"/>
          <w:color w:val="1A1414"/>
          <w:sz w:val="18"/>
        </w:rPr>
        <w:t>▸  人事担当者が採用フォームの項目を自由に設定できる動的フォームビルダーを設計。50以上のバリデーション条件を個別クラスで管理し、条件追加が容易な構造を実現</w:t>
      </w:r>
    </w:p>
    <w:p>
      <w:pPr>
        <w:spacing w:before="20" w:after="20"/>
        <w:ind w:left="567" w:hanging="227"/>
      </w:pPr>
      <w:r>
        <w:rPr>
          <w:rFonts w:eastAsia="Yu Gothic"/>
          <w:rFonts w:ascii="Calibri" w:hAnsi="Calibri"/>
          <w:b w:val="0"/>
          <w:i w:val="0"/>
          <w:color w:val="1A1414"/>
          <w:sz w:val="18"/>
        </w:rPr>
        <w:t>▸  B2B/B2C共通のフォーム基盤をモノレポ構成で構築。フォーム入力に応じてリアルタイムに表示を切り替える仕組みを実装</w:t>
      </w:r>
    </w:p>
    <w:p>
      <w:pPr>
        <w:spacing w:before="20" w:after="20"/>
        <w:ind w:left="567" w:hanging="227"/>
      </w:pPr>
      <w:r>
        <w:rPr>
          <w:rFonts w:eastAsia="Yu Gothic"/>
          <w:rFonts w:ascii="Calibri" w:hAnsi="Calibri"/>
          <w:b w:val="0"/>
          <w:i w:val="0"/>
          <w:color w:val="1A1414"/>
          <w:sz w:val="18"/>
        </w:rPr>
        <w:t>▸  4つの応募者向けエントリー導線を共通基盤で統一（24種の入力コンポーネント・マルチページバリデーション対応）。4ヶ月の納期で完成し高評価を獲得</w:t>
      </w:r>
    </w:p>
    <w:p>
      <w:pPr>
        <w:spacing w:before="20" w:after="20"/>
        <w:ind w:left="567" w:hanging="227"/>
      </w:pPr>
      <w:r>
        <w:rPr>
          <w:rFonts w:eastAsia="Yu Gothic"/>
          <w:rFonts w:ascii="Calibri" w:hAnsi="Calibri"/>
          <w:b w:val="0"/>
          <w:i w:val="0"/>
          <w:color w:val="1A1414"/>
          <w:sz w:val="18"/>
        </w:rPr>
        <w:t>▸  ダッシュボード上の各ウィジェットが個別にデータ取得・ローディング・エラー表示を行う設計を実装。一部の障害が全体に影響しない構成を実現</w:t>
      </w:r>
    </w:p>
    <w:p>
      <w:pPr>
        <w:spacing w:before="20" w:after="20"/>
        <w:ind w:left="567" w:hanging="227"/>
      </w:pPr>
      <w:r>
        <w:rPr>
          <w:rFonts w:eastAsia="Yu Gothic"/>
          <w:rFonts w:ascii="Calibri" w:hAnsi="Calibri"/>
          <w:b w:val="0"/>
          <w:i w:val="0"/>
          <w:color w:val="1A1414"/>
          <w:sz w:val="18"/>
        </w:rPr>
        <w:t>▸  ドラッグ&amp;ドロップで並べ替え可能なカスタムグリッドレイアウトとサードパーティウィジェット連携の設計</w:t>
      </w:r>
    </w:p>
    <w:p>
      <w:pPr>
        <w:spacing w:before="20" w:after="20"/>
        <w:ind w:left="567" w:hanging="227"/>
      </w:pPr>
      <w:r>
        <w:rPr>
          <w:rFonts w:eastAsia="Yu Gothic"/>
          <w:rFonts w:ascii="Calibri" w:hAnsi="Calibri"/>
          <w:b w:val="0"/>
          <w:i w:val="0"/>
          <w:color w:val="1A1414"/>
          <w:sz w:val="18"/>
        </w:rPr>
        <w:t>▸  Storybookで画面を撮影し前回との差分を自動比較するVRTパイプラインを構築（264ストーリー・差分閾値0.1%）。PRに結果を自動コメント</w:t>
      </w:r>
    </w:p>
    <w:p>
      <w:pPr>
        <w:spacing w:before="20" w:after="20"/>
        <w:ind w:left="567" w:hanging="227"/>
      </w:pPr>
      <w:r>
        <w:rPr>
          <w:rFonts w:eastAsia="Yu Gothic"/>
          <w:rFonts w:ascii="Calibri" w:hAnsi="Calibri"/>
          <w:b w:val="0"/>
          <w:i w:val="0"/>
          <w:color w:val="1A1414"/>
          <w:sz w:val="18"/>
        </w:rPr>
        <w:t>▸  コードレビューガイドライン策定・依存ライブラリの自動更新導入・インターン育成を通じて、チーム全体の品質文化を定着</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4ヶ月でB2C応募者画面を完成（高評価）。VRTでCSS退行を100%検知。動的フォーム基盤のセルフサービス化を実現</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モバイルオーダーアプリケーション販売会社</w:t>
            </w:r>
          </w:p>
          <w:p>
            <w:pPr>
              <w:spacing w:before="0" w:after="120"/>
              <w:ind w:left="227"/>
            </w:pPr>
            <w:r>
              <w:rPr>
                <w:rFonts w:eastAsia="Yu Gothic"/>
                <w:rFonts w:ascii="Calibri" w:hAnsi="Calibri"/>
                <w:b w:val="0"/>
                <w:i w:val="0"/>
                <w:color w:val="B0C8E0"/>
                <w:sz w:val="17"/>
              </w:rPr>
              <w:t>飲食・小売 / モバイルオーダーシステム　スタートアップ</w:t>
            </w:r>
          </w:p>
        </w:tc>
        <w:tc>
          <w:tcPr>
            <w:tcW w:type="dxa" w:w="3402"/>
            <w:shd w:val="clear" w:color="auto" w:fill="C41230"/>
          </w:tcPr>
          <w:p>
            <w:pPr>
              <w:spacing w:before="160" w:after="40"/>
              <w:jc w:val="center"/>
            </w:pPr>
            <w:r>
              <w:rPr>
                <w:rFonts w:eastAsia="Yu Gothic"/>
                <w:rFonts w:ascii="Calibri" w:hAnsi="Calibri"/>
                <w:b/>
                <w:i w:val="0"/>
                <w:color w:val="FFFFFF"/>
                <w:sz w:val="17"/>
              </w:rPr>
              <w:t>2022年4月 〜 2022年9月（6ヶ月）</w:t>
            </w:r>
          </w:p>
          <w:p>
            <w:pPr>
              <w:spacing w:before="0" w:after="160"/>
              <w:jc w:val="center"/>
            </w:pPr>
            <w:r>
              <w:rPr>
                <w:rFonts w:eastAsia="Yu Gothic"/>
                <w:rFonts w:ascii="Calibri" w:hAnsi="Calibri"/>
                <w:b w:val="0"/>
                <w:i w:val="0"/>
                <w:color w:val="B0D8F0"/>
                <w:sz w:val="15"/>
              </w:rPr>
              <w:t>役割：LIFFフロントエンド / ネイティブアプリ / バックエンドエンジニア</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【2022.04 〜 2022.09】 </w:t>
      </w:r>
      <w:r>
        <w:rPr>
          <w:rFonts w:eastAsia="Yu Gothic"/>
          <w:rFonts w:ascii="Calibri" w:hAnsi="Calibri"/>
          <w:b/>
          <w:i w:val="0"/>
          <w:color w:val="1A1414"/>
          <w:sz w:val="20"/>
        </w:rPr>
        <w:t>LINE LIFF モバイルオーダーアプリ開発</w:t>
      </w:r>
    </w:p>
    <w:p>
      <w:pPr>
        <w:spacing w:before="20" w:after="20"/>
        <w:ind w:left="567" w:hanging="227"/>
      </w:pPr>
      <w:r>
        <w:rPr>
          <w:rFonts w:eastAsia="Yu Gothic"/>
          <w:rFonts w:ascii="Calibri" w:hAnsi="Calibri"/>
          <w:b w:val="0"/>
          <w:i w:val="0"/>
          <w:color w:val="1A1414"/>
          <w:sz w:val="18"/>
        </w:rPr>
        <w:t>▸  LINE LIFF（React）でモバイルオーダーフロントエンド開発</w:t>
      </w:r>
    </w:p>
    <w:p>
      <w:pPr>
        <w:spacing w:before="20" w:after="20"/>
        <w:ind w:left="567" w:hanging="227"/>
      </w:pPr>
      <w:r>
        <w:rPr>
          <w:rFonts w:eastAsia="Yu Gothic"/>
          <w:rFonts w:ascii="Calibri" w:hAnsi="Calibri"/>
          <w:b w:val="0"/>
          <w:i w:val="0"/>
          <w:color w:val="1A1414"/>
          <w:sz w:val="18"/>
        </w:rPr>
        <w:t>▸  React Native / Expoによるネイティブアプリ開発</w:t>
      </w:r>
    </w:p>
    <w:p>
      <w:pPr>
        <w:spacing w:before="20" w:after="20"/>
        <w:ind w:left="567" w:hanging="227"/>
      </w:pPr>
      <w:r>
        <w:rPr>
          <w:rFonts w:eastAsia="Yu Gothic"/>
          <w:rFonts w:ascii="Calibri" w:hAnsi="Calibri"/>
          <w:b w:val="0"/>
          <w:i w:val="0"/>
          <w:color w:val="1A1414"/>
          <w:sz w:val="18"/>
        </w:rPr>
        <w:t>▸  Node.js / Express / Hasuraによるバックエンド開発</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LINE上でのモバイルオーダー体験を実現</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取締役会DXサービス会社</w:t>
            </w:r>
          </w:p>
          <w:p>
            <w:pPr>
              <w:spacing w:before="0" w:after="120"/>
              <w:ind w:left="227"/>
            </w:pPr>
            <w:r>
              <w:rPr>
                <w:rFonts w:eastAsia="Yu Gothic"/>
                <w:rFonts w:ascii="Calibri" w:hAnsi="Calibri"/>
                <w:b w:val="0"/>
                <w:i w:val="0"/>
                <w:color w:val="B0C8E0"/>
                <w:sz w:val="17"/>
              </w:rPr>
              <w:t>B2B SaaS / 取締役会運営効率化　スタートアップ</w:t>
            </w:r>
          </w:p>
        </w:tc>
        <w:tc>
          <w:tcPr>
            <w:tcW w:type="dxa" w:w="3402"/>
            <w:shd w:val="clear" w:color="auto" w:fill="C41230"/>
          </w:tcPr>
          <w:p>
            <w:pPr>
              <w:spacing w:before="160" w:after="40"/>
              <w:jc w:val="center"/>
            </w:pPr>
            <w:r>
              <w:rPr>
                <w:rFonts w:eastAsia="Yu Gothic"/>
                <w:rFonts w:ascii="Calibri" w:hAnsi="Calibri"/>
                <w:b/>
                <w:i w:val="0"/>
                <w:color w:val="FFFFFF"/>
                <w:sz w:val="17"/>
              </w:rPr>
              <w:t>2022年3月 〜 2022年5月（3ヶ月）</w:t>
            </w:r>
          </w:p>
          <w:p>
            <w:pPr>
              <w:spacing w:before="0" w:after="160"/>
              <w:jc w:val="center"/>
            </w:pPr>
            <w:r>
              <w:rPr>
                <w:rFonts w:eastAsia="Yu Gothic"/>
                <w:rFonts w:ascii="Calibri" w:hAnsi="Calibri"/>
                <w:b w:val="0"/>
                <w:i w:val="0"/>
                <w:color w:val="B0D8F0"/>
                <w:sz w:val="15"/>
              </w:rPr>
              <w:t>役割：フロントエンド / バックエンドエンジニア</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【2022.03 〜 2022.05】 </w:t>
      </w:r>
      <w:r>
        <w:rPr>
          <w:rFonts w:eastAsia="Yu Gothic"/>
          <w:rFonts w:ascii="Calibri" w:hAnsi="Calibri"/>
          <w:b/>
          <w:i w:val="0"/>
          <w:color w:val="1A1414"/>
          <w:sz w:val="20"/>
        </w:rPr>
        <w:t>取締役会DXサービス 機能開発</w:t>
      </w:r>
    </w:p>
    <w:p>
      <w:pPr>
        <w:spacing w:before="20" w:after="20"/>
        <w:ind w:left="567" w:hanging="227"/>
      </w:pPr>
      <w:r>
        <w:rPr>
          <w:rFonts w:eastAsia="Yu Gothic"/>
          <w:rFonts w:ascii="Calibri" w:hAnsi="Calibri"/>
          <w:b w:val="0"/>
          <w:i w:val="0"/>
          <w:color w:val="1A1414"/>
          <w:sz w:val="18"/>
        </w:rPr>
        <w:t>▸  Next.js / TypeScript によるフロントエンド開発</w:t>
      </w:r>
    </w:p>
    <w:p>
      <w:pPr>
        <w:spacing w:before="20" w:after="20"/>
        <w:ind w:left="567" w:hanging="227"/>
      </w:pPr>
      <w:r>
        <w:rPr>
          <w:rFonts w:eastAsia="Yu Gothic"/>
          <w:rFonts w:ascii="Calibri" w:hAnsi="Calibri"/>
          <w:b w:val="0"/>
          <w:i w:val="0"/>
          <w:color w:val="1A1414"/>
          <w:sz w:val="18"/>
        </w:rPr>
        <w:t>▸  NestJS / GraphQL によるバックエンド開発</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取締役会のペーパーレス化・議事録管理のデジタル化に貢献</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フリーランス（個人受託）</w:t>
            </w:r>
          </w:p>
          <w:p>
            <w:pPr>
              <w:spacing w:before="0" w:after="120"/>
              <w:ind w:left="227"/>
            </w:pPr>
            <w:r>
              <w:rPr>
                <w:rFonts w:eastAsia="Yu Gothic"/>
                <w:rFonts w:ascii="Calibri" w:hAnsi="Calibri"/>
                <w:b w:val="0"/>
                <w:i w:val="0"/>
                <w:color w:val="B0C8E0"/>
                <w:sz w:val="17"/>
              </w:rPr>
              <w:t>Web開発 / 複数案件　個人</w:t>
            </w:r>
          </w:p>
        </w:tc>
        <w:tc>
          <w:tcPr>
            <w:tcW w:type="dxa" w:w="3402"/>
            <w:shd w:val="clear" w:color="auto" w:fill="C41230"/>
          </w:tcPr>
          <w:p>
            <w:pPr>
              <w:spacing w:before="160" w:after="40"/>
              <w:jc w:val="center"/>
            </w:pPr>
            <w:r>
              <w:rPr>
                <w:rFonts w:eastAsia="Yu Gothic"/>
                <w:rFonts w:ascii="Calibri" w:hAnsi="Calibri"/>
                <w:b/>
                <w:i w:val="0"/>
                <w:color w:val="FFFFFF"/>
                <w:sz w:val="17"/>
              </w:rPr>
              <w:t>2021年5月 〜 2022年3月（11ヶ月）</w:t>
            </w:r>
          </w:p>
          <w:p>
            <w:pPr>
              <w:spacing w:before="0" w:after="160"/>
              <w:jc w:val="center"/>
            </w:pPr>
            <w:r>
              <w:rPr>
                <w:rFonts w:eastAsia="Yu Gothic"/>
                <w:rFonts w:ascii="Calibri" w:hAnsi="Calibri"/>
                <w:b w:val="0"/>
                <w:i w:val="0"/>
                <w:color w:val="B0D8F0"/>
                <w:sz w:val="15"/>
              </w:rPr>
              <w:t>役割：フロントエンドエンジニア</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【2021.05 〜 2022.03】 </w:t>
      </w:r>
      <w:r>
        <w:rPr>
          <w:rFonts w:eastAsia="Yu Gothic"/>
          <w:rFonts w:ascii="Calibri" w:hAnsi="Calibri"/>
          <w:b/>
          <w:i w:val="0"/>
          <w:color w:val="1A1414"/>
          <w:sz w:val="20"/>
        </w:rPr>
        <w:t>フリーランスWeb開発（複数案件）</w:t>
      </w:r>
    </w:p>
    <w:p>
      <w:pPr>
        <w:spacing w:before="20" w:after="20"/>
        <w:ind w:left="567" w:hanging="227"/>
      </w:pPr>
      <w:r>
        <w:rPr>
          <w:rFonts w:eastAsia="Yu Gothic"/>
          <w:rFonts w:ascii="Calibri" w:hAnsi="Calibri"/>
          <w:b w:val="0"/>
          <w:i w:val="0"/>
          <w:color w:val="1A1414"/>
          <w:sz w:val="18"/>
        </w:rPr>
        <w:t>▸  React / Next.js / Vue.js / Remixを用いたフロントエンド開発</w:t>
      </w:r>
    </w:p>
    <w:p>
      <w:pPr>
        <w:spacing w:before="20" w:after="20"/>
        <w:ind w:left="567" w:hanging="227"/>
      </w:pPr>
      <w:r>
        <w:rPr>
          <w:rFonts w:eastAsia="Yu Gothic"/>
          <w:rFonts w:ascii="Calibri" w:hAnsi="Calibri"/>
          <w:b w:val="0"/>
          <w:i w:val="0"/>
          <w:color w:val="1A1414"/>
          <w:sz w:val="18"/>
        </w:rPr>
        <w:t>▸  Tailwind CSS / styled-components によるUI実装</w:t>
      </w:r>
    </w:p>
    <w:p>
      <w:pPr>
        <w:spacing w:before="20" w:after="20"/>
        <w:ind w:left="567" w:hanging="227"/>
      </w:pPr>
      <w:r>
        <w:rPr>
          <w:rFonts w:eastAsia="Yu Gothic"/>
          <w:rFonts w:ascii="Calibri" w:hAnsi="Calibri"/>
          <w:b w:val="0"/>
          <w:i w:val="0"/>
          <w:color w:val="1A1414"/>
          <w:sz w:val="18"/>
        </w:rPr>
        <w:t>▸  Firebase / Cloud Functions によるサーバーレスバックエンド</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複数のWebアプリケーションを納品。フロントエンド技術の幅を拡大</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株式会社ビットキー</w:t>
            </w:r>
          </w:p>
          <w:p>
            <w:pPr>
              <w:spacing w:before="0" w:after="120"/>
              <w:ind w:left="227"/>
            </w:pPr>
            <w:r>
              <w:rPr>
                <w:rFonts w:eastAsia="Yu Gothic"/>
                <w:rFonts w:ascii="Calibri" w:hAnsi="Calibri"/>
                <w:b w:val="0"/>
                <w:i w:val="0"/>
                <w:color w:val="B0C8E0"/>
                <w:sz w:val="17"/>
              </w:rPr>
              <w:t>IoT・スマートロック / データ基盤　従業員数：約200名</w:t>
            </w:r>
          </w:p>
        </w:tc>
        <w:tc>
          <w:tcPr>
            <w:tcW w:type="dxa" w:w="3402"/>
            <w:shd w:val="clear" w:color="auto" w:fill="C41230"/>
          </w:tcPr>
          <w:p>
            <w:pPr>
              <w:spacing w:before="160" w:after="40"/>
              <w:jc w:val="center"/>
            </w:pPr>
            <w:r>
              <w:rPr>
                <w:rFonts w:eastAsia="Yu Gothic"/>
                <w:rFonts w:ascii="Calibri" w:hAnsi="Calibri"/>
                <w:b/>
                <w:i w:val="0"/>
                <w:color w:val="FFFFFF"/>
                <w:sz w:val="17"/>
              </w:rPr>
              <w:t>2020年8月 〜 2021年3月（8ヶ月）</w:t>
            </w:r>
          </w:p>
          <w:p>
            <w:pPr>
              <w:spacing w:before="0" w:after="160"/>
              <w:jc w:val="center"/>
            </w:pPr>
            <w:r>
              <w:rPr>
                <w:rFonts w:eastAsia="Yu Gothic"/>
                <w:rFonts w:ascii="Calibri" w:hAnsi="Calibri"/>
                <w:b w:val="0"/>
                <w:i w:val="0"/>
                <w:color w:val="B0D8F0"/>
                <w:sz w:val="15"/>
              </w:rPr>
              <w:t>役割：データエンジニア・フロントエンドエンジニア</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【2020.08 〜 2021.03】 </w:t>
      </w:r>
      <w:r>
        <w:rPr>
          <w:rFonts w:eastAsia="Yu Gothic"/>
          <w:rFonts w:ascii="Calibri" w:hAnsi="Calibri"/>
          <w:b/>
          <w:i w:val="0"/>
          <w:color w:val="1A1414"/>
          <w:sz w:val="20"/>
        </w:rPr>
        <w:t>データ基盤構築・分析ダッシュボード開発</w:t>
      </w:r>
    </w:p>
    <w:p>
      <w:pPr>
        <w:spacing w:before="20" w:after="20"/>
        <w:ind w:left="567" w:hanging="227"/>
      </w:pPr>
      <w:r>
        <w:rPr>
          <w:rFonts w:eastAsia="Yu Gothic"/>
          <w:rFonts w:ascii="Calibri" w:hAnsi="Calibri"/>
          <w:b w:val="0"/>
          <w:i w:val="0"/>
          <w:color w:val="1A1414"/>
          <w:sz w:val="18"/>
        </w:rPr>
        <w:t>▸  Python / pandas / BigQuery / GCPによるデータパイプライン構築</w:t>
      </w:r>
    </w:p>
    <w:p>
      <w:pPr>
        <w:spacing w:before="20" w:after="20"/>
        <w:ind w:left="567" w:hanging="227"/>
      </w:pPr>
      <w:r>
        <w:rPr>
          <w:rFonts w:eastAsia="Yu Gothic"/>
          <w:rFonts w:ascii="Calibri" w:hAnsi="Calibri"/>
          <w:b w:val="0"/>
          <w:i w:val="0"/>
          <w:color w:val="1A1414"/>
          <w:sz w:val="18"/>
        </w:rPr>
        <w:t>▸  Google Data Portal による分析ダッシュボード作成</w:t>
      </w:r>
    </w:p>
    <w:p>
      <w:pPr>
        <w:spacing w:before="20" w:after="20"/>
        <w:ind w:left="567" w:hanging="227"/>
      </w:pPr>
      <w:r>
        <w:rPr>
          <w:rFonts w:eastAsia="Yu Gothic"/>
          <w:rFonts w:ascii="Calibri" w:hAnsi="Calibri"/>
          <w:b w:val="0"/>
          <w:i w:val="0"/>
          <w:color w:val="1A1414"/>
          <w:sz w:val="18"/>
        </w:rPr>
        <w:t>▸  React / TypeScript によるフロントエンド開発にも従事</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データドリブンな意思決定基盤を構築</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シンプレクス株式会社</w:t>
            </w:r>
          </w:p>
          <w:p>
            <w:pPr>
              <w:spacing w:before="0" w:after="120"/>
              <w:ind w:left="227"/>
            </w:pPr>
            <w:r>
              <w:rPr>
                <w:rFonts w:eastAsia="Yu Gothic"/>
                <w:rFonts w:ascii="Calibri" w:hAnsi="Calibri"/>
                <w:b w:val="0"/>
                <w:i w:val="0"/>
                <w:color w:val="B0C8E0"/>
                <w:sz w:val="17"/>
              </w:rPr>
              <w:t>金融系システム / フロントエンド・テスト　従業員数：約1,000名</w:t>
            </w:r>
          </w:p>
        </w:tc>
        <w:tc>
          <w:tcPr>
            <w:tcW w:type="dxa" w:w="3402"/>
            <w:shd w:val="clear" w:color="auto" w:fill="C41230"/>
          </w:tcPr>
          <w:p>
            <w:pPr>
              <w:spacing w:before="160" w:after="40"/>
              <w:jc w:val="center"/>
            </w:pPr>
            <w:r>
              <w:rPr>
                <w:rFonts w:eastAsia="Yu Gothic"/>
                <w:rFonts w:ascii="Calibri" w:hAnsi="Calibri"/>
                <w:b/>
                <w:i w:val="0"/>
                <w:color w:val="FFFFFF"/>
                <w:sz w:val="17"/>
              </w:rPr>
              <w:t>2019年6月 〜 2020年6月（1年1ヶ月）</w:t>
            </w:r>
          </w:p>
          <w:p>
            <w:pPr>
              <w:spacing w:before="0" w:after="160"/>
              <w:jc w:val="center"/>
            </w:pPr>
            <w:r>
              <w:rPr>
                <w:rFonts w:eastAsia="Yu Gothic"/>
                <w:rFonts w:ascii="Calibri" w:hAnsi="Calibri"/>
                <w:b w:val="0"/>
                <w:i w:val="0"/>
                <w:color w:val="B0D8F0"/>
                <w:sz w:val="15"/>
              </w:rPr>
              <w:t>役割：フロントエンドエンジニア / テスター / 保守運用担当</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【2019.06 〜 2020.06】 </w:t>
      </w:r>
      <w:r>
        <w:rPr>
          <w:rFonts w:eastAsia="Yu Gothic"/>
          <w:rFonts w:ascii="Calibri" w:hAnsi="Calibri"/>
          <w:b/>
          <w:i w:val="0"/>
          <w:color w:val="1A1414"/>
          <w:sz w:val="20"/>
        </w:rPr>
        <w:t>金融系Webシステム フロントエンド開発・保守</w:t>
      </w:r>
    </w:p>
    <w:p>
      <w:pPr>
        <w:spacing w:before="20" w:after="20"/>
        <w:ind w:left="567" w:hanging="227"/>
      </w:pPr>
      <w:r>
        <w:rPr>
          <w:rFonts w:eastAsia="Yu Gothic"/>
          <w:rFonts w:ascii="Calibri" w:hAnsi="Calibri"/>
          <w:b w:val="0"/>
          <w:i w:val="0"/>
          <w:color w:val="1A1414"/>
          <w:sz w:val="18"/>
        </w:rPr>
        <w:t>▸  Java / JavaScript によるフロントエンド開発・保守運用</w:t>
      </w:r>
    </w:p>
    <w:p>
      <w:pPr>
        <w:spacing w:before="20" w:after="20"/>
        <w:ind w:left="567" w:hanging="227"/>
      </w:pPr>
      <w:r>
        <w:rPr>
          <w:rFonts w:eastAsia="Yu Gothic"/>
          <w:rFonts w:ascii="Calibri" w:hAnsi="Calibri"/>
          <w:b w:val="0"/>
          <w:i w:val="0"/>
          <w:color w:val="1A1414"/>
          <w:sz w:val="18"/>
        </w:rPr>
        <w:t>▸  Autifyを用いたE2Eテスト設計・実施</w:t>
      </w:r>
    </w:p>
    <w:p>
      <w:pPr>
        <w:spacing w:before="20" w:after="20"/>
        <w:ind w:left="567" w:hanging="227"/>
      </w:pPr>
      <w:r>
        <w:rPr>
          <w:rFonts w:eastAsia="Yu Gothic"/>
          <w:rFonts w:ascii="Calibri" w:hAnsi="Calibri"/>
          <w:b w:val="0"/>
          <w:i w:val="0"/>
          <w:color w:val="1A1414"/>
          <w:sz w:val="18"/>
        </w:rPr>
        <w:t>▸  Jenkins / ArgoCD によるCI/CD運用</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金融業界の品質基準に準拠したシステム保守・改善を遂行</w:t>
      </w:r>
    </w:p>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6803"/>
            <w:shd w:val="clear" w:color="auto" w:fill="7A0B1E"/>
          </w:tcPr>
          <w:p>
            <w:pPr>
              <w:spacing w:before="120" w:after="40"/>
              <w:ind w:left="227"/>
            </w:pPr>
            <w:r>
              <w:rPr>
                <w:rFonts w:eastAsia="Yu Gothic"/>
                <w:rFonts w:ascii="Calibri" w:hAnsi="Calibri"/>
                <w:b/>
                <w:i w:val="0"/>
                <w:color w:val="FFFFFF"/>
                <w:sz w:val="22"/>
              </w:rPr>
              <w:t>株式会社グラフ</w:t>
            </w:r>
          </w:p>
          <w:p>
            <w:pPr>
              <w:spacing w:before="0" w:after="120"/>
              <w:ind w:left="227"/>
            </w:pPr>
            <w:r>
              <w:rPr>
                <w:rFonts w:eastAsia="Yu Gothic"/>
                <w:rFonts w:ascii="Calibri" w:hAnsi="Calibri"/>
                <w:b w:val="0"/>
                <w:i w:val="0"/>
                <w:color w:val="B0C8E0"/>
                <w:sz w:val="17"/>
              </w:rPr>
              <w:t>データ分析 / インターン　スタートアップ</w:t>
            </w:r>
          </w:p>
        </w:tc>
        <w:tc>
          <w:tcPr>
            <w:tcW w:type="dxa" w:w="3402"/>
            <w:shd w:val="clear" w:color="auto" w:fill="C41230"/>
          </w:tcPr>
          <w:p>
            <w:pPr>
              <w:spacing w:before="160" w:after="40"/>
              <w:jc w:val="center"/>
            </w:pPr>
            <w:r>
              <w:rPr>
                <w:rFonts w:eastAsia="Yu Gothic"/>
                <w:rFonts w:ascii="Calibri" w:hAnsi="Calibri"/>
                <w:b/>
                <w:i w:val="0"/>
                <w:color w:val="FFFFFF"/>
                <w:sz w:val="17"/>
              </w:rPr>
              <w:t>2018年1月 〜 2019年3月（1年3ヶ月）</w:t>
            </w:r>
          </w:p>
          <w:p>
            <w:pPr>
              <w:spacing w:before="0" w:after="160"/>
              <w:jc w:val="center"/>
            </w:pPr>
            <w:r>
              <w:rPr>
                <w:rFonts w:eastAsia="Yu Gothic"/>
                <w:rFonts w:ascii="Calibri" w:hAnsi="Calibri"/>
                <w:b w:val="0"/>
                <w:i w:val="0"/>
                <w:color w:val="B0D8F0"/>
                <w:sz w:val="15"/>
              </w:rPr>
              <w:t>役割：データエンジニア・インターン</w:t>
            </w:r>
          </w:p>
        </w:tc>
      </w:tr>
    </w:tbl>
    <w:p>
      <w:pPr>
        <w:spacing w:before="0" w:after="60"/>
      </w:pPr>
    </w:p>
    <w:p>
      <w:pPr>
        <w:spacing w:before="80" w:after="0"/>
        <w:ind w:left="283"/>
        <w:pBdr>
          <w:bottom w:val="single" w:sz="6" w:space="4" w:color="C41230"/>
        </w:pBdr>
      </w:pPr>
      <w:r>
        <w:rPr>
          <w:rFonts w:eastAsia="Yu Gothic"/>
          <w:rFonts w:ascii="Calibri" w:hAnsi="Calibri"/>
          <w:b w:val="0"/>
          <w:i w:val="0"/>
          <w:color w:val="6B5B5E"/>
          <w:sz w:val="17"/>
        </w:rPr>
        <w:t xml:space="preserve">【2018.01 〜 2019.03】 </w:t>
      </w:r>
      <w:r>
        <w:rPr>
          <w:rFonts w:eastAsia="Yu Gothic"/>
          <w:rFonts w:ascii="Calibri" w:hAnsi="Calibri"/>
          <w:b/>
          <w:i w:val="0"/>
          <w:color w:val="1A1414"/>
          <w:sz w:val="20"/>
        </w:rPr>
        <w:t>テキストデータ分析・機械学習パイプライン</w:t>
      </w:r>
    </w:p>
    <w:p>
      <w:pPr>
        <w:spacing w:before="20" w:after="20"/>
        <w:ind w:left="567" w:hanging="227"/>
      </w:pPr>
      <w:r>
        <w:rPr>
          <w:rFonts w:eastAsia="Yu Gothic"/>
          <w:rFonts w:ascii="Calibri" w:hAnsi="Calibri"/>
          <w:b w:val="0"/>
          <w:i w:val="0"/>
          <w:color w:val="1A1414"/>
          <w:sz w:val="18"/>
        </w:rPr>
        <w:t>▸  Python / pandas / NumPy / MeCab によるテキストデータ前処理・分析</w:t>
      </w:r>
    </w:p>
    <w:p>
      <w:pPr>
        <w:spacing w:before="20" w:after="20"/>
        <w:ind w:left="567" w:hanging="227"/>
      </w:pPr>
      <w:r>
        <w:rPr>
          <w:rFonts w:eastAsia="Yu Gothic"/>
          <w:rFonts w:ascii="Calibri" w:hAnsi="Calibri"/>
          <w:b w:val="0"/>
          <w:i w:val="0"/>
          <w:color w:val="1A1414"/>
          <w:sz w:val="18"/>
        </w:rPr>
        <w:t>▸  SQL / Amazon Redshift によるデータウェアハウス構築</w:t>
      </w:r>
    </w:p>
    <w:p>
      <w:pPr>
        <w:spacing w:before="20" w:after="20"/>
        <w:ind w:left="567" w:hanging="227"/>
      </w:pPr>
      <w:r>
        <w:rPr>
          <w:rFonts w:eastAsia="Yu Gothic"/>
          <w:rFonts w:ascii="Calibri" w:hAnsi="Calibri"/>
          <w:b w:val="0"/>
          <w:i w:val="0"/>
          <w:color w:val="1A1414"/>
          <w:sz w:val="18"/>
        </w:rPr>
        <w:t>▸  分析結果の可視化レポート作成</w:t>
      </w:r>
    </w:p>
    <w:p>
      <w:pPr>
        <w:spacing w:before="80" w:after="120"/>
        <w:ind w:left="283"/>
        <w:pBdr>
          <w:left w:val="single" w:sz="20" w:space="10" w:color="C41230"/>
        </w:pBdr>
        <w:shd w:val="clear" w:color="auto" w:fill="FBF3F4"/>
      </w:pPr>
      <w:r>
        <w:rPr>
          <w:rFonts w:eastAsia="Yu Gothic"/>
          <w:rFonts w:ascii="Calibri" w:hAnsi="Calibri"/>
          <w:b/>
          <w:i w:val="0"/>
          <w:color w:val="C41230"/>
          <w:sz w:val="18"/>
        </w:rPr>
        <w:t>✦ 主な成果：</w:t>
      </w:r>
      <w:r>
        <w:rPr>
          <w:rFonts w:eastAsia="Yu Gothic"/>
          <w:rFonts w:ascii="Calibri" w:hAnsi="Calibri"/>
          <w:b/>
          <w:i w:val="0"/>
          <w:color w:val="7A0B1E"/>
          <w:sz w:val="18"/>
        </w:rPr>
        <w:t>データ分析基盤の構築と分析ワークフローの確立</w:t>
      </w:r>
    </w:p>
    <w:p>
      <w:pPr>
        <w:spacing w:before="0" w:after="20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保有スキル</w:t>
      </w:r>
    </w:p>
    <w:p>
      <w:pPr>
        <w:spacing w:before="0" w:after="60"/>
      </w:pPr>
    </w:p>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1984"/>
            <w:shd w:val="clear" w:color="auto" w:fill="FBF3F4"/>
          </w:tcPr>
          <w:p>
            <w:pPr>
              <w:spacing w:before="60" w:after="60"/>
              <w:ind w:left="170"/>
            </w:pPr>
            <w:r>
              <w:rPr>
                <w:rFonts w:eastAsia="Yu Gothic"/>
                <w:rFonts w:ascii="Calibri" w:hAnsi="Calibri"/>
                <w:b/>
                <w:i w:val="0"/>
                <w:color w:val="C41230"/>
                <w:sz w:val="18"/>
              </w:rPr>
              <w:t>プログラミング言語</w:t>
            </w:r>
          </w:p>
        </w:tc>
        <w:tc>
          <w:tcPr>
            <w:tcW w:type="dxa" w:w="8220"/>
            <w:shd w:val="clear" w:color="auto" w:fill="FBF3F4"/>
          </w:tcPr>
          <w:p>
            <w:pPr>
              <w:spacing w:before="60" w:after="60"/>
              <w:ind w:left="113"/>
            </w:pPr>
            <w:r>
              <w:rPr>
                <w:rFonts w:eastAsia="Yu Gothic"/>
                <w:rFonts w:ascii="Calibri" w:hAnsi="Calibri"/>
                <w:b w:val="0"/>
                <w:i w:val="0"/>
                <w:color w:val="1A1414"/>
                <w:sz w:val="18"/>
              </w:rPr>
              <w:t>TypeScript（4年以上・設計レベル）、JavaScript（5年以上）、Python（2年）、SQL（5年以上・CTE最適化）、PHP（1年）</w:t>
            </w:r>
          </w:p>
        </w:tc>
      </w:tr>
      <w:tr>
        <w:tc>
          <w:tcPr>
            <w:tcW w:type="dxa" w:w="1984"/>
          </w:tcPr>
          <w:p>
            <w:pPr>
              <w:spacing w:before="60" w:after="60"/>
              <w:ind w:left="170"/>
            </w:pPr>
            <w:r>
              <w:rPr>
                <w:rFonts w:eastAsia="Yu Gothic"/>
                <w:rFonts w:ascii="Calibri" w:hAnsi="Calibri"/>
                <w:b/>
                <w:i w:val="0"/>
                <w:color w:val="C41230"/>
                <w:sz w:val="18"/>
              </w:rPr>
              <w:t>フレームワーク</w:t>
            </w:r>
          </w:p>
        </w:tc>
        <w:tc>
          <w:tcPr>
            <w:tcW w:type="dxa" w:w="8220"/>
          </w:tcPr>
          <w:p>
            <w:pPr>
              <w:spacing w:before="60" w:after="60"/>
              <w:ind w:left="113"/>
            </w:pPr>
            <w:r>
              <w:rPr>
                <w:rFonts w:eastAsia="Yu Gothic"/>
                <w:rFonts w:ascii="Calibri" w:hAnsi="Calibri"/>
                <w:b w:val="0"/>
                <w:i w:val="0"/>
                <w:color w:val="1A1414"/>
                <w:sz w:val="18"/>
              </w:rPr>
              <w:t>React・NestJS・FastAPI・Apollo Client/Server・React Hook Form・GraphQL・Celery・Next.js・Vue.js・dnd-kit・MUI</w:t>
            </w:r>
          </w:p>
        </w:tc>
      </w:tr>
      <w:tr>
        <w:tc>
          <w:tcPr>
            <w:tcW w:type="dxa" w:w="1984"/>
            <w:shd w:val="clear" w:color="auto" w:fill="FBF3F4"/>
          </w:tcPr>
          <w:p>
            <w:pPr>
              <w:spacing w:before="60" w:after="60"/>
              <w:ind w:left="170"/>
            </w:pPr>
            <w:r>
              <w:rPr>
                <w:rFonts w:eastAsia="Yu Gothic"/>
                <w:rFonts w:ascii="Calibri" w:hAnsi="Calibri"/>
                <w:b/>
                <w:i w:val="0"/>
                <w:color w:val="C41230"/>
                <w:sz w:val="18"/>
              </w:rPr>
              <w:t>クラウド・インフラ</w:t>
            </w:r>
          </w:p>
        </w:tc>
        <w:tc>
          <w:tcPr>
            <w:tcW w:type="dxa" w:w="8220"/>
            <w:shd w:val="clear" w:color="auto" w:fill="FBF3F4"/>
          </w:tcPr>
          <w:p>
            <w:pPr>
              <w:spacing w:before="60" w:after="60"/>
              <w:ind w:left="113"/>
            </w:pPr>
            <w:r>
              <w:rPr>
                <w:rFonts w:eastAsia="Yu Gothic"/>
                <w:rFonts w:ascii="Calibri" w:hAnsi="Calibri"/>
                <w:b w:val="0"/>
                <w:i w:val="0"/>
                <w:color w:val="1A1414"/>
                <w:sz w:val="18"/>
              </w:rPr>
              <w:t>AWS（ECS/Lambda/S3/SQS/EventBridge/CloudWatch）・Docker・Redis・Firebase・GCP</w:t>
            </w:r>
          </w:p>
        </w:tc>
      </w:tr>
      <w:tr>
        <w:tc>
          <w:tcPr>
            <w:tcW w:type="dxa" w:w="1984"/>
          </w:tcPr>
          <w:p>
            <w:pPr>
              <w:spacing w:before="60" w:after="60"/>
              <w:ind w:left="170"/>
            </w:pPr>
            <w:r>
              <w:rPr>
                <w:rFonts w:eastAsia="Yu Gothic"/>
                <w:rFonts w:ascii="Calibri" w:hAnsi="Calibri"/>
                <w:b/>
                <w:i w:val="0"/>
                <w:color w:val="C41230"/>
                <w:sz w:val="18"/>
              </w:rPr>
              <w:t>データベース</w:t>
            </w:r>
          </w:p>
        </w:tc>
        <w:tc>
          <w:tcPr>
            <w:tcW w:type="dxa" w:w="8220"/>
          </w:tcPr>
          <w:p>
            <w:pPr>
              <w:spacing w:before="60" w:after="60"/>
              <w:ind w:left="113"/>
            </w:pPr>
            <w:r>
              <w:rPr>
                <w:rFonts w:eastAsia="Yu Gothic"/>
                <w:rFonts w:ascii="Calibri" w:hAnsi="Calibri"/>
                <w:b w:val="0"/>
                <w:i w:val="0"/>
                <w:color w:val="1A1414"/>
                <w:sz w:val="18"/>
              </w:rPr>
              <w:t>PostgreSQL（generate_series・CTE設計）・MySQL・Oracle DB・Amazon Aurora/Redshift</w:t>
            </w:r>
          </w:p>
        </w:tc>
      </w:tr>
      <w:tr>
        <w:tc>
          <w:tcPr>
            <w:tcW w:type="dxa" w:w="1984"/>
            <w:shd w:val="clear" w:color="auto" w:fill="FBF3F4"/>
          </w:tcPr>
          <w:p>
            <w:pPr>
              <w:spacing w:before="60" w:after="60"/>
              <w:ind w:left="170"/>
            </w:pPr>
            <w:r>
              <w:rPr>
                <w:rFonts w:eastAsia="Yu Gothic"/>
                <w:rFonts w:ascii="Calibri" w:hAnsi="Calibri"/>
                <w:b/>
                <w:i w:val="0"/>
                <w:color w:val="C41230"/>
                <w:sz w:val="18"/>
              </w:rPr>
              <w:t>テスト・品質</w:t>
            </w:r>
          </w:p>
        </w:tc>
        <w:tc>
          <w:tcPr>
            <w:tcW w:type="dxa" w:w="8220"/>
            <w:shd w:val="clear" w:color="auto" w:fill="FBF3F4"/>
          </w:tcPr>
          <w:p>
            <w:pPr>
              <w:spacing w:before="60" w:after="60"/>
              <w:ind w:left="113"/>
            </w:pPr>
            <w:r>
              <w:rPr>
                <w:rFonts w:eastAsia="Yu Gothic"/>
                <w:rFonts w:ascii="Calibri" w:hAnsi="Calibri"/>
                <w:b w:val="0"/>
                <w:i w:val="0"/>
                <w:color w:val="1A1414"/>
                <w:sz w:val="18"/>
              </w:rPr>
              <w:t>Storybook+storycap+reg-suit VRT・Playwright・Vitest/Jest・SonarQube静的解析・React Testing Library</w:t>
            </w:r>
          </w:p>
        </w:tc>
      </w:tr>
      <w:tr>
        <w:tc>
          <w:tcPr>
            <w:tcW w:type="dxa" w:w="1984"/>
          </w:tcPr>
          <w:p>
            <w:pPr>
              <w:spacing w:before="60" w:after="60"/>
              <w:ind w:left="170"/>
            </w:pPr>
            <w:r>
              <w:rPr>
                <w:rFonts w:eastAsia="Yu Gothic"/>
                <w:rFonts w:ascii="Calibri" w:hAnsi="Calibri"/>
                <w:b/>
                <w:i w:val="0"/>
                <w:color w:val="C41230"/>
                <w:sz w:val="18"/>
              </w:rPr>
              <w:t>開発手法・ツール</w:t>
            </w:r>
          </w:p>
        </w:tc>
        <w:tc>
          <w:tcPr>
            <w:tcW w:type="dxa" w:w="8220"/>
          </w:tcPr>
          <w:p>
            <w:pPr>
              <w:spacing w:before="60" w:after="60"/>
              <w:ind w:left="113"/>
            </w:pPr>
            <w:r>
              <w:rPr>
                <w:rFonts w:eastAsia="Yu Gothic"/>
                <w:rFonts w:ascii="Calibri" w:hAnsi="Calibri"/>
                <w:b w:val="0"/>
                <w:i w:val="0"/>
                <w:color w:val="1A1414"/>
                <w:sz w:val="18"/>
              </w:rPr>
              <w:t>GitHub Actions CI/CD・Renovate・Mermaid・生成AI（NotebookLM/Cursor/Claude）・pnpmモノレポ</w:t>
            </w:r>
          </w:p>
        </w:tc>
      </w:tr>
    </w:tbl>
    <w:p>
      <w:pPr>
        <w:spacing w:before="0" w:after="16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自己PR</w:t>
      </w:r>
    </w:p>
    <w:p>
      <w:pPr>
        <w:spacing w:before="0" w:after="60"/>
      </w:pPr>
    </w:p>
    <w:p>
      <w:pPr>
        <w:spacing w:before="0" w:after="80"/>
      </w:pPr>
    </w:p>
    <w:p>
      <w:pPr>
        <w:spacing w:before="40" w:after="120" w:line="384" w:lineRule="auto"/>
        <w:ind w:left="227" w:right="227"/>
      </w:pPr>
      <w:r>
        <w:rPr>
          <w:rFonts w:eastAsia="Yu Gothic"/>
          <w:rFonts w:ascii="Calibri" w:hAnsi="Calibri"/>
          <w:b w:val="0"/>
          <w:i w:val="0"/>
          <w:color w:val="1A1414"/>
          <w:sz w:val="19"/>
        </w:rPr>
        <w:t>【設計力 ─ 複雑ドメインを構造化する】</w:t>
        <w:br/>
        <w:t>RFC5545仕様書、ACL設計書、逐次保存改善ロードマップなど、複雑なドメインを体系的に設計し、意思決定の根拠を設計ドキュメントとして蓄積してきました。Specificationパターン、3軸ACLモデル、FSMによる状態管理など、ドメイン特性に応じた設計パターンの選定に強みがあります。</w:t>
        <w:br/>
        <w:br/>
        <w:t>【業務理解に基づく設計 ─ 手戻りを生まない開発スタイル】</w:t>
        <w:br/>
        <w:t>テックリード時代にはバックエンドチームとの連携窓口を一本化し、B2B/B2C双方の仕様を網羅的に洗い出してエッジケースを事前に特定。業務フローを深く理解した上で設計に落とし込み、仕様齟齬による手戻りを排除しました。メンバーの得意分野に基づくタスク割り振りとクリティカルパスの自己担当で、4ヶ月の納期を遵守しつつ高品質を実現しました。</w:t>
        <w:br/>
        <w:br/>
        <w:t>【品質の仕組みづくり ─ 属人性を排除する自動化】</w:t>
        <w:br/>
        <w:t>VRTパイプライン（Storybook+storycap+reg-suit）、コードレビューガイドライン、Renovate自動アップデート等、品質を個人の注意力ではなく仕組みで担保する文化を構築。テスト戦略では生成AIの非決定論的動作の限界を正直に評価し、現実的な自動化範囲を見定める判断力も発揮しています。</w:t>
      </w:r>
    </w:p>
    <w:p>
      <w:pPr>
        <w:spacing w:before="0" w:after="12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稼働条件・希望案件  /  CONTRACT PREFERENCES</w:t>
      </w:r>
    </w:p>
    <w:p>
      <w:pPr>
        <w:spacing w:before="0" w:after="60"/>
      </w:pPr>
    </w:p>
    <w:p>
      <w:pPr>
        <w:spacing w:before="0"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4873"/>
        <w:gridCol w:w="4873"/>
      </w:tblGrid>
      <w:tr>
        <w:tc>
          <w:tcPr>
            <w:tcW w:type="dxa" w:w="1984"/>
            <w:shd w:val="clear" w:color="auto" w:fill="FBF3F4"/>
          </w:tcPr>
          <w:p>
            <w:pPr>
              <w:spacing w:before="60" w:after="60"/>
              <w:ind w:left="170"/>
            </w:pPr>
            <w:r>
              <w:rPr>
                <w:rFonts w:eastAsia="Yu Gothic"/>
                <w:rFonts w:ascii="Calibri" w:hAnsi="Calibri"/>
                <w:b/>
                <w:i w:val="0"/>
                <w:color w:val="C41230"/>
                <w:sz w:val="18"/>
              </w:rPr>
              <w:t>稼働開始</w:t>
            </w:r>
          </w:p>
        </w:tc>
        <w:tc>
          <w:tcPr>
            <w:tcW w:type="dxa" w:w="8220"/>
            <w:shd w:val="clear" w:color="auto" w:fill="FBF3F4"/>
          </w:tcPr>
          <w:p>
            <w:pPr>
              <w:spacing w:before="60" w:after="60"/>
              <w:ind w:left="113"/>
            </w:pPr>
            <w:r>
              <w:rPr>
                <w:rFonts w:eastAsia="Yu Gothic"/>
                <w:rFonts w:ascii="Calibri" w:hAnsi="Calibri"/>
                <w:b w:val="0"/>
                <w:i w:val="0"/>
                <w:color w:val="1A1414"/>
                <w:sz w:val="18"/>
              </w:rPr>
              <w:t>即日可</w:t>
            </w:r>
          </w:p>
        </w:tc>
      </w:tr>
      <w:tr>
        <w:tc>
          <w:tcPr>
            <w:tcW w:type="dxa" w:w="1984"/>
          </w:tcPr>
          <w:p>
            <w:pPr>
              <w:spacing w:before="60" w:after="60"/>
              <w:ind w:left="170"/>
            </w:pPr>
            <w:r>
              <w:rPr>
                <w:rFonts w:eastAsia="Yu Gothic"/>
                <w:rFonts w:ascii="Calibri" w:hAnsi="Calibri"/>
                <w:b/>
                <w:i w:val="0"/>
                <w:color w:val="C41230"/>
                <w:sz w:val="18"/>
              </w:rPr>
              <w:t>稼働時間</w:t>
            </w:r>
          </w:p>
        </w:tc>
        <w:tc>
          <w:tcPr>
            <w:tcW w:type="dxa" w:w="8220"/>
          </w:tcPr>
          <w:p>
            <w:pPr>
              <w:spacing w:before="60" w:after="60"/>
              <w:ind w:left="113"/>
            </w:pPr>
            <w:r>
              <w:rPr>
                <w:rFonts w:eastAsia="Yu Gothic"/>
                <w:rFonts w:ascii="Calibri" w:hAnsi="Calibri"/>
                <w:b w:val="0"/>
                <w:i w:val="0"/>
                <w:color w:val="1A1414"/>
                <w:sz w:val="18"/>
              </w:rPr>
              <w:t>週5日（フルタイム）/ 週3〜4日も応相談</w:t>
            </w:r>
          </w:p>
        </w:tc>
      </w:tr>
      <w:tr>
        <w:tc>
          <w:tcPr>
            <w:tcW w:type="dxa" w:w="1984"/>
            <w:shd w:val="clear" w:color="auto" w:fill="FBF3F4"/>
          </w:tcPr>
          <w:p>
            <w:pPr>
              <w:spacing w:before="60" w:after="60"/>
              <w:ind w:left="170"/>
            </w:pPr>
            <w:r>
              <w:rPr>
                <w:rFonts w:eastAsia="Yu Gothic"/>
                <w:rFonts w:ascii="Calibri" w:hAnsi="Calibri"/>
                <w:b/>
                <w:i w:val="0"/>
                <w:color w:val="C41230"/>
                <w:sz w:val="18"/>
              </w:rPr>
              <w:t>稼働形態</w:t>
            </w:r>
          </w:p>
        </w:tc>
        <w:tc>
          <w:tcPr>
            <w:tcW w:type="dxa" w:w="8220"/>
            <w:shd w:val="clear" w:color="auto" w:fill="FBF3F4"/>
          </w:tcPr>
          <w:p>
            <w:pPr>
              <w:spacing w:before="60" w:after="60"/>
              <w:ind w:left="113"/>
            </w:pPr>
            <w:r>
              <w:rPr>
                <w:rFonts w:eastAsia="Yu Gothic"/>
                <w:rFonts w:ascii="Calibri" w:hAnsi="Calibri"/>
                <w:b w:val="0"/>
                <w:i w:val="0"/>
                <w:color w:val="1A1414"/>
                <w:sz w:val="18"/>
              </w:rPr>
              <w:t>リモート優先 / ハイブリッド可 / フル常駐は要相談</w:t>
            </w:r>
          </w:p>
        </w:tc>
      </w:tr>
      <w:tr>
        <w:tc>
          <w:tcPr>
            <w:tcW w:type="dxa" w:w="1984"/>
          </w:tcPr>
          <w:p>
            <w:pPr>
              <w:spacing w:before="60" w:after="60"/>
              <w:ind w:left="170"/>
            </w:pPr>
            <w:r>
              <w:rPr>
                <w:rFonts w:eastAsia="Yu Gothic"/>
                <w:rFonts w:ascii="Calibri" w:hAnsi="Calibri"/>
                <w:b/>
                <w:i w:val="0"/>
                <w:color w:val="C41230"/>
                <w:sz w:val="18"/>
              </w:rPr>
              <w:t>希望単価</w:t>
            </w:r>
          </w:p>
        </w:tc>
        <w:tc>
          <w:tcPr>
            <w:tcW w:type="dxa" w:w="8220"/>
          </w:tcPr>
          <w:p>
            <w:pPr>
              <w:spacing w:before="60" w:after="60"/>
              <w:ind w:left="113"/>
            </w:pPr>
            <w:r>
              <w:rPr>
                <w:rFonts w:eastAsia="Yu Gothic"/>
                <w:rFonts w:ascii="Calibri" w:hAnsi="Calibri"/>
                <w:b w:val="0"/>
                <w:i w:val="0"/>
                <w:color w:val="1A1414"/>
                <w:sz w:val="18"/>
              </w:rPr>
              <w:t>応相談（スキル・案件内容により）</w:t>
            </w:r>
          </w:p>
        </w:tc>
      </w:tr>
      <w:tr>
        <w:tc>
          <w:tcPr>
            <w:tcW w:type="dxa" w:w="1984"/>
            <w:shd w:val="clear" w:color="auto" w:fill="FBF3F4"/>
          </w:tcPr>
          <w:p>
            <w:pPr>
              <w:spacing w:before="60" w:after="60"/>
              <w:ind w:left="170"/>
            </w:pPr>
            <w:r>
              <w:rPr>
                <w:rFonts w:eastAsia="Yu Gothic"/>
                <w:rFonts w:ascii="Calibri" w:hAnsi="Calibri"/>
                <w:b/>
                <w:i w:val="0"/>
                <w:color w:val="C41230"/>
                <w:sz w:val="18"/>
              </w:rPr>
              <w:t>希望案件</w:t>
            </w:r>
          </w:p>
        </w:tc>
        <w:tc>
          <w:tcPr>
            <w:tcW w:type="dxa" w:w="8220"/>
            <w:shd w:val="clear" w:color="auto" w:fill="FBF3F4"/>
          </w:tcPr>
          <w:p>
            <w:pPr>
              <w:spacing w:before="60" w:after="60"/>
              <w:ind w:left="113"/>
            </w:pPr>
            <w:r>
              <w:rPr>
                <w:rFonts w:eastAsia="Yu Gothic"/>
                <w:rFonts w:ascii="Calibri" w:hAnsi="Calibri"/>
                <w:b w:val="0"/>
                <w:i w:val="0"/>
                <w:color w:val="1A1414"/>
                <w:sz w:val="18"/>
              </w:rPr>
              <w:t>フルスタック開発・FEテックリード・設計主導型案件 / 要件定義から参画歓迎</w:t>
            </w:r>
          </w:p>
        </w:tc>
      </w:tr>
      <w:tr>
        <w:tc>
          <w:tcPr>
            <w:tcW w:type="dxa" w:w="1984"/>
          </w:tcPr>
          <w:p>
            <w:pPr>
              <w:spacing w:before="60" w:after="60"/>
              <w:ind w:left="170"/>
            </w:pPr>
            <w:r>
              <w:rPr>
                <w:rFonts w:eastAsia="Yu Gothic"/>
                <w:rFonts w:ascii="Calibri" w:hAnsi="Calibri"/>
                <w:b/>
                <w:i w:val="0"/>
                <w:color w:val="C41230"/>
                <w:sz w:val="18"/>
              </w:rPr>
              <w:t>得意領域</w:t>
            </w:r>
          </w:p>
        </w:tc>
        <w:tc>
          <w:tcPr>
            <w:tcW w:type="dxa" w:w="8220"/>
          </w:tcPr>
          <w:p>
            <w:pPr>
              <w:spacing w:before="60" w:after="60"/>
              <w:ind w:left="113"/>
            </w:pPr>
            <w:r>
              <w:rPr>
                <w:rFonts w:eastAsia="Yu Gothic"/>
                <w:rFonts w:ascii="Calibri" w:hAnsi="Calibri"/>
                <w:b w:val="0"/>
                <w:i w:val="0"/>
                <w:color w:val="1A1414"/>
                <w:sz w:val="18"/>
              </w:rPr>
              <w:t>TypeScript/React/GraphQL / 設計ドキュメンテーション / VRT・品質基盤構築 / 生成AI活用</w:t>
            </w:r>
          </w:p>
        </w:tc>
      </w:tr>
      <w:tr>
        <w:tc>
          <w:tcPr>
            <w:tcW w:type="dxa" w:w="1984"/>
            <w:shd w:val="clear" w:color="auto" w:fill="FBF3F4"/>
          </w:tcPr>
          <w:p>
            <w:pPr>
              <w:spacing w:before="60" w:after="60"/>
              <w:ind w:left="170"/>
            </w:pPr>
            <w:r>
              <w:rPr>
                <w:rFonts w:eastAsia="Yu Gothic"/>
                <w:rFonts w:ascii="Calibri" w:hAnsi="Calibri"/>
                <w:b/>
                <w:i w:val="0"/>
                <w:color w:val="C41230"/>
                <w:sz w:val="18"/>
              </w:rPr>
              <w:t>契約形態</w:t>
            </w:r>
          </w:p>
        </w:tc>
        <w:tc>
          <w:tcPr>
            <w:tcW w:type="dxa" w:w="8220"/>
            <w:shd w:val="clear" w:color="auto" w:fill="FBF3F4"/>
          </w:tcPr>
          <w:p>
            <w:pPr>
              <w:spacing w:before="60" w:after="60"/>
              <w:ind w:left="113"/>
            </w:pPr>
            <w:r>
              <w:rPr>
                <w:rFonts w:eastAsia="Yu Gothic"/>
                <w:rFonts w:ascii="Calibri" w:hAnsi="Calibri"/>
                <w:b w:val="0"/>
                <w:i w:val="0"/>
                <w:color w:val="1A1414"/>
                <w:sz w:val="18"/>
              </w:rPr>
              <w:t>業務委託（準委任 / 請負どちらも対応可）</w:t>
            </w:r>
          </w:p>
        </w:tc>
      </w:tr>
    </w:tbl>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