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65BF7" w14:textId="04902ED1" w:rsidR="00686FC2" w:rsidRPr="003B3656" w:rsidRDefault="003B3656" w:rsidP="003B3656">
      <w:pPr>
        <w:ind w:left="1440"/>
        <w:jc w:val="left"/>
        <w:rPr>
          <w:b/>
          <w:bCs/>
        </w:rPr>
      </w:pPr>
      <w:r>
        <w:rPr>
          <w:b/>
          <w:bCs/>
        </w:rPr>
        <w:t xml:space="preserve">   </w:t>
      </w:r>
      <w:r w:rsidR="00686FC2" w:rsidRPr="003B3656">
        <w:rPr>
          <w:b/>
          <w:bCs/>
        </w:rPr>
        <w:t>CENTRAL NEW MEXICO COMMUNITY COLLEGE</w:t>
      </w:r>
    </w:p>
    <w:p w14:paraId="02D2EDC6" w14:textId="77777777" w:rsidR="00FE21E1" w:rsidRDefault="00910C51" w:rsidP="009D5C82">
      <w:pPr>
        <w:pStyle w:val="Title"/>
      </w:pPr>
      <w:r>
        <w:t>SCHOOL OF BUS</w:t>
      </w:r>
      <w:r w:rsidR="00FE21E1">
        <w:t>INESS &amp; INFORMATION TECHNOLOGY (BIT)</w:t>
      </w:r>
    </w:p>
    <w:p w14:paraId="70F86CA4" w14:textId="45564FCE" w:rsidR="00AF42A1" w:rsidRPr="00DA10DE" w:rsidRDefault="004A6E4B" w:rsidP="009D5C82">
      <w:pPr>
        <w:pStyle w:val="Title"/>
      </w:pPr>
      <w:r w:rsidRPr="004A6E4B">
        <w:t>C</w:t>
      </w:r>
      <w:r>
        <w:t>OURSE SYLLABUS</w:t>
      </w:r>
      <w:r w:rsidRPr="004A6E4B">
        <w:t xml:space="preserve"> </w:t>
      </w:r>
      <w:r w:rsidR="00EC0D81">
        <w:t xml:space="preserve">Spring </w:t>
      </w:r>
      <w:r w:rsidR="00742710">
        <w:t>202</w:t>
      </w:r>
      <w:r w:rsidR="00EC0D81">
        <w:t>1</w:t>
      </w:r>
      <w:r w:rsidR="00062DB4">
        <w:br/>
      </w:r>
      <w:bookmarkStart w:id="0" w:name="_Hlk48740371"/>
      <w:r w:rsidR="00EC0D81">
        <w:t>January</w:t>
      </w:r>
      <w:r w:rsidR="00742710">
        <w:t xml:space="preserve"> </w:t>
      </w:r>
      <w:r w:rsidR="00EC0D81">
        <w:t>1</w:t>
      </w:r>
      <w:r w:rsidR="00742710">
        <w:t>1, 202</w:t>
      </w:r>
      <w:r w:rsidR="00EC0D81">
        <w:t>1</w:t>
      </w:r>
      <w:r w:rsidR="00742710">
        <w:t xml:space="preserve"> – </w:t>
      </w:r>
      <w:r w:rsidR="00EC0D81">
        <w:t>April 25</w:t>
      </w:r>
      <w:r w:rsidR="00742710">
        <w:t>, 202</w:t>
      </w:r>
      <w:bookmarkEnd w:id="0"/>
      <w:r w:rsidR="00EC0D81">
        <w:t>1</w:t>
      </w:r>
    </w:p>
    <w:p w14:paraId="056CB3C3" w14:textId="77777777" w:rsidR="00DA10DE" w:rsidRDefault="00DA10DE" w:rsidP="00DA10DE">
      <w:pPr>
        <w:jc w:val="both"/>
        <w:rPr>
          <w:b/>
          <w:bCs/>
        </w:rPr>
      </w:pPr>
    </w:p>
    <w:p w14:paraId="363904B3" w14:textId="77777777" w:rsidR="00F913E7" w:rsidRPr="00F913E7" w:rsidRDefault="00F913E7" w:rsidP="00F913E7">
      <w:pPr>
        <w:jc w:val="left"/>
      </w:pPr>
    </w:p>
    <w:p w14:paraId="44761E18" w14:textId="64CE9A54" w:rsidR="000F44EB" w:rsidRPr="00F913E7" w:rsidRDefault="003B7AE7" w:rsidP="003B7AE7">
      <w:pPr>
        <w:ind w:right="-180"/>
        <w:jc w:val="left"/>
      </w:pPr>
      <w:r>
        <w:rPr>
          <w:b/>
        </w:rPr>
        <w:t xml:space="preserve">COURSE ID-NUMBER: </w:t>
      </w:r>
      <w:r w:rsidR="00742710" w:rsidRPr="00742710">
        <w:rPr>
          <w:bCs/>
        </w:rPr>
        <w:t>C</w:t>
      </w:r>
      <w:r w:rsidR="00030C3D">
        <w:rPr>
          <w:bCs/>
        </w:rPr>
        <w:t>SC</w:t>
      </w:r>
      <w:r w:rsidR="00742710" w:rsidRPr="00742710">
        <w:rPr>
          <w:bCs/>
        </w:rPr>
        <w:t xml:space="preserve">I </w:t>
      </w:r>
      <w:r w:rsidR="00030C3D">
        <w:rPr>
          <w:bCs/>
        </w:rPr>
        <w:t>2</w:t>
      </w:r>
      <w:r w:rsidR="00742710" w:rsidRPr="00742710">
        <w:rPr>
          <w:bCs/>
        </w:rPr>
        <w:t>25</w:t>
      </w:r>
      <w:r w:rsidR="00030C3D">
        <w:rPr>
          <w:bCs/>
        </w:rPr>
        <w:t>1</w:t>
      </w:r>
      <w:r>
        <w:rPr>
          <w:b/>
        </w:rPr>
        <w:tab/>
      </w:r>
      <w:r w:rsidR="00DA10DE" w:rsidRPr="00F913E7">
        <w:rPr>
          <w:b/>
        </w:rPr>
        <w:t>COURSE TITLE:</w:t>
      </w:r>
      <w:r w:rsidR="00030C3D">
        <w:rPr>
          <w:b/>
        </w:rPr>
        <w:t xml:space="preserve"> </w:t>
      </w:r>
      <w:r w:rsidR="00030C3D">
        <w:t xml:space="preserve">Intermediate </w:t>
      </w:r>
      <w:r w:rsidR="001B7FA0">
        <w:t xml:space="preserve">Comp </w:t>
      </w:r>
      <w:r w:rsidR="00742710">
        <w:t>Programming</w:t>
      </w:r>
    </w:p>
    <w:p w14:paraId="026D5B1C" w14:textId="5B049D6B" w:rsidR="00DA10DE" w:rsidRPr="00F913E7" w:rsidRDefault="000F44EB" w:rsidP="003B7AE7">
      <w:pPr>
        <w:ind w:left="-900" w:right="-360" w:firstLine="900"/>
        <w:jc w:val="left"/>
      </w:pPr>
      <w:r w:rsidRPr="00F913E7">
        <w:rPr>
          <w:b/>
        </w:rPr>
        <w:t>COURSE</w:t>
      </w:r>
      <w:r w:rsidR="00F37A51">
        <w:rPr>
          <w:b/>
        </w:rPr>
        <w:t xml:space="preserve"> </w:t>
      </w:r>
      <w:r w:rsidR="004B6E4F" w:rsidRPr="00F913E7">
        <w:rPr>
          <w:b/>
        </w:rPr>
        <w:t>SECTION</w:t>
      </w:r>
      <w:r w:rsidR="004B6E4F" w:rsidRPr="00F913E7">
        <w:t xml:space="preserve"> </w:t>
      </w:r>
      <w:r w:rsidR="006F4A03" w:rsidRPr="00F913E7">
        <w:rPr>
          <w:b/>
        </w:rPr>
        <w:t>#</w:t>
      </w:r>
      <w:r w:rsidR="00DA10DE" w:rsidRPr="00F913E7">
        <w:rPr>
          <w:b/>
        </w:rPr>
        <w:t>:</w:t>
      </w:r>
      <w:r w:rsidR="0022068A">
        <w:t xml:space="preserve">  </w:t>
      </w:r>
      <w:r w:rsidR="00EC0D81">
        <w:t>R</w:t>
      </w:r>
      <w:r w:rsidR="00742710">
        <w:t>0</w:t>
      </w:r>
      <w:r w:rsidR="00030C3D">
        <w:t>1</w:t>
      </w:r>
      <w:r w:rsidR="00EC0D81">
        <w:tab/>
      </w:r>
      <w:r w:rsidR="00F913E7" w:rsidRPr="0022068A">
        <w:tab/>
      </w:r>
      <w:r w:rsidRPr="00F913E7">
        <w:rPr>
          <w:b/>
        </w:rPr>
        <w:t>COURSE</w:t>
      </w:r>
      <w:r w:rsidRPr="00F913E7">
        <w:t xml:space="preserve"> </w:t>
      </w:r>
      <w:r w:rsidR="00DA10DE" w:rsidRPr="00F913E7">
        <w:rPr>
          <w:b/>
        </w:rPr>
        <w:t>CRN</w:t>
      </w:r>
      <w:r w:rsidRPr="00F913E7">
        <w:rPr>
          <w:b/>
        </w:rPr>
        <w:t>#</w:t>
      </w:r>
      <w:r w:rsidR="00DA10DE" w:rsidRPr="00F913E7">
        <w:rPr>
          <w:b/>
        </w:rPr>
        <w:t>:</w:t>
      </w:r>
      <w:r w:rsidR="0022068A">
        <w:t xml:space="preserve"> </w:t>
      </w:r>
      <w:r w:rsidR="00EC0D81">
        <w:t>8</w:t>
      </w:r>
      <w:r w:rsidR="00030C3D">
        <w:t>3</w:t>
      </w:r>
      <w:r w:rsidR="00EC0D81">
        <w:t>0</w:t>
      </w:r>
      <w:r w:rsidR="00030C3D">
        <w:t>46</w:t>
      </w:r>
      <w:r w:rsidR="00DA10DE" w:rsidRPr="00F913E7">
        <w:tab/>
      </w:r>
      <w:r w:rsidR="00DA10DE" w:rsidRPr="00F913E7">
        <w:tab/>
      </w:r>
      <w:r w:rsidR="00DA10DE" w:rsidRPr="00F913E7">
        <w:tab/>
      </w:r>
    </w:p>
    <w:p w14:paraId="384CF33A" w14:textId="4DF3A9C4" w:rsidR="004B6E4F" w:rsidRDefault="004B6E4F" w:rsidP="00322A76">
      <w:pPr>
        <w:ind w:right="-360"/>
        <w:jc w:val="left"/>
      </w:pPr>
      <w:r w:rsidRPr="00F913E7">
        <w:rPr>
          <w:b/>
        </w:rPr>
        <w:t>CLASS TIME</w:t>
      </w:r>
      <w:r w:rsidRPr="00EC0D81">
        <w:rPr>
          <w:b/>
        </w:rPr>
        <w:t>:</w:t>
      </w:r>
      <w:r w:rsidR="0022068A" w:rsidRPr="00EC0D81">
        <w:t xml:space="preserve">  </w:t>
      </w:r>
      <w:r w:rsidR="00FC6D04" w:rsidRPr="00EC0D81">
        <w:t xml:space="preserve">Tue, </w:t>
      </w:r>
      <w:proofErr w:type="spellStart"/>
      <w:r w:rsidR="00FC6D04" w:rsidRPr="00EC0D81">
        <w:t>Thur</w:t>
      </w:r>
      <w:proofErr w:type="spellEnd"/>
      <w:r w:rsidR="00FC6D04" w:rsidRPr="00EC0D81">
        <w:t xml:space="preserve"> </w:t>
      </w:r>
      <w:r w:rsidR="00030C3D">
        <w:t>9</w:t>
      </w:r>
      <w:r w:rsidR="00FC6D04">
        <w:t>:</w:t>
      </w:r>
      <w:r w:rsidR="00030C3D">
        <w:t>3</w:t>
      </w:r>
      <w:r w:rsidR="00FC6D04">
        <w:t>0</w:t>
      </w:r>
      <w:r w:rsidR="00742710" w:rsidRPr="00EC0D81">
        <w:t>-</w:t>
      </w:r>
      <w:r w:rsidR="00030C3D">
        <w:t>11</w:t>
      </w:r>
      <w:r w:rsidR="00EC0D81" w:rsidRPr="00EC0D81">
        <w:t>:</w:t>
      </w:r>
      <w:r w:rsidR="00FC6D04">
        <w:t xml:space="preserve">15 </w:t>
      </w:r>
      <w:r w:rsidR="00030C3D">
        <w:t>a</w:t>
      </w:r>
      <w:r w:rsidR="00FC6D04">
        <w:t>m</w:t>
      </w:r>
      <w:r w:rsidR="00F913E7">
        <w:tab/>
      </w:r>
      <w:r w:rsidR="006F4A03" w:rsidRPr="00F913E7">
        <w:rPr>
          <w:b/>
        </w:rPr>
        <w:t xml:space="preserve">CLASS </w:t>
      </w:r>
      <w:r w:rsidR="000F44EB" w:rsidRPr="00F913E7">
        <w:rPr>
          <w:b/>
        </w:rPr>
        <w:t>LOCATION:</w:t>
      </w:r>
      <w:r w:rsidR="000F44EB" w:rsidRPr="00F913E7">
        <w:t xml:space="preserve"> </w:t>
      </w:r>
      <w:r w:rsidR="00742710">
        <w:t>Online WebEx</w:t>
      </w:r>
    </w:p>
    <w:p w14:paraId="17400DBA" w14:textId="77777777" w:rsidR="00086944" w:rsidRDefault="00086944" w:rsidP="00086944">
      <w:pPr>
        <w:jc w:val="left"/>
      </w:pPr>
      <w:r>
        <w:t>https://cnm.webex.com/cnm/j.php?MTID=m13d115d3d1224afaba801db5495040db</w:t>
      </w:r>
    </w:p>
    <w:p w14:paraId="484AC951" w14:textId="77777777" w:rsidR="00086944" w:rsidRDefault="00086944" w:rsidP="00086944">
      <w:pPr>
        <w:jc w:val="left"/>
      </w:pPr>
      <w:r>
        <w:t>Meeting number: 177 280 0801</w:t>
      </w:r>
    </w:p>
    <w:p w14:paraId="566D2F6A" w14:textId="49FA8675" w:rsidR="00086944" w:rsidRDefault="00086944" w:rsidP="00086944">
      <w:pPr>
        <w:jc w:val="left"/>
      </w:pPr>
      <w:r>
        <w:t>Password: pwBmpJYM833</w:t>
      </w:r>
    </w:p>
    <w:p w14:paraId="3AACF7DB" w14:textId="77777777" w:rsidR="00FC6D04" w:rsidRDefault="00FC6D04" w:rsidP="00FC6D04">
      <w:pPr>
        <w:jc w:val="left"/>
      </w:pPr>
    </w:p>
    <w:p w14:paraId="7B1BB86F" w14:textId="3ED9E2B4" w:rsidR="00DA10DE" w:rsidRPr="0022068A" w:rsidRDefault="00DA10DE" w:rsidP="00FC6D04">
      <w:pPr>
        <w:jc w:val="left"/>
      </w:pPr>
      <w:r w:rsidRPr="00F913E7">
        <w:rPr>
          <w:b/>
        </w:rPr>
        <w:t>COURSE CREDITS:</w:t>
      </w:r>
      <w:r w:rsidR="0022068A">
        <w:t xml:space="preserve"> </w:t>
      </w:r>
      <w:r w:rsidR="00086944">
        <w:t xml:space="preserve"> 4</w:t>
      </w:r>
    </w:p>
    <w:p w14:paraId="717F6C4A" w14:textId="32F7665B" w:rsidR="00DA10DE" w:rsidRPr="00086944" w:rsidRDefault="00DA10DE" w:rsidP="00086944">
      <w:pPr>
        <w:jc w:val="left"/>
      </w:pPr>
      <w:r w:rsidRPr="00F913E7">
        <w:rPr>
          <w:b/>
        </w:rPr>
        <w:t>PRE-REQUISITE:</w:t>
      </w:r>
      <w:r w:rsidR="0022068A">
        <w:t xml:space="preserve"> </w:t>
      </w:r>
      <w:r w:rsidRPr="00F913E7">
        <w:t xml:space="preserve"> </w:t>
      </w:r>
      <w:r w:rsidR="0022068A">
        <w:t xml:space="preserve"> </w:t>
      </w:r>
      <w:r w:rsidR="0022068A">
        <w:tab/>
      </w:r>
      <w:r w:rsidR="00086944" w:rsidRPr="00086944">
        <w:t>CSCI 1151 or CSCI 1152</w:t>
      </w:r>
    </w:p>
    <w:p w14:paraId="406A375D" w14:textId="77777777" w:rsidR="00DA10DE" w:rsidRPr="00F913E7" w:rsidRDefault="00DA10DE" w:rsidP="00F913E7">
      <w:pPr>
        <w:jc w:val="left"/>
      </w:pPr>
    </w:p>
    <w:p w14:paraId="45DAB497" w14:textId="22E515A1" w:rsidR="00DA10DE" w:rsidRPr="00F913E7" w:rsidRDefault="00DA10DE" w:rsidP="00F913E7">
      <w:pPr>
        <w:jc w:val="left"/>
        <w:rPr>
          <w:b/>
        </w:rPr>
      </w:pPr>
      <w:r w:rsidRPr="00F913E7">
        <w:rPr>
          <w:b/>
        </w:rPr>
        <w:t>INSTRUCTOR:</w:t>
      </w:r>
      <w:r w:rsidR="0022068A">
        <w:t xml:space="preserve"> </w:t>
      </w:r>
      <w:r w:rsidR="000F44EB" w:rsidRPr="00F913E7">
        <w:tab/>
      </w:r>
      <w:r w:rsidR="00742710">
        <w:tab/>
      </w:r>
      <w:r w:rsidR="00EC0D81">
        <w:t xml:space="preserve">Neal </w:t>
      </w:r>
      <w:proofErr w:type="spellStart"/>
      <w:r w:rsidR="00EC0D81">
        <w:t>Holtschulte</w:t>
      </w:r>
      <w:proofErr w:type="spellEnd"/>
    </w:p>
    <w:p w14:paraId="724EDB78" w14:textId="786E4B56" w:rsidR="00DA10DE" w:rsidRPr="00FC6D04" w:rsidRDefault="00DA10DE" w:rsidP="00FC6D04">
      <w:pPr>
        <w:jc w:val="left"/>
      </w:pPr>
      <w:r w:rsidRPr="00FC6D04">
        <w:rPr>
          <w:b/>
        </w:rPr>
        <w:t>TELEPHONE:</w:t>
      </w:r>
      <w:r w:rsidR="0022068A" w:rsidRPr="00FC6D04">
        <w:t xml:space="preserve"> </w:t>
      </w:r>
      <w:r w:rsidR="000F44EB" w:rsidRPr="00FC6D04">
        <w:tab/>
      </w:r>
      <w:r w:rsidR="000F44EB" w:rsidRPr="00FC6D04">
        <w:tab/>
      </w:r>
      <w:r w:rsidR="00EC0D81" w:rsidRPr="00FC6D04">
        <w:t>Not Available</w:t>
      </w:r>
    </w:p>
    <w:p w14:paraId="564689E5" w14:textId="4190ED12" w:rsidR="00DA10DE" w:rsidRPr="00FC6D04" w:rsidRDefault="00DA10DE" w:rsidP="00FC6D04">
      <w:pPr>
        <w:jc w:val="left"/>
      </w:pPr>
      <w:r w:rsidRPr="00FC6D04">
        <w:rPr>
          <w:b/>
        </w:rPr>
        <w:t>E-MAIL:</w:t>
      </w:r>
      <w:r w:rsidR="0022068A" w:rsidRPr="00FC6D04">
        <w:t xml:space="preserve"> </w:t>
      </w:r>
      <w:r w:rsidR="000F44EB" w:rsidRPr="00FC6D04">
        <w:tab/>
      </w:r>
      <w:r w:rsidR="000F44EB" w:rsidRPr="00FC6D04">
        <w:tab/>
      </w:r>
      <w:r w:rsidR="000F44EB" w:rsidRPr="00FC6D04">
        <w:tab/>
      </w:r>
      <w:r w:rsidR="00EC0D81" w:rsidRPr="00FC6D04">
        <w:t>nholtschulte@cnm.edu</w:t>
      </w:r>
    </w:p>
    <w:p w14:paraId="458E2CF8" w14:textId="0A0582F3" w:rsidR="00FC6D04" w:rsidRPr="00FC6D04" w:rsidRDefault="00FC6D04" w:rsidP="00FC6D04">
      <w:pPr>
        <w:ind w:left="2880" w:hanging="2880"/>
        <w:jc w:val="both"/>
        <w:rPr>
          <w:bCs/>
        </w:rPr>
      </w:pPr>
      <w:r w:rsidRPr="00FC6D04">
        <w:rPr>
          <w:b/>
          <w:bCs/>
        </w:rPr>
        <w:t>OFFICE LOCATION:</w:t>
      </w:r>
      <w:r w:rsidRPr="00FC6D04">
        <w:t xml:space="preserve"> </w:t>
      </w:r>
      <w:r w:rsidRPr="00FC6D04">
        <w:tab/>
      </w:r>
      <w:r w:rsidRPr="00FC6D04">
        <w:rPr>
          <w:bCs/>
        </w:rPr>
        <w:t xml:space="preserve">Online – </w:t>
      </w:r>
      <w:proofErr w:type="spellStart"/>
      <w:r w:rsidRPr="00FC6D04">
        <w:rPr>
          <w:bCs/>
        </w:rPr>
        <w:t>Webex</w:t>
      </w:r>
      <w:proofErr w:type="spellEnd"/>
      <w:r w:rsidRPr="00FC6D04">
        <w:rPr>
          <w:bCs/>
        </w:rPr>
        <w:t xml:space="preserve">. NOTE that this is different from the class meeting. </w:t>
      </w:r>
    </w:p>
    <w:p w14:paraId="7A5FF5AA" w14:textId="77777777" w:rsidR="00FC6D04" w:rsidRPr="00FC6D04" w:rsidRDefault="00FC6D04" w:rsidP="00FC6D04">
      <w:pPr>
        <w:ind w:left="2160" w:firstLine="720"/>
        <w:jc w:val="both"/>
        <w:rPr>
          <w:bCs/>
        </w:rPr>
      </w:pPr>
      <w:r w:rsidRPr="00FC6D04">
        <w:rPr>
          <w:bCs/>
        </w:rPr>
        <w:t>https://cnm.webex.com/meet/nholtschulte</w:t>
      </w:r>
    </w:p>
    <w:p w14:paraId="4E607737" w14:textId="77777777" w:rsidR="00FC6D04" w:rsidRPr="00FC6D04" w:rsidRDefault="00FC6D04" w:rsidP="00FC6D04">
      <w:pPr>
        <w:ind w:left="2160" w:firstLine="720"/>
        <w:jc w:val="both"/>
        <w:rPr>
          <w:b/>
          <w:bCs/>
        </w:rPr>
      </w:pPr>
      <w:r w:rsidRPr="00FC6D04">
        <w:rPr>
          <w:bCs/>
        </w:rPr>
        <w:t>Or meeting number: 133 615 6819</w:t>
      </w:r>
    </w:p>
    <w:p w14:paraId="65CA4794" w14:textId="77777777" w:rsidR="00FC6D04" w:rsidRPr="00FC6D04" w:rsidRDefault="00FC6D04" w:rsidP="00FC6D04">
      <w:pPr>
        <w:jc w:val="left"/>
      </w:pPr>
      <w:r w:rsidRPr="00FC6D04">
        <w:rPr>
          <w:b/>
        </w:rPr>
        <w:t>OFFICE HOURS:</w:t>
      </w:r>
      <w:r w:rsidRPr="00FC6D04">
        <w:t xml:space="preserve"> </w:t>
      </w:r>
      <w:r w:rsidRPr="00FC6D04">
        <w:tab/>
        <w:t>Monday 1:30 – 3:00</w:t>
      </w:r>
    </w:p>
    <w:p w14:paraId="1C28E75D" w14:textId="77777777" w:rsidR="00FC6D04" w:rsidRPr="00FC6D04" w:rsidRDefault="00FC6D04" w:rsidP="00FC6D04">
      <w:pPr>
        <w:ind w:left="1440" w:firstLine="720"/>
        <w:jc w:val="left"/>
      </w:pPr>
      <w:r w:rsidRPr="00FC6D04">
        <w:t>Wednesday 1:30 – 3:00</w:t>
      </w:r>
    </w:p>
    <w:p w14:paraId="68409228" w14:textId="14E4CDF2" w:rsidR="00FC6D04" w:rsidRDefault="00FC6D04" w:rsidP="00FC6D04">
      <w:pPr>
        <w:ind w:left="1440" w:firstLine="720"/>
        <w:jc w:val="left"/>
      </w:pPr>
      <w:r w:rsidRPr="00FC6D04">
        <w:t>Sunday 1:30 – 3:30</w:t>
      </w:r>
    </w:p>
    <w:p w14:paraId="28BD6EE5" w14:textId="273C0029" w:rsidR="00FC6D04" w:rsidRDefault="00FC6D04" w:rsidP="00FC6D04">
      <w:pPr>
        <w:jc w:val="left"/>
      </w:pPr>
    </w:p>
    <w:p w14:paraId="2747D0A3" w14:textId="0455C3E9" w:rsidR="00FC6D04" w:rsidRPr="004C48DB" w:rsidRDefault="00FC6D04" w:rsidP="00FC6D04">
      <w:pPr>
        <w:ind w:left="720" w:hanging="630"/>
        <w:jc w:val="left"/>
        <w:rPr>
          <w:b/>
          <w:color w:val="44546A" w:themeColor="text2"/>
          <w:sz w:val="22"/>
          <w:szCs w:val="22"/>
        </w:rPr>
      </w:pPr>
      <w:r w:rsidRPr="004C48DB">
        <w:rPr>
          <w:b/>
          <w:color w:val="44546A" w:themeColor="text2"/>
          <w:sz w:val="22"/>
          <w:szCs w:val="22"/>
        </w:rPr>
        <w:t>Note:</w:t>
      </w:r>
      <w:r w:rsidRPr="004C48DB">
        <w:rPr>
          <w:b/>
          <w:color w:val="44546A" w:themeColor="text2"/>
          <w:sz w:val="22"/>
          <w:szCs w:val="22"/>
        </w:rPr>
        <w:tab/>
        <w:t>You need to put C</w:t>
      </w:r>
      <w:r w:rsidR="00086944">
        <w:rPr>
          <w:b/>
          <w:color w:val="44546A" w:themeColor="text2"/>
          <w:sz w:val="22"/>
          <w:szCs w:val="22"/>
        </w:rPr>
        <w:t>SC</w:t>
      </w:r>
      <w:r>
        <w:rPr>
          <w:b/>
          <w:color w:val="44546A" w:themeColor="text2"/>
          <w:sz w:val="22"/>
          <w:szCs w:val="22"/>
        </w:rPr>
        <w:t>I</w:t>
      </w:r>
      <w:r w:rsidRPr="004C48DB">
        <w:rPr>
          <w:b/>
          <w:color w:val="44546A" w:themeColor="text2"/>
          <w:sz w:val="22"/>
          <w:szCs w:val="22"/>
        </w:rPr>
        <w:t xml:space="preserve"> </w:t>
      </w:r>
      <w:r>
        <w:rPr>
          <w:b/>
          <w:color w:val="44546A" w:themeColor="text2"/>
          <w:sz w:val="22"/>
          <w:szCs w:val="22"/>
        </w:rPr>
        <w:t>2</w:t>
      </w:r>
      <w:r w:rsidR="00086944">
        <w:rPr>
          <w:b/>
          <w:color w:val="44546A" w:themeColor="text2"/>
          <w:sz w:val="22"/>
          <w:szCs w:val="22"/>
        </w:rPr>
        <w:t>2</w:t>
      </w:r>
      <w:r w:rsidRPr="004C48DB">
        <w:rPr>
          <w:b/>
          <w:color w:val="44546A" w:themeColor="text2"/>
          <w:sz w:val="22"/>
          <w:szCs w:val="22"/>
        </w:rPr>
        <w:t>5</w:t>
      </w:r>
      <w:r w:rsidR="00086944">
        <w:rPr>
          <w:b/>
          <w:color w:val="44546A" w:themeColor="text2"/>
          <w:sz w:val="22"/>
          <w:szCs w:val="22"/>
        </w:rPr>
        <w:t>1</w:t>
      </w:r>
      <w:r w:rsidRPr="004C48DB">
        <w:rPr>
          <w:b/>
          <w:color w:val="44546A" w:themeColor="text2"/>
          <w:sz w:val="22"/>
          <w:szCs w:val="22"/>
        </w:rPr>
        <w:t xml:space="preserve"> and your name in the subject line when sending e-mail to me.</w:t>
      </w:r>
    </w:p>
    <w:p w14:paraId="43DEE15D" w14:textId="77777777" w:rsidR="00FC6D04" w:rsidRPr="00FC6D04" w:rsidRDefault="00FC6D04" w:rsidP="00FC6D04">
      <w:pPr>
        <w:jc w:val="left"/>
      </w:pPr>
    </w:p>
    <w:p w14:paraId="1F7E37A1" w14:textId="77777777" w:rsidR="00707728" w:rsidRPr="009D5C82" w:rsidRDefault="00707728" w:rsidP="009D5C82">
      <w:pPr>
        <w:pStyle w:val="Heading1"/>
      </w:pPr>
      <w:r w:rsidRPr="009D5C82">
        <w:t>Texts &amp; Supplies</w:t>
      </w:r>
    </w:p>
    <w:p w14:paraId="65C0891B" w14:textId="1C12CD7E" w:rsidR="00742710" w:rsidRDefault="00742710" w:rsidP="00742710">
      <w:pPr>
        <w:tabs>
          <w:tab w:val="left" w:pos="0"/>
        </w:tabs>
        <w:suppressAutoHyphens/>
        <w:jc w:val="left"/>
        <w:rPr>
          <w:sz w:val="22"/>
          <w:szCs w:val="22"/>
        </w:rPr>
      </w:pPr>
      <w:bookmarkStart w:id="1" w:name="_Hlk48740524"/>
      <w:r w:rsidRPr="00B76AEF">
        <w:rPr>
          <w:b/>
          <w:bCs/>
          <w:sz w:val="22"/>
          <w:szCs w:val="22"/>
        </w:rPr>
        <w:t>Required text:</w:t>
      </w:r>
      <w:r w:rsidRPr="00B76AEF">
        <w:rPr>
          <w:sz w:val="22"/>
          <w:szCs w:val="22"/>
        </w:rPr>
        <w:t xml:space="preserve"> </w:t>
      </w:r>
      <w:r w:rsidR="001B7FA0">
        <w:rPr>
          <w:iCs/>
          <w:sz w:val="22"/>
          <w:szCs w:val="22"/>
        </w:rPr>
        <w:t>Java How to Program, Late Objects Version, Eleven Edition</w:t>
      </w:r>
      <w:r w:rsidR="001B7FA0" w:rsidRPr="00BE14B2">
        <w:rPr>
          <w:iCs/>
          <w:sz w:val="22"/>
          <w:szCs w:val="22"/>
        </w:rPr>
        <w:t xml:space="preserve">, </w:t>
      </w:r>
      <w:r w:rsidR="001B7FA0">
        <w:rPr>
          <w:iCs/>
          <w:sz w:val="22"/>
          <w:szCs w:val="22"/>
        </w:rPr>
        <w:t xml:space="preserve">Paul </w:t>
      </w:r>
      <w:proofErr w:type="spellStart"/>
      <w:r w:rsidR="001B7FA0">
        <w:rPr>
          <w:iCs/>
          <w:sz w:val="22"/>
          <w:szCs w:val="22"/>
        </w:rPr>
        <w:t>Deitel</w:t>
      </w:r>
      <w:proofErr w:type="spellEnd"/>
      <w:r w:rsidR="001B7FA0">
        <w:rPr>
          <w:iCs/>
          <w:sz w:val="22"/>
          <w:szCs w:val="22"/>
        </w:rPr>
        <w:t xml:space="preserve"> &amp; Harvey </w:t>
      </w:r>
      <w:proofErr w:type="spellStart"/>
      <w:r w:rsidR="001B7FA0">
        <w:rPr>
          <w:iCs/>
          <w:sz w:val="22"/>
          <w:szCs w:val="22"/>
        </w:rPr>
        <w:t>Deitel</w:t>
      </w:r>
      <w:proofErr w:type="spellEnd"/>
      <w:r w:rsidR="001B7FA0">
        <w:rPr>
          <w:iCs/>
          <w:sz w:val="22"/>
          <w:szCs w:val="22"/>
        </w:rPr>
        <w:t>, Pearson, 2018</w:t>
      </w:r>
      <w:r w:rsidR="001B7FA0" w:rsidRPr="00BE14B2">
        <w:rPr>
          <w:iCs/>
          <w:sz w:val="22"/>
          <w:szCs w:val="22"/>
        </w:rPr>
        <w:t>, ISBN</w:t>
      </w:r>
      <w:r w:rsidR="001B7FA0">
        <w:rPr>
          <w:iCs/>
          <w:sz w:val="22"/>
          <w:szCs w:val="22"/>
        </w:rPr>
        <w:t>-13: 978-0</w:t>
      </w:r>
      <w:r w:rsidR="001B7FA0" w:rsidRPr="00BE14B2">
        <w:rPr>
          <w:iCs/>
          <w:sz w:val="22"/>
          <w:szCs w:val="22"/>
        </w:rPr>
        <w:t>-</w:t>
      </w:r>
      <w:r w:rsidR="001B7FA0">
        <w:rPr>
          <w:iCs/>
          <w:sz w:val="22"/>
          <w:szCs w:val="22"/>
        </w:rPr>
        <w:t>13-479140-1, ISBN-10: 0-13-479140-1</w:t>
      </w:r>
    </w:p>
    <w:p w14:paraId="2658CB51" w14:textId="77777777" w:rsidR="00742710" w:rsidRDefault="00742710" w:rsidP="00742710">
      <w:pPr>
        <w:tabs>
          <w:tab w:val="left" w:pos="0"/>
        </w:tabs>
        <w:suppressAutoHyphens/>
        <w:jc w:val="left"/>
        <w:rPr>
          <w:sz w:val="22"/>
          <w:szCs w:val="22"/>
        </w:rPr>
      </w:pPr>
    </w:p>
    <w:p w14:paraId="377CBB97" w14:textId="7DE0959E" w:rsidR="00742710" w:rsidRDefault="00742710" w:rsidP="00742710">
      <w:pPr>
        <w:tabs>
          <w:tab w:val="left" w:pos="0"/>
        </w:tabs>
        <w:suppressAutoHyphens/>
        <w:ind w:right="-90"/>
        <w:jc w:val="left"/>
        <w:rPr>
          <w:sz w:val="22"/>
          <w:szCs w:val="22"/>
        </w:rPr>
      </w:pPr>
      <w:r w:rsidRPr="00B76AEF">
        <w:rPr>
          <w:b/>
          <w:bCs/>
          <w:sz w:val="22"/>
          <w:szCs w:val="22"/>
        </w:rPr>
        <w:t>Supplies:</w:t>
      </w:r>
      <w:r w:rsidR="001B7FA0">
        <w:rPr>
          <w:b/>
          <w:bCs/>
          <w:sz w:val="22"/>
          <w:szCs w:val="22"/>
        </w:rPr>
        <w:t xml:space="preserve"> </w:t>
      </w:r>
      <w:r w:rsidR="001B7FA0" w:rsidRPr="00D13A9A">
        <w:rPr>
          <w:sz w:val="22"/>
          <w:szCs w:val="22"/>
        </w:rPr>
        <w:t>Flash memory device</w:t>
      </w:r>
    </w:p>
    <w:bookmarkEnd w:id="1"/>
    <w:p w14:paraId="12AF9BA2" w14:textId="77777777" w:rsidR="00707728" w:rsidRPr="009D5C82" w:rsidRDefault="00707728" w:rsidP="009D5C82">
      <w:pPr>
        <w:pStyle w:val="Heading1"/>
      </w:pPr>
      <w:r w:rsidRPr="009D5C82">
        <w:rPr>
          <w:bCs/>
          <w:iCs/>
        </w:rPr>
        <w:t xml:space="preserve">Course </w:t>
      </w:r>
      <w:r w:rsidRPr="009D5C82">
        <w:t>Description</w:t>
      </w:r>
    </w:p>
    <w:p w14:paraId="0E617E00" w14:textId="092390A4" w:rsidR="00086944" w:rsidRPr="00E20FCE" w:rsidRDefault="00086944" w:rsidP="00742710">
      <w:pPr>
        <w:jc w:val="left"/>
        <w:rPr>
          <w:sz w:val="22"/>
          <w:szCs w:val="22"/>
        </w:rPr>
      </w:pPr>
      <w:r w:rsidRPr="00086944">
        <w:rPr>
          <w:sz w:val="22"/>
          <w:szCs w:val="22"/>
        </w:rPr>
        <w:t>Introduces the method underlying modern program development with object-oriented approaches. Topics included are object-oriented design and implementation, concurrent processing, networking, and software system integration.</w:t>
      </w:r>
    </w:p>
    <w:p w14:paraId="17006F85" w14:textId="77777777" w:rsidR="00707728" w:rsidRPr="009D5C82" w:rsidRDefault="00707728" w:rsidP="009D5C82">
      <w:pPr>
        <w:pStyle w:val="Heading1"/>
      </w:pPr>
      <w:r w:rsidRPr="009D5C82">
        <w:t>Student Learning Outcomes</w:t>
      </w:r>
    </w:p>
    <w:p w14:paraId="55BE4525" w14:textId="77777777" w:rsidR="001B7FA0" w:rsidRPr="00A7572B" w:rsidRDefault="001B7FA0" w:rsidP="001B7FA0">
      <w:pPr>
        <w:jc w:val="left"/>
        <w:rPr>
          <w:color w:val="000000"/>
          <w:sz w:val="22"/>
          <w:szCs w:val="22"/>
        </w:rPr>
      </w:pPr>
      <w:r w:rsidRPr="00A7572B">
        <w:rPr>
          <w:color w:val="000000"/>
          <w:sz w:val="22"/>
          <w:szCs w:val="22"/>
        </w:rPr>
        <w:t>Stud</w:t>
      </w:r>
      <w:r>
        <w:rPr>
          <w:color w:val="000000"/>
          <w:sz w:val="22"/>
          <w:szCs w:val="22"/>
        </w:rPr>
        <w:t>ents completing this course should be able to</w:t>
      </w:r>
      <w:r w:rsidRPr="00A7572B">
        <w:rPr>
          <w:color w:val="000000"/>
          <w:sz w:val="22"/>
          <w:szCs w:val="22"/>
        </w:rPr>
        <w:t>:</w:t>
      </w:r>
    </w:p>
    <w:p w14:paraId="7F6F765A" w14:textId="77777777" w:rsidR="001B7FA0" w:rsidRPr="00426E68" w:rsidRDefault="001B7FA0" w:rsidP="001B7FA0">
      <w:pPr>
        <w:numPr>
          <w:ilvl w:val="0"/>
          <w:numId w:val="25"/>
        </w:numPr>
        <w:jc w:val="left"/>
        <w:rPr>
          <w:sz w:val="22"/>
          <w:szCs w:val="22"/>
        </w:rPr>
      </w:pPr>
      <w:r>
        <w:rPr>
          <w:sz w:val="22"/>
          <w:szCs w:val="22"/>
        </w:rPr>
        <w:t>d</w:t>
      </w:r>
      <w:r w:rsidRPr="00426E68">
        <w:rPr>
          <w:sz w:val="22"/>
          <w:szCs w:val="22"/>
        </w:rPr>
        <w:t>emonstrate knowledge of classes and objects.</w:t>
      </w:r>
    </w:p>
    <w:p w14:paraId="721C59B2" w14:textId="6133DEB8" w:rsidR="001B7FA0" w:rsidRDefault="001B7FA0" w:rsidP="001B7FA0">
      <w:pPr>
        <w:numPr>
          <w:ilvl w:val="0"/>
          <w:numId w:val="25"/>
        </w:numPr>
        <w:jc w:val="left"/>
        <w:rPr>
          <w:sz w:val="22"/>
          <w:szCs w:val="22"/>
        </w:rPr>
      </w:pPr>
      <w:r>
        <w:rPr>
          <w:sz w:val="22"/>
          <w:szCs w:val="22"/>
        </w:rPr>
        <w:t>apply object-oriented programming to solve problems</w:t>
      </w:r>
    </w:p>
    <w:p w14:paraId="44A9FD5F" w14:textId="665CC29C" w:rsidR="001B7FA0" w:rsidRDefault="001B7FA0" w:rsidP="001B7FA0">
      <w:pPr>
        <w:numPr>
          <w:ilvl w:val="0"/>
          <w:numId w:val="25"/>
        </w:numPr>
        <w:jc w:val="left"/>
        <w:rPr>
          <w:sz w:val="22"/>
          <w:szCs w:val="22"/>
        </w:rPr>
      </w:pPr>
      <w:r>
        <w:rPr>
          <w:sz w:val="22"/>
          <w:szCs w:val="22"/>
        </w:rPr>
        <w:t>create and implement objects, and extend objects to solve problems.</w:t>
      </w:r>
    </w:p>
    <w:p w14:paraId="4869FB28" w14:textId="77777777" w:rsidR="001B7FA0" w:rsidRDefault="001B7FA0" w:rsidP="001B7FA0">
      <w:pPr>
        <w:numPr>
          <w:ilvl w:val="0"/>
          <w:numId w:val="25"/>
        </w:numPr>
        <w:jc w:val="left"/>
        <w:rPr>
          <w:sz w:val="22"/>
          <w:szCs w:val="22"/>
        </w:rPr>
      </w:pPr>
      <w:r>
        <w:rPr>
          <w:sz w:val="22"/>
          <w:szCs w:val="22"/>
        </w:rPr>
        <w:t>apply Object-oriented approach to SDLC</w:t>
      </w:r>
    </w:p>
    <w:p w14:paraId="24D4F89D" w14:textId="77777777" w:rsidR="001B7FA0" w:rsidRDefault="001B7FA0" w:rsidP="001B7FA0">
      <w:pPr>
        <w:numPr>
          <w:ilvl w:val="0"/>
          <w:numId w:val="25"/>
        </w:numPr>
        <w:jc w:val="left"/>
        <w:rPr>
          <w:sz w:val="22"/>
          <w:szCs w:val="22"/>
        </w:rPr>
      </w:pPr>
      <w:r>
        <w:rPr>
          <w:sz w:val="22"/>
          <w:szCs w:val="22"/>
        </w:rPr>
        <w:t>understand the large software development life cycle</w:t>
      </w:r>
    </w:p>
    <w:p w14:paraId="195252AA" w14:textId="3C7615FE" w:rsidR="001B7FA0" w:rsidRDefault="001B7FA0" w:rsidP="001B7FA0">
      <w:pPr>
        <w:numPr>
          <w:ilvl w:val="0"/>
          <w:numId w:val="25"/>
        </w:numPr>
        <w:jc w:val="left"/>
        <w:rPr>
          <w:sz w:val="22"/>
          <w:szCs w:val="22"/>
        </w:rPr>
      </w:pPr>
      <w:r>
        <w:rPr>
          <w:sz w:val="22"/>
          <w:szCs w:val="22"/>
        </w:rPr>
        <w:t>be familiar with both front-end and back-end systems of an application.</w:t>
      </w:r>
    </w:p>
    <w:p w14:paraId="0639FD02" w14:textId="015603A2" w:rsidR="001B7FA0" w:rsidRDefault="001B7FA0" w:rsidP="001B7FA0">
      <w:pPr>
        <w:numPr>
          <w:ilvl w:val="0"/>
          <w:numId w:val="25"/>
        </w:numPr>
        <w:jc w:val="left"/>
        <w:rPr>
          <w:sz w:val="22"/>
          <w:szCs w:val="22"/>
        </w:rPr>
      </w:pPr>
      <w:r>
        <w:rPr>
          <w:sz w:val="22"/>
          <w:szCs w:val="22"/>
        </w:rPr>
        <w:t>be able to write API</w:t>
      </w:r>
    </w:p>
    <w:p w14:paraId="79ABE082" w14:textId="32CD0476" w:rsidR="001B7FA0" w:rsidRDefault="001B7FA0" w:rsidP="001B7FA0">
      <w:pPr>
        <w:numPr>
          <w:ilvl w:val="0"/>
          <w:numId w:val="25"/>
        </w:numPr>
        <w:jc w:val="left"/>
        <w:rPr>
          <w:sz w:val="22"/>
          <w:szCs w:val="22"/>
        </w:rPr>
      </w:pPr>
      <w:r>
        <w:rPr>
          <w:sz w:val="22"/>
          <w:szCs w:val="22"/>
        </w:rPr>
        <w:t>be able to solve cross network and cross platform problems</w:t>
      </w:r>
    </w:p>
    <w:p w14:paraId="51D0D090" w14:textId="31D6A988" w:rsidR="001B7FA0" w:rsidRDefault="001B7FA0" w:rsidP="001B7FA0">
      <w:pPr>
        <w:numPr>
          <w:ilvl w:val="0"/>
          <w:numId w:val="25"/>
        </w:numPr>
        <w:jc w:val="left"/>
        <w:rPr>
          <w:sz w:val="22"/>
          <w:szCs w:val="22"/>
        </w:rPr>
      </w:pPr>
      <w:r w:rsidRPr="003E3D22">
        <w:rPr>
          <w:sz w:val="22"/>
          <w:szCs w:val="22"/>
        </w:rPr>
        <w:t>write interface</w:t>
      </w:r>
      <w:r>
        <w:rPr>
          <w:sz w:val="22"/>
          <w:szCs w:val="22"/>
        </w:rPr>
        <w:t>s</w:t>
      </w:r>
      <w:r w:rsidRPr="003E3D22">
        <w:rPr>
          <w:sz w:val="22"/>
          <w:szCs w:val="22"/>
        </w:rPr>
        <w:t xml:space="preserve"> to </w:t>
      </w:r>
      <w:r>
        <w:rPr>
          <w:sz w:val="22"/>
          <w:szCs w:val="22"/>
        </w:rPr>
        <w:t>a</w:t>
      </w:r>
      <w:r w:rsidRPr="003E3D22">
        <w:rPr>
          <w:sz w:val="22"/>
          <w:szCs w:val="22"/>
        </w:rPr>
        <w:t xml:space="preserve"> database</w:t>
      </w:r>
    </w:p>
    <w:p w14:paraId="6FBB55DE" w14:textId="77777777" w:rsidR="00707728" w:rsidRPr="001F2FF4" w:rsidRDefault="00707728" w:rsidP="009D5C82">
      <w:pPr>
        <w:pStyle w:val="Heading1"/>
      </w:pPr>
      <w:r w:rsidRPr="001F2FF4">
        <w:t>Attendance/Tardy/Withdrawal/Drop Policies</w:t>
      </w:r>
    </w:p>
    <w:p w14:paraId="0A1A9852" w14:textId="7ADA8E6A" w:rsidR="00915635" w:rsidRDefault="007B0BD6" w:rsidP="00906824">
      <w:pPr>
        <w:spacing w:after="120" w:line="300" w:lineRule="atLeast"/>
        <w:jc w:val="left"/>
        <w:rPr>
          <w:sz w:val="22"/>
          <w:szCs w:val="22"/>
          <w:lang w:val="en"/>
        </w:rPr>
      </w:pPr>
      <w:bookmarkStart w:id="2" w:name="_Hlk517123824"/>
      <w:r w:rsidRPr="00AE2DCD">
        <w:rPr>
          <w:sz w:val="22"/>
          <w:szCs w:val="22"/>
          <w:lang w:val="en"/>
        </w:rPr>
        <w:t xml:space="preserve">Students enrolled for credit or audit are expected to attend all class sessions. Instructors will take attendance. </w:t>
      </w:r>
      <w:r w:rsidR="00AE2DCD" w:rsidRPr="00AE2DCD">
        <w:rPr>
          <w:sz w:val="22"/>
          <w:szCs w:val="22"/>
          <w:lang w:val="en"/>
        </w:rPr>
        <w:t>To avoid interrupting or distracting the class, students are expected to be prompt for each class.  Class will begin promptly at the time scheduled. </w:t>
      </w:r>
    </w:p>
    <w:p w14:paraId="24E30012" w14:textId="39898432" w:rsidR="00915635" w:rsidRDefault="00915635" w:rsidP="00915635">
      <w:pPr>
        <w:pStyle w:val="CommentText"/>
        <w:spacing w:after="120"/>
        <w:ind w:right="-540"/>
        <w:jc w:val="left"/>
        <w:rPr>
          <w:sz w:val="22"/>
          <w:szCs w:val="22"/>
        </w:rPr>
      </w:pPr>
      <w:r w:rsidRPr="00EC2682">
        <w:rPr>
          <w:sz w:val="22"/>
          <w:szCs w:val="22"/>
        </w:rPr>
        <w:lastRenderedPageBreak/>
        <w:t xml:space="preserve">In order to provide the best educational experience, this course includes virtual classroom sessions that </w:t>
      </w:r>
      <w:r w:rsidR="002937ED">
        <w:rPr>
          <w:sz w:val="22"/>
          <w:szCs w:val="22"/>
        </w:rPr>
        <w:t>will</w:t>
      </w:r>
      <w:r w:rsidRPr="00EC2682">
        <w:rPr>
          <w:sz w:val="22"/>
          <w:szCs w:val="22"/>
        </w:rPr>
        <w:t xml:space="preserve"> be recorded in a virtual classroom. Recordings of sessions may be shared with other CNM students through our learning management system (CNM</w:t>
      </w:r>
      <w:r>
        <w:rPr>
          <w:sz w:val="22"/>
          <w:szCs w:val="22"/>
        </w:rPr>
        <w:t xml:space="preserve"> </w:t>
      </w:r>
      <w:r w:rsidRPr="00EC2682">
        <w:rPr>
          <w:sz w:val="22"/>
          <w:szCs w:val="22"/>
        </w:rPr>
        <w:t>Learn). The fact that you are attending this class may possibly become known to a small number of students enrolled in another CNM class. If you wish to remain anonymous to students outside of your class, you may opt-out of attending the live sessions. Please contact your instructor immediately to discuss your options.</w:t>
      </w:r>
    </w:p>
    <w:p w14:paraId="23B46DA5" w14:textId="1DF834A7" w:rsidR="00FD2356" w:rsidRDefault="00FD2356" w:rsidP="00FD2356">
      <w:pPr>
        <w:spacing w:line="300" w:lineRule="atLeast"/>
        <w:jc w:val="left"/>
        <w:rPr>
          <w:sz w:val="22"/>
          <w:szCs w:val="22"/>
          <w:lang w:val="en"/>
        </w:rPr>
      </w:pPr>
      <w:bookmarkStart w:id="3" w:name="_Hlk40330730"/>
      <w:r>
        <w:rPr>
          <w:sz w:val="22"/>
          <w:szCs w:val="22"/>
          <w:lang w:val="en"/>
        </w:rPr>
        <w:t xml:space="preserve">Classes will consist of live lecture/discussion/demo during the advertised class time before CNM went online. Each class session will be recorded and the recording will be made available through a link I will post on </w:t>
      </w:r>
      <w:r w:rsidR="00FC6D04">
        <w:rPr>
          <w:sz w:val="22"/>
          <w:szCs w:val="22"/>
          <w:lang w:val="en"/>
        </w:rPr>
        <w:t>Brightspace</w:t>
      </w:r>
      <w:r>
        <w:rPr>
          <w:sz w:val="22"/>
          <w:szCs w:val="22"/>
          <w:lang w:val="en"/>
        </w:rPr>
        <w:t xml:space="preserve"> in our class shell. </w:t>
      </w:r>
      <w:r w:rsidRPr="00AE2DCD">
        <w:rPr>
          <w:sz w:val="22"/>
          <w:szCs w:val="22"/>
          <w:lang w:val="en"/>
        </w:rPr>
        <w:t>Students enrolled for credit or audit are expected to attend all class sessions.</w:t>
      </w:r>
      <w:r>
        <w:rPr>
          <w:sz w:val="22"/>
          <w:szCs w:val="22"/>
          <w:lang w:val="en"/>
        </w:rPr>
        <w:t xml:space="preserve"> </w:t>
      </w:r>
    </w:p>
    <w:p w14:paraId="5BDF104E" w14:textId="77777777" w:rsidR="00FD2356" w:rsidRDefault="00FD2356" w:rsidP="00FD2356">
      <w:pPr>
        <w:pStyle w:val="ListParagraph"/>
        <w:numPr>
          <w:ilvl w:val="0"/>
          <w:numId w:val="12"/>
        </w:numPr>
        <w:ind w:left="720" w:hanging="180"/>
        <w:jc w:val="left"/>
        <w:rPr>
          <w:sz w:val="22"/>
          <w:szCs w:val="22"/>
        </w:rPr>
      </w:pPr>
      <w:r>
        <w:rPr>
          <w:sz w:val="22"/>
          <w:szCs w:val="22"/>
        </w:rPr>
        <w:t>A student’s attendance will be tracked by their participation in the class.  That means either:</w:t>
      </w:r>
    </w:p>
    <w:p w14:paraId="1781777A" w14:textId="77777777" w:rsidR="00FD2356" w:rsidRDefault="00FD2356" w:rsidP="00FD2356">
      <w:pPr>
        <w:numPr>
          <w:ilvl w:val="1"/>
          <w:numId w:val="12"/>
        </w:numPr>
        <w:contextualSpacing/>
        <w:jc w:val="left"/>
        <w:rPr>
          <w:sz w:val="22"/>
          <w:szCs w:val="22"/>
        </w:rPr>
      </w:pPr>
      <w:r>
        <w:t>Attending the live lecture</w:t>
      </w:r>
    </w:p>
    <w:p w14:paraId="5CD12F74" w14:textId="77777777" w:rsidR="00FD2356" w:rsidRDefault="00FD2356" w:rsidP="00FD2356">
      <w:pPr>
        <w:numPr>
          <w:ilvl w:val="1"/>
          <w:numId w:val="12"/>
        </w:numPr>
        <w:contextualSpacing/>
        <w:jc w:val="left"/>
      </w:pPr>
      <w:r>
        <w:t xml:space="preserve">Viewing the recording </w:t>
      </w:r>
    </w:p>
    <w:p w14:paraId="60164E74" w14:textId="77777777" w:rsidR="00FD2356" w:rsidRDefault="00FD2356" w:rsidP="00FD2356">
      <w:pPr>
        <w:numPr>
          <w:ilvl w:val="1"/>
          <w:numId w:val="12"/>
        </w:numPr>
        <w:contextualSpacing/>
        <w:jc w:val="left"/>
      </w:pPr>
      <w:r>
        <w:t>Uploading the completed demo</w:t>
      </w:r>
    </w:p>
    <w:p w14:paraId="52CCA5C3" w14:textId="77777777" w:rsidR="00FD2356" w:rsidRDefault="00FD2356" w:rsidP="00FD2356">
      <w:pPr>
        <w:numPr>
          <w:ilvl w:val="1"/>
          <w:numId w:val="12"/>
        </w:numPr>
        <w:contextualSpacing/>
        <w:jc w:val="left"/>
      </w:pPr>
      <w:r>
        <w:t xml:space="preserve">Attending office hours   </w:t>
      </w:r>
    </w:p>
    <w:p w14:paraId="0FFFF9B7" w14:textId="77777777" w:rsidR="00FD2356" w:rsidRDefault="00FD2356" w:rsidP="00FD2356">
      <w:pPr>
        <w:jc w:val="left"/>
        <w:rPr>
          <w:sz w:val="22"/>
          <w:szCs w:val="22"/>
          <w:lang w:val="en"/>
        </w:rPr>
      </w:pPr>
      <w:r w:rsidRPr="00294396">
        <w:rPr>
          <w:sz w:val="22"/>
          <w:szCs w:val="22"/>
        </w:rPr>
        <w:t>Students who do not participate, as outlined above, w</w:t>
      </w:r>
      <w:r>
        <w:rPr>
          <w:sz w:val="22"/>
          <w:szCs w:val="22"/>
        </w:rPr>
        <w:t>ill</w:t>
      </w:r>
      <w:r w:rsidRPr="00294396">
        <w:rPr>
          <w:sz w:val="22"/>
          <w:szCs w:val="22"/>
        </w:rPr>
        <w:t xml:space="preserve"> have points deducted from their participation grade that may </w:t>
      </w:r>
      <w:r>
        <w:rPr>
          <w:sz w:val="22"/>
          <w:szCs w:val="22"/>
        </w:rPr>
        <w:t>a</w:t>
      </w:r>
      <w:r w:rsidRPr="00294396">
        <w:rPr>
          <w:sz w:val="22"/>
          <w:szCs w:val="22"/>
        </w:rPr>
        <w:t>ffect the final grade for the course.</w:t>
      </w:r>
    </w:p>
    <w:p w14:paraId="6A1BAD15" w14:textId="77777777" w:rsidR="00FD2356" w:rsidRDefault="00FD2356" w:rsidP="00FD2356">
      <w:pPr>
        <w:jc w:val="left"/>
        <w:rPr>
          <w:sz w:val="22"/>
          <w:szCs w:val="22"/>
          <w:lang w:val="en"/>
        </w:rPr>
      </w:pPr>
    </w:p>
    <w:p w14:paraId="42CBE308" w14:textId="77777777" w:rsidR="00FD2356" w:rsidRDefault="00FD2356" w:rsidP="00FD2356">
      <w:pPr>
        <w:jc w:val="left"/>
        <w:rPr>
          <w:color w:val="000000"/>
          <w:sz w:val="22"/>
          <w:szCs w:val="22"/>
          <w:lang w:val="en"/>
        </w:rPr>
      </w:pPr>
      <w:r>
        <w:rPr>
          <w:sz w:val="22"/>
          <w:szCs w:val="22"/>
          <w:lang w:val="en"/>
        </w:rPr>
        <w:t xml:space="preserve">The online lecture will be via WebEx.  </w:t>
      </w:r>
      <w:r w:rsidRPr="00AE2DCD">
        <w:rPr>
          <w:sz w:val="22"/>
          <w:szCs w:val="22"/>
          <w:lang w:val="en"/>
        </w:rPr>
        <w:t>Class will begin at the time scheduled. </w:t>
      </w:r>
    </w:p>
    <w:bookmarkEnd w:id="3"/>
    <w:p w14:paraId="22D19308" w14:textId="77777777" w:rsidR="00FD2356" w:rsidRDefault="00FD2356" w:rsidP="00FD2356">
      <w:pPr>
        <w:spacing w:after="120"/>
        <w:jc w:val="left"/>
        <w:rPr>
          <w:color w:val="2D2D2F"/>
          <w:sz w:val="22"/>
          <w:szCs w:val="22"/>
          <w:lang w:val="en"/>
        </w:rPr>
      </w:pPr>
      <w:r w:rsidRPr="0012715A">
        <w:rPr>
          <w:sz w:val="22"/>
          <w:szCs w:val="22"/>
          <w:lang w:val="en"/>
        </w:rPr>
        <w:t>Absences do not relieve students of the responsibility for missed assignments and exams. A student with excessive absences may be dropped from a course.</w:t>
      </w:r>
    </w:p>
    <w:p w14:paraId="6BA13D2A" w14:textId="77777777" w:rsidR="00FD2356" w:rsidRDefault="00FD2356" w:rsidP="00915635">
      <w:pPr>
        <w:pStyle w:val="CommentText"/>
        <w:spacing w:after="120"/>
        <w:ind w:right="-540"/>
        <w:jc w:val="left"/>
        <w:rPr>
          <w:color w:val="000000"/>
          <w:sz w:val="22"/>
          <w:szCs w:val="22"/>
          <w:lang w:val="en"/>
        </w:rPr>
      </w:pPr>
    </w:p>
    <w:p w14:paraId="0DD2F32C" w14:textId="25692725" w:rsidR="001B1CC1" w:rsidRDefault="007B0BD6" w:rsidP="00906824">
      <w:pPr>
        <w:spacing w:after="120"/>
        <w:jc w:val="left"/>
        <w:rPr>
          <w:sz w:val="22"/>
          <w:szCs w:val="22"/>
          <w:lang w:val="en"/>
        </w:rPr>
      </w:pPr>
      <w:r w:rsidRPr="0012715A">
        <w:rPr>
          <w:sz w:val="22"/>
          <w:szCs w:val="22"/>
          <w:lang w:val="en"/>
        </w:rPr>
        <w:t xml:space="preserve">Absences do not relieve students of the responsibility </w:t>
      </w:r>
      <w:r w:rsidR="00C31040" w:rsidRPr="0012715A">
        <w:rPr>
          <w:sz w:val="22"/>
          <w:szCs w:val="22"/>
          <w:lang w:val="en"/>
        </w:rPr>
        <w:t>for missed assignments and exam</w:t>
      </w:r>
      <w:r w:rsidR="00876DFB" w:rsidRPr="0012715A">
        <w:rPr>
          <w:sz w:val="22"/>
          <w:szCs w:val="22"/>
          <w:lang w:val="en"/>
        </w:rPr>
        <w:t>s. A student with excessive absences may be dropped from a course</w:t>
      </w:r>
      <w:r w:rsidR="001B1CC1" w:rsidRPr="0012715A">
        <w:rPr>
          <w:sz w:val="22"/>
          <w:szCs w:val="22"/>
          <w:lang w:val="en"/>
        </w:rPr>
        <w:t>.</w:t>
      </w:r>
    </w:p>
    <w:p w14:paraId="43394D32" w14:textId="77777777" w:rsidR="00F26701" w:rsidRPr="0006259A" w:rsidRDefault="00F26701" w:rsidP="00F26701">
      <w:pPr>
        <w:pStyle w:val="ListParagraph"/>
        <w:numPr>
          <w:ilvl w:val="0"/>
          <w:numId w:val="15"/>
        </w:numPr>
        <w:jc w:val="left"/>
        <w:rPr>
          <w:color w:val="2D2D2F"/>
          <w:sz w:val="22"/>
          <w:szCs w:val="22"/>
          <w:lang w:val="en"/>
        </w:rPr>
      </w:pPr>
      <w:r w:rsidRPr="0006259A">
        <w:rPr>
          <w:color w:val="2D2D2F"/>
          <w:sz w:val="22"/>
          <w:szCs w:val="22"/>
          <w:lang w:val="en"/>
        </w:rPr>
        <w:t>Students who</w:t>
      </w:r>
      <w:r>
        <w:rPr>
          <w:color w:val="2D2D2F"/>
          <w:sz w:val="22"/>
          <w:szCs w:val="22"/>
          <w:lang w:val="en"/>
        </w:rPr>
        <w:t>se participation indicates that they are not</w:t>
      </w:r>
      <w:r w:rsidRPr="0006259A">
        <w:rPr>
          <w:color w:val="2D2D2F"/>
          <w:sz w:val="22"/>
          <w:szCs w:val="22"/>
          <w:lang w:val="en"/>
        </w:rPr>
        <w:t xml:space="preserve"> </w:t>
      </w:r>
      <w:r>
        <w:rPr>
          <w:color w:val="2D2D2F"/>
          <w:sz w:val="22"/>
          <w:szCs w:val="22"/>
          <w:lang w:val="en"/>
        </w:rPr>
        <w:t xml:space="preserve">participating as described above or participating </w:t>
      </w:r>
      <w:r w:rsidRPr="0006259A">
        <w:rPr>
          <w:color w:val="2D2D2F"/>
          <w:sz w:val="22"/>
          <w:szCs w:val="22"/>
          <w:lang w:val="en"/>
        </w:rPr>
        <w:t xml:space="preserve">may be dropped from the course. </w:t>
      </w:r>
    </w:p>
    <w:p w14:paraId="0853459E" w14:textId="3B13D74C" w:rsidR="00F26701" w:rsidRPr="007C3F62" w:rsidRDefault="00F26701" w:rsidP="00F26701">
      <w:pPr>
        <w:pStyle w:val="ListParagraph"/>
        <w:numPr>
          <w:ilvl w:val="0"/>
          <w:numId w:val="15"/>
        </w:numPr>
        <w:jc w:val="left"/>
        <w:rPr>
          <w:color w:val="2D2D2F"/>
          <w:sz w:val="22"/>
          <w:szCs w:val="22"/>
          <w:lang w:val="en"/>
        </w:rPr>
      </w:pPr>
      <w:bookmarkStart w:id="4" w:name="_Hlk522348360"/>
      <w:r>
        <w:rPr>
          <w:color w:val="2D2D2F"/>
          <w:sz w:val="22"/>
          <w:szCs w:val="22"/>
          <w:lang w:val="en"/>
        </w:rPr>
        <w:t>Students who miss the first class meeting and have not contacted the instructor may be dropped from the course.</w:t>
      </w:r>
    </w:p>
    <w:bookmarkEnd w:id="4"/>
    <w:p w14:paraId="4E0F7CF3" w14:textId="77777777" w:rsidR="00F26701" w:rsidRDefault="00F26701" w:rsidP="00906824">
      <w:pPr>
        <w:spacing w:after="120"/>
        <w:jc w:val="left"/>
        <w:rPr>
          <w:color w:val="2D2D2F"/>
          <w:sz w:val="22"/>
          <w:szCs w:val="22"/>
          <w:lang w:val="en"/>
        </w:rPr>
      </w:pPr>
    </w:p>
    <w:p w14:paraId="1A851485" w14:textId="429C815B" w:rsidR="001B1CC1" w:rsidRDefault="001B1CC1" w:rsidP="009402BB">
      <w:pPr>
        <w:spacing w:after="60"/>
        <w:jc w:val="left"/>
        <w:rPr>
          <w:color w:val="2D2D2F"/>
          <w:sz w:val="22"/>
          <w:szCs w:val="22"/>
          <w:shd w:val="clear" w:color="auto" w:fill="FFFF00"/>
          <w:lang w:val="en"/>
        </w:rPr>
      </w:pPr>
      <w:r w:rsidRPr="007B0BD6">
        <w:rPr>
          <w:color w:val="2D2D2F"/>
          <w:sz w:val="22"/>
          <w:szCs w:val="22"/>
          <w:lang w:val="en"/>
        </w:rPr>
        <w:t xml:space="preserve">Students dropped from a course for non-attendance </w:t>
      </w:r>
      <w:r>
        <w:rPr>
          <w:color w:val="2D2D2F"/>
          <w:sz w:val="22"/>
          <w:szCs w:val="22"/>
          <w:lang w:val="en"/>
        </w:rPr>
        <w:t xml:space="preserve">will be notified at their CNM e-mail address and </w:t>
      </w:r>
      <w:r w:rsidRPr="007B0BD6">
        <w:rPr>
          <w:color w:val="2D2D2F"/>
          <w:sz w:val="22"/>
          <w:szCs w:val="22"/>
          <w:lang w:val="en"/>
        </w:rPr>
        <w:t xml:space="preserve">will also be dropped from co-requisite courses. </w:t>
      </w:r>
      <w:r>
        <w:rPr>
          <w:color w:val="2D2D2F"/>
          <w:sz w:val="22"/>
          <w:szCs w:val="22"/>
          <w:lang w:val="en"/>
        </w:rPr>
        <w:t xml:space="preserve">If the student disagrees with the action, he or she must contact the instructor within </w:t>
      </w:r>
      <w:r w:rsidRPr="00C42EAE">
        <w:rPr>
          <w:b/>
          <w:color w:val="2D2D2F"/>
          <w:sz w:val="22"/>
          <w:szCs w:val="22"/>
          <w:lang w:val="en"/>
        </w:rPr>
        <w:t>two working days</w:t>
      </w:r>
      <w:r>
        <w:rPr>
          <w:color w:val="2D2D2F"/>
          <w:sz w:val="22"/>
          <w:szCs w:val="22"/>
          <w:lang w:val="en"/>
        </w:rPr>
        <w:t xml:space="preserve"> of receipt of the notification.  </w:t>
      </w:r>
      <w:r w:rsidRPr="007B0BD6">
        <w:rPr>
          <w:color w:val="2D2D2F"/>
          <w:sz w:val="22"/>
          <w:szCs w:val="22"/>
          <w:lang w:val="en"/>
        </w:rPr>
        <w:t>A student should not assume he/she will be dropped automatically.</w:t>
      </w:r>
      <w:r>
        <w:rPr>
          <w:color w:val="2D2D2F"/>
          <w:sz w:val="22"/>
          <w:szCs w:val="22"/>
          <w:lang w:val="en"/>
        </w:rPr>
        <w:t xml:space="preserve">  </w:t>
      </w:r>
      <w:r w:rsidRPr="007B0BD6">
        <w:rPr>
          <w:color w:val="000000"/>
          <w:sz w:val="22"/>
          <w:szCs w:val="22"/>
          <w:lang w:val="en"/>
        </w:rPr>
        <w:t xml:space="preserve">It is </w:t>
      </w:r>
      <w:r>
        <w:rPr>
          <w:color w:val="000000"/>
          <w:sz w:val="22"/>
          <w:szCs w:val="22"/>
          <w:lang w:val="en"/>
        </w:rPr>
        <w:t>their</w:t>
      </w:r>
      <w:r w:rsidRPr="007B0BD6">
        <w:rPr>
          <w:color w:val="000000"/>
          <w:sz w:val="22"/>
          <w:szCs w:val="22"/>
          <w:lang w:val="en"/>
        </w:rPr>
        <w:t xml:space="preserve"> responsibility to drop/withdraw from the course in order to avoid a grade of “F.”</w:t>
      </w:r>
    </w:p>
    <w:p w14:paraId="50511EB2" w14:textId="620CB87B" w:rsidR="00647340" w:rsidRDefault="007B0BD6" w:rsidP="009402BB">
      <w:pPr>
        <w:spacing w:after="60"/>
        <w:jc w:val="left"/>
        <w:rPr>
          <w:sz w:val="22"/>
          <w:szCs w:val="22"/>
        </w:rPr>
      </w:pPr>
      <w:r w:rsidRPr="007B0BD6">
        <w:rPr>
          <w:color w:val="2D2D2F"/>
          <w:sz w:val="22"/>
          <w:szCs w:val="22"/>
          <w:lang w:val="en"/>
        </w:rPr>
        <w:t xml:space="preserve">Students </w:t>
      </w:r>
      <w:r w:rsidRPr="007B0BD6">
        <w:rPr>
          <w:b/>
          <w:bCs/>
          <w:color w:val="2D2D2F"/>
          <w:sz w:val="22"/>
          <w:szCs w:val="22"/>
          <w:lang w:val="en"/>
        </w:rPr>
        <w:t>auditing</w:t>
      </w:r>
      <w:r w:rsidRPr="007B0BD6">
        <w:rPr>
          <w:color w:val="2D2D2F"/>
          <w:sz w:val="22"/>
          <w:szCs w:val="22"/>
          <w:lang w:val="en"/>
        </w:rPr>
        <w:t xml:space="preserve"> a class must meet course prerequisites, are expected to attend all class sessions, but are not required to complete assignments.  Audit Courses are not eligible for Financial Aid.</w:t>
      </w:r>
      <w:r w:rsidR="00203465">
        <w:rPr>
          <w:color w:val="2D2D2F"/>
          <w:sz w:val="22"/>
          <w:szCs w:val="22"/>
          <w:lang w:val="en"/>
        </w:rPr>
        <w:t xml:space="preserve"> </w:t>
      </w:r>
      <w:r w:rsidR="00951C8E">
        <w:rPr>
          <w:sz w:val="22"/>
          <w:szCs w:val="22"/>
        </w:rPr>
        <w:t>Audit students</w:t>
      </w:r>
      <w:r w:rsidR="00664F11">
        <w:rPr>
          <w:sz w:val="22"/>
          <w:szCs w:val="22"/>
        </w:rPr>
        <w:t xml:space="preserve"> are required </w:t>
      </w:r>
      <w:r w:rsidR="00951C8E">
        <w:rPr>
          <w:sz w:val="22"/>
          <w:szCs w:val="22"/>
        </w:rPr>
        <w:t>to notify the instructor of their AUDIT status to avoid being dropped.</w:t>
      </w:r>
      <w:r w:rsidR="00203465">
        <w:rPr>
          <w:sz w:val="22"/>
          <w:szCs w:val="22"/>
        </w:rPr>
        <w:t xml:space="preserve"> </w:t>
      </w:r>
      <w:r w:rsidR="00AE2DCD">
        <w:rPr>
          <w:sz w:val="22"/>
          <w:szCs w:val="22"/>
        </w:rPr>
        <w:t xml:space="preserve">To change your grade mode visit </w:t>
      </w:r>
      <w:hyperlink r:id="rId12" w:history="1">
        <w:r w:rsidR="00AE2DCD" w:rsidRPr="00AE2DCD">
          <w:rPr>
            <w:rStyle w:val="Hyperlink"/>
            <w:sz w:val="22"/>
            <w:szCs w:val="22"/>
          </w:rPr>
          <w:t>Academic Records</w:t>
        </w:r>
      </w:hyperlink>
      <w:r w:rsidR="00AE2DCD">
        <w:rPr>
          <w:sz w:val="22"/>
          <w:szCs w:val="22"/>
        </w:rPr>
        <w:t xml:space="preserve">. URL Address: </w:t>
      </w:r>
      <w:hyperlink r:id="rId13" w:history="1">
        <w:r w:rsidR="00AE2DCD" w:rsidRPr="003310B1">
          <w:rPr>
            <w:rStyle w:val="Hyperlink"/>
            <w:sz w:val="22"/>
            <w:szCs w:val="22"/>
          </w:rPr>
          <w:t>https://www.cnm.edu/student-resources/academic-records/academic-records-list/grade-mode</w:t>
        </w:r>
      </w:hyperlink>
      <w:r w:rsidR="00AE2DCD">
        <w:rPr>
          <w:sz w:val="22"/>
          <w:szCs w:val="22"/>
        </w:rPr>
        <w:t xml:space="preserve"> </w:t>
      </w:r>
    </w:p>
    <w:p w14:paraId="2D3BCB42" w14:textId="36FEA500" w:rsidR="007B0BD6" w:rsidRPr="007B0BD6" w:rsidRDefault="00D029F9" w:rsidP="009402BB">
      <w:pPr>
        <w:spacing w:after="60"/>
        <w:jc w:val="left"/>
        <w:rPr>
          <w:rFonts w:ascii="Tahoma" w:hAnsi="Tahoma" w:cs="Tahoma"/>
          <w:color w:val="2D2D2F"/>
          <w:sz w:val="20"/>
          <w:szCs w:val="20"/>
          <w:lang w:val="en"/>
        </w:rPr>
      </w:pPr>
      <w:r w:rsidRPr="00D029F9">
        <w:rPr>
          <w:rFonts w:cs="Arial"/>
          <w:sz w:val="22"/>
          <w:szCs w:val="22"/>
        </w:rPr>
        <w:t xml:space="preserve">If the CNM District is impacted by snow or other weather that can make travel dangerous, the most </w:t>
      </w:r>
      <w:r w:rsidR="00830F26">
        <w:rPr>
          <w:rFonts w:cs="Arial"/>
          <w:sz w:val="22"/>
          <w:szCs w:val="22"/>
        </w:rPr>
        <w:t>efficient</w:t>
      </w:r>
      <w:r w:rsidRPr="00D029F9">
        <w:rPr>
          <w:rFonts w:cs="Arial"/>
          <w:sz w:val="22"/>
          <w:szCs w:val="22"/>
        </w:rPr>
        <w:t xml:space="preserve"> ways to receive information on whether the college is closed or delayed is the "</w:t>
      </w:r>
      <w:proofErr w:type="spellStart"/>
      <w:r w:rsidRPr="0022068A">
        <w:rPr>
          <w:rFonts w:cs="Arial"/>
          <w:b/>
          <w:sz w:val="22"/>
          <w:szCs w:val="22"/>
        </w:rPr>
        <w:t>AttentionCNM</w:t>
      </w:r>
      <w:proofErr w:type="spellEnd"/>
      <w:r w:rsidRPr="00D029F9">
        <w:rPr>
          <w:rFonts w:cs="Arial"/>
          <w:sz w:val="22"/>
          <w:szCs w:val="22"/>
        </w:rPr>
        <w:t xml:space="preserve">" emergency text messaging system, the weather line at 224-4SNO (4766) and the CNM website. </w:t>
      </w:r>
    </w:p>
    <w:p w14:paraId="6E4E869D" w14:textId="4F37ACA4" w:rsidR="00830F26" w:rsidRDefault="00876DFB" w:rsidP="009402BB">
      <w:pPr>
        <w:spacing w:after="120"/>
        <w:jc w:val="left"/>
        <w:rPr>
          <w:rStyle w:val="Hyperlink"/>
          <w:sz w:val="22"/>
          <w:szCs w:val="22"/>
        </w:rPr>
      </w:pPr>
      <w:r w:rsidRPr="007B0BD6">
        <w:rPr>
          <w:color w:val="000000"/>
          <w:sz w:val="22"/>
          <w:szCs w:val="22"/>
          <w:lang w:val="en"/>
        </w:rPr>
        <w:t xml:space="preserve">Important dates, deadlines and the last day to drop this course can be found </w:t>
      </w:r>
      <w:hyperlink r:id="rId14" w:history="1">
        <w:r w:rsidR="0012715A" w:rsidRPr="0012715A">
          <w:rPr>
            <w:rStyle w:val="Hyperlink"/>
            <w:sz w:val="22"/>
            <w:szCs w:val="22"/>
            <w:lang w:val="en"/>
          </w:rPr>
          <w:t>here</w:t>
        </w:r>
      </w:hyperlink>
      <w:r w:rsidR="0012715A">
        <w:rPr>
          <w:color w:val="000000"/>
          <w:sz w:val="22"/>
          <w:szCs w:val="22"/>
          <w:lang w:val="en"/>
        </w:rPr>
        <w:t>.</w:t>
      </w:r>
      <w:r w:rsidR="00830F26">
        <w:rPr>
          <w:rFonts w:ascii="Tahoma" w:hAnsi="Tahoma" w:cs="Tahoma"/>
          <w:color w:val="2D2D2F"/>
          <w:sz w:val="20"/>
          <w:szCs w:val="20"/>
          <w:lang w:val="en"/>
        </w:rPr>
        <w:t xml:space="preserve"> </w:t>
      </w:r>
      <w:r w:rsidR="00830F26" w:rsidRPr="00830F26">
        <w:rPr>
          <w:color w:val="000000"/>
          <w:sz w:val="22"/>
          <w:szCs w:val="22"/>
          <w:lang w:val="en"/>
        </w:rPr>
        <w:t>URL Address:</w:t>
      </w:r>
      <w:r w:rsidR="00830F26">
        <w:rPr>
          <w:rFonts w:ascii="Tahoma" w:hAnsi="Tahoma" w:cs="Tahoma"/>
          <w:color w:val="2D2D2F"/>
          <w:sz w:val="20"/>
          <w:szCs w:val="20"/>
          <w:lang w:val="en"/>
        </w:rPr>
        <w:t xml:space="preserve"> </w:t>
      </w:r>
      <w:hyperlink r:id="rId15" w:history="1">
        <w:r w:rsidR="00830F26" w:rsidRPr="00906824">
          <w:rPr>
            <w:rStyle w:val="Hyperlink"/>
            <w:sz w:val="22"/>
            <w:szCs w:val="22"/>
          </w:rPr>
          <w:t>https://www.cnm.edu/student-resources/class-schedule/important-dates-and-deadlines</w:t>
        </w:r>
      </w:hyperlink>
      <w:bookmarkEnd w:id="2"/>
    </w:p>
    <w:p w14:paraId="25E6F3C2" w14:textId="498EDF34" w:rsidR="001B7FA0" w:rsidRDefault="001B7FA0" w:rsidP="009402BB">
      <w:pPr>
        <w:spacing w:after="120"/>
        <w:jc w:val="left"/>
        <w:rPr>
          <w:rStyle w:val="Hyperlink"/>
          <w:sz w:val="22"/>
          <w:szCs w:val="22"/>
        </w:rPr>
      </w:pPr>
    </w:p>
    <w:p w14:paraId="0915A137" w14:textId="296F88E9" w:rsidR="001B7FA0" w:rsidRDefault="001B7FA0" w:rsidP="009402BB">
      <w:pPr>
        <w:spacing w:after="120"/>
        <w:jc w:val="left"/>
        <w:rPr>
          <w:rStyle w:val="Hyperlink"/>
          <w:sz w:val="22"/>
          <w:szCs w:val="22"/>
        </w:rPr>
      </w:pPr>
    </w:p>
    <w:p w14:paraId="36E40E10" w14:textId="5A01DA17" w:rsidR="001B7FA0" w:rsidRDefault="001B7FA0" w:rsidP="009402BB">
      <w:pPr>
        <w:spacing w:after="120"/>
        <w:jc w:val="left"/>
        <w:rPr>
          <w:rStyle w:val="Hyperlink"/>
          <w:sz w:val="22"/>
          <w:szCs w:val="22"/>
        </w:rPr>
      </w:pPr>
    </w:p>
    <w:p w14:paraId="141880BF" w14:textId="7C31DC21" w:rsidR="001B7FA0" w:rsidRDefault="001B7FA0" w:rsidP="009402BB">
      <w:pPr>
        <w:spacing w:after="120"/>
        <w:jc w:val="left"/>
        <w:rPr>
          <w:rStyle w:val="Hyperlink"/>
          <w:sz w:val="22"/>
          <w:szCs w:val="22"/>
        </w:rPr>
      </w:pPr>
    </w:p>
    <w:p w14:paraId="1FD6E4B6" w14:textId="77777777" w:rsidR="001B7FA0" w:rsidRPr="00906824" w:rsidRDefault="001B7FA0" w:rsidP="009402BB">
      <w:pPr>
        <w:spacing w:after="120"/>
        <w:jc w:val="left"/>
        <w:rPr>
          <w:rFonts w:cs="Arial"/>
          <w:sz w:val="22"/>
          <w:szCs w:val="22"/>
        </w:rPr>
      </w:pPr>
    </w:p>
    <w:p w14:paraId="558F396F" w14:textId="1E8205E1" w:rsidR="00707728" w:rsidRPr="00707728" w:rsidRDefault="00707728" w:rsidP="009D5C82">
      <w:pPr>
        <w:pStyle w:val="Heading1"/>
      </w:pPr>
      <w:r w:rsidRPr="001F2FF4">
        <w:lastRenderedPageBreak/>
        <w:t>Grading</w:t>
      </w:r>
    </w:p>
    <w:p w14:paraId="14DB4F54" w14:textId="4E334E12" w:rsidR="006E1DD8" w:rsidRDefault="006E1DD8" w:rsidP="006E1DD8">
      <w:pPr>
        <w:jc w:val="left"/>
        <w:rPr>
          <w:bCs/>
          <w:sz w:val="22"/>
          <w:szCs w:val="22"/>
        </w:rPr>
      </w:pPr>
    </w:p>
    <w:tbl>
      <w:tblPr>
        <w:tblW w:w="9155"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6"/>
        <w:gridCol w:w="1216"/>
        <w:gridCol w:w="925"/>
        <w:gridCol w:w="236"/>
        <w:gridCol w:w="3557"/>
        <w:gridCol w:w="815"/>
      </w:tblGrid>
      <w:tr w:rsidR="001B7FA0" w:rsidRPr="001F2FF4" w14:paraId="12BE2505" w14:textId="77777777" w:rsidTr="00386D71">
        <w:trPr>
          <w:trHeight w:val="573"/>
        </w:trPr>
        <w:tc>
          <w:tcPr>
            <w:tcW w:w="3622" w:type="dxa"/>
            <w:gridSpan w:val="2"/>
            <w:tcBorders>
              <w:top w:val="single" w:sz="12" w:space="0" w:color="auto"/>
              <w:left w:val="nil"/>
              <w:bottom w:val="nil"/>
              <w:right w:val="nil"/>
            </w:tcBorders>
          </w:tcPr>
          <w:p w14:paraId="57DA3ECD" w14:textId="77777777" w:rsidR="001B7FA0" w:rsidRPr="001F2FF4" w:rsidRDefault="001B7FA0" w:rsidP="00386D71">
            <w:pPr>
              <w:jc w:val="left"/>
            </w:pPr>
            <w:r w:rsidRPr="001F2FF4">
              <w:rPr>
                <w:sz w:val="22"/>
                <w:szCs w:val="22"/>
              </w:rPr>
              <w:t>The following will be used to determine your grade in this course:</w:t>
            </w:r>
          </w:p>
        </w:tc>
        <w:tc>
          <w:tcPr>
            <w:tcW w:w="925" w:type="dxa"/>
            <w:tcBorders>
              <w:top w:val="single" w:sz="12" w:space="0" w:color="auto"/>
              <w:left w:val="nil"/>
              <w:bottom w:val="nil"/>
              <w:right w:val="nil"/>
            </w:tcBorders>
          </w:tcPr>
          <w:p w14:paraId="6AA829FE" w14:textId="77777777" w:rsidR="001B7FA0" w:rsidRPr="001F2FF4" w:rsidRDefault="001B7FA0" w:rsidP="00386D71">
            <w:pPr>
              <w:jc w:val="left"/>
            </w:pPr>
          </w:p>
        </w:tc>
        <w:tc>
          <w:tcPr>
            <w:tcW w:w="236" w:type="dxa"/>
            <w:tcBorders>
              <w:top w:val="single" w:sz="12" w:space="0" w:color="auto"/>
              <w:left w:val="nil"/>
              <w:bottom w:val="nil"/>
              <w:right w:val="nil"/>
            </w:tcBorders>
          </w:tcPr>
          <w:p w14:paraId="505FE836" w14:textId="77777777" w:rsidR="001B7FA0" w:rsidRPr="001F2FF4" w:rsidRDefault="001B7FA0" w:rsidP="00386D71">
            <w:pPr>
              <w:jc w:val="left"/>
              <w:rPr>
                <w:sz w:val="22"/>
                <w:szCs w:val="22"/>
              </w:rPr>
            </w:pPr>
          </w:p>
        </w:tc>
        <w:tc>
          <w:tcPr>
            <w:tcW w:w="4372" w:type="dxa"/>
            <w:gridSpan w:val="2"/>
            <w:tcBorders>
              <w:top w:val="single" w:sz="12" w:space="0" w:color="auto"/>
              <w:left w:val="nil"/>
              <w:bottom w:val="nil"/>
              <w:right w:val="nil"/>
            </w:tcBorders>
          </w:tcPr>
          <w:p w14:paraId="0A5C51E3" w14:textId="77777777" w:rsidR="001B7FA0" w:rsidRPr="001F2FF4" w:rsidRDefault="001B7FA0" w:rsidP="00386D71">
            <w:pPr>
              <w:jc w:val="left"/>
            </w:pPr>
            <w:r w:rsidRPr="001F2FF4">
              <w:rPr>
                <w:sz w:val="22"/>
                <w:szCs w:val="22"/>
              </w:rPr>
              <w:t>The following scale is used to assign course grades:</w:t>
            </w:r>
          </w:p>
        </w:tc>
      </w:tr>
      <w:tr w:rsidR="001B7FA0" w:rsidRPr="001F2FF4" w14:paraId="70F1B978" w14:textId="77777777" w:rsidTr="00386D71">
        <w:tc>
          <w:tcPr>
            <w:tcW w:w="2406" w:type="dxa"/>
            <w:tcBorders>
              <w:top w:val="nil"/>
              <w:left w:val="nil"/>
              <w:right w:val="nil"/>
            </w:tcBorders>
          </w:tcPr>
          <w:p w14:paraId="239EE318" w14:textId="77777777" w:rsidR="001B7FA0" w:rsidRPr="001F2FF4" w:rsidRDefault="001B7FA0" w:rsidP="00386D71">
            <w:pPr>
              <w:jc w:val="left"/>
              <w:rPr>
                <w:b/>
              </w:rPr>
            </w:pPr>
            <w:r w:rsidRPr="00C8689C">
              <w:rPr>
                <w:b/>
                <w:bCs/>
                <w:color w:val="800000"/>
                <w:sz w:val="22"/>
                <w:szCs w:val="22"/>
              </w:rPr>
              <w:t>Points / Percent</w:t>
            </w:r>
          </w:p>
        </w:tc>
        <w:tc>
          <w:tcPr>
            <w:tcW w:w="1216" w:type="dxa"/>
            <w:tcBorders>
              <w:top w:val="nil"/>
              <w:left w:val="nil"/>
              <w:right w:val="nil"/>
            </w:tcBorders>
          </w:tcPr>
          <w:p w14:paraId="217AE4FD" w14:textId="77777777" w:rsidR="001B7FA0" w:rsidRPr="001F2FF4" w:rsidRDefault="001B7FA0" w:rsidP="00386D71">
            <w:pPr>
              <w:jc w:val="left"/>
              <w:rPr>
                <w:b/>
              </w:rPr>
            </w:pPr>
          </w:p>
        </w:tc>
        <w:tc>
          <w:tcPr>
            <w:tcW w:w="925" w:type="dxa"/>
            <w:tcBorders>
              <w:top w:val="nil"/>
              <w:left w:val="nil"/>
              <w:bottom w:val="nil"/>
              <w:right w:val="nil"/>
            </w:tcBorders>
          </w:tcPr>
          <w:p w14:paraId="02AF8C84" w14:textId="77777777" w:rsidR="001B7FA0" w:rsidRPr="001F2FF4" w:rsidRDefault="001B7FA0" w:rsidP="00386D71">
            <w:pPr>
              <w:jc w:val="left"/>
              <w:rPr>
                <w:b/>
              </w:rPr>
            </w:pPr>
          </w:p>
        </w:tc>
        <w:tc>
          <w:tcPr>
            <w:tcW w:w="236" w:type="dxa"/>
            <w:tcBorders>
              <w:top w:val="nil"/>
              <w:left w:val="nil"/>
              <w:bottom w:val="nil"/>
              <w:right w:val="nil"/>
            </w:tcBorders>
          </w:tcPr>
          <w:p w14:paraId="23AE45D3" w14:textId="77777777" w:rsidR="001B7FA0" w:rsidRPr="001F2FF4" w:rsidRDefault="001B7FA0" w:rsidP="00386D71">
            <w:pPr>
              <w:jc w:val="left"/>
              <w:rPr>
                <w:b/>
                <w:bCs/>
                <w:color w:val="800000"/>
                <w:sz w:val="22"/>
                <w:szCs w:val="22"/>
              </w:rPr>
            </w:pPr>
          </w:p>
        </w:tc>
        <w:tc>
          <w:tcPr>
            <w:tcW w:w="3557" w:type="dxa"/>
            <w:tcBorders>
              <w:top w:val="nil"/>
              <w:left w:val="nil"/>
              <w:right w:val="nil"/>
            </w:tcBorders>
          </w:tcPr>
          <w:p w14:paraId="6FB96706" w14:textId="77777777" w:rsidR="001B7FA0" w:rsidRPr="001F2FF4" w:rsidRDefault="001B7FA0" w:rsidP="00386D71">
            <w:pPr>
              <w:jc w:val="left"/>
              <w:rPr>
                <w:b/>
                <w:bCs/>
                <w:color w:val="800000"/>
              </w:rPr>
            </w:pPr>
            <w:r>
              <w:rPr>
                <w:b/>
                <w:bCs/>
                <w:color w:val="800000"/>
                <w:sz w:val="22"/>
                <w:szCs w:val="22"/>
              </w:rPr>
              <w:t>Grade Scale</w:t>
            </w:r>
          </w:p>
        </w:tc>
        <w:tc>
          <w:tcPr>
            <w:tcW w:w="815" w:type="dxa"/>
            <w:tcBorders>
              <w:top w:val="nil"/>
              <w:left w:val="nil"/>
              <w:right w:val="nil"/>
            </w:tcBorders>
          </w:tcPr>
          <w:p w14:paraId="36B24AF0" w14:textId="77777777" w:rsidR="001B7FA0" w:rsidRPr="001F2FF4" w:rsidRDefault="001B7FA0" w:rsidP="00386D71">
            <w:pPr>
              <w:jc w:val="left"/>
              <w:rPr>
                <w:b/>
                <w:bCs/>
                <w:color w:val="800000"/>
              </w:rPr>
            </w:pPr>
            <w:r w:rsidRPr="001F2FF4">
              <w:rPr>
                <w:b/>
                <w:bCs/>
                <w:color w:val="800000"/>
                <w:sz w:val="22"/>
                <w:szCs w:val="22"/>
              </w:rPr>
              <w:t>Grade</w:t>
            </w:r>
          </w:p>
        </w:tc>
      </w:tr>
      <w:tr w:rsidR="001B7FA0" w:rsidRPr="001F2FF4" w14:paraId="0DC71D5F" w14:textId="77777777" w:rsidTr="00386D71">
        <w:tc>
          <w:tcPr>
            <w:tcW w:w="2406" w:type="dxa"/>
          </w:tcPr>
          <w:p w14:paraId="04651A19" w14:textId="77777777" w:rsidR="001B7FA0" w:rsidRPr="001F2FF4" w:rsidRDefault="001B7FA0" w:rsidP="00386D71">
            <w:pPr>
              <w:jc w:val="left"/>
            </w:pPr>
            <w:r>
              <w:rPr>
                <w:b/>
                <w:bCs/>
                <w:color w:val="800000"/>
                <w:sz w:val="22"/>
                <w:szCs w:val="22"/>
              </w:rPr>
              <w:t>Assessments</w:t>
            </w:r>
          </w:p>
        </w:tc>
        <w:tc>
          <w:tcPr>
            <w:tcW w:w="1216" w:type="dxa"/>
          </w:tcPr>
          <w:p w14:paraId="35A6DAF8" w14:textId="339BAA9B" w:rsidR="001B7FA0" w:rsidRPr="001F2FF4" w:rsidRDefault="001B7FA0" w:rsidP="002D7BFF">
            <w:pPr>
              <w:jc w:val="left"/>
            </w:pPr>
            <w:r>
              <w:t>1</w:t>
            </w:r>
            <w:r w:rsidR="002D7BFF">
              <w:t>5</w:t>
            </w:r>
            <w:r>
              <w:t>%</w:t>
            </w:r>
          </w:p>
        </w:tc>
        <w:tc>
          <w:tcPr>
            <w:tcW w:w="925" w:type="dxa"/>
            <w:tcBorders>
              <w:top w:val="nil"/>
              <w:bottom w:val="nil"/>
              <w:right w:val="nil"/>
            </w:tcBorders>
          </w:tcPr>
          <w:p w14:paraId="5D2B242C" w14:textId="77777777" w:rsidR="001B7FA0" w:rsidRPr="001F2FF4" w:rsidRDefault="001B7FA0" w:rsidP="00386D71">
            <w:pPr>
              <w:jc w:val="left"/>
            </w:pPr>
          </w:p>
        </w:tc>
        <w:tc>
          <w:tcPr>
            <w:tcW w:w="236" w:type="dxa"/>
            <w:tcBorders>
              <w:top w:val="nil"/>
              <w:left w:val="nil"/>
              <w:bottom w:val="nil"/>
            </w:tcBorders>
          </w:tcPr>
          <w:p w14:paraId="5B17A225" w14:textId="77777777" w:rsidR="001B7FA0" w:rsidRPr="001F2FF4" w:rsidRDefault="001B7FA0" w:rsidP="00386D71">
            <w:pPr>
              <w:jc w:val="left"/>
              <w:rPr>
                <w:b/>
                <w:bCs/>
                <w:color w:val="800000"/>
                <w:sz w:val="22"/>
                <w:szCs w:val="22"/>
              </w:rPr>
            </w:pPr>
          </w:p>
        </w:tc>
        <w:tc>
          <w:tcPr>
            <w:tcW w:w="3557" w:type="dxa"/>
          </w:tcPr>
          <w:p w14:paraId="34B45071" w14:textId="77777777" w:rsidR="001B7FA0" w:rsidRPr="001F2FF4" w:rsidRDefault="001B7FA0" w:rsidP="00386D71">
            <w:pPr>
              <w:jc w:val="left"/>
              <w:rPr>
                <w:b/>
                <w:bCs/>
                <w:color w:val="800000"/>
              </w:rPr>
            </w:pPr>
            <w:r w:rsidRPr="001F2FF4">
              <w:rPr>
                <w:b/>
                <w:bCs/>
                <w:color w:val="800000"/>
                <w:sz w:val="22"/>
                <w:szCs w:val="22"/>
              </w:rPr>
              <w:t>91-100</w:t>
            </w:r>
          </w:p>
        </w:tc>
        <w:tc>
          <w:tcPr>
            <w:tcW w:w="815" w:type="dxa"/>
          </w:tcPr>
          <w:p w14:paraId="047EC137" w14:textId="77777777" w:rsidR="001B7FA0" w:rsidRPr="001F2FF4" w:rsidRDefault="001B7FA0" w:rsidP="00386D71">
            <w:pPr>
              <w:jc w:val="left"/>
              <w:rPr>
                <w:b/>
                <w:bCs/>
                <w:color w:val="800000"/>
              </w:rPr>
            </w:pPr>
            <w:r w:rsidRPr="001F2FF4">
              <w:rPr>
                <w:b/>
                <w:bCs/>
                <w:color w:val="800000"/>
                <w:sz w:val="22"/>
                <w:szCs w:val="22"/>
              </w:rPr>
              <w:t>A</w:t>
            </w:r>
          </w:p>
        </w:tc>
      </w:tr>
      <w:tr w:rsidR="001B7FA0" w:rsidRPr="001F2FF4" w14:paraId="3969E3B4" w14:textId="77777777" w:rsidTr="00386D71">
        <w:tc>
          <w:tcPr>
            <w:tcW w:w="2406" w:type="dxa"/>
          </w:tcPr>
          <w:p w14:paraId="2ABE7671" w14:textId="77777777" w:rsidR="001B7FA0" w:rsidRPr="001F2FF4" w:rsidRDefault="001B7FA0" w:rsidP="00386D71">
            <w:pPr>
              <w:jc w:val="left"/>
            </w:pPr>
            <w:r>
              <w:rPr>
                <w:b/>
                <w:bCs/>
                <w:color w:val="800000"/>
                <w:sz w:val="22"/>
                <w:szCs w:val="22"/>
              </w:rPr>
              <w:t>Programming</w:t>
            </w:r>
          </w:p>
        </w:tc>
        <w:tc>
          <w:tcPr>
            <w:tcW w:w="1216" w:type="dxa"/>
          </w:tcPr>
          <w:p w14:paraId="67D297FA" w14:textId="77777777" w:rsidR="001B7FA0" w:rsidRPr="001F2FF4" w:rsidRDefault="001B7FA0" w:rsidP="00386D71">
            <w:pPr>
              <w:jc w:val="left"/>
            </w:pPr>
            <w:r>
              <w:t>20%</w:t>
            </w:r>
          </w:p>
        </w:tc>
        <w:tc>
          <w:tcPr>
            <w:tcW w:w="925" w:type="dxa"/>
            <w:tcBorders>
              <w:top w:val="nil"/>
              <w:bottom w:val="nil"/>
              <w:right w:val="nil"/>
            </w:tcBorders>
          </w:tcPr>
          <w:p w14:paraId="151D443D" w14:textId="77777777" w:rsidR="001B7FA0" w:rsidRPr="001F2FF4" w:rsidRDefault="001B7FA0" w:rsidP="00386D71">
            <w:pPr>
              <w:jc w:val="left"/>
            </w:pPr>
          </w:p>
        </w:tc>
        <w:tc>
          <w:tcPr>
            <w:tcW w:w="236" w:type="dxa"/>
            <w:tcBorders>
              <w:top w:val="nil"/>
              <w:left w:val="nil"/>
              <w:bottom w:val="nil"/>
            </w:tcBorders>
          </w:tcPr>
          <w:p w14:paraId="1ECF99A6" w14:textId="77777777" w:rsidR="001B7FA0" w:rsidRPr="001F2FF4" w:rsidRDefault="001B7FA0" w:rsidP="00386D71">
            <w:pPr>
              <w:jc w:val="left"/>
              <w:rPr>
                <w:b/>
                <w:bCs/>
                <w:color w:val="800000"/>
                <w:sz w:val="22"/>
                <w:szCs w:val="22"/>
              </w:rPr>
            </w:pPr>
          </w:p>
        </w:tc>
        <w:tc>
          <w:tcPr>
            <w:tcW w:w="3557" w:type="dxa"/>
          </w:tcPr>
          <w:p w14:paraId="1D4645B5" w14:textId="77777777" w:rsidR="001B7FA0" w:rsidRPr="001F2FF4" w:rsidRDefault="001B7FA0" w:rsidP="00386D71">
            <w:pPr>
              <w:jc w:val="left"/>
              <w:rPr>
                <w:b/>
                <w:bCs/>
                <w:color w:val="800000"/>
              </w:rPr>
            </w:pPr>
            <w:r w:rsidRPr="001F2FF4">
              <w:rPr>
                <w:b/>
                <w:bCs/>
                <w:color w:val="800000"/>
                <w:sz w:val="22"/>
                <w:szCs w:val="22"/>
              </w:rPr>
              <w:t>81-90</w:t>
            </w:r>
          </w:p>
        </w:tc>
        <w:tc>
          <w:tcPr>
            <w:tcW w:w="815" w:type="dxa"/>
          </w:tcPr>
          <w:p w14:paraId="2BECE069" w14:textId="77777777" w:rsidR="001B7FA0" w:rsidRPr="001F2FF4" w:rsidRDefault="001B7FA0" w:rsidP="00386D71">
            <w:pPr>
              <w:jc w:val="left"/>
              <w:rPr>
                <w:b/>
                <w:bCs/>
                <w:color w:val="800000"/>
              </w:rPr>
            </w:pPr>
            <w:r w:rsidRPr="001F2FF4">
              <w:rPr>
                <w:b/>
                <w:bCs/>
                <w:color w:val="800000"/>
                <w:sz w:val="22"/>
                <w:szCs w:val="22"/>
              </w:rPr>
              <w:t>B</w:t>
            </w:r>
          </w:p>
        </w:tc>
      </w:tr>
      <w:tr w:rsidR="002D7BFF" w:rsidRPr="001F2FF4" w14:paraId="11994DD8" w14:textId="77777777" w:rsidTr="00386D71">
        <w:tc>
          <w:tcPr>
            <w:tcW w:w="2406" w:type="dxa"/>
          </w:tcPr>
          <w:p w14:paraId="2E5135C7" w14:textId="4E846B63" w:rsidR="002D7BFF" w:rsidRPr="001F2FF4" w:rsidRDefault="002D7BFF" w:rsidP="002D7BFF">
            <w:pPr>
              <w:jc w:val="left"/>
            </w:pPr>
            <w:r>
              <w:rPr>
                <w:b/>
                <w:bCs/>
                <w:color w:val="800000"/>
                <w:sz w:val="22"/>
                <w:szCs w:val="22"/>
              </w:rPr>
              <w:t>Exam #1</w:t>
            </w:r>
          </w:p>
        </w:tc>
        <w:tc>
          <w:tcPr>
            <w:tcW w:w="1216" w:type="dxa"/>
          </w:tcPr>
          <w:p w14:paraId="7C88CE68" w14:textId="491886B6" w:rsidR="002D7BFF" w:rsidRPr="001F2FF4" w:rsidRDefault="002D7BFF" w:rsidP="002D7BFF">
            <w:pPr>
              <w:jc w:val="left"/>
            </w:pPr>
            <w:r>
              <w:t>10%</w:t>
            </w:r>
          </w:p>
        </w:tc>
        <w:tc>
          <w:tcPr>
            <w:tcW w:w="925" w:type="dxa"/>
            <w:tcBorders>
              <w:top w:val="nil"/>
              <w:bottom w:val="nil"/>
              <w:right w:val="nil"/>
            </w:tcBorders>
          </w:tcPr>
          <w:p w14:paraId="2763780D" w14:textId="77777777" w:rsidR="002D7BFF" w:rsidRPr="001F2FF4" w:rsidRDefault="002D7BFF" w:rsidP="002D7BFF">
            <w:pPr>
              <w:jc w:val="left"/>
            </w:pPr>
          </w:p>
        </w:tc>
        <w:tc>
          <w:tcPr>
            <w:tcW w:w="236" w:type="dxa"/>
            <w:tcBorders>
              <w:top w:val="nil"/>
              <w:left w:val="nil"/>
              <w:bottom w:val="nil"/>
            </w:tcBorders>
          </w:tcPr>
          <w:p w14:paraId="2E013F66" w14:textId="77777777" w:rsidR="002D7BFF" w:rsidRPr="001F2FF4" w:rsidRDefault="002D7BFF" w:rsidP="002D7BFF">
            <w:pPr>
              <w:jc w:val="left"/>
              <w:rPr>
                <w:b/>
                <w:bCs/>
                <w:color w:val="800000"/>
                <w:sz w:val="22"/>
                <w:szCs w:val="22"/>
              </w:rPr>
            </w:pPr>
          </w:p>
        </w:tc>
        <w:tc>
          <w:tcPr>
            <w:tcW w:w="3557" w:type="dxa"/>
          </w:tcPr>
          <w:p w14:paraId="00E9FA22" w14:textId="77777777" w:rsidR="002D7BFF" w:rsidRPr="001F2FF4" w:rsidRDefault="002D7BFF" w:rsidP="002D7BFF">
            <w:pPr>
              <w:jc w:val="left"/>
              <w:rPr>
                <w:b/>
                <w:bCs/>
                <w:color w:val="800000"/>
              </w:rPr>
            </w:pPr>
            <w:r w:rsidRPr="001F2FF4">
              <w:rPr>
                <w:b/>
                <w:bCs/>
                <w:color w:val="800000"/>
                <w:sz w:val="22"/>
                <w:szCs w:val="22"/>
              </w:rPr>
              <w:t>71-80</w:t>
            </w:r>
          </w:p>
        </w:tc>
        <w:tc>
          <w:tcPr>
            <w:tcW w:w="815" w:type="dxa"/>
          </w:tcPr>
          <w:p w14:paraId="2B2DA82B" w14:textId="77777777" w:rsidR="002D7BFF" w:rsidRPr="001F2FF4" w:rsidRDefault="002D7BFF" w:rsidP="002D7BFF">
            <w:pPr>
              <w:jc w:val="left"/>
              <w:rPr>
                <w:b/>
                <w:bCs/>
                <w:color w:val="800000"/>
              </w:rPr>
            </w:pPr>
            <w:r w:rsidRPr="001F2FF4">
              <w:rPr>
                <w:b/>
                <w:bCs/>
                <w:color w:val="800000"/>
                <w:sz w:val="22"/>
                <w:szCs w:val="22"/>
              </w:rPr>
              <w:t>C</w:t>
            </w:r>
          </w:p>
        </w:tc>
      </w:tr>
      <w:tr w:rsidR="002D7BFF" w:rsidRPr="001F2FF4" w14:paraId="7794FCC4" w14:textId="77777777" w:rsidTr="00386D71">
        <w:tc>
          <w:tcPr>
            <w:tcW w:w="2406" w:type="dxa"/>
          </w:tcPr>
          <w:p w14:paraId="414C1CBD" w14:textId="4CF4D479" w:rsidR="002D7BFF" w:rsidRDefault="002D7BFF" w:rsidP="002D7BFF">
            <w:pPr>
              <w:jc w:val="left"/>
              <w:rPr>
                <w:b/>
                <w:bCs/>
                <w:color w:val="800000"/>
                <w:sz w:val="22"/>
                <w:szCs w:val="22"/>
              </w:rPr>
            </w:pPr>
            <w:r>
              <w:rPr>
                <w:b/>
                <w:bCs/>
                <w:color w:val="800000"/>
                <w:sz w:val="22"/>
                <w:szCs w:val="22"/>
              </w:rPr>
              <w:t>Exam #2</w:t>
            </w:r>
          </w:p>
        </w:tc>
        <w:tc>
          <w:tcPr>
            <w:tcW w:w="1216" w:type="dxa"/>
          </w:tcPr>
          <w:p w14:paraId="1FF768E0" w14:textId="6788166C" w:rsidR="002D7BFF" w:rsidRDefault="002D7BFF" w:rsidP="002D7BFF">
            <w:pPr>
              <w:jc w:val="left"/>
            </w:pPr>
            <w:r>
              <w:t>10%</w:t>
            </w:r>
          </w:p>
        </w:tc>
        <w:tc>
          <w:tcPr>
            <w:tcW w:w="925" w:type="dxa"/>
            <w:tcBorders>
              <w:top w:val="nil"/>
              <w:bottom w:val="nil"/>
              <w:right w:val="nil"/>
            </w:tcBorders>
          </w:tcPr>
          <w:p w14:paraId="717F0BE0" w14:textId="77777777" w:rsidR="002D7BFF" w:rsidRPr="001F2FF4" w:rsidRDefault="002D7BFF" w:rsidP="002D7BFF">
            <w:pPr>
              <w:jc w:val="left"/>
            </w:pPr>
          </w:p>
        </w:tc>
        <w:tc>
          <w:tcPr>
            <w:tcW w:w="236" w:type="dxa"/>
            <w:tcBorders>
              <w:top w:val="nil"/>
              <w:left w:val="nil"/>
              <w:bottom w:val="nil"/>
            </w:tcBorders>
          </w:tcPr>
          <w:p w14:paraId="31F77A8D" w14:textId="77777777" w:rsidR="002D7BFF" w:rsidRPr="001F2FF4" w:rsidRDefault="002D7BFF" w:rsidP="002D7BFF">
            <w:pPr>
              <w:jc w:val="left"/>
              <w:rPr>
                <w:b/>
                <w:bCs/>
                <w:color w:val="800000"/>
                <w:sz w:val="22"/>
                <w:szCs w:val="22"/>
              </w:rPr>
            </w:pPr>
          </w:p>
        </w:tc>
        <w:tc>
          <w:tcPr>
            <w:tcW w:w="3557" w:type="dxa"/>
          </w:tcPr>
          <w:p w14:paraId="7E253588" w14:textId="77777777" w:rsidR="002D7BFF" w:rsidRPr="001F2FF4" w:rsidRDefault="002D7BFF" w:rsidP="002D7BFF">
            <w:pPr>
              <w:jc w:val="left"/>
              <w:rPr>
                <w:b/>
                <w:bCs/>
                <w:color w:val="800000"/>
                <w:sz w:val="22"/>
                <w:szCs w:val="22"/>
              </w:rPr>
            </w:pPr>
            <w:r>
              <w:rPr>
                <w:b/>
                <w:bCs/>
                <w:color w:val="800000"/>
                <w:sz w:val="22"/>
                <w:szCs w:val="22"/>
              </w:rPr>
              <w:t>61-70</w:t>
            </w:r>
          </w:p>
        </w:tc>
        <w:tc>
          <w:tcPr>
            <w:tcW w:w="815" w:type="dxa"/>
          </w:tcPr>
          <w:p w14:paraId="74839917" w14:textId="77777777" w:rsidR="002D7BFF" w:rsidRPr="001F2FF4" w:rsidRDefault="002D7BFF" w:rsidP="002D7BFF">
            <w:pPr>
              <w:jc w:val="left"/>
              <w:rPr>
                <w:b/>
                <w:bCs/>
                <w:color w:val="800000"/>
                <w:sz w:val="22"/>
                <w:szCs w:val="22"/>
              </w:rPr>
            </w:pPr>
            <w:r>
              <w:rPr>
                <w:b/>
                <w:bCs/>
                <w:color w:val="800000"/>
                <w:sz w:val="22"/>
                <w:szCs w:val="22"/>
              </w:rPr>
              <w:t>D</w:t>
            </w:r>
          </w:p>
        </w:tc>
      </w:tr>
      <w:tr w:rsidR="002D7BFF" w:rsidRPr="001F2FF4" w14:paraId="5FA8AB45" w14:textId="77777777" w:rsidTr="00386D71">
        <w:tc>
          <w:tcPr>
            <w:tcW w:w="2406" w:type="dxa"/>
          </w:tcPr>
          <w:p w14:paraId="29B1DD52" w14:textId="6AD11FB9" w:rsidR="002D7BFF" w:rsidRPr="001F2FF4" w:rsidRDefault="002D7BFF" w:rsidP="002D7BFF">
            <w:pPr>
              <w:jc w:val="left"/>
              <w:rPr>
                <w:b/>
                <w:bCs/>
                <w:color w:val="800000"/>
              </w:rPr>
            </w:pPr>
            <w:r>
              <w:rPr>
                <w:b/>
                <w:bCs/>
                <w:color w:val="800000"/>
                <w:sz w:val="22"/>
                <w:szCs w:val="22"/>
              </w:rPr>
              <w:t>Project</w:t>
            </w:r>
          </w:p>
        </w:tc>
        <w:tc>
          <w:tcPr>
            <w:tcW w:w="1216" w:type="dxa"/>
          </w:tcPr>
          <w:p w14:paraId="27845ED8" w14:textId="73BAEB06" w:rsidR="002D7BFF" w:rsidRPr="001F2FF4" w:rsidRDefault="002D7BFF" w:rsidP="002D7BFF">
            <w:pPr>
              <w:jc w:val="left"/>
            </w:pPr>
            <w:r>
              <w:t>25%</w:t>
            </w:r>
          </w:p>
        </w:tc>
        <w:tc>
          <w:tcPr>
            <w:tcW w:w="925" w:type="dxa"/>
            <w:tcBorders>
              <w:top w:val="nil"/>
              <w:bottom w:val="nil"/>
              <w:right w:val="nil"/>
            </w:tcBorders>
          </w:tcPr>
          <w:p w14:paraId="1C3745F5" w14:textId="77777777" w:rsidR="002D7BFF" w:rsidRPr="001F2FF4" w:rsidRDefault="002D7BFF" w:rsidP="002D7BFF">
            <w:pPr>
              <w:jc w:val="left"/>
            </w:pPr>
          </w:p>
        </w:tc>
        <w:tc>
          <w:tcPr>
            <w:tcW w:w="236" w:type="dxa"/>
            <w:tcBorders>
              <w:top w:val="nil"/>
              <w:left w:val="nil"/>
              <w:bottom w:val="nil"/>
            </w:tcBorders>
          </w:tcPr>
          <w:p w14:paraId="0F839868" w14:textId="77777777" w:rsidR="002D7BFF" w:rsidRPr="001F2FF4" w:rsidRDefault="002D7BFF" w:rsidP="002D7BFF">
            <w:pPr>
              <w:jc w:val="left"/>
              <w:rPr>
                <w:b/>
                <w:bCs/>
                <w:color w:val="800000"/>
                <w:sz w:val="22"/>
                <w:szCs w:val="22"/>
              </w:rPr>
            </w:pPr>
          </w:p>
        </w:tc>
        <w:tc>
          <w:tcPr>
            <w:tcW w:w="3557" w:type="dxa"/>
          </w:tcPr>
          <w:p w14:paraId="467A7D70" w14:textId="77777777" w:rsidR="002D7BFF" w:rsidRPr="001F2FF4" w:rsidRDefault="002D7BFF" w:rsidP="002D7BFF">
            <w:pPr>
              <w:jc w:val="left"/>
              <w:rPr>
                <w:b/>
                <w:bCs/>
                <w:color w:val="800000"/>
              </w:rPr>
            </w:pPr>
            <w:r>
              <w:rPr>
                <w:b/>
                <w:bCs/>
                <w:color w:val="800000"/>
                <w:sz w:val="22"/>
                <w:szCs w:val="22"/>
              </w:rPr>
              <w:t>Below 61</w:t>
            </w:r>
          </w:p>
        </w:tc>
        <w:tc>
          <w:tcPr>
            <w:tcW w:w="815" w:type="dxa"/>
          </w:tcPr>
          <w:p w14:paraId="642AF93E" w14:textId="77777777" w:rsidR="002D7BFF" w:rsidRPr="001F2FF4" w:rsidRDefault="002D7BFF" w:rsidP="002D7BFF">
            <w:pPr>
              <w:jc w:val="left"/>
              <w:rPr>
                <w:b/>
                <w:bCs/>
                <w:color w:val="800000"/>
              </w:rPr>
            </w:pPr>
            <w:r>
              <w:rPr>
                <w:b/>
                <w:bCs/>
                <w:color w:val="800000"/>
                <w:sz w:val="22"/>
                <w:szCs w:val="22"/>
              </w:rPr>
              <w:t>F</w:t>
            </w:r>
          </w:p>
        </w:tc>
      </w:tr>
      <w:tr w:rsidR="002D7BFF" w:rsidRPr="001F2FF4" w14:paraId="613AE5A8" w14:textId="77777777" w:rsidTr="00386D71">
        <w:tc>
          <w:tcPr>
            <w:tcW w:w="2406" w:type="dxa"/>
          </w:tcPr>
          <w:p w14:paraId="64BF578C" w14:textId="64D737E5" w:rsidR="002D7BFF" w:rsidRPr="001F2FF4" w:rsidRDefault="002D7BFF" w:rsidP="002D7BFF">
            <w:pPr>
              <w:jc w:val="left"/>
              <w:rPr>
                <w:b/>
                <w:bCs/>
                <w:color w:val="800000"/>
              </w:rPr>
            </w:pPr>
            <w:r>
              <w:rPr>
                <w:b/>
                <w:bCs/>
                <w:color w:val="800000"/>
                <w:sz w:val="22"/>
                <w:szCs w:val="22"/>
              </w:rPr>
              <w:t>Final Exam</w:t>
            </w:r>
          </w:p>
        </w:tc>
        <w:tc>
          <w:tcPr>
            <w:tcW w:w="1216" w:type="dxa"/>
          </w:tcPr>
          <w:p w14:paraId="1B8E7BC4" w14:textId="2F8829A1" w:rsidR="002D7BFF" w:rsidRPr="001F2FF4" w:rsidRDefault="002D7BFF" w:rsidP="002D7BFF">
            <w:pPr>
              <w:jc w:val="left"/>
            </w:pPr>
            <w:r>
              <w:t>20%</w:t>
            </w:r>
          </w:p>
        </w:tc>
        <w:tc>
          <w:tcPr>
            <w:tcW w:w="925" w:type="dxa"/>
            <w:tcBorders>
              <w:top w:val="nil"/>
              <w:bottom w:val="nil"/>
              <w:right w:val="nil"/>
            </w:tcBorders>
          </w:tcPr>
          <w:p w14:paraId="442EC2E1" w14:textId="77777777" w:rsidR="002D7BFF" w:rsidRPr="001F2FF4" w:rsidRDefault="002D7BFF" w:rsidP="002D7BFF">
            <w:pPr>
              <w:jc w:val="left"/>
            </w:pPr>
          </w:p>
        </w:tc>
        <w:tc>
          <w:tcPr>
            <w:tcW w:w="236" w:type="dxa"/>
            <w:tcBorders>
              <w:top w:val="nil"/>
              <w:left w:val="nil"/>
              <w:bottom w:val="nil"/>
            </w:tcBorders>
          </w:tcPr>
          <w:p w14:paraId="50F6FFD0" w14:textId="77777777" w:rsidR="002D7BFF" w:rsidRPr="001F2FF4" w:rsidRDefault="002D7BFF" w:rsidP="002D7BFF">
            <w:pPr>
              <w:jc w:val="left"/>
              <w:rPr>
                <w:b/>
                <w:bCs/>
                <w:color w:val="800000"/>
                <w:sz w:val="22"/>
                <w:szCs w:val="22"/>
              </w:rPr>
            </w:pPr>
          </w:p>
        </w:tc>
        <w:tc>
          <w:tcPr>
            <w:tcW w:w="3557" w:type="dxa"/>
          </w:tcPr>
          <w:p w14:paraId="2EC0B2BE" w14:textId="77777777" w:rsidR="002D7BFF" w:rsidRPr="001F2FF4" w:rsidRDefault="002D7BFF" w:rsidP="002D7BFF">
            <w:pPr>
              <w:jc w:val="left"/>
              <w:rPr>
                <w:b/>
                <w:bCs/>
                <w:color w:val="800000"/>
              </w:rPr>
            </w:pPr>
          </w:p>
        </w:tc>
        <w:tc>
          <w:tcPr>
            <w:tcW w:w="815" w:type="dxa"/>
          </w:tcPr>
          <w:p w14:paraId="3195F73E" w14:textId="77777777" w:rsidR="002D7BFF" w:rsidRPr="001F2FF4" w:rsidRDefault="002D7BFF" w:rsidP="002D7BFF">
            <w:pPr>
              <w:jc w:val="left"/>
              <w:rPr>
                <w:b/>
                <w:bCs/>
                <w:color w:val="800000"/>
              </w:rPr>
            </w:pPr>
          </w:p>
        </w:tc>
      </w:tr>
      <w:tr w:rsidR="002D7BFF" w:rsidRPr="001F2FF4" w14:paraId="4CA8FE3E" w14:textId="77777777" w:rsidTr="00386D71">
        <w:trPr>
          <w:gridAfter w:val="2"/>
          <w:wAfter w:w="4372" w:type="dxa"/>
        </w:trPr>
        <w:tc>
          <w:tcPr>
            <w:tcW w:w="2406" w:type="dxa"/>
          </w:tcPr>
          <w:p w14:paraId="2B893998" w14:textId="15B1CC60" w:rsidR="002D7BFF" w:rsidRPr="001F2FF4" w:rsidRDefault="002D7BFF" w:rsidP="002D7BFF">
            <w:pPr>
              <w:jc w:val="left"/>
            </w:pPr>
            <w:r w:rsidRPr="001F2FF4">
              <w:rPr>
                <w:b/>
                <w:bCs/>
                <w:color w:val="800000"/>
                <w:sz w:val="22"/>
                <w:szCs w:val="22"/>
              </w:rPr>
              <w:t>Total</w:t>
            </w:r>
          </w:p>
        </w:tc>
        <w:tc>
          <w:tcPr>
            <w:tcW w:w="1216" w:type="dxa"/>
          </w:tcPr>
          <w:p w14:paraId="4A7354B5" w14:textId="60FA2BE8" w:rsidR="002D7BFF" w:rsidRPr="001F2FF4" w:rsidRDefault="002D7BFF" w:rsidP="002D7BFF">
            <w:pPr>
              <w:jc w:val="left"/>
            </w:pPr>
            <w:r w:rsidRPr="001F2FF4">
              <w:rPr>
                <w:b/>
                <w:sz w:val="22"/>
                <w:szCs w:val="22"/>
              </w:rPr>
              <w:t>100</w:t>
            </w:r>
          </w:p>
        </w:tc>
        <w:tc>
          <w:tcPr>
            <w:tcW w:w="925" w:type="dxa"/>
            <w:tcBorders>
              <w:top w:val="nil"/>
              <w:bottom w:val="nil"/>
              <w:right w:val="nil"/>
            </w:tcBorders>
          </w:tcPr>
          <w:p w14:paraId="45859173" w14:textId="77777777" w:rsidR="002D7BFF" w:rsidRPr="001F2FF4" w:rsidRDefault="002D7BFF" w:rsidP="002D7BFF">
            <w:pPr>
              <w:jc w:val="left"/>
            </w:pPr>
          </w:p>
        </w:tc>
        <w:tc>
          <w:tcPr>
            <w:tcW w:w="236" w:type="dxa"/>
            <w:tcBorders>
              <w:top w:val="nil"/>
              <w:left w:val="nil"/>
              <w:bottom w:val="nil"/>
              <w:right w:val="nil"/>
            </w:tcBorders>
          </w:tcPr>
          <w:p w14:paraId="3029BF9F" w14:textId="77777777" w:rsidR="002D7BFF" w:rsidRPr="001F2FF4" w:rsidRDefault="002D7BFF" w:rsidP="002D7BFF">
            <w:pPr>
              <w:jc w:val="left"/>
            </w:pPr>
          </w:p>
        </w:tc>
      </w:tr>
    </w:tbl>
    <w:p w14:paraId="650238CE" w14:textId="77777777" w:rsidR="001B7FA0" w:rsidRDefault="001B7FA0" w:rsidP="001B7FA0">
      <w:pPr>
        <w:jc w:val="left"/>
        <w:rPr>
          <w:bCs/>
          <w:sz w:val="22"/>
          <w:szCs w:val="22"/>
        </w:rPr>
      </w:pPr>
      <w:r w:rsidRPr="00A7572B">
        <w:rPr>
          <w:b/>
          <w:bCs/>
          <w:color w:val="800000"/>
          <w:sz w:val="22"/>
          <w:szCs w:val="22"/>
        </w:rPr>
        <w:t>Note:</w:t>
      </w:r>
      <w:r w:rsidRPr="00A7572B">
        <w:rPr>
          <w:bCs/>
          <w:sz w:val="22"/>
          <w:szCs w:val="22"/>
        </w:rPr>
        <w:t xml:space="preserve"> A final grade of “D” or “F” is not acceptable for this </w:t>
      </w:r>
      <w:r w:rsidRPr="00A7572B">
        <w:rPr>
          <w:rStyle w:val="PageNumber"/>
          <w:sz w:val="22"/>
          <w:szCs w:val="22"/>
        </w:rPr>
        <w:t>course</w:t>
      </w:r>
      <w:r w:rsidRPr="00A7572B">
        <w:rPr>
          <w:bCs/>
          <w:sz w:val="22"/>
          <w:szCs w:val="22"/>
        </w:rPr>
        <w:t xml:space="preserve"> if it is required for graduation or as a prerequisite for other courses.  A final grade of “D” or “F” requires</w:t>
      </w:r>
      <w:r>
        <w:rPr>
          <w:bCs/>
          <w:sz w:val="22"/>
          <w:szCs w:val="22"/>
        </w:rPr>
        <w:t xml:space="preserve"> repeating this</w:t>
      </w:r>
      <w:r w:rsidRPr="00A7572B">
        <w:rPr>
          <w:bCs/>
          <w:sz w:val="22"/>
          <w:szCs w:val="22"/>
        </w:rPr>
        <w:t xml:space="preserve"> course.</w:t>
      </w:r>
    </w:p>
    <w:p w14:paraId="518892AB" w14:textId="5170EF3E" w:rsidR="006E1DD8" w:rsidRDefault="006E1DD8" w:rsidP="009402BB">
      <w:pPr>
        <w:spacing w:after="120"/>
        <w:jc w:val="left"/>
        <w:rPr>
          <w:sz w:val="22"/>
          <w:szCs w:val="22"/>
        </w:rPr>
      </w:pPr>
    </w:p>
    <w:p w14:paraId="40501B4D" w14:textId="77777777" w:rsidR="00707728" w:rsidRPr="001F2FF4" w:rsidRDefault="00707728" w:rsidP="009D5C82">
      <w:pPr>
        <w:pStyle w:val="Heading1"/>
      </w:pPr>
      <w:r w:rsidRPr="001F2FF4">
        <w:t>Late/Make-up/Re-take Policies</w:t>
      </w:r>
    </w:p>
    <w:p w14:paraId="64A3FAF4" w14:textId="30463B4C" w:rsidR="002D7BFF" w:rsidRPr="00A54AC4" w:rsidRDefault="002D7BFF" w:rsidP="002D7BFF">
      <w:pPr>
        <w:pStyle w:val="ListParagraph"/>
        <w:numPr>
          <w:ilvl w:val="0"/>
          <w:numId w:val="26"/>
        </w:numPr>
        <w:spacing w:after="60"/>
        <w:ind w:left="360"/>
        <w:jc w:val="both"/>
        <w:rPr>
          <w:b/>
          <w:bCs/>
          <w:sz w:val="22"/>
          <w:szCs w:val="22"/>
        </w:rPr>
      </w:pPr>
      <w:r w:rsidRPr="00ED33B4">
        <w:rPr>
          <w:b/>
          <w:bCs/>
          <w:sz w:val="22"/>
          <w:szCs w:val="22"/>
        </w:rPr>
        <w:t>To rec</w:t>
      </w:r>
      <w:r>
        <w:rPr>
          <w:b/>
          <w:bCs/>
          <w:sz w:val="22"/>
          <w:szCs w:val="22"/>
        </w:rPr>
        <w:t>eive FULL credit for an assigned word,</w:t>
      </w:r>
      <w:r w:rsidRPr="00ED33B4">
        <w:rPr>
          <w:b/>
          <w:bCs/>
          <w:sz w:val="22"/>
          <w:szCs w:val="22"/>
        </w:rPr>
        <w:t xml:space="preserve"> </w:t>
      </w:r>
      <w:r>
        <w:rPr>
          <w:b/>
          <w:bCs/>
          <w:sz w:val="22"/>
          <w:szCs w:val="22"/>
        </w:rPr>
        <w:t>it</w:t>
      </w:r>
      <w:r w:rsidRPr="00ED33B4">
        <w:rPr>
          <w:b/>
          <w:bCs/>
          <w:sz w:val="22"/>
          <w:szCs w:val="22"/>
        </w:rPr>
        <w:t xml:space="preserve"> must be </w:t>
      </w:r>
      <w:r>
        <w:rPr>
          <w:b/>
          <w:bCs/>
          <w:sz w:val="22"/>
          <w:szCs w:val="22"/>
        </w:rPr>
        <w:t>submitted to the Blackboard</w:t>
      </w:r>
      <w:r w:rsidRPr="00ED33B4">
        <w:rPr>
          <w:b/>
          <w:bCs/>
          <w:sz w:val="22"/>
          <w:szCs w:val="22"/>
        </w:rPr>
        <w:t xml:space="preserve"> ON or BEFORE the day</w:t>
      </w:r>
      <w:r>
        <w:rPr>
          <w:b/>
          <w:bCs/>
          <w:sz w:val="22"/>
          <w:szCs w:val="22"/>
        </w:rPr>
        <w:t>/time</w:t>
      </w:r>
      <w:r w:rsidRPr="00ED33B4">
        <w:rPr>
          <w:b/>
          <w:bCs/>
          <w:sz w:val="22"/>
          <w:szCs w:val="22"/>
        </w:rPr>
        <w:t xml:space="preserve"> it is due</w:t>
      </w:r>
      <w:r>
        <w:rPr>
          <w:b/>
          <w:bCs/>
          <w:sz w:val="22"/>
          <w:szCs w:val="22"/>
        </w:rPr>
        <w:t xml:space="preserve">. </w:t>
      </w:r>
      <w:r w:rsidRPr="00E918FA">
        <w:rPr>
          <w:b/>
          <w:bCs/>
          <w:color w:val="FF0000"/>
          <w:sz w:val="22"/>
          <w:szCs w:val="22"/>
        </w:rPr>
        <w:t xml:space="preserve"> </w:t>
      </w:r>
      <w:r w:rsidRPr="00ED33B4">
        <w:rPr>
          <w:bCs/>
          <w:sz w:val="22"/>
          <w:szCs w:val="22"/>
        </w:rPr>
        <w:t>I</w:t>
      </w:r>
      <w:r>
        <w:rPr>
          <w:bCs/>
          <w:sz w:val="22"/>
          <w:szCs w:val="22"/>
        </w:rPr>
        <w:t xml:space="preserve">f you need help with an </w:t>
      </w:r>
      <w:r w:rsidRPr="00ED33B4">
        <w:rPr>
          <w:bCs/>
          <w:sz w:val="22"/>
          <w:szCs w:val="22"/>
        </w:rPr>
        <w:t xml:space="preserve">assignment, you can ask </w:t>
      </w:r>
      <w:r>
        <w:rPr>
          <w:bCs/>
          <w:sz w:val="22"/>
          <w:szCs w:val="22"/>
        </w:rPr>
        <w:t xml:space="preserve">your instructor </w:t>
      </w:r>
      <w:r w:rsidRPr="00ED33B4">
        <w:rPr>
          <w:bCs/>
          <w:sz w:val="22"/>
          <w:szCs w:val="22"/>
        </w:rPr>
        <w:t>in class</w:t>
      </w:r>
      <w:r>
        <w:rPr>
          <w:bCs/>
          <w:sz w:val="22"/>
          <w:szCs w:val="22"/>
        </w:rPr>
        <w:t xml:space="preserve"> discussion session</w:t>
      </w:r>
      <w:r w:rsidRPr="00ED33B4">
        <w:rPr>
          <w:bCs/>
          <w:sz w:val="22"/>
          <w:szCs w:val="22"/>
        </w:rPr>
        <w:t>, or send an email with clear description of your question.</w:t>
      </w:r>
    </w:p>
    <w:p w14:paraId="51BAB334" w14:textId="5B7CC359" w:rsidR="002D7BFF" w:rsidRDefault="002D7BFF" w:rsidP="002D7BFF">
      <w:pPr>
        <w:pStyle w:val="ListParagraph"/>
        <w:numPr>
          <w:ilvl w:val="0"/>
          <w:numId w:val="26"/>
        </w:numPr>
        <w:spacing w:after="60"/>
        <w:ind w:left="360"/>
        <w:jc w:val="both"/>
        <w:rPr>
          <w:sz w:val="22"/>
          <w:szCs w:val="22"/>
        </w:rPr>
      </w:pPr>
      <w:r w:rsidRPr="00ED33B4">
        <w:rPr>
          <w:b/>
          <w:bCs/>
          <w:sz w:val="22"/>
          <w:szCs w:val="22"/>
        </w:rPr>
        <w:t xml:space="preserve">Exams: </w:t>
      </w:r>
      <w:r w:rsidRPr="00ED33B4">
        <w:rPr>
          <w:sz w:val="22"/>
          <w:szCs w:val="22"/>
        </w:rPr>
        <w:t xml:space="preserve">There will be two semester exams and a cumulative final exam. </w:t>
      </w:r>
      <w:r w:rsidRPr="00ED33B4">
        <w:rPr>
          <w:b/>
          <w:bCs/>
          <w:sz w:val="22"/>
          <w:szCs w:val="22"/>
        </w:rPr>
        <w:t>All students must receive at least 50% on the final exam in order to pass the course.</w:t>
      </w:r>
      <w:r w:rsidRPr="00ED33B4">
        <w:rPr>
          <w:sz w:val="22"/>
          <w:szCs w:val="22"/>
        </w:rPr>
        <w:t xml:space="preserve"> Exams will occur on the date indicated on the syllabus. Attendance at exams is mandatory without prior approval of the instructor.</w:t>
      </w:r>
    </w:p>
    <w:p w14:paraId="0279A2BE" w14:textId="77777777" w:rsidR="002D7BFF" w:rsidRDefault="002D7BFF" w:rsidP="002D7BFF">
      <w:pPr>
        <w:pStyle w:val="ListParagraph"/>
        <w:spacing w:after="60"/>
        <w:ind w:left="360"/>
        <w:jc w:val="both"/>
        <w:rPr>
          <w:sz w:val="22"/>
          <w:szCs w:val="22"/>
        </w:rPr>
      </w:pPr>
      <w:r>
        <w:rPr>
          <w:b/>
          <w:sz w:val="22"/>
          <w:szCs w:val="22"/>
        </w:rPr>
        <w:t xml:space="preserve">Project: </w:t>
      </w:r>
      <w:r>
        <w:rPr>
          <w:sz w:val="22"/>
          <w:szCs w:val="22"/>
        </w:rPr>
        <w:t>Team project, students need to form their own team and a team is composed by 2 to 3 students. The evaluation criteria of team project will be posted under the Project in the Course Content.</w:t>
      </w:r>
    </w:p>
    <w:p w14:paraId="05B2B567" w14:textId="1D9FAC30" w:rsidR="002507C5" w:rsidRDefault="002507C5" w:rsidP="0012715A">
      <w:pPr>
        <w:jc w:val="left"/>
        <w:rPr>
          <w:sz w:val="22"/>
          <w:szCs w:val="22"/>
        </w:rPr>
      </w:pPr>
    </w:p>
    <w:p w14:paraId="12F69F46" w14:textId="77777777" w:rsidR="006E1DD8" w:rsidRPr="00BD3AB2" w:rsidRDefault="006E1DD8" w:rsidP="006E1DD8">
      <w:pPr>
        <w:jc w:val="left"/>
        <w:rPr>
          <w:b/>
          <w:sz w:val="22"/>
          <w:szCs w:val="22"/>
          <w:highlight w:val="yellow"/>
          <w:u w:val="single"/>
        </w:rPr>
      </w:pPr>
      <w:bookmarkStart w:id="5" w:name="_Hlk48564768"/>
      <w:r w:rsidRPr="00464E6B">
        <w:rPr>
          <w:b/>
          <w:sz w:val="22"/>
          <w:szCs w:val="22"/>
          <w:u w:val="single"/>
        </w:rPr>
        <w:t>Late Assignments</w:t>
      </w:r>
    </w:p>
    <w:p w14:paraId="3FD6C208" w14:textId="3E907CBF" w:rsidR="00FC6D04" w:rsidRDefault="00FC6D04" w:rsidP="00FC6D04">
      <w:pPr>
        <w:numPr>
          <w:ilvl w:val="0"/>
          <w:numId w:val="3"/>
        </w:numPr>
        <w:jc w:val="left"/>
        <w:rPr>
          <w:sz w:val="22"/>
          <w:szCs w:val="22"/>
        </w:rPr>
      </w:pPr>
      <w:bookmarkStart w:id="6" w:name="_Hlk48564759"/>
      <w:bookmarkStart w:id="7" w:name="_Hlk48740992"/>
      <w:bookmarkEnd w:id="5"/>
      <w:r w:rsidRPr="00FC6D04">
        <w:rPr>
          <w:sz w:val="22"/>
          <w:szCs w:val="22"/>
        </w:rPr>
        <w:t xml:space="preserve">Each student gets 3 "Late Passes" that can be used if an assignment must be turned in after the due date. You MUST state in an email that you intend to use a late pass. I will not make that assumption. Otherwise, late assignments, if turned in, receive an immediate 50% deduction and may not receive feedback. Any unused "Late Passes" are worth 5 points each of extra credit </w:t>
      </w:r>
      <w:r>
        <w:rPr>
          <w:sz w:val="22"/>
          <w:szCs w:val="22"/>
        </w:rPr>
        <w:t xml:space="preserve">in the “Programming Homework” category </w:t>
      </w:r>
      <w:r w:rsidRPr="00FC6D04">
        <w:rPr>
          <w:sz w:val="22"/>
          <w:szCs w:val="22"/>
        </w:rPr>
        <w:t>at the end of the semester.</w:t>
      </w:r>
    </w:p>
    <w:p w14:paraId="667805F7" w14:textId="0422A313" w:rsidR="006E1DD8" w:rsidRPr="006E1DD8" w:rsidRDefault="006E1DD8" w:rsidP="00FC6D04">
      <w:pPr>
        <w:numPr>
          <w:ilvl w:val="0"/>
          <w:numId w:val="3"/>
        </w:numPr>
        <w:jc w:val="left"/>
        <w:rPr>
          <w:sz w:val="22"/>
          <w:szCs w:val="22"/>
        </w:rPr>
      </w:pPr>
      <w:r w:rsidRPr="006E1DD8">
        <w:rPr>
          <w:sz w:val="22"/>
          <w:szCs w:val="22"/>
        </w:rPr>
        <w:t>Partially completed homework or a program that does not compile or crashes when run is not acceptable and will receive a zero.  If you have a problem with the program, ask for help before it is due.</w:t>
      </w:r>
      <w:bookmarkEnd w:id="6"/>
    </w:p>
    <w:bookmarkEnd w:id="7"/>
    <w:p w14:paraId="321CB91F" w14:textId="77777777" w:rsidR="006E1DD8" w:rsidRPr="009A6921" w:rsidRDefault="006E1DD8" w:rsidP="0012715A">
      <w:pPr>
        <w:jc w:val="left"/>
        <w:rPr>
          <w:sz w:val="22"/>
          <w:szCs w:val="22"/>
        </w:rPr>
      </w:pPr>
    </w:p>
    <w:p w14:paraId="0B81FBEF" w14:textId="77777777" w:rsidR="006E1DD8" w:rsidRPr="009402BB" w:rsidRDefault="006E1DD8" w:rsidP="006E1DD8">
      <w:pPr>
        <w:spacing w:after="120"/>
        <w:jc w:val="left"/>
        <w:rPr>
          <w:sz w:val="22"/>
          <w:szCs w:val="22"/>
        </w:rPr>
      </w:pPr>
    </w:p>
    <w:p w14:paraId="7FB419A0" w14:textId="77777777" w:rsidR="00707728" w:rsidRPr="001F2FF4" w:rsidRDefault="00707728" w:rsidP="009D5C82">
      <w:pPr>
        <w:pStyle w:val="Heading1"/>
      </w:pPr>
      <w:r w:rsidRPr="001F2FF4">
        <w:t>Course Codes &amp; Policies</w:t>
      </w:r>
    </w:p>
    <w:p w14:paraId="3B47FADF" w14:textId="77777777" w:rsidR="000C448C" w:rsidRPr="00DD4AAD" w:rsidRDefault="002C4D6D" w:rsidP="00BD3E28">
      <w:pPr>
        <w:pStyle w:val="Heading2"/>
        <w:rPr>
          <w:rFonts w:cs="Arial"/>
        </w:rPr>
      </w:pPr>
      <w:r w:rsidRPr="00DD4AAD">
        <w:t>Course Communication</w:t>
      </w:r>
    </w:p>
    <w:p w14:paraId="0F546D6C" w14:textId="009FCBDF" w:rsidR="0007061D" w:rsidRPr="0022068A" w:rsidRDefault="00A72ADC" w:rsidP="009402BB">
      <w:pPr>
        <w:pStyle w:val="NormalWeb"/>
        <w:spacing w:before="0" w:beforeAutospacing="0" w:after="120" w:afterAutospacing="0"/>
        <w:jc w:val="left"/>
        <w:rPr>
          <w:sz w:val="22"/>
          <w:szCs w:val="22"/>
        </w:rPr>
      </w:pPr>
      <w:r>
        <w:rPr>
          <w:color w:val="212121"/>
          <w:sz w:val="22"/>
          <w:szCs w:val="22"/>
          <w:shd w:val="clear" w:color="auto" w:fill="FFFFFF"/>
        </w:rPr>
        <w:t xml:space="preserve">All official email communication to students, originating from CNM, will be sent to a student’s assigned CNM email account in </w:t>
      </w:r>
      <w:proofErr w:type="spellStart"/>
      <w:r>
        <w:rPr>
          <w:color w:val="212121"/>
          <w:sz w:val="22"/>
          <w:szCs w:val="22"/>
          <w:shd w:val="clear" w:color="auto" w:fill="FFFFFF"/>
        </w:rPr>
        <w:t>MyCNM</w:t>
      </w:r>
      <w:proofErr w:type="spellEnd"/>
      <w:r w:rsidR="00BD5AF1">
        <w:rPr>
          <w:rStyle w:val="apple-converted-space"/>
          <w:color w:val="212121"/>
          <w:sz w:val="22"/>
          <w:szCs w:val="22"/>
          <w:shd w:val="clear" w:color="auto" w:fill="FFFFFF"/>
        </w:rPr>
        <w:t xml:space="preserve"> </w:t>
      </w:r>
      <w:r>
        <w:rPr>
          <w:color w:val="212121"/>
          <w:sz w:val="22"/>
          <w:szCs w:val="22"/>
          <w:shd w:val="clear" w:color="auto" w:fill="FFFFFF"/>
        </w:rPr>
        <w:t>or within</w:t>
      </w:r>
      <w:r w:rsidR="00BD5AF1">
        <w:rPr>
          <w:rStyle w:val="apple-converted-space"/>
          <w:color w:val="212121"/>
          <w:sz w:val="22"/>
          <w:szCs w:val="22"/>
          <w:shd w:val="clear" w:color="auto" w:fill="FFFFFF"/>
        </w:rPr>
        <w:t xml:space="preserve"> </w:t>
      </w:r>
      <w:r>
        <w:rPr>
          <w:color w:val="212121"/>
          <w:sz w:val="22"/>
          <w:szCs w:val="22"/>
          <w:shd w:val="clear" w:color="auto" w:fill="FFFFFF"/>
        </w:rPr>
        <w:t xml:space="preserve">CNM Learn. By becoming a student at CNM, students agree to follow the </w:t>
      </w:r>
      <w:r w:rsidR="0007061D">
        <w:rPr>
          <w:color w:val="212121"/>
          <w:sz w:val="22"/>
          <w:szCs w:val="22"/>
          <w:shd w:val="clear" w:color="auto" w:fill="FFFFFF"/>
        </w:rPr>
        <w:t xml:space="preserve">CNM </w:t>
      </w:r>
      <w:r>
        <w:rPr>
          <w:color w:val="212121"/>
          <w:sz w:val="22"/>
          <w:szCs w:val="22"/>
          <w:shd w:val="clear" w:color="auto" w:fill="FFFFFF"/>
        </w:rPr>
        <w:t>technology use policies</w:t>
      </w:r>
      <w:r w:rsidR="0007061D">
        <w:rPr>
          <w:color w:val="212121"/>
          <w:sz w:val="22"/>
          <w:szCs w:val="22"/>
          <w:shd w:val="clear" w:color="auto" w:fill="FFFFFF"/>
        </w:rPr>
        <w:t>.</w:t>
      </w:r>
    </w:p>
    <w:p w14:paraId="34F674AB" w14:textId="77777777" w:rsidR="00791A52" w:rsidRDefault="00A11E98" w:rsidP="00BD3E28">
      <w:pPr>
        <w:pStyle w:val="Heading2"/>
      </w:pPr>
      <w:r w:rsidRPr="000547F4">
        <w:t>Faculty Feedback</w:t>
      </w:r>
    </w:p>
    <w:p w14:paraId="41A02B0D" w14:textId="77777777" w:rsidR="0012715A" w:rsidRDefault="00A11E98" w:rsidP="0012715A">
      <w:pPr>
        <w:pStyle w:val="xmsonormal"/>
        <w:shd w:val="clear" w:color="auto" w:fill="FFFFFF"/>
        <w:spacing w:before="0" w:beforeAutospacing="0" w:after="0" w:afterAutospacing="0"/>
        <w:ind w:right="-360"/>
        <w:rPr>
          <w:rFonts w:cs="Arial"/>
          <w:sz w:val="22"/>
          <w:szCs w:val="22"/>
        </w:rPr>
      </w:pPr>
      <w:r w:rsidRPr="000547F4">
        <w:rPr>
          <w:rFonts w:cs="Arial"/>
          <w:sz w:val="22"/>
          <w:szCs w:val="22"/>
        </w:rPr>
        <w:t>The Faculty feedback system allows your instructor to securely provide feedback on your performance in this course. If your instructor uses it, you may be contacted by a CNM Academic/Achievement Coach to follow up on the feedback. You can read more about the system</w:t>
      </w:r>
      <w:r w:rsidR="00FC3762">
        <w:rPr>
          <w:rFonts w:cs="Arial"/>
          <w:sz w:val="22"/>
          <w:szCs w:val="22"/>
        </w:rPr>
        <w:t xml:space="preserve"> at </w:t>
      </w:r>
      <w:hyperlink r:id="rId16" w:history="1">
        <w:r w:rsidR="00FC3762" w:rsidRPr="00FC3762">
          <w:rPr>
            <w:rStyle w:val="Hyperlink"/>
            <w:rFonts w:cs="Arial"/>
            <w:sz w:val="22"/>
            <w:szCs w:val="22"/>
          </w:rPr>
          <w:t>Faculty Feedback</w:t>
        </w:r>
      </w:hyperlink>
      <w:r w:rsidR="0012715A" w:rsidRPr="0012715A">
        <w:rPr>
          <w:rStyle w:val="Hyperlink"/>
          <w:rFonts w:cs="Arial"/>
          <w:color w:val="auto"/>
          <w:sz w:val="22"/>
          <w:szCs w:val="22"/>
          <w:u w:val="none"/>
        </w:rPr>
        <w:t>.</w:t>
      </w:r>
      <w:r w:rsidR="00FC3762" w:rsidRPr="0012715A">
        <w:rPr>
          <w:rFonts w:cs="Arial"/>
          <w:sz w:val="22"/>
          <w:szCs w:val="22"/>
        </w:rPr>
        <w:t xml:space="preserve"> </w:t>
      </w:r>
      <w:r w:rsidR="00FC3762">
        <w:rPr>
          <w:rFonts w:cs="Arial"/>
          <w:sz w:val="22"/>
          <w:szCs w:val="22"/>
        </w:rPr>
        <w:t>URL Address:</w:t>
      </w:r>
    </w:p>
    <w:p w14:paraId="7C095377" w14:textId="2DE68C44" w:rsidR="00647340" w:rsidRPr="00647340" w:rsidRDefault="007B133D" w:rsidP="009402BB">
      <w:pPr>
        <w:pStyle w:val="xmsonormal"/>
        <w:shd w:val="clear" w:color="auto" w:fill="FFFFFF"/>
        <w:spacing w:before="0" w:beforeAutospacing="0" w:after="120" w:afterAutospacing="0"/>
        <w:ind w:right="-810"/>
        <w:rPr>
          <w:iCs/>
          <w:color w:val="000000"/>
          <w:sz w:val="22"/>
          <w:szCs w:val="22"/>
          <w:highlight w:val="yellow"/>
        </w:rPr>
      </w:pPr>
      <w:hyperlink r:id="rId17" w:history="1">
        <w:r w:rsidR="0012715A" w:rsidRPr="003310B1">
          <w:rPr>
            <w:rStyle w:val="Hyperlink"/>
            <w:rFonts w:cs="Arial"/>
            <w:sz w:val="22"/>
            <w:szCs w:val="22"/>
          </w:rPr>
          <w:t>https://www.cnm.edu/depts/academic-affairs/documents/facultyfeedbackstudentinformation.pdf</w:t>
        </w:r>
      </w:hyperlink>
      <w:r w:rsidR="0012715A">
        <w:rPr>
          <w:rFonts w:cs="Arial"/>
          <w:sz w:val="22"/>
          <w:szCs w:val="22"/>
        </w:rPr>
        <w:t xml:space="preserve"> </w:t>
      </w:r>
    </w:p>
    <w:p w14:paraId="0CD3FD2F" w14:textId="77777777" w:rsidR="0095211D" w:rsidRPr="00DD4AAD" w:rsidRDefault="001169AB" w:rsidP="00BD3E28">
      <w:pPr>
        <w:pStyle w:val="Heading2"/>
      </w:pPr>
      <w:r w:rsidRPr="00DD4AAD">
        <w:t>Student</w:t>
      </w:r>
      <w:r w:rsidR="0095211D" w:rsidRPr="00DD4AAD">
        <w:t xml:space="preserve"> Behavior</w:t>
      </w:r>
      <w:r w:rsidR="0007061D">
        <w:t xml:space="preserve"> and Academic Dishonesty</w:t>
      </w:r>
      <w:r w:rsidRPr="00DD4AAD">
        <w:rPr>
          <w:color w:val="800000"/>
        </w:rPr>
        <w:t xml:space="preserve"> </w:t>
      </w:r>
    </w:p>
    <w:p w14:paraId="3A37B5CE" w14:textId="4EC6C088" w:rsidR="002034A2" w:rsidRPr="00906824" w:rsidRDefault="0095211D" w:rsidP="009402BB">
      <w:pPr>
        <w:spacing w:after="120"/>
        <w:ind w:right="-180"/>
        <w:jc w:val="left"/>
        <w:rPr>
          <w:sz w:val="22"/>
          <w:szCs w:val="22"/>
        </w:rPr>
      </w:pPr>
      <w:r w:rsidRPr="00A3787C">
        <w:rPr>
          <w:sz w:val="22"/>
          <w:szCs w:val="22"/>
        </w:rPr>
        <w:t>As a member of this classroom,</w:t>
      </w:r>
      <w:r w:rsidR="00EF7F69">
        <w:rPr>
          <w:sz w:val="22"/>
          <w:szCs w:val="22"/>
        </w:rPr>
        <w:t xml:space="preserve"> students are expected to behave in a professional </w:t>
      </w:r>
      <w:r w:rsidR="0007061D">
        <w:rPr>
          <w:sz w:val="22"/>
          <w:szCs w:val="22"/>
        </w:rPr>
        <w:t xml:space="preserve">and honest </w:t>
      </w:r>
      <w:r w:rsidR="00EF7F69">
        <w:rPr>
          <w:sz w:val="22"/>
          <w:szCs w:val="22"/>
        </w:rPr>
        <w:t>manner. S</w:t>
      </w:r>
      <w:r w:rsidR="00BB19B8" w:rsidRPr="00A3787C">
        <w:rPr>
          <w:sz w:val="22"/>
          <w:szCs w:val="22"/>
        </w:rPr>
        <w:t xml:space="preserve">tudents are responsible for understanding </w:t>
      </w:r>
      <w:r w:rsidRPr="00A3787C">
        <w:rPr>
          <w:sz w:val="22"/>
          <w:szCs w:val="22"/>
        </w:rPr>
        <w:t>and adher</w:t>
      </w:r>
      <w:r w:rsidR="00BB19B8" w:rsidRPr="00A3787C">
        <w:rPr>
          <w:sz w:val="22"/>
          <w:szCs w:val="22"/>
        </w:rPr>
        <w:t xml:space="preserve">ing to </w:t>
      </w:r>
      <w:r w:rsidRPr="00A3787C">
        <w:rPr>
          <w:sz w:val="22"/>
          <w:szCs w:val="22"/>
        </w:rPr>
        <w:t>the CNM codes and policies that govern and prescribe acceptable student behavior</w:t>
      </w:r>
      <w:r w:rsidR="0007061D">
        <w:rPr>
          <w:sz w:val="22"/>
          <w:szCs w:val="22"/>
        </w:rPr>
        <w:t xml:space="preserve"> and </w:t>
      </w:r>
      <w:hyperlink r:id="rId18" w:history="1">
        <w:r w:rsidR="0007061D" w:rsidRPr="002034A2">
          <w:rPr>
            <w:rStyle w:val="Hyperlink"/>
            <w:sz w:val="22"/>
            <w:szCs w:val="22"/>
          </w:rPr>
          <w:t>academic dishonesty</w:t>
        </w:r>
      </w:hyperlink>
      <w:r w:rsidR="002034A2">
        <w:rPr>
          <w:sz w:val="22"/>
          <w:szCs w:val="22"/>
        </w:rPr>
        <w:t xml:space="preserve"> URL Address: </w:t>
      </w:r>
      <w:hyperlink r:id="rId19" w:history="1">
        <w:r w:rsidR="002034A2" w:rsidRPr="002034A2">
          <w:rPr>
            <w:rStyle w:val="Hyperlink"/>
            <w:sz w:val="22"/>
            <w:szCs w:val="22"/>
          </w:rPr>
          <w:t>https://www.cnm.edu/depts/dean-of-students/academic-integrity-policy</w:t>
        </w:r>
      </w:hyperlink>
      <w:r w:rsidRPr="002034A2">
        <w:rPr>
          <w:sz w:val="22"/>
          <w:szCs w:val="22"/>
        </w:rPr>
        <w:t>.</w:t>
      </w:r>
      <w:r w:rsidR="00906824">
        <w:rPr>
          <w:sz w:val="22"/>
          <w:szCs w:val="22"/>
        </w:rPr>
        <w:t xml:space="preserve"> </w:t>
      </w:r>
      <w:r w:rsidRPr="00A3787C">
        <w:rPr>
          <w:sz w:val="22"/>
          <w:szCs w:val="22"/>
        </w:rPr>
        <w:t>The codes and policies of this course are govern</w:t>
      </w:r>
      <w:r w:rsidR="00AB53CD" w:rsidRPr="00A3787C">
        <w:rPr>
          <w:sz w:val="22"/>
          <w:szCs w:val="22"/>
        </w:rPr>
        <w:t>ed by the</w:t>
      </w:r>
      <w:r w:rsidR="00AB53CD" w:rsidRPr="005D406F">
        <w:rPr>
          <w:i/>
          <w:sz w:val="22"/>
          <w:szCs w:val="22"/>
        </w:rPr>
        <w:t xml:space="preserve"> </w:t>
      </w:r>
      <w:hyperlink r:id="rId20" w:history="1">
        <w:r w:rsidR="001639FA">
          <w:rPr>
            <w:rStyle w:val="Hyperlink"/>
            <w:sz w:val="22"/>
            <w:szCs w:val="22"/>
            <w:shd w:val="clear" w:color="auto" w:fill="FFFFFF"/>
          </w:rPr>
          <w:t>Student Code of Conduct</w:t>
        </w:r>
      </w:hyperlink>
      <w:r w:rsidR="00040649" w:rsidRPr="00830F26">
        <w:t xml:space="preserve"> </w:t>
      </w:r>
      <w:r w:rsidR="004A41D6" w:rsidRPr="00830F26">
        <w:t xml:space="preserve"> </w:t>
      </w:r>
      <w:r w:rsidR="00830F26" w:rsidRPr="00830F26">
        <w:rPr>
          <w:sz w:val="22"/>
          <w:szCs w:val="22"/>
        </w:rPr>
        <w:t xml:space="preserve">URL Address: </w:t>
      </w:r>
      <w:hyperlink r:id="rId21" w:history="1">
        <w:r w:rsidR="00830F26" w:rsidRPr="00EF7F69">
          <w:rPr>
            <w:rStyle w:val="Hyperlink"/>
            <w:sz w:val="22"/>
            <w:szCs w:val="22"/>
            <w:shd w:val="clear" w:color="auto" w:fill="FFFFFF"/>
          </w:rPr>
          <w:t>http://www.cnm.edu/depts/dean-of-students/student-code-of-conduct</w:t>
        </w:r>
      </w:hyperlink>
      <w:r w:rsidR="002034A2">
        <w:rPr>
          <w:rStyle w:val="Hyperlink"/>
          <w:sz w:val="22"/>
          <w:szCs w:val="22"/>
          <w:shd w:val="clear" w:color="auto" w:fill="FFFFFF"/>
        </w:rPr>
        <w:t>.</w:t>
      </w:r>
      <w:r w:rsidR="00051A41" w:rsidRPr="00051A41">
        <w:rPr>
          <w:rStyle w:val="Hyperlink"/>
          <w:sz w:val="22"/>
          <w:szCs w:val="22"/>
          <w:u w:val="none"/>
          <w:shd w:val="clear" w:color="auto" w:fill="FFFFFF"/>
        </w:rPr>
        <w:t xml:space="preserve">  </w:t>
      </w:r>
      <w:r w:rsidR="00051A41">
        <w:rPr>
          <w:sz w:val="22"/>
          <w:szCs w:val="22"/>
        </w:rPr>
        <w:t>I</w:t>
      </w:r>
      <w:r w:rsidR="00AB53CD" w:rsidRPr="00A3787C">
        <w:rPr>
          <w:sz w:val="22"/>
          <w:szCs w:val="22"/>
        </w:rPr>
        <w:t xml:space="preserve">f </w:t>
      </w:r>
      <w:r w:rsidR="004A199F" w:rsidRPr="00A3787C">
        <w:rPr>
          <w:sz w:val="22"/>
          <w:szCs w:val="22"/>
        </w:rPr>
        <w:t>a student</w:t>
      </w:r>
      <w:r w:rsidR="00AB53CD" w:rsidRPr="00A3787C">
        <w:rPr>
          <w:sz w:val="22"/>
          <w:szCs w:val="22"/>
        </w:rPr>
        <w:t xml:space="preserve"> demonstrate</w:t>
      </w:r>
      <w:r w:rsidR="004A199F" w:rsidRPr="00A3787C">
        <w:rPr>
          <w:sz w:val="22"/>
          <w:szCs w:val="22"/>
        </w:rPr>
        <w:t>s</w:t>
      </w:r>
      <w:r w:rsidR="00AB53CD" w:rsidRPr="00A3787C">
        <w:rPr>
          <w:sz w:val="22"/>
          <w:szCs w:val="22"/>
        </w:rPr>
        <w:t xml:space="preserve"> behavior that is a violation of the Code of Conduct, the incident will be reported to the </w:t>
      </w:r>
      <w:hyperlink r:id="rId22" w:history="1">
        <w:r w:rsidR="002034A2" w:rsidRPr="002034A2">
          <w:rPr>
            <w:rStyle w:val="Hyperlink"/>
            <w:sz w:val="22"/>
            <w:szCs w:val="22"/>
          </w:rPr>
          <w:t>Dean of Students</w:t>
        </w:r>
      </w:hyperlink>
      <w:r w:rsidR="00830F26">
        <w:rPr>
          <w:rStyle w:val="Hyperlink"/>
          <w:sz w:val="22"/>
          <w:szCs w:val="22"/>
        </w:rPr>
        <w:t xml:space="preserve"> </w:t>
      </w:r>
      <w:r w:rsidR="00830F26" w:rsidRPr="00906824">
        <w:rPr>
          <w:sz w:val="22"/>
          <w:szCs w:val="22"/>
        </w:rPr>
        <w:t>URL Address:</w:t>
      </w:r>
      <w:r w:rsidR="00830F26" w:rsidRPr="00906824">
        <w:rPr>
          <w:rStyle w:val="Hyperlink"/>
          <w:sz w:val="22"/>
          <w:szCs w:val="22"/>
        </w:rPr>
        <w:t xml:space="preserve"> </w:t>
      </w:r>
      <w:hyperlink r:id="rId23" w:history="1">
        <w:r w:rsidR="002034A2" w:rsidRPr="00906824">
          <w:rPr>
            <w:rStyle w:val="Hyperlink"/>
            <w:sz w:val="22"/>
            <w:szCs w:val="22"/>
          </w:rPr>
          <w:t>http://www.cnm.edu/depts/dean-of-students</w:t>
        </w:r>
      </w:hyperlink>
      <w:r w:rsidR="00CE590B" w:rsidRPr="00906824">
        <w:rPr>
          <w:sz w:val="22"/>
          <w:szCs w:val="22"/>
        </w:rPr>
        <w:t xml:space="preserve"> </w:t>
      </w:r>
      <w:r w:rsidR="00AB53CD" w:rsidRPr="00906824">
        <w:rPr>
          <w:sz w:val="22"/>
          <w:szCs w:val="22"/>
        </w:rPr>
        <w:t>for further disciplinary action.</w:t>
      </w:r>
    </w:p>
    <w:p w14:paraId="7EEE4125" w14:textId="77777777" w:rsidR="006E1DD8" w:rsidRDefault="006E1DD8" w:rsidP="006E1DD8">
      <w:pPr>
        <w:ind w:right="-180"/>
        <w:jc w:val="left"/>
        <w:rPr>
          <w:sz w:val="22"/>
          <w:szCs w:val="22"/>
        </w:rPr>
      </w:pPr>
      <w:r w:rsidRPr="00A3787C">
        <w:rPr>
          <w:sz w:val="22"/>
          <w:szCs w:val="22"/>
        </w:rPr>
        <w:t>As a member of this classroom,</w:t>
      </w:r>
      <w:r>
        <w:rPr>
          <w:sz w:val="22"/>
          <w:szCs w:val="22"/>
        </w:rPr>
        <w:t xml:space="preserve"> students are expected to behave in a professional manner.  A professional manner means:</w:t>
      </w:r>
    </w:p>
    <w:p w14:paraId="15462400" w14:textId="77777777" w:rsidR="006E1DD8" w:rsidRDefault="006E1DD8" w:rsidP="006E1DD8">
      <w:pPr>
        <w:pStyle w:val="ListParagraph"/>
        <w:numPr>
          <w:ilvl w:val="0"/>
          <w:numId w:val="24"/>
        </w:numPr>
        <w:ind w:right="-180"/>
        <w:jc w:val="left"/>
        <w:rPr>
          <w:sz w:val="22"/>
          <w:szCs w:val="22"/>
        </w:rPr>
      </w:pPr>
      <w:r>
        <w:rPr>
          <w:sz w:val="22"/>
          <w:szCs w:val="22"/>
        </w:rPr>
        <w:t>Be on time for class</w:t>
      </w:r>
    </w:p>
    <w:p w14:paraId="3EDFDBB5" w14:textId="77777777" w:rsidR="006E1DD8" w:rsidRDefault="006E1DD8" w:rsidP="006E1DD8">
      <w:pPr>
        <w:pStyle w:val="ListParagraph"/>
        <w:numPr>
          <w:ilvl w:val="0"/>
          <w:numId w:val="24"/>
        </w:numPr>
        <w:ind w:right="-180"/>
        <w:jc w:val="left"/>
        <w:rPr>
          <w:sz w:val="22"/>
          <w:szCs w:val="22"/>
        </w:rPr>
      </w:pPr>
      <w:r>
        <w:rPr>
          <w:sz w:val="22"/>
          <w:szCs w:val="22"/>
        </w:rPr>
        <w:t>Get your work turned in on time.</w:t>
      </w:r>
    </w:p>
    <w:p w14:paraId="006E07BC" w14:textId="77777777" w:rsidR="006E1DD8" w:rsidRDefault="006E1DD8" w:rsidP="006E1DD8">
      <w:pPr>
        <w:pStyle w:val="ListParagraph"/>
        <w:numPr>
          <w:ilvl w:val="0"/>
          <w:numId w:val="24"/>
        </w:numPr>
        <w:ind w:right="-180"/>
        <w:jc w:val="left"/>
        <w:rPr>
          <w:sz w:val="22"/>
          <w:szCs w:val="22"/>
        </w:rPr>
      </w:pPr>
      <w:r>
        <w:rPr>
          <w:sz w:val="22"/>
          <w:szCs w:val="22"/>
        </w:rPr>
        <w:t>It is understandable that you may get frustrated during the semester.  Programming can be bewildering, but do not use bad language in class.</w:t>
      </w:r>
    </w:p>
    <w:p w14:paraId="182B6515" w14:textId="77777777" w:rsidR="006E1DD8" w:rsidRDefault="006E1DD8" w:rsidP="006E1DD8">
      <w:pPr>
        <w:pStyle w:val="ListParagraph"/>
        <w:numPr>
          <w:ilvl w:val="0"/>
          <w:numId w:val="24"/>
        </w:numPr>
        <w:ind w:right="-180"/>
        <w:jc w:val="left"/>
        <w:rPr>
          <w:sz w:val="22"/>
          <w:szCs w:val="22"/>
        </w:rPr>
      </w:pPr>
      <w:r>
        <w:rPr>
          <w:sz w:val="22"/>
          <w:szCs w:val="22"/>
        </w:rPr>
        <w:t>Do not come to class under the influence of alcohol or illegal substances.</w:t>
      </w:r>
    </w:p>
    <w:p w14:paraId="53D1896E" w14:textId="46F62274" w:rsidR="006E1DD8" w:rsidRDefault="006E1DD8" w:rsidP="006E1DD8">
      <w:pPr>
        <w:pStyle w:val="ListParagraph"/>
        <w:numPr>
          <w:ilvl w:val="0"/>
          <w:numId w:val="24"/>
        </w:numPr>
        <w:ind w:right="-180"/>
        <w:jc w:val="left"/>
        <w:rPr>
          <w:sz w:val="22"/>
          <w:szCs w:val="22"/>
        </w:rPr>
      </w:pPr>
      <w:r w:rsidRPr="00C2611D">
        <w:rPr>
          <w:sz w:val="22"/>
          <w:szCs w:val="22"/>
        </w:rPr>
        <w:t>Be courteous to your fellow students and to your instructor.</w:t>
      </w:r>
    </w:p>
    <w:p w14:paraId="6B94A57D" w14:textId="6300D519" w:rsidR="006E1DD8" w:rsidRDefault="006E1DD8" w:rsidP="006E1DD8">
      <w:pPr>
        <w:ind w:right="-180"/>
        <w:jc w:val="left"/>
        <w:rPr>
          <w:sz w:val="22"/>
          <w:szCs w:val="22"/>
        </w:rPr>
      </w:pPr>
    </w:p>
    <w:p w14:paraId="56C848DD" w14:textId="77777777" w:rsidR="006E1DD8" w:rsidRPr="00C356D6" w:rsidRDefault="006E1DD8" w:rsidP="006E1DD8">
      <w:pPr>
        <w:jc w:val="left"/>
        <w:rPr>
          <w:b/>
          <w:bCs/>
          <w:color w:val="800000"/>
          <w:sz w:val="22"/>
          <w:szCs w:val="22"/>
          <w:u w:val="single"/>
        </w:rPr>
      </w:pPr>
      <w:r w:rsidRPr="00DE5FB1">
        <w:rPr>
          <w:b/>
          <w:bCs/>
          <w:sz w:val="22"/>
          <w:szCs w:val="22"/>
          <w:u w:val="single"/>
        </w:rPr>
        <w:t>Distance Learning Netiquette Policy</w:t>
      </w:r>
    </w:p>
    <w:p w14:paraId="5CA02BE3" w14:textId="77777777" w:rsidR="006E1DD8" w:rsidRDefault="006E1DD8" w:rsidP="006E1DD8">
      <w:pPr>
        <w:ind w:right="-180"/>
        <w:jc w:val="left"/>
        <w:rPr>
          <w:rFonts w:cs="Arial"/>
          <w:sz w:val="22"/>
          <w:szCs w:val="22"/>
        </w:rPr>
      </w:pPr>
      <w:r w:rsidRPr="00B937CE">
        <w:rPr>
          <w:rFonts w:cs="Arial"/>
          <w:sz w:val="22"/>
          <w:szCs w:val="22"/>
        </w:rPr>
        <w:t>How we communicate with each other is very important in this course. The Netiquette rules described below are to be followed to provide a supportive learning environment. All students are expected to</w:t>
      </w:r>
      <w:r>
        <w:rPr>
          <w:rFonts w:cs="Arial"/>
          <w:sz w:val="22"/>
          <w:szCs w:val="22"/>
        </w:rPr>
        <w:t>:</w:t>
      </w:r>
    </w:p>
    <w:p w14:paraId="07C088FF" w14:textId="77777777" w:rsidR="006E1DD8" w:rsidRPr="008A01B7" w:rsidRDefault="006E1DD8" w:rsidP="006E1DD8">
      <w:pPr>
        <w:pStyle w:val="ListParagraph"/>
        <w:numPr>
          <w:ilvl w:val="0"/>
          <w:numId w:val="16"/>
        </w:numPr>
        <w:tabs>
          <w:tab w:val="left" w:pos="1068"/>
        </w:tabs>
        <w:ind w:left="180" w:hanging="180"/>
        <w:jc w:val="left"/>
        <w:rPr>
          <w:rFonts w:cs="Arial"/>
          <w:sz w:val="22"/>
          <w:szCs w:val="22"/>
        </w:rPr>
      </w:pPr>
      <w:r w:rsidRPr="008A01B7">
        <w:rPr>
          <w:rFonts w:cs="Arial"/>
          <w:sz w:val="22"/>
          <w:szCs w:val="22"/>
        </w:rPr>
        <w:t>Show respect for the instructor and for other students in the class</w:t>
      </w:r>
    </w:p>
    <w:p w14:paraId="005456D6" w14:textId="77777777" w:rsidR="006E1DD8" w:rsidRDefault="006E1DD8" w:rsidP="006E1DD8">
      <w:pPr>
        <w:numPr>
          <w:ilvl w:val="0"/>
          <w:numId w:val="8"/>
        </w:numPr>
        <w:spacing w:after="200" w:line="276" w:lineRule="auto"/>
        <w:ind w:left="0" w:firstLine="0"/>
        <w:contextualSpacing/>
        <w:jc w:val="left"/>
        <w:rPr>
          <w:rFonts w:cs="Arial"/>
          <w:sz w:val="22"/>
          <w:szCs w:val="22"/>
        </w:rPr>
      </w:pPr>
      <w:r w:rsidRPr="001C2A07">
        <w:rPr>
          <w:rFonts w:cs="Arial"/>
          <w:sz w:val="22"/>
          <w:szCs w:val="22"/>
        </w:rPr>
        <w:t>Respect the privacy of other students</w:t>
      </w:r>
    </w:p>
    <w:p w14:paraId="3E940C0F" w14:textId="77777777" w:rsidR="006E1DD8" w:rsidRPr="001C2A07" w:rsidRDefault="006E1DD8" w:rsidP="006E1DD8">
      <w:pPr>
        <w:numPr>
          <w:ilvl w:val="0"/>
          <w:numId w:val="8"/>
        </w:numPr>
        <w:spacing w:after="200" w:line="276" w:lineRule="auto"/>
        <w:ind w:left="0" w:firstLine="0"/>
        <w:contextualSpacing/>
        <w:jc w:val="left"/>
        <w:rPr>
          <w:rFonts w:cs="Arial"/>
          <w:sz w:val="22"/>
          <w:szCs w:val="22"/>
        </w:rPr>
      </w:pPr>
      <w:r w:rsidRPr="001C2A07">
        <w:rPr>
          <w:rFonts w:cs="Arial"/>
          <w:sz w:val="22"/>
          <w:szCs w:val="22"/>
        </w:rPr>
        <w:t xml:space="preserve">Express differences of opinion in a polite and rational way </w:t>
      </w:r>
    </w:p>
    <w:p w14:paraId="509F7DC2" w14:textId="77777777" w:rsidR="006E1DD8" w:rsidRPr="001C2A07" w:rsidRDefault="006E1DD8" w:rsidP="006E1DD8">
      <w:pPr>
        <w:numPr>
          <w:ilvl w:val="0"/>
          <w:numId w:val="8"/>
        </w:numPr>
        <w:spacing w:after="200" w:line="276" w:lineRule="auto"/>
        <w:ind w:left="0" w:right="-1170" w:firstLine="0"/>
        <w:contextualSpacing/>
        <w:jc w:val="left"/>
        <w:rPr>
          <w:rFonts w:cs="Arial"/>
          <w:sz w:val="22"/>
          <w:szCs w:val="22"/>
        </w:rPr>
      </w:pPr>
      <w:r w:rsidRPr="001C2A07">
        <w:rPr>
          <w:rFonts w:cs="Arial"/>
          <w:sz w:val="22"/>
          <w:szCs w:val="22"/>
        </w:rPr>
        <w:t xml:space="preserve">Maintain an environment of constructive criticism when commenting on the work of other students </w:t>
      </w:r>
    </w:p>
    <w:p w14:paraId="11A84955" w14:textId="77777777" w:rsidR="006E1DD8" w:rsidRPr="001C2A07" w:rsidRDefault="006E1DD8" w:rsidP="006E1DD8">
      <w:pPr>
        <w:numPr>
          <w:ilvl w:val="0"/>
          <w:numId w:val="8"/>
        </w:numPr>
        <w:spacing w:after="200" w:line="276" w:lineRule="auto"/>
        <w:ind w:left="0" w:right="-810" w:firstLine="0"/>
        <w:contextualSpacing/>
        <w:jc w:val="left"/>
        <w:rPr>
          <w:rFonts w:cs="Arial"/>
          <w:sz w:val="22"/>
          <w:szCs w:val="22"/>
        </w:rPr>
      </w:pPr>
      <w:r w:rsidRPr="001C2A07">
        <w:rPr>
          <w:rFonts w:cs="Arial"/>
          <w:sz w:val="22"/>
          <w:szCs w:val="22"/>
        </w:rPr>
        <w:t>Avoid bringing up irrelevant topics when involved in group discussions or other collaborative activities</w:t>
      </w:r>
    </w:p>
    <w:p w14:paraId="0011EACB" w14:textId="77777777" w:rsidR="006E1DD8" w:rsidRPr="001C2A07" w:rsidRDefault="006E1DD8" w:rsidP="006E1DD8">
      <w:pPr>
        <w:numPr>
          <w:ilvl w:val="0"/>
          <w:numId w:val="8"/>
        </w:numPr>
        <w:spacing w:after="200" w:line="276" w:lineRule="auto"/>
        <w:ind w:left="0" w:firstLine="0"/>
        <w:contextualSpacing/>
        <w:jc w:val="left"/>
        <w:rPr>
          <w:rFonts w:cs="Arial"/>
          <w:sz w:val="22"/>
          <w:szCs w:val="22"/>
        </w:rPr>
      </w:pPr>
      <w:r w:rsidRPr="001C2A07">
        <w:rPr>
          <w:rFonts w:cs="Arial"/>
          <w:sz w:val="22"/>
          <w:szCs w:val="22"/>
        </w:rPr>
        <w:t>Use plain text when creating an e-mail or Discussion board message</w:t>
      </w:r>
    </w:p>
    <w:p w14:paraId="4A6927F7" w14:textId="77777777" w:rsidR="006E1DD8" w:rsidRDefault="006E1DD8" w:rsidP="006E1DD8">
      <w:pPr>
        <w:jc w:val="left"/>
        <w:rPr>
          <w:rFonts w:cs="Arial"/>
          <w:sz w:val="22"/>
          <w:szCs w:val="22"/>
        </w:rPr>
      </w:pPr>
    </w:p>
    <w:p w14:paraId="3F2F0DBE" w14:textId="02C15C8C" w:rsidR="006E1DD8" w:rsidRDefault="006E1DD8" w:rsidP="006E1DD8">
      <w:pPr>
        <w:jc w:val="left"/>
        <w:rPr>
          <w:rFonts w:cs="Arial"/>
          <w:sz w:val="22"/>
          <w:szCs w:val="22"/>
        </w:rPr>
      </w:pPr>
      <w:r>
        <w:rPr>
          <w:rFonts w:cs="Arial"/>
          <w:sz w:val="22"/>
          <w:szCs w:val="22"/>
        </w:rPr>
        <w:t xml:space="preserve">If the </w:t>
      </w:r>
      <w:r w:rsidRPr="00B937CE">
        <w:rPr>
          <w:rFonts w:cs="Arial"/>
          <w:sz w:val="22"/>
          <w:szCs w:val="22"/>
        </w:rPr>
        <w:t>instructor feels that a student is violating any of the above guidelines, the student will be contacted to discuss the situation in person. If yo</w:t>
      </w:r>
      <w:r w:rsidRPr="00282792">
        <w:rPr>
          <w:rFonts w:cs="Arial"/>
          <w:sz w:val="22"/>
          <w:szCs w:val="22"/>
        </w:rPr>
        <w:t xml:space="preserve">u, as a student, feel that another student is behaving inappropriately, please send a private e-mail message to your instructor explaining the situation as soon as possible. </w:t>
      </w:r>
    </w:p>
    <w:p w14:paraId="4F081D42" w14:textId="055741E0" w:rsidR="006E1DD8" w:rsidRDefault="006E1DD8" w:rsidP="006E1DD8">
      <w:pPr>
        <w:jc w:val="left"/>
        <w:rPr>
          <w:rFonts w:cs="Arial"/>
          <w:sz w:val="22"/>
          <w:szCs w:val="22"/>
        </w:rPr>
      </w:pPr>
    </w:p>
    <w:p w14:paraId="49C2AAEA" w14:textId="77777777" w:rsidR="006E1DD8" w:rsidRPr="008A01B7" w:rsidRDefault="006E1DD8" w:rsidP="006E1DD8">
      <w:pPr>
        <w:jc w:val="left"/>
        <w:rPr>
          <w:b/>
          <w:bCs/>
          <w:sz w:val="22"/>
          <w:szCs w:val="22"/>
          <w:u w:val="single"/>
        </w:rPr>
      </w:pPr>
      <w:r w:rsidRPr="008A01B7">
        <w:rPr>
          <w:b/>
          <w:bCs/>
          <w:sz w:val="22"/>
          <w:szCs w:val="22"/>
          <w:u w:val="single"/>
        </w:rPr>
        <w:t xml:space="preserve">E-Mail Etiquette Policy: </w:t>
      </w:r>
    </w:p>
    <w:p w14:paraId="4C23A188" w14:textId="77777777" w:rsidR="006E1DD8" w:rsidRPr="00B937CE" w:rsidRDefault="006E1DD8" w:rsidP="006E1DD8">
      <w:pPr>
        <w:numPr>
          <w:ilvl w:val="0"/>
          <w:numId w:val="9"/>
        </w:numPr>
        <w:spacing w:after="200" w:line="276" w:lineRule="auto"/>
        <w:ind w:left="0" w:firstLine="0"/>
        <w:contextualSpacing/>
        <w:jc w:val="left"/>
        <w:rPr>
          <w:rFonts w:cs="Arial"/>
          <w:sz w:val="22"/>
          <w:szCs w:val="22"/>
        </w:rPr>
      </w:pPr>
      <w:r w:rsidRPr="00B937CE">
        <w:rPr>
          <w:rFonts w:cs="Arial"/>
          <w:sz w:val="22"/>
          <w:szCs w:val="22"/>
        </w:rPr>
        <w:t>Always include your full name and section number in the e-mail</w:t>
      </w:r>
    </w:p>
    <w:p w14:paraId="0DF8C609" w14:textId="77777777" w:rsidR="006E1DD8" w:rsidRPr="00282792" w:rsidRDefault="006E1DD8" w:rsidP="006E1DD8">
      <w:pPr>
        <w:numPr>
          <w:ilvl w:val="0"/>
          <w:numId w:val="9"/>
        </w:numPr>
        <w:spacing w:after="200" w:line="276" w:lineRule="auto"/>
        <w:ind w:left="0" w:firstLine="0"/>
        <w:contextualSpacing/>
        <w:jc w:val="left"/>
        <w:rPr>
          <w:rFonts w:cs="Arial"/>
          <w:sz w:val="22"/>
          <w:szCs w:val="22"/>
        </w:rPr>
      </w:pPr>
      <w:r w:rsidRPr="00282792">
        <w:rPr>
          <w:rFonts w:cs="Arial"/>
          <w:sz w:val="22"/>
          <w:szCs w:val="22"/>
        </w:rPr>
        <w:t xml:space="preserve">Make the subject line meaningful. For example, Word Assignment Chapter 3 question </w:t>
      </w:r>
    </w:p>
    <w:p w14:paraId="1BD202C4" w14:textId="77777777" w:rsidR="006E1DD8" w:rsidRPr="001C2A07" w:rsidRDefault="006E1DD8" w:rsidP="006E1DD8">
      <w:pPr>
        <w:numPr>
          <w:ilvl w:val="0"/>
          <w:numId w:val="9"/>
        </w:numPr>
        <w:spacing w:after="200" w:line="276" w:lineRule="auto"/>
        <w:ind w:left="0" w:firstLine="0"/>
        <w:contextualSpacing/>
        <w:jc w:val="left"/>
        <w:rPr>
          <w:rFonts w:cs="Arial"/>
          <w:sz w:val="22"/>
          <w:szCs w:val="22"/>
        </w:rPr>
      </w:pPr>
      <w:r w:rsidRPr="001C2A07">
        <w:rPr>
          <w:rFonts w:cs="Arial"/>
          <w:sz w:val="22"/>
          <w:szCs w:val="22"/>
        </w:rPr>
        <w:t xml:space="preserve">Use correct grammar and spelling </w:t>
      </w:r>
    </w:p>
    <w:p w14:paraId="62C0D538" w14:textId="77777777" w:rsidR="006E1DD8" w:rsidRPr="001C2A07" w:rsidRDefault="006E1DD8" w:rsidP="006E1DD8">
      <w:pPr>
        <w:numPr>
          <w:ilvl w:val="0"/>
          <w:numId w:val="9"/>
        </w:numPr>
        <w:spacing w:after="200" w:line="276" w:lineRule="auto"/>
        <w:ind w:left="0" w:firstLine="0"/>
        <w:contextualSpacing/>
        <w:jc w:val="left"/>
        <w:rPr>
          <w:rFonts w:cs="Arial"/>
          <w:sz w:val="22"/>
          <w:szCs w:val="22"/>
        </w:rPr>
      </w:pPr>
      <w:r w:rsidRPr="001C2A07">
        <w:rPr>
          <w:rFonts w:cs="Arial"/>
          <w:sz w:val="22"/>
          <w:szCs w:val="22"/>
        </w:rPr>
        <w:t xml:space="preserve">Don’t type your message in all-uppercase </w:t>
      </w:r>
    </w:p>
    <w:p w14:paraId="1AC0B224" w14:textId="77777777" w:rsidR="006E1DD8" w:rsidRPr="001C2A07" w:rsidRDefault="006E1DD8" w:rsidP="006E1DD8">
      <w:pPr>
        <w:numPr>
          <w:ilvl w:val="0"/>
          <w:numId w:val="9"/>
        </w:numPr>
        <w:spacing w:after="200" w:line="276" w:lineRule="auto"/>
        <w:ind w:left="0" w:firstLine="0"/>
        <w:contextualSpacing/>
        <w:jc w:val="left"/>
        <w:rPr>
          <w:rFonts w:cs="Arial"/>
          <w:sz w:val="22"/>
          <w:szCs w:val="22"/>
        </w:rPr>
      </w:pPr>
      <w:r w:rsidRPr="001C2A07">
        <w:rPr>
          <w:rFonts w:cs="Arial"/>
          <w:sz w:val="22"/>
          <w:szCs w:val="22"/>
        </w:rPr>
        <w:t>Use words instead of abbreviations</w:t>
      </w:r>
    </w:p>
    <w:p w14:paraId="6D7EDF06" w14:textId="77777777" w:rsidR="006E1DD8" w:rsidRPr="001C2A07" w:rsidRDefault="006E1DD8" w:rsidP="006E1DD8">
      <w:pPr>
        <w:numPr>
          <w:ilvl w:val="0"/>
          <w:numId w:val="9"/>
        </w:numPr>
        <w:spacing w:after="200" w:line="276" w:lineRule="auto"/>
        <w:ind w:left="0" w:firstLine="0"/>
        <w:contextualSpacing/>
        <w:jc w:val="left"/>
        <w:rPr>
          <w:rFonts w:cs="Arial"/>
          <w:sz w:val="22"/>
          <w:szCs w:val="22"/>
        </w:rPr>
      </w:pPr>
      <w:r w:rsidRPr="001C2A07">
        <w:rPr>
          <w:rFonts w:cs="Arial"/>
          <w:sz w:val="22"/>
          <w:szCs w:val="22"/>
        </w:rPr>
        <w:t xml:space="preserve">Avoid public “flames” – messages sent in anger </w:t>
      </w:r>
    </w:p>
    <w:p w14:paraId="373EE21D" w14:textId="77777777" w:rsidR="006E1DD8" w:rsidRPr="001C2A07" w:rsidRDefault="006E1DD8" w:rsidP="006E1DD8">
      <w:pPr>
        <w:numPr>
          <w:ilvl w:val="0"/>
          <w:numId w:val="9"/>
        </w:numPr>
        <w:spacing w:after="200" w:line="276" w:lineRule="auto"/>
        <w:ind w:left="0" w:firstLine="0"/>
        <w:contextualSpacing/>
        <w:jc w:val="left"/>
        <w:rPr>
          <w:rFonts w:cs="Arial"/>
          <w:sz w:val="22"/>
          <w:szCs w:val="22"/>
        </w:rPr>
      </w:pPr>
      <w:r w:rsidRPr="001C2A07">
        <w:rPr>
          <w:rFonts w:cs="Arial"/>
          <w:sz w:val="22"/>
          <w:szCs w:val="22"/>
        </w:rPr>
        <w:t xml:space="preserve">Type your reply at the top of the e-mail </w:t>
      </w:r>
    </w:p>
    <w:p w14:paraId="027552F9" w14:textId="4CC6445F" w:rsidR="006E1DD8" w:rsidRDefault="006E1DD8" w:rsidP="006E1DD8">
      <w:pPr>
        <w:spacing w:before="240"/>
        <w:jc w:val="left"/>
        <w:rPr>
          <w:rFonts w:cs="Arial"/>
          <w:sz w:val="22"/>
          <w:szCs w:val="22"/>
        </w:rPr>
      </w:pPr>
      <w:r w:rsidRPr="001C2A07">
        <w:rPr>
          <w:rFonts w:cs="Arial"/>
          <w:sz w:val="22"/>
          <w:szCs w:val="22"/>
        </w:rPr>
        <w:t>Above all else, remember that electronic mail is about communication with other people. When you compose an e-mail message, read it over before sending it and ask yourself what your reaction would be if you received it. Any time spent on making our e-mail clearer is time well-spent, so take the time to do it well.</w:t>
      </w:r>
    </w:p>
    <w:p w14:paraId="6D39CD0C" w14:textId="77777777" w:rsidR="006E1DD8" w:rsidRDefault="006E1DD8" w:rsidP="006E1DD8">
      <w:pPr>
        <w:spacing w:before="240"/>
        <w:jc w:val="left"/>
        <w:rPr>
          <w:rFonts w:cs="Arial"/>
          <w:sz w:val="22"/>
          <w:szCs w:val="22"/>
        </w:rPr>
      </w:pPr>
    </w:p>
    <w:p w14:paraId="644E58CE" w14:textId="4BB3D384" w:rsidR="006E1DD8" w:rsidRDefault="006E1DD8" w:rsidP="006E1DD8">
      <w:pPr>
        <w:pStyle w:val="NormalWeb"/>
        <w:spacing w:before="0" w:beforeAutospacing="0" w:after="0" w:afterAutospacing="0"/>
        <w:ind w:right="-540"/>
        <w:jc w:val="left"/>
        <w:rPr>
          <w:b/>
          <w:bCs/>
          <w:sz w:val="22"/>
          <w:szCs w:val="22"/>
          <w:u w:val="single"/>
        </w:rPr>
      </w:pPr>
      <w:r>
        <w:rPr>
          <w:b/>
          <w:bCs/>
          <w:sz w:val="22"/>
          <w:szCs w:val="22"/>
          <w:u w:val="single"/>
        </w:rPr>
        <w:t>Academic Dishonesty</w:t>
      </w:r>
    </w:p>
    <w:p w14:paraId="2CB1B625" w14:textId="77777777" w:rsidR="006E1DD8" w:rsidRDefault="006E1DD8" w:rsidP="006E1DD8">
      <w:pPr>
        <w:pStyle w:val="NormalWeb"/>
        <w:spacing w:before="0" w:beforeAutospacing="0" w:after="0" w:afterAutospacing="0"/>
        <w:jc w:val="left"/>
        <w:rPr>
          <w:rFonts w:cs="Arial"/>
          <w:sz w:val="22"/>
          <w:szCs w:val="22"/>
        </w:rPr>
      </w:pPr>
      <w:r w:rsidRPr="00552511">
        <w:rPr>
          <w:rFonts w:cs="Arial"/>
          <w:sz w:val="22"/>
          <w:szCs w:val="22"/>
        </w:rPr>
        <w:t xml:space="preserve">Students in this course and in all college classes are expected to complete their course work in accordance with a high level of honesty and integrity. Academic dishonesty on the part of a student, such as cheating on a test or aiding other students’ cheating, plagiarism, falsification, fabrication, unauthorized collaboration, or submitting a piece of work from another course for credit, will be subject to academic sanctions. </w:t>
      </w:r>
    </w:p>
    <w:p w14:paraId="38A58514" w14:textId="77777777" w:rsidR="006E1DD8" w:rsidRPr="008C3017" w:rsidRDefault="006E1DD8" w:rsidP="006E1DD8">
      <w:pPr>
        <w:pStyle w:val="BodyTextFirstIndent2"/>
        <w:spacing w:before="120"/>
        <w:ind w:left="0" w:right="-198" w:firstLine="0"/>
        <w:jc w:val="left"/>
        <w:rPr>
          <w:color w:val="000000"/>
          <w:sz w:val="22"/>
          <w:szCs w:val="22"/>
        </w:rPr>
      </w:pPr>
      <w:r w:rsidRPr="008C3017">
        <w:rPr>
          <w:snapToGrid w:val="0"/>
          <w:color w:val="000000"/>
          <w:sz w:val="22"/>
          <w:szCs w:val="22"/>
        </w:rPr>
        <w:t xml:space="preserve">I follow the policy as stated in the current Catalog. I encourage students to study together and help one another, but </w:t>
      </w:r>
      <w:r w:rsidRPr="008C3017">
        <w:rPr>
          <w:i/>
          <w:iCs/>
          <w:snapToGrid w:val="0"/>
          <w:color w:val="000000"/>
          <w:sz w:val="22"/>
          <w:szCs w:val="22"/>
          <w:u w:val="single"/>
        </w:rPr>
        <w:t>each</w:t>
      </w:r>
      <w:r w:rsidRPr="008C3017">
        <w:rPr>
          <w:snapToGrid w:val="0"/>
          <w:color w:val="000000"/>
          <w:sz w:val="22"/>
          <w:szCs w:val="22"/>
        </w:rPr>
        <w:t xml:space="preserve"> student must create and submit his or her own </w:t>
      </w:r>
      <w:r w:rsidRPr="008C3017">
        <w:rPr>
          <w:i/>
          <w:iCs/>
          <w:snapToGrid w:val="0"/>
          <w:color w:val="000000"/>
          <w:sz w:val="22"/>
          <w:szCs w:val="22"/>
          <w:u w:val="single"/>
        </w:rPr>
        <w:t>unique</w:t>
      </w:r>
      <w:r w:rsidRPr="008C3017">
        <w:rPr>
          <w:snapToGrid w:val="0"/>
          <w:color w:val="000000"/>
          <w:sz w:val="22"/>
          <w:szCs w:val="22"/>
        </w:rPr>
        <w:t xml:space="preserve"> and </w:t>
      </w:r>
      <w:r w:rsidRPr="008C3017">
        <w:rPr>
          <w:i/>
          <w:iCs/>
          <w:snapToGrid w:val="0"/>
          <w:color w:val="000000"/>
          <w:sz w:val="22"/>
          <w:szCs w:val="22"/>
          <w:u w:val="single"/>
        </w:rPr>
        <w:t>original</w:t>
      </w:r>
      <w:r w:rsidRPr="008C3017">
        <w:rPr>
          <w:snapToGrid w:val="0"/>
          <w:color w:val="000000"/>
          <w:sz w:val="22"/>
          <w:szCs w:val="22"/>
        </w:rPr>
        <w:t xml:space="preserve"> computer assignments. Sharing an assignment, working together on one computer, duplicating another person’s assignment, putting your name on another person’s assignment, submitting another person’s work as your own is unacceptable </w:t>
      </w:r>
      <w:r w:rsidRPr="008C3017">
        <w:rPr>
          <w:snapToGrid w:val="0"/>
          <w:color w:val="000000"/>
          <w:sz w:val="22"/>
          <w:szCs w:val="22"/>
        </w:rPr>
        <w:lastRenderedPageBreak/>
        <w:t xml:space="preserve">and will result in a grade of 0 on that assignment for both of you.  </w:t>
      </w:r>
      <w:r w:rsidRPr="008C3017">
        <w:rPr>
          <w:color w:val="000000"/>
          <w:sz w:val="22"/>
          <w:szCs w:val="22"/>
        </w:rPr>
        <w:t xml:space="preserve">I may also re-grade any or all assignments previously submitted. </w:t>
      </w:r>
    </w:p>
    <w:p w14:paraId="40EF2FB9" w14:textId="77777777" w:rsidR="006E1DD8" w:rsidRPr="008C3017" w:rsidRDefault="006E1DD8" w:rsidP="006E1DD8">
      <w:pPr>
        <w:pStyle w:val="BodyTextFirstIndent2"/>
        <w:keepNext/>
        <w:spacing w:before="120"/>
        <w:ind w:left="1080" w:right="-198" w:hanging="360"/>
        <w:jc w:val="left"/>
        <w:rPr>
          <w:color w:val="000000"/>
          <w:sz w:val="22"/>
          <w:szCs w:val="22"/>
        </w:rPr>
      </w:pPr>
      <w:r w:rsidRPr="008C3017">
        <w:rPr>
          <w:rFonts w:ascii="Wingdings" w:hAnsi="Wingdings"/>
          <w:color w:val="000000"/>
          <w:sz w:val="22"/>
          <w:szCs w:val="22"/>
        </w:rPr>
        <w:t></w:t>
      </w:r>
      <w:r w:rsidRPr="008C3017">
        <w:rPr>
          <w:color w:val="000000"/>
          <w:sz w:val="22"/>
          <w:szCs w:val="22"/>
        </w:rPr>
        <w:t xml:space="preserve"> </w:t>
      </w:r>
      <w:r w:rsidRPr="008C3017">
        <w:rPr>
          <w:b/>
          <w:bCs/>
          <w:snapToGrid w:val="0"/>
          <w:color w:val="000000"/>
          <w:sz w:val="22"/>
          <w:szCs w:val="22"/>
        </w:rPr>
        <w:t xml:space="preserve">Do not lend or share your </w:t>
      </w:r>
      <w:r w:rsidRPr="008C3017">
        <w:rPr>
          <w:b/>
          <w:bCs/>
          <w:snapToGrid w:val="0"/>
          <w:color w:val="000000"/>
          <w:sz w:val="22"/>
          <w:szCs w:val="22"/>
          <w:u w:val="single"/>
        </w:rPr>
        <w:t>assignments</w:t>
      </w:r>
      <w:r w:rsidRPr="008C3017">
        <w:rPr>
          <w:b/>
          <w:bCs/>
          <w:snapToGrid w:val="0"/>
          <w:color w:val="000000"/>
          <w:sz w:val="22"/>
          <w:szCs w:val="22"/>
        </w:rPr>
        <w:t xml:space="preserve"> or </w:t>
      </w:r>
      <w:r w:rsidRPr="008C3017">
        <w:rPr>
          <w:b/>
          <w:bCs/>
          <w:snapToGrid w:val="0"/>
          <w:color w:val="000000"/>
          <w:sz w:val="22"/>
          <w:szCs w:val="22"/>
          <w:u w:val="single"/>
        </w:rPr>
        <w:t>flash drive</w:t>
      </w:r>
      <w:r w:rsidRPr="008C3017">
        <w:rPr>
          <w:b/>
          <w:bCs/>
          <w:snapToGrid w:val="0"/>
          <w:color w:val="000000"/>
          <w:sz w:val="22"/>
          <w:szCs w:val="22"/>
        </w:rPr>
        <w:t xml:space="preserve"> with anyone!</w:t>
      </w:r>
      <w:r w:rsidRPr="008C3017">
        <w:rPr>
          <w:snapToGrid w:val="0"/>
          <w:color w:val="000000"/>
          <w:sz w:val="22"/>
          <w:szCs w:val="22"/>
        </w:rPr>
        <w:t xml:space="preserve"> </w:t>
      </w:r>
    </w:p>
    <w:p w14:paraId="3306B5C8" w14:textId="77777777" w:rsidR="006E1DD8" w:rsidRPr="007F4026" w:rsidRDefault="006E1DD8" w:rsidP="006E1DD8">
      <w:pPr>
        <w:pStyle w:val="BodyTextFirstIndent2"/>
        <w:ind w:left="1080" w:right="-198" w:hanging="360"/>
        <w:jc w:val="left"/>
        <w:rPr>
          <w:color w:val="000000"/>
          <w:sz w:val="22"/>
          <w:szCs w:val="22"/>
        </w:rPr>
      </w:pPr>
      <w:r w:rsidRPr="008C3017">
        <w:rPr>
          <w:rFonts w:ascii="Wingdings" w:hAnsi="Wingdings"/>
          <w:color w:val="000000"/>
          <w:sz w:val="22"/>
          <w:szCs w:val="22"/>
        </w:rPr>
        <w:t></w:t>
      </w:r>
      <w:r w:rsidRPr="008C3017">
        <w:rPr>
          <w:color w:val="000000"/>
          <w:sz w:val="22"/>
          <w:szCs w:val="22"/>
        </w:rPr>
        <w:t xml:space="preserve"> </w:t>
      </w:r>
      <w:r w:rsidRPr="008C3017">
        <w:rPr>
          <w:b/>
          <w:bCs/>
          <w:snapToGrid w:val="0"/>
          <w:color w:val="000000"/>
          <w:sz w:val="22"/>
          <w:szCs w:val="22"/>
        </w:rPr>
        <w:t>Do not put your name on anyone else’s work.</w:t>
      </w:r>
      <w:r w:rsidRPr="007F4026">
        <w:rPr>
          <w:b/>
          <w:bCs/>
          <w:snapToGrid w:val="0"/>
          <w:color w:val="000000"/>
          <w:sz w:val="22"/>
          <w:szCs w:val="22"/>
        </w:rPr>
        <w:t xml:space="preserve"> </w:t>
      </w:r>
    </w:p>
    <w:p w14:paraId="237890E0" w14:textId="77777777" w:rsidR="006E1DD8" w:rsidRDefault="006E1DD8" w:rsidP="006E1DD8">
      <w:pPr>
        <w:pStyle w:val="NormalWeb"/>
        <w:spacing w:before="0" w:beforeAutospacing="0" w:after="0" w:afterAutospacing="0"/>
        <w:ind w:right="-540"/>
        <w:jc w:val="left"/>
        <w:rPr>
          <w:rFonts w:cs="Arial"/>
          <w:sz w:val="22"/>
          <w:szCs w:val="22"/>
        </w:rPr>
      </w:pPr>
      <w:r w:rsidRPr="00BE2E63">
        <w:rPr>
          <w:rFonts w:cs="Arial"/>
          <w:sz w:val="22"/>
          <w:szCs w:val="22"/>
        </w:rPr>
        <w:t>Students committing these offenses are subject to penalty ranging from a “0” on the assignment or test, to an “F” for the course.</w:t>
      </w:r>
    </w:p>
    <w:p w14:paraId="31FC05FC" w14:textId="09278EAC" w:rsidR="006E1DD8" w:rsidRPr="006E1DD8" w:rsidRDefault="006E1DD8" w:rsidP="006E1DD8">
      <w:pPr>
        <w:ind w:right="-180"/>
        <w:jc w:val="left"/>
        <w:rPr>
          <w:sz w:val="22"/>
          <w:szCs w:val="22"/>
        </w:rPr>
      </w:pPr>
    </w:p>
    <w:p w14:paraId="56EAC836" w14:textId="77777777" w:rsidR="008E38A0" w:rsidRPr="00DD4AAD" w:rsidRDefault="003A18D1" w:rsidP="00BD3E28">
      <w:pPr>
        <w:pStyle w:val="Heading2"/>
        <w:rPr>
          <w:i/>
        </w:rPr>
      </w:pPr>
      <w:r w:rsidRPr="00DD4AAD">
        <w:t>Emergency Procedures</w:t>
      </w:r>
    </w:p>
    <w:p w14:paraId="5A81A389" w14:textId="3CF07D5C" w:rsidR="002034A2" w:rsidRDefault="00860922" w:rsidP="009402BB">
      <w:pPr>
        <w:tabs>
          <w:tab w:val="left" w:pos="-720"/>
          <w:tab w:val="left" w:pos="2160"/>
        </w:tabs>
        <w:suppressAutoHyphens/>
        <w:spacing w:after="120"/>
        <w:ind w:right="-540"/>
        <w:jc w:val="left"/>
        <w:rPr>
          <w:rStyle w:val="Hyperlink"/>
          <w:rFonts w:cs="Arial"/>
          <w:sz w:val="22"/>
          <w:szCs w:val="22"/>
        </w:rPr>
      </w:pPr>
      <w:r w:rsidRPr="0003299F">
        <w:rPr>
          <w:rFonts w:cs="Arial"/>
          <w:sz w:val="22"/>
          <w:szCs w:val="22"/>
        </w:rPr>
        <w:t xml:space="preserve">An emergency is any state requiring immediate action to prevent dire consequences, usually immediate threat to life, limb or property.  To report an emergency, call 911 from any CNM phone.  If a CNM phone is not available, call 224-3001 from a cell or pay </w:t>
      </w:r>
      <w:r w:rsidR="001639FA">
        <w:rPr>
          <w:rFonts w:cs="Arial"/>
          <w:sz w:val="22"/>
          <w:szCs w:val="22"/>
        </w:rPr>
        <w:t>phone, or see the</w:t>
      </w:r>
      <w:r w:rsidR="00E70B43">
        <w:rPr>
          <w:rFonts w:cs="Arial"/>
          <w:sz w:val="22"/>
          <w:szCs w:val="22"/>
        </w:rPr>
        <w:t xml:space="preserve"> </w:t>
      </w:r>
      <w:hyperlink r:id="rId24" w:history="1">
        <w:r w:rsidR="001639FA">
          <w:rPr>
            <w:rStyle w:val="Hyperlink"/>
            <w:rFonts w:cs="Arial"/>
            <w:sz w:val="22"/>
            <w:szCs w:val="22"/>
          </w:rPr>
          <w:t>emergency procedures site</w:t>
        </w:r>
      </w:hyperlink>
      <w:r w:rsidR="002034A2">
        <w:rPr>
          <w:rStyle w:val="Hyperlink"/>
          <w:rFonts w:cs="Arial"/>
          <w:sz w:val="22"/>
          <w:szCs w:val="22"/>
        </w:rPr>
        <w:t>.</w:t>
      </w:r>
      <w:r w:rsidR="00E70B43">
        <w:rPr>
          <w:rFonts w:cs="Arial"/>
          <w:sz w:val="22"/>
          <w:szCs w:val="22"/>
        </w:rPr>
        <w:t xml:space="preserve"> </w:t>
      </w:r>
      <w:r w:rsidR="00830F26">
        <w:rPr>
          <w:rFonts w:cs="Arial"/>
          <w:sz w:val="22"/>
          <w:szCs w:val="22"/>
        </w:rPr>
        <w:t xml:space="preserve">URL Address: </w:t>
      </w:r>
      <w:hyperlink r:id="rId25" w:history="1">
        <w:r w:rsidR="002034A2">
          <w:rPr>
            <w:rStyle w:val="Hyperlink"/>
            <w:rFonts w:cs="Arial"/>
            <w:sz w:val="22"/>
            <w:szCs w:val="22"/>
          </w:rPr>
          <w:t>https://www.cnm.edu/depts/security/emergency-procedures</w:t>
        </w:r>
      </w:hyperlink>
    </w:p>
    <w:p w14:paraId="4EA1D522" w14:textId="77777777" w:rsidR="0045015D" w:rsidRPr="00DD4AAD" w:rsidRDefault="008272AF" w:rsidP="00BD3E28">
      <w:pPr>
        <w:pStyle w:val="Heading2"/>
      </w:pPr>
      <w:r w:rsidRPr="00DD4AAD">
        <w:t>Electronic Devices in Class</w:t>
      </w:r>
    </w:p>
    <w:p w14:paraId="3EF877E7" w14:textId="0D28B983" w:rsidR="00A72ADC" w:rsidRDefault="00051A41" w:rsidP="009402BB">
      <w:pPr>
        <w:tabs>
          <w:tab w:val="left" w:pos="-720"/>
          <w:tab w:val="left" w:pos="2160"/>
        </w:tabs>
        <w:suppressAutoHyphens/>
        <w:spacing w:after="120"/>
        <w:ind w:right="-540"/>
        <w:jc w:val="left"/>
        <w:rPr>
          <w:rFonts w:cs="Arial"/>
          <w:sz w:val="22"/>
          <w:szCs w:val="22"/>
        </w:rPr>
      </w:pPr>
      <w:r>
        <w:rPr>
          <w:rFonts w:cs="Arial"/>
          <w:sz w:val="22"/>
          <w:szCs w:val="22"/>
        </w:rPr>
        <w:t>Electronic devices are only allowed for educational purposes as deemed appropriate by your instructor.</w:t>
      </w:r>
    </w:p>
    <w:p w14:paraId="5D1CA292" w14:textId="77777777" w:rsidR="00162554" w:rsidRPr="00DD4AAD" w:rsidRDefault="00A90268" w:rsidP="00BD3E28">
      <w:pPr>
        <w:pStyle w:val="Heading2"/>
      </w:pPr>
      <w:r w:rsidRPr="00DD4AAD">
        <w:t>Smoke Free Campus</w:t>
      </w:r>
    </w:p>
    <w:p w14:paraId="3EAAC8D0" w14:textId="6E6182DF" w:rsidR="00213C0A" w:rsidRDefault="002374D5" w:rsidP="009402BB">
      <w:pPr>
        <w:tabs>
          <w:tab w:val="left" w:pos="-720"/>
          <w:tab w:val="left" w:pos="2160"/>
        </w:tabs>
        <w:suppressAutoHyphens/>
        <w:spacing w:after="120"/>
        <w:ind w:right="-540"/>
        <w:jc w:val="left"/>
        <w:rPr>
          <w:rFonts w:cs="Arial"/>
          <w:sz w:val="22"/>
          <w:szCs w:val="22"/>
        </w:rPr>
      </w:pPr>
      <w:r>
        <w:rPr>
          <w:rFonts w:cs="Arial"/>
          <w:sz w:val="22"/>
          <w:szCs w:val="22"/>
        </w:rPr>
        <w:t>The use of tobacco products, including the use of chewing tobacco and e-cigarettes, is limited to the designated smoking areas and banned from all other areas.</w:t>
      </w:r>
    </w:p>
    <w:p w14:paraId="38E69D98" w14:textId="77777777" w:rsidR="008272AF" w:rsidRPr="00EE0C96" w:rsidRDefault="008272AF" w:rsidP="00BD3E28">
      <w:pPr>
        <w:pStyle w:val="Heading2"/>
      </w:pPr>
      <w:proofErr w:type="spellStart"/>
      <w:r w:rsidRPr="00EE0C96">
        <w:t>PaperCut</w:t>
      </w:r>
      <w:proofErr w:type="spellEnd"/>
    </w:p>
    <w:p w14:paraId="02389562" w14:textId="77777777" w:rsidR="00A72ADC" w:rsidRDefault="007B133D" w:rsidP="00DF760B">
      <w:pPr>
        <w:tabs>
          <w:tab w:val="left" w:pos="-720"/>
          <w:tab w:val="left" w:pos="2160"/>
        </w:tabs>
        <w:suppressAutoHyphens/>
        <w:spacing w:after="120"/>
        <w:ind w:right="-540"/>
        <w:jc w:val="left"/>
        <w:rPr>
          <w:rFonts w:cs="Arial"/>
          <w:sz w:val="22"/>
          <w:szCs w:val="22"/>
        </w:rPr>
      </w:pPr>
      <w:hyperlink r:id="rId26" w:tgtFrame="_blank" w:history="1">
        <w:r w:rsidR="005306C9">
          <w:rPr>
            <w:rStyle w:val="Hyperlink"/>
            <w:rFonts w:cs="Arial"/>
            <w:sz w:val="22"/>
            <w:szCs w:val="22"/>
          </w:rPr>
          <w:t>Papercut</w:t>
        </w:r>
      </w:hyperlink>
      <w:r w:rsidR="00A72ADC" w:rsidRPr="00A72ADC">
        <w:rPr>
          <w:rFonts w:cs="Arial"/>
          <w:sz w:val="22"/>
          <w:szCs w:val="22"/>
        </w:rPr>
        <w:t xml:space="preserve"> </w:t>
      </w:r>
      <w:r w:rsidR="00830F26">
        <w:rPr>
          <w:rFonts w:cs="Arial"/>
          <w:sz w:val="22"/>
          <w:szCs w:val="22"/>
        </w:rPr>
        <w:t xml:space="preserve">URL Address: </w:t>
      </w:r>
      <w:hyperlink r:id="rId27" w:tgtFrame="_blank" w:history="1">
        <w:r w:rsidR="00830F26" w:rsidRPr="00A72ADC">
          <w:rPr>
            <w:rStyle w:val="Hyperlink"/>
            <w:rFonts w:cs="Arial"/>
            <w:sz w:val="22"/>
            <w:szCs w:val="22"/>
          </w:rPr>
          <w:t>https://www.cnm.edu/depts/academic-affairs/papercut</w:t>
        </w:r>
      </w:hyperlink>
      <w:r w:rsidR="00830F26" w:rsidRPr="00830F26">
        <w:t xml:space="preserve"> </w:t>
      </w:r>
      <w:r w:rsidR="00A72ADC" w:rsidRPr="00A72ADC">
        <w:rPr>
          <w:rFonts w:cs="Arial"/>
          <w:sz w:val="22"/>
          <w:szCs w:val="22"/>
        </w:rPr>
        <w:t>is part of the college’s sustainability efforts and provides students with</w:t>
      </w:r>
      <w:r w:rsidR="0087049D">
        <w:rPr>
          <w:rFonts w:cs="Arial"/>
          <w:sz w:val="22"/>
          <w:szCs w:val="22"/>
        </w:rPr>
        <w:t xml:space="preserve"> a</w:t>
      </w:r>
      <w:r w:rsidR="00A72ADC" w:rsidRPr="00A72ADC">
        <w:rPr>
          <w:rFonts w:cs="Arial"/>
          <w:sz w:val="22"/>
          <w:szCs w:val="22"/>
        </w:rPr>
        <w:t xml:space="preserve"> </w:t>
      </w:r>
      <w:r w:rsidR="0087049D">
        <w:rPr>
          <w:rFonts w:cs="Arial"/>
          <w:sz w:val="22"/>
          <w:szCs w:val="22"/>
        </w:rPr>
        <w:t>printing allowance.</w:t>
      </w:r>
    </w:p>
    <w:p w14:paraId="3225FBD5" w14:textId="77777777" w:rsidR="00707728" w:rsidRPr="001F2FF4" w:rsidRDefault="00707728" w:rsidP="009D5C82">
      <w:pPr>
        <w:pStyle w:val="Heading1"/>
      </w:pPr>
      <w:r w:rsidRPr="004714FD">
        <w:t>Student</w:t>
      </w:r>
      <w:r w:rsidRPr="001F2FF4">
        <w:t xml:space="preserve"> Resources/Advisement/Graduation</w:t>
      </w:r>
    </w:p>
    <w:p w14:paraId="1E17434D" w14:textId="77777777" w:rsidR="00AF4C0C" w:rsidRPr="00B67F75" w:rsidRDefault="00AF4C0C" w:rsidP="00BD3E28">
      <w:pPr>
        <w:pStyle w:val="Heading2"/>
      </w:pPr>
      <w:r w:rsidRPr="00B67F75">
        <w:t>Student Services and Online Learning</w:t>
      </w:r>
    </w:p>
    <w:p w14:paraId="7D7D9711" w14:textId="77777777" w:rsidR="00AF4C0C" w:rsidRPr="00B67F75" w:rsidRDefault="00AF4C0C" w:rsidP="00DF760B">
      <w:pPr>
        <w:tabs>
          <w:tab w:val="left" w:pos="-720"/>
          <w:tab w:val="left" w:pos="2160"/>
        </w:tabs>
        <w:suppressAutoHyphens/>
        <w:spacing w:after="60"/>
        <w:ind w:right="-270"/>
        <w:jc w:val="left"/>
        <w:rPr>
          <w:rFonts w:cs="Arial"/>
          <w:sz w:val="22"/>
          <w:szCs w:val="22"/>
        </w:rPr>
      </w:pPr>
      <w:r w:rsidRPr="00B67F75">
        <w:rPr>
          <w:rFonts w:cs="Arial"/>
          <w:sz w:val="22"/>
          <w:szCs w:val="22"/>
        </w:rPr>
        <w:t>CNM is here to ensure your education will continue online during the COVID-19 outbreak. Live support, resources and departmental contact information is provided.</w:t>
      </w:r>
    </w:p>
    <w:p w14:paraId="56196CEC" w14:textId="5DB930B5" w:rsidR="00AF4C0C" w:rsidRDefault="00AF4C0C" w:rsidP="00DF760B">
      <w:pPr>
        <w:tabs>
          <w:tab w:val="left" w:pos="-720"/>
          <w:tab w:val="left" w:pos="2160"/>
        </w:tabs>
        <w:suppressAutoHyphens/>
        <w:spacing w:after="120"/>
        <w:ind w:right="-270"/>
        <w:jc w:val="left"/>
        <w:rPr>
          <w:rStyle w:val="Hyperlink"/>
          <w:rFonts w:cs="Arial"/>
          <w:sz w:val="22"/>
          <w:szCs w:val="22"/>
        </w:rPr>
      </w:pPr>
      <w:r w:rsidRPr="00B67F75">
        <w:rPr>
          <w:rFonts w:cs="Arial"/>
          <w:sz w:val="22"/>
          <w:szCs w:val="22"/>
        </w:rPr>
        <w:t xml:space="preserve">For more information and resources: </w:t>
      </w:r>
      <w:hyperlink r:id="rId28" w:history="1">
        <w:r w:rsidRPr="00B67F75">
          <w:rPr>
            <w:rStyle w:val="Hyperlink"/>
            <w:rFonts w:cs="Arial"/>
            <w:sz w:val="22"/>
            <w:szCs w:val="22"/>
          </w:rPr>
          <w:t>https://www.cnm.edu/covid-19/student-resources</w:t>
        </w:r>
      </w:hyperlink>
    </w:p>
    <w:p w14:paraId="0931FE49" w14:textId="77777777" w:rsidR="0045015D" w:rsidRPr="00EE0C96" w:rsidRDefault="002811B6" w:rsidP="00BD3E28">
      <w:pPr>
        <w:pStyle w:val="Heading2"/>
      </w:pPr>
      <w:r w:rsidRPr="00EE0C96">
        <w:t xml:space="preserve">CNM </w:t>
      </w:r>
      <w:r w:rsidR="009F3EE2" w:rsidRPr="00EE0C96">
        <w:t>Information Technology Services (ITS)</w:t>
      </w:r>
    </w:p>
    <w:p w14:paraId="5DF4E799" w14:textId="12B6AA77" w:rsidR="00557C13" w:rsidRDefault="009F3EE2" w:rsidP="00DF760B">
      <w:pPr>
        <w:pStyle w:val="CommentText"/>
        <w:spacing w:after="120"/>
        <w:ind w:right="-540"/>
        <w:jc w:val="left"/>
        <w:rPr>
          <w:sz w:val="22"/>
          <w:szCs w:val="22"/>
        </w:rPr>
      </w:pPr>
      <w:r w:rsidRPr="0045015D">
        <w:rPr>
          <w:sz w:val="22"/>
          <w:szCs w:val="22"/>
        </w:rPr>
        <w:t xml:space="preserve">For technical support on all CNM computers, printers, email, passwords, networks, </w:t>
      </w:r>
      <w:proofErr w:type="spellStart"/>
      <w:r w:rsidR="00DE6CBA">
        <w:rPr>
          <w:sz w:val="22"/>
          <w:szCs w:val="22"/>
        </w:rPr>
        <w:t>myCNM</w:t>
      </w:r>
      <w:proofErr w:type="spellEnd"/>
      <w:r w:rsidRPr="0045015D">
        <w:rPr>
          <w:sz w:val="22"/>
          <w:szCs w:val="22"/>
        </w:rPr>
        <w:t xml:space="preserve">, you may contact </w:t>
      </w:r>
      <w:r w:rsidR="002811B6" w:rsidRPr="0045015D">
        <w:rPr>
          <w:sz w:val="22"/>
          <w:szCs w:val="22"/>
        </w:rPr>
        <w:t xml:space="preserve">ITS </w:t>
      </w:r>
      <w:r w:rsidRPr="0045015D">
        <w:rPr>
          <w:sz w:val="22"/>
          <w:szCs w:val="22"/>
        </w:rPr>
        <w:t>at</w:t>
      </w:r>
      <w:r w:rsidR="002811B6" w:rsidRPr="0045015D">
        <w:rPr>
          <w:sz w:val="22"/>
          <w:szCs w:val="22"/>
        </w:rPr>
        <w:t xml:space="preserve"> 224-HELP </w:t>
      </w:r>
      <w:r w:rsidRPr="0045015D">
        <w:rPr>
          <w:sz w:val="22"/>
          <w:szCs w:val="22"/>
        </w:rPr>
        <w:t xml:space="preserve">or </w:t>
      </w:r>
      <w:r w:rsidR="008B170C" w:rsidRPr="008B170C">
        <w:rPr>
          <w:rStyle w:val="rwrro"/>
          <w:sz w:val="22"/>
          <w:szCs w:val="22"/>
        </w:rPr>
        <w:t>ITS Service Desk [itsservicedesk@cnm.edu].</w:t>
      </w:r>
      <w:r w:rsidRPr="0045015D">
        <w:rPr>
          <w:sz w:val="22"/>
          <w:szCs w:val="22"/>
        </w:rPr>
        <w:t xml:space="preserve">  For all inquiries</w:t>
      </w:r>
      <w:r w:rsidR="006475A7" w:rsidRPr="0045015D">
        <w:rPr>
          <w:sz w:val="22"/>
          <w:szCs w:val="22"/>
        </w:rPr>
        <w:t xml:space="preserve"> regarding </w:t>
      </w:r>
      <w:r w:rsidR="009E0C5D">
        <w:rPr>
          <w:sz w:val="22"/>
          <w:szCs w:val="22"/>
        </w:rPr>
        <w:t>CNM Learn</w:t>
      </w:r>
      <w:r w:rsidR="005306C9">
        <w:rPr>
          <w:sz w:val="22"/>
          <w:szCs w:val="22"/>
        </w:rPr>
        <w:t>, contact</w:t>
      </w:r>
      <w:r w:rsidR="00557C13" w:rsidRPr="0045015D">
        <w:rPr>
          <w:sz w:val="22"/>
          <w:szCs w:val="22"/>
        </w:rPr>
        <w:t xml:space="preserve"> </w:t>
      </w:r>
      <w:hyperlink r:id="rId29" w:history="1">
        <w:r w:rsidR="005306C9">
          <w:rPr>
            <w:rStyle w:val="Hyperlink"/>
            <w:sz w:val="22"/>
            <w:szCs w:val="22"/>
          </w:rPr>
          <w:t>Embanet</w:t>
        </w:r>
      </w:hyperlink>
      <w:r w:rsidR="00830F26">
        <w:rPr>
          <w:rStyle w:val="Hyperlink"/>
          <w:sz w:val="22"/>
          <w:szCs w:val="22"/>
        </w:rPr>
        <w:t xml:space="preserve"> </w:t>
      </w:r>
      <w:r w:rsidR="00830F26" w:rsidRPr="007F0FFD">
        <w:rPr>
          <w:sz w:val="22"/>
          <w:szCs w:val="22"/>
        </w:rPr>
        <w:t>URL Address:</w:t>
      </w:r>
      <w:r w:rsidR="00830F26">
        <w:rPr>
          <w:rStyle w:val="Hyperlink"/>
          <w:sz w:val="22"/>
          <w:szCs w:val="22"/>
        </w:rPr>
        <w:t xml:space="preserve"> </w:t>
      </w:r>
      <w:hyperlink r:id="rId30" w:history="1">
        <w:r w:rsidR="00830F26" w:rsidRPr="003A419A">
          <w:rPr>
            <w:rStyle w:val="Hyperlink"/>
            <w:sz w:val="22"/>
            <w:szCs w:val="22"/>
          </w:rPr>
          <w:t>https://embanet.frontlinesvc.com/app/home/p/67</w:t>
        </w:r>
      </w:hyperlink>
      <w:r w:rsidR="005306C9">
        <w:rPr>
          <w:rStyle w:val="Hyperlink"/>
          <w:sz w:val="22"/>
          <w:szCs w:val="22"/>
          <w:u w:val="none"/>
        </w:rPr>
        <w:t>,</w:t>
      </w:r>
      <w:r w:rsidR="00876922">
        <w:rPr>
          <w:sz w:val="22"/>
          <w:szCs w:val="22"/>
        </w:rPr>
        <w:t xml:space="preserve"> </w:t>
      </w:r>
      <w:r w:rsidR="005306C9">
        <w:rPr>
          <w:sz w:val="22"/>
          <w:szCs w:val="22"/>
        </w:rPr>
        <w:t>the 24/7 assistance and support center.</w:t>
      </w:r>
    </w:p>
    <w:p w14:paraId="33554C97" w14:textId="77777777" w:rsidR="000210E2" w:rsidRPr="00DF760B" w:rsidRDefault="000210E2" w:rsidP="00BD3E28">
      <w:pPr>
        <w:pStyle w:val="Heading2"/>
      </w:pPr>
      <w:r w:rsidRPr="00DF760B">
        <w:t>Accessibility and Accommodations for Students with Disabilities</w:t>
      </w:r>
    </w:p>
    <w:p w14:paraId="32B20513" w14:textId="51821779" w:rsidR="000210E2" w:rsidRDefault="000210E2" w:rsidP="00D269FA">
      <w:pPr>
        <w:pStyle w:val="NormalWeb"/>
        <w:spacing w:before="0" w:beforeAutospacing="0" w:after="120" w:afterAutospacing="0"/>
        <w:ind w:right="-540"/>
        <w:jc w:val="left"/>
        <w:rPr>
          <w:bCs/>
          <w:sz w:val="22"/>
          <w:szCs w:val="22"/>
        </w:rPr>
      </w:pPr>
      <w:r w:rsidRPr="00DF760B">
        <w:rPr>
          <w:bCs/>
          <w:sz w:val="22"/>
          <w:szCs w:val="22"/>
        </w:rPr>
        <w:t xml:space="preserve">CNM is committed to accessible learning environments that meet the needs of its diverse students. If you anticipate or experience any barriers to learning, discuss your concerns with the instructor or the Disability Resource Center (DRC) as </w:t>
      </w:r>
      <w:r w:rsidR="00DF760B" w:rsidRPr="00DF760B">
        <w:rPr>
          <w:bCs/>
          <w:sz w:val="22"/>
          <w:szCs w:val="22"/>
        </w:rPr>
        <w:t xml:space="preserve">soon as </w:t>
      </w:r>
      <w:r w:rsidRPr="00DF760B">
        <w:rPr>
          <w:bCs/>
          <w:sz w:val="22"/>
          <w:szCs w:val="22"/>
        </w:rPr>
        <w:t xml:space="preserve">possible. The DRC supports faculty in designing accessible learning environments and assists students who have disabilities with accommodations to remove barriers where they exist. Students with disabilities are invited to get started with the DRC by filling out the </w:t>
      </w:r>
      <w:hyperlink r:id="rId31" w:history="1">
        <w:r w:rsidRPr="00DF760B">
          <w:rPr>
            <w:rStyle w:val="Hyperlink"/>
            <w:bCs/>
            <w:sz w:val="22"/>
            <w:szCs w:val="22"/>
          </w:rPr>
          <w:t>“First Time Request for Disability Services”</w:t>
        </w:r>
      </w:hyperlink>
      <w:r w:rsidRPr="00DF760B">
        <w:rPr>
          <w:bCs/>
          <w:sz w:val="22"/>
          <w:szCs w:val="22"/>
        </w:rPr>
        <w:t xml:space="preserve"> on the website (</w:t>
      </w:r>
      <w:hyperlink r:id="rId32" w:history="1">
        <w:r w:rsidRPr="00DF760B">
          <w:rPr>
            <w:rStyle w:val="Hyperlink"/>
            <w:bCs/>
            <w:sz w:val="22"/>
            <w:szCs w:val="22"/>
          </w:rPr>
          <w:t>www.cnm.edu/drc</w:t>
        </w:r>
      </w:hyperlink>
      <w:r w:rsidRPr="00DF760B">
        <w:rPr>
          <w:bCs/>
          <w:sz w:val="22"/>
          <w:szCs w:val="22"/>
        </w:rPr>
        <w:t xml:space="preserve">) or by contacting the DRC for more information (505.224.3259, </w:t>
      </w:r>
      <w:hyperlink r:id="rId33" w:history="1">
        <w:r w:rsidRPr="00DF760B">
          <w:rPr>
            <w:rStyle w:val="Hyperlink"/>
            <w:bCs/>
            <w:sz w:val="22"/>
            <w:szCs w:val="22"/>
          </w:rPr>
          <w:t>DRC@cnm.edu</w:t>
        </w:r>
      </w:hyperlink>
      <w:r w:rsidRPr="00DF760B">
        <w:rPr>
          <w:bCs/>
          <w:sz w:val="22"/>
          <w:szCs w:val="22"/>
        </w:rPr>
        <w:t>).</w:t>
      </w:r>
      <w:r>
        <w:rPr>
          <w:bCs/>
          <w:sz w:val="22"/>
          <w:szCs w:val="22"/>
        </w:rPr>
        <w:t xml:space="preserve"> </w:t>
      </w:r>
    </w:p>
    <w:p w14:paraId="2ADB4F6D" w14:textId="77777777" w:rsidR="003A3D7B" w:rsidRPr="00660F6E" w:rsidRDefault="003A3D7B" w:rsidP="00BD3E28">
      <w:pPr>
        <w:pStyle w:val="Heading2"/>
      </w:pPr>
      <w:r w:rsidRPr="00660F6E">
        <w:t>Veteran Services</w:t>
      </w:r>
    </w:p>
    <w:p w14:paraId="3A82C2BE" w14:textId="3350AD1C" w:rsidR="00B87D67" w:rsidRPr="00146E7E" w:rsidRDefault="00146E7E" w:rsidP="002F3F28">
      <w:pPr>
        <w:tabs>
          <w:tab w:val="left" w:pos="-720"/>
          <w:tab w:val="left" w:pos="2160"/>
        </w:tabs>
        <w:suppressAutoHyphens/>
        <w:spacing w:after="120"/>
        <w:ind w:right="-540"/>
        <w:jc w:val="left"/>
        <w:rPr>
          <w:sz w:val="22"/>
          <w:szCs w:val="22"/>
        </w:rPr>
      </w:pPr>
      <w:r w:rsidRPr="00146E7E">
        <w:rPr>
          <w:sz w:val="22"/>
          <w:szCs w:val="22"/>
        </w:rPr>
        <w:t>We appreciate the services provided by our Armed Forces and want to make sure eligible students are aware of their benefits and the services that are available. Information about these benefits and services can be accessed at </w:t>
      </w:r>
      <w:hyperlink r:id="rId34" w:tgtFrame="_blank" w:history="1">
        <w:r w:rsidR="005306C9">
          <w:rPr>
            <w:rStyle w:val="Hyperlink"/>
          </w:rPr>
          <w:t>the veterans site</w:t>
        </w:r>
      </w:hyperlink>
      <w:r w:rsidRPr="00146E7E">
        <w:rPr>
          <w:sz w:val="22"/>
          <w:szCs w:val="22"/>
        </w:rPr>
        <w:t> </w:t>
      </w:r>
      <w:r w:rsidR="007F0FFD">
        <w:rPr>
          <w:sz w:val="22"/>
          <w:szCs w:val="22"/>
        </w:rPr>
        <w:t xml:space="preserve">URL Address: </w:t>
      </w:r>
      <w:hyperlink r:id="rId35" w:history="1">
        <w:r w:rsidR="00404D76" w:rsidRPr="00404D76">
          <w:rPr>
            <w:rStyle w:val="Hyperlink"/>
            <w:sz w:val="22"/>
            <w:szCs w:val="22"/>
          </w:rPr>
          <w:t>https://www.cnm.edu/student-resources/veterans/veterans-resource-center</w:t>
        </w:r>
      </w:hyperlink>
      <w:r w:rsidR="008861E9" w:rsidRPr="008861E9">
        <w:t xml:space="preserve"> </w:t>
      </w:r>
      <w:r w:rsidRPr="00146E7E">
        <w:rPr>
          <w:sz w:val="22"/>
          <w:szCs w:val="22"/>
        </w:rPr>
        <w:t xml:space="preserve">or students can swing by the VA Certifiers office located on the main campus inside the financial </w:t>
      </w:r>
      <w:r>
        <w:rPr>
          <w:sz w:val="22"/>
          <w:szCs w:val="22"/>
        </w:rPr>
        <w:t>a</w:t>
      </w:r>
      <w:r w:rsidRPr="00146E7E">
        <w:rPr>
          <w:sz w:val="22"/>
          <w:szCs w:val="22"/>
        </w:rPr>
        <w:t>id office</w:t>
      </w:r>
      <w:bookmarkStart w:id="8" w:name="_Hlk43634923"/>
      <w:r w:rsidRPr="00146E7E">
        <w:rPr>
          <w:sz w:val="22"/>
          <w:szCs w:val="22"/>
        </w:rPr>
        <w:t>.</w:t>
      </w:r>
      <w:r w:rsidR="00E56798" w:rsidRPr="00E56798">
        <w:rPr>
          <w:rFonts w:ascii="Arial" w:hAnsi="Arial" w:cs="Arial"/>
          <w:color w:val="1B1B1B"/>
          <w:shd w:val="clear" w:color="auto" w:fill="FFFFFF"/>
        </w:rPr>
        <w:t xml:space="preserve"> </w:t>
      </w:r>
      <w:r w:rsidR="00E56798" w:rsidRPr="00E56798">
        <w:rPr>
          <w:sz w:val="22"/>
          <w:szCs w:val="22"/>
        </w:rPr>
        <w:t>As we continue with modified operations, visit the </w:t>
      </w:r>
      <w:hyperlink r:id="rId36" w:history="1">
        <w:r w:rsidR="00E56798" w:rsidRPr="00E56798">
          <w:rPr>
            <w:rStyle w:val="Hyperlink"/>
            <w:rFonts w:cs="Arial"/>
            <w:sz w:val="22"/>
            <w:szCs w:val="22"/>
          </w:rPr>
          <w:t>COVID-19 Information Hub</w:t>
        </w:r>
      </w:hyperlink>
      <w:r w:rsidR="00E56798" w:rsidRPr="00E56798">
        <w:rPr>
          <w:rStyle w:val="Hyperlink"/>
          <w:rFonts w:cs="Arial"/>
          <w:sz w:val="22"/>
          <w:szCs w:val="22"/>
        </w:rPr>
        <w:t> </w:t>
      </w:r>
      <w:r w:rsidR="00E56798" w:rsidRPr="00E56798">
        <w:rPr>
          <w:sz w:val="22"/>
          <w:szCs w:val="22"/>
        </w:rPr>
        <w:t>to find the latest updates for all CNM students.</w:t>
      </w:r>
    </w:p>
    <w:bookmarkEnd w:id="8"/>
    <w:p w14:paraId="7095A890" w14:textId="77777777" w:rsidR="009402BB" w:rsidRPr="00660F6E" w:rsidRDefault="009402BB" w:rsidP="00BD3E28">
      <w:pPr>
        <w:pStyle w:val="Heading2"/>
        <w:rPr>
          <w:i/>
        </w:rPr>
      </w:pPr>
      <w:r w:rsidRPr="00660F6E">
        <w:t>Assistance Centers for</w:t>
      </w:r>
      <w:r w:rsidRPr="00660F6E">
        <w:rPr>
          <w:i/>
        </w:rPr>
        <w:t xml:space="preserve"> </w:t>
      </w:r>
      <w:r w:rsidRPr="00660F6E">
        <w:t>Education (ACE)</w:t>
      </w:r>
      <w:r w:rsidRPr="00660F6E">
        <w:rPr>
          <w:i/>
        </w:rPr>
        <w:t xml:space="preserve"> </w:t>
      </w:r>
    </w:p>
    <w:p w14:paraId="43CFF773" w14:textId="77777777" w:rsidR="00D269FA" w:rsidRDefault="00D269FA" w:rsidP="00D269FA">
      <w:pPr>
        <w:tabs>
          <w:tab w:val="left" w:pos="-720"/>
          <w:tab w:val="left" w:pos="2160"/>
        </w:tabs>
        <w:suppressAutoHyphens/>
        <w:ind w:right="-540"/>
        <w:jc w:val="left"/>
        <w:rPr>
          <w:rFonts w:cs="Arial"/>
          <w:sz w:val="22"/>
          <w:szCs w:val="22"/>
        </w:rPr>
      </w:pPr>
      <w:r w:rsidRPr="007E6A40">
        <w:rPr>
          <w:sz w:val="22"/>
          <w:szCs w:val="22"/>
        </w:rPr>
        <w:lastRenderedPageBreak/>
        <w:t>Tutoring from CNM's Assistance Centers for Education (ACE) is available online during CNM's modified operations</w:t>
      </w:r>
      <w:r>
        <w:rPr>
          <w:sz w:val="22"/>
          <w:szCs w:val="22"/>
        </w:rPr>
        <w:t>.</w:t>
      </w:r>
      <w:r w:rsidRPr="00B721CB">
        <w:rPr>
          <w:rFonts w:cs="Arial"/>
          <w:sz w:val="22"/>
          <w:szCs w:val="22"/>
        </w:rPr>
        <w:t xml:space="preserve"> </w:t>
      </w:r>
      <w:r>
        <w:rPr>
          <w:rFonts w:cs="Arial"/>
          <w:sz w:val="22"/>
          <w:szCs w:val="22"/>
        </w:rPr>
        <w:t xml:space="preserve">Contact </w:t>
      </w:r>
      <w:hyperlink r:id="rId37" w:history="1">
        <w:r>
          <w:rPr>
            <w:rStyle w:val="Hyperlink"/>
            <w:rFonts w:cs="Arial"/>
            <w:sz w:val="22"/>
            <w:szCs w:val="22"/>
          </w:rPr>
          <w:t>ACE</w:t>
        </w:r>
      </w:hyperlink>
      <w:r>
        <w:rPr>
          <w:rFonts w:cs="Arial"/>
          <w:sz w:val="22"/>
          <w:szCs w:val="22"/>
        </w:rPr>
        <w:t xml:space="preserve"> URL Address: </w:t>
      </w:r>
      <w:hyperlink r:id="rId38" w:history="1">
        <w:r w:rsidRPr="003A419A">
          <w:rPr>
            <w:rStyle w:val="Hyperlink"/>
            <w:rFonts w:cs="Arial"/>
            <w:sz w:val="22"/>
            <w:szCs w:val="22"/>
          </w:rPr>
          <w:t>http://www.cnm.edu/depts/tutoring</w:t>
        </w:r>
      </w:hyperlink>
      <w:r w:rsidRPr="007F0FFD">
        <w:t xml:space="preserve"> </w:t>
      </w:r>
      <w:r>
        <w:rPr>
          <w:rFonts w:cs="Arial"/>
          <w:sz w:val="22"/>
          <w:szCs w:val="22"/>
        </w:rPr>
        <w:t xml:space="preserve">for more information. </w:t>
      </w:r>
    </w:p>
    <w:p w14:paraId="1C54CE39" w14:textId="77777777" w:rsidR="00D269FA" w:rsidRDefault="00D269FA" w:rsidP="00D269FA">
      <w:pPr>
        <w:pStyle w:val="NormalWeb"/>
        <w:shd w:val="clear" w:color="auto" w:fill="FFFFFF"/>
        <w:spacing w:before="0" w:beforeAutospacing="0" w:after="0" w:afterAutospacing="0"/>
        <w:jc w:val="left"/>
        <w:rPr>
          <w:sz w:val="22"/>
          <w:szCs w:val="22"/>
        </w:rPr>
      </w:pPr>
      <w:r w:rsidRPr="005E1627">
        <w:rPr>
          <w:sz w:val="22"/>
          <w:szCs w:val="22"/>
        </w:rPr>
        <w:t xml:space="preserve">Microsoft Teams groups have been created </w:t>
      </w:r>
      <w:r>
        <w:rPr>
          <w:sz w:val="22"/>
          <w:szCs w:val="22"/>
        </w:rPr>
        <w:t xml:space="preserve">by ACE </w:t>
      </w:r>
      <w:r w:rsidRPr="005E1627">
        <w:rPr>
          <w:sz w:val="22"/>
          <w:szCs w:val="22"/>
        </w:rPr>
        <w:t>to help assist students with virtual help in specialized BIT computer classes. </w:t>
      </w:r>
      <w:r>
        <w:rPr>
          <w:sz w:val="22"/>
          <w:szCs w:val="22"/>
        </w:rPr>
        <w:tab/>
      </w:r>
    </w:p>
    <w:p w14:paraId="7C781335" w14:textId="77777777" w:rsidR="00D269FA" w:rsidRDefault="00D269FA" w:rsidP="00D269FA">
      <w:pPr>
        <w:pStyle w:val="NormalWeb"/>
        <w:shd w:val="clear" w:color="auto" w:fill="FFFFFF"/>
        <w:spacing w:before="0" w:beforeAutospacing="0" w:after="0" w:afterAutospacing="0"/>
        <w:jc w:val="left"/>
        <w:rPr>
          <w:color w:val="201F1E"/>
          <w:sz w:val="22"/>
          <w:szCs w:val="22"/>
        </w:rPr>
      </w:pPr>
      <w:r>
        <w:rPr>
          <w:b/>
          <w:color w:val="201F1E"/>
          <w:sz w:val="22"/>
          <w:szCs w:val="22"/>
          <w:bdr w:val="none" w:sz="0" w:space="0" w:color="auto" w:frame="1"/>
        </w:rPr>
        <w:tab/>
      </w:r>
      <w:r>
        <w:rPr>
          <w:b/>
          <w:color w:val="201F1E"/>
          <w:sz w:val="22"/>
          <w:szCs w:val="22"/>
          <w:bdr w:val="none" w:sz="0" w:space="0" w:color="auto" w:frame="1"/>
        </w:rPr>
        <w:tab/>
      </w:r>
      <w:r>
        <w:rPr>
          <w:b/>
          <w:color w:val="201F1E"/>
          <w:sz w:val="22"/>
          <w:szCs w:val="22"/>
          <w:bdr w:val="none" w:sz="0" w:space="0" w:color="auto" w:frame="1"/>
        </w:rPr>
        <w:tab/>
      </w:r>
      <w:r w:rsidRPr="00BE6F01">
        <w:rPr>
          <w:b/>
          <w:color w:val="201F1E"/>
          <w:sz w:val="22"/>
          <w:szCs w:val="22"/>
          <w:bdr w:val="none" w:sz="0" w:space="0" w:color="auto" w:frame="1"/>
        </w:rPr>
        <w:t>Virtual Open Computer Lab:</w:t>
      </w:r>
      <w:r w:rsidRPr="005E1627">
        <w:rPr>
          <w:color w:val="201F1E"/>
          <w:sz w:val="22"/>
          <w:szCs w:val="22"/>
          <w:bdr w:val="none" w:sz="0" w:space="0" w:color="auto" w:frame="1"/>
        </w:rPr>
        <w:t xml:space="preserve"> </w:t>
      </w:r>
      <w:hyperlink r:id="rId39" w:tgtFrame="_blank" w:history="1">
        <w:r w:rsidRPr="006E0F3C">
          <w:rPr>
            <w:rStyle w:val="Hyperlink"/>
            <w:rFonts w:cs="Arial"/>
            <w:sz w:val="22"/>
            <w:szCs w:val="22"/>
          </w:rPr>
          <w:t>SB OCL Tutoring</w:t>
        </w:r>
      </w:hyperlink>
      <w:r w:rsidRPr="006E0F3C">
        <w:rPr>
          <w:rStyle w:val="Hyperlink"/>
          <w:rFonts w:cs="Arial"/>
          <w:sz w:val="22"/>
          <w:szCs w:val="22"/>
        </w:rPr>
        <w:t> </w:t>
      </w:r>
      <w:r w:rsidRPr="005E1627">
        <w:rPr>
          <w:color w:val="201F1E"/>
          <w:sz w:val="22"/>
          <w:szCs w:val="22"/>
          <w:bdr w:val="none" w:sz="0" w:space="0" w:color="auto" w:frame="1"/>
        </w:rPr>
        <w:t>cha</w:t>
      </w:r>
      <w:r>
        <w:rPr>
          <w:color w:val="201F1E"/>
          <w:sz w:val="22"/>
          <w:szCs w:val="22"/>
          <w:bdr w:val="none" w:sz="0" w:space="0" w:color="auto" w:frame="1"/>
        </w:rPr>
        <w:t>t</w:t>
      </w:r>
    </w:p>
    <w:p w14:paraId="2585C26E" w14:textId="77777777" w:rsidR="00D269FA" w:rsidRDefault="00D269FA" w:rsidP="00D269FA">
      <w:pPr>
        <w:pStyle w:val="NormalWeb"/>
        <w:shd w:val="clear" w:color="auto" w:fill="FFFFFF"/>
        <w:spacing w:before="0" w:beforeAutospacing="0" w:after="0" w:afterAutospacing="0"/>
        <w:ind w:left="2160"/>
        <w:jc w:val="left"/>
        <w:rPr>
          <w:bCs/>
          <w:color w:val="201F1E"/>
          <w:sz w:val="22"/>
          <w:szCs w:val="22"/>
          <w:bdr w:val="none" w:sz="0" w:space="0" w:color="auto" w:frame="1"/>
        </w:rPr>
      </w:pPr>
      <w:r>
        <w:rPr>
          <w:b/>
          <w:bCs/>
          <w:color w:val="201F1E"/>
          <w:sz w:val="22"/>
          <w:szCs w:val="22"/>
          <w:bdr w:val="none" w:sz="0" w:space="0" w:color="auto" w:frame="1"/>
        </w:rPr>
        <w:t xml:space="preserve">Monday through Thursday: </w:t>
      </w:r>
      <w:r w:rsidRPr="006C1757">
        <w:rPr>
          <w:bCs/>
          <w:color w:val="201F1E"/>
          <w:sz w:val="22"/>
          <w:szCs w:val="22"/>
          <w:bdr w:val="none" w:sz="0" w:space="0" w:color="auto" w:frame="1"/>
        </w:rPr>
        <w:t>8:00 a.m. – 7:30 p.m.</w:t>
      </w:r>
    </w:p>
    <w:p w14:paraId="1780B846" w14:textId="77777777" w:rsidR="00D269FA" w:rsidRDefault="00D269FA" w:rsidP="00D269FA">
      <w:pPr>
        <w:pStyle w:val="NormalWeb"/>
        <w:shd w:val="clear" w:color="auto" w:fill="FFFFFF"/>
        <w:spacing w:before="0" w:beforeAutospacing="0" w:after="120" w:afterAutospacing="0"/>
        <w:ind w:left="2160"/>
        <w:jc w:val="left"/>
        <w:rPr>
          <w:color w:val="201F1E"/>
          <w:sz w:val="22"/>
          <w:szCs w:val="22"/>
        </w:rPr>
      </w:pPr>
      <w:r w:rsidRPr="000169E6">
        <w:rPr>
          <w:b/>
          <w:color w:val="201F1E"/>
          <w:sz w:val="22"/>
          <w:szCs w:val="22"/>
        </w:rPr>
        <w:t>Friday:</w:t>
      </w:r>
      <w:r>
        <w:rPr>
          <w:color w:val="201F1E"/>
          <w:sz w:val="22"/>
          <w:szCs w:val="22"/>
        </w:rPr>
        <w:t xml:space="preserve"> 8:00 a.m. – 5:00 p.m.</w:t>
      </w:r>
    </w:p>
    <w:p w14:paraId="2CCA2FC3" w14:textId="124515CB" w:rsidR="006E1DD8" w:rsidRDefault="006E1DD8" w:rsidP="006E1DD8">
      <w:pPr>
        <w:jc w:val="left"/>
        <w:rPr>
          <w:color w:val="000000"/>
        </w:rPr>
      </w:pPr>
      <w:bookmarkStart w:id="9" w:name="_Hlk40420717"/>
      <w:bookmarkStart w:id="10" w:name="_Hlk48741048"/>
      <w:r w:rsidRPr="006E1DD8">
        <w:rPr>
          <w:b/>
          <w:bCs/>
          <w:color w:val="000000"/>
          <w:u w:val="single"/>
        </w:rPr>
        <w:t>ACE support for the CIS courses.</w:t>
      </w:r>
      <w:r>
        <w:rPr>
          <w:color w:val="000000"/>
        </w:rPr>
        <w:t xml:space="preserve"> This email is geared for Programming, Database, Computer Science, Networking/CISCO, Systems Administration, Linux, and Network Security/Ethical Hacking tutoring and Instructional Support. We are working and available for help. We have two Skype Rooms open and they will allow for guest login's. </w:t>
      </w:r>
    </w:p>
    <w:p w14:paraId="343AA7AD" w14:textId="77777777" w:rsidR="006E1DD8" w:rsidRDefault="006E1DD8" w:rsidP="006E1DD8">
      <w:pPr>
        <w:jc w:val="left"/>
        <w:rPr>
          <w:color w:val="000000"/>
        </w:rPr>
      </w:pPr>
    </w:p>
    <w:p w14:paraId="493F5896" w14:textId="77777777" w:rsidR="006E1DD8" w:rsidRDefault="006E1DD8" w:rsidP="006E1DD8">
      <w:pPr>
        <w:jc w:val="left"/>
        <w:rPr>
          <w:color w:val="000000"/>
        </w:rPr>
      </w:pPr>
      <w:r>
        <w:rPr>
          <w:color w:val="000000"/>
        </w:rPr>
        <w:t>Of course these Skype rooms are available for more than just specialized support, we also will provide any generalized support as well. They are heavily monitored and we have many competent individuals who are willing to help. </w:t>
      </w:r>
    </w:p>
    <w:p w14:paraId="1E3649F0" w14:textId="77777777" w:rsidR="006E1DD8" w:rsidRDefault="006E1DD8" w:rsidP="006E1DD8">
      <w:pPr>
        <w:tabs>
          <w:tab w:val="left" w:pos="-720"/>
          <w:tab w:val="left" w:pos="2160"/>
        </w:tabs>
        <w:suppressAutoHyphens/>
        <w:ind w:right="-540"/>
        <w:jc w:val="left"/>
        <w:rPr>
          <w:rFonts w:cs="Arial"/>
          <w:sz w:val="22"/>
          <w:szCs w:val="22"/>
        </w:rPr>
      </w:pPr>
    </w:p>
    <w:p w14:paraId="23BF2EB1" w14:textId="77777777" w:rsidR="006E1DD8" w:rsidRDefault="006E1DD8" w:rsidP="006E1DD8">
      <w:pPr>
        <w:tabs>
          <w:tab w:val="left" w:pos="-720"/>
          <w:tab w:val="left" w:pos="2160"/>
        </w:tabs>
        <w:suppressAutoHyphens/>
        <w:ind w:right="-540"/>
        <w:jc w:val="left"/>
        <w:rPr>
          <w:rFonts w:cs="Arial"/>
          <w:b/>
          <w:sz w:val="22"/>
          <w:szCs w:val="22"/>
        </w:rPr>
      </w:pPr>
      <w:r w:rsidRPr="002E5507">
        <w:rPr>
          <w:rFonts w:cs="Arial"/>
          <w:b/>
          <w:sz w:val="22"/>
          <w:szCs w:val="22"/>
        </w:rPr>
        <w:t xml:space="preserve">Programming students have tutors available </w:t>
      </w:r>
      <w:r>
        <w:rPr>
          <w:rFonts w:cs="Arial"/>
          <w:b/>
          <w:sz w:val="22"/>
          <w:szCs w:val="22"/>
        </w:rPr>
        <w:t xml:space="preserve">online who are </w:t>
      </w:r>
      <w:proofErr w:type="spellStart"/>
      <w:r>
        <w:rPr>
          <w:rFonts w:cs="Arial"/>
          <w:b/>
          <w:sz w:val="22"/>
          <w:szCs w:val="22"/>
        </w:rPr>
        <w:t>TeleWorking</w:t>
      </w:r>
      <w:proofErr w:type="spellEnd"/>
      <w:r>
        <w:rPr>
          <w:rFonts w:cs="Arial"/>
          <w:b/>
          <w:sz w:val="22"/>
          <w:szCs w:val="22"/>
        </w:rPr>
        <w:t xml:space="preserve"> for the</w:t>
      </w:r>
      <w:r w:rsidRPr="002E5507">
        <w:rPr>
          <w:rFonts w:cs="Arial"/>
          <w:b/>
          <w:sz w:val="22"/>
          <w:szCs w:val="22"/>
        </w:rPr>
        <w:t xml:space="preserve"> Smith Brasher O</w:t>
      </w:r>
      <w:r>
        <w:rPr>
          <w:rFonts w:cs="Arial"/>
          <w:b/>
          <w:sz w:val="22"/>
          <w:szCs w:val="22"/>
        </w:rPr>
        <w:t xml:space="preserve">pen </w:t>
      </w:r>
      <w:r w:rsidRPr="002E5507">
        <w:rPr>
          <w:rFonts w:cs="Arial"/>
          <w:b/>
          <w:sz w:val="22"/>
          <w:szCs w:val="22"/>
        </w:rPr>
        <w:t>C</w:t>
      </w:r>
      <w:r>
        <w:rPr>
          <w:rFonts w:cs="Arial"/>
          <w:b/>
          <w:sz w:val="22"/>
          <w:szCs w:val="22"/>
        </w:rPr>
        <w:t xml:space="preserve">omputer </w:t>
      </w:r>
      <w:proofErr w:type="gramStart"/>
      <w:r w:rsidRPr="002E5507">
        <w:rPr>
          <w:rFonts w:cs="Arial"/>
          <w:b/>
          <w:sz w:val="22"/>
          <w:szCs w:val="22"/>
        </w:rPr>
        <w:t>L</w:t>
      </w:r>
      <w:r>
        <w:rPr>
          <w:rFonts w:cs="Arial"/>
          <w:b/>
          <w:sz w:val="22"/>
          <w:szCs w:val="22"/>
        </w:rPr>
        <w:t xml:space="preserve">ab </w:t>
      </w:r>
      <w:r w:rsidRPr="002E5507">
        <w:rPr>
          <w:rFonts w:cs="Arial"/>
          <w:b/>
          <w:sz w:val="22"/>
          <w:szCs w:val="22"/>
        </w:rPr>
        <w:t xml:space="preserve"> –</w:t>
      </w:r>
      <w:proofErr w:type="gramEnd"/>
      <w:r w:rsidRPr="002E5507">
        <w:rPr>
          <w:rFonts w:cs="Arial"/>
          <w:b/>
          <w:sz w:val="22"/>
          <w:szCs w:val="22"/>
        </w:rPr>
        <w:t xml:space="preserve"> SB110. </w:t>
      </w:r>
      <w:r>
        <w:rPr>
          <w:rFonts w:cs="Arial"/>
          <w:b/>
          <w:sz w:val="22"/>
          <w:szCs w:val="22"/>
        </w:rPr>
        <w:t xml:space="preserve">  </w:t>
      </w:r>
    </w:p>
    <w:bookmarkEnd w:id="9"/>
    <w:p w14:paraId="786F001C" w14:textId="77777777" w:rsidR="006E1DD8" w:rsidRDefault="006E1DD8" w:rsidP="006E1DD8">
      <w:pPr>
        <w:jc w:val="left"/>
        <w:rPr>
          <w:b/>
          <w:bCs/>
          <w:color w:val="000000"/>
        </w:rPr>
      </w:pPr>
      <w:r>
        <w:rPr>
          <w:b/>
          <w:bCs/>
          <w:color w:val="000000"/>
        </w:rPr>
        <w:t>Support Hours:</w:t>
      </w:r>
    </w:p>
    <w:p w14:paraId="55641AC5" w14:textId="77777777" w:rsidR="006E1DD8" w:rsidRDefault="006E1DD8" w:rsidP="006E1DD8">
      <w:pPr>
        <w:jc w:val="left"/>
      </w:pPr>
      <w:r>
        <w:t>Monday - Thursday 8:00am-7:30pm, Friday 8:00am-5:00pm</w:t>
      </w:r>
    </w:p>
    <w:p w14:paraId="7C63E748" w14:textId="77777777" w:rsidR="006E1DD8" w:rsidRDefault="006E1DD8" w:rsidP="006E1DD8">
      <w:pPr>
        <w:jc w:val="left"/>
      </w:pPr>
    </w:p>
    <w:p w14:paraId="1FACAEB1" w14:textId="77777777" w:rsidR="006E1DD8" w:rsidRPr="00643EC5" w:rsidRDefault="006E1DD8" w:rsidP="006E1DD8">
      <w:pPr>
        <w:jc w:val="left"/>
        <w:rPr>
          <w:b/>
          <w:bCs/>
          <w:sz w:val="22"/>
          <w:szCs w:val="22"/>
        </w:rPr>
      </w:pPr>
      <w:r w:rsidRPr="00643EC5">
        <w:rPr>
          <w:b/>
          <w:bCs/>
        </w:rPr>
        <w:t xml:space="preserve">Support Rooms: </w:t>
      </w:r>
    </w:p>
    <w:p w14:paraId="3EB687C1" w14:textId="77777777" w:rsidR="006E1DD8" w:rsidRDefault="007B133D" w:rsidP="006E1DD8">
      <w:pPr>
        <w:jc w:val="left"/>
      </w:pPr>
      <w:hyperlink r:id="rId40" w:history="1">
        <w:r w:rsidR="006E1DD8">
          <w:rPr>
            <w:rStyle w:val="Hyperlink"/>
          </w:rPr>
          <w:t>Programming and Various Support:</w:t>
        </w:r>
      </w:hyperlink>
      <w:r w:rsidR="006E1DD8">
        <w:t xml:space="preserve"> </w:t>
      </w:r>
      <w:hyperlink r:id="rId41" w:history="1">
        <w:r w:rsidR="006E1DD8">
          <w:rPr>
            <w:rStyle w:val="Hyperlink"/>
          </w:rPr>
          <w:t>https://join.skype.com/NqizShcJv4x0</w:t>
        </w:r>
      </w:hyperlink>
      <w:r w:rsidR="006E1DD8">
        <w:br/>
      </w:r>
      <w:hyperlink r:id="rId42" w:history="1">
        <w:r w:rsidR="006E1DD8">
          <w:rPr>
            <w:rStyle w:val="Hyperlink"/>
          </w:rPr>
          <w:t>CISCO/Networking Support:</w:t>
        </w:r>
      </w:hyperlink>
      <w:r w:rsidR="006E1DD8">
        <w:t xml:space="preserve"> </w:t>
      </w:r>
      <w:hyperlink r:id="rId43" w:history="1">
        <w:r w:rsidR="006E1DD8">
          <w:rPr>
            <w:rStyle w:val="Hyperlink"/>
          </w:rPr>
          <w:t>https://join.skype.com/TmQ38krUYHYq</w:t>
        </w:r>
      </w:hyperlink>
    </w:p>
    <w:p w14:paraId="7B82CD94" w14:textId="77777777" w:rsidR="006E1DD8" w:rsidRDefault="006E1DD8" w:rsidP="006E1DD8">
      <w:pPr>
        <w:jc w:val="left"/>
        <w:rPr>
          <w:sz w:val="22"/>
          <w:szCs w:val="22"/>
        </w:rPr>
      </w:pPr>
    </w:p>
    <w:p w14:paraId="64159821" w14:textId="77777777" w:rsidR="006E1DD8" w:rsidRDefault="006E1DD8" w:rsidP="006E1DD8">
      <w:pPr>
        <w:jc w:val="left"/>
        <w:rPr>
          <w:color w:val="000000"/>
        </w:rPr>
      </w:pPr>
    </w:p>
    <w:p w14:paraId="2B7A2373" w14:textId="77777777" w:rsidR="006E1DD8" w:rsidRPr="00643EC5" w:rsidRDefault="006E1DD8" w:rsidP="006E1DD8">
      <w:pPr>
        <w:jc w:val="left"/>
        <w:rPr>
          <w:b/>
          <w:bCs/>
          <w:sz w:val="22"/>
          <w:szCs w:val="22"/>
        </w:rPr>
      </w:pPr>
      <w:r w:rsidRPr="00643EC5">
        <w:rPr>
          <w:b/>
          <w:bCs/>
        </w:rPr>
        <w:t xml:space="preserve">Additional Contact Info: </w:t>
      </w:r>
    </w:p>
    <w:p w14:paraId="07AEB71E" w14:textId="77777777" w:rsidR="006E1DD8" w:rsidRDefault="006E1DD8" w:rsidP="006E1DD8">
      <w:pPr>
        <w:jc w:val="left"/>
      </w:pPr>
      <w:r>
        <w:t xml:space="preserve">VONLOH, JASON </w:t>
      </w:r>
      <w:hyperlink r:id="rId44" w:history="1">
        <w:r>
          <w:rPr>
            <w:rStyle w:val="Hyperlink"/>
          </w:rPr>
          <w:t>&lt;jvonloh@cnm.edu&gt;</w:t>
        </w:r>
      </w:hyperlink>
      <w:r>
        <w:t xml:space="preserve"> work phone 224-3840</w:t>
      </w:r>
      <w:r>
        <w:br/>
        <w:t xml:space="preserve">WILLIAMS, JESS </w:t>
      </w:r>
      <w:hyperlink r:id="rId45" w:history="1">
        <w:r>
          <w:rPr>
            <w:rStyle w:val="Hyperlink"/>
          </w:rPr>
          <w:t>&lt;jwilliams110@cnm.edu&gt;</w:t>
        </w:r>
      </w:hyperlink>
      <w:r>
        <w:t xml:space="preserve"> work phone 224-3830</w:t>
      </w:r>
    </w:p>
    <w:p w14:paraId="54B3A030" w14:textId="77777777" w:rsidR="006E1DD8" w:rsidRDefault="006E1DD8" w:rsidP="006E1DD8">
      <w:pPr>
        <w:jc w:val="left"/>
      </w:pPr>
    </w:p>
    <w:p w14:paraId="0A152450" w14:textId="77777777" w:rsidR="006E1DD8" w:rsidRPr="00643EC5" w:rsidRDefault="006E1DD8" w:rsidP="006E1DD8">
      <w:pPr>
        <w:pStyle w:val="NormalWeb"/>
        <w:spacing w:before="0" w:beforeAutospacing="0" w:after="0" w:afterAutospacing="0"/>
        <w:jc w:val="left"/>
        <w:rPr>
          <w:b/>
          <w:bCs/>
        </w:rPr>
      </w:pPr>
      <w:r w:rsidRPr="00643EC5">
        <w:rPr>
          <w:b/>
          <w:bCs/>
        </w:rPr>
        <w:t>Supervisor Info:</w:t>
      </w:r>
    </w:p>
    <w:p w14:paraId="7ECB7AC9" w14:textId="0E00991E" w:rsidR="006E1DD8" w:rsidRDefault="006E1DD8" w:rsidP="006E1DD8">
      <w:pPr>
        <w:pStyle w:val="NormalWeb"/>
        <w:spacing w:before="0" w:beforeAutospacing="0" w:after="0" w:afterAutospacing="0"/>
        <w:jc w:val="left"/>
      </w:pPr>
      <w:r>
        <w:t xml:space="preserve">EMERSON, STEVE </w:t>
      </w:r>
      <w:hyperlink r:id="rId46" w:history="1">
        <w:r>
          <w:rPr>
            <w:rStyle w:val="Hyperlink"/>
          </w:rPr>
          <w:t>&lt;semerson@cnm.edu&gt;</w:t>
        </w:r>
      </w:hyperlink>
    </w:p>
    <w:p w14:paraId="4057D564" w14:textId="47FEBA7D" w:rsidR="006E1DD8" w:rsidRDefault="006E1DD8" w:rsidP="006E1DD8">
      <w:pPr>
        <w:pStyle w:val="NormalWeb"/>
        <w:jc w:val="left"/>
      </w:pPr>
      <w:r>
        <w:t>Skype will allow guest accounts so the students/faculty are not required to register. The support links above simply need to be pasted into the browser tab. However, we can connect in other ways as well if needed. If anybody has any trouble connecting with us, please try the email, work phone, or Supervisor.</w:t>
      </w:r>
    </w:p>
    <w:bookmarkEnd w:id="10"/>
    <w:p w14:paraId="0D752B6A" w14:textId="15538667" w:rsidR="00D269FA" w:rsidRPr="00660F6E" w:rsidRDefault="00D269FA" w:rsidP="00BD3E28">
      <w:pPr>
        <w:pStyle w:val="Heading2"/>
        <w:rPr>
          <w:color w:val="800000"/>
        </w:rPr>
      </w:pPr>
      <w:r w:rsidRPr="00660F6E">
        <w:t>BIT Advisor</w:t>
      </w:r>
    </w:p>
    <w:p w14:paraId="59BC8E7E" w14:textId="77777777" w:rsidR="00D269FA" w:rsidRDefault="00D269FA" w:rsidP="00D269FA">
      <w:pPr>
        <w:pStyle w:val="NormalWeb"/>
        <w:spacing w:before="0" w:beforeAutospacing="0" w:after="0" w:afterAutospacing="0"/>
        <w:ind w:right="-630"/>
        <w:jc w:val="left"/>
        <w:rPr>
          <w:rStyle w:val="Hyperlink"/>
          <w:rFonts w:cs="Arial"/>
          <w:sz w:val="22"/>
          <w:szCs w:val="22"/>
        </w:rPr>
      </w:pPr>
      <w:r w:rsidRPr="00A72ADC">
        <w:rPr>
          <w:rFonts w:cs="Arial"/>
          <w:sz w:val="22"/>
          <w:szCs w:val="22"/>
        </w:rPr>
        <w:t xml:space="preserve">The School of Business &amp; Information Technology (BIT) school advisor is </w:t>
      </w:r>
      <w:r>
        <w:rPr>
          <w:rFonts w:cs="Arial"/>
          <w:sz w:val="22"/>
          <w:szCs w:val="22"/>
        </w:rPr>
        <w:t>available to all BIT students</w:t>
      </w:r>
      <w:r w:rsidRPr="00A72ADC">
        <w:rPr>
          <w:rFonts w:cs="Arial"/>
          <w:sz w:val="22"/>
          <w:szCs w:val="22"/>
        </w:rPr>
        <w:t xml:space="preserve"> (505-224-3811). The BIT advisor specializes in the programs offered through BIT and is available to assist you in planning your schedule, evaluating your program of studies and completing graduation audits/checklists. It is highly recommended that students meet with the BIT advisor at least once a year to discuss your program of study and develop a degr</w:t>
      </w:r>
      <w:r>
        <w:rPr>
          <w:rFonts w:cs="Arial"/>
          <w:sz w:val="22"/>
          <w:szCs w:val="22"/>
        </w:rPr>
        <w:t xml:space="preserve">ee plan. More information can be found </w:t>
      </w:r>
      <w:hyperlink r:id="rId47" w:history="1">
        <w:r>
          <w:rPr>
            <w:rStyle w:val="Hyperlink"/>
            <w:rFonts w:cs="Arial"/>
            <w:sz w:val="22"/>
            <w:szCs w:val="22"/>
          </w:rPr>
          <w:t>by reviewing the BIT programs of study</w:t>
        </w:r>
      </w:hyperlink>
      <w:r w:rsidRPr="007F0FFD">
        <w:t xml:space="preserve"> </w:t>
      </w:r>
      <w:r w:rsidRPr="003A3F81">
        <w:rPr>
          <w:sz w:val="22"/>
          <w:szCs w:val="22"/>
        </w:rPr>
        <w:t>URL</w:t>
      </w:r>
      <w:r w:rsidRPr="007F0FFD">
        <w:t xml:space="preserve"> Address: </w:t>
      </w:r>
      <w:hyperlink r:id="rId48" w:history="1">
        <w:r w:rsidRPr="006E1297">
          <w:rPr>
            <w:rStyle w:val="Hyperlink"/>
            <w:rFonts w:cs="Arial"/>
            <w:sz w:val="22"/>
            <w:szCs w:val="22"/>
          </w:rPr>
          <w:t>http://www.cnm.edu/programs-of-study/business-information-technology</w:t>
        </w:r>
      </w:hyperlink>
    </w:p>
    <w:p w14:paraId="31B36B50" w14:textId="77777777" w:rsidR="00D269FA" w:rsidRPr="006E0F3C" w:rsidRDefault="00D269FA" w:rsidP="00D269FA">
      <w:pPr>
        <w:pStyle w:val="NormalWeb"/>
        <w:spacing w:before="0" w:beforeAutospacing="0" w:after="0" w:afterAutospacing="0"/>
        <w:ind w:right="-630" w:firstLine="1350"/>
        <w:jc w:val="left"/>
        <w:rPr>
          <w:rFonts w:cs="Arial"/>
          <w:color w:val="0000FF"/>
          <w:sz w:val="22"/>
          <w:szCs w:val="22"/>
          <w:u w:val="single"/>
        </w:rPr>
      </w:pPr>
      <w:r w:rsidRPr="00BE6F01">
        <w:rPr>
          <w:rFonts w:cs="Arial"/>
          <w:b/>
          <w:sz w:val="22"/>
          <w:szCs w:val="22"/>
        </w:rPr>
        <w:t>BIT Academic Advisor</w:t>
      </w:r>
      <w:r>
        <w:rPr>
          <w:rFonts w:cs="Arial"/>
          <w:b/>
          <w:sz w:val="22"/>
          <w:szCs w:val="22"/>
        </w:rPr>
        <w:t xml:space="preserve">: </w:t>
      </w:r>
      <w:proofErr w:type="spellStart"/>
      <w:r w:rsidRPr="006E0F3C">
        <w:rPr>
          <w:rFonts w:cs="Arial"/>
          <w:sz w:val="22"/>
          <w:szCs w:val="22"/>
        </w:rPr>
        <w:t>DuJuan</w:t>
      </w:r>
      <w:proofErr w:type="spellEnd"/>
      <w:r w:rsidRPr="006E0F3C">
        <w:rPr>
          <w:rFonts w:cs="Arial"/>
          <w:sz w:val="22"/>
          <w:szCs w:val="22"/>
        </w:rPr>
        <w:t xml:space="preserve"> McCoy</w:t>
      </w:r>
    </w:p>
    <w:p w14:paraId="4B28B959" w14:textId="77777777" w:rsidR="00D269FA" w:rsidRPr="006E0F3C" w:rsidRDefault="00D269FA" w:rsidP="00D269FA">
      <w:pPr>
        <w:pStyle w:val="NormalWeb"/>
        <w:spacing w:before="0" w:beforeAutospacing="0" w:after="0" w:afterAutospacing="0"/>
        <w:ind w:left="900" w:right="-630"/>
        <w:jc w:val="left"/>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sidRPr="006E0F3C">
        <w:rPr>
          <w:rFonts w:cs="Arial"/>
          <w:sz w:val="22"/>
          <w:szCs w:val="22"/>
        </w:rPr>
        <w:t>dmccoy12@cnm.edu</w:t>
      </w:r>
    </w:p>
    <w:p w14:paraId="745B6AA3" w14:textId="77777777" w:rsidR="00D269FA" w:rsidRPr="006E0F3C" w:rsidRDefault="00D269FA" w:rsidP="00D269FA">
      <w:pPr>
        <w:pStyle w:val="NormalWeb"/>
        <w:spacing w:before="0" w:beforeAutospacing="0" w:after="0" w:afterAutospacing="0"/>
        <w:ind w:left="900" w:right="-630"/>
        <w:jc w:val="left"/>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sidRPr="006E0F3C">
        <w:rPr>
          <w:rFonts w:cs="Arial"/>
          <w:sz w:val="22"/>
          <w:szCs w:val="22"/>
        </w:rPr>
        <w:t>505.224.3000 (Ext. 53198)</w:t>
      </w:r>
    </w:p>
    <w:p w14:paraId="1CD1C056" w14:textId="77777777" w:rsidR="00A83307" w:rsidRPr="001E2B61" w:rsidRDefault="00A83307" w:rsidP="00BD3E28">
      <w:pPr>
        <w:pStyle w:val="Heading2"/>
      </w:pPr>
      <w:r w:rsidRPr="001E2B61">
        <w:t>BIT Achievement Coach</w:t>
      </w:r>
    </w:p>
    <w:p w14:paraId="5970D8F8" w14:textId="77777777" w:rsidR="00D269FA" w:rsidRDefault="00D269FA" w:rsidP="00D269FA">
      <w:pPr>
        <w:tabs>
          <w:tab w:val="left" w:pos="-720"/>
          <w:tab w:val="left" w:pos="2160"/>
        </w:tabs>
        <w:suppressAutoHyphens/>
        <w:ind w:right="-270"/>
        <w:jc w:val="left"/>
        <w:rPr>
          <w:rFonts w:cs="Arial"/>
          <w:sz w:val="22"/>
          <w:szCs w:val="22"/>
        </w:rPr>
      </w:pPr>
      <w:r w:rsidRPr="00A72ADC">
        <w:rPr>
          <w:rFonts w:cs="Arial"/>
          <w:sz w:val="22"/>
          <w:szCs w:val="22"/>
        </w:rPr>
        <w:t xml:space="preserve">The Achievement Coach (505-224-3811) is available to all BIT students. The </w:t>
      </w:r>
      <w:hyperlink r:id="rId49" w:anchor="Achievement Coach" w:tgtFrame="_blank" w:history="1">
        <w:r>
          <w:rPr>
            <w:rStyle w:val="Hyperlink"/>
            <w:rFonts w:cs="Arial"/>
            <w:sz w:val="22"/>
            <w:szCs w:val="22"/>
          </w:rPr>
          <w:t>Achievement Coach</w:t>
        </w:r>
      </w:hyperlink>
      <w:r>
        <w:rPr>
          <w:rStyle w:val="Hyperlink"/>
          <w:rFonts w:cs="Arial"/>
          <w:sz w:val="22"/>
          <w:szCs w:val="22"/>
        </w:rPr>
        <w:t xml:space="preserve"> </w:t>
      </w:r>
      <w:r w:rsidRPr="00906824">
        <w:rPr>
          <w:sz w:val="22"/>
          <w:szCs w:val="22"/>
        </w:rPr>
        <w:t xml:space="preserve">URL Address: </w:t>
      </w:r>
      <w:hyperlink r:id="rId50" w:anchor="Achievement Coach" w:history="1">
        <w:r w:rsidRPr="00906824">
          <w:rPr>
            <w:rStyle w:val="Hyperlink"/>
            <w:rFonts w:cs="Arial"/>
            <w:sz w:val="22"/>
            <w:szCs w:val="22"/>
          </w:rPr>
          <w:t>https://www.cnm.edu/programs-of-study/business-information-technology/services-and-resources#Achievement Coach</w:t>
        </w:r>
      </w:hyperlink>
      <w:r w:rsidRPr="007F0FFD">
        <w:t xml:space="preserve"> </w:t>
      </w:r>
      <w:r w:rsidRPr="00BE6F01">
        <w:rPr>
          <w:rFonts w:cs="Arial"/>
          <w:sz w:val="22"/>
          <w:szCs w:val="22"/>
        </w:rPr>
        <w:t>provides</w:t>
      </w:r>
      <w:r w:rsidRPr="00A72ADC">
        <w:rPr>
          <w:rFonts w:cs="Arial"/>
          <w:sz w:val="22"/>
          <w:szCs w:val="22"/>
        </w:rPr>
        <w:t xml:space="preserve"> students with</w:t>
      </w:r>
      <w:r>
        <w:rPr>
          <w:rFonts w:cs="Arial"/>
          <w:sz w:val="22"/>
          <w:szCs w:val="22"/>
        </w:rPr>
        <w:t xml:space="preserve"> campus and community support, and with balancing </w:t>
      </w:r>
      <w:r>
        <w:rPr>
          <w:rFonts w:cs="Arial"/>
          <w:sz w:val="22"/>
          <w:szCs w:val="22"/>
        </w:rPr>
        <w:lastRenderedPageBreak/>
        <w:t xml:space="preserve">school, family, and work schedules. They are available to coach students on time management and test taking strategies. They can be contacted about any life changes or challenges that are getting in the way of student success. </w:t>
      </w:r>
    </w:p>
    <w:p w14:paraId="594088D2" w14:textId="77777777" w:rsidR="00D269FA" w:rsidRPr="006E0F3C" w:rsidRDefault="00D269FA" w:rsidP="00D269FA">
      <w:pPr>
        <w:pStyle w:val="NormalWeb"/>
        <w:spacing w:before="0" w:beforeAutospacing="0" w:after="0" w:afterAutospacing="0"/>
        <w:ind w:right="-630" w:firstLine="1170"/>
        <w:jc w:val="left"/>
        <w:rPr>
          <w:rFonts w:cs="Arial"/>
          <w:sz w:val="22"/>
          <w:szCs w:val="22"/>
        </w:rPr>
      </w:pPr>
      <w:r w:rsidRPr="00691FD8">
        <w:rPr>
          <w:rFonts w:cs="Arial"/>
          <w:b/>
          <w:sz w:val="22"/>
          <w:szCs w:val="22"/>
        </w:rPr>
        <w:t>BIT Achievement Coach:</w:t>
      </w:r>
      <w:r>
        <w:rPr>
          <w:rFonts w:cs="Arial"/>
          <w:sz w:val="22"/>
          <w:szCs w:val="22"/>
        </w:rPr>
        <w:t xml:space="preserve"> </w:t>
      </w:r>
      <w:r w:rsidRPr="006E0F3C">
        <w:rPr>
          <w:rFonts w:cs="Arial"/>
          <w:sz w:val="22"/>
          <w:szCs w:val="22"/>
        </w:rPr>
        <w:t>Yvonne Salazar</w:t>
      </w:r>
    </w:p>
    <w:p w14:paraId="1BCDBB41" w14:textId="77777777" w:rsidR="00D269FA" w:rsidRPr="006E0F3C" w:rsidRDefault="00D269FA" w:rsidP="00D269FA">
      <w:pPr>
        <w:pStyle w:val="NormalWeb"/>
        <w:spacing w:before="0" w:beforeAutospacing="0" w:after="0" w:afterAutospacing="0"/>
        <w:ind w:right="-630"/>
        <w:jc w:val="left"/>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sidRPr="006E0F3C">
        <w:rPr>
          <w:rFonts w:cs="Arial"/>
          <w:sz w:val="22"/>
          <w:szCs w:val="22"/>
        </w:rPr>
        <w:t>yarroyos@cnm.edu</w:t>
      </w:r>
    </w:p>
    <w:p w14:paraId="1E6C38CD" w14:textId="6939292C" w:rsidR="00787E9F" w:rsidRPr="00787E9F" w:rsidRDefault="00D269FA" w:rsidP="00D269FA">
      <w:pPr>
        <w:pStyle w:val="NormalWeb"/>
        <w:spacing w:before="0" w:beforeAutospacing="0" w:after="0" w:afterAutospacing="0"/>
        <w:ind w:right="-630"/>
        <w:jc w:val="left"/>
        <w:rPr>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sidRPr="006E0F3C">
        <w:rPr>
          <w:rFonts w:cs="Arial"/>
          <w:sz w:val="22"/>
          <w:szCs w:val="22"/>
        </w:rPr>
        <w:t>505.224.3000 (Ext. 53444)</w:t>
      </w:r>
    </w:p>
    <w:p w14:paraId="7DECBC12" w14:textId="77777777" w:rsidR="00897BA7" w:rsidRPr="00A72ADC" w:rsidRDefault="00897BA7" w:rsidP="00BD3E28">
      <w:pPr>
        <w:pStyle w:val="Heading2"/>
        <w:rPr>
          <w:color w:val="800000"/>
        </w:rPr>
      </w:pPr>
      <w:r w:rsidRPr="00E00713">
        <w:t>Graduation</w:t>
      </w:r>
    </w:p>
    <w:p w14:paraId="7DF7EB68" w14:textId="77777777" w:rsidR="00897BA7" w:rsidRPr="00EF7F69" w:rsidRDefault="002374D5" w:rsidP="00DF760B">
      <w:pPr>
        <w:tabs>
          <w:tab w:val="left" w:pos="-720"/>
          <w:tab w:val="left" w:pos="2160"/>
        </w:tabs>
        <w:suppressAutoHyphens/>
        <w:spacing w:after="120"/>
        <w:ind w:right="-270"/>
        <w:jc w:val="left"/>
        <w:rPr>
          <w:rFonts w:cs="Arial"/>
          <w:sz w:val="22"/>
          <w:szCs w:val="22"/>
        </w:rPr>
      </w:pPr>
      <w:r w:rsidRPr="00EF7F69">
        <w:rPr>
          <w:b/>
          <w:sz w:val="22"/>
          <w:szCs w:val="22"/>
        </w:rPr>
        <w:t>Commit to graduate! Graduating with an associate’s degree or certificate will make you more employable and will increase your earning potential for a lifetime.</w:t>
      </w:r>
      <w:r w:rsidRPr="00EF7F69">
        <w:rPr>
          <w:sz w:val="22"/>
          <w:szCs w:val="22"/>
        </w:rPr>
        <w:t xml:space="preserve"> Getting your degree or certificate is your reward for the hard work and dedication you put into your studies at CNM. </w:t>
      </w:r>
      <w:r w:rsidR="0087049D">
        <w:rPr>
          <w:sz w:val="22"/>
          <w:szCs w:val="22"/>
        </w:rPr>
        <w:t xml:space="preserve">Prepare for </w:t>
      </w:r>
      <w:r w:rsidR="0087049D" w:rsidRPr="0087049D">
        <w:t xml:space="preserve">your </w:t>
      </w:r>
      <w:hyperlink r:id="rId51" w:history="1">
        <w:r w:rsidR="0087049D" w:rsidRPr="00335374">
          <w:rPr>
            <w:rStyle w:val="Hyperlink"/>
          </w:rPr>
          <w:t>graduation</w:t>
        </w:r>
      </w:hyperlink>
      <w:r w:rsidR="0087049D" w:rsidRPr="0087049D">
        <w:t xml:space="preserve"> today</w:t>
      </w:r>
      <w:r w:rsidR="00335374">
        <w:t>!</w:t>
      </w:r>
      <w:r w:rsidR="0087049D">
        <w:t xml:space="preserve"> </w:t>
      </w:r>
      <w:r w:rsidR="0087049D" w:rsidRPr="004A1124">
        <w:rPr>
          <w:sz w:val="22"/>
          <w:szCs w:val="22"/>
        </w:rPr>
        <w:t xml:space="preserve">URL Address: </w:t>
      </w:r>
      <w:hyperlink r:id="rId52" w:history="1">
        <w:r w:rsidR="0087049D" w:rsidRPr="003310B1">
          <w:rPr>
            <w:rStyle w:val="Hyperlink"/>
          </w:rPr>
          <w:t>https://www.cnm.edu/depts/graduation/prepare-for-graduation</w:t>
        </w:r>
      </w:hyperlink>
      <w:r w:rsidR="0087049D">
        <w:t xml:space="preserve"> </w:t>
      </w:r>
    </w:p>
    <w:p w14:paraId="16081343" w14:textId="66CB376A" w:rsidR="00BD3E28" w:rsidRDefault="00BD3E28">
      <w:pPr>
        <w:jc w:val="left"/>
        <w:rPr>
          <w:b/>
          <w:i/>
          <w:sz w:val="22"/>
          <w:szCs w:val="22"/>
        </w:rPr>
      </w:pPr>
    </w:p>
    <w:p w14:paraId="776BFE34" w14:textId="149E3FF3" w:rsidR="00394937" w:rsidRPr="005215C4" w:rsidRDefault="00394937" w:rsidP="009D5C82">
      <w:pPr>
        <w:pStyle w:val="Heading1"/>
        <w:rPr>
          <w:highlight w:val="yellow"/>
        </w:rPr>
      </w:pPr>
      <w:r>
        <w:t>Course Evaluations</w:t>
      </w:r>
    </w:p>
    <w:p w14:paraId="11080C9E" w14:textId="2F572343" w:rsidR="00394937" w:rsidRDefault="00394937" w:rsidP="009402BB">
      <w:pPr>
        <w:tabs>
          <w:tab w:val="left" w:pos="-720"/>
          <w:tab w:val="left" w:pos="2160"/>
        </w:tabs>
        <w:suppressAutoHyphens/>
        <w:spacing w:after="120"/>
        <w:ind w:right="-360"/>
        <w:jc w:val="left"/>
        <w:rPr>
          <w:sz w:val="22"/>
          <w:szCs w:val="22"/>
        </w:rPr>
      </w:pPr>
      <w:r>
        <w:rPr>
          <w:rFonts w:cs="Arial"/>
          <w:sz w:val="22"/>
          <w:szCs w:val="22"/>
        </w:rPr>
        <w:t xml:space="preserve">Students </w:t>
      </w:r>
      <w:r w:rsidR="00DE6CBA">
        <w:rPr>
          <w:rFonts w:cs="Arial"/>
          <w:sz w:val="22"/>
          <w:szCs w:val="22"/>
        </w:rPr>
        <w:t>are expected to complete their</w:t>
      </w:r>
      <w:r>
        <w:rPr>
          <w:rFonts w:cs="Arial"/>
          <w:sz w:val="22"/>
          <w:szCs w:val="22"/>
        </w:rPr>
        <w:t xml:space="preserve"> course evaluations by the due date stated in the course evaluation notification email. Students can obtain access to their course evaluations through the email notification link or through the</w:t>
      </w:r>
      <w:r w:rsidR="00875CA3">
        <w:rPr>
          <w:rFonts w:cs="Arial"/>
          <w:sz w:val="22"/>
          <w:szCs w:val="22"/>
        </w:rPr>
        <w:t xml:space="preserve"> </w:t>
      </w:r>
      <w:r>
        <w:rPr>
          <w:rFonts w:cs="Arial"/>
          <w:sz w:val="22"/>
          <w:szCs w:val="22"/>
        </w:rPr>
        <w:t xml:space="preserve">Course Evaluations link under the Students Tab in </w:t>
      </w:r>
      <w:proofErr w:type="spellStart"/>
      <w:r w:rsidR="00DE6CBA">
        <w:rPr>
          <w:rFonts w:cs="Arial"/>
          <w:sz w:val="22"/>
          <w:szCs w:val="22"/>
        </w:rPr>
        <w:t>myCNM</w:t>
      </w:r>
      <w:proofErr w:type="spellEnd"/>
      <w:r>
        <w:rPr>
          <w:rFonts w:cs="Arial"/>
          <w:sz w:val="22"/>
          <w:szCs w:val="22"/>
        </w:rPr>
        <w:t>.</w:t>
      </w:r>
    </w:p>
    <w:p w14:paraId="7CD8BB39" w14:textId="77777777" w:rsidR="00707728" w:rsidRPr="005215C4" w:rsidRDefault="00707728" w:rsidP="009D5C82">
      <w:pPr>
        <w:pStyle w:val="Heading1"/>
        <w:rPr>
          <w:highlight w:val="yellow"/>
        </w:rPr>
      </w:pPr>
      <w:r w:rsidRPr="00B721CB">
        <w:t>Tentative Class Schedule</w:t>
      </w:r>
    </w:p>
    <w:p w14:paraId="219371E5" w14:textId="77777777" w:rsidR="00791A52" w:rsidRDefault="00343596" w:rsidP="00BD3E28">
      <w:pPr>
        <w:pStyle w:val="Heading2"/>
        <w:rPr>
          <w:color w:val="800000"/>
        </w:rPr>
      </w:pPr>
      <w:r w:rsidRPr="005650EF">
        <w:t xml:space="preserve">Syllabus &amp; Class </w:t>
      </w:r>
      <w:r w:rsidR="00791A52" w:rsidRPr="005650EF">
        <w:t>Schedule</w:t>
      </w:r>
      <w:r w:rsidR="00791A52" w:rsidRPr="00A7572B">
        <w:rPr>
          <w:color w:val="800000"/>
        </w:rPr>
        <w:t xml:space="preserve"> </w:t>
      </w:r>
    </w:p>
    <w:p w14:paraId="30851F28" w14:textId="7F90698A" w:rsidR="00343596" w:rsidRDefault="00791A52" w:rsidP="00A06F26">
      <w:pPr>
        <w:spacing w:after="120"/>
        <w:jc w:val="left"/>
        <w:rPr>
          <w:bCs/>
          <w:sz w:val="22"/>
          <w:szCs w:val="22"/>
        </w:rPr>
      </w:pPr>
      <w:r w:rsidRPr="00791A52">
        <w:rPr>
          <w:rFonts w:cs="Arial"/>
          <w:sz w:val="22"/>
          <w:szCs w:val="22"/>
        </w:rPr>
        <w:t>The</w:t>
      </w:r>
      <w:r w:rsidR="00343596" w:rsidRPr="00791A52">
        <w:rPr>
          <w:rFonts w:cs="Arial"/>
          <w:sz w:val="22"/>
          <w:szCs w:val="22"/>
        </w:rPr>
        <w:t xml:space="preserve"> </w:t>
      </w:r>
      <w:r w:rsidR="00343596" w:rsidRPr="00A7572B">
        <w:rPr>
          <w:bCs/>
          <w:sz w:val="22"/>
          <w:szCs w:val="22"/>
        </w:rPr>
        <w:t>syllabus and class schedule are subject to change by the instructor.  Changes will be made with as much advance notice as possible.</w:t>
      </w:r>
    </w:p>
    <w:p w14:paraId="1DD0CCE9" w14:textId="494DE388" w:rsidR="002D7BFF" w:rsidRDefault="002D7BFF" w:rsidP="002D7BFF">
      <w:pPr>
        <w:rPr>
          <w:rFonts w:ascii="Arial" w:hAnsi="Arial"/>
          <w:b/>
          <w:sz w:val="22"/>
          <w:szCs w:val="22"/>
        </w:rPr>
      </w:pPr>
      <w:r w:rsidRPr="003654A2">
        <w:rPr>
          <w:rFonts w:ascii="Arial" w:hAnsi="Arial"/>
          <w:b/>
          <w:sz w:val="22"/>
          <w:szCs w:val="22"/>
        </w:rPr>
        <w:t>CSC</w:t>
      </w:r>
      <w:r>
        <w:rPr>
          <w:rFonts w:ascii="Arial" w:hAnsi="Arial"/>
          <w:b/>
          <w:sz w:val="22"/>
          <w:szCs w:val="22"/>
        </w:rPr>
        <w:t>I 2251</w:t>
      </w:r>
      <w:r w:rsidRPr="003654A2">
        <w:rPr>
          <w:rFonts w:ascii="Arial" w:hAnsi="Arial"/>
          <w:b/>
          <w:sz w:val="22"/>
          <w:szCs w:val="22"/>
        </w:rPr>
        <w:t xml:space="preserve"> – </w:t>
      </w:r>
      <w:r>
        <w:rPr>
          <w:rFonts w:ascii="Arial" w:hAnsi="Arial"/>
          <w:b/>
          <w:sz w:val="22"/>
          <w:szCs w:val="22"/>
        </w:rPr>
        <w:t>Intermediate Computer Programming</w:t>
      </w:r>
    </w:p>
    <w:p w14:paraId="6E51C8BB" w14:textId="1437981F" w:rsidR="002D7BFF" w:rsidRPr="003654A2" w:rsidRDefault="002D7BFF" w:rsidP="002D7BFF">
      <w:pPr>
        <w:rPr>
          <w:rFonts w:ascii="Arial" w:hAnsi="Arial"/>
          <w:b/>
          <w:sz w:val="22"/>
          <w:szCs w:val="22"/>
        </w:rPr>
      </w:pPr>
      <w:r w:rsidRPr="003654A2">
        <w:rPr>
          <w:rFonts w:ascii="Arial" w:hAnsi="Arial"/>
          <w:b/>
          <w:sz w:val="22"/>
          <w:szCs w:val="22"/>
          <w:u w:val="single"/>
        </w:rPr>
        <w:t xml:space="preserve">Tentative </w:t>
      </w:r>
      <w:r>
        <w:rPr>
          <w:rFonts w:ascii="Arial" w:hAnsi="Arial"/>
          <w:b/>
          <w:sz w:val="22"/>
          <w:szCs w:val="22"/>
          <w:u w:val="single"/>
        </w:rPr>
        <w:t xml:space="preserve">Class </w:t>
      </w:r>
      <w:r w:rsidRPr="003654A2">
        <w:rPr>
          <w:rFonts w:ascii="Arial" w:hAnsi="Arial"/>
          <w:b/>
          <w:sz w:val="22"/>
          <w:szCs w:val="22"/>
          <w:u w:val="single"/>
        </w:rPr>
        <w:t>Schedule</w:t>
      </w:r>
    </w:p>
    <w:tbl>
      <w:tblPr>
        <w:tblW w:w="107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00"/>
        <w:gridCol w:w="2160"/>
        <w:gridCol w:w="2767"/>
        <w:gridCol w:w="3893"/>
      </w:tblGrid>
      <w:tr w:rsidR="002D7BFF" w:rsidRPr="003654A2" w14:paraId="0AA8942D" w14:textId="77777777" w:rsidTr="00386D71">
        <w:trPr>
          <w:tblHeader/>
        </w:trPr>
        <w:tc>
          <w:tcPr>
            <w:tcW w:w="990" w:type="dxa"/>
          </w:tcPr>
          <w:p w14:paraId="528E8FB7" w14:textId="77777777" w:rsidR="002D7BFF" w:rsidRPr="003654A2" w:rsidRDefault="002D7BFF" w:rsidP="00386D71">
            <w:pPr>
              <w:keepNext/>
              <w:jc w:val="left"/>
              <w:outlineLvl w:val="0"/>
              <w:rPr>
                <w:rFonts w:ascii="Arial" w:hAnsi="Arial" w:cs="Arial"/>
                <w:b/>
                <w:sz w:val="22"/>
                <w:szCs w:val="22"/>
              </w:rPr>
            </w:pPr>
          </w:p>
          <w:p w14:paraId="422C3AF8" w14:textId="77777777" w:rsidR="002D7BFF" w:rsidRPr="003654A2" w:rsidRDefault="002D7BFF" w:rsidP="00386D71">
            <w:pPr>
              <w:keepNext/>
              <w:outlineLvl w:val="0"/>
              <w:rPr>
                <w:rFonts w:ascii="Arial" w:hAnsi="Arial" w:cs="Arial"/>
                <w:b/>
                <w:sz w:val="22"/>
                <w:szCs w:val="22"/>
              </w:rPr>
            </w:pPr>
            <w:r w:rsidRPr="003654A2">
              <w:rPr>
                <w:rFonts w:ascii="Arial" w:hAnsi="Arial" w:cs="Arial"/>
                <w:b/>
                <w:sz w:val="22"/>
                <w:szCs w:val="22"/>
              </w:rPr>
              <w:t>WEEK</w:t>
            </w:r>
          </w:p>
        </w:tc>
        <w:tc>
          <w:tcPr>
            <w:tcW w:w="900" w:type="dxa"/>
          </w:tcPr>
          <w:p w14:paraId="35DF0D9E" w14:textId="77777777" w:rsidR="002D7BFF" w:rsidRPr="003654A2" w:rsidRDefault="002D7BFF" w:rsidP="00386D71">
            <w:pPr>
              <w:keepNext/>
              <w:jc w:val="left"/>
              <w:outlineLvl w:val="0"/>
              <w:rPr>
                <w:rFonts w:ascii="Arial" w:hAnsi="Arial" w:cs="Arial"/>
                <w:b/>
                <w:sz w:val="22"/>
                <w:szCs w:val="22"/>
              </w:rPr>
            </w:pPr>
          </w:p>
          <w:p w14:paraId="491A31DA" w14:textId="77777777" w:rsidR="002D7BFF" w:rsidRPr="003654A2" w:rsidRDefault="002D7BFF" w:rsidP="00386D71">
            <w:pPr>
              <w:keepNext/>
              <w:outlineLvl w:val="0"/>
              <w:rPr>
                <w:rFonts w:ascii="Arial" w:hAnsi="Arial" w:cs="Arial"/>
                <w:b/>
                <w:sz w:val="22"/>
                <w:szCs w:val="22"/>
              </w:rPr>
            </w:pPr>
            <w:r w:rsidRPr="003654A2">
              <w:rPr>
                <w:rFonts w:ascii="Arial" w:hAnsi="Arial" w:cs="Arial"/>
                <w:b/>
                <w:sz w:val="22"/>
                <w:szCs w:val="22"/>
              </w:rPr>
              <w:t>DATE</w:t>
            </w:r>
          </w:p>
        </w:tc>
        <w:tc>
          <w:tcPr>
            <w:tcW w:w="2160" w:type="dxa"/>
          </w:tcPr>
          <w:p w14:paraId="0CF74EAA" w14:textId="77777777" w:rsidR="002D7BFF" w:rsidRPr="003654A2" w:rsidRDefault="002D7BFF" w:rsidP="00386D71">
            <w:pPr>
              <w:rPr>
                <w:rFonts w:ascii="Arial" w:hAnsi="Arial" w:cs="Arial"/>
                <w:b/>
                <w:sz w:val="22"/>
                <w:szCs w:val="22"/>
              </w:rPr>
            </w:pPr>
          </w:p>
          <w:p w14:paraId="06919AC4" w14:textId="77777777" w:rsidR="002D7BFF" w:rsidRPr="003654A2" w:rsidRDefault="002D7BFF" w:rsidP="00386D71">
            <w:pPr>
              <w:rPr>
                <w:rFonts w:ascii="Arial" w:hAnsi="Arial" w:cs="Arial"/>
                <w:b/>
                <w:sz w:val="22"/>
                <w:szCs w:val="22"/>
              </w:rPr>
            </w:pPr>
            <w:r w:rsidRPr="003654A2">
              <w:rPr>
                <w:rFonts w:ascii="Arial" w:hAnsi="Arial" w:cs="Arial"/>
                <w:b/>
                <w:sz w:val="22"/>
                <w:szCs w:val="22"/>
              </w:rPr>
              <w:t>Chapter/Section</w:t>
            </w:r>
          </w:p>
        </w:tc>
        <w:tc>
          <w:tcPr>
            <w:tcW w:w="2767" w:type="dxa"/>
          </w:tcPr>
          <w:p w14:paraId="1AEAFDDD" w14:textId="77777777" w:rsidR="002D7BFF" w:rsidRDefault="002D7BFF" w:rsidP="00386D71">
            <w:pPr>
              <w:rPr>
                <w:rFonts w:ascii="Arial" w:hAnsi="Arial" w:cs="Arial"/>
                <w:b/>
                <w:sz w:val="22"/>
                <w:szCs w:val="22"/>
              </w:rPr>
            </w:pPr>
          </w:p>
          <w:p w14:paraId="4419C4A7" w14:textId="77777777" w:rsidR="002D7BFF" w:rsidRPr="003654A2" w:rsidRDefault="002D7BFF" w:rsidP="00386D71">
            <w:pPr>
              <w:rPr>
                <w:rFonts w:ascii="Arial" w:hAnsi="Arial" w:cs="Arial"/>
                <w:b/>
                <w:sz w:val="22"/>
                <w:szCs w:val="22"/>
              </w:rPr>
            </w:pPr>
            <w:r>
              <w:rPr>
                <w:rFonts w:ascii="Arial" w:hAnsi="Arial" w:cs="Arial"/>
                <w:b/>
                <w:sz w:val="22"/>
                <w:szCs w:val="22"/>
              </w:rPr>
              <w:t>Assignments</w:t>
            </w:r>
          </w:p>
        </w:tc>
        <w:tc>
          <w:tcPr>
            <w:tcW w:w="3893" w:type="dxa"/>
          </w:tcPr>
          <w:p w14:paraId="2B9A0B71" w14:textId="77777777" w:rsidR="002D7BFF" w:rsidRPr="003654A2" w:rsidRDefault="002D7BFF" w:rsidP="00386D71">
            <w:pPr>
              <w:rPr>
                <w:rFonts w:ascii="Arial" w:hAnsi="Arial" w:cs="Arial"/>
                <w:b/>
                <w:sz w:val="22"/>
                <w:szCs w:val="22"/>
              </w:rPr>
            </w:pPr>
          </w:p>
          <w:p w14:paraId="4FB5C08C" w14:textId="77777777" w:rsidR="002D7BFF" w:rsidRPr="003654A2" w:rsidRDefault="002D7BFF" w:rsidP="00386D71">
            <w:pPr>
              <w:rPr>
                <w:rFonts w:ascii="Arial" w:hAnsi="Arial" w:cs="Arial"/>
                <w:b/>
                <w:sz w:val="22"/>
                <w:szCs w:val="22"/>
              </w:rPr>
            </w:pPr>
            <w:r w:rsidRPr="003654A2">
              <w:rPr>
                <w:rFonts w:ascii="Arial" w:hAnsi="Arial" w:cs="Arial"/>
                <w:b/>
                <w:sz w:val="22"/>
                <w:szCs w:val="22"/>
              </w:rPr>
              <w:t xml:space="preserve">Topic – Read Material </w:t>
            </w:r>
            <w:r w:rsidRPr="003654A2">
              <w:rPr>
                <w:rFonts w:ascii="Arial" w:hAnsi="Arial" w:cs="Arial"/>
                <w:b/>
                <w:sz w:val="22"/>
                <w:szCs w:val="22"/>
                <w:u w:val="single"/>
              </w:rPr>
              <w:t>before</w:t>
            </w:r>
            <w:r w:rsidRPr="003654A2">
              <w:rPr>
                <w:rFonts w:ascii="Arial" w:hAnsi="Arial" w:cs="Arial"/>
                <w:b/>
                <w:sz w:val="22"/>
                <w:szCs w:val="22"/>
              </w:rPr>
              <w:t xml:space="preserve"> class</w:t>
            </w:r>
          </w:p>
        </w:tc>
      </w:tr>
      <w:tr w:rsidR="002D7BFF" w:rsidRPr="003654A2" w14:paraId="70B3408D" w14:textId="77777777" w:rsidTr="00386D71">
        <w:trPr>
          <w:trHeight w:val="422"/>
        </w:trPr>
        <w:tc>
          <w:tcPr>
            <w:tcW w:w="990" w:type="dxa"/>
          </w:tcPr>
          <w:p w14:paraId="0049499C" w14:textId="77777777" w:rsidR="002D7BFF" w:rsidRPr="003654A2" w:rsidRDefault="002D7BFF" w:rsidP="00386D71">
            <w:pPr>
              <w:rPr>
                <w:rFonts w:ascii="Arial" w:hAnsi="Arial" w:cs="Arial"/>
                <w:sz w:val="22"/>
                <w:szCs w:val="22"/>
              </w:rPr>
            </w:pPr>
          </w:p>
          <w:p w14:paraId="16998F2F" w14:textId="77777777" w:rsidR="002D7BFF" w:rsidRPr="003654A2" w:rsidRDefault="002D7BFF" w:rsidP="00386D71">
            <w:pPr>
              <w:rPr>
                <w:rFonts w:ascii="Arial" w:hAnsi="Arial" w:cs="Arial"/>
                <w:sz w:val="22"/>
                <w:szCs w:val="22"/>
              </w:rPr>
            </w:pPr>
            <w:r w:rsidRPr="003654A2">
              <w:rPr>
                <w:rFonts w:ascii="Arial" w:hAnsi="Arial" w:cs="Arial"/>
                <w:sz w:val="22"/>
                <w:szCs w:val="22"/>
              </w:rPr>
              <w:t>1</w:t>
            </w:r>
          </w:p>
        </w:tc>
        <w:tc>
          <w:tcPr>
            <w:tcW w:w="900" w:type="dxa"/>
          </w:tcPr>
          <w:p w14:paraId="1C16C9AE" w14:textId="1577E42E" w:rsidR="002D7BFF" w:rsidRPr="003654A2" w:rsidRDefault="002D7BFF" w:rsidP="00562310">
            <w:pPr>
              <w:rPr>
                <w:rFonts w:ascii="Arial" w:hAnsi="Arial" w:cs="Arial"/>
                <w:sz w:val="22"/>
                <w:szCs w:val="22"/>
              </w:rPr>
            </w:pPr>
            <w:r>
              <w:rPr>
                <w:rFonts w:ascii="Arial" w:hAnsi="Arial" w:cs="Arial"/>
                <w:sz w:val="22"/>
                <w:szCs w:val="22"/>
              </w:rPr>
              <w:t xml:space="preserve">week of </w:t>
            </w:r>
            <w:r w:rsidR="00562310">
              <w:rPr>
                <w:rFonts w:ascii="Arial" w:hAnsi="Arial" w:cs="Arial"/>
                <w:sz w:val="22"/>
                <w:szCs w:val="22"/>
              </w:rPr>
              <w:t>01</w:t>
            </w:r>
            <w:r>
              <w:rPr>
                <w:rFonts w:ascii="Arial" w:hAnsi="Arial" w:cs="Arial"/>
                <w:sz w:val="22"/>
                <w:szCs w:val="22"/>
              </w:rPr>
              <w:t>/</w:t>
            </w:r>
            <w:r w:rsidR="00562310">
              <w:rPr>
                <w:rFonts w:ascii="Arial" w:hAnsi="Arial" w:cs="Arial"/>
                <w:sz w:val="22"/>
                <w:szCs w:val="22"/>
              </w:rPr>
              <w:t>1</w:t>
            </w:r>
            <w:r>
              <w:rPr>
                <w:rFonts w:ascii="Arial" w:hAnsi="Arial" w:cs="Arial"/>
                <w:sz w:val="22"/>
                <w:szCs w:val="22"/>
              </w:rPr>
              <w:t>1</w:t>
            </w:r>
          </w:p>
        </w:tc>
        <w:tc>
          <w:tcPr>
            <w:tcW w:w="2160" w:type="dxa"/>
          </w:tcPr>
          <w:p w14:paraId="3143E49F"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Overview and Introduction</w:t>
            </w:r>
          </w:p>
          <w:p w14:paraId="14A66D99" w14:textId="77777777" w:rsidR="002D7BFF" w:rsidRPr="003747E1" w:rsidRDefault="002D7BFF" w:rsidP="00386D71">
            <w:pPr>
              <w:tabs>
                <w:tab w:val="left" w:pos="432"/>
              </w:tabs>
              <w:jc w:val="left"/>
              <w:rPr>
                <w:rFonts w:ascii="Arial" w:hAnsi="Arial" w:cs="Arial"/>
                <w:b/>
                <w:sz w:val="22"/>
                <w:szCs w:val="22"/>
              </w:rPr>
            </w:pPr>
            <w:r>
              <w:rPr>
                <w:rFonts w:ascii="Arial" w:hAnsi="Arial" w:cs="Arial"/>
                <w:sz w:val="22"/>
                <w:szCs w:val="22"/>
              </w:rPr>
              <w:t>Chapter 7</w:t>
            </w:r>
          </w:p>
        </w:tc>
        <w:tc>
          <w:tcPr>
            <w:tcW w:w="2767" w:type="dxa"/>
          </w:tcPr>
          <w:p w14:paraId="4FC74526" w14:textId="77777777" w:rsidR="002D7BFF" w:rsidRDefault="002D7BFF" w:rsidP="00386D71">
            <w:pPr>
              <w:tabs>
                <w:tab w:val="left" w:pos="432"/>
              </w:tabs>
              <w:jc w:val="left"/>
              <w:rPr>
                <w:rFonts w:ascii="Arial" w:hAnsi="Arial" w:cs="Arial"/>
                <w:sz w:val="22"/>
                <w:szCs w:val="22"/>
              </w:rPr>
            </w:pPr>
            <w:proofErr w:type="gramStart"/>
            <w:r>
              <w:rPr>
                <w:rFonts w:ascii="Arial" w:hAnsi="Arial" w:cs="Arial"/>
                <w:sz w:val="22"/>
                <w:szCs w:val="22"/>
              </w:rPr>
              <w:t>Assessment  0</w:t>
            </w:r>
            <w:proofErr w:type="gramEnd"/>
            <w:r>
              <w:rPr>
                <w:rFonts w:ascii="Arial" w:hAnsi="Arial" w:cs="Arial"/>
                <w:sz w:val="22"/>
                <w:szCs w:val="22"/>
              </w:rPr>
              <w:t>, 1 out</w:t>
            </w:r>
          </w:p>
          <w:p w14:paraId="2AB48FFC" w14:textId="77777777" w:rsidR="002D7BFF" w:rsidRDefault="002D7BFF" w:rsidP="00386D71">
            <w:pPr>
              <w:tabs>
                <w:tab w:val="left" w:pos="432"/>
              </w:tabs>
              <w:jc w:val="left"/>
              <w:rPr>
                <w:rFonts w:ascii="Arial" w:hAnsi="Arial" w:cs="Arial"/>
                <w:sz w:val="22"/>
                <w:szCs w:val="22"/>
              </w:rPr>
            </w:pPr>
          </w:p>
          <w:p w14:paraId="6C046D78"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Assessment 0 due</w:t>
            </w:r>
          </w:p>
        </w:tc>
        <w:tc>
          <w:tcPr>
            <w:tcW w:w="3893" w:type="dxa"/>
          </w:tcPr>
          <w:p w14:paraId="00E873E8" w14:textId="77777777" w:rsidR="002D7BFF" w:rsidRPr="003654A2" w:rsidRDefault="002D7BFF" w:rsidP="00386D71">
            <w:pPr>
              <w:tabs>
                <w:tab w:val="left" w:pos="432"/>
              </w:tabs>
              <w:jc w:val="left"/>
              <w:rPr>
                <w:rFonts w:ascii="Arial" w:hAnsi="Arial" w:cs="Arial"/>
                <w:b/>
                <w:sz w:val="22"/>
                <w:szCs w:val="22"/>
              </w:rPr>
            </w:pPr>
            <w:r>
              <w:rPr>
                <w:rFonts w:ascii="Arial" w:hAnsi="Arial" w:cs="Arial"/>
                <w:sz w:val="22"/>
                <w:szCs w:val="22"/>
              </w:rPr>
              <w:t>Classes and Objects, Part I</w:t>
            </w:r>
          </w:p>
        </w:tc>
      </w:tr>
      <w:tr w:rsidR="002D7BFF" w:rsidRPr="003654A2" w14:paraId="1CC65B0C" w14:textId="77777777" w:rsidTr="00386D71">
        <w:trPr>
          <w:trHeight w:val="368"/>
        </w:trPr>
        <w:tc>
          <w:tcPr>
            <w:tcW w:w="990" w:type="dxa"/>
          </w:tcPr>
          <w:p w14:paraId="27C0670C" w14:textId="77777777" w:rsidR="002D7BFF" w:rsidRPr="003654A2" w:rsidRDefault="002D7BFF" w:rsidP="00386D71">
            <w:pPr>
              <w:rPr>
                <w:rFonts w:ascii="Arial" w:hAnsi="Arial" w:cs="Arial"/>
                <w:sz w:val="22"/>
                <w:szCs w:val="22"/>
              </w:rPr>
            </w:pPr>
          </w:p>
          <w:p w14:paraId="1B3E061D" w14:textId="77777777" w:rsidR="002D7BFF" w:rsidRPr="003654A2" w:rsidRDefault="002D7BFF" w:rsidP="00386D71">
            <w:pPr>
              <w:rPr>
                <w:rFonts w:ascii="Arial" w:hAnsi="Arial" w:cs="Arial"/>
                <w:sz w:val="22"/>
                <w:szCs w:val="22"/>
              </w:rPr>
            </w:pPr>
            <w:r w:rsidRPr="003654A2">
              <w:rPr>
                <w:rFonts w:ascii="Arial" w:hAnsi="Arial" w:cs="Arial"/>
                <w:sz w:val="22"/>
                <w:szCs w:val="22"/>
              </w:rPr>
              <w:t>2</w:t>
            </w:r>
          </w:p>
        </w:tc>
        <w:tc>
          <w:tcPr>
            <w:tcW w:w="900" w:type="dxa"/>
          </w:tcPr>
          <w:p w14:paraId="357D3657" w14:textId="360C27E5" w:rsidR="002D7BFF" w:rsidRPr="003654A2" w:rsidRDefault="002D7BFF" w:rsidP="00562310">
            <w:pPr>
              <w:rPr>
                <w:rFonts w:ascii="Arial" w:hAnsi="Arial" w:cs="Arial"/>
                <w:sz w:val="22"/>
                <w:szCs w:val="22"/>
              </w:rPr>
            </w:pPr>
            <w:r>
              <w:rPr>
                <w:rFonts w:ascii="Arial" w:hAnsi="Arial" w:cs="Arial"/>
                <w:sz w:val="22"/>
                <w:szCs w:val="22"/>
              </w:rPr>
              <w:t>Week of 0</w:t>
            </w:r>
            <w:r w:rsidR="00562310">
              <w:rPr>
                <w:rFonts w:ascii="Arial" w:hAnsi="Arial" w:cs="Arial"/>
                <w:sz w:val="22"/>
                <w:szCs w:val="22"/>
              </w:rPr>
              <w:t>1</w:t>
            </w:r>
            <w:r w:rsidRPr="00AC3BFD">
              <w:rPr>
                <w:rFonts w:ascii="Arial" w:hAnsi="Arial" w:cs="Arial"/>
                <w:sz w:val="22"/>
                <w:szCs w:val="22"/>
              </w:rPr>
              <w:t>/</w:t>
            </w:r>
            <w:r w:rsidR="00562310">
              <w:rPr>
                <w:rFonts w:ascii="Arial" w:hAnsi="Arial" w:cs="Arial"/>
                <w:sz w:val="22"/>
                <w:szCs w:val="22"/>
              </w:rPr>
              <w:t>18</w:t>
            </w:r>
          </w:p>
        </w:tc>
        <w:tc>
          <w:tcPr>
            <w:tcW w:w="2160" w:type="dxa"/>
          </w:tcPr>
          <w:p w14:paraId="1F9A7D1A" w14:textId="77777777" w:rsidR="002D7BFF" w:rsidRPr="00A01155" w:rsidRDefault="002D7BFF" w:rsidP="00386D71">
            <w:pPr>
              <w:jc w:val="left"/>
              <w:rPr>
                <w:rFonts w:ascii="Arial" w:hAnsi="Arial" w:cs="Arial"/>
                <w:sz w:val="22"/>
                <w:szCs w:val="22"/>
              </w:rPr>
            </w:pPr>
            <w:r>
              <w:rPr>
                <w:rFonts w:ascii="Arial" w:hAnsi="Arial" w:cs="Arial"/>
                <w:sz w:val="22"/>
                <w:szCs w:val="22"/>
              </w:rPr>
              <w:t>Chapter 8</w:t>
            </w:r>
          </w:p>
        </w:tc>
        <w:tc>
          <w:tcPr>
            <w:tcW w:w="2767" w:type="dxa"/>
          </w:tcPr>
          <w:p w14:paraId="04BE0B97"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2 out</w:t>
            </w:r>
          </w:p>
          <w:p w14:paraId="09CF5BBA" w14:textId="77777777" w:rsidR="002D7BFF" w:rsidRDefault="002D7BFF" w:rsidP="00386D71">
            <w:pPr>
              <w:tabs>
                <w:tab w:val="left" w:pos="432"/>
              </w:tabs>
              <w:jc w:val="left"/>
              <w:rPr>
                <w:rFonts w:ascii="Arial" w:hAnsi="Arial" w:cs="Arial"/>
                <w:sz w:val="22"/>
                <w:szCs w:val="22"/>
              </w:rPr>
            </w:pPr>
          </w:p>
          <w:p w14:paraId="72FEA710" w14:textId="77777777" w:rsidR="002D7BFF" w:rsidRPr="00D13A9A" w:rsidRDefault="002D7BFF" w:rsidP="00386D71">
            <w:pPr>
              <w:tabs>
                <w:tab w:val="left" w:pos="432"/>
              </w:tabs>
              <w:jc w:val="left"/>
              <w:rPr>
                <w:rFonts w:ascii="Arial" w:hAnsi="Arial" w:cs="Arial"/>
                <w:sz w:val="22"/>
                <w:szCs w:val="22"/>
              </w:rPr>
            </w:pPr>
            <w:r>
              <w:rPr>
                <w:rFonts w:ascii="Arial" w:hAnsi="Arial" w:cs="Arial"/>
                <w:sz w:val="22"/>
                <w:szCs w:val="22"/>
              </w:rPr>
              <w:t>Assessment 1 due</w:t>
            </w:r>
          </w:p>
        </w:tc>
        <w:tc>
          <w:tcPr>
            <w:tcW w:w="3893" w:type="dxa"/>
          </w:tcPr>
          <w:p w14:paraId="2E5C0F5E"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Classes and Objects, Part II</w:t>
            </w:r>
          </w:p>
        </w:tc>
      </w:tr>
      <w:tr w:rsidR="002D7BFF" w:rsidRPr="003654A2" w14:paraId="73A19902" w14:textId="77777777" w:rsidTr="00386D71">
        <w:trPr>
          <w:trHeight w:val="143"/>
        </w:trPr>
        <w:tc>
          <w:tcPr>
            <w:tcW w:w="990" w:type="dxa"/>
          </w:tcPr>
          <w:p w14:paraId="009FA34B" w14:textId="77777777" w:rsidR="002D7BFF" w:rsidRPr="003654A2" w:rsidRDefault="002D7BFF" w:rsidP="00386D71">
            <w:pPr>
              <w:rPr>
                <w:rFonts w:ascii="Arial" w:hAnsi="Arial" w:cs="Arial"/>
                <w:sz w:val="22"/>
                <w:szCs w:val="22"/>
              </w:rPr>
            </w:pPr>
          </w:p>
          <w:p w14:paraId="0748361D" w14:textId="77777777" w:rsidR="002D7BFF" w:rsidRPr="003654A2" w:rsidRDefault="002D7BFF" w:rsidP="00386D71">
            <w:pPr>
              <w:rPr>
                <w:rFonts w:ascii="Arial" w:hAnsi="Arial" w:cs="Arial"/>
                <w:sz w:val="22"/>
                <w:szCs w:val="22"/>
              </w:rPr>
            </w:pPr>
            <w:r w:rsidRPr="003654A2">
              <w:rPr>
                <w:rFonts w:ascii="Arial" w:hAnsi="Arial" w:cs="Arial"/>
                <w:sz w:val="22"/>
                <w:szCs w:val="22"/>
              </w:rPr>
              <w:t>3</w:t>
            </w:r>
          </w:p>
        </w:tc>
        <w:tc>
          <w:tcPr>
            <w:tcW w:w="900" w:type="dxa"/>
          </w:tcPr>
          <w:p w14:paraId="78509D0C" w14:textId="6BC62E85" w:rsidR="002D7BFF" w:rsidRPr="003654A2" w:rsidRDefault="002D7BFF" w:rsidP="00562310">
            <w:pPr>
              <w:rPr>
                <w:rFonts w:ascii="Arial" w:hAnsi="Arial" w:cs="Arial"/>
                <w:sz w:val="22"/>
                <w:szCs w:val="22"/>
              </w:rPr>
            </w:pPr>
            <w:r>
              <w:rPr>
                <w:rFonts w:ascii="Arial" w:hAnsi="Arial" w:cs="Arial"/>
                <w:sz w:val="22"/>
                <w:szCs w:val="22"/>
              </w:rPr>
              <w:t>Week of 0</w:t>
            </w:r>
            <w:r w:rsidR="00562310">
              <w:rPr>
                <w:rFonts w:ascii="Arial" w:hAnsi="Arial" w:cs="Arial"/>
                <w:sz w:val="22"/>
                <w:szCs w:val="22"/>
              </w:rPr>
              <w:t>1</w:t>
            </w:r>
            <w:r>
              <w:rPr>
                <w:rFonts w:ascii="Arial" w:hAnsi="Arial" w:cs="Arial"/>
                <w:sz w:val="22"/>
                <w:szCs w:val="22"/>
              </w:rPr>
              <w:t>/</w:t>
            </w:r>
            <w:r w:rsidR="00562310">
              <w:rPr>
                <w:rFonts w:ascii="Arial" w:hAnsi="Arial" w:cs="Arial"/>
                <w:sz w:val="22"/>
                <w:szCs w:val="22"/>
              </w:rPr>
              <w:t>25</w:t>
            </w:r>
          </w:p>
        </w:tc>
        <w:tc>
          <w:tcPr>
            <w:tcW w:w="2160" w:type="dxa"/>
          </w:tcPr>
          <w:p w14:paraId="47A5C8A3"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Chapter 9</w:t>
            </w:r>
          </w:p>
        </w:tc>
        <w:tc>
          <w:tcPr>
            <w:tcW w:w="2767" w:type="dxa"/>
          </w:tcPr>
          <w:p w14:paraId="3E0EED68"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Lab 1 out</w:t>
            </w:r>
          </w:p>
          <w:p w14:paraId="5DB6809A" w14:textId="77777777" w:rsidR="002D7BFF" w:rsidRDefault="002D7BFF" w:rsidP="00386D71">
            <w:pPr>
              <w:jc w:val="left"/>
              <w:rPr>
                <w:rFonts w:ascii="Arial" w:hAnsi="Arial" w:cs="Arial"/>
                <w:sz w:val="22"/>
                <w:szCs w:val="22"/>
              </w:rPr>
            </w:pPr>
            <w:r>
              <w:rPr>
                <w:rFonts w:ascii="Arial" w:hAnsi="Arial" w:cs="Arial"/>
                <w:sz w:val="22"/>
                <w:szCs w:val="22"/>
              </w:rPr>
              <w:t>Assessment 3 out</w:t>
            </w:r>
          </w:p>
          <w:p w14:paraId="3D707B46" w14:textId="77777777" w:rsidR="002D7BFF" w:rsidRPr="00D13A9A" w:rsidRDefault="002D7BFF" w:rsidP="00386D71">
            <w:pPr>
              <w:tabs>
                <w:tab w:val="left" w:pos="432"/>
              </w:tabs>
              <w:jc w:val="left"/>
              <w:rPr>
                <w:rFonts w:ascii="Arial" w:hAnsi="Arial" w:cs="Arial"/>
                <w:sz w:val="22"/>
                <w:szCs w:val="22"/>
              </w:rPr>
            </w:pPr>
            <w:r>
              <w:rPr>
                <w:rFonts w:ascii="Arial" w:hAnsi="Arial" w:cs="Arial"/>
                <w:sz w:val="22"/>
                <w:szCs w:val="22"/>
              </w:rPr>
              <w:t>Assessment 2 due</w:t>
            </w:r>
          </w:p>
        </w:tc>
        <w:tc>
          <w:tcPr>
            <w:tcW w:w="3893" w:type="dxa"/>
          </w:tcPr>
          <w:p w14:paraId="1F35F26A"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Inheritance</w:t>
            </w:r>
          </w:p>
        </w:tc>
      </w:tr>
      <w:tr w:rsidR="002D7BFF" w:rsidRPr="003654A2" w14:paraId="57D6A38D" w14:textId="77777777" w:rsidTr="00386D71">
        <w:trPr>
          <w:trHeight w:val="638"/>
        </w:trPr>
        <w:tc>
          <w:tcPr>
            <w:tcW w:w="990" w:type="dxa"/>
          </w:tcPr>
          <w:p w14:paraId="1977CD07" w14:textId="77777777" w:rsidR="002D7BFF" w:rsidRPr="003654A2" w:rsidRDefault="002D7BFF" w:rsidP="00386D71">
            <w:pPr>
              <w:rPr>
                <w:rFonts w:ascii="Arial" w:hAnsi="Arial" w:cs="Arial"/>
                <w:sz w:val="22"/>
                <w:szCs w:val="22"/>
              </w:rPr>
            </w:pPr>
          </w:p>
          <w:p w14:paraId="24013D37" w14:textId="77777777" w:rsidR="002D7BFF" w:rsidRPr="003654A2" w:rsidRDefault="002D7BFF" w:rsidP="00386D71">
            <w:pPr>
              <w:rPr>
                <w:rFonts w:ascii="Arial" w:hAnsi="Arial" w:cs="Arial"/>
                <w:sz w:val="22"/>
                <w:szCs w:val="22"/>
              </w:rPr>
            </w:pPr>
            <w:r w:rsidRPr="003654A2">
              <w:rPr>
                <w:rFonts w:ascii="Arial" w:hAnsi="Arial" w:cs="Arial"/>
                <w:sz w:val="22"/>
                <w:szCs w:val="22"/>
              </w:rPr>
              <w:t>4</w:t>
            </w:r>
          </w:p>
        </w:tc>
        <w:tc>
          <w:tcPr>
            <w:tcW w:w="900" w:type="dxa"/>
          </w:tcPr>
          <w:p w14:paraId="5E963F3F" w14:textId="54D330CF" w:rsidR="002D7BFF" w:rsidRPr="003654A2" w:rsidRDefault="002D7BFF" w:rsidP="00562310">
            <w:pPr>
              <w:rPr>
                <w:rFonts w:ascii="Arial" w:hAnsi="Arial" w:cs="Arial"/>
                <w:sz w:val="22"/>
                <w:szCs w:val="22"/>
              </w:rPr>
            </w:pPr>
            <w:r>
              <w:rPr>
                <w:rFonts w:ascii="Arial" w:hAnsi="Arial" w:cs="Arial"/>
                <w:sz w:val="22"/>
                <w:szCs w:val="22"/>
              </w:rPr>
              <w:t xml:space="preserve">Week of </w:t>
            </w:r>
            <w:r w:rsidRPr="00C939D4">
              <w:rPr>
                <w:rFonts w:ascii="Arial" w:hAnsi="Arial" w:cs="Arial"/>
                <w:sz w:val="22"/>
                <w:szCs w:val="22"/>
              </w:rPr>
              <w:t>0</w:t>
            </w:r>
            <w:r w:rsidR="00562310">
              <w:rPr>
                <w:rFonts w:ascii="Arial" w:hAnsi="Arial" w:cs="Arial"/>
                <w:sz w:val="22"/>
                <w:szCs w:val="22"/>
              </w:rPr>
              <w:t>2</w:t>
            </w:r>
            <w:r w:rsidRPr="00C939D4">
              <w:rPr>
                <w:rFonts w:ascii="Arial" w:hAnsi="Arial" w:cs="Arial"/>
                <w:sz w:val="22"/>
                <w:szCs w:val="22"/>
              </w:rPr>
              <w:t>/</w:t>
            </w:r>
            <w:r w:rsidR="00562310">
              <w:rPr>
                <w:rFonts w:ascii="Arial" w:hAnsi="Arial" w:cs="Arial"/>
                <w:sz w:val="22"/>
                <w:szCs w:val="22"/>
              </w:rPr>
              <w:t>0</w:t>
            </w:r>
            <w:r>
              <w:rPr>
                <w:rFonts w:ascii="Arial" w:hAnsi="Arial" w:cs="Arial"/>
                <w:sz w:val="22"/>
                <w:szCs w:val="22"/>
              </w:rPr>
              <w:t>1</w:t>
            </w:r>
          </w:p>
        </w:tc>
        <w:tc>
          <w:tcPr>
            <w:tcW w:w="2160" w:type="dxa"/>
          </w:tcPr>
          <w:p w14:paraId="45052CAD"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Chapter 10</w:t>
            </w:r>
          </w:p>
        </w:tc>
        <w:tc>
          <w:tcPr>
            <w:tcW w:w="2767" w:type="dxa"/>
          </w:tcPr>
          <w:p w14:paraId="728FCC0D" w14:textId="77777777" w:rsidR="002D7BFF" w:rsidRDefault="002D7BFF" w:rsidP="00386D71">
            <w:pPr>
              <w:jc w:val="left"/>
              <w:rPr>
                <w:rFonts w:ascii="Arial" w:hAnsi="Arial" w:cs="Arial"/>
                <w:sz w:val="22"/>
                <w:szCs w:val="22"/>
              </w:rPr>
            </w:pPr>
            <w:r>
              <w:rPr>
                <w:rFonts w:ascii="Arial" w:hAnsi="Arial" w:cs="Arial"/>
                <w:sz w:val="22"/>
                <w:szCs w:val="22"/>
              </w:rPr>
              <w:t>Assessment 4 out</w:t>
            </w:r>
          </w:p>
          <w:p w14:paraId="1193FB72" w14:textId="77777777" w:rsidR="002D7BFF" w:rsidRDefault="002D7BFF" w:rsidP="00386D71">
            <w:pPr>
              <w:jc w:val="left"/>
              <w:rPr>
                <w:rFonts w:ascii="Arial" w:hAnsi="Arial" w:cs="Arial"/>
                <w:sz w:val="22"/>
                <w:szCs w:val="22"/>
              </w:rPr>
            </w:pPr>
            <w:r>
              <w:rPr>
                <w:rFonts w:ascii="Arial" w:hAnsi="Arial" w:cs="Arial"/>
                <w:sz w:val="22"/>
                <w:szCs w:val="22"/>
              </w:rPr>
              <w:t>Assessment 3 due</w:t>
            </w:r>
          </w:p>
          <w:p w14:paraId="75220D77" w14:textId="77777777" w:rsidR="002D7BFF" w:rsidRPr="00D13A9A" w:rsidRDefault="002D7BFF" w:rsidP="00386D71">
            <w:pPr>
              <w:jc w:val="left"/>
              <w:rPr>
                <w:rFonts w:ascii="Arial" w:hAnsi="Arial" w:cs="Arial"/>
                <w:sz w:val="22"/>
                <w:szCs w:val="22"/>
              </w:rPr>
            </w:pPr>
            <w:r>
              <w:rPr>
                <w:rFonts w:ascii="Arial" w:hAnsi="Arial" w:cs="Arial"/>
                <w:sz w:val="22"/>
                <w:szCs w:val="22"/>
              </w:rPr>
              <w:t>Lab 1 due</w:t>
            </w:r>
          </w:p>
        </w:tc>
        <w:tc>
          <w:tcPr>
            <w:tcW w:w="3893" w:type="dxa"/>
          </w:tcPr>
          <w:p w14:paraId="366B9241" w14:textId="77777777" w:rsidR="002D7BFF" w:rsidRPr="003654A2" w:rsidRDefault="002D7BFF" w:rsidP="00386D71">
            <w:pPr>
              <w:jc w:val="left"/>
              <w:rPr>
                <w:rFonts w:ascii="Arial" w:hAnsi="Arial" w:cs="Arial"/>
                <w:sz w:val="22"/>
                <w:szCs w:val="22"/>
              </w:rPr>
            </w:pPr>
            <w:r>
              <w:rPr>
                <w:rFonts w:ascii="Arial" w:hAnsi="Arial" w:cs="Arial"/>
                <w:sz w:val="22"/>
                <w:szCs w:val="22"/>
              </w:rPr>
              <w:t>Polymorphism</w:t>
            </w:r>
          </w:p>
        </w:tc>
      </w:tr>
      <w:tr w:rsidR="002D7BFF" w:rsidRPr="003654A2" w14:paraId="33E61BE2" w14:textId="77777777" w:rsidTr="00386D71">
        <w:trPr>
          <w:trHeight w:val="593"/>
        </w:trPr>
        <w:tc>
          <w:tcPr>
            <w:tcW w:w="990" w:type="dxa"/>
          </w:tcPr>
          <w:p w14:paraId="604D2D31" w14:textId="77777777" w:rsidR="002D7BFF" w:rsidRPr="003654A2" w:rsidRDefault="002D7BFF" w:rsidP="00386D71">
            <w:pPr>
              <w:rPr>
                <w:rFonts w:ascii="Arial" w:hAnsi="Arial" w:cs="Arial"/>
                <w:sz w:val="22"/>
                <w:szCs w:val="22"/>
              </w:rPr>
            </w:pPr>
          </w:p>
          <w:p w14:paraId="0BCB89E5" w14:textId="77777777" w:rsidR="002D7BFF" w:rsidRPr="003654A2" w:rsidRDefault="002D7BFF" w:rsidP="00386D71">
            <w:pPr>
              <w:rPr>
                <w:rFonts w:ascii="Arial" w:hAnsi="Arial" w:cs="Arial"/>
                <w:sz w:val="22"/>
                <w:szCs w:val="22"/>
              </w:rPr>
            </w:pPr>
            <w:r w:rsidRPr="003654A2">
              <w:rPr>
                <w:rFonts w:ascii="Arial" w:hAnsi="Arial" w:cs="Arial"/>
                <w:sz w:val="22"/>
                <w:szCs w:val="22"/>
              </w:rPr>
              <w:t>5</w:t>
            </w:r>
          </w:p>
        </w:tc>
        <w:tc>
          <w:tcPr>
            <w:tcW w:w="900" w:type="dxa"/>
          </w:tcPr>
          <w:p w14:paraId="1A75C88C" w14:textId="0FAE1660" w:rsidR="002D7BFF" w:rsidRPr="007B6EC3" w:rsidRDefault="002D7BFF" w:rsidP="00562310">
            <w:pPr>
              <w:rPr>
                <w:rFonts w:ascii="Arial" w:hAnsi="Arial" w:cs="Arial"/>
                <w:sz w:val="22"/>
                <w:szCs w:val="22"/>
              </w:rPr>
            </w:pPr>
            <w:r>
              <w:rPr>
                <w:rFonts w:ascii="Arial" w:hAnsi="Arial" w:cs="Arial"/>
                <w:b/>
                <w:bCs/>
                <w:sz w:val="22"/>
                <w:szCs w:val="22"/>
              </w:rPr>
              <w:t>Week of 0</w:t>
            </w:r>
            <w:r w:rsidR="00562310">
              <w:rPr>
                <w:rFonts w:ascii="Arial" w:hAnsi="Arial" w:cs="Arial"/>
                <w:b/>
                <w:bCs/>
                <w:sz w:val="22"/>
                <w:szCs w:val="22"/>
              </w:rPr>
              <w:t>2</w:t>
            </w:r>
            <w:r>
              <w:rPr>
                <w:rFonts w:ascii="Arial" w:hAnsi="Arial" w:cs="Arial"/>
                <w:b/>
                <w:bCs/>
                <w:sz w:val="22"/>
                <w:szCs w:val="22"/>
              </w:rPr>
              <w:t>/</w:t>
            </w:r>
            <w:r w:rsidR="00562310">
              <w:rPr>
                <w:rFonts w:ascii="Arial" w:hAnsi="Arial" w:cs="Arial"/>
                <w:b/>
                <w:bCs/>
                <w:sz w:val="22"/>
                <w:szCs w:val="22"/>
              </w:rPr>
              <w:t>0</w:t>
            </w:r>
            <w:r>
              <w:rPr>
                <w:rFonts w:ascii="Arial" w:hAnsi="Arial" w:cs="Arial"/>
                <w:b/>
                <w:bCs/>
                <w:sz w:val="22"/>
                <w:szCs w:val="22"/>
              </w:rPr>
              <w:t>8</w:t>
            </w:r>
          </w:p>
        </w:tc>
        <w:tc>
          <w:tcPr>
            <w:tcW w:w="2160" w:type="dxa"/>
          </w:tcPr>
          <w:p w14:paraId="339B58BC" w14:textId="77777777" w:rsidR="002D7BFF" w:rsidRDefault="002D7BFF" w:rsidP="00386D71">
            <w:pPr>
              <w:tabs>
                <w:tab w:val="left" w:pos="327"/>
              </w:tabs>
              <w:jc w:val="left"/>
              <w:rPr>
                <w:rFonts w:ascii="Arial" w:hAnsi="Arial" w:cs="Arial"/>
                <w:sz w:val="22"/>
                <w:szCs w:val="22"/>
              </w:rPr>
            </w:pPr>
            <w:r>
              <w:rPr>
                <w:rFonts w:ascii="Arial" w:hAnsi="Arial" w:cs="Arial"/>
                <w:sz w:val="22"/>
                <w:szCs w:val="22"/>
              </w:rPr>
              <w:t>Supplemental</w:t>
            </w:r>
          </w:p>
          <w:p w14:paraId="69A7EEC6" w14:textId="77777777" w:rsidR="002D7BFF" w:rsidRDefault="002D7BFF" w:rsidP="00386D71">
            <w:pPr>
              <w:tabs>
                <w:tab w:val="left" w:pos="327"/>
              </w:tabs>
              <w:jc w:val="left"/>
              <w:rPr>
                <w:rFonts w:ascii="Arial" w:hAnsi="Arial" w:cs="Arial"/>
                <w:sz w:val="22"/>
                <w:szCs w:val="22"/>
              </w:rPr>
            </w:pPr>
          </w:p>
          <w:p w14:paraId="6A8010E5" w14:textId="77777777" w:rsidR="002D7BFF" w:rsidRPr="003654A2" w:rsidRDefault="002D7BFF" w:rsidP="00386D71">
            <w:pPr>
              <w:tabs>
                <w:tab w:val="left" w:pos="327"/>
              </w:tabs>
              <w:jc w:val="left"/>
              <w:rPr>
                <w:rFonts w:ascii="Arial" w:hAnsi="Arial" w:cs="Arial"/>
                <w:sz w:val="22"/>
                <w:szCs w:val="22"/>
              </w:rPr>
            </w:pPr>
            <w:r>
              <w:rPr>
                <w:rFonts w:ascii="Arial" w:hAnsi="Arial" w:cs="Arial"/>
                <w:sz w:val="22"/>
                <w:szCs w:val="22"/>
              </w:rPr>
              <w:t>Chapter 12</w:t>
            </w:r>
          </w:p>
        </w:tc>
        <w:tc>
          <w:tcPr>
            <w:tcW w:w="2767" w:type="dxa"/>
          </w:tcPr>
          <w:p w14:paraId="4E1521C5"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Lab 2 out</w:t>
            </w:r>
          </w:p>
          <w:p w14:paraId="1BBD50B8" w14:textId="77777777" w:rsidR="002D7BFF" w:rsidRDefault="002D7BFF" w:rsidP="00386D71">
            <w:pPr>
              <w:tabs>
                <w:tab w:val="left" w:pos="432"/>
              </w:tabs>
              <w:jc w:val="left"/>
              <w:rPr>
                <w:rFonts w:ascii="Arial" w:hAnsi="Arial" w:cs="Arial"/>
                <w:sz w:val="22"/>
                <w:szCs w:val="22"/>
              </w:rPr>
            </w:pPr>
          </w:p>
          <w:p w14:paraId="48CE67A1" w14:textId="77777777" w:rsidR="002D7BFF" w:rsidRPr="00D13A9A" w:rsidRDefault="002D7BFF" w:rsidP="00386D71">
            <w:pPr>
              <w:tabs>
                <w:tab w:val="left" w:pos="432"/>
              </w:tabs>
              <w:jc w:val="left"/>
              <w:rPr>
                <w:rFonts w:ascii="Arial" w:hAnsi="Arial" w:cs="Arial"/>
                <w:sz w:val="22"/>
                <w:szCs w:val="22"/>
              </w:rPr>
            </w:pPr>
            <w:r>
              <w:rPr>
                <w:rFonts w:ascii="Arial" w:hAnsi="Arial" w:cs="Arial"/>
                <w:sz w:val="22"/>
                <w:szCs w:val="22"/>
              </w:rPr>
              <w:t>Assessment 4 due</w:t>
            </w:r>
          </w:p>
        </w:tc>
        <w:tc>
          <w:tcPr>
            <w:tcW w:w="3893" w:type="dxa"/>
          </w:tcPr>
          <w:p w14:paraId="316A5B96"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Software Development</w:t>
            </w:r>
          </w:p>
          <w:p w14:paraId="58486A00" w14:textId="77777777" w:rsidR="002D7BFF" w:rsidRDefault="002D7BFF" w:rsidP="00386D71">
            <w:pPr>
              <w:tabs>
                <w:tab w:val="left" w:pos="432"/>
              </w:tabs>
              <w:jc w:val="left"/>
              <w:rPr>
                <w:rFonts w:ascii="Arial" w:hAnsi="Arial" w:cs="Arial"/>
                <w:sz w:val="22"/>
                <w:szCs w:val="22"/>
              </w:rPr>
            </w:pPr>
          </w:p>
          <w:p w14:paraId="6D175A0A"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Java FX GUI, Part I</w:t>
            </w:r>
          </w:p>
        </w:tc>
      </w:tr>
      <w:tr w:rsidR="002D7BFF" w:rsidRPr="003654A2" w14:paraId="32344563" w14:textId="77777777" w:rsidTr="00386D71">
        <w:trPr>
          <w:trHeight w:val="620"/>
        </w:trPr>
        <w:tc>
          <w:tcPr>
            <w:tcW w:w="990" w:type="dxa"/>
          </w:tcPr>
          <w:p w14:paraId="1DC87675" w14:textId="77777777" w:rsidR="002D7BFF" w:rsidRPr="003654A2" w:rsidRDefault="002D7BFF" w:rsidP="00386D71">
            <w:pPr>
              <w:rPr>
                <w:rFonts w:ascii="Arial" w:hAnsi="Arial" w:cs="Arial"/>
                <w:sz w:val="22"/>
                <w:szCs w:val="22"/>
              </w:rPr>
            </w:pPr>
          </w:p>
          <w:p w14:paraId="2E7539AD" w14:textId="77777777" w:rsidR="002D7BFF" w:rsidRPr="003654A2" w:rsidRDefault="002D7BFF" w:rsidP="00386D71">
            <w:pPr>
              <w:rPr>
                <w:rFonts w:ascii="Arial" w:hAnsi="Arial" w:cs="Arial"/>
                <w:sz w:val="22"/>
                <w:szCs w:val="22"/>
              </w:rPr>
            </w:pPr>
            <w:r w:rsidRPr="003654A2">
              <w:rPr>
                <w:rFonts w:ascii="Arial" w:hAnsi="Arial" w:cs="Arial"/>
                <w:sz w:val="22"/>
                <w:szCs w:val="22"/>
              </w:rPr>
              <w:t>6</w:t>
            </w:r>
          </w:p>
        </w:tc>
        <w:tc>
          <w:tcPr>
            <w:tcW w:w="900" w:type="dxa"/>
          </w:tcPr>
          <w:p w14:paraId="62326D26" w14:textId="258D6D85" w:rsidR="002D7BFF" w:rsidRPr="003654A2" w:rsidRDefault="002D7BFF" w:rsidP="00562310">
            <w:pPr>
              <w:rPr>
                <w:rFonts w:ascii="Arial" w:hAnsi="Arial" w:cs="Arial"/>
                <w:sz w:val="22"/>
                <w:szCs w:val="22"/>
              </w:rPr>
            </w:pPr>
            <w:r>
              <w:rPr>
                <w:rFonts w:ascii="Arial" w:hAnsi="Arial" w:cs="Arial"/>
                <w:bCs/>
                <w:sz w:val="22"/>
                <w:szCs w:val="22"/>
              </w:rPr>
              <w:t xml:space="preserve">Week of </w:t>
            </w:r>
            <w:r w:rsidRPr="00C939D4">
              <w:rPr>
                <w:rFonts w:ascii="Arial" w:hAnsi="Arial" w:cs="Arial"/>
                <w:bCs/>
                <w:sz w:val="22"/>
                <w:szCs w:val="22"/>
              </w:rPr>
              <w:t>0</w:t>
            </w:r>
            <w:r w:rsidR="00562310">
              <w:rPr>
                <w:rFonts w:ascii="Arial" w:hAnsi="Arial" w:cs="Arial"/>
                <w:bCs/>
                <w:sz w:val="22"/>
                <w:szCs w:val="22"/>
              </w:rPr>
              <w:t>2</w:t>
            </w:r>
            <w:r w:rsidRPr="00C939D4">
              <w:rPr>
                <w:rFonts w:ascii="Arial" w:hAnsi="Arial" w:cs="Arial"/>
                <w:bCs/>
                <w:sz w:val="22"/>
                <w:szCs w:val="22"/>
              </w:rPr>
              <w:t>/</w:t>
            </w:r>
            <w:r w:rsidR="00562310">
              <w:rPr>
                <w:rFonts w:ascii="Arial" w:hAnsi="Arial" w:cs="Arial"/>
                <w:bCs/>
                <w:sz w:val="22"/>
                <w:szCs w:val="22"/>
              </w:rPr>
              <w:t>1</w:t>
            </w:r>
            <w:r>
              <w:rPr>
                <w:rFonts w:ascii="Arial" w:hAnsi="Arial" w:cs="Arial"/>
                <w:bCs/>
                <w:sz w:val="22"/>
                <w:szCs w:val="22"/>
              </w:rPr>
              <w:t>5</w:t>
            </w:r>
          </w:p>
        </w:tc>
        <w:tc>
          <w:tcPr>
            <w:tcW w:w="2160" w:type="dxa"/>
          </w:tcPr>
          <w:p w14:paraId="439239B3" w14:textId="418BB1B3" w:rsidR="002D7BFF" w:rsidRPr="007C0428" w:rsidRDefault="002D7BFF" w:rsidP="00386D71">
            <w:pPr>
              <w:tabs>
                <w:tab w:val="left" w:pos="432"/>
              </w:tabs>
              <w:jc w:val="left"/>
              <w:rPr>
                <w:rFonts w:ascii="Arial" w:hAnsi="Arial" w:cs="Arial"/>
                <w:b/>
                <w:bCs/>
                <w:sz w:val="22"/>
                <w:szCs w:val="22"/>
              </w:rPr>
            </w:pPr>
            <w:r w:rsidRPr="007C0428">
              <w:rPr>
                <w:rFonts w:ascii="Arial" w:hAnsi="Arial" w:cs="Arial"/>
                <w:b/>
                <w:bCs/>
                <w:sz w:val="22"/>
                <w:szCs w:val="22"/>
              </w:rPr>
              <w:t>0</w:t>
            </w:r>
            <w:r w:rsidR="00562310">
              <w:rPr>
                <w:rFonts w:ascii="Arial" w:hAnsi="Arial" w:cs="Arial"/>
                <w:b/>
                <w:bCs/>
                <w:sz w:val="22"/>
                <w:szCs w:val="22"/>
              </w:rPr>
              <w:t>2</w:t>
            </w:r>
            <w:r w:rsidRPr="007C0428">
              <w:rPr>
                <w:rFonts w:ascii="Arial" w:hAnsi="Arial" w:cs="Arial"/>
                <w:b/>
                <w:bCs/>
                <w:sz w:val="22"/>
                <w:szCs w:val="22"/>
              </w:rPr>
              <w:t>/</w:t>
            </w:r>
            <w:r w:rsidR="00562310">
              <w:rPr>
                <w:rFonts w:ascii="Arial" w:hAnsi="Arial" w:cs="Arial"/>
                <w:b/>
                <w:bCs/>
                <w:sz w:val="22"/>
                <w:szCs w:val="22"/>
              </w:rPr>
              <w:t>1</w:t>
            </w:r>
            <w:r>
              <w:rPr>
                <w:rFonts w:ascii="Arial" w:hAnsi="Arial" w:cs="Arial"/>
                <w:b/>
                <w:bCs/>
                <w:sz w:val="22"/>
                <w:szCs w:val="22"/>
              </w:rPr>
              <w:t>6</w:t>
            </w:r>
            <w:r w:rsidRPr="007C0428">
              <w:rPr>
                <w:rFonts w:ascii="Arial" w:hAnsi="Arial" w:cs="Arial"/>
                <w:b/>
                <w:bCs/>
                <w:sz w:val="22"/>
                <w:szCs w:val="22"/>
              </w:rPr>
              <w:t xml:space="preserve"> Exam 1</w:t>
            </w:r>
          </w:p>
          <w:p w14:paraId="5BBC5B45" w14:textId="77777777" w:rsidR="002D7BFF" w:rsidRDefault="002D7BFF" w:rsidP="00386D71">
            <w:pPr>
              <w:tabs>
                <w:tab w:val="left" w:pos="432"/>
              </w:tabs>
              <w:jc w:val="left"/>
              <w:rPr>
                <w:rFonts w:ascii="Arial" w:hAnsi="Arial" w:cs="Arial"/>
                <w:sz w:val="22"/>
                <w:szCs w:val="22"/>
              </w:rPr>
            </w:pPr>
          </w:p>
          <w:p w14:paraId="64065EB3"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Chapter 12</w:t>
            </w:r>
          </w:p>
        </w:tc>
        <w:tc>
          <w:tcPr>
            <w:tcW w:w="2767" w:type="dxa"/>
          </w:tcPr>
          <w:p w14:paraId="636BE3CC"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5 out</w:t>
            </w:r>
          </w:p>
          <w:p w14:paraId="3D0F0318"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Lab 3 out</w:t>
            </w:r>
          </w:p>
          <w:p w14:paraId="03F67E79" w14:textId="77777777" w:rsidR="002D7BFF" w:rsidRPr="00AF23A0" w:rsidRDefault="002D7BFF" w:rsidP="00386D71">
            <w:pPr>
              <w:tabs>
                <w:tab w:val="left" w:pos="432"/>
              </w:tabs>
              <w:jc w:val="left"/>
              <w:rPr>
                <w:rFonts w:ascii="Arial" w:hAnsi="Arial" w:cs="Arial"/>
                <w:sz w:val="22"/>
                <w:szCs w:val="22"/>
              </w:rPr>
            </w:pPr>
            <w:r>
              <w:rPr>
                <w:rFonts w:ascii="Arial" w:hAnsi="Arial" w:cs="Arial"/>
                <w:sz w:val="22"/>
                <w:szCs w:val="22"/>
              </w:rPr>
              <w:t>Lab 2 due</w:t>
            </w:r>
          </w:p>
        </w:tc>
        <w:tc>
          <w:tcPr>
            <w:tcW w:w="3893" w:type="dxa"/>
          </w:tcPr>
          <w:p w14:paraId="225E97C3" w14:textId="77777777" w:rsidR="002D7BFF" w:rsidRPr="00CF3703" w:rsidRDefault="002D7BFF" w:rsidP="00386D71">
            <w:pPr>
              <w:tabs>
                <w:tab w:val="left" w:pos="432"/>
              </w:tabs>
              <w:jc w:val="left"/>
              <w:rPr>
                <w:rFonts w:ascii="Arial" w:hAnsi="Arial" w:cs="Arial"/>
                <w:b/>
                <w:sz w:val="22"/>
                <w:szCs w:val="22"/>
              </w:rPr>
            </w:pPr>
            <w:r>
              <w:rPr>
                <w:rFonts w:ascii="Arial" w:hAnsi="Arial" w:cs="Arial"/>
                <w:b/>
                <w:sz w:val="22"/>
                <w:szCs w:val="22"/>
              </w:rPr>
              <w:t>In Class Exam 1 (Chapters 7, 8, 9, 10)</w:t>
            </w:r>
          </w:p>
          <w:p w14:paraId="21F0E956" w14:textId="77777777" w:rsidR="002D7BFF" w:rsidRPr="00325512" w:rsidRDefault="002D7BFF" w:rsidP="00386D71">
            <w:pPr>
              <w:tabs>
                <w:tab w:val="left" w:pos="432"/>
              </w:tabs>
              <w:jc w:val="left"/>
              <w:rPr>
                <w:rFonts w:ascii="Arial" w:hAnsi="Arial" w:cs="Arial"/>
                <w:sz w:val="22"/>
                <w:szCs w:val="22"/>
              </w:rPr>
            </w:pPr>
            <w:r>
              <w:rPr>
                <w:rFonts w:ascii="Arial" w:hAnsi="Arial" w:cs="Arial"/>
                <w:sz w:val="22"/>
                <w:szCs w:val="22"/>
              </w:rPr>
              <w:t>Java FX GUI, Part I</w:t>
            </w:r>
          </w:p>
        </w:tc>
      </w:tr>
      <w:tr w:rsidR="002D7BFF" w:rsidRPr="003654A2" w14:paraId="764B9AA0" w14:textId="77777777" w:rsidTr="00386D71">
        <w:trPr>
          <w:trHeight w:val="440"/>
        </w:trPr>
        <w:tc>
          <w:tcPr>
            <w:tcW w:w="990" w:type="dxa"/>
          </w:tcPr>
          <w:p w14:paraId="1A56A2D6" w14:textId="77777777" w:rsidR="002D7BFF" w:rsidRPr="003654A2" w:rsidRDefault="002D7BFF" w:rsidP="00386D71">
            <w:pPr>
              <w:rPr>
                <w:rFonts w:ascii="Arial" w:hAnsi="Arial" w:cs="Arial"/>
                <w:sz w:val="22"/>
                <w:szCs w:val="22"/>
              </w:rPr>
            </w:pPr>
          </w:p>
          <w:p w14:paraId="08B1A43E" w14:textId="77777777" w:rsidR="002D7BFF" w:rsidRPr="003654A2" w:rsidRDefault="002D7BFF" w:rsidP="00386D71">
            <w:pPr>
              <w:rPr>
                <w:rFonts w:ascii="Arial" w:hAnsi="Arial" w:cs="Arial"/>
                <w:sz w:val="22"/>
                <w:szCs w:val="22"/>
              </w:rPr>
            </w:pPr>
            <w:r w:rsidRPr="003654A2">
              <w:rPr>
                <w:rFonts w:ascii="Arial" w:hAnsi="Arial" w:cs="Arial"/>
                <w:sz w:val="22"/>
                <w:szCs w:val="22"/>
              </w:rPr>
              <w:t>7</w:t>
            </w:r>
          </w:p>
        </w:tc>
        <w:tc>
          <w:tcPr>
            <w:tcW w:w="900" w:type="dxa"/>
          </w:tcPr>
          <w:p w14:paraId="21F6905A" w14:textId="75BCE7A8" w:rsidR="002D7BFF" w:rsidRPr="003654A2" w:rsidRDefault="00562310" w:rsidP="00562310">
            <w:pPr>
              <w:rPr>
                <w:rFonts w:ascii="Arial" w:hAnsi="Arial" w:cs="Arial"/>
                <w:sz w:val="22"/>
                <w:szCs w:val="22"/>
              </w:rPr>
            </w:pPr>
            <w:r>
              <w:rPr>
                <w:rFonts w:ascii="Arial" w:hAnsi="Arial" w:cs="Arial"/>
                <w:sz w:val="22"/>
                <w:szCs w:val="22"/>
              </w:rPr>
              <w:t xml:space="preserve">Week of </w:t>
            </w:r>
            <w:r w:rsidR="002D7BFF">
              <w:rPr>
                <w:rFonts w:ascii="Arial" w:hAnsi="Arial" w:cs="Arial"/>
                <w:sz w:val="22"/>
                <w:szCs w:val="22"/>
              </w:rPr>
              <w:t>0</w:t>
            </w:r>
            <w:r>
              <w:rPr>
                <w:rFonts w:ascii="Arial" w:hAnsi="Arial" w:cs="Arial"/>
                <w:sz w:val="22"/>
                <w:szCs w:val="22"/>
              </w:rPr>
              <w:t>2</w:t>
            </w:r>
            <w:r w:rsidR="002D7BFF">
              <w:rPr>
                <w:rFonts w:ascii="Arial" w:hAnsi="Arial" w:cs="Arial"/>
                <w:sz w:val="22"/>
                <w:szCs w:val="22"/>
              </w:rPr>
              <w:t>/</w:t>
            </w:r>
            <w:r>
              <w:rPr>
                <w:rFonts w:ascii="Arial" w:hAnsi="Arial" w:cs="Arial"/>
                <w:sz w:val="22"/>
                <w:szCs w:val="22"/>
              </w:rPr>
              <w:t>2</w:t>
            </w:r>
            <w:r w:rsidR="002D7BFF">
              <w:rPr>
                <w:rFonts w:ascii="Arial" w:hAnsi="Arial" w:cs="Arial"/>
                <w:sz w:val="22"/>
                <w:szCs w:val="22"/>
              </w:rPr>
              <w:t>2</w:t>
            </w:r>
          </w:p>
        </w:tc>
        <w:tc>
          <w:tcPr>
            <w:tcW w:w="2160" w:type="dxa"/>
          </w:tcPr>
          <w:p w14:paraId="0B0C9E85"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Chapter 23</w:t>
            </w:r>
          </w:p>
        </w:tc>
        <w:tc>
          <w:tcPr>
            <w:tcW w:w="2767" w:type="dxa"/>
          </w:tcPr>
          <w:p w14:paraId="7E2A1547"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Project Out</w:t>
            </w:r>
          </w:p>
          <w:p w14:paraId="2F7F3124"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6 out</w:t>
            </w:r>
          </w:p>
          <w:p w14:paraId="3D8CFEBB" w14:textId="77777777" w:rsidR="002D7BFF" w:rsidRPr="00DA064F" w:rsidRDefault="002D7BFF" w:rsidP="00386D71">
            <w:pPr>
              <w:tabs>
                <w:tab w:val="left" w:pos="432"/>
              </w:tabs>
              <w:jc w:val="left"/>
              <w:rPr>
                <w:rFonts w:ascii="Arial" w:hAnsi="Arial" w:cs="Arial"/>
                <w:sz w:val="22"/>
                <w:szCs w:val="22"/>
              </w:rPr>
            </w:pPr>
            <w:r>
              <w:rPr>
                <w:rFonts w:ascii="Arial" w:hAnsi="Arial" w:cs="Arial"/>
                <w:sz w:val="22"/>
                <w:szCs w:val="22"/>
              </w:rPr>
              <w:t>Assessment 5 due</w:t>
            </w:r>
          </w:p>
        </w:tc>
        <w:tc>
          <w:tcPr>
            <w:tcW w:w="3893" w:type="dxa"/>
          </w:tcPr>
          <w:p w14:paraId="65151ECD" w14:textId="77777777" w:rsidR="002D7BFF" w:rsidRPr="004C7CC1" w:rsidRDefault="002D7BFF" w:rsidP="00386D71">
            <w:pPr>
              <w:tabs>
                <w:tab w:val="left" w:pos="432"/>
              </w:tabs>
              <w:jc w:val="left"/>
              <w:rPr>
                <w:rFonts w:ascii="Arial" w:hAnsi="Arial" w:cs="Arial"/>
                <w:sz w:val="22"/>
                <w:szCs w:val="22"/>
              </w:rPr>
            </w:pPr>
            <w:r>
              <w:rPr>
                <w:rFonts w:ascii="Arial" w:hAnsi="Arial" w:cs="Arial"/>
                <w:sz w:val="22"/>
                <w:szCs w:val="22"/>
              </w:rPr>
              <w:t>Concurrency</w:t>
            </w:r>
          </w:p>
        </w:tc>
      </w:tr>
      <w:tr w:rsidR="002D7BFF" w:rsidRPr="003654A2" w14:paraId="7AC444CD" w14:textId="77777777" w:rsidTr="00386D71">
        <w:trPr>
          <w:trHeight w:val="485"/>
        </w:trPr>
        <w:tc>
          <w:tcPr>
            <w:tcW w:w="990" w:type="dxa"/>
            <w:tcBorders>
              <w:top w:val="single" w:sz="4" w:space="0" w:color="auto"/>
              <w:left w:val="single" w:sz="4" w:space="0" w:color="auto"/>
              <w:bottom w:val="single" w:sz="4" w:space="0" w:color="auto"/>
              <w:right w:val="single" w:sz="4" w:space="0" w:color="auto"/>
            </w:tcBorders>
          </w:tcPr>
          <w:p w14:paraId="4D77EB81" w14:textId="77777777" w:rsidR="002D7BFF" w:rsidRPr="003654A2" w:rsidRDefault="002D7BFF" w:rsidP="00386D71">
            <w:pPr>
              <w:jc w:val="left"/>
              <w:rPr>
                <w:rFonts w:ascii="Arial" w:hAnsi="Arial" w:cs="Arial"/>
                <w:sz w:val="22"/>
                <w:szCs w:val="22"/>
              </w:rPr>
            </w:pPr>
          </w:p>
          <w:p w14:paraId="0C92859D" w14:textId="77777777" w:rsidR="002D7BFF" w:rsidRPr="003654A2" w:rsidRDefault="002D7BFF" w:rsidP="00386D71">
            <w:pPr>
              <w:rPr>
                <w:rFonts w:ascii="Arial" w:hAnsi="Arial" w:cs="Arial"/>
                <w:sz w:val="22"/>
                <w:szCs w:val="22"/>
              </w:rPr>
            </w:pPr>
            <w:r w:rsidRPr="003654A2">
              <w:rPr>
                <w:rFonts w:ascii="Arial" w:hAnsi="Arial" w:cs="Arial"/>
                <w:sz w:val="22"/>
                <w:szCs w:val="22"/>
              </w:rPr>
              <w:t>8</w:t>
            </w:r>
          </w:p>
        </w:tc>
        <w:tc>
          <w:tcPr>
            <w:tcW w:w="900" w:type="dxa"/>
            <w:tcBorders>
              <w:top w:val="single" w:sz="4" w:space="0" w:color="auto"/>
              <w:left w:val="single" w:sz="4" w:space="0" w:color="auto"/>
              <w:bottom w:val="single" w:sz="4" w:space="0" w:color="auto"/>
              <w:right w:val="single" w:sz="4" w:space="0" w:color="auto"/>
            </w:tcBorders>
          </w:tcPr>
          <w:p w14:paraId="6C1C9207" w14:textId="1EEC6D35" w:rsidR="002D7BFF" w:rsidRPr="003654A2" w:rsidRDefault="00562310" w:rsidP="00562310">
            <w:pPr>
              <w:rPr>
                <w:rFonts w:ascii="Arial" w:hAnsi="Arial" w:cs="Arial"/>
                <w:sz w:val="22"/>
                <w:szCs w:val="22"/>
              </w:rPr>
            </w:pPr>
            <w:r>
              <w:rPr>
                <w:rFonts w:ascii="Arial" w:hAnsi="Arial" w:cs="Arial"/>
                <w:sz w:val="22"/>
                <w:szCs w:val="22"/>
              </w:rPr>
              <w:t xml:space="preserve">Week of </w:t>
            </w:r>
            <w:r w:rsidR="002D7BFF">
              <w:rPr>
                <w:rFonts w:ascii="Arial" w:hAnsi="Arial" w:cs="Arial"/>
                <w:sz w:val="22"/>
                <w:szCs w:val="22"/>
              </w:rPr>
              <w:t>0</w:t>
            </w:r>
            <w:r>
              <w:rPr>
                <w:rFonts w:ascii="Arial" w:hAnsi="Arial" w:cs="Arial"/>
                <w:sz w:val="22"/>
                <w:szCs w:val="22"/>
              </w:rPr>
              <w:t>3</w:t>
            </w:r>
            <w:r w:rsidR="002D7BFF">
              <w:rPr>
                <w:rFonts w:ascii="Arial" w:hAnsi="Arial" w:cs="Arial"/>
                <w:sz w:val="22"/>
                <w:szCs w:val="22"/>
              </w:rPr>
              <w:t>/</w:t>
            </w:r>
            <w:r>
              <w:rPr>
                <w:rFonts w:ascii="Arial" w:hAnsi="Arial" w:cs="Arial"/>
                <w:sz w:val="22"/>
                <w:szCs w:val="22"/>
              </w:rPr>
              <w:t>0</w:t>
            </w:r>
            <w:r w:rsidR="002D7BFF">
              <w:rPr>
                <w:rFonts w:ascii="Arial" w:hAnsi="Arial" w:cs="Arial"/>
                <w:sz w:val="22"/>
                <w:szCs w:val="22"/>
              </w:rPr>
              <w:t>1</w:t>
            </w:r>
          </w:p>
        </w:tc>
        <w:tc>
          <w:tcPr>
            <w:tcW w:w="2160" w:type="dxa"/>
            <w:tcBorders>
              <w:top w:val="single" w:sz="4" w:space="0" w:color="auto"/>
              <w:left w:val="single" w:sz="4" w:space="0" w:color="auto"/>
              <w:bottom w:val="single" w:sz="4" w:space="0" w:color="auto"/>
              <w:right w:val="single" w:sz="4" w:space="0" w:color="auto"/>
            </w:tcBorders>
          </w:tcPr>
          <w:p w14:paraId="1F1B0703" w14:textId="77777777" w:rsidR="002D7BFF" w:rsidRDefault="002D7BFF" w:rsidP="00386D71">
            <w:pPr>
              <w:tabs>
                <w:tab w:val="left" w:pos="162"/>
              </w:tabs>
              <w:jc w:val="left"/>
              <w:rPr>
                <w:rFonts w:ascii="Arial" w:hAnsi="Arial" w:cs="Arial"/>
                <w:sz w:val="22"/>
                <w:szCs w:val="22"/>
              </w:rPr>
            </w:pPr>
            <w:r>
              <w:rPr>
                <w:rFonts w:ascii="Arial" w:hAnsi="Arial" w:cs="Arial"/>
                <w:sz w:val="22"/>
                <w:szCs w:val="22"/>
              </w:rPr>
              <w:t>Chapter 23</w:t>
            </w:r>
          </w:p>
          <w:p w14:paraId="6AE8CA4A" w14:textId="77777777" w:rsidR="002D7BFF" w:rsidRDefault="002D7BFF" w:rsidP="00386D71">
            <w:pPr>
              <w:tabs>
                <w:tab w:val="left" w:pos="162"/>
              </w:tabs>
              <w:jc w:val="left"/>
              <w:rPr>
                <w:rFonts w:ascii="Arial" w:hAnsi="Arial" w:cs="Arial"/>
                <w:sz w:val="22"/>
                <w:szCs w:val="22"/>
              </w:rPr>
            </w:pPr>
          </w:p>
          <w:p w14:paraId="7FA56EAB" w14:textId="77777777" w:rsidR="002D7BFF" w:rsidRPr="003654A2" w:rsidRDefault="002D7BFF" w:rsidP="00386D71">
            <w:pPr>
              <w:tabs>
                <w:tab w:val="left" w:pos="162"/>
              </w:tabs>
              <w:jc w:val="left"/>
              <w:rPr>
                <w:rFonts w:ascii="Arial" w:hAnsi="Arial" w:cs="Arial"/>
                <w:sz w:val="22"/>
                <w:szCs w:val="22"/>
              </w:rPr>
            </w:pPr>
            <w:r>
              <w:rPr>
                <w:rFonts w:ascii="Arial" w:hAnsi="Arial" w:cs="Arial"/>
                <w:sz w:val="22"/>
                <w:szCs w:val="22"/>
              </w:rPr>
              <w:t>Chapter 28</w:t>
            </w:r>
          </w:p>
        </w:tc>
        <w:tc>
          <w:tcPr>
            <w:tcW w:w="2767" w:type="dxa"/>
            <w:tcBorders>
              <w:top w:val="single" w:sz="4" w:space="0" w:color="auto"/>
              <w:left w:val="single" w:sz="4" w:space="0" w:color="auto"/>
              <w:bottom w:val="single" w:sz="4" w:space="0" w:color="auto"/>
              <w:right w:val="single" w:sz="4" w:space="0" w:color="auto"/>
            </w:tcBorders>
          </w:tcPr>
          <w:p w14:paraId="089384A5"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7 out</w:t>
            </w:r>
          </w:p>
          <w:p w14:paraId="1E545E6C"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Lab 4 out</w:t>
            </w:r>
          </w:p>
          <w:p w14:paraId="25B71CB8" w14:textId="77777777" w:rsidR="002D7BFF" w:rsidRPr="00DA064F" w:rsidRDefault="002D7BFF" w:rsidP="00386D71">
            <w:pPr>
              <w:tabs>
                <w:tab w:val="left" w:pos="432"/>
              </w:tabs>
              <w:jc w:val="left"/>
              <w:rPr>
                <w:rFonts w:ascii="Arial" w:hAnsi="Arial" w:cs="Arial"/>
                <w:sz w:val="22"/>
                <w:szCs w:val="22"/>
              </w:rPr>
            </w:pPr>
            <w:r>
              <w:rPr>
                <w:rFonts w:ascii="Arial" w:hAnsi="Arial" w:cs="Arial"/>
                <w:sz w:val="22"/>
                <w:szCs w:val="22"/>
              </w:rPr>
              <w:t>Assessment 6 due</w:t>
            </w:r>
          </w:p>
        </w:tc>
        <w:tc>
          <w:tcPr>
            <w:tcW w:w="3893" w:type="dxa"/>
            <w:tcBorders>
              <w:top w:val="single" w:sz="4" w:space="0" w:color="auto"/>
              <w:left w:val="single" w:sz="4" w:space="0" w:color="auto"/>
              <w:bottom w:val="single" w:sz="4" w:space="0" w:color="auto"/>
              <w:right w:val="single" w:sz="4" w:space="0" w:color="auto"/>
            </w:tcBorders>
          </w:tcPr>
          <w:p w14:paraId="7CD57D41"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Concurrency</w:t>
            </w:r>
          </w:p>
          <w:p w14:paraId="25333295" w14:textId="77777777" w:rsidR="002D7BFF" w:rsidRDefault="002D7BFF" w:rsidP="00386D71">
            <w:pPr>
              <w:tabs>
                <w:tab w:val="left" w:pos="432"/>
              </w:tabs>
              <w:jc w:val="left"/>
              <w:rPr>
                <w:rFonts w:ascii="Arial" w:hAnsi="Arial" w:cs="Arial"/>
                <w:sz w:val="22"/>
                <w:szCs w:val="22"/>
              </w:rPr>
            </w:pPr>
          </w:p>
          <w:p w14:paraId="38283D4B"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Networking</w:t>
            </w:r>
          </w:p>
        </w:tc>
      </w:tr>
      <w:tr w:rsidR="002D7BFF" w:rsidRPr="003654A2" w14:paraId="6D1384CD" w14:textId="77777777" w:rsidTr="00386D71">
        <w:trPr>
          <w:trHeight w:val="530"/>
        </w:trPr>
        <w:tc>
          <w:tcPr>
            <w:tcW w:w="990" w:type="dxa"/>
            <w:tcBorders>
              <w:top w:val="single" w:sz="4" w:space="0" w:color="auto"/>
              <w:left w:val="single" w:sz="4" w:space="0" w:color="auto"/>
              <w:bottom w:val="single" w:sz="4" w:space="0" w:color="auto"/>
              <w:right w:val="single" w:sz="4" w:space="0" w:color="auto"/>
            </w:tcBorders>
          </w:tcPr>
          <w:p w14:paraId="56907584" w14:textId="77777777" w:rsidR="002D7BFF" w:rsidRPr="003654A2" w:rsidRDefault="002D7BFF" w:rsidP="00386D71">
            <w:pPr>
              <w:rPr>
                <w:rFonts w:ascii="Arial" w:hAnsi="Arial" w:cs="Arial"/>
                <w:sz w:val="22"/>
                <w:szCs w:val="22"/>
              </w:rPr>
            </w:pPr>
          </w:p>
          <w:p w14:paraId="7EF92B55" w14:textId="77777777" w:rsidR="002D7BFF" w:rsidRPr="003654A2" w:rsidRDefault="002D7BFF" w:rsidP="00386D71">
            <w:pPr>
              <w:rPr>
                <w:rFonts w:ascii="Arial" w:hAnsi="Arial" w:cs="Arial"/>
                <w:sz w:val="22"/>
                <w:szCs w:val="22"/>
              </w:rPr>
            </w:pPr>
            <w:r w:rsidRPr="003654A2">
              <w:rPr>
                <w:rFonts w:ascii="Arial" w:hAnsi="Arial" w:cs="Arial"/>
                <w:sz w:val="22"/>
                <w:szCs w:val="22"/>
              </w:rPr>
              <w:t>9</w:t>
            </w:r>
          </w:p>
        </w:tc>
        <w:tc>
          <w:tcPr>
            <w:tcW w:w="900" w:type="dxa"/>
            <w:tcBorders>
              <w:top w:val="single" w:sz="4" w:space="0" w:color="auto"/>
              <w:left w:val="single" w:sz="4" w:space="0" w:color="auto"/>
              <w:bottom w:val="single" w:sz="4" w:space="0" w:color="auto"/>
              <w:right w:val="single" w:sz="4" w:space="0" w:color="auto"/>
            </w:tcBorders>
          </w:tcPr>
          <w:p w14:paraId="380048AD" w14:textId="3C9C3CCB" w:rsidR="002D7BFF" w:rsidRPr="003654A2" w:rsidRDefault="00562310" w:rsidP="00562310">
            <w:pPr>
              <w:rPr>
                <w:rFonts w:ascii="Arial" w:hAnsi="Arial" w:cs="Arial"/>
                <w:sz w:val="22"/>
                <w:szCs w:val="22"/>
              </w:rPr>
            </w:pPr>
            <w:r>
              <w:rPr>
                <w:rFonts w:ascii="Arial" w:hAnsi="Arial" w:cs="Arial"/>
                <w:sz w:val="22"/>
                <w:szCs w:val="22"/>
              </w:rPr>
              <w:t xml:space="preserve">Week of </w:t>
            </w:r>
            <w:r w:rsidR="002D7BFF">
              <w:rPr>
                <w:rFonts w:ascii="Arial" w:hAnsi="Arial" w:cs="Arial"/>
                <w:sz w:val="22"/>
                <w:szCs w:val="22"/>
              </w:rPr>
              <w:t>0</w:t>
            </w:r>
            <w:r>
              <w:rPr>
                <w:rFonts w:ascii="Arial" w:hAnsi="Arial" w:cs="Arial"/>
                <w:sz w:val="22"/>
                <w:szCs w:val="22"/>
              </w:rPr>
              <w:t>3</w:t>
            </w:r>
            <w:r w:rsidR="002D7BFF">
              <w:rPr>
                <w:rFonts w:ascii="Arial" w:hAnsi="Arial" w:cs="Arial"/>
                <w:sz w:val="22"/>
                <w:szCs w:val="22"/>
              </w:rPr>
              <w:t>/</w:t>
            </w:r>
            <w:r>
              <w:rPr>
                <w:rFonts w:ascii="Arial" w:hAnsi="Arial" w:cs="Arial"/>
                <w:sz w:val="22"/>
                <w:szCs w:val="22"/>
              </w:rPr>
              <w:t>08</w:t>
            </w:r>
          </w:p>
        </w:tc>
        <w:tc>
          <w:tcPr>
            <w:tcW w:w="2160" w:type="dxa"/>
            <w:tcBorders>
              <w:top w:val="single" w:sz="4" w:space="0" w:color="auto"/>
              <w:left w:val="single" w:sz="4" w:space="0" w:color="auto"/>
              <w:bottom w:val="single" w:sz="4" w:space="0" w:color="auto"/>
              <w:right w:val="single" w:sz="4" w:space="0" w:color="auto"/>
            </w:tcBorders>
          </w:tcPr>
          <w:p w14:paraId="7DF0E4CB" w14:textId="77777777" w:rsidR="002D7BFF" w:rsidRPr="003654A2" w:rsidRDefault="002D7BFF" w:rsidP="00386D71">
            <w:pPr>
              <w:tabs>
                <w:tab w:val="left" w:pos="162"/>
              </w:tabs>
              <w:jc w:val="left"/>
              <w:rPr>
                <w:rFonts w:ascii="Arial" w:hAnsi="Arial" w:cs="Arial"/>
                <w:sz w:val="22"/>
                <w:szCs w:val="22"/>
              </w:rPr>
            </w:pPr>
            <w:r>
              <w:rPr>
                <w:rFonts w:ascii="Arial" w:hAnsi="Arial" w:cs="Arial"/>
                <w:sz w:val="22"/>
                <w:szCs w:val="22"/>
              </w:rPr>
              <w:t>Chapter 28</w:t>
            </w:r>
          </w:p>
        </w:tc>
        <w:tc>
          <w:tcPr>
            <w:tcW w:w="2767" w:type="dxa"/>
            <w:tcBorders>
              <w:top w:val="single" w:sz="4" w:space="0" w:color="auto"/>
              <w:left w:val="single" w:sz="4" w:space="0" w:color="auto"/>
              <w:bottom w:val="single" w:sz="4" w:space="0" w:color="auto"/>
              <w:right w:val="single" w:sz="4" w:space="0" w:color="auto"/>
            </w:tcBorders>
          </w:tcPr>
          <w:p w14:paraId="1D8638AF"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8 out</w:t>
            </w:r>
          </w:p>
          <w:p w14:paraId="41394BA5"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Lab 3 due</w:t>
            </w:r>
          </w:p>
          <w:p w14:paraId="4E17CA03" w14:textId="77777777" w:rsidR="002D7BFF" w:rsidRPr="00DA064F" w:rsidRDefault="002D7BFF" w:rsidP="00386D71">
            <w:pPr>
              <w:tabs>
                <w:tab w:val="left" w:pos="432"/>
              </w:tabs>
              <w:jc w:val="left"/>
              <w:rPr>
                <w:rFonts w:ascii="Arial" w:hAnsi="Arial" w:cs="Arial"/>
                <w:sz w:val="22"/>
                <w:szCs w:val="22"/>
              </w:rPr>
            </w:pPr>
            <w:r>
              <w:rPr>
                <w:rFonts w:ascii="Arial" w:hAnsi="Arial" w:cs="Arial"/>
                <w:sz w:val="22"/>
                <w:szCs w:val="22"/>
              </w:rPr>
              <w:t>Assessment 7 due</w:t>
            </w:r>
          </w:p>
        </w:tc>
        <w:tc>
          <w:tcPr>
            <w:tcW w:w="3893" w:type="dxa"/>
            <w:tcBorders>
              <w:top w:val="single" w:sz="4" w:space="0" w:color="auto"/>
              <w:left w:val="single" w:sz="4" w:space="0" w:color="auto"/>
              <w:bottom w:val="single" w:sz="4" w:space="0" w:color="auto"/>
              <w:right w:val="single" w:sz="4" w:space="0" w:color="auto"/>
            </w:tcBorders>
          </w:tcPr>
          <w:p w14:paraId="01ADC377"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Networking</w:t>
            </w:r>
          </w:p>
          <w:p w14:paraId="02304EB4" w14:textId="77777777" w:rsidR="002D7BFF" w:rsidRDefault="002D7BFF" w:rsidP="00386D71">
            <w:pPr>
              <w:tabs>
                <w:tab w:val="left" w:pos="432"/>
              </w:tabs>
              <w:jc w:val="left"/>
              <w:rPr>
                <w:rFonts w:ascii="Arial" w:hAnsi="Arial" w:cs="Arial"/>
                <w:sz w:val="22"/>
                <w:szCs w:val="22"/>
              </w:rPr>
            </w:pPr>
          </w:p>
          <w:p w14:paraId="1247F1CA" w14:textId="77777777" w:rsidR="002D7BFF" w:rsidRPr="003654A2" w:rsidRDefault="002D7BFF" w:rsidP="00386D71">
            <w:pPr>
              <w:tabs>
                <w:tab w:val="left" w:pos="432"/>
              </w:tabs>
              <w:jc w:val="left"/>
              <w:rPr>
                <w:rFonts w:ascii="Arial" w:hAnsi="Arial" w:cs="Arial"/>
                <w:sz w:val="22"/>
                <w:szCs w:val="22"/>
              </w:rPr>
            </w:pPr>
          </w:p>
        </w:tc>
      </w:tr>
      <w:tr w:rsidR="002D7BFF" w:rsidRPr="003654A2" w14:paraId="6D69B05F" w14:textId="77777777" w:rsidTr="00386D71">
        <w:trPr>
          <w:trHeight w:val="800"/>
        </w:trPr>
        <w:tc>
          <w:tcPr>
            <w:tcW w:w="990" w:type="dxa"/>
          </w:tcPr>
          <w:p w14:paraId="20DAAE6B" w14:textId="77777777" w:rsidR="002D7BFF" w:rsidRPr="003654A2" w:rsidRDefault="002D7BFF" w:rsidP="00386D71">
            <w:pPr>
              <w:rPr>
                <w:rFonts w:ascii="Arial" w:hAnsi="Arial" w:cs="Arial"/>
                <w:sz w:val="22"/>
                <w:szCs w:val="22"/>
              </w:rPr>
            </w:pPr>
          </w:p>
          <w:p w14:paraId="00620F93" w14:textId="77777777" w:rsidR="002D7BFF" w:rsidRPr="003654A2" w:rsidRDefault="002D7BFF" w:rsidP="00386D71">
            <w:pPr>
              <w:rPr>
                <w:rFonts w:ascii="Arial" w:hAnsi="Arial" w:cs="Arial"/>
                <w:sz w:val="22"/>
                <w:szCs w:val="22"/>
              </w:rPr>
            </w:pPr>
            <w:r w:rsidRPr="003654A2">
              <w:rPr>
                <w:rFonts w:ascii="Arial" w:hAnsi="Arial" w:cs="Arial"/>
                <w:sz w:val="22"/>
                <w:szCs w:val="22"/>
              </w:rPr>
              <w:t>10</w:t>
            </w:r>
          </w:p>
        </w:tc>
        <w:tc>
          <w:tcPr>
            <w:tcW w:w="900" w:type="dxa"/>
          </w:tcPr>
          <w:p w14:paraId="4CFC1F91" w14:textId="2AA0EFEE" w:rsidR="002D7BFF" w:rsidRPr="00ED6565" w:rsidRDefault="002D7BFF" w:rsidP="00562310">
            <w:pPr>
              <w:rPr>
                <w:rFonts w:ascii="Arial" w:hAnsi="Arial" w:cs="Arial"/>
                <w:sz w:val="22"/>
                <w:szCs w:val="22"/>
              </w:rPr>
            </w:pPr>
            <w:r>
              <w:rPr>
                <w:rFonts w:ascii="Arial" w:hAnsi="Arial" w:cs="Arial"/>
                <w:b/>
                <w:bCs/>
                <w:sz w:val="22"/>
                <w:szCs w:val="22"/>
              </w:rPr>
              <w:t xml:space="preserve">Week of </w:t>
            </w:r>
            <w:r w:rsidR="00562310">
              <w:rPr>
                <w:rFonts w:ascii="Arial" w:hAnsi="Arial" w:cs="Arial"/>
                <w:b/>
                <w:bCs/>
                <w:sz w:val="22"/>
                <w:szCs w:val="22"/>
              </w:rPr>
              <w:t>03</w:t>
            </w:r>
            <w:r w:rsidRPr="00C939D4">
              <w:rPr>
                <w:rFonts w:ascii="Arial" w:hAnsi="Arial" w:cs="Arial"/>
                <w:b/>
                <w:bCs/>
                <w:sz w:val="22"/>
                <w:szCs w:val="22"/>
              </w:rPr>
              <w:t>/</w:t>
            </w:r>
            <w:r w:rsidR="00562310">
              <w:rPr>
                <w:rFonts w:ascii="Arial" w:hAnsi="Arial" w:cs="Arial"/>
                <w:b/>
                <w:bCs/>
                <w:sz w:val="22"/>
                <w:szCs w:val="22"/>
              </w:rPr>
              <w:t>15</w:t>
            </w:r>
          </w:p>
        </w:tc>
        <w:tc>
          <w:tcPr>
            <w:tcW w:w="2160" w:type="dxa"/>
          </w:tcPr>
          <w:p w14:paraId="7F53DB1C" w14:textId="77777777" w:rsidR="002D7BFF" w:rsidRDefault="002D7BFF" w:rsidP="00386D71">
            <w:pPr>
              <w:tabs>
                <w:tab w:val="left" w:pos="162"/>
              </w:tabs>
              <w:jc w:val="left"/>
              <w:rPr>
                <w:rFonts w:ascii="Arial" w:hAnsi="Arial" w:cs="Arial"/>
                <w:sz w:val="22"/>
                <w:szCs w:val="22"/>
              </w:rPr>
            </w:pPr>
            <w:r>
              <w:rPr>
                <w:rFonts w:ascii="Arial" w:hAnsi="Arial" w:cs="Arial"/>
                <w:sz w:val="22"/>
                <w:szCs w:val="22"/>
              </w:rPr>
              <w:t>Chapter 24</w:t>
            </w:r>
          </w:p>
          <w:p w14:paraId="4F09BCCE" w14:textId="77777777" w:rsidR="002D7BFF" w:rsidRPr="003654A2" w:rsidRDefault="002D7BFF" w:rsidP="00386D71">
            <w:pPr>
              <w:tabs>
                <w:tab w:val="left" w:pos="162"/>
              </w:tabs>
              <w:jc w:val="left"/>
              <w:rPr>
                <w:rFonts w:ascii="Arial" w:hAnsi="Arial" w:cs="Arial"/>
                <w:sz w:val="22"/>
                <w:szCs w:val="22"/>
              </w:rPr>
            </w:pPr>
          </w:p>
        </w:tc>
        <w:tc>
          <w:tcPr>
            <w:tcW w:w="2767" w:type="dxa"/>
          </w:tcPr>
          <w:p w14:paraId="439CF996" w14:textId="77777777" w:rsidR="002D7BFF" w:rsidRDefault="002D7BFF" w:rsidP="00386D71">
            <w:pPr>
              <w:tabs>
                <w:tab w:val="left" w:pos="432"/>
              </w:tabs>
              <w:jc w:val="both"/>
              <w:rPr>
                <w:rFonts w:ascii="Arial" w:hAnsi="Arial" w:cs="Arial"/>
                <w:sz w:val="22"/>
                <w:szCs w:val="22"/>
              </w:rPr>
            </w:pPr>
          </w:p>
          <w:p w14:paraId="781FC5A8" w14:textId="77777777" w:rsidR="002D7BFF" w:rsidRDefault="002D7BFF" w:rsidP="00386D71">
            <w:pPr>
              <w:tabs>
                <w:tab w:val="left" w:pos="432"/>
              </w:tabs>
              <w:jc w:val="both"/>
              <w:rPr>
                <w:rFonts w:ascii="Arial" w:hAnsi="Arial" w:cs="Arial"/>
                <w:sz w:val="22"/>
                <w:szCs w:val="22"/>
              </w:rPr>
            </w:pPr>
            <w:r>
              <w:rPr>
                <w:rFonts w:ascii="Arial" w:hAnsi="Arial" w:cs="Arial"/>
                <w:sz w:val="22"/>
                <w:szCs w:val="22"/>
              </w:rPr>
              <w:t>Project proposal draft due</w:t>
            </w:r>
          </w:p>
          <w:p w14:paraId="75EEB9E2" w14:textId="77777777" w:rsidR="002D7BFF" w:rsidRPr="00DA064F" w:rsidRDefault="002D7BFF" w:rsidP="00386D71">
            <w:pPr>
              <w:tabs>
                <w:tab w:val="left" w:pos="432"/>
              </w:tabs>
              <w:jc w:val="both"/>
              <w:rPr>
                <w:rFonts w:ascii="Arial" w:hAnsi="Arial" w:cs="Arial"/>
                <w:sz w:val="22"/>
                <w:szCs w:val="22"/>
              </w:rPr>
            </w:pPr>
            <w:r>
              <w:rPr>
                <w:rFonts w:ascii="Arial" w:hAnsi="Arial" w:cs="Arial"/>
                <w:sz w:val="22"/>
                <w:szCs w:val="22"/>
              </w:rPr>
              <w:t>Assessment 8 due</w:t>
            </w:r>
          </w:p>
        </w:tc>
        <w:tc>
          <w:tcPr>
            <w:tcW w:w="3893" w:type="dxa"/>
          </w:tcPr>
          <w:p w14:paraId="625E1D0B" w14:textId="77777777" w:rsidR="002D7BFF" w:rsidRDefault="002D7BFF" w:rsidP="00386D71">
            <w:pPr>
              <w:tabs>
                <w:tab w:val="left" w:pos="432"/>
              </w:tabs>
              <w:jc w:val="both"/>
              <w:rPr>
                <w:rFonts w:ascii="Arial" w:hAnsi="Arial" w:cs="Arial"/>
                <w:bCs/>
                <w:sz w:val="22"/>
                <w:szCs w:val="22"/>
              </w:rPr>
            </w:pPr>
            <w:r>
              <w:rPr>
                <w:rFonts w:ascii="Arial" w:hAnsi="Arial" w:cs="Arial"/>
                <w:bCs/>
                <w:sz w:val="22"/>
                <w:szCs w:val="22"/>
              </w:rPr>
              <w:t>Accessing Database with JDBC</w:t>
            </w:r>
          </w:p>
          <w:p w14:paraId="4F8D1845" w14:textId="77777777" w:rsidR="002D7BFF" w:rsidRDefault="002D7BFF" w:rsidP="00386D71">
            <w:pPr>
              <w:tabs>
                <w:tab w:val="left" w:pos="432"/>
              </w:tabs>
              <w:jc w:val="both"/>
              <w:rPr>
                <w:rFonts w:ascii="Arial" w:hAnsi="Arial" w:cs="Arial"/>
                <w:bCs/>
                <w:sz w:val="22"/>
                <w:szCs w:val="22"/>
              </w:rPr>
            </w:pPr>
          </w:p>
          <w:p w14:paraId="72E8F0C5" w14:textId="77777777" w:rsidR="002D7BFF" w:rsidRPr="00ED6565" w:rsidRDefault="002D7BFF" w:rsidP="00386D71">
            <w:pPr>
              <w:tabs>
                <w:tab w:val="left" w:pos="432"/>
              </w:tabs>
              <w:jc w:val="both"/>
              <w:rPr>
                <w:rFonts w:ascii="Arial" w:hAnsi="Arial" w:cs="Arial"/>
                <w:bCs/>
                <w:sz w:val="22"/>
                <w:szCs w:val="22"/>
              </w:rPr>
            </w:pPr>
          </w:p>
        </w:tc>
      </w:tr>
      <w:tr w:rsidR="002D7BFF" w:rsidRPr="003654A2" w14:paraId="6180C4D9" w14:textId="77777777" w:rsidTr="00386D71">
        <w:trPr>
          <w:trHeight w:val="575"/>
        </w:trPr>
        <w:tc>
          <w:tcPr>
            <w:tcW w:w="990" w:type="dxa"/>
          </w:tcPr>
          <w:p w14:paraId="0AA021A1" w14:textId="77777777" w:rsidR="002D7BFF" w:rsidRPr="003654A2" w:rsidRDefault="002D7BFF" w:rsidP="00386D71">
            <w:pPr>
              <w:rPr>
                <w:rFonts w:ascii="Arial" w:hAnsi="Arial" w:cs="Arial"/>
                <w:sz w:val="22"/>
                <w:szCs w:val="22"/>
              </w:rPr>
            </w:pPr>
          </w:p>
          <w:p w14:paraId="3C36CD5E" w14:textId="77777777" w:rsidR="002D7BFF" w:rsidRPr="003654A2" w:rsidRDefault="002D7BFF" w:rsidP="00386D71">
            <w:pPr>
              <w:rPr>
                <w:rFonts w:ascii="Arial" w:hAnsi="Arial" w:cs="Arial"/>
                <w:sz w:val="22"/>
                <w:szCs w:val="22"/>
              </w:rPr>
            </w:pPr>
            <w:r w:rsidRPr="003654A2">
              <w:rPr>
                <w:rFonts w:ascii="Arial" w:hAnsi="Arial" w:cs="Arial"/>
                <w:sz w:val="22"/>
                <w:szCs w:val="22"/>
              </w:rPr>
              <w:t>11</w:t>
            </w:r>
          </w:p>
        </w:tc>
        <w:tc>
          <w:tcPr>
            <w:tcW w:w="900" w:type="dxa"/>
          </w:tcPr>
          <w:p w14:paraId="1D716B9D" w14:textId="07D57418" w:rsidR="002D7BFF" w:rsidRPr="003654A2" w:rsidRDefault="002D7BFF" w:rsidP="00562310">
            <w:pPr>
              <w:rPr>
                <w:rFonts w:ascii="Arial" w:hAnsi="Arial" w:cs="Arial"/>
                <w:sz w:val="22"/>
                <w:szCs w:val="22"/>
              </w:rPr>
            </w:pPr>
            <w:r>
              <w:rPr>
                <w:rFonts w:ascii="Arial" w:hAnsi="Arial" w:cs="Arial"/>
                <w:bCs/>
                <w:sz w:val="22"/>
                <w:szCs w:val="22"/>
              </w:rPr>
              <w:t xml:space="preserve">Week of </w:t>
            </w:r>
            <w:r w:rsidR="00562310">
              <w:rPr>
                <w:rFonts w:ascii="Arial" w:hAnsi="Arial" w:cs="Arial"/>
                <w:bCs/>
                <w:sz w:val="22"/>
                <w:szCs w:val="22"/>
              </w:rPr>
              <w:t>03</w:t>
            </w:r>
            <w:r w:rsidRPr="00C939D4">
              <w:rPr>
                <w:rFonts w:ascii="Arial" w:hAnsi="Arial" w:cs="Arial"/>
                <w:bCs/>
                <w:sz w:val="22"/>
                <w:szCs w:val="22"/>
              </w:rPr>
              <w:t>/</w:t>
            </w:r>
            <w:r w:rsidR="00562310">
              <w:rPr>
                <w:rFonts w:ascii="Arial" w:hAnsi="Arial" w:cs="Arial"/>
                <w:bCs/>
                <w:sz w:val="22"/>
                <w:szCs w:val="22"/>
              </w:rPr>
              <w:t>22</w:t>
            </w:r>
          </w:p>
        </w:tc>
        <w:tc>
          <w:tcPr>
            <w:tcW w:w="2160" w:type="dxa"/>
          </w:tcPr>
          <w:p w14:paraId="233A1F0F" w14:textId="27EE63AA" w:rsidR="002D7BFF" w:rsidRPr="007C0428" w:rsidRDefault="00562310" w:rsidP="00386D71">
            <w:pPr>
              <w:jc w:val="left"/>
              <w:rPr>
                <w:rFonts w:ascii="Arial" w:hAnsi="Arial" w:cs="Arial"/>
                <w:b/>
                <w:bCs/>
                <w:sz w:val="22"/>
                <w:szCs w:val="22"/>
              </w:rPr>
            </w:pPr>
            <w:r>
              <w:rPr>
                <w:rFonts w:ascii="Arial" w:hAnsi="Arial" w:cs="Arial"/>
                <w:b/>
                <w:bCs/>
                <w:sz w:val="22"/>
                <w:szCs w:val="22"/>
              </w:rPr>
              <w:t>03</w:t>
            </w:r>
            <w:r w:rsidR="002D7BFF" w:rsidRPr="007C0428">
              <w:rPr>
                <w:rFonts w:ascii="Arial" w:hAnsi="Arial" w:cs="Arial"/>
                <w:b/>
                <w:bCs/>
                <w:sz w:val="22"/>
                <w:szCs w:val="22"/>
              </w:rPr>
              <w:t>/</w:t>
            </w:r>
            <w:r>
              <w:rPr>
                <w:rFonts w:ascii="Arial" w:hAnsi="Arial" w:cs="Arial"/>
                <w:b/>
                <w:bCs/>
                <w:sz w:val="22"/>
                <w:szCs w:val="22"/>
              </w:rPr>
              <w:t>23</w:t>
            </w:r>
            <w:r w:rsidR="002D7BFF" w:rsidRPr="007C0428">
              <w:rPr>
                <w:rFonts w:ascii="Arial" w:hAnsi="Arial" w:cs="Arial"/>
                <w:b/>
                <w:bCs/>
                <w:sz w:val="22"/>
                <w:szCs w:val="22"/>
              </w:rPr>
              <w:t xml:space="preserve"> Exam 2</w:t>
            </w:r>
          </w:p>
          <w:p w14:paraId="07C63EB2" w14:textId="77777777" w:rsidR="002D7BFF" w:rsidRDefault="002D7BFF" w:rsidP="00386D71">
            <w:pPr>
              <w:jc w:val="left"/>
              <w:rPr>
                <w:rFonts w:ascii="Arial" w:hAnsi="Arial" w:cs="Arial"/>
                <w:sz w:val="22"/>
                <w:szCs w:val="22"/>
              </w:rPr>
            </w:pPr>
          </w:p>
          <w:p w14:paraId="5B5FE7A3" w14:textId="77777777" w:rsidR="002D7BFF" w:rsidRPr="003654A2" w:rsidRDefault="002D7BFF" w:rsidP="00386D71">
            <w:pPr>
              <w:jc w:val="left"/>
              <w:rPr>
                <w:rFonts w:ascii="Arial" w:hAnsi="Arial" w:cs="Arial"/>
                <w:sz w:val="22"/>
                <w:szCs w:val="22"/>
              </w:rPr>
            </w:pPr>
            <w:r>
              <w:rPr>
                <w:rFonts w:ascii="Arial" w:hAnsi="Arial" w:cs="Arial"/>
                <w:sz w:val="22"/>
                <w:szCs w:val="22"/>
              </w:rPr>
              <w:t>Chapter 24</w:t>
            </w:r>
          </w:p>
        </w:tc>
        <w:tc>
          <w:tcPr>
            <w:tcW w:w="2767" w:type="dxa"/>
          </w:tcPr>
          <w:p w14:paraId="0946422B" w14:textId="77777777" w:rsidR="002D7BFF" w:rsidRDefault="002D7BFF" w:rsidP="00386D71">
            <w:pPr>
              <w:tabs>
                <w:tab w:val="left" w:pos="432"/>
              </w:tabs>
              <w:jc w:val="both"/>
              <w:rPr>
                <w:rFonts w:ascii="Arial" w:hAnsi="Arial" w:cs="Arial"/>
                <w:bCs/>
                <w:sz w:val="22"/>
                <w:szCs w:val="22"/>
              </w:rPr>
            </w:pPr>
            <w:r>
              <w:rPr>
                <w:rFonts w:ascii="Arial" w:hAnsi="Arial" w:cs="Arial"/>
                <w:bCs/>
                <w:sz w:val="22"/>
                <w:szCs w:val="22"/>
              </w:rPr>
              <w:t>Assignment 9 out</w:t>
            </w:r>
          </w:p>
          <w:p w14:paraId="676518F3" w14:textId="77777777" w:rsidR="002D7BFF" w:rsidRDefault="002D7BFF" w:rsidP="00386D71">
            <w:pPr>
              <w:tabs>
                <w:tab w:val="left" w:pos="432"/>
              </w:tabs>
              <w:jc w:val="both"/>
              <w:rPr>
                <w:rFonts w:ascii="Arial" w:hAnsi="Arial" w:cs="Arial"/>
                <w:bCs/>
                <w:sz w:val="22"/>
                <w:szCs w:val="22"/>
              </w:rPr>
            </w:pPr>
          </w:p>
          <w:p w14:paraId="2C7B1E5C" w14:textId="77777777" w:rsidR="002D7BFF" w:rsidRPr="00AF23A0" w:rsidRDefault="002D7BFF" w:rsidP="00386D71">
            <w:pPr>
              <w:tabs>
                <w:tab w:val="left" w:pos="432"/>
              </w:tabs>
              <w:jc w:val="both"/>
              <w:rPr>
                <w:rFonts w:ascii="Arial" w:hAnsi="Arial" w:cs="Arial"/>
                <w:bCs/>
                <w:sz w:val="22"/>
                <w:szCs w:val="22"/>
              </w:rPr>
            </w:pPr>
            <w:r>
              <w:rPr>
                <w:rFonts w:ascii="Arial" w:hAnsi="Arial" w:cs="Arial"/>
                <w:bCs/>
                <w:sz w:val="22"/>
                <w:szCs w:val="22"/>
              </w:rPr>
              <w:t>Lab 4 due</w:t>
            </w:r>
          </w:p>
        </w:tc>
        <w:tc>
          <w:tcPr>
            <w:tcW w:w="3893" w:type="dxa"/>
          </w:tcPr>
          <w:p w14:paraId="0A488179" w14:textId="77777777" w:rsidR="002D7BFF" w:rsidRDefault="002D7BFF" w:rsidP="00386D71">
            <w:pPr>
              <w:tabs>
                <w:tab w:val="left" w:pos="432"/>
              </w:tabs>
              <w:jc w:val="both"/>
              <w:rPr>
                <w:rFonts w:ascii="Arial" w:hAnsi="Arial" w:cs="Arial"/>
                <w:bCs/>
                <w:sz w:val="22"/>
                <w:szCs w:val="22"/>
              </w:rPr>
            </w:pPr>
            <w:r>
              <w:rPr>
                <w:rFonts w:ascii="Arial" w:hAnsi="Arial" w:cs="Arial"/>
                <w:b/>
                <w:bCs/>
                <w:sz w:val="22"/>
                <w:szCs w:val="22"/>
              </w:rPr>
              <w:t>In Class Exam 2 (Chapter 12, 23, 28, partial 24)</w:t>
            </w:r>
          </w:p>
          <w:p w14:paraId="1A9BAE77" w14:textId="77777777" w:rsidR="002D7BFF" w:rsidRPr="0065571F" w:rsidRDefault="002D7BFF" w:rsidP="00386D71">
            <w:pPr>
              <w:tabs>
                <w:tab w:val="left" w:pos="432"/>
              </w:tabs>
              <w:jc w:val="both"/>
              <w:rPr>
                <w:rFonts w:ascii="Arial" w:hAnsi="Arial" w:cs="Arial"/>
                <w:bCs/>
                <w:sz w:val="22"/>
                <w:szCs w:val="22"/>
              </w:rPr>
            </w:pPr>
            <w:r>
              <w:rPr>
                <w:rFonts w:ascii="Arial" w:hAnsi="Arial" w:cs="Arial"/>
                <w:bCs/>
                <w:sz w:val="22"/>
                <w:szCs w:val="22"/>
              </w:rPr>
              <w:t>Accessing Database with JDBC</w:t>
            </w:r>
          </w:p>
        </w:tc>
      </w:tr>
      <w:tr w:rsidR="002D7BFF" w:rsidRPr="003654A2" w14:paraId="6131A933" w14:textId="77777777" w:rsidTr="00386D71">
        <w:trPr>
          <w:trHeight w:val="332"/>
        </w:trPr>
        <w:tc>
          <w:tcPr>
            <w:tcW w:w="990" w:type="dxa"/>
          </w:tcPr>
          <w:p w14:paraId="240CACD3" w14:textId="77777777" w:rsidR="002D7BFF" w:rsidRPr="003654A2" w:rsidRDefault="002D7BFF" w:rsidP="00386D71">
            <w:pPr>
              <w:rPr>
                <w:rFonts w:ascii="Arial" w:hAnsi="Arial" w:cs="Arial"/>
                <w:sz w:val="22"/>
                <w:szCs w:val="22"/>
              </w:rPr>
            </w:pPr>
          </w:p>
          <w:p w14:paraId="154ED506" w14:textId="77777777" w:rsidR="002D7BFF" w:rsidRPr="003654A2" w:rsidRDefault="002D7BFF" w:rsidP="00386D71">
            <w:pPr>
              <w:rPr>
                <w:rFonts w:ascii="Arial" w:hAnsi="Arial" w:cs="Arial"/>
                <w:sz w:val="22"/>
                <w:szCs w:val="22"/>
              </w:rPr>
            </w:pPr>
            <w:r w:rsidRPr="003654A2">
              <w:rPr>
                <w:rFonts w:ascii="Arial" w:hAnsi="Arial" w:cs="Arial"/>
                <w:sz w:val="22"/>
                <w:szCs w:val="22"/>
              </w:rPr>
              <w:t>12</w:t>
            </w:r>
          </w:p>
        </w:tc>
        <w:tc>
          <w:tcPr>
            <w:tcW w:w="900" w:type="dxa"/>
          </w:tcPr>
          <w:p w14:paraId="0C4F0DC4" w14:textId="313DF27D" w:rsidR="002D7BFF" w:rsidRPr="003654A2" w:rsidRDefault="002D7BFF" w:rsidP="00562310">
            <w:pPr>
              <w:rPr>
                <w:rFonts w:ascii="Arial" w:hAnsi="Arial" w:cs="Arial"/>
                <w:sz w:val="22"/>
                <w:szCs w:val="22"/>
              </w:rPr>
            </w:pPr>
            <w:r>
              <w:rPr>
                <w:rFonts w:ascii="Arial" w:hAnsi="Arial" w:cs="Arial"/>
                <w:sz w:val="22"/>
                <w:szCs w:val="22"/>
              </w:rPr>
              <w:t xml:space="preserve">Week of </w:t>
            </w:r>
            <w:r w:rsidR="00562310">
              <w:rPr>
                <w:rFonts w:ascii="Arial" w:hAnsi="Arial" w:cs="Arial"/>
                <w:sz w:val="22"/>
                <w:szCs w:val="22"/>
              </w:rPr>
              <w:t>03</w:t>
            </w:r>
            <w:r>
              <w:rPr>
                <w:rFonts w:ascii="Arial" w:hAnsi="Arial" w:cs="Arial"/>
                <w:sz w:val="22"/>
                <w:szCs w:val="22"/>
              </w:rPr>
              <w:t>/</w:t>
            </w:r>
            <w:r w:rsidR="00562310">
              <w:rPr>
                <w:rFonts w:ascii="Arial" w:hAnsi="Arial" w:cs="Arial"/>
                <w:sz w:val="22"/>
                <w:szCs w:val="22"/>
              </w:rPr>
              <w:t>29</w:t>
            </w:r>
          </w:p>
        </w:tc>
        <w:tc>
          <w:tcPr>
            <w:tcW w:w="2160" w:type="dxa"/>
          </w:tcPr>
          <w:p w14:paraId="4FCFCFB9" w14:textId="77777777" w:rsidR="002D7BFF" w:rsidRPr="003654A2" w:rsidRDefault="002D7BFF" w:rsidP="00386D71">
            <w:pPr>
              <w:jc w:val="left"/>
              <w:rPr>
                <w:rFonts w:ascii="Arial" w:hAnsi="Arial" w:cs="Arial"/>
                <w:sz w:val="22"/>
                <w:szCs w:val="22"/>
              </w:rPr>
            </w:pPr>
            <w:r>
              <w:rPr>
                <w:rFonts w:ascii="Arial" w:hAnsi="Arial" w:cs="Arial"/>
                <w:sz w:val="22"/>
                <w:szCs w:val="22"/>
              </w:rPr>
              <w:t>Chapter 24</w:t>
            </w:r>
          </w:p>
          <w:p w14:paraId="7260DCE5" w14:textId="77777777" w:rsidR="002D7BFF" w:rsidRDefault="002D7BFF" w:rsidP="00386D71">
            <w:pPr>
              <w:jc w:val="left"/>
              <w:rPr>
                <w:rFonts w:ascii="Arial" w:hAnsi="Arial" w:cs="Arial"/>
                <w:sz w:val="22"/>
                <w:szCs w:val="22"/>
              </w:rPr>
            </w:pPr>
          </w:p>
          <w:p w14:paraId="09074497" w14:textId="77777777" w:rsidR="002D7BFF" w:rsidRPr="003654A2" w:rsidRDefault="002D7BFF" w:rsidP="00386D71">
            <w:pPr>
              <w:jc w:val="left"/>
              <w:rPr>
                <w:rFonts w:ascii="Arial" w:hAnsi="Arial" w:cs="Arial"/>
                <w:sz w:val="22"/>
                <w:szCs w:val="22"/>
              </w:rPr>
            </w:pPr>
            <w:r>
              <w:rPr>
                <w:rFonts w:ascii="Arial" w:hAnsi="Arial" w:cs="Arial"/>
                <w:sz w:val="22"/>
                <w:szCs w:val="22"/>
              </w:rPr>
              <w:t>Chapter 13</w:t>
            </w:r>
          </w:p>
        </w:tc>
        <w:tc>
          <w:tcPr>
            <w:tcW w:w="2767" w:type="dxa"/>
          </w:tcPr>
          <w:p w14:paraId="76DF1105"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Project proposal due</w:t>
            </w:r>
          </w:p>
          <w:p w14:paraId="669CE78C" w14:textId="77777777" w:rsidR="002D7BFF" w:rsidRDefault="002D7BFF" w:rsidP="00386D71">
            <w:pPr>
              <w:tabs>
                <w:tab w:val="left" w:pos="432"/>
              </w:tabs>
              <w:jc w:val="left"/>
              <w:rPr>
                <w:rFonts w:ascii="Arial" w:hAnsi="Arial" w:cs="Arial"/>
                <w:sz w:val="22"/>
                <w:szCs w:val="22"/>
              </w:rPr>
            </w:pPr>
          </w:p>
          <w:p w14:paraId="2C6BD415" w14:textId="77777777" w:rsidR="002D7BFF" w:rsidRPr="00DA064F" w:rsidRDefault="002D7BFF" w:rsidP="00386D71">
            <w:pPr>
              <w:tabs>
                <w:tab w:val="left" w:pos="432"/>
              </w:tabs>
              <w:jc w:val="left"/>
              <w:rPr>
                <w:rFonts w:ascii="Arial" w:hAnsi="Arial" w:cs="Arial"/>
                <w:sz w:val="22"/>
                <w:szCs w:val="22"/>
              </w:rPr>
            </w:pPr>
            <w:r>
              <w:rPr>
                <w:rFonts w:ascii="Arial" w:hAnsi="Arial" w:cs="Arial"/>
                <w:sz w:val="22"/>
                <w:szCs w:val="22"/>
              </w:rPr>
              <w:t>Assessment 9 due</w:t>
            </w:r>
          </w:p>
        </w:tc>
        <w:tc>
          <w:tcPr>
            <w:tcW w:w="3893" w:type="dxa"/>
          </w:tcPr>
          <w:p w14:paraId="3FB3E486" w14:textId="77777777" w:rsidR="002D7BFF" w:rsidRDefault="002D7BFF" w:rsidP="00386D71">
            <w:pPr>
              <w:tabs>
                <w:tab w:val="left" w:pos="432"/>
              </w:tabs>
              <w:jc w:val="left"/>
              <w:rPr>
                <w:rFonts w:ascii="Arial" w:hAnsi="Arial" w:cs="Arial"/>
                <w:bCs/>
                <w:sz w:val="22"/>
                <w:szCs w:val="22"/>
              </w:rPr>
            </w:pPr>
            <w:r>
              <w:rPr>
                <w:rFonts w:ascii="Arial" w:hAnsi="Arial" w:cs="Arial"/>
                <w:bCs/>
                <w:sz w:val="22"/>
                <w:szCs w:val="22"/>
              </w:rPr>
              <w:t>Accessing Database with JDBC</w:t>
            </w:r>
          </w:p>
          <w:p w14:paraId="7352B9AD" w14:textId="77777777" w:rsidR="002D7BFF" w:rsidRDefault="002D7BFF" w:rsidP="00386D71">
            <w:pPr>
              <w:tabs>
                <w:tab w:val="left" w:pos="432"/>
              </w:tabs>
              <w:jc w:val="left"/>
              <w:rPr>
                <w:rFonts w:ascii="Arial" w:hAnsi="Arial" w:cs="Arial"/>
                <w:bCs/>
                <w:sz w:val="22"/>
                <w:szCs w:val="22"/>
              </w:rPr>
            </w:pPr>
          </w:p>
          <w:p w14:paraId="47AA0940" w14:textId="77777777" w:rsidR="002D7BFF" w:rsidRPr="00325512" w:rsidRDefault="002D7BFF" w:rsidP="00386D71">
            <w:pPr>
              <w:tabs>
                <w:tab w:val="left" w:pos="432"/>
              </w:tabs>
              <w:jc w:val="left"/>
              <w:rPr>
                <w:rFonts w:ascii="Arial" w:hAnsi="Arial" w:cs="Arial"/>
                <w:sz w:val="22"/>
                <w:szCs w:val="22"/>
              </w:rPr>
            </w:pPr>
            <w:r>
              <w:rPr>
                <w:rFonts w:ascii="Arial" w:hAnsi="Arial" w:cs="Arial"/>
                <w:bCs/>
                <w:sz w:val="22"/>
                <w:szCs w:val="22"/>
              </w:rPr>
              <w:t>Java FX GUI, Part II</w:t>
            </w:r>
          </w:p>
        </w:tc>
      </w:tr>
      <w:tr w:rsidR="002D7BFF" w:rsidRPr="003654A2" w14:paraId="6D14F9F7" w14:textId="77777777" w:rsidTr="00386D71">
        <w:trPr>
          <w:trHeight w:val="287"/>
        </w:trPr>
        <w:tc>
          <w:tcPr>
            <w:tcW w:w="990" w:type="dxa"/>
          </w:tcPr>
          <w:p w14:paraId="4934F845" w14:textId="77777777" w:rsidR="002D7BFF" w:rsidRPr="003654A2" w:rsidRDefault="002D7BFF" w:rsidP="00386D71">
            <w:pPr>
              <w:rPr>
                <w:rFonts w:ascii="Arial" w:hAnsi="Arial" w:cs="Arial"/>
                <w:sz w:val="22"/>
                <w:szCs w:val="22"/>
              </w:rPr>
            </w:pPr>
          </w:p>
          <w:p w14:paraId="10255ABE" w14:textId="77777777" w:rsidR="002D7BFF" w:rsidRPr="003654A2" w:rsidRDefault="002D7BFF" w:rsidP="00386D71">
            <w:pPr>
              <w:rPr>
                <w:rFonts w:ascii="Arial" w:hAnsi="Arial" w:cs="Arial"/>
                <w:sz w:val="22"/>
                <w:szCs w:val="22"/>
              </w:rPr>
            </w:pPr>
            <w:r w:rsidRPr="003654A2">
              <w:rPr>
                <w:rFonts w:ascii="Arial" w:hAnsi="Arial" w:cs="Arial"/>
                <w:sz w:val="22"/>
                <w:szCs w:val="22"/>
              </w:rPr>
              <w:t>13</w:t>
            </w:r>
          </w:p>
        </w:tc>
        <w:tc>
          <w:tcPr>
            <w:tcW w:w="900" w:type="dxa"/>
          </w:tcPr>
          <w:p w14:paraId="0416DF2D" w14:textId="33526E4C" w:rsidR="002D7BFF" w:rsidRPr="00140439" w:rsidRDefault="002D7BFF" w:rsidP="00562310">
            <w:pPr>
              <w:rPr>
                <w:rFonts w:ascii="Arial" w:hAnsi="Arial" w:cs="Arial"/>
                <w:sz w:val="22"/>
                <w:szCs w:val="22"/>
              </w:rPr>
            </w:pPr>
            <w:r>
              <w:rPr>
                <w:rFonts w:ascii="Arial" w:hAnsi="Arial" w:cs="Arial"/>
                <w:sz w:val="22"/>
                <w:szCs w:val="22"/>
              </w:rPr>
              <w:t xml:space="preserve">Week of </w:t>
            </w:r>
            <w:r w:rsidR="00562310">
              <w:rPr>
                <w:rFonts w:ascii="Arial" w:hAnsi="Arial" w:cs="Arial"/>
                <w:sz w:val="22"/>
                <w:szCs w:val="22"/>
              </w:rPr>
              <w:t>04</w:t>
            </w:r>
            <w:r>
              <w:rPr>
                <w:rFonts w:ascii="Arial" w:hAnsi="Arial" w:cs="Arial"/>
                <w:sz w:val="22"/>
                <w:szCs w:val="22"/>
              </w:rPr>
              <w:t>/</w:t>
            </w:r>
            <w:r w:rsidR="00562310">
              <w:rPr>
                <w:rFonts w:ascii="Arial" w:hAnsi="Arial" w:cs="Arial"/>
                <w:sz w:val="22"/>
                <w:szCs w:val="22"/>
              </w:rPr>
              <w:t>05</w:t>
            </w:r>
          </w:p>
        </w:tc>
        <w:tc>
          <w:tcPr>
            <w:tcW w:w="2160" w:type="dxa"/>
          </w:tcPr>
          <w:p w14:paraId="7C7C8501" w14:textId="77777777" w:rsidR="002D7BFF" w:rsidRDefault="002D7BFF" w:rsidP="00386D71">
            <w:pPr>
              <w:tabs>
                <w:tab w:val="left" w:pos="327"/>
              </w:tabs>
              <w:jc w:val="left"/>
              <w:rPr>
                <w:rFonts w:ascii="Arial" w:hAnsi="Arial" w:cs="Arial"/>
                <w:sz w:val="22"/>
                <w:szCs w:val="22"/>
              </w:rPr>
            </w:pPr>
            <w:r>
              <w:rPr>
                <w:rFonts w:ascii="Arial" w:hAnsi="Arial" w:cs="Arial"/>
                <w:sz w:val="22"/>
                <w:szCs w:val="22"/>
              </w:rPr>
              <w:t>Chapter 13</w:t>
            </w:r>
          </w:p>
          <w:p w14:paraId="50077864" w14:textId="77777777" w:rsidR="002D7BFF" w:rsidRDefault="002D7BFF" w:rsidP="00386D71">
            <w:pPr>
              <w:tabs>
                <w:tab w:val="left" w:pos="327"/>
              </w:tabs>
              <w:jc w:val="left"/>
              <w:rPr>
                <w:rFonts w:ascii="Arial" w:hAnsi="Arial" w:cs="Arial"/>
                <w:b/>
                <w:sz w:val="22"/>
                <w:szCs w:val="22"/>
              </w:rPr>
            </w:pPr>
          </w:p>
          <w:p w14:paraId="49A26613" w14:textId="77777777" w:rsidR="002D7BFF" w:rsidRPr="00681F3D" w:rsidRDefault="002D7BFF" w:rsidP="00386D71">
            <w:pPr>
              <w:tabs>
                <w:tab w:val="left" w:pos="327"/>
              </w:tabs>
              <w:jc w:val="left"/>
              <w:rPr>
                <w:rFonts w:ascii="Arial" w:hAnsi="Arial" w:cs="Arial"/>
                <w:b/>
                <w:sz w:val="22"/>
                <w:szCs w:val="22"/>
              </w:rPr>
            </w:pPr>
          </w:p>
        </w:tc>
        <w:tc>
          <w:tcPr>
            <w:tcW w:w="2767" w:type="dxa"/>
          </w:tcPr>
          <w:p w14:paraId="7632C742"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10 out*</w:t>
            </w:r>
          </w:p>
          <w:p w14:paraId="15131F72" w14:textId="77777777" w:rsidR="002D7BFF" w:rsidRDefault="002D7BFF" w:rsidP="00386D71">
            <w:pPr>
              <w:tabs>
                <w:tab w:val="left" w:pos="432"/>
              </w:tabs>
              <w:jc w:val="left"/>
              <w:rPr>
                <w:rFonts w:ascii="Arial" w:hAnsi="Arial" w:cs="Arial"/>
                <w:sz w:val="22"/>
                <w:szCs w:val="22"/>
              </w:rPr>
            </w:pPr>
          </w:p>
        </w:tc>
        <w:tc>
          <w:tcPr>
            <w:tcW w:w="3893" w:type="dxa"/>
          </w:tcPr>
          <w:p w14:paraId="19AA249E"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Java FX GUI, Part II</w:t>
            </w:r>
          </w:p>
          <w:p w14:paraId="2F4B90D3" w14:textId="77777777" w:rsidR="002D7BFF" w:rsidRDefault="002D7BFF" w:rsidP="00386D71">
            <w:pPr>
              <w:tabs>
                <w:tab w:val="left" w:pos="432"/>
              </w:tabs>
              <w:jc w:val="left"/>
              <w:rPr>
                <w:rFonts w:ascii="Arial" w:hAnsi="Arial" w:cs="Arial"/>
                <w:sz w:val="22"/>
                <w:szCs w:val="22"/>
              </w:rPr>
            </w:pPr>
          </w:p>
          <w:p w14:paraId="00FFB6D0" w14:textId="77777777" w:rsidR="002D7BFF" w:rsidRPr="00325512" w:rsidRDefault="002D7BFF" w:rsidP="00386D71">
            <w:pPr>
              <w:tabs>
                <w:tab w:val="left" w:pos="432"/>
              </w:tabs>
              <w:jc w:val="left"/>
              <w:rPr>
                <w:rFonts w:ascii="Arial" w:hAnsi="Arial" w:cs="Arial"/>
                <w:sz w:val="22"/>
                <w:szCs w:val="22"/>
              </w:rPr>
            </w:pPr>
            <w:r>
              <w:rPr>
                <w:rFonts w:ascii="Arial" w:hAnsi="Arial" w:cs="Arial"/>
                <w:sz w:val="22"/>
                <w:szCs w:val="22"/>
              </w:rPr>
              <w:t>Project Discussion</w:t>
            </w:r>
          </w:p>
        </w:tc>
      </w:tr>
      <w:tr w:rsidR="002D7BFF" w:rsidRPr="003654A2" w14:paraId="46070B8D" w14:textId="77777777" w:rsidTr="00386D71">
        <w:trPr>
          <w:trHeight w:val="728"/>
        </w:trPr>
        <w:tc>
          <w:tcPr>
            <w:tcW w:w="990" w:type="dxa"/>
          </w:tcPr>
          <w:p w14:paraId="58C65F9B" w14:textId="77777777" w:rsidR="002D7BFF" w:rsidRPr="003654A2" w:rsidRDefault="002D7BFF" w:rsidP="00386D71">
            <w:pPr>
              <w:rPr>
                <w:rFonts w:ascii="Arial" w:hAnsi="Arial" w:cs="Arial"/>
                <w:sz w:val="22"/>
                <w:szCs w:val="22"/>
              </w:rPr>
            </w:pPr>
          </w:p>
          <w:p w14:paraId="4D4EB1D2" w14:textId="77777777" w:rsidR="002D7BFF" w:rsidRPr="003654A2" w:rsidRDefault="002D7BFF" w:rsidP="00386D71">
            <w:pPr>
              <w:rPr>
                <w:rFonts w:ascii="Arial" w:hAnsi="Arial" w:cs="Arial"/>
                <w:sz w:val="22"/>
                <w:szCs w:val="22"/>
              </w:rPr>
            </w:pPr>
            <w:r w:rsidRPr="003654A2">
              <w:rPr>
                <w:rFonts w:ascii="Arial" w:hAnsi="Arial" w:cs="Arial"/>
                <w:sz w:val="22"/>
                <w:szCs w:val="22"/>
              </w:rPr>
              <w:t>14</w:t>
            </w:r>
          </w:p>
        </w:tc>
        <w:tc>
          <w:tcPr>
            <w:tcW w:w="900" w:type="dxa"/>
          </w:tcPr>
          <w:p w14:paraId="5F08B06F" w14:textId="03775237" w:rsidR="002D7BFF" w:rsidRPr="003654A2" w:rsidRDefault="002D7BFF" w:rsidP="00562310">
            <w:pPr>
              <w:rPr>
                <w:rFonts w:ascii="Arial" w:hAnsi="Arial" w:cs="Arial"/>
                <w:sz w:val="22"/>
                <w:szCs w:val="22"/>
              </w:rPr>
            </w:pPr>
            <w:r>
              <w:rPr>
                <w:rFonts w:ascii="Arial" w:hAnsi="Arial" w:cs="Arial"/>
                <w:sz w:val="22"/>
                <w:szCs w:val="22"/>
              </w:rPr>
              <w:t xml:space="preserve">Week of </w:t>
            </w:r>
            <w:r w:rsidR="00562310">
              <w:rPr>
                <w:rFonts w:ascii="Arial" w:hAnsi="Arial" w:cs="Arial"/>
                <w:sz w:val="22"/>
                <w:szCs w:val="22"/>
              </w:rPr>
              <w:t>04</w:t>
            </w:r>
            <w:r>
              <w:rPr>
                <w:rFonts w:ascii="Arial" w:hAnsi="Arial" w:cs="Arial"/>
                <w:sz w:val="22"/>
                <w:szCs w:val="22"/>
              </w:rPr>
              <w:t>/</w:t>
            </w:r>
            <w:r w:rsidR="00562310">
              <w:rPr>
                <w:rFonts w:ascii="Arial" w:hAnsi="Arial" w:cs="Arial"/>
                <w:sz w:val="22"/>
                <w:szCs w:val="22"/>
              </w:rPr>
              <w:t>12</w:t>
            </w:r>
          </w:p>
        </w:tc>
        <w:tc>
          <w:tcPr>
            <w:tcW w:w="2160" w:type="dxa"/>
          </w:tcPr>
          <w:p w14:paraId="6B6588C9" w14:textId="77777777" w:rsidR="002D7BFF" w:rsidRPr="003654A2" w:rsidRDefault="002D7BFF" w:rsidP="00386D71">
            <w:pPr>
              <w:tabs>
                <w:tab w:val="left" w:pos="327"/>
              </w:tabs>
              <w:jc w:val="left"/>
              <w:rPr>
                <w:rFonts w:ascii="Arial" w:hAnsi="Arial" w:cs="Arial"/>
                <w:sz w:val="22"/>
                <w:szCs w:val="22"/>
              </w:rPr>
            </w:pPr>
            <w:r>
              <w:rPr>
                <w:rFonts w:ascii="Arial" w:hAnsi="Arial" w:cs="Arial"/>
                <w:sz w:val="22"/>
                <w:szCs w:val="22"/>
              </w:rPr>
              <w:t>Supplemental</w:t>
            </w:r>
          </w:p>
        </w:tc>
        <w:tc>
          <w:tcPr>
            <w:tcW w:w="2767" w:type="dxa"/>
          </w:tcPr>
          <w:p w14:paraId="313D6787" w14:textId="77777777" w:rsidR="002D7BFF" w:rsidRDefault="002D7BFF" w:rsidP="00386D71">
            <w:pPr>
              <w:tabs>
                <w:tab w:val="left" w:pos="432"/>
              </w:tabs>
              <w:jc w:val="left"/>
              <w:rPr>
                <w:rFonts w:ascii="Arial" w:hAnsi="Arial" w:cs="Arial"/>
                <w:sz w:val="22"/>
                <w:szCs w:val="22"/>
              </w:rPr>
            </w:pPr>
          </w:p>
          <w:p w14:paraId="1BB97E16" w14:textId="77777777" w:rsidR="002D7BFF" w:rsidRDefault="002D7BFF" w:rsidP="00386D71">
            <w:pPr>
              <w:tabs>
                <w:tab w:val="left" w:pos="432"/>
              </w:tabs>
              <w:jc w:val="left"/>
              <w:rPr>
                <w:rFonts w:ascii="Arial" w:hAnsi="Arial" w:cs="Arial"/>
                <w:sz w:val="22"/>
                <w:szCs w:val="22"/>
              </w:rPr>
            </w:pPr>
          </w:p>
          <w:p w14:paraId="3626D5E1" w14:textId="77777777" w:rsidR="002D7BFF" w:rsidRPr="00DA064F" w:rsidRDefault="002D7BFF" w:rsidP="00386D71">
            <w:pPr>
              <w:tabs>
                <w:tab w:val="left" w:pos="432"/>
              </w:tabs>
              <w:jc w:val="left"/>
              <w:rPr>
                <w:rFonts w:ascii="Arial" w:hAnsi="Arial" w:cs="Arial"/>
                <w:sz w:val="22"/>
                <w:szCs w:val="22"/>
              </w:rPr>
            </w:pPr>
            <w:r>
              <w:rPr>
                <w:rFonts w:ascii="Arial" w:hAnsi="Arial" w:cs="Arial"/>
                <w:sz w:val="22"/>
                <w:szCs w:val="22"/>
              </w:rPr>
              <w:t>Assessment 10 due*</w:t>
            </w:r>
          </w:p>
        </w:tc>
        <w:tc>
          <w:tcPr>
            <w:tcW w:w="3893" w:type="dxa"/>
          </w:tcPr>
          <w:p w14:paraId="0AE7E1F2"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Project Discussion</w:t>
            </w:r>
          </w:p>
          <w:p w14:paraId="7CD3C625" w14:textId="77777777" w:rsidR="002D7BFF" w:rsidRDefault="002D7BFF" w:rsidP="00386D71">
            <w:pPr>
              <w:tabs>
                <w:tab w:val="left" w:pos="432"/>
              </w:tabs>
              <w:jc w:val="left"/>
              <w:rPr>
                <w:rFonts w:ascii="Arial" w:hAnsi="Arial" w:cs="Arial"/>
                <w:sz w:val="22"/>
                <w:szCs w:val="22"/>
              </w:rPr>
            </w:pPr>
          </w:p>
          <w:p w14:paraId="63657359"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Project Presentation</w:t>
            </w:r>
          </w:p>
        </w:tc>
      </w:tr>
      <w:tr w:rsidR="002D7BFF" w:rsidRPr="003654A2" w14:paraId="53A46A52" w14:textId="77777777" w:rsidTr="00386D71">
        <w:trPr>
          <w:trHeight w:val="503"/>
        </w:trPr>
        <w:tc>
          <w:tcPr>
            <w:tcW w:w="990" w:type="dxa"/>
          </w:tcPr>
          <w:p w14:paraId="1753017B" w14:textId="77777777" w:rsidR="002D7BFF" w:rsidRPr="003654A2" w:rsidRDefault="002D7BFF" w:rsidP="00386D71">
            <w:pPr>
              <w:rPr>
                <w:rFonts w:ascii="Arial" w:hAnsi="Arial" w:cs="Arial"/>
                <w:sz w:val="22"/>
                <w:szCs w:val="22"/>
              </w:rPr>
            </w:pPr>
          </w:p>
          <w:p w14:paraId="666C9CAE" w14:textId="77777777" w:rsidR="002D7BFF" w:rsidRPr="003654A2" w:rsidRDefault="002D7BFF" w:rsidP="00386D71">
            <w:pPr>
              <w:rPr>
                <w:rFonts w:ascii="Arial" w:hAnsi="Arial" w:cs="Arial"/>
                <w:sz w:val="22"/>
                <w:szCs w:val="22"/>
              </w:rPr>
            </w:pPr>
            <w:r w:rsidRPr="003654A2">
              <w:rPr>
                <w:rFonts w:ascii="Arial" w:hAnsi="Arial" w:cs="Arial"/>
                <w:sz w:val="22"/>
                <w:szCs w:val="22"/>
              </w:rPr>
              <w:t>15</w:t>
            </w:r>
          </w:p>
          <w:p w14:paraId="6FC3A69C" w14:textId="77777777" w:rsidR="002D7BFF" w:rsidRPr="003654A2" w:rsidRDefault="002D7BFF" w:rsidP="00386D71">
            <w:pPr>
              <w:rPr>
                <w:rFonts w:ascii="Arial" w:hAnsi="Arial" w:cs="Arial"/>
                <w:sz w:val="22"/>
                <w:szCs w:val="22"/>
              </w:rPr>
            </w:pPr>
          </w:p>
        </w:tc>
        <w:tc>
          <w:tcPr>
            <w:tcW w:w="900" w:type="dxa"/>
          </w:tcPr>
          <w:p w14:paraId="3FDBA1FD" w14:textId="301E6577" w:rsidR="002D7BFF" w:rsidRPr="000D7B1F" w:rsidRDefault="002D7BFF" w:rsidP="00562310">
            <w:pPr>
              <w:rPr>
                <w:rFonts w:ascii="Arial" w:hAnsi="Arial" w:cs="Arial"/>
                <w:b/>
                <w:sz w:val="22"/>
                <w:szCs w:val="22"/>
              </w:rPr>
            </w:pPr>
            <w:r>
              <w:rPr>
                <w:rFonts w:ascii="Arial" w:hAnsi="Arial" w:cs="Arial"/>
                <w:b/>
                <w:sz w:val="22"/>
                <w:szCs w:val="22"/>
              </w:rPr>
              <w:t xml:space="preserve">Week of </w:t>
            </w:r>
            <w:r w:rsidR="00562310">
              <w:rPr>
                <w:rFonts w:ascii="Arial" w:hAnsi="Arial" w:cs="Arial"/>
                <w:b/>
                <w:sz w:val="22"/>
                <w:szCs w:val="22"/>
              </w:rPr>
              <w:t>04</w:t>
            </w:r>
            <w:r w:rsidRPr="000D7B1F">
              <w:rPr>
                <w:rFonts w:ascii="Arial" w:hAnsi="Arial" w:cs="Arial"/>
                <w:b/>
                <w:sz w:val="22"/>
                <w:szCs w:val="22"/>
              </w:rPr>
              <w:t>/</w:t>
            </w:r>
            <w:r w:rsidR="00562310">
              <w:rPr>
                <w:rFonts w:ascii="Arial" w:hAnsi="Arial" w:cs="Arial"/>
                <w:b/>
                <w:sz w:val="22"/>
                <w:szCs w:val="22"/>
              </w:rPr>
              <w:t>19</w:t>
            </w:r>
          </w:p>
        </w:tc>
        <w:tc>
          <w:tcPr>
            <w:tcW w:w="2160" w:type="dxa"/>
          </w:tcPr>
          <w:p w14:paraId="67E22F5D" w14:textId="77777777" w:rsidR="002D7BFF" w:rsidRPr="003654A2" w:rsidRDefault="002D7BFF" w:rsidP="00386D71">
            <w:pPr>
              <w:tabs>
                <w:tab w:val="left" w:pos="327"/>
              </w:tabs>
              <w:jc w:val="left"/>
              <w:rPr>
                <w:rFonts w:ascii="Arial" w:hAnsi="Arial" w:cs="Arial"/>
                <w:sz w:val="22"/>
                <w:szCs w:val="22"/>
              </w:rPr>
            </w:pPr>
            <w:r>
              <w:rPr>
                <w:rFonts w:ascii="Arial" w:hAnsi="Arial" w:cs="Arial"/>
                <w:sz w:val="22"/>
                <w:szCs w:val="22"/>
              </w:rPr>
              <w:t>Supplemental</w:t>
            </w:r>
          </w:p>
        </w:tc>
        <w:tc>
          <w:tcPr>
            <w:tcW w:w="2767" w:type="dxa"/>
          </w:tcPr>
          <w:p w14:paraId="6B3FF56C" w14:textId="77777777" w:rsidR="002D7BFF" w:rsidRDefault="002D7BFF" w:rsidP="00386D71">
            <w:pPr>
              <w:tabs>
                <w:tab w:val="left" w:pos="432"/>
              </w:tabs>
              <w:jc w:val="left"/>
              <w:rPr>
                <w:rFonts w:ascii="Arial" w:hAnsi="Arial" w:cs="Arial"/>
                <w:sz w:val="22"/>
                <w:szCs w:val="22"/>
              </w:rPr>
            </w:pPr>
          </w:p>
          <w:p w14:paraId="0FB72CFE" w14:textId="6981E940" w:rsidR="002D7BFF" w:rsidRDefault="002D7BFF" w:rsidP="00386D71">
            <w:pPr>
              <w:tabs>
                <w:tab w:val="left" w:pos="432"/>
              </w:tabs>
              <w:jc w:val="left"/>
              <w:rPr>
                <w:rFonts w:ascii="Arial" w:hAnsi="Arial" w:cs="Arial"/>
                <w:sz w:val="22"/>
                <w:szCs w:val="22"/>
              </w:rPr>
            </w:pPr>
            <w:r>
              <w:rPr>
                <w:rFonts w:ascii="Arial" w:hAnsi="Arial" w:cs="Arial"/>
                <w:sz w:val="22"/>
                <w:szCs w:val="22"/>
              </w:rPr>
              <w:t>Project due (</w:t>
            </w:r>
            <w:r w:rsidR="00562310">
              <w:rPr>
                <w:rFonts w:ascii="Arial" w:hAnsi="Arial" w:cs="Arial"/>
                <w:sz w:val="22"/>
                <w:szCs w:val="22"/>
              </w:rPr>
              <w:t>04</w:t>
            </w:r>
            <w:r>
              <w:rPr>
                <w:rFonts w:ascii="Arial" w:hAnsi="Arial" w:cs="Arial"/>
                <w:sz w:val="22"/>
                <w:szCs w:val="22"/>
              </w:rPr>
              <w:t>/</w:t>
            </w:r>
            <w:r w:rsidR="00562310">
              <w:rPr>
                <w:rFonts w:ascii="Arial" w:hAnsi="Arial" w:cs="Arial"/>
                <w:sz w:val="22"/>
                <w:szCs w:val="22"/>
              </w:rPr>
              <w:t>2</w:t>
            </w:r>
            <w:r>
              <w:rPr>
                <w:rFonts w:ascii="Arial" w:hAnsi="Arial" w:cs="Arial"/>
                <w:sz w:val="22"/>
                <w:szCs w:val="22"/>
              </w:rPr>
              <w:t>0)</w:t>
            </w:r>
          </w:p>
          <w:p w14:paraId="0145D063" w14:textId="058B306D" w:rsidR="002D7BFF" w:rsidRPr="0016206F" w:rsidRDefault="00562310" w:rsidP="00562310">
            <w:pPr>
              <w:tabs>
                <w:tab w:val="left" w:pos="432"/>
              </w:tabs>
              <w:jc w:val="left"/>
              <w:rPr>
                <w:rFonts w:ascii="Arial" w:hAnsi="Arial" w:cs="Arial"/>
                <w:b/>
                <w:bCs/>
                <w:sz w:val="22"/>
                <w:szCs w:val="22"/>
              </w:rPr>
            </w:pPr>
            <w:r>
              <w:rPr>
                <w:rFonts w:ascii="Arial" w:hAnsi="Arial" w:cs="Arial"/>
                <w:b/>
                <w:bCs/>
                <w:sz w:val="22"/>
                <w:szCs w:val="22"/>
              </w:rPr>
              <w:t>04</w:t>
            </w:r>
            <w:r w:rsidR="002D7BFF">
              <w:rPr>
                <w:rFonts w:ascii="Arial" w:hAnsi="Arial" w:cs="Arial"/>
                <w:b/>
                <w:bCs/>
                <w:sz w:val="22"/>
                <w:szCs w:val="22"/>
              </w:rPr>
              <w:t>/</w:t>
            </w:r>
            <w:r>
              <w:rPr>
                <w:rFonts w:ascii="Arial" w:hAnsi="Arial" w:cs="Arial"/>
                <w:b/>
                <w:bCs/>
                <w:sz w:val="22"/>
                <w:szCs w:val="22"/>
              </w:rPr>
              <w:t>22</w:t>
            </w:r>
            <w:r w:rsidR="002D7BFF">
              <w:rPr>
                <w:rFonts w:ascii="Arial" w:hAnsi="Arial" w:cs="Arial"/>
                <w:b/>
                <w:bCs/>
                <w:sz w:val="22"/>
                <w:szCs w:val="22"/>
              </w:rPr>
              <w:t xml:space="preserve"> </w:t>
            </w:r>
            <w:r w:rsidR="002D7BFF" w:rsidRPr="001B28F5">
              <w:rPr>
                <w:rFonts w:ascii="Arial" w:hAnsi="Arial" w:cs="Arial"/>
                <w:b/>
                <w:bCs/>
                <w:sz w:val="22"/>
                <w:szCs w:val="22"/>
              </w:rPr>
              <w:t>Final exam</w:t>
            </w:r>
          </w:p>
        </w:tc>
        <w:tc>
          <w:tcPr>
            <w:tcW w:w="3893" w:type="dxa"/>
          </w:tcPr>
          <w:p w14:paraId="6E581DB6"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Project Presentation (</w:t>
            </w:r>
            <w:proofErr w:type="spellStart"/>
            <w:r>
              <w:rPr>
                <w:rFonts w:ascii="Arial" w:hAnsi="Arial" w:cs="Arial"/>
                <w:sz w:val="22"/>
                <w:szCs w:val="22"/>
              </w:rPr>
              <w:t>cont</w:t>
            </w:r>
            <w:proofErr w:type="spellEnd"/>
            <w:r>
              <w:rPr>
                <w:rFonts w:ascii="Arial" w:hAnsi="Arial" w:cs="Arial"/>
                <w:sz w:val="22"/>
                <w:szCs w:val="22"/>
              </w:rPr>
              <w:t>, if needed)</w:t>
            </w:r>
          </w:p>
          <w:p w14:paraId="4578AE5A" w14:textId="77777777" w:rsidR="002D7BFF" w:rsidRDefault="002D7BFF" w:rsidP="00386D71">
            <w:pPr>
              <w:tabs>
                <w:tab w:val="left" w:pos="432"/>
              </w:tabs>
              <w:jc w:val="left"/>
              <w:rPr>
                <w:rFonts w:ascii="Arial" w:hAnsi="Arial" w:cs="Arial"/>
                <w:b/>
                <w:sz w:val="22"/>
                <w:szCs w:val="22"/>
              </w:rPr>
            </w:pPr>
          </w:p>
          <w:p w14:paraId="41C592FA" w14:textId="77777777" w:rsidR="002D7BFF" w:rsidRPr="003654A2" w:rsidRDefault="002D7BFF" w:rsidP="00386D71">
            <w:pPr>
              <w:tabs>
                <w:tab w:val="left" w:pos="432"/>
              </w:tabs>
              <w:jc w:val="left"/>
              <w:rPr>
                <w:rFonts w:ascii="Arial" w:hAnsi="Arial" w:cs="Arial"/>
                <w:b/>
                <w:bCs/>
                <w:i/>
                <w:sz w:val="22"/>
                <w:szCs w:val="22"/>
              </w:rPr>
            </w:pPr>
            <w:r>
              <w:rPr>
                <w:rFonts w:ascii="Arial" w:hAnsi="Arial" w:cs="Arial"/>
                <w:b/>
                <w:sz w:val="22"/>
                <w:szCs w:val="22"/>
              </w:rPr>
              <w:t xml:space="preserve">In-Class </w:t>
            </w:r>
            <w:r w:rsidRPr="003654A2">
              <w:rPr>
                <w:rFonts w:ascii="Arial" w:hAnsi="Arial" w:cs="Arial"/>
                <w:b/>
                <w:sz w:val="22"/>
                <w:szCs w:val="22"/>
              </w:rPr>
              <w:t>Final Exam</w:t>
            </w:r>
          </w:p>
        </w:tc>
      </w:tr>
    </w:tbl>
    <w:p w14:paraId="658F9C09" w14:textId="77777777" w:rsidR="002D7BFF" w:rsidRPr="003654A2" w:rsidRDefault="002D7BFF" w:rsidP="002D7BFF">
      <w:pPr>
        <w:jc w:val="left"/>
        <w:rPr>
          <w:rFonts w:ascii="Arial" w:hAnsi="Arial"/>
          <w:i/>
          <w:sz w:val="22"/>
          <w:szCs w:val="22"/>
        </w:rPr>
      </w:pPr>
    </w:p>
    <w:p w14:paraId="1618B75E" w14:textId="5B069BE1" w:rsidR="00562310" w:rsidRDefault="002D7BFF" w:rsidP="002D7BFF">
      <w:pPr>
        <w:jc w:val="left"/>
        <w:rPr>
          <w:b/>
          <w:color w:val="FF0000"/>
        </w:rPr>
      </w:pPr>
      <w:r>
        <w:rPr>
          <w:b/>
        </w:rPr>
        <w:t xml:space="preserve">Note: </w:t>
      </w:r>
      <w:r w:rsidR="00562310">
        <w:rPr>
          <w:b/>
        </w:rPr>
        <w:t>The</w:t>
      </w:r>
      <w:r>
        <w:rPr>
          <w:b/>
        </w:rPr>
        <w:t xml:space="preserve"> project </w:t>
      </w:r>
      <w:r w:rsidR="00562310">
        <w:rPr>
          <w:b/>
        </w:rPr>
        <w:t xml:space="preserve">is </w:t>
      </w:r>
      <w:r>
        <w:rPr>
          <w:b/>
        </w:rPr>
        <w:t xml:space="preserve">due at the end of </w:t>
      </w:r>
      <w:r w:rsidR="00562310">
        <w:rPr>
          <w:b/>
        </w:rPr>
        <w:t>04</w:t>
      </w:r>
      <w:r>
        <w:rPr>
          <w:b/>
        </w:rPr>
        <w:t>/</w:t>
      </w:r>
      <w:r w:rsidR="00562310">
        <w:rPr>
          <w:b/>
        </w:rPr>
        <w:t>2</w:t>
      </w:r>
      <w:r>
        <w:rPr>
          <w:b/>
        </w:rPr>
        <w:t>0</w:t>
      </w:r>
      <w:r w:rsidR="00562310">
        <w:rPr>
          <w:b/>
        </w:rPr>
        <w:t>/2021</w:t>
      </w:r>
      <w:r>
        <w:rPr>
          <w:b/>
        </w:rPr>
        <w:t>.</w:t>
      </w:r>
    </w:p>
    <w:p w14:paraId="5161F3B7" w14:textId="1F94449B" w:rsidR="002D7BFF" w:rsidRDefault="00562310" w:rsidP="002D7BFF">
      <w:pPr>
        <w:jc w:val="left"/>
        <w:rPr>
          <w:rFonts w:ascii="Arial" w:hAnsi="Arial"/>
          <w:b/>
          <w:sz w:val="22"/>
          <w:szCs w:val="22"/>
        </w:rPr>
      </w:pPr>
      <w:r>
        <w:rPr>
          <w:b/>
        </w:rPr>
        <w:t>*</w:t>
      </w:r>
      <w:r w:rsidR="002D7BFF" w:rsidRPr="00675086">
        <w:rPr>
          <w:b/>
        </w:rPr>
        <w:t xml:space="preserve">assignment 10 may not </w:t>
      </w:r>
      <w:r>
        <w:rPr>
          <w:b/>
        </w:rPr>
        <w:t xml:space="preserve">be </w:t>
      </w:r>
      <w:r w:rsidR="002D7BFF" w:rsidRPr="00675086">
        <w:rPr>
          <w:b/>
        </w:rPr>
        <w:t>required</w:t>
      </w:r>
    </w:p>
    <w:p w14:paraId="74601E69" w14:textId="4CDE246E" w:rsidR="003C6B45" w:rsidRPr="00086944" w:rsidRDefault="003C6B45" w:rsidP="00086944">
      <w:pPr>
        <w:jc w:val="left"/>
        <w:rPr>
          <w:bCs/>
          <w:sz w:val="22"/>
          <w:szCs w:val="22"/>
        </w:rPr>
      </w:pPr>
    </w:p>
    <w:sectPr w:rsidR="003C6B45" w:rsidRPr="00086944" w:rsidSect="00C356D6">
      <w:footerReference w:type="even" r:id="rId53"/>
      <w:footerReference w:type="default" r:id="rId54"/>
      <w:headerReference w:type="first" r:id="rId55"/>
      <w:footerReference w:type="first" r:id="rId5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DE246" w14:textId="77777777" w:rsidR="002E6A2F" w:rsidRDefault="002E6A2F">
      <w:r>
        <w:separator/>
      </w:r>
    </w:p>
  </w:endnote>
  <w:endnote w:type="continuationSeparator" w:id="0">
    <w:p w14:paraId="7E31BB50" w14:textId="77777777" w:rsidR="002E6A2F" w:rsidRDefault="002E6A2F">
      <w:r>
        <w:continuationSeparator/>
      </w:r>
    </w:p>
  </w:endnote>
  <w:endnote w:type="continuationNotice" w:id="1">
    <w:p w14:paraId="7891CCEE" w14:textId="77777777" w:rsidR="002E6A2F" w:rsidRDefault="002E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F8099" w14:textId="77777777" w:rsidR="00EC0D81" w:rsidRDefault="00EC0D81" w:rsidP="00AF2D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9529AD" w14:textId="77777777" w:rsidR="00EC0D81" w:rsidRDefault="00EC0D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62614" w14:textId="57A84E2A" w:rsidR="00EC0D81" w:rsidRDefault="00EC0D81" w:rsidP="00E57ACF">
    <w:pPr>
      <w:pStyle w:val="Footer"/>
      <w:tabs>
        <w:tab w:val="clear" w:pos="4320"/>
        <w:tab w:val="clear" w:pos="8640"/>
        <w:tab w:val="center" w:pos="5256"/>
        <w:tab w:val="right" w:pos="10512"/>
      </w:tabs>
    </w:pPr>
    <w:r>
      <w:rPr>
        <w:sz w:val="18"/>
        <w:szCs w:val="18"/>
      </w:rPr>
      <w:t xml:space="preserve">BIT </w:t>
    </w:r>
    <w:r w:rsidRPr="00F443A5">
      <w:rPr>
        <w:sz w:val="18"/>
        <w:szCs w:val="18"/>
      </w:rPr>
      <w:t>Master Syllabus Template</w:t>
    </w:r>
    <w:r w:rsidRPr="00F443A5">
      <w:rPr>
        <w:sz w:val="18"/>
        <w:szCs w:val="18"/>
      </w:rPr>
      <w:tab/>
      <w:t xml:space="preserve">Page </w:t>
    </w:r>
    <w:r w:rsidRPr="00F443A5">
      <w:rPr>
        <w:sz w:val="18"/>
        <w:szCs w:val="18"/>
      </w:rPr>
      <w:fldChar w:fldCharType="begin"/>
    </w:r>
    <w:r w:rsidRPr="00F443A5">
      <w:rPr>
        <w:sz w:val="18"/>
        <w:szCs w:val="18"/>
      </w:rPr>
      <w:instrText xml:space="preserve"> PAGE </w:instrText>
    </w:r>
    <w:r w:rsidRPr="00F443A5">
      <w:rPr>
        <w:sz w:val="18"/>
        <w:szCs w:val="18"/>
      </w:rPr>
      <w:fldChar w:fldCharType="separate"/>
    </w:r>
    <w:r w:rsidR="00562310">
      <w:rPr>
        <w:noProof/>
        <w:sz w:val="18"/>
        <w:szCs w:val="18"/>
      </w:rPr>
      <w:t>8</w:t>
    </w:r>
    <w:r w:rsidRPr="00F443A5">
      <w:rPr>
        <w:sz w:val="18"/>
        <w:szCs w:val="18"/>
      </w:rPr>
      <w:fldChar w:fldCharType="end"/>
    </w:r>
    <w:r w:rsidRPr="00F443A5">
      <w:rPr>
        <w:sz w:val="18"/>
        <w:szCs w:val="18"/>
      </w:rPr>
      <w:t xml:space="preserve"> of </w:t>
    </w:r>
    <w:r w:rsidRPr="00F443A5">
      <w:rPr>
        <w:sz w:val="18"/>
        <w:szCs w:val="18"/>
      </w:rPr>
      <w:fldChar w:fldCharType="begin"/>
    </w:r>
    <w:r w:rsidRPr="00F443A5">
      <w:rPr>
        <w:sz w:val="18"/>
        <w:szCs w:val="18"/>
      </w:rPr>
      <w:instrText xml:space="preserve"> NUMPAGES  </w:instrText>
    </w:r>
    <w:r w:rsidRPr="00F443A5">
      <w:rPr>
        <w:sz w:val="18"/>
        <w:szCs w:val="18"/>
      </w:rPr>
      <w:fldChar w:fldCharType="separate"/>
    </w:r>
    <w:r w:rsidR="00562310">
      <w:rPr>
        <w:noProof/>
        <w:sz w:val="18"/>
        <w:szCs w:val="18"/>
      </w:rPr>
      <w:t>8</w:t>
    </w:r>
    <w:r w:rsidRPr="00F443A5">
      <w:rPr>
        <w:sz w:val="18"/>
        <w:szCs w:val="18"/>
      </w:rPr>
      <w:fldChar w:fldCharType="end"/>
    </w:r>
    <w:r w:rsidRPr="00F443A5">
      <w:rPr>
        <w:sz w:val="18"/>
        <w:szCs w:val="18"/>
      </w:rPr>
      <w:tab/>
    </w:r>
    <w:r>
      <w:rPr>
        <w:sz w:val="18"/>
        <w:szCs w:val="18"/>
      </w:rPr>
      <w:t xml:space="preserve">Revised </w:t>
    </w:r>
    <w:r>
      <w:rPr>
        <w:sz w:val="18"/>
        <w:szCs w:val="18"/>
      </w:rPr>
      <w:fldChar w:fldCharType="begin"/>
    </w:r>
    <w:r>
      <w:rPr>
        <w:sz w:val="18"/>
        <w:szCs w:val="18"/>
      </w:rPr>
      <w:instrText xml:space="preserve"> DATE \@ "M/d/yyyy" </w:instrText>
    </w:r>
    <w:r>
      <w:rPr>
        <w:sz w:val="18"/>
        <w:szCs w:val="18"/>
      </w:rPr>
      <w:fldChar w:fldCharType="separate"/>
    </w:r>
    <w:r w:rsidR="007B133D">
      <w:rPr>
        <w:noProof/>
        <w:sz w:val="18"/>
        <w:szCs w:val="18"/>
      </w:rPr>
      <w:t>1/7/2021</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CC479" w14:textId="77777777" w:rsidR="00EC0D81" w:rsidRDefault="00EC0D81" w:rsidP="006B7E64">
    <w:pPr>
      <w:pStyle w:val="Footer"/>
      <w:tabs>
        <w:tab w:val="clear" w:pos="4320"/>
        <w:tab w:val="clear" w:pos="8640"/>
        <w:tab w:val="center" w:pos="5256"/>
        <w:tab w:val="right" w:pos="10512"/>
      </w:tabs>
    </w:pPr>
    <w:r>
      <w:t>Master Syllabus Template</w:t>
    </w:r>
    <w:r>
      <w:tab/>
      <w:t xml:space="preserve">page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r>
      <w:tab/>
      <w:t>Revised 07/15/09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185F6" w14:textId="77777777" w:rsidR="002E6A2F" w:rsidRDefault="002E6A2F">
      <w:r>
        <w:separator/>
      </w:r>
    </w:p>
  </w:footnote>
  <w:footnote w:type="continuationSeparator" w:id="0">
    <w:p w14:paraId="0BF5DDBD" w14:textId="77777777" w:rsidR="002E6A2F" w:rsidRDefault="002E6A2F">
      <w:r>
        <w:continuationSeparator/>
      </w:r>
    </w:p>
  </w:footnote>
  <w:footnote w:type="continuationNotice" w:id="1">
    <w:p w14:paraId="5B3EC151" w14:textId="77777777" w:rsidR="002E6A2F" w:rsidRDefault="002E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21462" w14:textId="77777777" w:rsidR="00EC0D81" w:rsidRPr="004A6E4B" w:rsidRDefault="00EC0D81">
    <w:pPr>
      <w:pStyle w:val="Header"/>
      <w:rPr>
        <w:rFonts w:ascii="Arial" w:hAnsi="Arial" w:cs="Arial"/>
        <w:b/>
        <w:i/>
        <w:sz w:val="22"/>
        <w:szCs w:val="22"/>
      </w:rPr>
    </w:pPr>
    <w:r w:rsidRPr="004A6E4B">
      <w:rPr>
        <w:rFonts w:ascii="Arial" w:hAnsi="Arial" w:cs="Arial"/>
        <w:b/>
        <w:i/>
        <w:sz w:val="22"/>
        <w:szCs w:val="22"/>
      </w:rPr>
      <w:t>School of Business &amp; Information Technology (BIT)</w:t>
    </w:r>
    <w:r>
      <w:rPr>
        <w:rFonts w:ascii="Arial" w:hAnsi="Arial" w:cs="Arial"/>
        <w:b/>
        <w:i/>
        <w:sz w:val="22"/>
        <w:szCs w:val="22"/>
      </w:rPr>
      <w:t xml:space="preserve"> </w:t>
    </w:r>
    <w:smartTag w:uri="urn:schemas-microsoft-com:office:smarttags" w:element="place">
      <w:smartTag w:uri="urn:schemas-microsoft-com:office:smarttags" w:element="PlaceName">
        <w:r>
          <w:rPr>
            <w:rFonts w:ascii="Arial" w:hAnsi="Arial" w:cs="Arial"/>
            <w:b/>
            <w:i/>
            <w:sz w:val="22"/>
            <w:szCs w:val="22"/>
          </w:rPr>
          <w:t>Central</w:t>
        </w:r>
      </w:smartTag>
      <w:r>
        <w:rPr>
          <w:rFonts w:ascii="Arial" w:hAnsi="Arial" w:cs="Arial"/>
          <w:b/>
          <w:i/>
          <w:sz w:val="22"/>
          <w:szCs w:val="22"/>
        </w:rPr>
        <w:t xml:space="preserve"> </w:t>
      </w:r>
      <w:smartTag w:uri="urn:schemas-microsoft-com:office:smarttags" w:element="PlaceName">
        <w:r>
          <w:rPr>
            <w:rFonts w:ascii="Arial" w:hAnsi="Arial" w:cs="Arial"/>
            <w:b/>
            <w:i/>
            <w:sz w:val="22"/>
            <w:szCs w:val="22"/>
          </w:rPr>
          <w:t>New Mexico</w:t>
        </w:r>
      </w:smartTag>
      <w:r>
        <w:rPr>
          <w:rFonts w:ascii="Arial" w:hAnsi="Arial" w:cs="Arial"/>
          <w:b/>
          <w:i/>
          <w:sz w:val="22"/>
          <w:szCs w:val="22"/>
        </w:rPr>
        <w:t xml:space="preserve"> </w:t>
      </w:r>
      <w:smartTag w:uri="urn:schemas-microsoft-com:office:smarttags" w:element="PlaceType">
        <w:r>
          <w:rPr>
            <w:rFonts w:ascii="Arial" w:hAnsi="Arial" w:cs="Arial"/>
            <w:b/>
            <w:i/>
            <w:sz w:val="22"/>
            <w:szCs w:val="22"/>
          </w:rPr>
          <w:t>Community College</w:t>
        </w:r>
      </w:smartTag>
    </w:smartTag>
    <w:r>
      <w:rPr>
        <w:rFonts w:ascii="Arial" w:hAnsi="Arial" w:cs="Arial"/>
        <w:b/>
        <w:i/>
        <w:sz w:val="22"/>
        <w:szCs w:val="22"/>
      </w:rPr>
      <w:t xml:space="preserve"> (CNM)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F1300"/>
    <w:multiLevelType w:val="hybridMultilevel"/>
    <w:tmpl w:val="1338CB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AA395E"/>
    <w:multiLevelType w:val="hybridMultilevel"/>
    <w:tmpl w:val="2D9AC88C"/>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DA82383"/>
    <w:multiLevelType w:val="hybridMultilevel"/>
    <w:tmpl w:val="44CA79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47C6D"/>
    <w:multiLevelType w:val="hybridMultilevel"/>
    <w:tmpl w:val="88300E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D4F21"/>
    <w:multiLevelType w:val="hybridMultilevel"/>
    <w:tmpl w:val="E2208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911651"/>
    <w:multiLevelType w:val="hybridMultilevel"/>
    <w:tmpl w:val="9BE29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1725E"/>
    <w:multiLevelType w:val="hybridMultilevel"/>
    <w:tmpl w:val="A0F08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0F0FEA"/>
    <w:multiLevelType w:val="hybridMultilevel"/>
    <w:tmpl w:val="550E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0734B"/>
    <w:multiLevelType w:val="hybridMultilevel"/>
    <w:tmpl w:val="B108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76DE2"/>
    <w:multiLevelType w:val="hybridMultilevel"/>
    <w:tmpl w:val="9ECC6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87CEE"/>
    <w:multiLevelType w:val="hybridMultilevel"/>
    <w:tmpl w:val="3754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4270B"/>
    <w:multiLevelType w:val="hybridMultilevel"/>
    <w:tmpl w:val="F7C2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35646"/>
    <w:multiLevelType w:val="multilevel"/>
    <w:tmpl w:val="1C82F2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62A094C"/>
    <w:multiLevelType w:val="hybridMultilevel"/>
    <w:tmpl w:val="B70E1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C39F1"/>
    <w:multiLevelType w:val="hybridMultilevel"/>
    <w:tmpl w:val="FE2C8FF2"/>
    <w:lvl w:ilvl="0" w:tplc="255CC2A0">
      <w:start w:val="1"/>
      <w:numFmt w:val="upperLetter"/>
      <w:lvlText w:val="%1."/>
      <w:lvlJc w:val="left"/>
      <w:pPr>
        <w:ind w:left="907" w:hanging="360"/>
      </w:pPr>
      <w:rPr>
        <w:rFonts w:hint="default"/>
        <w:b w:val="0"/>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543D63E5"/>
    <w:multiLevelType w:val="multilevel"/>
    <w:tmpl w:val="342CE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95027AE"/>
    <w:multiLevelType w:val="hybridMultilevel"/>
    <w:tmpl w:val="09D4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51A56"/>
    <w:multiLevelType w:val="hybridMultilevel"/>
    <w:tmpl w:val="01101B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9010E7B"/>
    <w:multiLevelType w:val="hybridMultilevel"/>
    <w:tmpl w:val="906AC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1F63AB"/>
    <w:multiLevelType w:val="hybridMultilevel"/>
    <w:tmpl w:val="60D2B2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6F525C1C"/>
    <w:multiLevelType w:val="hybridMultilevel"/>
    <w:tmpl w:val="B422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D3251"/>
    <w:multiLevelType w:val="hybridMultilevel"/>
    <w:tmpl w:val="0C36C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574C6A"/>
    <w:multiLevelType w:val="hybridMultilevel"/>
    <w:tmpl w:val="A34AF5B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D750DD"/>
    <w:multiLevelType w:val="hybridMultilevel"/>
    <w:tmpl w:val="C896A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E7FD8"/>
    <w:multiLevelType w:val="hybridMultilevel"/>
    <w:tmpl w:val="8AE2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540F9"/>
    <w:multiLevelType w:val="hybridMultilevel"/>
    <w:tmpl w:val="BA921A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6"/>
  </w:num>
  <w:num w:numId="4">
    <w:abstractNumId w:val="9"/>
  </w:num>
  <w:num w:numId="5">
    <w:abstractNumId w:val="18"/>
  </w:num>
  <w:num w:numId="6">
    <w:abstractNumId w:val="7"/>
  </w:num>
  <w:num w:numId="7">
    <w:abstractNumId w:val="6"/>
  </w:num>
  <w:num w:numId="8">
    <w:abstractNumId w:val="25"/>
  </w:num>
  <w:num w:numId="9">
    <w:abstractNumId w:val="17"/>
  </w:num>
  <w:num w:numId="10">
    <w:abstractNumId w:val="4"/>
  </w:num>
  <w:num w:numId="11">
    <w:abstractNumId w:val="3"/>
  </w:num>
  <w:num w:numId="12">
    <w:abstractNumId w:val="1"/>
  </w:num>
  <w:num w:numId="13">
    <w:abstractNumId w:val="20"/>
  </w:num>
  <w:num w:numId="14">
    <w:abstractNumId w:val="5"/>
  </w:num>
  <w:num w:numId="15">
    <w:abstractNumId w:val="10"/>
  </w:num>
  <w:num w:numId="16">
    <w:abstractNumId w:val="19"/>
  </w:num>
  <w:num w:numId="17">
    <w:abstractNumId w:val="12"/>
  </w:num>
  <w:num w:numId="18">
    <w:abstractNumId w:val="24"/>
  </w:num>
  <w:num w:numId="19">
    <w:abstractNumId w:val="23"/>
  </w:num>
  <w:num w:numId="20">
    <w:abstractNumId w:val="13"/>
  </w:num>
  <w:num w:numId="21">
    <w:abstractNumId w:val="2"/>
  </w:num>
  <w:num w:numId="22">
    <w:abstractNumId w:val="21"/>
  </w:num>
  <w:num w:numId="23">
    <w:abstractNumId w:val="0"/>
  </w:num>
  <w:num w:numId="24">
    <w:abstractNumId w:val="11"/>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40B"/>
    <w:rsid w:val="000004A9"/>
    <w:rsid w:val="00001683"/>
    <w:rsid w:val="000038BA"/>
    <w:rsid w:val="00003C73"/>
    <w:rsid w:val="00003FDE"/>
    <w:rsid w:val="00004590"/>
    <w:rsid w:val="0000585B"/>
    <w:rsid w:val="000069D7"/>
    <w:rsid w:val="00015421"/>
    <w:rsid w:val="00015484"/>
    <w:rsid w:val="00016288"/>
    <w:rsid w:val="000210E2"/>
    <w:rsid w:val="00022D27"/>
    <w:rsid w:val="00023998"/>
    <w:rsid w:val="00026ECC"/>
    <w:rsid w:val="00030293"/>
    <w:rsid w:val="00030C3D"/>
    <w:rsid w:val="000320E6"/>
    <w:rsid w:val="0003299F"/>
    <w:rsid w:val="0003301A"/>
    <w:rsid w:val="00034FC8"/>
    <w:rsid w:val="000403EE"/>
    <w:rsid w:val="00040649"/>
    <w:rsid w:val="000415A6"/>
    <w:rsid w:val="000420C1"/>
    <w:rsid w:val="000423DD"/>
    <w:rsid w:val="00044FD9"/>
    <w:rsid w:val="00051A41"/>
    <w:rsid w:val="000525F2"/>
    <w:rsid w:val="00054B29"/>
    <w:rsid w:val="00054D0D"/>
    <w:rsid w:val="00062DB4"/>
    <w:rsid w:val="00063201"/>
    <w:rsid w:val="0006470D"/>
    <w:rsid w:val="00064A30"/>
    <w:rsid w:val="00065030"/>
    <w:rsid w:val="0006595C"/>
    <w:rsid w:val="000679D5"/>
    <w:rsid w:val="0007061D"/>
    <w:rsid w:val="0007298B"/>
    <w:rsid w:val="00073CC1"/>
    <w:rsid w:val="0007590A"/>
    <w:rsid w:val="000769F9"/>
    <w:rsid w:val="00076DCE"/>
    <w:rsid w:val="00080EDF"/>
    <w:rsid w:val="0008204D"/>
    <w:rsid w:val="00082169"/>
    <w:rsid w:val="00082C33"/>
    <w:rsid w:val="00084196"/>
    <w:rsid w:val="00084B17"/>
    <w:rsid w:val="00085CC1"/>
    <w:rsid w:val="00086944"/>
    <w:rsid w:val="00091FE6"/>
    <w:rsid w:val="00095D34"/>
    <w:rsid w:val="0009605B"/>
    <w:rsid w:val="0009629F"/>
    <w:rsid w:val="000A0990"/>
    <w:rsid w:val="000A0C53"/>
    <w:rsid w:val="000A0E96"/>
    <w:rsid w:val="000A4307"/>
    <w:rsid w:val="000A6F08"/>
    <w:rsid w:val="000A77E9"/>
    <w:rsid w:val="000B327A"/>
    <w:rsid w:val="000B3A96"/>
    <w:rsid w:val="000B63F1"/>
    <w:rsid w:val="000C04F6"/>
    <w:rsid w:val="000C0ED8"/>
    <w:rsid w:val="000C13C6"/>
    <w:rsid w:val="000C214B"/>
    <w:rsid w:val="000C448C"/>
    <w:rsid w:val="000C4A00"/>
    <w:rsid w:val="000C4C6C"/>
    <w:rsid w:val="000C51B2"/>
    <w:rsid w:val="000C5FBB"/>
    <w:rsid w:val="000C65DC"/>
    <w:rsid w:val="000D1A1A"/>
    <w:rsid w:val="000D25D7"/>
    <w:rsid w:val="000D2A3C"/>
    <w:rsid w:val="000D59C6"/>
    <w:rsid w:val="000D5E09"/>
    <w:rsid w:val="000D5F94"/>
    <w:rsid w:val="000D67F5"/>
    <w:rsid w:val="000D6A5F"/>
    <w:rsid w:val="000E0C79"/>
    <w:rsid w:val="000E3A3F"/>
    <w:rsid w:val="000E432B"/>
    <w:rsid w:val="000E73F7"/>
    <w:rsid w:val="000F0E83"/>
    <w:rsid w:val="000F436D"/>
    <w:rsid w:val="000F44EB"/>
    <w:rsid w:val="000F4791"/>
    <w:rsid w:val="000F4D41"/>
    <w:rsid w:val="000F5270"/>
    <w:rsid w:val="000F5AB5"/>
    <w:rsid w:val="000F5BC9"/>
    <w:rsid w:val="00103A44"/>
    <w:rsid w:val="00104A5B"/>
    <w:rsid w:val="00106605"/>
    <w:rsid w:val="0010761C"/>
    <w:rsid w:val="00107D92"/>
    <w:rsid w:val="001101D6"/>
    <w:rsid w:val="0011103B"/>
    <w:rsid w:val="00111962"/>
    <w:rsid w:val="00112845"/>
    <w:rsid w:val="00115770"/>
    <w:rsid w:val="001169AB"/>
    <w:rsid w:val="001172DA"/>
    <w:rsid w:val="00121684"/>
    <w:rsid w:val="0012217A"/>
    <w:rsid w:val="0012715A"/>
    <w:rsid w:val="001276DE"/>
    <w:rsid w:val="001308D5"/>
    <w:rsid w:val="001364F1"/>
    <w:rsid w:val="00137F9D"/>
    <w:rsid w:val="001435F9"/>
    <w:rsid w:val="00143BA7"/>
    <w:rsid w:val="00145316"/>
    <w:rsid w:val="00145C25"/>
    <w:rsid w:val="00145F2C"/>
    <w:rsid w:val="00146BE8"/>
    <w:rsid w:val="00146E7E"/>
    <w:rsid w:val="001509CF"/>
    <w:rsid w:val="00153701"/>
    <w:rsid w:val="00154620"/>
    <w:rsid w:val="001555B5"/>
    <w:rsid w:val="001567AB"/>
    <w:rsid w:val="001573B8"/>
    <w:rsid w:val="00160B60"/>
    <w:rsid w:val="00160CCE"/>
    <w:rsid w:val="00160FBD"/>
    <w:rsid w:val="00162464"/>
    <w:rsid w:val="00162554"/>
    <w:rsid w:val="00162A51"/>
    <w:rsid w:val="001634B4"/>
    <w:rsid w:val="001639FA"/>
    <w:rsid w:val="00165DAB"/>
    <w:rsid w:val="001700A6"/>
    <w:rsid w:val="001702C2"/>
    <w:rsid w:val="00170313"/>
    <w:rsid w:val="001735D9"/>
    <w:rsid w:val="00174C68"/>
    <w:rsid w:val="00176CC7"/>
    <w:rsid w:val="00176D4A"/>
    <w:rsid w:val="00177D60"/>
    <w:rsid w:val="001807CD"/>
    <w:rsid w:val="00180E8C"/>
    <w:rsid w:val="001819B7"/>
    <w:rsid w:val="001837E6"/>
    <w:rsid w:val="00184695"/>
    <w:rsid w:val="00184BAA"/>
    <w:rsid w:val="00184D21"/>
    <w:rsid w:val="001858E0"/>
    <w:rsid w:val="00187397"/>
    <w:rsid w:val="00187AED"/>
    <w:rsid w:val="00190A9C"/>
    <w:rsid w:val="001917B3"/>
    <w:rsid w:val="00192299"/>
    <w:rsid w:val="00192EB2"/>
    <w:rsid w:val="00193422"/>
    <w:rsid w:val="00195AC9"/>
    <w:rsid w:val="001963C2"/>
    <w:rsid w:val="001A0268"/>
    <w:rsid w:val="001A0C95"/>
    <w:rsid w:val="001A0E35"/>
    <w:rsid w:val="001A190E"/>
    <w:rsid w:val="001A5B0F"/>
    <w:rsid w:val="001A5F22"/>
    <w:rsid w:val="001A6F03"/>
    <w:rsid w:val="001A782B"/>
    <w:rsid w:val="001B1CC1"/>
    <w:rsid w:val="001B3D28"/>
    <w:rsid w:val="001B43B5"/>
    <w:rsid w:val="001B491B"/>
    <w:rsid w:val="001B4C14"/>
    <w:rsid w:val="001B783E"/>
    <w:rsid w:val="001B7EA8"/>
    <w:rsid w:val="001B7F99"/>
    <w:rsid w:val="001B7FA0"/>
    <w:rsid w:val="001C0B59"/>
    <w:rsid w:val="001C1077"/>
    <w:rsid w:val="001C1A40"/>
    <w:rsid w:val="001C2A07"/>
    <w:rsid w:val="001C4A25"/>
    <w:rsid w:val="001D03CA"/>
    <w:rsid w:val="001D2E37"/>
    <w:rsid w:val="001D482C"/>
    <w:rsid w:val="001D5EE3"/>
    <w:rsid w:val="001E0FC4"/>
    <w:rsid w:val="001E2B61"/>
    <w:rsid w:val="001E3034"/>
    <w:rsid w:val="001E7220"/>
    <w:rsid w:val="001F165D"/>
    <w:rsid w:val="001F1937"/>
    <w:rsid w:val="001F2080"/>
    <w:rsid w:val="001F2FF4"/>
    <w:rsid w:val="001F6392"/>
    <w:rsid w:val="001F7318"/>
    <w:rsid w:val="001F7988"/>
    <w:rsid w:val="001F7A9C"/>
    <w:rsid w:val="00203465"/>
    <w:rsid w:val="002034A2"/>
    <w:rsid w:val="002043A2"/>
    <w:rsid w:val="002077B6"/>
    <w:rsid w:val="00211DD5"/>
    <w:rsid w:val="00213C0A"/>
    <w:rsid w:val="00213DD7"/>
    <w:rsid w:val="00216C8B"/>
    <w:rsid w:val="0022068A"/>
    <w:rsid w:val="00221B68"/>
    <w:rsid w:val="002227F9"/>
    <w:rsid w:val="00222B9B"/>
    <w:rsid w:val="00224E90"/>
    <w:rsid w:val="00225F40"/>
    <w:rsid w:val="0022692E"/>
    <w:rsid w:val="0023011E"/>
    <w:rsid w:val="00232A02"/>
    <w:rsid w:val="00233A47"/>
    <w:rsid w:val="002344CD"/>
    <w:rsid w:val="002374D5"/>
    <w:rsid w:val="002411F9"/>
    <w:rsid w:val="00241963"/>
    <w:rsid w:val="00241CA4"/>
    <w:rsid w:val="00242AA2"/>
    <w:rsid w:val="0024485B"/>
    <w:rsid w:val="00245F0D"/>
    <w:rsid w:val="002461A1"/>
    <w:rsid w:val="002464ED"/>
    <w:rsid w:val="002507C5"/>
    <w:rsid w:val="002513A9"/>
    <w:rsid w:val="00251A94"/>
    <w:rsid w:val="00252990"/>
    <w:rsid w:val="00254AAF"/>
    <w:rsid w:val="00256CC0"/>
    <w:rsid w:val="002600BF"/>
    <w:rsid w:val="00263B7B"/>
    <w:rsid w:val="00267912"/>
    <w:rsid w:val="002749EE"/>
    <w:rsid w:val="0027501F"/>
    <w:rsid w:val="002811B6"/>
    <w:rsid w:val="002823E9"/>
    <w:rsid w:val="002826A5"/>
    <w:rsid w:val="00282792"/>
    <w:rsid w:val="00284744"/>
    <w:rsid w:val="00284D9A"/>
    <w:rsid w:val="00285DF7"/>
    <w:rsid w:val="002860C9"/>
    <w:rsid w:val="00287C13"/>
    <w:rsid w:val="00290208"/>
    <w:rsid w:val="00290A16"/>
    <w:rsid w:val="002920A6"/>
    <w:rsid w:val="00293004"/>
    <w:rsid w:val="002937ED"/>
    <w:rsid w:val="00296B33"/>
    <w:rsid w:val="002A059F"/>
    <w:rsid w:val="002A2D33"/>
    <w:rsid w:val="002A3D53"/>
    <w:rsid w:val="002A4330"/>
    <w:rsid w:val="002A57AF"/>
    <w:rsid w:val="002B0D02"/>
    <w:rsid w:val="002B1AC6"/>
    <w:rsid w:val="002B1DEC"/>
    <w:rsid w:val="002B30B5"/>
    <w:rsid w:val="002B5ED2"/>
    <w:rsid w:val="002B771D"/>
    <w:rsid w:val="002C0361"/>
    <w:rsid w:val="002C310F"/>
    <w:rsid w:val="002C4CCF"/>
    <w:rsid w:val="002C4D6D"/>
    <w:rsid w:val="002D0953"/>
    <w:rsid w:val="002D0FDD"/>
    <w:rsid w:val="002D161C"/>
    <w:rsid w:val="002D49F8"/>
    <w:rsid w:val="002D7BFF"/>
    <w:rsid w:val="002E2860"/>
    <w:rsid w:val="002E5038"/>
    <w:rsid w:val="002E537D"/>
    <w:rsid w:val="002E6A2F"/>
    <w:rsid w:val="002E6CDB"/>
    <w:rsid w:val="002E7474"/>
    <w:rsid w:val="002E7AD9"/>
    <w:rsid w:val="002F12C5"/>
    <w:rsid w:val="002F173C"/>
    <w:rsid w:val="002F17EB"/>
    <w:rsid w:val="002F1B2D"/>
    <w:rsid w:val="002F3F28"/>
    <w:rsid w:val="003002C7"/>
    <w:rsid w:val="00302EB9"/>
    <w:rsid w:val="00302F90"/>
    <w:rsid w:val="00303A52"/>
    <w:rsid w:val="00303DEE"/>
    <w:rsid w:val="00305336"/>
    <w:rsid w:val="0030584C"/>
    <w:rsid w:val="00307A32"/>
    <w:rsid w:val="00311356"/>
    <w:rsid w:val="00314E17"/>
    <w:rsid w:val="00317CF5"/>
    <w:rsid w:val="00321766"/>
    <w:rsid w:val="00322A76"/>
    <w:rsid w:val="003249F4"/>
    <w:rsid w:val="00325F81"/>
    <w:rsid w:val="0032744B"/>
    <w:rsid w:val="00327AFF"/>
    <w:rsid w:val="00327BB8"/>
    <w:rsid w:val="00327D53"/>
    <w:rsid w:val="0033012D"/>
    <w:rsid w:val="003314EE"/>
    <w:rsid w:val="00334B39"/>
    <w:rsid w:val="00335374"/>
    <w:rsid w:val="003362FF"/>
    <w:rsid w:val="00343596"/>
    <w:rsid w:val="00343E3D"/>
    <w:rsid w:val="003509BB"/>
    <w:rsid w:val="0035122D"/>
    <w:rsid w:val="00351651"/>
    <w:rsid w:val="003534CA"/>
    <w:rsid w:val="00355A55"/>
    <w:rsid w:val="003620B8"/>
    <w:rsid w:val="00362828"/>
    <w:rsid w:val="00365836"/>
    <w:rsid w:val="003662C0"/>
    <w:rsid w:val="003676F5"/>
    <w:rsid w:val="00367A55"/>
    <w:rsid w:val="003713F0"/>
    <w:rsid w:val="00372565"/>
    <w:rsid w:val="0037388B"/>
    <w:rsid w:val="003851A8"/>
    <w:rsid w:val="00385357"/>
    <w:rsid w:val="00387CDA"/>
    <w:rsid w:val="00390D9D"/>
    <w:rsid w:val="00394937"/>
    <w:rsid w:val="00394A63"/>
    <w:rsid w:val="003A18D1"/>
    <w:rsid w:val="003A2F14"/>
    <w:rsid w:val="003A32CF"/>
    <w:rsid w:val="003A3D7B"/>
    <w:rsid w:val="003A3F81"/>
    <w:rsid w:val="003A4869"/>
    <w:rsid w:val="003A48BC"/>
    <w:rsid w:val="003A5AF7"/>
    <w:rsid w:val="003B29DA"/>
    <w:rsid w:val="003B32E6"/>
    <w:rsid w:val="003B3656"/>
    <w:rsid w:val="003B58BC"/>
    <w:rsid w:val="003B7AE7"/>
    <w:rsid w:val="003C1F7F"/>
    <w:rsid w:val="003C1F84"/>
    <w:rsid w:val="003C4356"/>
    <w:rsid w:val="003C46D6"/>
    <w:rsid w:val="003C6B45"/>
    <w:rsid w:val="003D1D21"/>
    <w:rsid w:val="003D47B2"/>
    <w:rsid w:val="003D5AD5"/>
    <w:rsid w:val="003D6042"/>
    <w:rsid w:val="003D63DF"/>
    <w:rsid w:val="003D7B9A"/>
    <w:rsid w:val="003E0D96"/>
    <w:rsid w:val="003E0F96"/>
    <w:rsid w:val="003E2F9E"/>
    <w:rsid w:val="003E4528"/>
    <w:rsid w:val="003E6FFB"/>
    <w:rsid w:val="003F0A0F"/>
    <w:rsid w:val="003F0B08"/>
    <w:rsid w:val="003F3984"/>
    <w:rsid w:val="003F5FC4"/>
    <w:rsid w:val="003F605B"/>
    <w:rsid w:val="003F7826"/>
    <w:rsid w:val="003F7D5B"/>
    <w:rsid w:val="00403476"/>
    <w:rsid w:val="00403808"/>
    <w:rsid w:val="00404D76"/>
    <w:rsid w:val="00410788"/>
    <w:rsid w:val="004120F3"/>
    <w:rsid w:val="004127C9"/>
    <w:rsid w:val="00412DDB"/>
    <w:rsid w:val="00413A62"/>
    <w:rsid w:val="004145D3"/>
    <w:rsid w:val="00414F92"/>
    <w:rsid w:val="00415B3B"/>
    <w:rsid w:val="00416083"/>
    <w:rsid w:val="0042131A"/>
    <w:rsid w:val="00424225"/>
    <w:rsid w:val="004260E7"/>
    <w:rsid w:val="004261DD"/>
    <w:rsid w:val="00431A32"/>
    <w:rsid w:val="00431D4A"/>
    <w:rsid w:val="00432B94"/>
    <w:rsid w:val="00433B89"/>
    <w:rsid w:val="00433C75"/>
    <w:rsid w:val="00437AD8"/>
    <w:rsid w:val="00440352"/>
    <w:rsid w:val="00441AB0"/>
    <w:rsid w:val="00442018"/>
    <w:rsid w:val="00444536"/>
    <w:rsid w:val="00444880"/>
    <w:rsid w:val="00445537"/>
    <w:rsid w:val="00445B22"/>
    <w:rsid w:val="00445B3C"/>
    <w:rsid w:val="00447B06"/>
    <w:rsid w:val="0045015D"/>
    <w:rsid w:val="00453BEA"/>
    <w:rsid w:val="004542C2"/>
    <w:rsid w:val="00454572"/>
    <w:rsid w:val="00455D5B"/>
    <w:rsid w:val="0045735B"/>
    <w:rsid w:val="004573C1"/>
    <w:rsid w:val="00460902"/>
    <w:rsid w:val="004620C2"/>
    <w:rsid w:val="004650AB"/>
    <w:rsid w:val="004667FC"/>
    <w:rsid w:val="00471091"/>
    <w:rsid w:val="004714FD"/>
    <w:rsid w:val="004715FA"/>
    <w:rsid w:val="0047177F"/>
    <w:rsid w:val="00473E71"/>
    <w:rsid w:val="00474A68"/>
    <w:rsid w:val="004756F2"/>
    <w:rsid w:val="00481B17"/>
    <w:rsid w:val="00482CE9"/>
    <w:rsid w:val="004876CA"/>
    <w:rsid w:val="0049081C"/>
    <w:rsid w:val="004952AE"/>
    <w:rsid w:val="00495BB9"/>
    <w:rsid w:val="00496758"/>
    <w:rsid w:val="00496939"/>
    <w:rsid w:val="004A1124"/>
    <w:rsid w:val="004A1657"/>
    <w:rsid w:val="004A199F"/>
    <w:rsid w:val="004A1B29"/>
    <w:rsid w:val="004A1D21"/>
    <w:rsid w:val="004A41D6"/>
    <w:rsid w:val="004A48A8"/>
    <w:rsid w:val="004A6E4B"/>
    <w:rsid w:val="004A7204"/>
    <w:rsid w:val="004B1558"/>
    <w:rsid w:val="004B2866"/>
    <w:rsid w:val="004B3365"/>
    <w:rsid w:val="004B6E4F"/>
    <w:rsid w:val="004C03B0"/>
    <w:rsid w:val="004C50F8"/>
    <w:rsid w:val="004C7E73"/>
    <w:rsid w:val="004D0880"/>
    <w:rsid w:val="004D0D4B"/>
    <w:rsid w:val="004D1075"/>
    <w:rsid w:val="004D1731"/>
    <w:rsid w:val="004D49D4"/>
    <w:rsid w:val="004D5961"/>
    <w:rsid w:val="004D72C9"/>
    <w:rsid w:val="004E0729"/>
    <w:rsid w:val="004E1F17"/>
    <w:rsid w:val="004E29B3"/>
    <w:rsid w:val="004E6E6F"/>
    <w:rsid w:val="004E7AB4"/>
    <w:rsid w:val="004F011C"/>
    <w:rsid w:val="004F49C7"/>
    <w:rsid w:val="004F4F16"/>
    <w:rsid w:val="004F550A"/>
    <w:rsid w:val="004F5BE9"/>
    <w:rsid w:val="004F779A"/>
    <w:rsid w:val="00500B95"/>
    <w:rsid w:val="00502460"/>
    <w:rsid w:val="0050337D"/>
    <w:rsid w:val="0050658E"/>
    <w:rsid w:val="0051232F"/>
    <w:rsid w:val="005137DA"/>
    <w:rsid w:val="0051642B"/>
    <w:rsid w:val="00520D17"/>
    <w:rsid w:val="005215C4"/>
    <w:rsid w:val="00523A37"/>
    <w:rsid w:val="00524A3E"/>
    <w:rsid w:val="005257C3"/>
    <w:rsid w:val="005306C9"/>
    <w:rsid w:val="0053165F"/>
    <w:rsid w:val="005316E6"/>
    <w:rsid w:val="00532E8B"/>
    <w:rsid w:val="0053433E"/>
    <w:rsid w:val="00534833"/>
    <w:rsid w:val="00535B3F"/>
    <w:rsid w:val="00537975"/>
    <w:rsid w:val="00543671"/>
    <w:rsid w:val="00543C78"/>
    <w:rsid w:val="00552511"/>
    <w:rsid w:val="00552F2E"/>
    <w:rsid w:val="0055300F"/>
    <w:rsid w:val="00553913"/>
    <w:rsid w:val="005543DA"/>
    <w:rsid w:val="00554B11"/>
    <w:rsid w:val="00554B93"/>
    <w:rsid w:val="00556674"/>
    <w:rsid w:val="00557B67"/>
    <w:rsid w:val="00557C13"/>
    <w:rsid w:val="00557F35"/>
    <w:rsid w:val="00560A01"/>
    <w:rsid w:val="00560CE6"/>
    <w:rsid w:val="00562310"/>
    <w:rsid w:val="00564AA0"/>
    <w:rsid w:val="005650EF"/>
    <w:rsid w:val="00565B4D"/>
    <w:rsid w:val="00566574"/>
    <w:rsid w:val="00570CFA"/>
    <w:rsid w:val="0057212F"/>
    <w:rsid w:val="005726B4"/>
    <w:rsid w:val="00573084"/>
    <w:rsid w:val="00577BFD"/>
    <w:rsid w:val="005813A9"/>
    <w:rsid w:val="005817FE"/>
    <w:rsid w:val="005879FB"/>
    <w:rsid w:val="00590B48"/>
    <w:rsid w:val="005911FA"/>
    <w:rsid w:val="00595693"/>
    <w:rsid w:val="005A1580"/>
    <w:rsid w:val="005A1C0C"/>
    <w:rsid w:val="005A227E"/>
    <w:rsid w:val="005A5290"/>
    <w:rsid w:val="005A6719"/>
    <w:rsid w:val="005A68E8"/>
    <w:rsid w:val="005A7C82"/>
    <w:rsid w:val="005B1709"/>
    <w:rsid w:val="005B2937"/>
    <w:rsid w:val="005C1340"/>
    <w:rsid w:val="005C32BD"/>
    <w:rsid w:val="005C39E9"/>
    <w:rsid w:val="005C4242"/>
    <w:rsid w:val="005C4ED0"/>
    <w:rsid w:val="005C533A"/>
    <w:rsid w:val="005C69D7"/>
    <w:rsid w:val="005C7E3A"/>
    <w:rsid w:val="005D2711"/>
    <w:rsid w:val="005D406F"/>
    <w:rsid w:val="005D4097"/>
    <w:rsid w:val="005D6E8E"/>
    <w:rsid w:val="005E2034"/>
    <w:rsid w:val="005E4C99"/>
    <w:rsid w:val="005E4D05"/>
    <w:rsid w:val="005E6604"/>
    <w:rsid w:val="005F081E"/>
    <w:rsid w:val="005F256B"/>
    <w:rsid w:val="005F42AE"/>
    <w:rsid w:val="005F7037"/>
    <w:rsid w:val="00602FD7"/>
    <w:rsid w:val="00604996"/>
    <w:rsid w:val="00604E11"/>
    <w:rsid w:val="00604E1F"/>
    <w:rsid w:val="00605972"/>
    <w:rsid w:val="0060629B"/>
    <w:rsid w:val="00606D27"/>
    <w:rsid w:val="00610039"/>
    <w:rsid w:val="006106E6"/>
    <w:rsid w:val="00610C44"/>
    <w:rsid w:val="00610E7B"/>
    <w:rsid w:val="006153E2"/>
    <w:rsid w:val="00620D4C"/>
    <w:rsid w:val="00621B7C"/>
    <w:rsid w:val="00624256"/>
    <w:rsid w:val="0062449C"/>
    <w:rsid w:val="00626069"/>
    <w:rsid w:val="006270A1"/>
    <w:rsid w:val="006329B5"/>
    <w:rsid w:val="00633A2E"/>
    <w:rsid w:val="006341EE"/>
    <w:rsid w:val="00635068"/>
    <w:rsid w:val="0064201D"/>
    <w:rsid w:val="0064510F"/>
    <w:rsid w:val="00647340"/>
    <w:rsid w:val="006475A7"/>
    <w:rsid w:val="006522E3"/>
    <w:rsid w:val="00652903"/>
    <w:rsid w:val="00653D7A"/>
    <w:rsid w:val="00654A1A"/>
    <w:rsid w:val="00654C4E"/>
    <w:rsid w:val="006552DF"/>
    <w:rsid w:val="00655EF8"/>
    <w:rsid w:val="0065765C"/>
    <w:rsid w:val="00657E45"/>
    <w:rsid w:val="00657F9B"/>
    <w:rsid w:val="00660065"/>
    <w:rsid w:val="00660F6E"/>
    <w:rsid w:val="006619D9"/>
    <w:rsid w:val="00662E32"/>
    <w:rsid w:val="00662FD7"/>
    <w:rsid w:val="00664F11"/>
    <w:rsid w:val="00666425"/>
    <w:rsid w:val="0067264F"/>
    <w:rsid w:val="00672B07"/>
    <w:rsid w:val="00672CB7"/>
    <w:rsid w:val="00673240"/>
    <w:rsid w:val="0067737C"/>
    <w:rsid w:val="006773A7"/>
    <w:rsid w:val="0067754E"/>
    <w:rsid w:val="00681B17"/>
    <w:rsid w:val="00684954"/>
    <w:rsid w:val="0068518A"/>
    <w:rsid w:val="006864DD"/>
    <w:rsid w:val="00686FC2"/>
    <w:rsid w:val="00691875"/>
    <w:rsid w:val="00694298"/>
    <w:rsid w:val="006964A6"/>
    <w:rsid w:val="006970C6"/>
    <w:rsid w:val="006978C0"/>
    <w:rsid w:val="00697A0D"/>
    <w:rsid w:val="006A07E4"/>
    <w:rsid w:val="006A0C71"/>
    <w:rsid w:val="006A18A8"/>
    <w:rsid w:val="006A1BEC"/>
    <w:rsid w:val="006A34C7"/>
    <w:rsid w:val="006A50ED"/>
    <w:rsid w:val="006A54D7"/>
    <w:rsid w:val="006B3B5C"/>
    <w:rsid w:val="006B46B6"/>
    <w:rsid w:val="006B524F"/>
    <w:rsid w:val="006B7E64"/>
    <w:rsid w:val="006C1B79"/>
    <w:rsid w:val="006C1FB2"/>
    <w:rsid w:val="006C3A94"/>
    <w:rsid w:val="006C3BC4"/>
    <w:rsid w:val="006C3E5C"/>
    <w:rsid w:val="006C4CFE"/>
    <w:rsid w:val="006C71BE"/>
    <w:rsid w:val="006C7345"/>
    <w:rsid w:val="006C7D0D"/>
    <w:rsid w:val="006D58CA"/>
    <w:rsid w:val="006D5C6B"/>
    <w:rsid w:val="006D6820"/>
    <w:rsid w:val="006E036A"/>
    <w:rsid w:val="006E1DD8"/>
    <w:rsid w:val="006E3CEC"/>
    <w:rsid w:val="006E41CE"/>
    <w:rsid w:val="006E475C"/>
    <w:rsid w:val="006E68DE"/>
    <w:rsid w:val="006E69B3"/>
    <w:rsid w:val="006E795E"/>
    <w:rsid w:val="006E7C17"/>
    <w:rsid w:val="006F0F91"/>
    <w:rsid w:val="006F226A"/>
    <w:rsid w:val="006F2853"/>
    <w:rsid w:val="006F3708"/>
    <w:rsid w:val="006F4A03"/>
    <w:rsid w:val="006F7BD7"/>
    <w:rsid w:val="00702516"/>
    <w:rsid w:val="00703AFF"/>
    <w:rsid w:val="00703C7B"/>
    <w:rsid w:val="007049B8"/>
    <w:rsid w:val="007051D1"/>
    <w:rsid w:val="007061D8"/>
    <w:rsid w:val="00707728"/>
    <w:rsid w:val="00712A67"/>
    <w:rsid w:val="00714417"/>
    <w:rsid w:val="007150D3"/>
    <w:rsid w:val="0072281C"/>
    <w:rsid w:val="00727E06"/>
    <w:rsid w:val="007304F5"/>
    <w:rsid w:val="007325E8"/>
    <w:rsid w:val="00732F58"/>
    <w:rsid w:val="007336D0"/>
    <w:rsid w:val="007346CE"/>
    <w:rsid w:val="007354F6"/>
    <w:rsid w:val="007365F4"/>
    <w:rsid w:val="00740BCD"/>
    <w:rsid w:val="00740BE4"/>
    <w:rsid w:val="00742710"/>
    <w:rsid w:val="007427E6"/>
    <w:rsid w:val="007460D0"/>
    <w:rsid w:val="007469D2"/>
    <w:rsid w:val="00750255"/>
    <w:rsid w:val="00750C38"/>
    <w:rsid w:val="00752703"/>
    <w:rsid w:val="00753712"/>
    <w:rsid w:val="00753A96"/>
    <w:rsid w:val="00753F76"/>
    <w:rsid w:val="00753F9B"/>
    <w:rsid w:val="00756A8A"/>
    <w:rsid w:val="0076446B"/>
    <w:rsid w:val="00773780"/>
    <w:rsid w:val="00773C6C"/>
    <w:rsid w:val="0077533E"/>
    <w:rsid w:val="00775B58"/>
    <w:rsid w:val="007762C3"/>
    <w:rsid w:val="007765A2"/>
    <w:rsid w:val="00782CC0"/>
    <w:rsid w:val="007836CC"/>
    <w:rsid w:val="00784053"/>
    <w:rsid w:val="0078429A"/>
    <w:rsid w:val="00787E6A"/>
    <w:rsid w:val="00787E9F"/>
    <w:rsid w:val="00790F3A"/>
    <w:rsid w:val="007914EF"/>
    <w:rsid w:val="00791A52"/>
    <w:rsid w:val="00793EB3"/>
    <w:rsid w:val="00794F3C"/>
    <w:rsid w:val="007973A6"/>
    <w:rsid w:val="007A001F"/>
    <w:rsid w:val="007A1A23"/>
    <w:rsid w:val="007A1C69"/>
    <w:rsid w:val="007A213A"/>
    <w:rsid w:val="007A4BBB"/>
    <w:rsid w:val="007A6304"/>
    <w:rsid w:val="007B0BD6"/>
    <w:rsid w:val="007B133D"/>
    <w:rsid w:val="007B2995"/>
    <w:rsid w:val="007B3C63"/>
    <w:rsid w:val="007B4D0F"/>
    <w:rsid w:val="007B6A70"/>
    <w:rsid w:val="007B717C"/>
    <w:rsid w:val="007C21F3"/>
    <w:rsid w:val="007C3853"/>
    <w:rsid w:val="007C629A"/>
    <w:rsid w:val="007C6BB4"/>
    <w:rsid w:val="007C7BE3"/>
    <w:rsid w:val="007D0D7A"/>
    <w:rsid w:val="007D1063"/>
    <w:rsid w:val="007D343C"/>
    <w:rsid w:val="007D3791"/>
    <w:rsid w:val="007D5619"/>
    <w:rsid w:val="007D6914"/>
    <w:rsid w:val="007D7900"/>
    <w:rsid w:val="007E17FF"/>
    <w:rsid w:val="007E2010"/>
    <w:rsid w:val="007E37D1"/>
    <w:rsid w:val="007E4BF2"/>
    <w:rsid w:val="007E523B"/>
    <w:rsid w:val="007E53BC"/>
    <w:rsid w:val="007E60CB"/>
    <w:rsid w:val="007F0CA9"/>
    <w:rsid w:val="007F0FFD"/>
    <w:rsid w:val="007F2065"/>
    <w:rsid w:val="007F2B35"/>
    <w:rsid w:val="007F5B15"/>
    <w:rsid w:val="008007F6"/>
    <w:rsid w:val="008013B0"/>
    <w:rsid w:val="00801E6B"/>
    <w:rsid w:val="00803A10"/>
    <w:rsid w:val="00805A38"/>
    <w:rsid w:val="00805E66"/>
    <w:rsid w:val="00811998"/>
    <w:rsid w:val="0081234A"/>
    <w:rsid w:val="008123DA"/>
    <w:rsid w:val="008128C7"/>
    <w:rsid w:val="00817CAD"/>
    <w:rsid w:val="00820626"/>
    <w:rsid w:val="00823328"/>
    <w:rsid w:val="00824C27"/>
    <w:rsid w:val="008264D9"/>
    <w:rsid w:val="008272AF"/>
    <w:rsid w:val="00827C45"/>
    <w:rsid w:val="0083014C"/>
    <w:rsid w:val="00830F26"/>
    <w:rsid w:val="00835690"/>
    <w:rsid w:val="0083616F"/>
    <w:rsid w:val="00840703"/>
    <w:rsid w:val="0084399F"/>
    <w:rsid w:val="0084489E"/>
    <w:rsid w:val="00845060"/>
    <w:rsid w:val="008450E6"/>
    <w:rsid w:val="0085283F"/>
    <w:rsid w:val="0085335B"/>
    <w:rsid w:val="008607D7"/>
    <w:rsid w:val="00860922"/>
    <w:rsid w:val="008656C7"/>
    <w:rsid w:val="0087049D"/>
    <w:rsid w:val="0087093B"/>
    <w:rsid w:val="008710AC"/>
    <w:rsid w:val="0087372A"/>
    <w:rsid w:val="00873793"/>
    <w:rsid w:val="0087471C"/>
    <w:rsid w:val="008757C7"/>
    <w:rsid w:val="00875CA3"/>
    <w:rsid w:val="00875FE0"/>
    <w:rsid w:val="00876922"/>
    <w:rsid w:val="00876B74"/>
    <w:rsid w:val="00876DFB"/>
    <w:rsid w:val="008805DC"/>
    <w:rsid w:val="0088092E"/>
    <w:rsid w:val="00884AEA"/>
    <w:rsid w:val="00884F89"/>
    <w:rsid w:val="008860D4"/>
    <w:rsid w:val="008861E9"/>
    <w:rsid w:val="008908FD"/>
    <w:rsid w:val="00890CC7"/>
    <w:rsid w:val="008910EF"/>
    <w:rsid w:val="0089163B"/>
    <w:rsid w:val="00892998"/>
    <w:rsid w:val="00893821"/>
    <w:rsid w:val="008956DD"/>
    <w:rsid w:val="008969AD"/>
    <w:rsid w:val="00896D3D"/>
    <w:rsid w:val="008978B6"/>
    <w:rsid w:val="00897BA7"/>
    <w:rsid w:val="008A01B7"/>
    <w:rsid w:val="008A1921"/>
    <w:rsid w:val="008A3A92"/>
    <w:rsid w:val="008A3C8B"/>
    <w:rsid w:val="008B1307"/>
    <w:rsid w:val="008B170C"/>
    <w:rsid w:val="008B2740"/>
    <w:rsid w:val="008B34D8"/>
    <w:rsid w:val="008B5CAF"/>
    <w:rsid w:val="008B6C05"/>
    <w:rsid w:val="008B75F0"/>
    <w:rsid w:val="008B7E4F"/>
    <w:rsid w:val="008C0325"/>
    <w:rsid w:val="008C1774"/>
    <w:rsid w:val="008C2D7E"/>
    <w:rsid w:val="008C7365"/>
    <w:rsid w:val="008C79F8"/>
    <w:rsid w:val="008D0B56"/>
    <w:rsid w:val="008D2D51"/>
    <w:rsid w:val="008D377A"/>
    <w:rsid w:val="008D4A1B"/>
    <w:rsid w:val="008D54E5"/>
    <w:rsid w:val="008D5847"/>
    <w:rsid w:val="008E1346"/>
    <w:rsid w:val="008E38A0"/>
    <w:rsid w:val="008E4B1E"/>
    <w:rsid w:val="008E5252"/>
    <w:rsid w:val="008E5591"/>
    <w:rsid w:val="008E645C"/>
    <w:rsid w:val="008E68F3"/>
    <w:rsid w:val="008E7837"/>
    <w:rsid w:val="008F0664"/>
    <w:rsid w:val="00901ED0"/>
    <w:rsid w:val="00905140"/>
    <w:rsid w:val="00906824"/>
    <w:rsid w:val="00906A1D"/>
    <w:rsid w:val="00906A81"/>
    <w:rsid w:val="00907426"/>
    <w:rsid w:val="009104F4"/>
    <w:rsid w:val="00910C51"/>
    <w:rsid w:val="009118DB"/>
    <w:rsid w:val="00915635"/>
    <w:rsid w:val="0091771F"/>
    <w:rsid w:val="009177CF"/>
    <w:rsid w:val="00921846"/>
    <w:rsid w:val="00923F95"/>
    <w:rsid w:val="009247A4"/>
    <w:rsid w:val="00925CFA"/>
    <w:rsid w:val="00927B35"/>
    <w:rsid w:val="00936D61"/>
    <w:rsid w:val="00936F1A"/>
    <w:rsid w:val="00940210"/>
    <w:rsid w:val="009402BB"/>
    <w:rsid w:val="0094398B"/>
    <w:rsid w:val="00943CE7"/>
    <w:rsid w:val="00947368"/>
    <w:rsid w:val="00951A0D"/>
    <w:rsid w:val="00951C8E"/>
    <w:rsid w:val="00951CC3"/>
    <w:rsid w:val="0095211D"/>
    <w:rsid w:val="00952637"/>
    <w:rsid w:val="00954784"/>
    <w:rsid w:val="009552CC"/>
    <w:rsid w:val="009560D0"/>
    <w:rsid w:val="009564BA"/>
    <w:rsid w:val="009577BA"/>
    <w:rsid w:val="00960A7E"/>
    <w:rsid w:val="00963CD4"/>
    <w:rsid w:val="0096766C"/>
    <w:rsid w:val="009809A2"/>
    <w:rsid w:val="00982680"/>
    <w:rsid w:val="0098698F"/>
    <w:rsid w:val="00986D6C"/>
    <w:rsid w:val="00986DFC"/>
    <w:rsid w:val="00986FF2"/>
    <w:rsid w:val="00987BBE"/>
    <w:rsid w:val="00993BC0"/>
    <w:rsid w:val="00995CC2"/>
    <w:rsid w:val="009A40D5"/>
    <w:rsid w:val="009A6921"/>
    <w:rsid w:val="009B22D6"/>
    <w:rsid w:val="009B4DFF"/>
    <w:rsid w:val="009B66A6"/>
    <w:rsid w:val="009B6D8A"/>
    <w:rsid w:val="009B792E"/>
    <w:rsid w:val="009B7E86"/>
    <w:rsid w:val="009C0504"/>
    <w:rsid w:val="009C2169"/>
    <w:rsid w:val="009C424E"/>
    <w:rsid w:val="009C58DC"/>
    <w:rsid w:val="009C7611"/>
    <w:rsid w:val="009C7BCE"/>
    <w:rsid w:val="009D0D70"/>
    <w:rsid w:val="009D1118"/>
    <w:rsid w:val="009D2588"/>
    <w:rsid w:val="009D5193"/>
    <w:rsid w:val="009D5B7E"/>
    <w:rsid w:val="009D5C82"/>
    <w:rsid w:val="009E0C5D"/>
    <w:rsid w:val="009E1004"/>
    <w:rsid w:val="009E39B1"/>
    <w:rsid w:val="009E416B"/>
    <w:rsid w:val="009E65F0"/>
    <w:rsid w:val="009E68D1"/>
    <w:rsid w:val="009F06F3"/>
    <w:rsid w:val="009F08A2"/>
    <w:rsid w:val="009F3EE2"/>
    <w:rsid w:val="009F6270"/>
    <w:rsid w:val="009F69E9"/>
    <w:rsid w:val="009F7353"/>
    <w:rsid w:val="00A00C9B"/>
    <w:rsid w:val="00A0222B"/>
    <w:rsid w:val="00A02BAD"/>
    <w:rsid w:val="00A0314F"/>
    <w:rsid w:val="00A04E41"/>
    <w:rsid w:val="00A050CA"/>
    <w:rsid w:val="00A06223"/>
    <w:rsid w:val="00A06F26"/>
    <w:rsid w:val="00A075A2"/>
    <w:rsid w:val="00A0772A"/>
    <w:rsid w:val="00A10DFC"/>
    <w:rsid w:val="00A11E98"/>
    <w:rsid w:val="00A13BDF"/>
    <w:rsid w:val="00A13DC7"/>
    <w:rsid w:val="00A143C6"/>
    <w:rsid w:val="00A161FA"/>
    <w:rsid w:val="00A23620"/>
    <w:rsid w:val="00A3227C"/>
    <w:rsid w:val="00A32967"/>
    <w:rsid w:val="00A34976"/>
    <w:rsid w:val="00A3787C"/>
    <w:rsid w:val="00A40F12"/>
    <w:rsid w:val="00A4147B"/>
    <w:rsid w:val="00A42775"/>
    <w:rsid w:val="00A44118"/>
    <w:rsid w:val="00A44214"/>
    <w:rsid w:val="00A44F0D"/>
    <w:rsid w:val="00A45CC6"/>
    <w:rsid w:val="00A4629A"/>
    <w:rsid w:val="00A479F2"/>
    <w:rsid w:val="00A530D2"/>
    <w:rsid w:val="00A547EB"/>
    <w:rsid w:val="00A55549"/>
    <w:rsid w:val="00A56774"/>
    <w:rsid w:val="00A60EFD"/>
    <w:rsid w:val="00A63E93"/>
    <w:rsid w:val="00A6641D"/>
    <w:rsid w:val="00A66A8C"/>
    <w:rsid w:val="00A729A4"/>
    <w:rsid w:val="00A72ADC"/>
    <w:rsid w:val="00A74DB7"/>
    <w:rsid w:val="00A7572B"/>
    <w:rsid w:val="00A80800"/>
    <w:rsid w:val="00A8202B"/>
    <w:rsid w:val="00A82B2D"/>
    <w:rsid w:val="00A82CA2"/>
    <w:rsid w:val="00A83307"/>
    <w:rsid w:val="00A90268"/>
    <w:rsid w:val="00A9073A"/>
    <w:rsid w:val="00A92395"/>
    <w:rsid w:val="00A95698"/>
    <w:rsid w:val="00AA25CB"/>
    <w:rsid w:val="00AA338B"/>
    <w:rsid w:val="00AA38F3"/>
    <w:rsid w:val="00AA68A2"/>
    <w:rsid w:val="00AB20C2"/>
    <w:rsid w:val="00AB4CF4"/>
    <w:rsid w:val="00AB53CD"/>
    <w:rsid w:val="00AC53EF"/>
    <w:rsid w:val="00AD06FB"/>
    <w:rsid w:val="00AD0A51"/>
    <w:rsid w:val="00AD38B5"/>
    <w:rsid w:val="00AD78D9"/>
    <w:rsid w:val="00AD7BBA"/>
    <w:rsid w:val="00AE2BD3"/>
    <w:rsid w:val="00AE2DCD"/>
    <w:rsid w:val="00AF0312"/>
    <w:rsid w:val="00AF15FA"/>
    <w:rsid w:val="00AF2D90"/>
    <w:rsid w:val="00AF35DA"/>
    <w:rsid w:val="00AF42A1"/>
    <w:rsid w:val="00AF4C0C"/>
    <w:rsid w:val="00AF68D6"/>
    <w:rsid w:val="00B00B44"/>
    <w:rsid w:val="00B023E3"/>
    <w:rsid w:val="00B04B3D"/>
    <w:rsid w:val="00B0589D"/>
    <w:rsid w:val="00B05ECB"/>
    <w:rsid w:val="00B06F6D"/>
    <w:rsid w:val="00B07F18"/>
    <w:rsid w:val="00B10B0B"/>
    <w:rsid w:val="00B10E1E"/>
    <w:rsid w:val="00B15B82"/>
    <w:rsid w:val="00B17AC0"/>
    <w:rsid w:val="00B17F40"/>
    <w:rsid w:val="00B21894"/>
    <w:rsid w:val="00B23051"/>
    <w:rsid w:val="00B2784B"/>
    <w:rsid w:val="00B30088"/>
    <w:rsid w:val="00B30F35"/>
    <w:rsid w:val="00B339DD"/>
    <w:rsid w:val="00B349B7"/>
    <w:rsid w:val="00B35D37"/>
    <w:rsid w:val="00B37933"/>
    <w:rsid w:val="00B37F2A"/>
    <w:rsid w:val="00B37F3D"/>
    <w:rsid w:val="00B41345"/>
    <w:rsid w:val="00B4283B"/>
    <w:rsid w:val="00B428C4"/>
    <w:rsid w:val="00B45607"/>
    <w:rsid w:val="00B457E2"/>
    <w:rsid w:val="00B4672D"/>
    <w:rsid w:val="00B5068A"/>
    <w:rsid w:val="00B50C6B"/>
    <w:rsid w:val="00B526C8"/>
    <w:rsid w:val="00B54240"/>
    <w:rsid w:val="00B56E78"/>
    <w:rsid w:val="00B604F4"/>
    <w:rsid w:val="00B60D7A"/>
    <w:rsid w:val="00B63C25"/>
    <w:rsid w:val="00B6768B"/>
    <w:rsid w:val="00B71114"/>
    <w:rsid w:val="00B71D1D"/>
    <w:rsid w:val="00B721CB"/>
    <w:rsid w:val="00B7250D"/>
    <w:rsid w:val="00B7367B"/>
    <w:rsid w:val="00B7511C"/>
    <w:rsid w:val="00B75260"/>
    <w:rsid w:val="00B76AEF"/>
    <w:rsid w:val="00B77551"/>
    <w:rsid w:val="00B77835"/>
    <w:rsid w:val="00B80AC1"/>
    <w:rsid w:val="00B8121B"/>
    <w:rsid w:val="00B818C7"/>
    <w:rsid w:val="00B842F3"/>
    <w:rsid w:val="00B87D67"/>
    <w:rsid w:val="00B90E85"/>
    <w:rsid w:val="00B91B1D"/>
    <w:rsid w:val="00B937CE"/>
    <w:rsid w:val="00B9751D"/>
    <w:rsid w:val="00B97634"/>
    <w:rsid w:val="00BA122A"/>
    <w:rsid w:val="00BA1B59"/>
    <w:rsid w:val="00BA7816"/>
    <w:rsid w:val="00BB19B8"/>
    <w:rsid w:val="00BB453A"/>
    <w:rsid w:val="00BB50E1"/>
    <w:rsid w:val="00BB58D8"/>
    <w:rsid w:val="00BB5A95"/>
    <w:rsid w:val="00BB5B4E"/>
    <w:rsid w:val="00BB7134"/>
    <w:rsid w:val="00BC4188"/>
    <w:rsid w:val="00BC5C58"/>
    <w:rsid w:val="00BC635B"/>
    <w:rsid w:val="00BC6725"/>
    <w:rsid w:val="00BD30AD"/>
    <w:rsid w:val="00BD3AB2"/>
    <w:rsid w:val="00BD3E28"/>
    <w:rsid w:val="00BD4702"/>
    <w:rsid w:val="00BD5AF1"/>
    <w:rsid w:val="00BD6EEA"/>
    <w:rsid w:val="00BD7E3E"/>
    <w:rsid w:val="00BE0CF9"/>
    <w:rsid w:val="00BE1A97"/>
    <w:rsid w:val="00BE252D"/>
    <w:rsid w:val="00BE2E63"/>
    <w:rsid w:val="00BE452A"/>
    <w:rsid w:val="00BE5D76"/>
    <w:rsid w:val="00BE5EEC"/>
    <w:rsid w:val="00BE67FB"/>
    <w:rsid w:val="00BE6C70"/>
    <w:rsid w:val="00BF1D0E"/>
    <w:rsid w:val="00BF2B4A"/>
    <w:rsid w:val="00BF31BE"/>
    <w:rsid w:val="00BF5022"/>
    <w:rsid w:val="00BF701E"/>
    <w:rsid w:val="00C00299"/>
    <w:rsid w:val="00C023D8"/>
    <w:rsid w:val="00C0370C"/>
    <w:rsid w:val="00C04BA1"/>
    <w:rsid w:val="00C04C95"/>
    <w:rsid w:val="00C116A3"/>
    <w:rsid w:val="00C13D65"/>
    <w:rsid w:val="00C156D2"/>
    <w:rsid w:val="00C16DE8"/>
    <w:rsid w:val="00C173BA"/>
    <w:rsid w:val="00C17AFE"/>
    <w:rsid w:val="00C20563"/>
    <w:rsid w:val="00C20D37"/>
    <w:rsid w:val="00C2341A"/>
    <w:rsid w:val="00C23B2E"/>
    <w:rsid w:val="00C3064F"/>
    <w:rsid w:val="00C31040"/>
    <w:rsid w:val="00C31D1E"/>
    <w:rsid w:val="00C32D9F"/>
    <w:rsid w:val="00C3336A"/>
    <w:rsid w:val="00C356D6"/>
    <w:rsid w:val="00C37289"/>
    <w:rsid w:val="00C42EAE"/>
    <w:rsid w:val="00C43754"/>
    <w:rsid w:val="00C43C6F"/>
    <w:rsid w:val="00C45B2B"/>
    <w:rsid w:val="00C46AF2"/>
    <w:rsid w:val="00C51456"/>
    <w:rsid w:val="00C520E1"/>
    <w:rsid w:val="00C534E6"/>
    <w:rsid w:val="00C54BCE"/>
    <w:rsid w:val="00C5670A"/>
    <w:rsid w:val="00C61269"/>
    <w:rsid w:val="00C615F7"/>
    <w:rsid w:val="00C64067"/>
    <w:rsid w:val="00C64411"/>
    <w:rsid w:val="00C64BF5"/>
    <w:rsid w:val="00C65948"/>
    <w:rsid w:val="00C65C4C"/>
    <w:rsid w:val="00C65CA4"/>
    <w:rsid w:val="00C65FC7"/>
    <w:rsid w:val="00C66777"/>
    <w:rsid w:val="00C71384"/>
    <w:rsid w:val="00C72114"/>
    <w:rsid w:val="00C72578"/>
    <w:rsid w:val="00C74334"/>
    <w:rsid w:val="00C75253"/>
    <w:rsid w:val="00C77218"/>
    <w:rsid w:val="00C776BE"/>
    <w:rsid w:val="00C811CB"/>
    <w:rsid w:val="00C83EED"/>
    <w:rsid w:val="00C8689C"/>
    <w:rsid w:val="00C915B4"/>
    <w:rsid w:val="00C92057"/>
    <w:rsid w:val="00CA010E"/>
    <w:rsid w:val="00CA0923"/>
    <w:rsid w:val="00CA1E9C"/>
    <w:rsid w:val="00CA48CD"/>
    <w:rsid w:val="00CA5206"/>
    <w:rsid w:val="00CA739B"/>
    <w:rsid w:val="00CB006E"/>
    <w:rsid w:val="00CB50CB"/>
    <w:rsid w:val="00CB5D0C"/>
    <w:rsid w:val="00CB5ECC"/>
    <w:rsid w:val="00CB7CC3"/>
    <w:rsid w:val="00CC092D"/>
    <w:rsid w:val="00CC163C"/>
    <w:rsid w:val="00CC221D"/>
    <w:rsid w:val="00CC40E9"/>
    <w:rsid w:val="00CC6C41"/>
    <w:rsid w:val="00CD12F8"/>
    <w:rsid w:val="00CD29D9"/>
    <w:rsid w:val="00CD50A3"/>
    <w:rsid w:val="00CE04FD"/>
    <w:rsid w:val="00CE3F78"/>
    <w:rsid w:val="00CE590B"/>
    <w:rsid w:val="00CE7713"/>
    <w:rsid w:val="00CF0CF3"/>
    <w:rsid w:val="00CF250B"/>
    <w:rsid w:val="00CF59A2"/>
    <w:rsid w:val="00CF7C90"/>
    <w:rsid w:val="00D029F9"/>
    <w:rsid w:val="00D03943"/>
    <w:rsid w:val="00D05AED"/>
    <w:rsid w:val="00D05F6B"/>
    <w:rsid w:val="00D06D79"/>
    <w:rsid w:val="00D11A79"/>
    <w:rsid w:val="00D12088"/>
    <w:rsid w:val="00D122FE"/>
    <w:rsid w:val="00D12B38"/>
    <w:rsid w:val="00D14189"/>
    <w:rsid w:val="00D2201A"/>
    <w:rsid w:val="00D22156"/>
    <w:rsid w:val="00D2275F"/>
    <w:rsid w:val="00D22ADE"/>
    <w:rsid w:val="00D269FA"/>
    <w:rsid w:val="00D31102"/>
    <w:rsid w:val="00D31507"/>
    <w:rsid w:val="00D32C4F"/>
    <w:rsid w:val="00D353D9"/>
    <w:rsid w:val="00D36EEB"/>
    <w:rsid w:val="00D41D28"/>
    <w:rsid w:val="00D45D44"/>
    <w:rsid w:val="00D469AE"/>
    <w:rsid w:val="00D50662"/>
    <w:rsid w:val="00D50FF5"/>
    <w:rsid w:val="00D55C99"/>
    <w:rsid w:val="00D562D1"/>
    <w:rsid w:val="00D60CF7"/>
    <w:rsid w:val="00D628E9"/>
    <w:rsid w:val="00D63AC5"/>
    <w:rsid w:val="00D65987"/>
    <w:rsid w:val="00D665A8"/>
    <w:rsid w:val="00D67EA7"/>
    <w:rsid w:val="00D729EB"/>
    <w:rsid w:val="00D73680"/>
    <w:rsid w:val="00D7624F"/>
    <w:rsid w:val="00D81F81"/>
    <w:rsid w:val="00D82224"/>
    <w:rsid w:val="00D83D2A"/>
    <w:rsid w:val="00D8418B"/>
    <w:rsid w:val="00D857A0"/>
    <w:rsid w:val="00D860AD"/>
    <w:rsid w:val="00D868E4"/>
    <w:rsid w:val="00D90D6F"/>
    <w:rsid w:val="00D916BD"/>
    <w:rsid w:val="00D94779"/>
    <w:rsid w:val="00D953DD"/>
    <w:rsid w:val="00D962B0"/>
    <w:rsid w:val="00D97305"/>
    <w:rsid w:val="00DA0797"/>
    <w:rsid w:val="00DA10DE"/>
    <w:rsid w:val="00DA3BDE"/>
    <w:rsid w:val="00DA4AD1"/>
    <w:rsid w:val="00DA500F"/>
    <w:rsid w:val="00DA755B"/>
    <w:rsid w:val="00DA7D21"/>
    <w:rsid w:val="00DA7D8F"/>
    <w:rsid w:val="00DB006E"/>
    <w:rsid w:val="00DC1651"/>
    <w:rsid w:val="00DC340B"/>
    <w:rsid w:val="00DC4E3D"/>
    <w:rsid w:val="00DC53A4"/>
    <w:rsid w:val="00DC6949"/>
    <w:rsid w:val="00DD08C8"/>
    <w:rsid w:val="00DD0E83"/>
    <w:rsid w:val="00DD15D7"/>
    <w:rsid w:val="00DD17B3"/>
    <w:rsid w:val="00DD1D3A"/>
    <w:rsid w:val="00DD252D"/>
    <w:rsid w:val="00DD258B"/>
    <w:rsid w:val="00DD383B"/>
    <w:rsid w:val="00DD4AAD"/>
    <w:rsid w:val="00DD6DA3"/>
    <w:rsid w:val="00DE06DC"/>
    <w:rsid w:val="00DE5FB1"/>
    <w:rsid w:val="00DE6CBA"/>
    <w:rsid w:val="00DE6D1A"/>
    <w:rsid w:val="00DE7EA4"/>
    <w:rsid w:val="00DF3D41"/>
    <w:rsid w:val="00DF3EE9"/>
    <w:rsid w:val="00DF5309"/>
    <w:rsid w:val="00DF7609"/>
    <w:rsid w:val="00DF760B"/>
    <w:rsid w:val="00E00459"/>
    <w:rsid w:val="00E00713"/>
    <w:rsid w:val="00E05294"/>
    <w:rsid w:val="00E05610"/>
    <w:rsid w:val="00E10EDB"/>
    <w:rsid w:val="00E120B5"/>
    <w:rsid w:val="00E120E4"/>
    <w:rsid w:val="00E1452C"/>
    <w:rsid w:val="00E1753A"/>
    <w:rsid w:val="00E20513"/>
    <w:rsid w:val="00E2144B"/>
    <w:rsid w:val="00E2233A"/>
    <w:rsid w:val="00E27B09"/>
    <w:rsid w:val="00E27F79"/>
    <w:rsid w:val="00E309B8"/>
    <w:rsid w:val="00E33C85"/>
    <w:rsid w:val="00E3486A"/>
    <w:rsid w:val="00E402F1"/>
    <w:rsid w:val="00E430C3"/>
    <w:rsid w:val="00E443B1"/>
    <w:rsid w:val="00E509B2"/>
    <w:rsid w:val="00E56798"/>
    <w:rsid w:val="00E569E7"/>
    <w:rsid w:val="00E56E67"/>
    <w:rsid w:val="00E57ACF"/>
    <w:rsid w:val="00E602D3"/>
    <w:rsid w:val="00E605FE"/>
    <w:rsid w:val="00E62D6D"/>
    <w:rsid w:val="00E635C8"/>
    <w:rsid w:val="00E6642F"/>
    <w:rsid w:val="00E67C32"/>
    <w:rsid w:val="00E67E47"/>
    <w:rsid w:val="00E702E7"/>
    <w:rsid w:val="00E70B43"/>
    <w:rsid w:val="00E70CFF"/>
    <w:rsid w:val="00E71487"/>
    <w:rsid w:val="00E7184E"/>
    <w:rsid w:val="00E71ECA"/>
    <w:rsid w:val="00E73260"/>
    <w:rsid w:val="00E7646C"/>
    <w:rsid w:val="00E77E3E"/>
    <w:rsid w:val="00E80C3C"/>
    <w:rsid w:val="00E8420A"/>
    <w:rsid w:val="00E8698E"/>
    <w:rsid w:val="00E87A20"/>
    <w:rsid w:val="00E91202"/>
    <w:rsid w:val="00E932FC"/>
    <w:rsid w:val="00E94C09"/>
    <w:rsid w:val="00E95C5C"/>
    <w:rsid w:val="00E96418"/>
    <w:rsid w:val="00EA044D"/>
    <w:rsid w:val="00EA2571"/>
    <w:rsid w:val="00EA2C68"/>
    <w:rsid w:val="00EA2E27"/>
    <w:rsid w:val="00EA3917"/>
    <w:rsid w:val="00EA4080"/>
    <w:rsid w:val="00EA43A9"/>
    <w:rsid w:val="00EB0FEE"/>
    <w:rsid w:val="00EB2354"/>
    <w:rsid w:val="00EB4047"/>
    <w:rsid w:val="00EB5400"/>
    <w:rsid w:val="00EB7028"/>
    <w:rsid w:val="00EC0D81"/>
    <w:rsid w:val="00EC14F4"/>
    <w:rsid w:val="00EC2682"/>
    <w:rsid w:val="00EC2D97"/>
    <w:rsid w:val="00EC79DA"/>
    <w:rsid w:val="00EC7DF0"/>
    <w:rsid w:val="00ED19A1"/>
    <w:rsid w:val="00ED41DC"/>
    <w:rsid w:val="00ED6A13"/>
    <w:rsid w:val="00ED6B2F"/>
    <w:rsid w:val="00EE0C96"/>
    <w:rsid w:val="00EE3F9D"/>
    <w:rsid w:val="00EE535E"/>
    <w:rsid w:val="00EF04CF"/>
    <w:rsid w:val="00EF16C7"/>
    <w:rsid w:val="00EF3B12"/>
    <w:rsid w:val="00EF3E7E"/>
    <w:rsid w:val="00EF413F"/>
    <w:rsid w:val="00EF7F69"/>
    <w:rsid w:val="00F02B94"/>
    <w:rsid w:val="00F036B5"/>
    <w:rsid w:val="00F123C8"/>
    <w:rsid w:val="00F12585"/>
    <w:rsid w:val="00F1376D"/>
    <w:rsid w:val="00F13949"/>
    <w:rsid w:val="00F14C63"/>
    <w:rsid w:val="00F152F9"/>
    <w:rsid w:val="00F15C30"/>
    <w:rsid w:val="00F16971"/>
    <w:rsid w:val="00F223DD"/>
    <w:rsid w:val="00F24ED0"/>
    <w:rsid w:val="00F2535F"/>
    <w:rsid w:val="00F256B8"/>
    <w:rsid w:val="00F26701"/>
    <w:rsid w:val="00F3068D"/>
    <w:rsid w:val="00F335EE"/>
    <w:rsid w:val="00F33864"/>
    <w:rsid w:val="00F3388B"/>
    <w:rsid w:val="00F33953"/>
    <w:rsid w:val="00F35AD0"/>
    <w:rsid w:val="00F36039"/>
    <w:rsid w:val="00F36370"/>
    <w:rsid w:val="00F37863"/>
    <w:rsid w:val="00F37A51"/>
    <w:rsid w:val="00F42501"/>
    <w:rsid w:val="00F427F5"/>
    <w:rsid w:val="00F428F8"/>
    <w:rsid w:val="00F42BD0"/>
    <w:rsid w:val="00F44219"/>
    <w:rsid w:val="00F443A5"/>
    <w:rsid w:val="00F4551E"/>
    <w:rsid w:val="00F50F26"/>
    <w:rsid w:val="00F511FD"/>
    <w:rsid w:val="00F606D3"/>
    <w:rsid w:val="00F66AA0"/>
    <w:rsid w:val="00F7047D"/>
    <w:rsid w:val="00F7271E"/>
    <w:rsid w:val="00F73BEC"/>
    <w:rsid w:val="00F772A6"/>
    <w:rsid w:val="00F83F52"/>
    <w:rsid w:val="00F86A6D"/>
    <w:rsid w:val="00F913E7"/>
    <w:rsid w:val="00F91DE1"/>
    <w:rsid w:val="00F92B81"/>
    <w:rsid w:val="00F93E7A"/>
    <w:rsid w:val="00F95A7C"/>
    <w:rsid w:val="00FA09F9"/>
    <w:rsid w:val="00FA1E8C"/>
    <w:rsid w:val="00FA401A"/>
    <w:rsid w:val="00FA42B3"/>
    <w:rsid w:val="00FA72D9"/>
    <w:rsid w:val="00FA7CD7"/>
    <w:rsid w:val="00FA7D41"/>
    <w:rsid w:val="00FB0775"/>
    <w:rsid w:val="00FB0EA7"/>
    <w:rsid w:val="00FB16D8"/>
    <w:rsid w:val="00FC0C72"/>
    <w:rsid w:val="00FC2FB5"/>
    <w:rsid w:val="00FC3762"/>
    <w:rsid w:val="00FC49E1"/>
    <w:rsid w:val="00FC6D04"/>
    <w:rsid w:val="00FC7A82"/>
    <w:rsid w:val="00FD03A7"/>
    <w:rsid w:val="00FD1A74"/>
    <w:rsid w:val="00FD1CE9"/>
    <w:rsid w:val="00FD2356"/>
    <w:rsid w:val="00FD2746"/>
    <w:rsid w:val="00FD58F1"/>
    <w:rsid w:val="00FD5A48"/>
    <w:rsid w:val="00FE21E1"/>
    <w:rsid w:val="00FE50D8"/>
    <w:rsid w:val="00FE593A"/>
    <w:rsid w:val="00FE7A4E"/>
    <w:rsid w:val="00FF0279"/>
    <w:rsid w:val="00FF0BB6"/>
    <w:rsid w:val="00FF40F7"/>
    <w:rsid w:val="00FF7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52DD282"/>
  <w15:docId w15:val="{4186B1DF-C4FC-4DD4-A05B-8BAC632F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A07"/>
    <w:pPr>
      <w:jc w:val="center"/>
    </w:pPr>
    <w:rPr>
      <w:sz w:val="24"/>
      <w:szCs w:val="24"/>
    </w:rPr>
  </w:style>
  <w:style w:type="paragraph" w:styleId="Heading1">
    <w:name w:val="heading 1"/>
    <w:basedOn w:val="Normal"/>
    <w:next w:val="Normal"/>
    <w:link w:val="Heading1Char"/>
    <w:qFormat/>
    <w:locked/>
    <w:rsid w:val="009D5C82"/>
    <w:pPr>
      <w:shd w:val="clear" w:color="auto" w:fill="D9D9D9"/>
      <w:jc w:val="left"/>
      <w:outlineLvl w:val="0"/>
    </w:pPr>
    <w:rPr>
      <w:b/>
      <w:i/>
      <w:sz w:val="22"/>
      <w:szCs w:val="22"/>
    </w:rPr>
  </w:style>
  <w:style w:type="paragraph" w:styleId="Heading2">
    <w:name w:val="heading 2"/>
    <w:basedOn w:val="Normal"/>
    <w:next w:val="Normal"/>
    <w:link w:val="Heading2Char"/>
    <w:uiPriority w:val="99"/>
    <w:qFormat/>
    <w:rsid w:val="00BD3E28"/>
    <w:pPr>
      <w:spacing w:after="120"/>
      <w:ind w:right="-450"/>
      <w:jc w:val="left"/>
      <w:outlineLvl w:val="1"/>
    </w:pPr>
    <w:rPr>
      <w:b/>
      <w:bCs/>
      <w:sz w:val="22"/>
      <w:szCs w:val="22"/>
      <w:u w:val="single"/>
    </w:rPr>
  </w:style>
  <w:style w:type="paragraph" w:styleId="Heading4">
    <w:name w:val="heading 4"/>
    <w:basedOn w:val="Normal"/>
    <w:next w:val="Normal"/>
    <w:link w:val="Heading4Char"/>
    <w:uiPriority w:val="99"/>
    <w:qFormat/>
    <w:rsid w:val="006329B5"/>
    <w:pPr>
      <w:keepNext/>
      <w:outlineLvl w:val="3"/>
    </w:pPr>
    <w:rPr>
      <w:szCs w:val="20"/>
    </w:rPr>
  </w:style>
  <w:style w:type="paragraph" w:styleId="Heading5">
    <w:name w:val="heading 5"/>
    <w:basedOn w:val="Normal"/>
    <w:next w:val="Normal"/>
    <w:link w:val="Heading5Char"/>
    <w:uiPriority w:val="99"/>
    <w:qFormat/>
    <w:rsid w:val="00DC340B"/>
    <w:pPr>
      <w:keepNext/>
      <w:widowControl w:val="0"/>
      <w:outlineLvl w:val="4"/>
    </w:pPr>
    <w:rPr>
      <w:rFonts w:cs="Arial"/>
      <w:b/>
      <w:bCs/>
      <w:i/>
      <w:i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BD3E28"/>
    <w:rPr>
      <w:b/>
      <w:bCs/>
      <w:sz w:val="22"/>
      <w:szCs w:val="22"/>
      <w:u w:val="single"/>
    </w:rPr>
  </w:style>
  <w:style w:type="character" w:customStyle="1" w:styleId="Heading4Char">
    <w:name w:val="Heading 4 Char"/>
    <w:link w:val="Heading4"/>
    <w:uiPriority w:val="99"/>
    <w:locked/>
    <w:rsid w:val="006329B5"/>
    <w:rPr>
      <w:rFonts w:cs="Times New Roman"/>
      <w:sz w:val="24"/>
    </w:rPr>
  </w:style>
  <w:style w:type="character" w:customStyle="1" w:styleId="Heading5Char">
    <w:name w:val="Heading 5 Char"/>
    <w:link w:val="Heading5"/>
    <w:uiPriority w:val="9"/>
    <w:semiHidden/>
    <w:rsid w:val="00330D52"/>
    <w:rPr>
      <w:rFonts w:ascii="Calibri" w:eastAsia="Times New Roman" w:hAnsi="Calibri" w:cs="Times New Roman"/>
      <w:b/>
      <w:bCs/>
      <w:i/>
      <w:iCs/>
      <w:sz w:val="26"/>
      <w:szCs w:val="26"/>
    </w:rPr>
  </w:style>
  <w:style w:type="table" w:styleId="TableGrid">
    <w:name w:val="Table Grid"/>
    <w:basedOn w:val="TableNormal"/>
    <w:uiPriority w:val="99"/>
    <w:rsid w:val="00DC3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C340B"/>
    <w:rPr>
      <w:rFonts w:cs="Times New Roman"/>
      <w:color w:val="0000FF"/>
      <w:u w:val="single"/>
    </w:rPr>
  </w:style>
  <w:style w:type="paragraph" w:styleId="NormalWeb">
    <w:name w:val="Normal (Web)"/>
    <w:basedOn w:val="Normal"/>
    <w:uiPriority w:val="99"/>
    <w:rsid w:val="00560A01"/>
    <w:pPr>
      <w:spacing w:before="100" w:beforeAutospacing="1" w:after="100" w:afterAutospacing="1"/>
    </w:pPr>
  </w:style>
  <w:style w:type="character" w:styleId="PageNumber">
    <w:name w:val="page number"/>
    <w:uiPriority w:val="99"/>
    <w:rsid w:val="00E2233A"/>
    <w:rPr>
      <w:rFonts w:cs="Times New Roman"/>
    </w:rPr>
  </w:style>
  <w:style w:type="character" w:customStyle="1" w:styleId="spelle">
    <w:name w:val="spelle"/>
    <w:uiPriority w:val="99"/>
    <w:rsid w:val="002A57AF"/>
    <w:rPr>
      <w:rFonts w:cs="Times New Roman"/>
    </w:rPr>
  </w:style>
  <w:style w:type="paragraph" w:styleId="Footer">
    <w:name w:val="footer"/>
    <w:basedOn w:val="Normal"/>
    <w:link w:val="FooterChar"/>
    <w:uiPriority w:val="99"/>
    <w:rsid w:val="00A7572B"/>
    <w:pPr>
      <w:tabs>
        <w:tab w:val="center" w:pos="4320"/>
        <w:tab w:val="right" w:pos="8640"/>
      </w:tabs>
    </w:pPr>
  </w:style>
  <w:style w:type="character" w:customStyle="1" w:styleId="FooterChar">
    <w:name w:val="Footer Char"/>
    <w:link w:val="Footer"/>
    <w:uiPriority w:val="99"/>
    <w:locked/>
    <w:rsid w:val="00875FE0"/>
    <w:rPr>
      <w:rFonts w:cs="Times New Roman"/>
      <w:sz w:val="24"/>
      <w:szCs w:val="24"/>
    </w:rPr>
  </w:style>
  <w:style w:type="paragraph" w:styleId="Header">
    <w:name w:val="header"/>
    <w:basedOn w:val="Normal"/>
    <w:link w:val="HeaderChar"/>
    <w:uiPriority w:val="99"/>
    <w:rsid w:val="003F0A0F"/>
    <w:pPr>
      <w:tabs>
        <w:tab w:val="center" w:pos="4320"/>
        <w:tab w:val="right" w:pos="8640"/>
      </w:tabs>
    </w:pPr>
  </w:style>
  <w:style w:type="character" w:customStyle="1" w:styleId="HeaderChar">
    <w:name w:val="Header Char"/>
    <w:link w:val="Header"/>
    <w:uiPriority w:val="99"/>
    <w:semiHidden/>
    <w:rsid w:val="00330D52"/>
    <w:rPr>
      <w:sz w:val="24"/>
      <w:szCs w:val="24"/>
    </w:rPr>
  </w:style>
  <w:style w:type="paragraph" w:styleId="BalloonText">
    <w:name w:val="Balloon Text"/>
    <w:basedOn w:val="Normal"/>
    <w:link w:val="BalloonTextChar"/>
    <w:uiPriority w:val="99"/>
    <w:semiHidden/>
    <w:rsid w:val="00085CC1"/>
    <w:rPr>
      <w:rFonts w:ascii="Tahoma" w:hAnsi="Tahoma" w:cs="Tahoma"/>
      <w:sz w:val="16"/>
      <w:szCs w:val="16"/>
    </w:rPr>
  </w:style>
  <w:style w:type="character" w:customStyle="1" w:styleId="BalloonTextChar">
    <w:name w:val="Balloon Text Char"/>
    <w:link w:val="BalloonText"/>
    <w:uiPriority w:val="99"/>
    <w:semiHidden/>
    <w:rsid w:val="00330D52"/>
    <w:rPr>
      <w:sz w:val="0"/>
      <w:szCs w:val="0"/>
    </w:rPr>
  </w:style>
  <w:style w:type="character" w:styleId="FollowedHyperlink">
    <w:name w:val="FollowedHyperlink"/>
    <w:uiPriority w:val="99"/>
    <w:rsid w:val="00D97305"/>
    <w:rPr>
      <w:rFonts w:cs="Times New Roman"/>
      <w:color w:val="800080"/>
      <w:u w:val="single"/>
    </w:rPr>
  </w:style>
  <w:style w:type="character" w:styleId="CommentReference">
    <w:name w:val="annotation reference"/>
    <w:uiPriority w:val="99"/>
    <w:semiHidden/>
    <w:unhideWhenUsed/>
    <w:rsid w:val="00F123C8"/>
    <w:rPr>
      <w:sz w:val="16"/>
      <w:szCs w:val="16"/>
    </w:rPr>
  </w:style>
  <w:style w:type="paragraph" w:styleId="CommentText">
    <w:name w:val="annotation text"/>
    <w:basedOn w:val="Normal"/>
    <w:link w:val="CommentTextChar"/>
    <w:uiPriority w:val="99"/>
    <w:unhideWhenUsed/>
    <w:rsid w:val="00F123C8"/>
    <w:rPr>
      <w:sz w:val="20"/>
      <w:szCs w:val="20"/>
    </w:rPr>
  </w:style>
  <w:style w:type="character" w:customStyle="1" w:styleId="CommentTextChar">
    <w:name w:val="Comment Text Char"/>
    <w:basedOn w:val="DefaultParagraphFont"/>
    <w:link w:val="CommentText"/>
    <w:uiPriority w:val="99"/>
    <w:rsid w:val="00F123C8"/>
  </w:style>
  <w:style w:type="paragraph" w:styleId="CommentSubject">
    <w:name w:val="annotation subject"/>
    <w:basedOn w:val="CommentText"/>
    <w:next w:val="CommentText"/>
    <w:link w:val="CommentSubjectChar"/>
    <w:uiPriority w:val="99"/>
    <w:semiHidden/>
    <w:unhideWhenUsed/>
    <w:rsid w:val="00F123C8"/>
    <w:rPr>
      <w:b/>
      <w:bCs/>
    </w:rPr>
  </w:style>
  <w:style w:type="character" w:customStyle="1" w:styleId="CommentSubjectChar">
    <w:name w:val="Comment Subject Char"/>
    <w:link w:val="CommentSubject"/>
    <w:uiPriority w:val="99"/>
    <w:semiHidden/>
    <w:rsid w:val="00F123C8"/>
    <w:rPr>
      <w:b/>
      <w:bCs/>
    </w:rPr>
  </w:style>
  <w:style w:type="paragraph" w:styleId="Revision">
    <w:name w:val="Revision"/>
    <w:hidden/>
    <w:uiPriority w:val="99"/>
    <w:semiHidden/>
    <w:rsid w:val="00FE21E1"/>
    <w:rPr>
      <w:sz w:val="24"/>
      <w:szCs w:val="24"/>
    </w:rPr>
  </w:style>
  <w:style w:type="character" w:styleId="Strong">
    <w:name w:val="Strong"/>
    <w:uiPriority w:val="22"/>
    <w:qFormat/>
    <w:locked/>
    <w:rsid w:val="00184695"/>
    <w:rPr>
      <w:b/>
      <w:bCs/>
    </w:rPr>
  </w:style>
  <w:style w:type="character" w:customStyle="1" w:styleId="rwrro">
    <w:name w:val="rwrro"/>
    <w:rsid w:val="008B170C"/>
  </w:style>
  <w:style w:type="paragraph" w:styleId="ListParagraph">
    <w:name w:val="List Paragraph"/>
    <w:basedOn w:val="Normal"/>
    <w:qFormat/>
    <w:rsid w:val="009B22D6"/>
    <w:pPr>
      <w:ind w:left="720"/>
      <w:contextualSpacing/>
    </w:pPr>
  </w:style>
  <w:style w:type="paragraph" w:styleId="NoSpacing">
    <w:name w:val="No Spacing"/>
    <w:uiPriority w:val="1"/>
    <w:qFormat/>
    <w:rsid w:val="00282792"/>
    <w:pPr>
      <w:jc w:val="center"/>
    </w:pPr>
    <w:rPr>
      <w:sz w:val="24"/>
      <w:szCs w:val="24"/>
    </w:rPr>
  </w:style>
  <w:style w:type="character" w:customStyle="1" w:styleId="apple-converted-space">
    <w:name w:val="apple-converted-space"/>
    <w:basedOn w:val="DefaultParagraphFont"/>
    <w:rsid w:val="00146E7E"/>
  </w:style>
  <w:style w:type="paragraph" w:customStyle="1" w:styleId="xmsonormal">
    <w:name w:val="x_msonormal"/>
    <w:basedOn w:val="Normal"/>
    <w:rsid w:val="00A11E98"/>
    <w:pPr>
      <w:spacing w:before="100" w:beforeAutospacing="1" w:after="100" w:afterAutospacing="1"/>
      <w:jc w:val="left"/>
    </w:pPr>
  </w:style>
  <w:style w:type="character" w:customStyle="1" w:styleId="UnresolvedMention1">
    <w:name w:val="Unresolved Mention1"/>
    <w:basedOn w:val="DefaultParagraphFont"/>
    <w:uiPriority w:val="99"/>
    <w:semiHidden/>
    <w:unhideWhenUsed/>
    <w:rsid w:val="00647340"/>
    <w:rPr>
      <w:color w:val="808080"/>
      <w:shd w:val="clear" w:color="auto" w:fill="E6E6E6"/>
    </w:rPr>
  </w:style>
  <w:style w:type="character" w:customStyle="1" w:styleId="UnresolvedMention2">
    <w:name w:val="Unresolved Mention2"/>
    <w:basedOn w:val="DefaultParagraphFont"/>
    <w:uiPriority w:val="99"/>
    <w:semiHidden/>
    <w:unhideWhenUsed/>
    <w:rsid w:val="005C39E9"/>
    <w:rPr>
      <w:color w:val="808080"/>
      <w:shd w:val="clear" w:color="auto" w:fill="E6E6E6"/>
    </w:rPr>
  </w:style>
  <w:style w:type="character" w:customStyle="1" w:styleId="UnresolvedMention3">
    <w:name w:val="Unresolved Mention3"/>
    <w:basedOn w:val="DefaultParagraphFont"/>
    <w:uiPriority w:val="99"/>
    <w:semiHidden/>
    <w:unhideWhenUsed/>
    <w:rsid w:val="00E402F1"/>
    <w:rPr>
      <w:color w:val="605E5C"/>
      <w:shd w:val="clear" w:color="auto" w:fill="E1DFDD"/>
    </w:rPr>
  </w:style>
  <w:style w:type="paragraph" w:styleId="Title">
    <w:name w:val="Title"/>
    <w:basedOn w:val="Normal"/>
    <w:next w:val="Normal"/>
    <w:link w:val="TitleChar"/>
    <w:qFormat/>
    <w:locked/>
    <w:rsid w:val="009D5C82"/>
    <w:rPr>
      <w:b/>
      <w:sz w:val="22"/>
      <w:szCs w:val="22"/>
    </w:rPr>
  </w:style>
  <w:style w:type="character" w:customStyle="1" w:styleId="TitleChar">
    <w:name w:val="Title Char"/>
    <w:basedOn w:val="DefaultParagraphFont"/>
    <w:link w:val="Title"/>
    <w:rsid w:val="009D5C82"/>
    <w:rPr>
      <w:b/>
      <w:sz w:val="22"/>
      <w:szCs w:val="22"/>
    </w:rPr>
  </w:style>
  <w:style w:type="character" w:customStyle="1" w:styleId="Heading1Char">
    <w:name w:val="Heading 1 Char"/>
    <w:basedOn w:val="DefaultParagraphFont"/>
    <w:link w:val="Heading1"/>
    <w:rsid w:val="009D5C82"/>
    <w:rPr>
      <w:b/>
      <w:i/>
      <w:sz w:val="22"/>
      <w:szCs w:val="22"/>
      <w:shd w:val="clear" w:color="auto" w:fill="D9D9D9"/>
    </w:rPr>
  </w:style>
  <w:style w:type="paragraph" w:styleId="BodyTextIndent">
    <w:name w:val="Body Text Indent"/>
    <w:basedOn w:val="Normal"/>
    <w:link w:val="BodyTextIndentChar"/>
    <w:uiPriority w:val="99"/>
    <w:semiHidden/>
    <w:unhideWhenUsed/>
    <w:rsid w:val="006E1DD8"/>
    <w:pPr>
      <w:spacing w:after="120"/>
      <w:ind w:left="360"/>
    </w:pPr>
  </w:style>
  <w:style w:type="character" w:customStyle="1" w:styleId="BodyTextIndentChar">
    <w:name w:val="Body Text Indent Char"/>
    <w:basedOn w:val="DefaultParagraphFont"/>
    <w:link w:val="BodyTextIndent"/>
    <w:uiPriority w:val="99"/>
    <w:semiHidden/>
    <w:rsid w:val="006E1DD8"/>
    <w:rPr>
      <w:sz w:val="24"/>
      <w:szCs w:val="24"/>
    </w:rPr>
  </w:style>
  <w:style w:type="paragraph" w:styleId="BodyTextFirstIndent2">
    <w:name w:val="Body Text First Indent 2"/>
    <w:basedOn w:val="BodyTextIndent"/>
    <w:link w:val="BodyTextFirstIndent2Char"/>
    <w:uiPriority w:val="99"/>
    <w:semiHidden/>
    <w:unhideWhenUsed/>
    <w:rsid w:val="006E1DD8"/>
    <w:pPr>
      <w:spacing w:after="0"/>
      <w:ind w:firstLine="360"/>
    </w:pPr>
  </w:style>
  <w:style w:type="character" w:customStyle="1" w:styleId="BodyTextFirstIndent2Char">
    <w:name w:val="Body Text First Indent 2 Char"/>
    <w:basedOn w:val="BodyTextIndentChar"/>
    <w:link w:val="BodyTextFirstIndent2"/>
    <w:uiPriority w:val="99"/>
    <w:semiHidden/>
    <w:rsid w:val="006E1DD8"/>
    <w:rPr>
      <w:sz w:val="24"/>
      <w:szCs w:val="24"/>
    </w:rPr>
  </w:style>
  <w:style w:type="paragraph" w:customStyle="1" w:styleId="TableContents">
    <w:name w:val="Table Contents"/>
    <w:basedOn w:val="Normal"/>
    <w:rsid w:val="003C6B45"/>
    <w:pPr>
      <w:widowControl w:val="0"/>
      <w:suppressLineNumbers/>
      <w:suppressAutoHyphens/>
      <w:jc w:val="left"/>
    </w:pPr>
    <w:rPr>
      <w:rFonts w:eastAsia="Arial Unicode MS" w:cs="Tahoma"/>
      <w:kern w:val="1"/>
      <w:lang w:eastAsia="hi-IN" w:bidi="hi-IN"/>
    </w:rPr>
  </w:style>
  <w:style w:type="paragraph" w:customStyle="1" w:styleId="Headerright">
    <w:name w:val="Header right"/>
    <w:basedOn w:val="Normal"/>
    <w:rsid w:val="003C6B45"/>
    <w:pPr>
      <w:widowControl w:val="0"/>
      <w:suppressLineNumbers/>
      <w:tabs>
        <w:tab w:val="center" w:pos="4986"/>
        <w:tab w:val="right" w:pos="9972"/>
      </w:tabs>
      <w:suppressAutoHyphens/>
      <w:jc w:val="left"/>
    </w:pPr>
    <w:rPr>
      <w:rFonts w:eastAsia="Arial Unicode MS" w:cs="Tahoma"/>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49894">
      <w:bodyDiv w:val="1"/>
      <w:marLeft w:val="0"/>
      <w:marRight w:val="0"/>
      <w:marTop w:val="0"/>
      <w:marBottom w:val="0"/>
      <w:divBdr>
        <w:top w:val="none" w:sz="0" w:space="0" w:color="auto"/>
        <w:left w:val="none" w:sz="0" w:space="0" w:color="auto"/>
        <w:bottom w:val="none" w:sz="0" w:space="0" w:color="auto"/>
        <w:right w:val="none" w:sz="0" w:space="0" w:color="auto"/>
      </w:divBdr>
      <w:divsChild>
        <w:div w:id="577247873">
          <w:marLeft w:val="0"/>
          <w:marRight w:val="0"/>
          <w:marTop w:val="0"/>
          <w:marBottom w:val="0"/>
          <w:divBdr>
            <w:top w:val="none" w:sz="0" w:space="0" w:color="auto"/>
            <w:left w:val="none" w:sz="0" w:space="0" w:color="auto"/>
            <w:bottom w:val="none" w:sz="0" w:space="0" w:color="auto"/>
            <w:right w:val="none" w:sz="0" w:space="0" w:color="auto"/>
          </w:divBdr>
        </w:div>
        <w:div w:id="834801446">
          <w:marLeft w:val="0"/>
          <w:marRight w:val="0"/>
          <w:marTop w:val="0"/>
          <w:marBottom w:val="0"/>
          <w:divBdr>
            <w:top w:val="none" w:sz="0" w:space="0" w:color="auto"/>
            <w:left w:val="none" w:sz="0" w:space="0" w:color="auto"/>
            <w:bottom w:val="none" w:sz="0" w:space="0" w:color="auto"/>
            <w:right w:val="none" w:sz="0" w:space="0" w:color="auto"/>
          </w:divBdr>
        </w:div>
        <w:div w:id="1521354351">
          <w:marLeft w:val="0"/>
          <w:marRight w:val="0"/>
          <w:marTop w:val="0"/>
          <w:marBottom w:val="0"/>
          <w:divBdr>
            <w:top w:val="none" w:sz="0" w:space="0" w:color="auto"/>
            <w:left w:val="none" w:sz="0" w:space="0" w:color="auto"/>
            <w:bottom w:val="none" w:sz="0" w:space="0" w:color="auto"/>
            <w:right w:val="none" w:sz="0" w:space="0" w:color="auto"/>
          </w:divBdr>
        </w:div>
        <w:div w:id="1681616166">
          <w:marLeft w:val="0"/>
          <w:marRight w:val="0"/>
          <w:marTop w:val="0"/>
          <w:marBottom w:val="0"/>
          <w:divBdr>
            <w:top w:val="none" w:sz="0" w:space="0" w:color="auto"/>
            <w:left w:val="none" w:sz="0" w:space="0" w:color="auto"/>
            <w:bottom w:val="none" w:sz="0" w:space="0" w:color="auto"/>
            <w:right w:val="none" w:sz="0" w:space="0" w:color="auto"/>
          </w:divBdr>
        </w:div>
        <w:div w:id="1996255455">
          <w:marLeft w:val="0"/>
          <w:marRight w:val="0"/>
          <w:marTop w:val="0"/>
          <w:marBottom w:val="0"/>
          <w:divBdr>
            <w:top w:val="none" w:sz="0" w:space="0" w:color="auto"/>
            <w:left w:val="none" w:sz="0" w:space="0" w:color="auto"/>
            <w:bottom w:val="none" w:sz="0" w:space="0" w:color="auto"/>
            <w:right w:val="none" w:sz="0" w:space="0" w:color="auto"/>
          </w:divBdr>
        </w:div>
      </w:divsChild>
    </w:div>
    <w:div w:id="460462490">
      <w:bodyDiv w:val="1"/>
      <w:marLeft w:val="0"/>
      <w:marRight w:val="0"/>
      <w:marTop w:val="0"/>
      <w:marBottom w:val="0"/>
      <w:divBdr>
        <w:top w:val="none" w:sz="0" w:space="0" w:color="auto"/>
        <w:left w:val="none" w:sz="0" w:space="0" w:color="auto"/>
        <w:bottom w:val="none" w:sz="0" w:space="0" w:color="auto"/>
        <w:right w:val="none" w:sz="0" w:space="0" w:color="auto"/>
      </w:divBdr>
      <w:divsChild>
        <w:div w:id="606157050">
          <w:marLeft w:val="0"/>
          <w:marRight w:val="0"/>
          <w:marTop w:val="0"/>
          <w:marBottom w:val="0"/>
          <w:divBdr>
            <w:top w:val="none" w:sz="0" w:space="0" w:color="auto"/>
            <w:left w:val="none" w:sz="0" w:space="0" w:color="auto"/>
            <w:bottom w:val="none" w:sz="0" w:space="0" w:color="auto"/>
            <w:right w:val="none" w:sz="0" w:space="0" w:color="auto"/>
          </w:divBdr>
          <w:divsChild>
            <w:div w:id="1612399952">
              <w:marLeft w:val="0"/>
              <w:marRight w:val="0"/>
              <w:marTop w:val="0"/>
              <w:marBottom w:val="0"/>
              <w:divBdr>
                <w:top w:val="none" w:sz="0" w:space="0" w:color="auto"/>
                <w:left w:val="none" w:sz="0" w:space="0" w:color="auto"/>
                <w:bottom w:val="none" w:sz="0" w:space="0" w:color="auto"/>
                <w:right w:val="none" w:sz="0" w:space="0" w:color="auto"/>
              </w:divBdr>
              <w:divsChild>
                <w:div w:id="677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39343">
      <w:marLeft w:val="0"/>
      <w:marRight w:val="0"/>
      <w:marTop w:val="0"/>
      <w:marBottom w:val="0"/>
      <w:divBdr>
        <w:top w:val="none" w:sz="0" w:space="0" w:color="auto"/>
        <w:left w:val="none" w:sz="0" w:space="0" w:color="auto"/>
        <w:bottom w:val="none" w:sz="0" w:space="0" w:color="auto"/>
        <w:right w:val="none" w:sz="0" w:space="0" w:color="auto"/>
      </w:divBdr>
      <w:divsChild>
        <w:div w:id="685639344">
          <w:marLeft w:val="0"/>
          <w:marRight w:val="0"/>
          <w:marTop w:val="0"/>
          <w:marBottom w:val="0"/>
          <w:divBdr>
            <w:top w:val="none" w:sz="0" w:space="0" w:color="auto"/>
            <w:left w:val="none" w:sz="0" w:space="0" w:color="auto"/>
            <w:bottom w:val="none" w:sz="0" w:space="0" w:color="auto"/>
            <w:right w:val="none" w:sz="0" w:space="0" w:color="auto"/>
          </w:divBdr>
        </w:div>
      </w:divsChild>
    </w:div>
    <w:div w:id="1003313144">
      <w:bodyDiv w:val="1"/>
      <w:marLeft w:val="0"/>
      <w:marRight w:val="0"/>
      <w:marTop w:val="0"/>
      <w:marBottom w:val="0"/>
      <w:divBdr>
        <w:top w:val="none" w:sz="0" w:space="0" w:color="auto"/>
        <w:left w:val="none" w:sz="0" w:space="0" w:color="auto"/>
        <w:bottom w:val="none" w:sz="0" w:space="0" w:color="auto"/>
        <w:right w:val="none" w:sz="0" w:space="0" w:color="auto"/>
      </w:divBdr>
      <w:divsChild>
        <w:div w:id="1213620419">
          <w:marLeft w:val="0"/>
          <w:marRight w:val="0"/>
          <w:marTop w:val="0"/>
          <w:marBottom w:val="0"/>
          <w:divBdr>
            <w:top w:val="none" w:sz="0" w:space="0" w:color="auto"/>
            <w:left w:val="none" w:sz="0" w:space="0" w:color="auto"/>
            <w:bottom w:val="none" w:sz="0" w:space="0" w:color="auto"/>
            <w:right w:val="none" w:sz="0" w:space="0" w:color="auto"/>
          </w:divBdr>
          <w:divsChild>
            <w:div w:id="64257368">
              <w:marLeft w:val="0"/>
              <w:marRight w:val="0"/>
              <w:marTop w:val="0"/>
              <w:marBottom w:val="0"/>
              <w:divBdr>
                <w:top w:val="none" w:sz="0" w:space="0" w:color="auto"/>
                <w:left w:val="none" w:sz="0" w:space="0" w:color="auto"/>
                <w:bottom w:val="none" w:sz="0" w:space="0" w:color="auto"/>
                <w:right w:val="none" w:sz="0" w:space="0" w:color="auto"/>
              </w:divBdr>
              <w:divsChild>
                <w:div w:id="151023487">
                  <w:marLeft w:val="0"/>
                  <w:marRight w:val="0"/>
                  <w:marTop w:val="0"/>
                  <w:marBottom w:val="0"/>
                  <w:divBdr>
                    <w:top w:val="none" w:sz="0" w:space="0" w:color="auto"/>
                    <w:left w:val="none" w:sz="0" w:space="0" w:color="auto"/>
                    <w:bottom w:val="none" w:sz="0" w:space="0" w:color="auto"/>
                    <w:right w:val="none" w:sz="0" w:space="0" w:color="auto"/>
                  </w:divBdr>
                  <w:divsChild>
                    <w:div w:id="493839774">
                      <w:marLeft w:val="0"/>
                      <w:marRight w:val="0"/>
                      <w:marTop w:val="0"/>
                      <w:marBottom w:val="0"/>
                      <w:divBdr>
                        <w:top w:val="none" w:sz="0" w:space="0" w:color="auto"/>
                        <w:left w:val="none" w:sz="0" w:space="0" w:color="auto"/>
                        <w:bottom w:val="none" w:sz="0" w:space="0" w:color="auto"/>
                        <w:right w:val="none" w:sz="0" w:space="0" w:color="auto"/>
                      </w:divBdr>
                      <w:divsChild>
                        <w:div w:id="31463573">
                          <w:marLeft w:val="0"/>
                          <w:marRight w:val="0"/>
                          <w:marTop w:val="0"/>
                          <w:marBottom w:val="0"/>
                          <w:divBdr>
                            <w:top w:val="none" w:sz="0" w:space="0" w:color="auto"/>
                            <w:left w:val="none" w:sz="0" w:space="0" w:color="auto"/>
                            <w:bottom w:val="none" w:sz="0" w:space="0" w:color="auto"/>
                            <w:right w:val="none" w:sz="0" w:space="0" w:color="auto"/>
                          </w:divBdr>
                          <w:divsChild>
                            <w:div w:id="506868803">
                              <w:marLeft w:val="0"/>
                              <w:marRight w:val="0"/>
                              <w:marTop w:val="0"/>
                              <w:marBottom w:val="0"/>
                              <w:divBdr>
                                <w:top w:val="none" w:sz="0" w:space="0" w:color="auto"/>
                                <w:left w:val="none" w:sz="0" w:space="0" w:color="auto"/>
                                <w:bottom w:val="none" w:sz="0" w:space="0" w:color="auto"/>
                                <w:right w:val="none" w:sz="0" w:space="0" w:color="auto"/>
                              </w:divBdr>
                              <w:divsChild>
                                <w:div w:id="14815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810866">
      <w:bodyDiv w:val="1"/>
      <w:marLeft w:val="0"/>
      <w:marRight w:val="0"/>
      <w:marTop w:val="0"/>
      <w:marBottom w:val="0"/>
      <w:divBdr>
        <w:top w:val="none" w:sz="0" w:space="0" w:color="auto"/>
        <w:left w:val="none" w:sz="0" w:space="0" w:color="auto"/>
        <w:bottom w:val="none" w:sz="0" w:space="0" w:color="auto"/>
        <w:right w:val="none" w:sz="0" w:space="0" w:color="auto"/>
      </w:divBdr>
    </w:div>
    <w:div w:id="1460145139">
      <w:bodyDiv w:val="1"/>
      <w:marLeft w:val="0"/>
      <w:marRight w:val="0"/>
      <w:marTop w:val="0"/>
      <w:marBottom w:val="0"/>
      <w:divBdr>
        <w:top w:val="none" w:sz="0" w:space="0" w:color="auto"/>
        <w:left w:val="none" w:sz="0" w:space="0" w:color="auto"/>
        <w:bottom w:val="none" w:sz="0" w:space="0" w:color="auto"/>
        <w:right w:val="none" w:sz="0" w:space="0" w:color="auto"/>
      </w:divBdr>
      <w:divsChild>
        <w:div w:id="1059017683">
          <w:marLeft w:val="0"/>
          <w:marRight w:val="0"/>
          <w:marTop w:val="0"/>
          <w:marBottom w:val="0"/>
          <w:divBdr>
            <w:top w:val="none" w:sz="0" w:space="0" w:color="auto"/>
            <w:left w:val="none" w:sz="0" w:space="0" w:color="auto"/>
            <w:bottom w:val="none" w:sz="0" w:space="0" w:color="auto"/>
            <w:right w:val="none" w:sz="0" w:space="0" w:color="auto"/>
          </w:divBdr>
          <w:divsChild>
            <w:div w:id="1633906497">
              <w:marLeft w:val="0"/>
              <w:marRight w:val="0"/>
              <w:marTop w:val="0"/>
              <w:marBottom w:val="0"/>
              <w:divBdr>
                <w:top w:val="none" w:sz="0" w:space="0" w:color="auto"/>
                <w:left w:val="none" w:sz="0" w:space="0" w:color="auto"/>
                <w:bottom w:val="none" w:sz="0" w:space="0" w:color="auto"/>
                <w:right w:val="none" w:sz="0" w:space="0" w:color="auto"/>
              </w:divBdr>
              <w:divsChild>
                <w:div w:id="299918669">
                  <w:marLeft w:val="0"/>
                  <w:marRight w:val="0"/>
                  <w:marTop w:val="0"/>
                  <w:marBottom w:val="0"/>
                  <w:divBdr>
                    <w:top w:val="none" w:sz="0" w:space="0" w:color="auto"/>
                    <w:left w:val="none" w:sz="0" w:space="0" w:color="auto"/>
                    <w:bottom w:val="none" w:sz="0" w:space="0" w:color="auto"/>
                    <w:right w:val="none" w:sz="0" w:space="0" w:color="auto"/>
                  </w:divBdr>
                  <w:divsChild>
                    <w:div w:id="1900243422">
                      <w:marLeft w:val="0"/>
                      <w:marRight w:val="0"/>
                      <w:marTop w:val="0"/>
                      <w:marBottom w:val="0"/>
                      <w:divBdr>
                        <w:top w:val="none" w:sz="0" w:space="0" w:color="auto"/>
                        <w:left w:val="none" w:sz="0" w:space="0" w:color="auto"/>
                        <w:bottom w:val="none" w:sz="0" w:space="0" w:color="auto"/>
                        <w:right w:val="none" w:sz="0" w:space="0" w:color="auto"/>
                      </w:divBdr>
                      <w:divsChild>
                        <w:div w:id="1793015398">
                          <w:marLeft w:val="0"/>
                          <w:marRight w:val="0"/>
                          <w:marTop w:val="0"/>
                          <w:marBottom w:val="0"/>
                          <w:divBdr>
                            <w:top w:val="none" w:sz="0" w:space="0" w:color="auto"/>
                            <w:left w:val="none" w:sz="0" w:space="0" w:color="auto"/>
                            <w:bottom w:val="none" w:sz="0" w:space="0" w:color="auto"/>
                            <w:right w:val="none" w:sz="0" w:space="0" w:color="auto"/>
                          </w:divBdr>
                          <w:divsChild>
                            <w:div w:id="1644308679">
                              <w:marLeft w:val="0"/>
                              <w:marRight w:val="0"/>
                              <w:marTop w:val="0"/>
                              <w:marBottom w:val="0"/>
                              <w:divBdr>
                                <w:top w:val="none" w:sz="0" w:space="0" w:color="auto"/>
                                <w:left w:val="none" w:sz="0" w:space="0" w:color="auto"/>
                                <w:bottom w:val="none" w:sz="0" w:space="0" w:color="auto"/>
                                <w:right w:val="none" w:sz="0" w:space="0" w:color="auto"/>
                              </w:divBdr>
                              <w:divsChild>
                                <w:div w:id="873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27541">
      <w:bodyDiv w:val="1"/>
      <w:marLeft w:val="0"/>
      <w:marRight w:val="0"/>
      <w:marTop w:val="0"/>
      <w:marBottom w:val="0"/>
      <w:divBdr>
        <w:top w:val="none" w:sz="0" w:space="0" w:color="auto"/>
        <w:left w:val="none" w:sz="0" w:space="0" w:color="auto"/>
        <w:bottom w:val="none" w:sz="0" w:space="0" w:color="auto"/>
        <w:right w:val="none" w:sz="0" w:space="0" w:color="auto"/>
      </w:divBdr>
    </w:div>
    <w:div w:id="1663851706">
      <w:bodyDiv w:val="1"/>
      <w:marLeft w:val="0"/>
      <w:marRight w:val="0"/>
      <w:marTop w:val="0"/>
      <w:marBottom w:val="0"/>
      <w:divBdr>
        <w:top w:val="none" w:sz="0" w:space="0" w:color="auto"/>
        <w:left w:val="none" w:sz="0" w:space="0" w:color="auto"/>
        <w:bottom w:val="none" w:sz="0" w:space="0" w:color="auto"/>
        <w:right w:val="none" w:sz="0" w:space="0" w:color="auto"/>
      </w:divBdr>
      <w:divsChild>
        <w:div w:id="895705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5799695">
              <w:marLeft w:val="0"/>
              <w:marRight w:val="0"/>
              <w:marTop w:val="0"/>
              <w:marBottom w:val="0"/>
              <w:divBdr>
                <w:top w:val="none" w:sz="0" w:space="0" w:color="auto"/>
                <w:left w:val="none" w:sz="0" w:space="0" w:color="auto"/>
                <w:bottom w:val="none" w:sz="0" w:space="0" w:color="auto"/>
                <w:right w:val="none" w:sz="0" w:space="0" w:color="auto"/>
              </w:divBdr>
              <w:divsChild>
                <w:div w:id="17795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46545">
      <w:bodyDiv w:val="1"/>
      <w:marLeft w:val="0"/>
      <w:marRight w:val="0"/>
      <w:marTop w:val="0"/>
      <w:marBottom w:val="0"/>
      <w:divBdr>
        <w:top w:val="none" w:sz="0" w:space="0" w:color="auto"/>
        <w:left w:val="none" w:sz="0" w:space="0" w:color="auto"/>
        <w:bottom w:val="none" w:sz="0" w:space="0" w:color="auto"/>
        <w:right w:val="none" w:sz="0" w:space="0" w:color="auto"/>
      </w:divBdr>
    </w:div>
    <w:div w:id="1700354444">
      <w:bodyDiv w:val="1"/>
      <w:marLeft w:val="0"/>
      <w:marRight w:val="0"/>
      <w:marTop w:val="0"/>
      <w:marBottom w:val="0"/>
      <w:divBdr>
        <w:top w:val="none" w:sz="0" w:space="0" w:color="auto"/>
        <w:left w:val="none" w:sz="0" w:space="0" w:color="auto"/>
        <w:bottom w:val="none" w:sz="0" w:space="0" w:color="auto"/>
        <w:right w:val="none" w:sz="0" w:space="0" w:color="auto"/>
      </w:divBdr>
    </w:div>
    <w:div w:id="1702438687">
      <w:bodyDiv w:val="1"/>
      <w:marLeft w:val="0"/>
      <w:marRight w:val="0"/>
      <w:marTop w:val="0"/>
      <w:marBottom w:val="0"/>
      <w:divBdr>
        <w:top w:val="none" w:sz="0" w:space="0" w:color="auto"/>
        <w:left w:val="none" w:sz="0" w:space="0" w:color="auto"/>
        <w:bottom w:val="none" w:sz="0" w:space="0" w:color="auto"/>
        <w:right w:val="none" w:sz="0" w:space="0" w:color="auto"/>
      </w:divBdr>
      <w:divsChild>
        <w:div w:id="1228491283">
          <w:marLeft w:val="0"/>
          <w:marRight w:val="0"/>
          <w:marTop w:val="0"/>
          <w:marBottom w:val="0"/>
          <w:divBdr>
            <w:top w:val="none" w:sz="0" w:space="0" w:color="auto"/>
            <w:left w:val="none" w:sz="0" w:space="0" w:color="auto"/>
            <w:bottom w:val="none" w:sz="0" w:space="0" w:color="auto"/>
            <w:right w:val="none" w:sz="0" w:space="0" w:color="auto"/>
          </w:divBdr>
          <w:divsChild>
            <w:div w:id="2035770123">
              <w:marLeft w:val="0"/>
              <w:marRight w:val="0"/>
              <w:marTop w:val="0"/>
              <w:marBottom w:val="0"/>
              <w:divBdr>
                <w:top w:val="none" w:sz="0" w:space="0" w:color="auto"/>
                <w:left w:val="none" w:sz="0" w:space="0" w:color="auto"/>
                <w:bottom w:val="none" w:sz="0" w:space="0" w:color="auto"/>
                <w:right w:val="none" w:sz="0" w:space="0" w:color="auto"/>
              </w:divBdr>
              <w:divsChild>
                <w:div w:id="8148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6660">
      <w:bodyDiv w:val="1"/>
      <w:marLeft w:val="0"/>
      <w:marRight w:val="0"/>
      <w:marTop w:val="0"/>
      <w:marBottom w:val="0"/>
      <w:divBdr>
        <w:top w:val="none" w:sz="0" w:space="0" w:color="auto"/>
        <w:left w:val="none" w:sz="0" w:space="0" w:color="auto"/>
        <w:bottom w:val="none" w:sz="0" w:space="0" w:color="auto"/>
        <w:right w:val="none" w:sz="0" w:space="0" w:color="auto"/>
      </w:divBdr>
      <w:divsChild>
        <w:div w:id="859665936">
          <w:marLeft w:val="0"/>
          <w:marRight w:val="0"/>
          <w:marTop w:val="0"/>
          <w:marBottom w:val="0"/>
          <w:divBdr>
            <w:top w:val="none" w:sz="0" w:space="0" w:color="auto"/>
            <w:left w:val="none" w:sz="0" w:space="0" w:color="auto"/>
            <w:bottom w:val="none" w:sz="0" w:space="0" w:color="auto"/>
            <w:right w:val="none" w:sz="0" w:space="0" w:color="auto"/>
          </w:divBdr>
          <w:divsChild>
            <w:div w:id="750740118">
              <w:marLeft w:val="0"/>
              <w:marRight w:val="0"/>
              <w:marTop w:val="0"/>
              <w:marBottom w:val="0"/>
              <w:divBdr>
                <w:top w:val="none" w:sz="0" w:space="0" w:color="auto"/>
                <w:left w:val="none" w:sz="0" w:space="0" w:color="auto"/>
                <w:bottom w:val="none" w:sz="0" w:space="0" w:color="auto"/>
                <w:right w:val="none" w:sz="0" w:space="0" w:color="auto"/>
              </w:divBdr>
              <w:divsChild>
                <w:div w:id="799764462">
                  <w:marLeft w:val="0"/>
                  <w:marRight w:val="0"/>
                  <w:marTop w:val="0"/>
                  <w:marBottom w:val="0"/>
                  <w:divBdr>
                    <w:top w:val="none" w:sz="0" w:space="0" w:color="auto"/>
                    <w:left w:val="none" w:sz="0" w:space="0" w:color="auto"/>
                    <w:bottom w:val="none" w:sz="0" w:space="0" w:color="auto"/>
                    <w:right w:val="none" w:sz="0" w:space="0" w:color="auto"/>
                  </w:divBdr>
                  <w:divsChild>
                    <w:div w:id="217740037">
                      <w:marLeft w:val="0"/>
                      <w:marRight w:val="0"/>
                      <w:marTop w:val="0"/>
                      <w:marBottom w:val="0"/>
                      <w:divBdr>
                        <w:top w:val="none" w:sz="0" w:space="0" w:color="auto"/>
                        <w:left w:val="none" w:sz="0" w:space="0" w:color="auto"/>
                        <w:bottom w:val="none" w:sz="0" w:space="0" w:color="auto"/>
                        <w:right w:val="none" w:sz="0" w:space="0" w:color="auto"/>
                      </w:divBdr>
                      <w:divsChild>
                        <w:div w:id="700520924">
                          <w:marLeft w:val="0"/>
                          <w:marRight w:val="0"/>
                          <w:marTop w:val="0"/>
                          <w:marBottom w:val="0"/>
                          <w:divBdr>
                            <w:top w:val="none" w:sz="0" w:space="0" w:color="auto"/>
                            <w:left w:val="none" w:sz="0" w:space="0" w:color="auto"/>
                            <w:bottom w:val="none" w:sz="0" w:space="0" w:color="auto"/>
                            <w:right w:val="none" w:sz="0" w:space="0" w:color="auto"/>
                          </w:divBdr>
                          <w:divsChild>
                            <w:div w:id="1678725250">
                              <w:marLeft w:val="0"/>
                              <w:marRight w:val="0"/>
                              <w:marTop w:val="0"/>
                              <w:marBottom w:val="0"/>
                              <w:divBdr>
                                <w:top w:val="none" w:sz="0" w:space="0" w:color="auto"/>
                                <w:left w:val="none" w:sz="0" w:space="0" w:color="auto"/>
                                <w:bottom w:val="none" w:sz="0" w:space="0" w:color="auto"/>
                                <w:right w:val="none" w:sz="0" w:space="0" w:color="auto"/>
                              </w:divBdr>
                              <w:divsChild>
                                <w:div w:id="3476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53313">
      <w:bodyDiv w:val="1"/>
      <w:marLeft w:val="0"/>
      <w:marRight w:val="0"/>
      <w:marTop w:val="0"/>
      <w:marBottom w:val="0"/>
      <w:divBdr>
        <w:top w:val="none" w:sz="0" w:space="0" w:color="auto"/>
        <w:left w:val="none" w:sz="0" w:space="0" w:color="auto"/>
        <w:bottom w:val="none" w:sz="0" w:space="0" w:color="auto"/>
        <w:right w:val="none" w:sz="0" w:space="0" w:color="auto"/>
      </w:divBdr>
      <w:divsChild>
        <w:div w:id="1618561519">
          <w:marLeft w:val="0"/>
          <w:marRight w:val="0"/>
          <w:marTop w:val="0"/>
          <w:marBottom w:val="0"/>
          <w:divBdr>
            <w:top w:val="none" w:sz="0" w:space="0" w:color="auto"/>
            <w:left w:val="none" w:sz="0" w:space="0" w:color="auto"/>
            <w:bottom w:val="none" w:sz="0" w:space="0" w:color="auto"/>
            <w:right w:val="none" w:sz="0" w:space="0" w:color="auto"/>
          </w:divBdr>
          <w:divsChild>
            <w:div w:id="2144156175">
              <w:marLeft w:val="0"/>
              <w:marRight w:val="0"/>
              <w:marTop w:val="0"/>
              <w:marBottom w:val="0"/>
              <w:divBdr>
                <w:top w:val="none" w:sz="0" w:space="0" w:color="auto"/>
                <w:left w:val="none" w:sz="0" w:space="0" w:color="auto"/>
                <w:bottom w:val="none" w:sz="0" w:space="0" w:color="auto"/>
                <w:right w:val="none" w:sz="0" w:space="0" w:color="auto"/>
              </w:divBdr>
              <w:divsChild>
                <w:div w:id="1457335212">
                  <w:marLeft w:val="0"/>
                  <w:marRight w:val="0"/>
                  <w:marTop w:val="0"/>
                  <w:marBottom w:val="0"/>
                  <w:divBdr>
                    <w:top w:val="none" w:sz="0" w:space="0" w:color="auto"/>
                    <w:left w:val="none" w:sz="0" w:space="0" w:color="auto"/>
                    <w:bottom w:val="none" w:sz="0" w:space="0" w:color="auto"/>
                    <w:right w:val="none" w:sz="0" w:space="0" w:color="auto"/>
                  </w:divBdr>
                  <w:divsChild>
                    <w:div w:id="286932858">
                      <w:marLeft w:val="0"/>
                      <w:marRight w:val="0"/>
                      <w:marTop w:val="0"/>
                      <w:marBottom w:val="0"/>
                      <w:divBdr>
                        <w:top w:val="none" w:sz="0" w:space="0" w:color="auto"/>
                        <w:left w:val="none" w:sz="0" w:space="0" w:color="auto"/>
                        <w:bottom w:val="none" w:sz="0" w:space="0" w:color="auto"/>
                        <w:right w:val="none" w:sz="0" w:space="0" w:color="auto"/>
                      </w:divBdr>
                      <w:divsChild>
                        <w:div w:id="987898950">
                          <w:marLeft w:val="0"/>
                          <w:marRight w:val="0"/>
                          <w:marTop w:val="0"/>
                          <w:marBottom w:val="0"/>
                          <w:divBdr>
                            <w:top w:val="none" w:sz="0" w:space="0" w:color="auto"/>
                            <w:left w:val="none" w:sz="0" w:space="0" w:color="auto"/>
                            <w:bottom w:val="none" w:sz="0" w:space="0" w:color="auto"/>
                            <w:right w:val="none" w:sz="0" w:space="0" w:color="auto"/>
                          </w:divBdr>
                          <w:divsChild>
                            <w:div w:id="1235890811">
                              <w:marLeft w:val="0"/>
                              <w:marRight w:val="0"/>
                              <w:marTop w:val="0"/>
                              <w:marBottom w:val="0"/>
                              <w:divBdr>
                                <w:top w:val="none" w:sz="0" w:space="0" w:color="auto"/>
                                <w:left w:val="none" w:sz="0" w:space="0" w:color="auto"/>
                                <w:bottom w:val="none" w:sz="0" w:space="0" w:color="auto"/>
                                <w:right w:val="none" w:sz="0" w:space="0" w:color="auto"/>
                              </w:divBdr>
                              <w:divsChild>
                                <w:div w:id="1444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434025">
      <w:bodyDiv w:val="1"/>
      <w:marLeft w:val="0"/>
      <w:marRight w:val="0"/>
      <w:marTop w:val="0"/>
      <w:marBottom w:val="0"/>
      <w:divBdr>
        <w:top w:val="none" w:sz="0" w:space="0" w:color="auto"/>
        <w:left w:val="none" w:sz="0" w:space="0" w:color="auto"/>
        <w:bottom w:val="none" w:sz="0" w:space="0" w:color="auto"/>
        <w:right w:val="none" w:sz="0" w:space="0" w:color="auto"/>
      </w:divBdr>
    </w:div>
    <w:div w:id="212307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m.edu/student-resources/academic-records/academic-records-list/grade-mode" TargetMode="External"/><Relationship Id="rId18" Type="http://schemas.openxmlformats.org/officeDocument/2006/relationships/hyperlink" Target="https://www.cnm.edu/depts/dean-of-students/academic-integrity-policy" TargetMode="External"/><Relationship Id="rId26" Type="http://schemas.openxmlformats.org/officeDocument/2006/relationships/hyperlink" Target="https://www.cnm.edu/depts/academic-affairs/papercut" TargetMode="External"/><Relationship Id="rId39" Type="http://schemas.openxmlformats.org/officeDocument/2006/relationships/hyperlink" Target="https://teams.microsoft.com/l/team/19%3a2a6e66edfe744c24a8fcb68fe5a2675b%40thread.tacv2/conversations?groupId=7f40ab50-e318-4a38-9f13-f5206a83efe1&amp;tenantId=f50e076b-86a5-45f3-87b0-3f4d0ec5e94e" TargetMode="External"/><Relationship Id="rId21" Type="http://schemas.openxmlformats.org/officeDocument/2006/relationships/hyperlink" Target="http://www.cnm.edu/depts/dean-of-students/student-code-of-conduct" TargetMode="External"/><Relationship Id="rId34" Type="http://schemas.openxmlformats.org/officeDocument/2006/relationships/hyperlink" Target="https://www.cnm.edu/student-resources/veterans/veterans-resource-center" TargetMode="External"/><Relationship Id="rId42" Type="http://schemas.openxmlformats.org/officeDocument/2006/relationships/hyperlink" Target="https://join.skype.com/TmQ38krUYHYq" TargetMode="External"/><Relationship Id="rId47" Type="http://schemas.openxmlformats.org/officeDocument/2006/relationships/hyperlink" Target="http://www.cnm.edu/programs-of-study/business-information-technology" TargetMode="External"/><Relationship Id="rId50" Type="http://schemas.openxmlformats.org/officeDocument/2006/relationships/hyperlink" Target="https://www.cnm.edu/programs-of-study/business-information-technology/services-and-resources" TargetMode="External"/><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cnm.edu/depts/academic-affairs/documents/facultyfeedbackstudentinformation.pdf" TargetMode="External"/><Relationship Id="rId29" Type="http://schemas.openxmlformats.org/officeDocument/2006/relationships/hyperlink" Target="https://embanet.frontlinesvc.com/app/home/p/67" TargetMode="External"/><Relationship Id="rId11" Type="http://schemas.openxmlformats.org/officeDocument/2006/relationships/endnotes" Target="endnotes.xml"/><Relationship Id="rId24" Type="http://schemas.openxmlformats.org/officeDocument/2006/relationships/hyperlink" Target="https://www.cnm.edu/depts/security/emergency-procedures" TargetMode="External"/><Relationship Id="rId32" Type="http://schemas.openxmlformats.org/officeDocument/2006/relationships/hyperlink" Target="http://www.cnm.edu/drc" TargetMode="External"/><Relationship Id="rId37" Type="http://schemas.openxmlformats.org/officeDocument/2006/relationships/hyperlink" Target="http://www.cnm.edu/depts/tutoring" TargetMode="External"/><Relationship Id="rId40" Type="http://schemas.openxmlformats.org/officeDocument/2006/relationships/hyperlink" Target="https://join.skype.com/NqizShcJv4x0" TargetMode="External"/><Relationship Id="rId45" Type="http://schemas.openxmlformats.org/officeDocument/2006/relationships/hyperlink" Target="mailto:jwilliams110@cnm.edu"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s://www.cnm.edu/depts/dean-of-students/academic-integrity-polic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nm.edu/student-resources/class-schedule/important-dates-and-deadlines" TargetMode="External"/><Relationship Id="rId22" Type="http://schemas.openxmlformats.org/officeDocument/2006/relationships/hyperlink" Target="http://www.cnm.edu/depts/dean-of-students" TargetMode="External"/><Relationship Id="rId27" Type="http://schemas.openxmlformats.org/officeDocument/2006/relationships/hyperlink" Target="https://www.cnm.edu/depts/academic-affairs/papercut" TargetMode="External"/><Relationship Id="rId30" Type="http://schemas.openxmlformats.org/officeDocument/2006/relationships/hyperlink" Target="https://embanet.frontlinesvc.com/app/home/p/67" TargetMode="External"/><Relationship Id="rId35" Type="http://schemas.openxmlformats.org/officeDocument/2006/relationships/hyperlink" Target="https://www.cnm.edu/student-resources/veterans/veterans-resource-center" TargetMode="External"/><Relationship Id="rId43" Type="http://schemas.openxmlformats.org/officeDocument/2006/relationships/hyperlink" Target="https://join.skype.com/TmQ38krUYHYq" TargetMode="External"/><Relationship Id="rId48" Type="http://schemas.openxmlformats.org/officeDocument/2006/relationships/hyperlink" Target="http://www.cnm.edu/programs-of-study/business-information-technology" TargetMode="External"/><Relationship Id="rId56"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hyperlink" Target="https://www.cnm.edu/depts/graduation/prepare-for-graduation" TargetMode="External"/><Relationship Id="rId3" Type="http://schemas.openxmlformats.org/officeDocument/2006/relationships/customXml" Target="../customXml/item3.xml"/><Relationship Id="rId12" Type="http://schemas.openxmlformats.org/officeDocument/2006/relationships/hyperlink" Target="https://www.cnm.edu/student-resources/academic-records/academic-records-list/grade-mode" TargetMode="External"/><Relationship Id="rId17" Type="http://schemas.openxmlformats.org/officeDocument/2006/relationships/hyperlink" Target="https://www.cnm.edu/depts/academic-affairs/documents/facultyfeedbackstudentinformation.pdf" TargetMode="External"/><Relationship Id="rId25" Type="http://schemas.openxmlformats.org/officeDocument/2006/relationships/hyperlink" Target="https://www.cnm.edu/depts/security/emergency-procedures" TargetMode="External"/><Relationship Id="rId33" Type="http://schemas.openxmlformats.org/officeDocument/2006/relationships/hyperlink" Target="mailto:DRC@cnm.edu" TargetMode="External"/><Relationship Id="rId38" Type="http://schemas.openxmlformats.org/officeDocument/2006/relationships/hyperlink" Target="http://www.cnm.edu/depts/tutoring" TargetMode="External"/><Relationship Id="rId46" Type="http://schemas.openxmlformats.org/officeDocument/2006/relationships/hyperlink" Target="mailto:semerson@cnm.edu" TargetMode="External"/><Relationship Id="rId20" Type="http://schemas.openxmlformats.org/officeDocument/2006/relationships/hyperlink" Target="http://www.cnm.edu/depts/dean-of-students/student-code-of-conduct" TargetMode="External"/><Relationship Id="rId41" Type="http://schemas.openxmlformats.org/officeDocument/2006/relationships/hyperlink" Target="https://join.skype.com/NqizShcJv4x0"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cnm.edu/student-resources/class-schedule/important-dates-and-deadlines" TargetMode="External"/><Relationship Id="rId23" Type="http://schemas.openxmlformats.org/officeDocument/2006/relationships/hyperlink" Target="http://www.cnm.edu/depts/dean-of-students" TargetMode="External"/><Relationship Id="rId28" Type="http://schemas.openxmlformats.org/officeDocument/2006/relationships/hyperlink" Target="https://www.cnm.edu/covid-19/student-resources" TargetMode="External"/><Relationship Id="rId36" Type="http://schemas.openxmlformats.org/officeDocument/2006/relationships/hyperlink" Target="https://www.cnm.edu/covid-19" TargetMode="External"/><Relationship Id="rId49" Type="http://schemas.openxmlformats.org/officeDocument/2006/relationships/hyperlink" Target="https://www.cnm.edu/programs-of-study/business-information-technology/services-and-resources" TargetMode="External"/><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s://cnm-accommodate.symplicity.com/public_accommodation/" TargetMode="External"/><Relationship Id="rId44" Type="http://schemas.openxmlformats.org/officeDocument/2006/relationships/hyperlink" Target="mailto:jvonloh@cnm.edu" TargetMode="External"/><Relationship Id="rId52" Type="http://schemas.openxmlformats.org/officeDocument/2006/relationships/hyperlink" Target="https://www.cnm.edu/depts/graduation/prepare-for-grad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11DA12AB1974B4DA105DD3BB7F759B9" ma:contentTypeVersion="13" ma:contentTypeDescription="Create a new document." ma:contentTypeScope="" ma:versionID="14b73e1a2ef457cee49c854c51d5eb4e">
  <xsd:schema xmlns:xsd="http://www.w3.org/2001/XMLSchema" xmlns:xs="http://www.w3.org/2001/XMLSchema" xmlns:p="http://schemas.microsoft.com/office/2006/metadata/properties" xmlns:ns3="94475e71-9e1a-46cf-9e27-68fc50841d85" xmlns:ns4="572b4591-baf3-47b4-9638-5fa587e4d9a6" targetNamespace="http://schemas.microsoft.com/office/2006/metadata/properties" ma:root="true" ma:fieldsID="7023b6d7fa6e6abd2258767ece001cf3" ns3:_="" ns4:_="">
    <xsd:import namespace="94475e71-9e1a-46cf-9e27-68fc50841d85"/>
    <xsd:import namespace="572b4591-baf3-47b4-9638-5fa587e4d9a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75e71-9e1a-46cf-9e27-68fc50841d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2b4591-baf3-47b4-9638-5fa587e4d9a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48C0BD-A6C5-4BD0-9785-6D68AAAFDB15}">
  <ds:schemaRefs>
    <ds:schemaRef ds:uri="http://schemas.microsoft.com/office/2006/metadata/longProperties"/>
  </ds:schemaRefs>
</ds:datastoreItem>
</file>

<file path=customXml/itemProps2.xml><?xml version="1.0" encoding="utf-8"?>
<ds:datastoreItem xmlns:ds="http://schemas.openxmlformats.org/officeDocument/2006/customXml" ds:itemID="{ACE51009-97EE-4BF0-8207-156ADB5B1AB0}">
  <ds:schemaRefs>
    <ds:schemaRef ds:uri="http://schemas.openxmlformats.org/officeDocument/2006/bibliography"/>
  </ds:schemaRefs>
</ds:datastoreItem>
</file>

<file path=customXml/itemProps3.xml><?xml version="1.0" encoding="utf-8"?>
<ds:datastoreItem xmlns:ds="http://schemas.openxmlformats.org/officeDocument/2006/customXml" ds:itemID="{2487426C-F171-41F9-89EC-73E920316E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62ED10-533C-4A38-93E7-449A2CA21EDA}">
  <ds:schemaRefs>
    <ds:schemaRef ds:uri="http://schemas.microsoft.com/sharepoint/v3/contenttype/forms"/>
  </ds:schemaRefs>
</ds:datastoreItem>
</file>

<file path=customXml/itemProps5.xml><?xml version="1.0" encoding="utf-8"?>
<ds:datastoreItem xmlns:ds="http://schemas.openxmlformats.org/officeDocument/2006/customXml" ds:itemID="{FA8D7720-B249-445A-9A30-4F529F86E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75e71-9e1a-46cf-9e27-68fc50841d85"/>
    <ds:schemaRef ds:uri="572b4591-baf3-47b4-9638-5fa587e4d9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3200</Words>
  <Characters>21223</Characters>
  <Application>Microsoft Office Word</Application>
  <DocSecurity>4</DocSecurity>
  <Lines>176</Lines>
  <Paragraphs>48</Paragraphs>
  <ScaleCrop>false</ScaleCrop>
  <HeadingPairs>
    <vt:vector size="2" baseType="variant">
      <vt:variant>
        <vt:lpstr>Title</vt:lpstr>
      </vt:variant>
      <vt:variant>
        <vt:i4>1</vt:i4>
      </vt:variant>
    </vt:vector>
  </HeadingPairs>
  <TitlesOfParts>
    <vt:vector size="1" baseType="lpstr">
      <vt:lpstr>Central New Mexico Community College</vt:lpstr>
    </vt:vector>
  </TitlesOfParts>
  <Company>Central New Mexico Community College</Company>
  <LinksUpToDate>false</LinksUpToDate>
  <CharactersWithSpaces>24375</CharactersWithSpaces>
  <SharedDoc>false</SharedDoc>
  <HLinks>
    <vt:vector size="114" baseType="variant">
      <vt:variant>
        <vt:i4>4587612</vt:i4>
      </vt:variant>
      <vt:variant>
        <vt:i4>57</vt:i4>
      </vt:variant>
      <vt:variant>
        <vt:i4>0</vt:i4>
      </vt:variant>
      <vt:variant>
        <vt:i4>5</vt:i4>
      </vt:variant>
      <vt:variant>
        <vt:lpwstr>http://www.cnm.edu/student-resources/academicrecords/graduation/graduation.html.</vt:lpwstr>
      </vt:variant>
      <vt:variant>
        <vt:lpwstr/>
      </vt:variant>
      <vt:variant>
        <vt:i4>3276908</vt:i4>
      </vt:variant>
      <vt:variant>
        <vt:i4>54</vt:i4>
      </vt:variant>
      <vt:variant>
        <vt:i4>0</vt:i4>
      </vt:variant>
      <vt:variant>
        <vt:i4>5</vt:i4>
      </vt:variant>
      <vt:variant>
        <vt:lpwstr>http://www.cnm.edu/student-resources/academicrecords/graduation</vt:lpwstr>
      </vt:variant>
      <vt:variant>
        <vt:lpwstr/>
      </vt:variant>
      <vt:variant>
        <vt:i4>5242986</vt:i4>
      </vt:variant>
      <vt:variant>
        <vt:i4>51</vt:i4>
      </vt:variant>
      <vt:variant>
        <vt:i4>0</vt:i4>
      </vt:variant>
      <vt:variant>
        <vt:i4>5</vt:i4>
      </vt:variant>
      <vt:variant>
        <vt:lpwstr>http://www.cnm.edu/depts/achievement-coach/ac_contact.html</vt:lpwstr>
      </vt:variant>
      <vt:variant>
        <vt:lpwstr/>
      </vt:variant>
      <vt:variant>
        <vt:i4>6357032</vt:i4>
      </vt:variant>
      <vt:variant>
        <vt:i4>48</vt:i4>
      </vt:variant>
      <vt:variant>
        <vt:i4>0</vt:i4>
      </vt:variant>
      <vt:variant>
        <vt:i4>5</vt:i4>
      </vt:variant>
      <vt:variant>
        <vt:lpwstr>http://www.cnm.edu/student-resources/academicrecords/graduation/graduationprocessguide.html</vt:lpwstr>
      </vt:variant>
      <vt:variant>
        <vt:lpwstr/>
      </vt:variant>
      <vt:variant>
        <vt:i4>5111830</vt:i4>
      </vt:variant>
      <vt:variant>
        <vt:i4>45</vt:i4>
      </vt:variant>
      <vt:variant>
        <vt:i4>0</vt:i4>
      </vt:variant>
      <vt:variant>
        <vt:i4>5</vt:i4>
      </vt:variant>
      <vt:variant>
        <vt:lpwstr>http://www.cnm.edu/depts/tutoring</vt:lpwstr>
      </vt:variant>
      <vt:variant>
        <vt:lpwstr/>
      </vt:variant>
      <vt:variant>
        <vt:i4>7995440</vt:i4>
      </vt:variant>
      <vt:variant>
        <vt:i4>42</vt:i4>
      </vt:variant>
      <vt:variant>
        <vt:i4>0</vt:i4>
      </vt:variant>
      <vt:variant>
        <vt:i4>5</vt:i4>
      </vt:variant>
      <vt:variant>
        <vt:lpwstr>http://cnm.edu/depts/fass/veterans/</vt:lpwstr>
      </vt:variant>
      <vt:variant>
        <vt:lpwstr/>
      </vt:variant>
      <vt:variant>
        <vt:i4>6291576</vt:i4>
      </vt:variant>
      <vt:variant>
        <vt:i4>39</vt:i4>
      </vt:variant>
      <vt:variant>
        <vt:i4>0</vt:i4>
      </vt:variant>
      <vt:variant>
        <vt:i4>5</vt:i4>
      </vt:variant>
      <vt:variant>
        <vt:lpwstr>http://www.cnm.edu/depts/disability-resource-center/disability-resource-center</vt:lpwstr>
      </vt:variant>
      <vt:variant>
        <vt:lpwstr/>
      </vt:variant>
      <vt:variant>
        <vt:i4>7667751</vt:i4>
      </vt:variant>
      <vt:variant>
        <vt:i4>36</vt:i4>
      </vt:variant>
      <vt:variant>
        <vt:i4>0</vt:i4>
      </vt:variant>
      <vt:variant>
        <vt:i4>5</vt:i4>
      </vt:variant>
      <vt:variant>
        <vt:lpwstr>https://embanet.frontlinesvc.com/app/home/p/67</vt:lpwstr>
      </vt:variant>
      <vt:variant>
        <vt:lpwstr/>
      </vt:variant>
      <vt:variant>
        <vt:i4>3276901</vt:i4>
      </vt:variant>
      <vt:variant>
        <vt:i4>33</vt:i4>
      </vt:variant>
      <vt:variant>
        <vt:i4>0</vt:i4>
      </vt:variant>
      <vt:variant>
        <vt:i4>5</vt:i4>
      </vt:variant>
      <vt:variant>
        <vt:lpwstr>http://cnm.edu/papercut</vt:lpwstr>
      </vt:variant>
      <vt:variant>
        <vt:lpwstr/>
      </vt:variant>
      <vt:variant>
        <vt:i4>3014693</vt:i4>
      </vt:variant>
      <vt:variant>
        <vt:i4>30</vt:i4>
      </vt:variant>
      <vt:variant>
        <vt:i4>0</vt:i4>
      </vt:variant>
      <vt:variant>
        <vt:i4>5</vt:i4>
      </vt:variant>
      <vt:variant>
        <vt:lpwstr>http://www.cnm.edu/depts/security/Emergency-Procedures.html</vt:lpwstr>
      </vt:variant>
      <vt:variant>
        <vt:lpwstr/>
      </vt:variant>
      <vt:variant>
        <vt:i4>5046302</vt:i4>
      </vt:variant>
      <vt:variant>
        <vt:i4>27</vt:i4>
      </vt:variant>
      <vt:variant>
        <vt:i4>0</vt:i4>
      </vt:variant>
      <vt:variant>
        <vt:i4>5</vt:i4>
      </vt:variant>
      <vt:variant>
        <vt:lpwstr>http://www.cnm.edu/depts/dean-of-students/academicdishonesty.html</vt:lpwstr>
      </vt:variant>
      <vt:variant>
        <vt:lpwstr/>
      </vt:variant>
      <vt:variant>
        <vt:i4>720978</vt:i4>
      </vt:variant>
      <vt:variant>
        <vt:i4>24</vt:i4>
      </vt:variant>
      <vt:variant>
        <vt:i4>0</vt:i4>
      </vt:variant>
      <vt:variant>
        <vt:i4>5</vt:i4>
      </vt:variant>
      <vt:variant>
        <vt:lpwstr>http://www.cnm.edu/depts/dean-of-students</vt:lpwstr>
      </vt:variant>
      <vt:variant>
        <vt:lpwstr/>
      </vt:variant>
      <vt:variant>
        <vt:i4>5701634</vt:i4>
      </vt:variant>
      <vt:variant>
        <vt:i4>21</vt:i4>
      </vt:variant>
      <vt:variant>
        <vt:i4>0</vt:i4>
      </vt:variant>
      <vt:variant>
        <vt:i4>5</vt:i4>
      </vt:variant>
      <vt:variant>
        <vt:lpwstr>http://www.cnm.edu/depts/dean-of-students/student-code-of-conduct</vt:lpwstr>
      </vt:variant>
      <vt:variant>
        <vt:lpwstr/>
      </vt:variant>
      <vt:variant>
        <vt:i4>720968</vt:i4>
      </vt:variant>
      <vt:variant>
        <vt:i4>18</vt:i4>
      </vt:variant>
      <vt:variant>
        <vt:i4>0</vt:i4>
      </vt:variant>
      <vt:variant>
        <vt:i4>5</vt:i4>
      </vt:variant>
      <vt:variant>
        <vt:lpwstr>http://www.cnm.edu/depts/hr/policies-and-procedures/the-source/is-1002/IS-1002-policy</vt:lpwstr>
      </vt:variant>
      <vt:variant>
        <vt:lpwstr/>
      </vt:variant>
      <vt:variant>
        <vt:i4>2752558</vt:i4>
      </vt:variant>
      <vt:variant>
        <vt:i4>15</vt:i4>
      </vt:variant>
      <vt:variant>
        <vt:i4>0</vt:i4>
      </vt:variant>
      <vt:variant>
        <vt:i4>5</vt:i4>
      </vt:variant>
      <vt:variant>
        <vt:lpwstr>http://www.cnm.edu/depts/marketing/weather</vt:lpwstr>
      </vt:variant>
      <vt:variant>
        <vt:lpwstr/>
      </vt:variant>
      <vt:variant>
        <vt:i4>5832705</vt:i4>
      </vt:variant>
      <vt:variant>
        <vt:i4>12</vt:i4>
      </vt:variant>
      <vt:variant>
        <vt:i4>0</vt:i4>
      </vt:variant>
      <vt:variant>
        <vt:i4>5</vt:i4>
      </vt:variant>
      <vt:variant>
        <vt:lpwstr>http://www.cnm.edu/student-resources/class-schedule/important-dates-and-deadlines</vt:lpwstr>
      </vt:variant>
      <vt:variant>
        <vt:lpwstr/>
      </vt:variant>
      <vt:variant>
        <vt:i4>917581</vt:i4>
      </vt:variant>
      <vt:variant>
        <vt:i4>6</vt:i4>
      </vt:variant>
      <vt:variant>
        <vt:i4>0</vt:i4>
      </vt:variant>
      <vt:variant>
        <vt:i4>5</vt:i4>
      </vt:variant>
      <vt:variant>
        <vt:lpwstr>http://learn.cnm.edu/webapps/portal/frameset.jsp</vt:lpwstr>
      </vt:variant>
      <vt:variant>
        <vt:lpwstr/>
      </vt:variant>
      <vt:variant>
        <vt:i4>7733308</vt:i4>
      </vt:variant>
      <vt:variant>
        <vt:i4>3</vt:i4>
      </vt:variant>
      <vt:variant>
        <vt:i4>0</vt:i4>
      </vt:variant>
      <vt:variant>
        <vt:i4>5</vt:i4>
      </vt:variant>
      <vt:variant>
        <vt:lpwstr>https://share.cnm.edu/academicaffairs/bit/default.aspx</vt:lpwstr>
      </vt:variant>
      <vt:variant>
        <vt:lpwstr/>
      </vt:variant>
      <vt:variant>
        <vt:i4>2687084</vt:i4>
      </vt:variant>
      <vt:variant>
        <vt:i4>0</vt:i4>
      </vt:variant>
      <vt:variant>
        <vt:i4>0</vt:i4>
      </vt:variant>
      <vt:variant>
        <vt:i4>5</vt:i4>
      </vt:variant>
      <vt:variant>
        <vt:lpwstr>http://catalog.cnm.edu/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New Mexico Community College</dc:title>
  <dc:subject/>
  <dc:creator>Windows User</dc:creator>
  <cp:keywords/>
  <dc:description/>
  <cp:lastModifiedBy>Tzu ✔</cp:lastModifiedBy>
  <cp:revision>2</cp:revision>
  <cp:lastPrinted>2015-07-13T20:53:00Z</cp:lastPrinted>
  <dcterms:created xsi:type="dcterms:W3CDTF">2021-01-08T05:34:00Z</dcterms:created>
  <dcterms:modified xsi:type="dcterms:W3CDTF">2021-01-08T05:34:00Z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rogram Meetings">
    <vt:lpwstr/>
  </property>
  <property fmtid="{D5CDD505-2E9C-101B-9397-08002B2CF9AE}" pid="4" name="Documents">
    <vt:lpwstr/>
  </property>
  <property fmtid="{D5CDD505-2E9C-101B-9397-08002B2CF9AE}" pid="5" name="Term">
    <vt:lpwstr/>
  </property>
  <property fmtid="{D5CDD505-2E9C-101B-9397-08002B2CF9AE}" pid="6" name="ContentTypeId">
    <vt:lpwstr>0x010100411DA12AB1974B4DA105DD3BB7F759B9</vt:lpwstr>
  </property>
</Properties>
</file>