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F56B2A"/>
            <w:tcMar>
              <w:top w:w="12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before="840" w:after="280"/>
      </w:pPr>
      <w:r>
        <w:rPr>
          <w:rFonts w:ascii="Aptos" w:hAnsi="Aptos" w:eastAsia="Microsoft YaHei"/>
          <w:b/>
          <w:color w:val="C94612"/>
          <w:sz w:val="20"/>
        </w:rPr>
        <w:t>可运行产品 / 原型产品说明</w:t>
      </w:r>
    </w:p>
    <w:p>
      <w:pPr>
        <w:pStyle w:val="Title"/>
        <w:spacing w:after="160"/>
      </w:pPr>
      <w:r>
        <w:rPr>
          <w:rFonts w:ascii="Aptos" w:hAnsi="Aptos" w:eastAsia="Microsoft YaHei"/>
          <w:b/>
          <w:color w:val="2A1E1A"/>
          <w:sz w:val="68"/>
        </w:rPr>
        <w:t>安伴 AnBan</w:t>
      </w:r>
    </w:p>
    <w:p>
      <w:pPr>
        <w:spacing w:after="480"/>
      </w:pPr>
      <w:r>
        <w:rPr>
          <w:rFonts w:ascii="Aptos" w:hAnsi="Aptos" w:eastAsia="Microsoft YaHei"/>
          <w:b/>
          <w:color w:val="2E3A52"/>
          <w:sz w:val="32"/>
        </w:rPr>
        <w:t>连接老人、子女与陪伴设备的主动式 AI 陪伴产品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FF0E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C94612"/>
                <w:sz w:val="22"/>
              </w:rPr>
              <w:t>一句话介绍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9"/>
              </w:rPr>
              <w:t>安伴让家庭能够看见老人的近期状态、发送确定送达的关怀与提醒，并让设备在合适的时机主动陪伴。</w:t>
            </w:r>
          </w:p>
        </w:tc>
      </w:tr>
    </w:tbl>
    <w:p>
      <w:pPr>
        <w:spacing w:before="560" w:after="100"/>
      </w:pPr>
      <w:r>
        <w:rPr>
          <w:rFonts w:ascii="Aptos" w:hAnsi="Aptos" w:eastAsia="Microsoft YaHei"/>
          <w:b/>
          <w:color w:val="766862"/>
          <w:sz w:val="20"/>
        </w:rPr>
        <w:t>成果物包含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本产品说明书 product-intro.docx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真实线上操作演示 demo.mp4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开源代码与可访问演示地址</w:t>
      </w:r>
    </w:p>
    <w:p>
      <w:pPr>
        <w:spacing w:before="640"/>
      </w:pPr>
      <w:r>
        <w:rPr>
          <w:rFonts w:ascii="Aptos" w:hAnsi="Aptos" w:eastAsia="Microsoft YaHei"/>
          <w:color w:val="766862"/>
          <w:sz w:val="19"/>
        </w:rPr>
        <w:t>版本：V0.1.3  ·  更新日期：2026-06-21</w:t>
      </w:r>
    </w:p>
    <w:p>
      <w:r>
        <w:rPr>
          <w:rFonts w:ascii="Aptos" w:hAnsi="Aptos" w:eastAsia="Microsoft YaHei"/>
          <w:color w:val="766862"/>
          <w:sz w:val="19"/>
        </w:rPr>
        <w:t>项目团队：安伴 AnBan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阅读导航</w:t>
      </w:r>
    </w:p>
    <w:p>
      <w:pPr>
        <w:pStyle w:val="Heading1"/>
      </w:pPr>
      <w:r>
        <w:t>目录</w:t>
      </w:r>
    </w:p>
    <w:p>
      <w:pPr>
        <w:spacing w:after="220"/>
      </w:pPr>
      <w:r>
        <w:rPr>
          <w:rFonts w:ascii="Aptos" w:hAnsi="Aptos" w:eastAsia="Microsoft YaHei"/>
          <w:color w:val="766862"/>
          <w:sz w:val="23"/>
        </w:rPr>
        <w:t>从产品价值、使用方式到技术实现与验证证据，形成完整可复核的成果说明。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9F5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01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产品概览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定位、目标用户与核心价值</w:t>
            </w:r>
          </w:p>
        </w:tc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FFF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02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产品形态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老人端设备、子女端与安伴服务</w:t>
            </w:r>
          </w:p>
        </w:tc>
      </w:tr>
      <w:tr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9F5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03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核心功能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状态、关怀、提醒、画像、视觉与 Mind</w:t>
            </w:r>
          </w:p>
        </w:tc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FFF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04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使用方式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从进入产品到完成关键操作</w:t>
            </w:r>
          </w:p>
        </w:tc>
      </w:tr>
      <w:tr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9F5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05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真实界面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线上版本关键页面截图</w:t>
            </w:r>
          </w:p>
        </w:tc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FFF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06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系统设计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服务边界、数据流与四层陪伴上下文</w:t>
            </w:r>
          </w:p>
        </w:tc>
      </w:tr>
      <w:tr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9F5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07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运行与获取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源码、演示地址、APK 与本地启动</w:t>
            </w:r>
          </w:p>
        </w:tc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FFF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08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验证与边界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测试结果、隐私保护与当前限制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E3A52"/>
                <w:sz w:val="22"/>
              </w:rPr>
              <w:t>阅读提示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9"/>
              </w:rPr>
              <w:t>本说明以 2026-06-21 的仓库代码、权威设计文档和线上部署为准；历史 PRD 中尚未落地或已调整的内容，不作为当前能力进行夸大描述。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01 · 产品概览</w:t>
      </w:r>
    </w:p>
    <w:p>
      <w:pPr>
        <w:pStyle w:val="Heading1"/>
      </w:pPr>
      <w:r>
        <w:t>让陪伴不只发生在“被呼叫之后”</w:t>
      </w:r>
    </w:p>
    <w:p>
      <w:pPr>
        <w:spacing w:after="220"/>
      </w:pPr>
      <w:r>
        <w:rPr>
          <w:rFonts w:ascii="Aptos" w:hAnsi="Aptos" w:eastAsia="Microsoft YaHei"/>
          <w:color w:val="766862"/>
          <w:sz w:val="23"/>
        </w:rPr>
        <w:t>面向独居或需要日常关怀的老人，以及希望持续了解近况、降低沟通负担的家庭成员。</w:t>
      </w:r>
    </w:p>
    <w:p>
      <w:pPr>
        <w:pStyle w:val="Heading2"/>
      </w:pPr>
      <w:r>
        <w:t>问题与机会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传统语音助手多为被动响应，老人不主动开口时，系统很难及时提供陪伴。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子女关心老人，但无法持续在线；频繁电话容易形成压力，信息又常常不完整。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提醒、留言、画像、视觉确认分散在不同工具中，缺少统一且可追溯的家庭陪伴入口。</w:t>
      </w:r>
    </w:p>
    <w:p>
      <w:pPr>
        <w:pStyle w:val="Heading2"/>
      </w:pPr>
      <w:r>
        <w:t>安伴的产品回答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9F5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A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主动但克制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根据设备状态、近期互动和陪伴策略，在适合的时机主动开口，同时保留冷却与退出机制。</w:t>
            </w:r>
          </w:p>
        </w:tc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FFF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B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关怀可送达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子女留言与重要提醒走确定性通道，不依赖大模型是否生成，优先保证执行。</w:t>
            </w:r>
          </w:p>
        </w:tc>
      </w:tr>
      <w:tr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9F5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C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状态可理解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把设备在线状态、近期互动与 Mind 轨迹组织成家人易读的信息，而非堆叠技术日志。</w:t>
            </w:r>
          </w:p>
        </w:tc>
        <w:tc>
          <w:tcPr>
            <w:tcW w:type="dxa" w:w="493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E8DDD7"/>
              <w:start w:val="single" w:sz="8" w:color="E8DDD7"/>
              <w:bottom w:val="single" w:sz="8" w:color="E8DDD7"/>
              <w:end w:val="single" w:sz="8" w:color="E8DDD7"/>
            </w:tcBorders>
            <w:shd w:fill="FFFFFF"/>
          </w:tcPr>
          <w:p>
            <w:pPr>
              <w:spacing w:after="80"/>
            </w:pPr>
            <w:r>
              <w:rPr>
                <w:rFonts w:ascii="Aptos" w:hAnsi="Aptos" w:eastAsia="Microsoft YaHei"/>
                <w:b/>
                <w:color w:val="C94612"/>
                <w:sz w:val="18"/>
              </w:rPr>
              <w:t>D</w:t>
            </w:r>
          </w:p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A1E1A"/>
                <w:sz w:val="22"/>
              </w:rPr>
              <w:t>记忆可维护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766862"/>
                <w:sz w:val="18"/>
              </w:rPr>
              <w:t>家庭资料、AI 画像与专属记忆由家人维护，形成稳定、可控的长期陪伴上下文。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FF0E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C94612"/>
                <w:sz w:val="22"/>
              </w:rPr>
              <w:t>产品原则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9"/>
              </w:rPr>
              <w:t>安伴不是医疗诊断系统，也不替代紧急救援与线下照护；它承担的是日常陪伴、家庭沟通与轻量关怀。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02 · 产品形态</w:t>
      </w:r>
    </w:p>
    <w:p>
      <w:pPr>
        <w:pStyle w:val="Heading1"/>
      </w:pPr>
      <w:r>
        <w:t>一套产品，连接三个使用表面</w:t>
      </w:r>
    </w:p>
    <w:p>
      <w:pPr>
        <w:spacing w:after="220"/>
      </w:pPr>
      <w:r>
        <w:rPr>
          <w:rFonts w:ascii="Aptos" w:hAnsi="Aptos" w:eastAsia="Microsoft YaHei"/>
          <w:color w:val="766862"/>
          <w:sz w:val="23"/>
        </w:rPr>
        <w:t>老人通过陪伴设备自然说话；子女通过 Web/PWA 或 Android 外壳查看和管理；安伴服务负责业务与上下文编排。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57"/>
        <w:gridCol w:w="2835"/>
        <w:gridCol w:w="2835"/>
      </w:tblGrid>
      <w:tr>
        <w:trPr>
          <w:tblHeader w:val="true"/>
        </w:trPr>
        <w:tc>
          <w:tcPr>
            <w:tcW w:type="dxa" w:w="2466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2466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主要用户</w:t>
            </w:r>
          </w:p>
        </w:tc>
        <w:tc>
          <w:tcPr>
            <w:tcW w:type="dxa" w:w="2466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466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当前形态</w:t>
            </w:r>
          </w:p>
        </w:tc>
      </w:tr>
      <w:tr>
        <w:tc>
          <w:tcPr>
            <w:tcW w:type="dxa" w:w="19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老人端陪伴设备</w:t>
            </w:r>
          </w:p>
        </w:tc>
        <w:tc>
          <w:tcPr>
            <w:tcW w:type="dxa" w:w="175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老人</w:t>
            </w:r>
          </w:p>
        </w:tc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语音对话、播报留言与提醒、摄像头观察</w:t>
            </w:r>
          </w:p>
        </w:tc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ESP32-S3 类设备，复用 xiaozhi 固件与 manager</w:t>
            </w:r>
          </w:p>
        </w:tc>
      </w:tr>
      <w:tr>
        <w:tc>
          <w:tcPr>
            <w:tcW w:type="dxa" w:w="1928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子女端</w:t>
            </w:r>
          </w:p>
        </w:tc>
        <w:tc>
          <w:tcPr>
            <w:tcW w:type="dxa" w:w="1757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子女 / 家庭管理员</w:t>
            </w:r>
          </w:p>
        </w:tc>
        <w:tc>
          <w:tcPr>
            <w:tcW w:type="dxa" w:w="2835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状态、留言、提醒、画像、记忆、视觉记录、Mind</w:t>
            </w:r>
          </w:p>
        </w:tc>
        <w:tc>
          <w:tcPr>
            <w:tcW w:type="dxa" w:w="2835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响应式 Web/PWA；Android APK 为薄壳入口</w:t>
            </w:r>
          </w:p>
        </w:tc>
      </w:tr>
      <w:tr>
        <w:tc>
          <w:tcPr>
            <w:tcW w:type="dxa" w:w="19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AnBan 服务</w:t>
            </w:r>
          </w:p>
        </w:tc>
        <w:tc>
          <w:tcPr>
            <w:tcW w:type="dxa" w:w="175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产品系统</w:t>
            </w:r>
          </w:p>
        </w:tc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访问控制、业务域、调度、存储、陪伴上下文</w:t>
            </w:r>
          </w:p>
        </w:tc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Go + SQLite 独立服务，北向提供 child API</w:t>
            </w:r>
          </w:p>
        </w:tc>
      </w:tr>
      <w:tr>
        <w:tc>
          <w:tcPr>
            <w:tcW w:type="dxa" w:w="1928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xiaozhi manager</w:t>
            </w:r>
          </w:p>
        </w:tc>
        <w:tc>
          <w:tcPr>
            <w:tcW w:type="dxa" w:w="1757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设备基础设施</w:t>
            </w:r>
          </w:p>
        </w:tc>
        <w:tc>
          <w:tcPr>
            <w:tcW w:type="dxa" w:w="2835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设备连接、语音注入与设备能力</w:t>
            </w:r>
          </w:p>
        </w:tc>
        <w:tc>
          <w:tcPr>
            <w:tcW w:type="dxa" w:w="2835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冻结上游；安伴只通过 OpenAPI 驱动</w:t>
            </w:r>
          </w:p>
        </w:tc>
      </w:tr>
    </w:tbl>
    <w:p>
      <w:pPr>
        <w:pStyle w:val="Heading2"/>
      </w:pPr>
      <w:r>
        <w:t>清晰的服务边界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xiaozhi 是冻结上游，安伴不修改其源码，也不把上游代码复制进本仓库。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所有 xiaozhi 调用统一经过 internal/xiaozhiclient，业务域不能越过适配器直接访问设备服务。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数据方向以 AnBan → xiaozhi 的命令或轮询为主，不依赖 xiaozhi 主动推送业务数据。</w:t>
      </w:r>
    </w:p>
    <w:p>
      <w:pPr>
        <w:pStyle w:val="CaptionCustom"/>
        <w:jc w:val="center"/>
      </w:pPr>
      <w:r>
        <w:t>表 1  产品组成与依赖边界概览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03 · 核心功能</w:t>
      </w:r>
    </w:p>
    <w:p>
      <w:pPr>
        <w:pStyle w:val="Heading1"/>
      </w:pPr>
      <w:r>
        <w:t>围绕“看见、联系、提醒、理解”组织能力</w:t>
      </w:r>
    </w:p>
    <w:p>
      <w:pPr>
        <w:spacing w:after="220"/>
      </w:pPr>
      <w:r>
        <w:t>当前实现已覆盖账户与设备绑定、状态与时间线、留言和语音输入、提醒、问候计划、画像与记忆、视觉历史以及只读Mind，并持续扩展可追溯的状态视图。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01"/>
        <w:gridCol w:w="4082"/>
        <w:gridCol w:w="2268"/>
      </w:tblGrid>
      <w:tr>
        <w:trPr>
          <w:cantSplit w:val="true"/>
          <w:tblHeader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7316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7316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用户价值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7316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链路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账户与设备绑定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注册/登录、验证码、设备绑定和会话恢复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家人端 ↔ AnBan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成员与权限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管理员管理成员；成员以读取家庭信息为主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家人端 ↔ 访问控制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设备状态与时间线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在线/离线、最近活跃、最近互动与统一事件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家人端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文字/语音输入留言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键入或浏览器语音识别后发送，设备确定性播报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家人端 → 设备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提醒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一次/重复、重要标记、语音确认与历史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家人端 → 调度 → 设备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主动问候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手动触发及早/中/晚计划，带冷却与状态约束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服务 → 设备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家庭资料与AI画像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维护称呼、作息、兴趣、健康注意事项和关怀指南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管理员 / 服务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专属记忆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逐条管理可复用事实和偏好，支持对话沉淀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家人端 / OpenMemory兼容读取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视觉“看一眼”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按需拍照，查看原图、历史、重分析和删除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家人端 ↔ 设备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安伴此刻 Mind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把念头、选择、事件和反思投影为只读轨迹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家人端只读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PWA / Android APK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浏览器与移动薄壳双入口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家人端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E3A52"/>
                <w:sz w:val="22"/>
              </w:rPr>
              <w:t>确定性优先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9"/>
              </w:rPr>
              <w:t>留言和提醒属于必须送达的直接通道；Mind 用于观察与解释，不会成为这些业务的前置闸门。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04 · 使用方式</w:t>
      </w:r>
    </w:p>
    <w:p>
      <w:pPr>
        <w:pStyle w:val="Heading1"/>
      </w:pPr>
      <w:r>
        <w:t>家人端的典型操作路径</w:t>
      </w:r>
    </w:p>
    <w:p>
      <w:pPr>
        <w:spacing w:after="220"/>
      </w:pPr>
      <w:r>
        <w:t>演示视频采用线上部署进行只读操作，展示登录、页面切换、状态、Mind、消息、提醒、画像与记忆；不写入真实数据，也不把视频描述为真人硬件实录。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3969"/>
        <w:gridCol w:w="3969"/>
      </w:tblGrid>
      <w:tr>
        <w:trPr>
          <w:cantSplit w:val="true"/>
          <w:tblHeader w:val="true"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7316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01</w:t>
              <w:br/>
              <w:t>进入产品</w:t>
              <w:br/>
              <w:t>使用账号/验证码/演示模式；首次使用完成设备绑定。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7316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02</w:t>
              <w:br/>
              <w:t>查看首页</w:t>
              <w:br/>
              <w:t>确认设备状态、最近留言与安伴此刻摘要。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03</w:t>
              <w:br/>
              <w:t>理解近况</w:t>
              <w:br/>
              <w:t>查看时间线、当前Mind和完整心智轨迹。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04</w:t>
              <w:br/>
              <w:t>联系老人</w:t>
              <w:br/>
              <w:t>输入文字或浏览器语音识别，发送后由设备播报。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05</w:t>
              <w:br/>
              <w:t>设置关怀</w:t>
              <w:br/>
              <w:t>创建提醒，或配置早/中/晚问候计划。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06</w:t>
              <w:br/>
              <w:t>维护家人信息</w:t>
              <w:br/>
              <w:t>管理员编辑画像与专属记忆；成员按权限读取。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07</w:t>
              <w:br/>
              <w:t>远程看一眼</w:t>
              <w:br/>
              <w:t>授权后按需拍照，查看原图、分析、历史或重分析。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08</w:t>
              <w:br/>
              <w:t>持续使用</w:t>
              <w:br/>
              <w:t>通过网页使用；移动端优先下载Android APK。</w:t>
            </w:r>
          </w:p>
        </w:tc>
      </w:tr>
    </w:tbl>
    <w:p>
      <w:pPr>
        <w:pStyle w:val="Heading2"/>
      </w:pPr>
      <w:r>
        <w:t>安全使用提示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涉及摄像头的能力应由家庭明确授权，并遵循最小访问、按需调用和可追溯原则。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提醒和陪伴建议不构成医学诊断；紧急情况应优先联系家属、社区或专业救援。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05 · 真实界面</w:t>
      </w:r>
    </w:p>
    <w:p>
      <w:pPr>
        <w:pStyle w:val="Heading1"/>
      </w:pPr>
      <w:r>
        <w:t>从进入产品到理解老人近况</w:t>
      </w:r>
    </w:p>
    <w:p>
      <w:pPr>
        <w:spacing w:after="220"/>
      </w:pPr>
      <w:r>
        <w:t>以下截图均来自2026-06-21的线上部署，使用移动端尺寸现场采集；页面包含账号/演示入口、首页、Mind、消息、提醒、画像和记忆。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933"/>
            <w:vAlign w:val="center"/>
            <w:tcMar>
              <w:top w:w="4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0000" cy="4096465"/>
                  <wp:docPr id="1" name="Picture 1" descr="安伴家人端进入页：账号登录、验证码登录、注册与演示模式" title="安伴家人端进入页：账号登录、验证码登录、注册与演示模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4096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vAlign w:val="center"/>
            <w:tcMar>
              <w:top w:w="4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0000" cy="4096465"/>
                  <wp:docPr id="2" name="Picture 2" descr="安伴家人端首页：设备状态、安伴此刻、看一眼、原图记录和留言入口" title="安伴家人端首页：设备状态、安伴此刻、看一眼、原图记录和留言入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4096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  <w:tcMar>
              <w:top w:w="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2A1E1A"/>
                <w:sz w:val="18"/>
              </w:rPr>
              <w:t>进入页：支持账号、验证码与演示模式</w:t>
            </w:r>
          </w:p>
        </w:tc>
        <w:tc>
          <w:tcPr>
            <w:tcW w:type="dxa" w:w="4933"/>
            <w:tcMar>
              <w:top w:w="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2A1E1A"/>
                <w:sz w:val="18"/>
              </w:rPr>
              <w:t>首页：状态、安伴此刻、看一眼与留言入口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05 · 真实界面</w:t>
      </w:r>
    </w:p>
    <w:p>
      <w:pPr>
        <w:pStyle w:val="Heading1"/>
      </w:pPr>
      <w:r>
        <w:t>安伴此刻：把“为什么这样陪伴”变得可读</w:t>
      </w:r>
    </w:p>
    <w:p>
      <w:pPr>
        <w:spacing w:after="220"/>
      </w:pPr>
      <w:r>
        <w:rPr>
          <w:rFonts w:ascii="Aptos" w:hAnsi="Aptos" w:eastAsia="Microsoft YaHei"/>
          <w:color w:val="766862"/>
          <w:sz w:val="23"/>
        </w:rPr>
        <w:t>Mind 视图只读呈现当前心境、选择与轨迹，帮助家人理解系统近期的陪伴判断。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933"/>
            <w:vAlign w:val="center"/>
            <w:tcMar>
              <w:top w:w="4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0000" cy="4096465"/>
                  <wp:docPr id="3" name="Picture 3" descr="安伴此刻详情页：当前心境、正在关注、最近选择与念头" title="安伴此刻详情页：当前心境、正在关注、最近选择与念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mi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4096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vAlign w:val="center"/>
            <w:tcMar>
              <w:top w:w="4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0000" cy="4096465"/>
                  <wp:docPr id="4" name="Picture 4" descr="安伴心智轨迹页：按念头、选择、事件和反思查看历史" title="安伴心智轨迹页：按念头、选择、事件和反思查看历史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mind-histo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4096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  <w:tcMar>
              <w:top w:w="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2A1E1A"/>
                <w:sz w:val="18"/>
              </w:rPr>
              <w:t>当前心境：状态、选择与近期念头</w:t>
            </w:r>
          </w:p>
        </w:tc>
        <w:tc>
          <w:tcPr>
            <w:tcW w:type="dxa" w:w="4933"/>
            <w:tcMar>
              <w:top w:w="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2A1E1A"/>
                <w:sz w:val="18"/>
              </w:rPr>
              <w:t>心智轨迹：念头、选择、事件与反思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05 · 真实界面</w:t>
      </w:r>
    </w:p>
    <w:p>
      <w:pPr>
        <w:pStyle w:val="Heading1"/>
      </w:pPr>
      <w:r>
        <w:t>关怀与提醒采用直接、明确的操作</w:t>
      </w:r>
    </w:p>
    <w:p>
      <w:pPr>
        <w:spacing w:after="220"/>
      </w:pPr>
      <w:r>
        <w:t>消息以时间线呈现，并支持浏览器语音识别输入；提醒支持一次、重复与重要标记；问候支持手动触发及早/中/晚计划。演示只打开表单，不提交线上数据。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933"/>
            <w:vAlign w:val="center"/>
            <w:tcMar>
              <w:top w:w="4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0000" cy="4096465"/>
                  <wp:docPr id="5" name="Picture 5" descr="安伴消息页：对话时间线、文字输入与浏览器语音输入入口" title="安伴消息页：对话时间线、文字输入与浏览器语音输入入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mess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4096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vAlign w:val="center"/>
            <w:tcMar>
              <w:top w:w="4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0000" cy="4096465"/>
                  <wp:docPr id="6" name="Picture 6" descr="安伴新建提醒页：时间、频率、内容和重要提醒开关" title="安伴新建提醒页：时间、频率、内容和重要提醒开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reminder-for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4096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  <w:tcMar>
              <w:top w:w="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2A1E1A"/>
                <w:sz w:val="18"/>
              </w:rPr>
              <w:t>消息页：查看对话并发送文字留言</w:t>
            </w:r>
          </w:p>
        </w:tc>
        <w:tc>
          <w:tcPr>
            <w:tcW w:type="dxa" w:w="4933"/>
            <w:tcMar>
              <w:top w:w="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2A1E1A"/>
                <w:sz w:val="18"/>
              </w:rPr>
              <w:t>新建提醒：时间、频率、内容与重要标记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05 · 真实界面</w:t>
      </w:r>
    </w:p>
    <w:p>
      <w:pPr>
        <w:pStyle w:val="Heading1"/>
      </w:pPr>
      <w:r>
        <w:t>画像与专属记忆形成长期陪伴上下文</w:t>
      </w:r>
    </w:p>
    <w:p>
      <w:pPr>
        <w:spacing w:after="220"/>
      </w:pPr>
      <w:r>
        <w:t>家庭资料由管理员维护，成员角色以读取为主；AI画像支持自动与人工模式，专属记忆支持逐条查看、修改和删除。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933"/>
            <w:vAlign w:val="center"/>
            <w:tcMar>
              <w:top w:w="4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0000" cy="4096465"/>
                  <wp:docPr id="7" name="Picture 7" descr="安伴完整画像页：AI认知画像、人工编辑与关怀指南" title="安伴完整画像页：AI认知画像、人工编辑与关怀指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profi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4096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vAlign w:val="center"/>
            <w:tcMar>
              <w:top w:w="4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0000" cy="4096465"/>
                  <wp:docPr id="8" name="Picture 8" descr="安伴记忆库页：专属事实的查看、修改与删除" title="安伴记忆库页：专属事实的查看、修改与删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memor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4096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  <w:tcMar>
              <w:top w:w="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2A1E1A"/>
                <w:sz w:val="18"/>
              </w:rPr>
              <w:t>完整画像：AI 认知画像与关怀指南</w:t>
            </w:r>
          </w:p>
        </w:tc>
        <w:tc>
          <w:tcPr>
            <w:tcW w:type="dxa" w:w="4933"/>
            <w:tcMar>
              <w:top w:w="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2A1E1A"/>
                <w:sz w:val="18"/>
              </w:rPr>
              <w:t>记忆库：专属事实的查看与维护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06 · 系统设计</w:t>
      </w:r>
    </w:p>
    <w:p>
      <w:pPr>
        <w:pStyle w:val="Heading1"/>
      </w:pPr>
      <w:r>
        <w:t>独立 AnBan 服务保护上游边界</w:t>
      </w:r>
    </w:p>
    <w:p>
      <w:pPr>
        <w:spacing w:after="220"/>
      </w:pPr>
      <w:r>
        <w:rPr>
          <w:rFonts w:ascii="Aptos" w:hAnsi="Aptos" w:eastAsia="Microsoft YaHei"/>
          <w:color w:val="766862"/>
          <w:sz w:val="23"/>
        </w:rPr>
        <w:t>后端按 child API、业务域、基础设施与 xiaozhi 适配器分层，子女端不直接接触数据库或设备接口。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9" name="Picture 9" descr="安伴系统架构图：家人端、独立AnBan服务、xiaozhi冻结上游和老人端设备" title="安伴系统架构图：家人端、独立AnBan服务、xiaozhi冻结上游和老人端设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ban-system-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2  安伴系统架构：子女端、AnBan 服务与冻结上游的协作关系</w:t>
      </w:r>
    </w:p>
    <w:p>
      <w:pPr>
        <w:pStyle w:val="ListBullet"/>
        <w:spacing w:after="80"/>
        <w:ind w:left="312" w:hanging="142"/>
      </w:pPr>
      <w:r>
        <w:t>业务域按 account、devicebinding、message、reminder、greeting、profile、status、timeline、vision 等独立组织，域之间不互相 import。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SQLite 负责业务状态与历史；scheduler 负责 cron 与一次性任务；xiaozhiclient 是唯一南向适配器。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06 · 系统设计</w:t>
      </w:r>
    </w:p>
    <w:p>
      <w:pPr>
        <w:pStyle w:val="Heading1"/>
      </w:pPr>
      <w:r>
        <w:t>四层上下文让陪伴既个性化又可控制</w:t>
      </w:r>
    </w:p>
    <w:p>
      <w:pPr>
        <w:spacing w:after="220"/>
      </w:pPr>
      <w:r>
        <w:rPr>
          <w:rFonts w:ascii="Aptos" w:hAnsi="Aptos" w:eastAsia="Microsoft YaHei"/>
          <w:color w:val="766862"/>
          <w:sz w:val="23"/>
        </w:rPr>
        <w:t>表达风格、用户画像、长期记忆与当下 Mind 各司其职，不把所有信息混成一段不可维护的提示词。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0" name="Picture 10" descr="安伴四层陪伴上下文图：表达风格、家庭画像、事实记忆和Mind" title="安伴四层陪伴上下文图：表达风格、家庭画像、事实记忆和Mi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ban-server-four-layer-cont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3  安伴服务的四层陪伴上下文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2835"/>
      </w:tblGrid>
      <w:tr>
        <w:trPr>
          <w:tblHeader w:val="true"/>
        </w:trPr>
        <w:tc>
          <w:tcPr>
            <w:tcW w:type="dxa" w:w="3289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89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289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更新特点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表达风格</w:t>
            </w:r>
          </w:p>
        </w:tc>
        <w:tc>
          <w:tcPr>
            <w:tcW w:type="dxa" w:w="481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称呼、语气、沟通边界</w:t>
            </w:r>
          </w:p>
        </w:tc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稳定配置</w:t>
            </w:r>
          </w:p>
        </w:tc>
      </w:tr>
      <w:tr>
        <w:tc>
          <w:tcPr>
            <w:tcW w:type="dxa" w:w="1701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用户画像</w:t>
            </w:r>
          </w:p>
        </w:tc>
        <w:tc>
          <w:tcPr>
            <w:tcW w:type="dxa" w:w="4819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作息、兴趣、关怀注意事项</w:t>
            </w:r>
          </w:p>
        </w:tc>
        <w:tc>
          <w:tcPr>
            <w:tcW w:type="dxa" w:w="2835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家庭维护 + AI 总结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长期记忆</w:t>
            </w:r>
          </w:p>
        </w:tc>
        <w:tc>
          <w:tcPr>
            <w:tcW w:type="dxa" w:w="481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可复用的事实与偏好</w:t>
            </w:r>
          </w:p>
        </w:tc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逐条沉淀、可管理</w:t>
            </w:r>
          </w:p>
        </w:tc>
      </w:tr>
      <w:tr>
        <w:tc>
          <w:tcPr>
            <w:tcW w:type="dxa" w:w="1701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Mind</w:t>
            </w:r>
          </w:p>
        </w:tc>
        <w:tc>
          <w:tcPr>
            <w:tcW w:type="dxa" w:w="4819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近期念头、选择、事件与反思</w:t>
            </w:r>
          </w:p>
        </w:tc>
        <w:tc>
          <w:tcPr>
            <w:tcW w:type="dxa" w:w="2835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短期演化、子女端只读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07 · 运行与获取</w:t>
      </w:r>
    </w:p>
    <w:p>
      <w:pPr>
        <w:pStyle w:val="Heading1"/>
      </w:pPr>
      <w:r>
        <w:t>源码、线上演示与 Android 入口</w:t>
      </w:r>
    </w:p>
    <w:p>
      <w:pPr>
        <w:spacing w:after="220"/>
      </w:pPr>
      <w:r>
        <w:t>成果可通过线上版本直接体验，也可从GitHub获取源码；当前产品前端为childweb/PWA，web/仅作为旧版兼容实现，Android APK提供移动端入口。</w:t>
      </w:r>
    </w:p>
    <w:p>
      <w:pPr>
        <w:pStyle w:val="Heading2"/>
      </w:pPr>
      <w:r>
        <w:t>可访问地址</w:t>
      </w:r>
    </w:p>
    <w:p>
      <w:r>
        <w:rPr>
          <w:rFonts w:ascii="Aptos" w:hAnsi="Aptos" w:eastAsia="Microsoft YaHei"/>
          <w:b/>
          <w:color w:val="2A1E1A"/>
          <w:sz w:val="20"/>
        </w:rPr>
        <w:t>开源仓库：</w:t>
      </w:r>
      <w:hyperlink r:id="rId21">
        <w:r>
          <w:rPr>
            <w:rFonts w:ascii="Aptos" w:hAnsi="Aptos" w:eastAsia="Microsoft YaHei"/>
            <w:color w:val="C94612"/>
            <w:u w:val="single"/>
          </w:rPr>
          <w:t>https://github.com/bluegodg/anban</w:t>
        </w:r>
      </w:hyperlink>
    </w:p>
    <w:p>
      <w:r>
        <w:rPr>
          <w:rFonts w:ascii="Aptos" w:hAnsi="Aptos" w:eastAsia="Microsoft YaHei"/>
          <w:b/>
          <w:color w:val="2A1E1A"/>
          <w:sz w:val="20"/>
        </w:rPr>
        <w:t>线上子女端：</w:t>
      </w:r>
      <w:hyperlink r:id="rId22">
        <w:r>
          <w:rPr>
            <w:rFonts w:ascii="Aptos" w:hAnsi="Aptos" w:eastAsia="Microsoft YaHei"/>
            <w:color w:val="C94612"/>
            <w:u w:val="single"/>
          </w:rPr>
          <w:t>http://101.34.214.149:8091/</w:t>
        </w:r>
      </w:hyperlink>
    </w:p>
    <w:p>
      <w:r>
        <w:rPr>
          <w:rFonts w:ascii="Aptos" w:hAnsi="Aptos" w:eastAsia="Microsoft YaHei"/>
          <w:b/>
          <w:color w:val="2A1E1A"/>
          <w:sz w:val="20"/>
        </w:rPr>
        <w:t>Android APK：</w:t>
      </w:r>
      <w:hyperlink r:id="rId23">
        <w:r>
          <w:rPr>
            <w:rFonts w:ascii="Aptos" w:hAnsi="Aptos" w:eastAsia="Microsoft YaHei"/>
            <w:color w:val="C94612"/>
            <w:u w:val="single"/>
          </w:rPr>
          <w:t>http://101.34.214.149:8091/anban.apk</w:t>
        </w:r>
      </w:hyperlink>
    </w:p>
    <w:p>
      <w:pPr>
        <w:pStyle w:val="Heading2"/>
      </w:pPr>
      <w:r>
        <w:t>后端本地运行</w:t>
      </w:r>
    </w:p>
    <w:p>
      <w:pPr>
        <w:pStyle w:val="ListBullet"/>
      </w:pPr>
      <w:r>
        <w:t>先复制并检查 server/.env.example；至少配置 xiaozhi Manager Base URL、Manager API Token、子女端访问/认证配置、设备标识和SQLite数据路径。随后在 server/ 目录运行下表命令；真实播报与视觉仍要求设备在线。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E3A52"/>
                <w:sz w:val="22"/>
              </w:rPr>
              <w:t>PowerShell（在 server/ 目录执行）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9"/>
              </w:rPr>
              <w:t>$env:GOPROXY="https://goproxy.cn,direct"</w:t>
              <w:br/>
              <w:t>$env:GOSUMDB="off"</w:t>
              <w:br/>
              <w:t>$env:CGO_ENABLED="0"</w:t>
              <w:br/>
              <w:t>go build ./...</w:t>
              <w:br/>
              <w:t>go test ./...</w:t>
              <w:br/>
              <w:t>go run ./cmd/anban</w:t>
            </w:r>
          </w:p>
        </w:tc>
      </w:tr>
    </w:tbl>
    <w:p>
      <w:pPr>
        <w:pStyle w:val="Heading2"/>
      </w:pPr>
      <w:r>
        <w:t>前端本地运行</w:t>
      </w:r>
    </w:p>
    <w:p>
      <w:pPr>
        <w:pStyle w:val="ListBullet"/>
        <w:spacing w:after="80"/>
        <w:ind w:left="312" w:hanging="142"/>
      </w:pPr>
      <w:r>
        <w:t>当前子女端：childweb/ 为静态 SPA/PWA，可使用任意静态服务器启动；业务 API 地址通过运行配置指定。</w:t>
      </w:r>
    </w:p>
    <w:p>
      <w:pPr>
        <w:pStyle w:val="ListBullet"/>
        <w:spacing w:after="80"/>
        <w:ind w:left="312" w:hanging="142"/>
      </w:pPr>
      <w:r>
        <w:t>旧版兼容前端：web/ 保留历史接口和回归测试，不作为当前家人端或“管理后台”进行宣传。</w:t>
      </w:r>
    </w:p>
    <w:p>
      <w:pPr>
        <w:pStyle w:val="ListBullet"/>
        <w:spacing w:after="80"/>
        <w:ind w:left="312" w:hanging="142"/>
      </w:pPr>
      <w:r>
        <w:t>真实设备能力（播报、视觉等）需要可访问的 xiaozhi Manager、有效 API Token、设备在线状态和服务端环境变量；敏感值不得写入仓库或本文档。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FF0E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t>安全提示：密钥仅放环境变量；HTTP地址可能无法安装PWA，移动端请使用APK。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C94612"/>
          <w:sz w:val="18"/>
        </w:rPr>
        <w:t>08 · 验证与边界</w:t>
      </w:r>
    </w:p>
    <w:p>
      <w:pPr>
        <w:pStyle w:val="Heading1"/>
      </w:pPr>
      <w:r>
        <w:t>成果具备可运行、可访问、可复核的证据</w:t>
      </w:r>
    </w:p>
    <w:p>
      <w:pPr>
        <w:spacing w:after="220"/>
      </w:pPr>
      <w:r>
        <w:t>本次交付前重新验证了代码测试、GitHub、线上入口、APK和演示文件规格；测试与链接结果以2026-06-21复核为准。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272"/>
      </w:tblGrid>
      <w:tr>
        <w:trPr>
          <w:tblHeader w:val="true"/>
        </w:trPr>
        <w:tc>
          <w:tcPr>
            <w:tcW w:type="dxa" w:w="3289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289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289"/>
            <w:shd w:fill="2E3A5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Go 后端测试</w:t>
            </w:r>
          </w:p>
        </w:tc>
        <w:tc>
          <w:tcPr>
            <w:tcW w:type="dxa" w:w="170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通过</w:t>
            </w:r>
          </w:p>
        </w:tc>
        <w:tc>
          <w:tcPr>
            <w:tcW w:type="dxa" w:w="52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go test -count=1 ./... 全部包通过</w:t>
            </w:r>
          </w:p>
        </w:tc>
      </w:tr>
      <w:tr>
        <w:tc>
          <w:tcPr>
            <w:tcW w:type="dxa" w:w="2381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childweb 测试</w:t>
            </w:r>
          </w:p>
        </w:tc>
        <w:tc>
          <w:tcPr>
            <w:tcW w:type="dxa" w:w="1701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通过</w:t>
            </w:r>
          </w:p>
        </w:tc>
        <w:tc>
          <w:tcPr>
            <w:tcW w:type="dxa" w:w="5272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r>
              <w:t>60 / 60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web 测试</w:t>
            </w:r>
          </w:p>
        </w:tc>
        <w:tc>
          <w:tcPr>
            <w:tcW w:type="dxa" w:w="170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通过</w:t>
            </w:r>
          </w:p>
        </w:tc>
        <w:tc>
          <w:tcPr>
            <w:tcW w:type="dxa" w:w="52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80 / 80</w:t>
            </w:r>
          </w:p>
        </w:tc>
      </w:tr>
      <w:tr>
        <w:tc>
          <w:tcPr>
            <w:tcW w:type="dxa" w:w="2381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线上健康检查</w:t>
            </w:r>
          </w:p>
        </w:tc>
        <w:tc>
          <w:tcPr>
            <w:tcW w:type="dxa" w:w="1701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HTTP 200</w:t>
            </w:r>
          </w:p>
        </w:tc>
        <w:tc>
          <w:tcPr>
            <w:tcW w:type="dxa" w:w="5272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后端 /health 可访问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线上前端资源</w:t>
            </w:r>
          </w:p>
        </w:tc>
        <w:tc>
          <w:tcPr>
            <w:tcW w:type="dxa" w:w="170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一致</w:t>
            </w:r>
          </w:p>
        </w:tc>
        <w:tc>
          <w:tcPr>
            <w:tcW w:type="dxa" w:w="52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index.html、app.js、sw.js 与当前本地内容哈希一致</w:t>
            </w:r>
          </w:p>
        </w:tc>
      </w:tr>
      <w:tr>
        <w:tc>
          <w:tcPr>
            <w:tcW w:type="dxa" w:w="2381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Android APK</w:t>
            </w:r>
          </w:p>
        </w:tc>
        <w:tc>
          <w:tcPr>
            <w:tcW w:type="dxa" w:w="1701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HTTP 200</w:t>
            </w:r>
          </w:p>
        </w:tc>
        <w:tc>
          <w:tcPr>
            <w:tcW w:type="dxa" w:w="5272"/>
            <w:shd w:fill="FFF9F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r>
              <w:t>下载地址返回 HTTP 200；移动端建议使用 APK 入口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真实操作演示</w:t>
            </w:r>
          </w:p>
        </w:tc>
        <w:tc>
          <w:tcPr>
            <w:tcW w:type="dxa" w:w="170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color w:val="2A1E1A"/>
                <w:sz w:val="17"/>
              </w:rPr>
              <w:t>完成</w:t>
            </w:r>
          </w:p>
        </w:tc>
        <w:tc>
          <w:tcPr>
            <w:tcW w:type="dxa" w:w="52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5" w:color="E8DDD7"/>
            </w:tcBorders>
          </w:tcPr>
          <w:p>
            <w:r>
              <w:t>3分29秒、1920×1080，H.264/AAC；包含线上页面与真人实操演示</w:t>
            </w:r>
          </w:p>
        </w:tc>
      </w:tr>
    </w:tbl>
    <w:p>
      <w:pPr>
        <w:pStyle w:val="Heading2"/>
      </w:pPr>
      <w:r>
        <w:t>当前边界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设备离线时，状态、视觉和实时播报会受设备及上游连接影响。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当前成果面向路演与原型验证，尚需继续补充大规模设备运营、告警与长期稳定性建设。</w:t>
      </w:r>
    </w:p>
    <w:p>
      <w:pPr>
        <w:pStyle w:val="ListBullet"/>
        <w:spacing w:after="80"/>
        <w:ind w:left="312" w:hanging="142"/>
      </w:pPr>
      <w:r>
        <w:rPr>
          <w:rFonts w:ascii="Aptos" w:hAnsi="Aptos" w:eastAsia="Microsoft YaHei"/>
          <w:color w:val="2A1E1A"/>
          <w:sz w:val="20"/>
        </w:rPr>
        <w:t>Mind 是解释性、只读的陪伴视图，不代表医学判断，也不会替代确定性业务通道。</w:t>
      </w:r>
    </w:p>
    <w:p>
      <w:pPr>
        <w:pStyle w:val="ListBullet"/>
        <w:spacing w:after="80"/>
        <w:ind w:left="312" w:hanging="142"/>
      </w:pPr>
      <w:r>
        <w:t>视觉能力涉及隐私；原图和分析结果按配置留存，受认证和角色权限保护，支持历史、重分析和删除；生产环境自动视觉轮询默认关闭。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F56B2A"/>
            <w:tcMar>
              <w:top w:w="12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before="1080" w:after="200"/>
      </w:pPr>
      <w:r>
        <w:rPr>
          <w:rFonts w:ascii="Aptos" w:hAnsi="Aptos" w:eastAsia="Microsoft YaHei"/>
          <w:b/>
          <w:color w:val="2A1E1A"/>
          <w:sz w:val="52"/>
        </w:rPr>
        <w:t>安伴，让关心更持续，</w:t>
        <w:br/>
        <w:t>让陪伴更自然。</w:t>
      </w:r>
    </w:p>
    <w:p>
      <w:pPr>
        <w:spacing w:after="480"/>
      </w:pPr>
      <w:r>
        <w:rPr>
          <w:rFonts w:ascii="Aptos" w:hAnsi="Aptos" w:eastAsia="Microsoft YaHei"/>
          <w:color w:val="2E3A52"/>
          <w:sz w:val="26"/>
        </w:rPr>
        <w:t>从一次留言、一个提醒，到被看见的每个日常时刻。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FF0E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t>提交文件</w:t>
              <w:br/>
              <w:t>product/商业计划书_安伴.docx  ·  product/product-intro.docx  ·  product/demo.mp4</w:t>
            </w:r>
          </w:p>
        </w:tc>
      </w:tr>
    </w:tbl>
    <w:p>
      <w:pPr>
        <w:spacing w:before="520"/>
      </w:pPr>
      <w:r>
        <w:rPr>
          <w:rFonts w:ascii="Aptos" w:hAnsi="Aptos" w:eastAsia="Microsoft YaHei"/>
          <w:b/>
          <w:color w:val="2A1E1A"/>
          <w:sz w:val="20"/>
        </w:rPr>
        <w:t>源码：</w:t>
      </w:r>
      <w:hyperlink r:id="rId21">
        <w:r>
          <w:rPr>
            <w:rFonts w:ascii="Aptos" w:hAnsi="Aptos" w:eastAsia="Microsoft YaHei"/>
            <w:color w:val="C94612"/>
            <w:u w:val="single"/>
          </w:rPr>
          <w:t>github.com/bluegodg/anban</w:t>
        </w:r>
      </w:hyperlink>
    </w:p>
    <w:p>
      <w:r>
        <w:rPr>
          <w:rFonts w:ascii="Aptos" w:hAnsi="Aptos" w:eastAsia="Microsoft YaHei"/>
          <w:b/>
          <w:color w:val="2A1E1A"/>
          <w:sz w:val="20"/>
        </w:rPr>
        <w:t>线上体验：</w:t>
      </w:r>
      <w:hyperlink r:id="rId22">
        <w:r>
          <w:rPr>
            <w:rFonts w:ascii="Aptos" w:hAnsi="Aptos" w:eastAsia="Microsoft YaHei"/>
            <w:color w:val="C94612"/>
            <w:u w:val="single"/>
          </w:rPr>
          <w:t>101.34.214.149:8091</w:t>
        </w:r>
      </w:hyperlink>
    </w:p>
    <w:sectPr>
      <w:headerReference w:type="default" r:id="rId9"/>
      <w:footerReference w:type="default" r:id="rId10"/>
      <w:pgSz w:w="11906" w:h="16838"/>
      <w:pgMar w:top="964" w:right="1020" w:bottom="907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766862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ptos" w:hAnsi="Aptos" w:eastAsia="Microsoft YaHei"/>
        <w:color w:val="76686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color w:val="766862"/>
        <w:sz w:val="17"/>
      </w:rPr>
      <w:t>安伴 AnBan  ·  产品说明书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 w:eastAsia="Microsoft YaHei"/>
      <w:color w:val="2A1E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A1E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C9461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E3A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2A1E1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basedOn w:val="Normal"/>
    <w:pPr>
      <w:spacing w:before="80" w:after="140"/>
    </w:pPr>
    <w:rPr>
      <w:rFonts w:ascii="Aptos" w:hAnsi="Aptos" w:eastAsia="Microsoft YaHei"/>
      <w:color w:val="76686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github.com/bluegodg/anban" TargetMode="External"/><Relationship Id="rId22" Type="http://schemas.openxmlformats.org/officeDocument/2006/relationships/hyperlink" Target="http://101.34.214.149:8091/" TargetMode="External"/><Relationship Id="rId23" Type="http://schemas.openxmlformats.org/officeDocument/2006/relationships/hyperlink" Target="http://101.34.214.149:8091/anban.a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crosoft YaHei"/>
        <a:cs typeface=""/>
        <a:font script="Jpan" typeface="Microsoft YaHei"/>
        <a:font script="Hang" typeface="맑은 고딕"/>
        <a:font script="Hans" typeface="Microsoft YaHei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Microsoft YaHei"/>
        <a:cs typeface=""/>
        <a:font script="Jpan" typeface="Microsoft YaHei"/>
        <a:font script="Hang" typeface="맑은 고딕"/>
        <a:font script="Hans" typeface="Microsoft YaHei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安伴 AnBan 可运行产品 / 原型产品说明</dc:title>
  <dc:subject>产品功能、使用方式、系统架构、源码、线上入口与验证证据</dc:subject>
  <dc:creator/>
  <cp:keywords>安伴, AnBan, AI陪伴, 可运行原型, 产品说明</cp:keywords>
  <dc:description>Revised against current repository, tests and live endpoints on 2026-06-21.</dc:description>
  <cp:lastModifiedBy/>
  <cp:revision>2</cp:revision>
  <dcterms:created xsi:type="dcterms:W3CDTF">2026-06-21T00:00:00Z</dcterms:created>
  <dcterms:modified xsi:type="dcterms:W3CDTF">2026-06-21T09:46:03Z</dcterms:modified>
  <cp:category/>
</cp:coreProperties>
</file>