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9E67C" w14:textId="2043C737" w:rsidR="005A0594" w:rsidRPr="007739BC" w:rsidRDefault="00122716" w:rsidP="007739BC">
      <w:pPr>
        <w:jc w:val="center"/>
        <w:rPr>
          <w:sz w:val="72"/>
          <w:szCs w:val="72"/>
        </w:rPr>
      </w:pPr>
      <w:r>
        <w:rPr>
          <w:sz w:val="72"/>
          <w:szCs w:val="72"/>
        </w:rPr>
        <w:t>Compte rendu de visite de chantier</w:t>
        <w:br/>
        <w:t>Suivi de réfection des balcons - Lot 12</w:t>
      </w:r>
      <w:r>
        <w:rPr>
          <w:sz w:val="72"/>
          <w:szCs w:val="72"/>
        </w:rPr>
      </w:r>
      <w:r w:rsidR="00C35DA4">
        <w:rPr>
          <w:sz w:val="72"/>
          <w:szCs w:val="72"/>
        </w:rPr>
      </w:r>
    </w:p>
    <w:p w14:paraId="7FCBE4FB" w14:textId="77777777" w:rsidR="005A0594" w:rsidRPr="007739BC" w:rsidRDefault="005A0594" w:rsidP="00122716"/>
    <w:p w14:paraId="7950BF0E" w14:textId="77777777" w:rsidR="005A0594" w:rsidRPr="007739BC" w:rsidRDefault="005A0594" w:rsidP="00122716"/>
    <w:p w14:paraId="29BE7339" w14:textId="77777777" w:rsidR="005A0594" w:rsidRPr="007739BC" w:rsidRDefault="005A0594" w:rsidP="007739BC">
      <w:pPr>
        <w:jc w:val="center"/>
        <w:rPr>
          <w:sz w:val="44"/>
          <w:szCs w:val="44"/>
        </w:rPr>
      </w:pPr>
      <w:r w:rsidRPr="007739BC">
        <w:rPr>
          <w:sz w:val="44"/>
          <w:szCs w:val="44"/>
        </w:rPr>
        <w:t>Chantier :</w:t>
      </w:r>
    </w:p>
    <w:p w14:paraId="0A572435" w14:textId="77777777" w:rsidR="005A0594" w:rsidRDefault="00122716" w:rsidP="007739BC">
      <w:pPr>
        <w:jc w:val="center"/>
        <w:rPr>
          <w:sz w:val="44"/>
          <w:szCs w:val="44"/>
        </w:rPr>
      </w:pPr>
      <w:r>
        <w:rPr>
          <w:sz w:val="44"/>
          <w:szCs w:val="44"/>
        </w:rPr>
        <w:t>Résidence Savigny Impair</w:t>
      </w:r>
      <w:r>
        <w:rPr>
          <w:sz w:val="44"/>
          <w:szCs w:val="44"/>
        </w:rPr>
        <w:tab/>
      </w:r>
    </w:p>
    <w:p w14:paraId="4C14B834" w14:textId="77777777" w:rsidR="00122716" w:rsidRDefault="00122716" w:rsidP="007739BC">
      <w:pPr>
        <w:jc w:val="center"/>
        <w:rPr>
          <w:sz w:val="44"/>
          <w:szCs w:val="44"/>
        </w:rPr>
      </w:pPr>
      <w:r w:rsidRPr="00122716">
        <w:rPr>
          <w:sz w:val="44"/>
          <w:szCs w:val="44"/>
        </w:rPr>
        <w:t>Bâtiment A</w:t>
      </w:r>
    </w:p>
    <w:p w14:paraId="51EB9083" w14:textId="77777777" w:rsidR="00122716" w:rsidRPr="007739BC" w:rsidRDefault="00122716" w:rsidP="007739BC">
      <w:pPr>
        <w:jc w:val="center"/>
        <w:rPr>
          <w:sz w:val="44"/>
          <w:szCs w:val="44"/>
        </w:rPr>
      </w:pPr>
      <w:r>
        <w:rPr>
          <w:sz w:val="44"/>
          <w:szCs w:val="44"/>
        </w:rPr>
        <w:t>1-50 avenue de Savigny</w:t>
      </w:r>
    </w:p>
    <w:p w14:paraId="5513C176" w14:textId="77777777" w:rsidR="005A0594" w:rsidRPr="007739BC" w:rsidRDefault="00122716" w:rsidP="007739BC">
      <w:pPr>
        <w:jc w:val="center"/>
        <w:rPr>
          <w:rFonts w:ascii="Arial" w:hAnsi="Arial" w:cs="Arial"/>
          <w:bCs/>
          <w:color w:val="000000"/>
          <w:sz w:val="44"/>
          <w:szCs w:val="44"/>
        </w:rPr>
      </w:pPr>
      <w:r>
        <w:rPr>
          <w:sz w:val="44"/>
          <w:szCs w:val="44"/>
        </w:rPr>
        <w:t>93600 Aulnay-sous-Bois</w:t>
      </w:r>
    </w:p>
    <w:p w14:paraId="71F1BDD5" w14:textId="77777777" w:rsidR="005A0594" w:rsidRPr="0001631C" w:rsidRDefault="005A0594" w:rsidP="00C31E77">
      <w:pPr>
        <w:rPr>
          <w:noProof/>
        </w:rPr>
      </w:pPr>
    </w:p>
    <w:p w14:paraId="620C78C8" w14:textId="77777777" w:rsidR="005A0594" w:rsidRPr="0001631C" w:rsidRDefault="005A0594" w:rsidP="00C31E77"/>
    <w:p w14:paraId="138279C9" w14:textId="6E48EFF1" w:rsidR="005A0594" w:rsidRDefault="003E7C32" w:rsidP="009C0B1C">
      <w:pPr>
        <w:jc w:val="center"/>
      </w:pPr>
      <w:r>
        <w:t>DE0328 — Visite du 27 février 2026</w:t>
      </w:r>
      <w:r w:rsidR="00C35DA4"/>
      <w:r/>
    </w:p>
    <w:p w14:paraId="0F86C16E" w14:textId="77777777" w:rsidR="003E7C32" w:rsidRPr="0001631C" w:rsidRDefault="003E7C32" w:rsidP="009C0B1C">
      <w:pPr>
        <w:jc w:val="center"/>
      </w:pPr>
    </w:p>
    <w:tbl>
      <w:tblPr>
        <w:tblW w:w="8256" w:type="dxa"/>
        <w:tblInd w:w="24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4"/>
        <w:gridCol w:w="1981"/>
        <w:gridCol w:w="1764"/>
        <w:gridCol w:w="2917"/>
      </w:tblGrid>
      <w:tr w:rsidR="005A0594" w:rsidRPr="0001631C" w14:paraId="269D9E08" w14:textId="77777777" w:rsidTr="003E7C32">
        <w:trPr>
          <w:trHeight w:val="618"/>
        </w:trPr>
        <w:tc>
          <w:tcPr>
            <w:tcW w:w="15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74F49" w14:textId="5A71EDCC" w:rsidR="005A0594" w:rsidRPr="0001631C" w:rsidRDefault="00C35DA4" w:rsidP="00C31E77">
            <w:pPr>
              <w:rPr>
                <w:lang w:eastAsia="zh-CN" w:bidi="hi-IN"/>
              </w:rPr>
            </w:pPr>
            <w:r>
              <w:rPr>
                <w:lang w:eastAsia="zh-CN" w:bidi="hi-IN"/>
              </w:rPr>
              <w:t>Participants</w:t>
            </w:r>
            <w:r w:rsidR="005A0594" w:rsidRPr="0001631C">
              <w:rPr>
                <w:lang w:eastAsia="zh-CN" w:bidi="hi-IN"/>
              </w:rPr>
              <w:t> :</w:t>
            </w:r>
          </w:p>
        </w:tc>
        <w:tc>
          <w:tcPr>
            <w:tcW w:w="19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97171" w14:textId="088D222B" w:rsidR="005A0594" w:rsidRPr="0001631C" w:rsidRDefault="00C35DA4" w:rsidP="00C31E77">
            <w:pPr>
              <w:rPr>
                <w:lang w:eastAsia="zh-CN" w:bidi="hi-IN"/>
              </w:rPr>
            </w:pPr>
            <w:r>
              <w:rPr>
                <w:lang w:eastAsia="zh-CN" w:bidi="hi-IN"/>
              </w:rPr>
              <w:t>Fonction</w:t>
            </w:r>
          </w:p>
        </w:tc>
        <w:tc>
          <w:tcPr>
            <w:tcW w:w="17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1F8A8" w14:textId="59793DA0" w:rsidR="005A0594" w:rsidRPr="0001631C" w:rsidRDefault="00C35DA4" w:rsidP="00C31E77">
            <w:pPr>
              <w:rPr>
                <w:lang w:eastAsia="zh-CN" w:bidi="hi-IN"/>
              </w:rPr>
            </w:pPr>
            <w:r>
              <w:rPr>
                <w:lang w:eastAsia="zh-CN" w:bidi="hi-IN"/>
              </w:rPr>
              <w:t>Entreprise</w:t>
            </w:r>
          </w:p>
        </w:tc>
        <w:tc>
          <w:tcPr>
            <w:tcW w:w="29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D2192" w14:textId="645CA434" w:rsidR="005A0594" w:rsidRPr="0001631C" w:rsidRDefault="00C35DA4" w:rsidP="00C31E77">
            <w:pPr>
              <w:rPr>
                <w:lang w:eastAsia="zh-CN" w:bidi="hi-IN"/>
              </w:rPr>
            </w:pPr>
            <w:r>
              <w:rPr>
                <w:lang w:eastAsia="zh-CN" w:bidi="hi-IN"/>
              </w:rPr>
              <w:t>Contact</w:t>
            </w:r>
          </w:p>
        </w:tc>
      </w:tr>
      <w:tr>
        <w:tc>
          <w:tcPr>
            <w:tcW w:type="dxa" w:w="1594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r/>
            <w:r>
              <w:rPr>
                <w:sz w:val="18"/>
              </w:rPr>
              <w:t>R. Laborbe</w:t>
            </w:r>
          </w:p>
        </w:tc>
        <w:tc>
          <w:tcPr>
            <w:tcW w:type="dxa" w:w="1981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r/>
            <w:r>
              <w:rPr>
                <w:sz w:val="18"/>
              </w:rPr>
              <w:t>M.O Lot 12</w:t>
            </w:r>
          </w:p>
        </w:tc>
        <w:tc>
          <w:tcPr>
            <w:tcW w:type="dxa" w:w="1764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r/>
            <w:r>
              <w:rPr>
                <w:sz w:val="18"/>
              </w:rPr>
              <w:t>IC Ingénieurs Conseils</w:t>
            </w:r>
          </w:p>
        </w:tc>
        <w:tc>
          <w:tcPr>
            <w:tcW w:type="dxa" w:w="2917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r/>
            <w:r>
              <w:rPr>
                <w:sz w:val="18"/>
              </w:rPr>
              <w:t>06 50 96 61 98</w:t>
            </w:r>
          </w:p>
        </w:tc>
      </w:tr>
      <w:tr>
        <w:tc>
          <w:tcPr>
            <w:tcW w:type="dxa" w:w="1594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r/>
            <w:r>
              <w:rPr>
                <w:sz w:val="18"/>
              </w:rPr>
              <w:t>A. Plassart</w:t>
            </w:r>
          </w:p>
        </w:tc>
        <w:tc>
          <w:tcPr>
            <w:tcW w:type="dxa" w:w="1981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r/>
            <w:r>
              <w:rPr>
                <w:sz w:val="18"/>
              </w:rPr>
              <w:t>Ingénieur Travaux</w:t>
            </w:r>
          </w:p>
        </w:tc>
        <w:tc>
          <w:tcPr>
            <w:tcW w:type="dxa" w:w="1764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r/>
            <w:r>
              <w:rPr>
                <w:sz w:val="18"/>
              </w:rPr>
              <w:t>Bouygues Bâtiment</w:t>
            </w:r>
          </w:p>
        </w:tc>
        <w:tc>
          <w:tcPr>
            <w:tcW w:type="dxa" w:w="2917"/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r/>
            <w:r>
              <w:rPr>
                <w:sz w:val="18"/>
              </w:rPr>
              <w:t>06 66 87 96 80</w:t>
            </w:r>
          </w:p>
        </w:tc>
      </w:tr>
    </w:tbl>
    <w:p w14:paraId="4AB9ABB6" w14:textId="77777777" w:rsidR="005A0594" w:rsidRPr="0001631C" w:rsidRDefault="005A0594" w:rsidP="00C31E77">
      <w:r w:rsidRPr="0001631C">
        <w:tab/>
      </w:r>
    </w:p>
    <w:p w14:paraId="4FFD319E" w14:textId="77777777" w:rsidR="005A0594" w:rsidRDefault="005A0594" w:rsidP="00C31E77"/>
    <w:p w14:paraId="3F6565B2" w14:textId="77777777" w:rsidR="00E12F72" w:rsidRDefault="00E12F72" w:rsidP="00C31E77"/>
    <w:p w14:paraId="2FFB3BB3" w14:textId="77777777" w:rsidR="00E12F72" w:rsidRDefault="00E12F72" w:rsidP="00C31E77"/>
    <w:p w14:paraId="542E1A4B" w14:textId="77777777" w:rsidR="00E12F72" w:rsidRDefault="00E12F72" w:rsidP="00C31E77"/>
    <w:p w14:paraId="07B3880A" w14:textId="77777777" w:rsidR="00E12F72" w:rsidRDefault="00E12F72" w:rsidP="00C31E77"/>
    <w:p w14:paraId="0D76A47A" w14:textId="77777777" w:rsidR="00E12F72" w:rsidRPr="0001631C" w:rsidRDefault="00E12F72" w:rsidP="00C31E77"/>
    <w:p w14:paraId="1B90A2AE" w14:textId="77777777" w:rsidR="005A0594" w:rsidRPr="0001631C" w:rsidRDefault="005A0594" w:rsidP="00C31E77">
      <w:r w:rsidRPr="0001631C">
        <w:rPr>
          <w:noProof/>
        </w:rPr>
        <w:drawing>
          <wp:inline distT="0" distB="0" distL="0" distR="0" wp14:anchorId="397349E0" wp14:editId="16E5DF82">
            <wp:extent cx="5759450" cy="1308735"/>
            <wp:effectExtent l="0" t="0" r="0" b="0"/>
            <wp:docPr id="1002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68033" name="Image 1" descr="Une image contenant texte, capture d’écran, Polic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4C7F" w14:textId="0D6B4DCF" w:rsidR="002200F8" w:rsidRDefault="00D2585B">
      <w:r>
        <w:br w:type="page"/>
      </w:r>
    </w:p>
    <w:p w14:paraId="249A5DAF" w14:textId="77777777" w:rsidR="002200F8" w:rsidRDefault="00EA6E80">
      <w:pPr>
        <w:pStyle w:val="Titre1"/>
      </w:pPr>
      <w:r>
        <w:rPr>
          <w:color w:val="1F3A5F"/>
        </w:rPr>
        <w:lastRenderedPageBreak/>
        <w:t>1. Objet de la visite</w:t>
      </w:r>
    </w:p>
    <w:p w14:paraId="5108C93B" w14:textId="77777777" w:rsidR="002200F8" w:rsidRDefault="00EA6E80">
      <w:pPr>
        <w:spacing w:after="240"/>
      </w:pPr>
      <w:r>
        <w:rPr>
          <w:sz w:val="20"/>
        </w:rPr>
        <w:t>IC Ingénieurs Conseils assure le suivi de chantier de la réfection des balcons de la résidence Savigny Impair à Aulnay-sous-Bois pour le compte de la SDC Le Gros Saule.</w:t>
        <w:br/>
        <w:br/>
        <w:t>Cette visite bimensuelle du 27 février 2026 porte sur le Bâtiment A. L'objectif est de contrôler l'avancement des travaux et la qualité des prestations réalisées par l'entreprise Bouygues Bâtiment.</w:t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3836F317" w14:textId="312BE03A" w:rsidR="002200F8" w:rsidRDefault="00EA6E80">
      <w:pPr>
        <w:pStyle w:val="Titre1"/>
      </w:pPr>
      <w:r>
        <w:rPr>
          <w:color w:val="1F3A5F"/>
        </w:rPr>
        <w:lastRenderedPageBreak/>
        <w:t xml:space="preserve"> Synthèse des observations</w:t>
      </w:r>
    </w:p>
    <w:p w14:paraId="2F18870F" w14:textId="77777777" w:rsidR="002200F8" w:rsidRDefault="00EA6E80">
      <w:pPr>
        <w:spacing w:after="240"/>
      </w:pPr>
      <w:r>
        <w:rPr>
          <w:sz w:val="20"/>
        </w:rPr>
        <w:t>L'inspection a permis d'identifier 17 points d'observation répartis sur 7 étages du Bâtiment A. L'état général est satisfaisant avec une nette amélioration par rapport aux visites précédentes.</w:t>
        <w:br/>
        <w:br/>
        <w:t>Les principaux points de vigilance concernent :</w:t>
        <w:br/>
        <w:t>• Le calage des garde-corps (2ème, 10ème)</w:t>
        <w:br/>
        <w:t>• Les pentes d'écoulement (2ème Sud, 7ème Ouest)</w:t>
        <w:br/>
        <w:t>• Les finitions SEL et couvertines (3ème, 6ème)</w:t>
        <w:br/>
        <w:t>• L'étanchéité des seuils (9ème)</w:t>
        <w:br/>
        <w:t>• Le stockage des garde-corps du Bâtiment B sur les échafaudages du Bâtiment A</w:t>
      </w:r>
    </w:p>
    <w:p w14:paraId="5B020BC9" w14:textId="77777777" w:rsidR="002200F8" w:rsidRDefault="00EA6E80">
      <w:r>
        <w:br w:type="page"/>
      </w:r>
    </w:p>
    <w:p w14:paraId="788B06D7" w14:textId="77777777" w:rsidR="002200F8" w:rsidRDefault="00EA6E80">
      <w:pPr>
        <w:pStyle w:val="Titre1"/>
      </w:pPr>
      <w:r>
        <w:rPr>
          <w:color w:val="1F3A5F"/>
        </w:rPr>
        <w:lastRenderedPageBreak/>
        <w:t>4. Observations détaillées</w:t>
      </w:r>
    </w:p>
    <w:p w14:paraId="08926ABB" w14:textId="77777777" w:rsidR="002200F8" w:rsidRDefault="00EA6E80">
      <w:pPr>
        <w:spacing w:after="240"/>
      </w:pPr>
      <w:r>
        <w:rPr>
          <w:sz w:val="20"/>
        </w:rPr>
        <w:t>Le tableau ci-dessous reprend l'ensemble des observations relevées lors de la visite du 27 février 2026, classées par étage (du 10ème au 2ème).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A0" w:firstRow="1" w:lastRow="0" w:firstColumn="1" w:lastColumn="0" w:noHBand="0" w:noVBand="1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984"/>
        <w:gridCol w:w="3969"/>
        <w:gridCol w:w="3685"/>
      </w:tblGrid>
      <w:tr w:rsidR="002200F8" w14:paraId="6775410A" w14:textId="77777777">
        <w:trPr>
          <w:jc w:val="center"/>
        </w:trPr>
        <w:tc>
          <w:tcPr>
            <w:tcW w:w="1984" w:type="dxa"/>
            <w:shd w:val="clear" w:color="auto" w:fill="1F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54EBD" w14:textId="77777777" w:rsidR="002200F8" w:rsidRDefault="00EA6E80">
            <w:pPr>
              <w:jc w:val="center"/>
            </w:pPr>
            <w:r>
              <w:rPr>
                <w:b/>
                <w:color w:val="FFFFFF"/>
                <w:sz w:val="18"/>
              </w:rPr>
              <w:t>Étage / Façade</w:t>
            </w:r>
          </w:p>
        </w:tc>
        <w:tc>
          <w:tcPr>
            <w:tcW w:w="3969" w:type="dxa"/>
            <w:shd w:val="clear" w:color="auto" w:fill="1F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A9B73" w14:textId="77777777" w:rsidR="002200F8" w:rsidRDefault="00EA6E80">
            <w:pPr>
              <w:jc w:val="center"/>
            </w:pPr>
            <w:r>
              <w:rPr>
                <w:b/>
                <w:color w:val="FFFFFF"/>
                <w:sz w:val="18"/>
              </w:rPr>
              <w:t>Observation / Action</w:t>
            </w:r>
          </w:p>
        </w:tc>
        <w:tc>
          <w:tcPr>
            <w:tcW w:w="3685" w:type="dxa"/>
            <w:shd w:val="clear" w:color="auto" w:fill="1F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A6F1C" w14:textId="77777777" w:rsidR="002200F8" w:rsidRDefault="00EA6E80">
            <w:pPr>
              <w:jc w:val="center"/>
            </w:pPr>
            <w:r>
              <w:rPr>
                <w:b/>
                <w:color w:val="FFFFFF"/>
                <w:sz w:val="18"/>
              </w:rPr>
              <w:t>Illustration</w:t>
            </w:r>
          </w:p>
        </w:tc>
      </w:tr>
      <w:tr>
        <w:tc>
          <w:tcPr>
            <w:tcW w:type="dxa" w:w="1984"/>
            <w:tcMar>
              <w:top w:w="50" w:type="dxa"/>
              <w:bottom w:w="50" w:type="dxa"/>
              <w:start w:w="80" w:type="dxa"/>
              <w:end w:w="80" w:type="dxa"/>
            </w:tcMar>
            <w:shd w:fill="F0F4F8" w:val="clear"/>
          </w:tcPr>
          <w:p>
            <w:r/>
            <w:r>
              <w:rPr>
                <w:b/>
                <w:color w:val="1F3A5F"/>
                <w:sz w:val="16"/>
              </w:rPr>
              <w:t>V1-01</w:t>
              <w:br/>
            </w:r>
            <w:r>
              <w:rPr>
                <w:sz w:val="18"/>
              </w:rPr>
              <w:t>10ème — Façade Est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80" w:type="dxa"/>
              <w:end w:w="80" w:type="dxa"/>
            </w:tcMar>
            <w:shd w:fill="F0F4F8" w:val="clear"/>
          </w:tcPr>
          <w:p>
            <w:r/>
            <w:r>
              <w:rPr>
                <w:sz w:val="18"/>
              </w:rPr>
              <w:t>Traces de truelle sur revêtement balcon</w:t>
            </w:r>
            <w:r>
              <w:br/>
            </w:r>
            <w:r>
              <w:rPr>
                <w:i/>
                <w:color w:val="804000"/>
                <w:sz w:val="16"/>
              </w:rPr>
              <w:t>→ Reprendre les traces de truelle</w:t>
            </w:r>
          </w:p>
        </w:tc>
        <w:tc>
          <w:tcPr>
            <w:tcW w:type="dxa" w:w="3685"/>
            <w:tcMar>
              <w:top w:w="30" w:type="dxa"/>
              <w:bottom w:w="30" w:type="dxa"/>
              <w:start w:w="40" w:type="dxa"/>
              <w:end w:w="40" w:type="dxa"/>
            </w:tcMar>
            <w:shd w:fill="F0F4F8" w:val="clea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755000" cy="2340000"/>
                  <wp:docPr id="2082468034" name="Picture 2082468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984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/>
            <w:r>
              <w:rPr>
                <w:b/>
                <w:color w:val="1F3A5F"/>
                <w:sz w:val="16"/>
              </w:rPr>
              <w:t>V1-02</w:t>
              <w:br/>
            </w:r>
            <w:r>
              <w:rPr>
                <w:sz w:val="18"/>
              </w:rPr>
              <w:t>10ème — Façade Ouest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/>
            <w:r>
              <w:rPr>
                <w:sz w:val="18"/>
              </w:rPr>
              <w:t>Cale de garde-corps à reprendre</w:t>
            </w:r>
            <w:r>
              <w:br/>
            </w:r>
            <w:r>
              <w:rPr>
                <w:i/>
                <w:color w:val="804000"/>
                <w:sz w:val="16"/>
              </w:rPr>
              <w:t>→ Recaler correctement</w:t>
            </w:r>
          </w:p>
        </w:tc>
        <w:tc>
          <w:tcPr>
            <w:tcW w:type="dxa" w:w="368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755000" cy="2340000"/>
                  <wp:docPr id="2082468035" name="Picture 2082468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984"/>
            <w:tcMar>
              <w:top w:w="50" w:type="dxa"/>
              <w:bottom w:w="50" w:type="dxa"/>
              <w:start w:w="80" w:type="dxa"/>
              <w:end w:w="80" w:type="dxa"/>
            </w:tcMar>
            <w:shd w:fill="F0F4F8" w:val="clear"/>
          </w:tcPr>
          <w:p>
            <w:r/>
            <w:r>
              <w:rPr>
                <w:b/>
                <w:color w:val="1F3A5F"/>
                <w:sz w:val="16"/>
              </w:rPr>
              <w:t>V1-03</w:t>
              <w:br/>
            </w:r>
            <w:r>
              <w:rPr>
                <w:sz w:val="18"/>
              </w:rPr>
              <w:t>9ème — Façade Ouest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80" w:type="dxa"/>
              <w:end w:w="80" w:type="dxa"/>
            </w:tcMar>
            <w:shd w:fill="F0F4F8" w:val="clear"/>
          </w:tcPr>
          <w:p>
            <w:r/>
            <w:r>
              <w:rPr>
                <w:sz w:val="18"/>
              </w:rPr>
              <w:t>Écart entre panneaux garde-corps, isolant apparent</w:t>
            </w:r>
            <w:r>
              <w:br/>
            </w:r>
            <w:r>
              <w:rPr>
                <w:i/>
                <w:color w:val="804000"/>
                <w:sz w:val="16"/>
              </w:rPr>
              <w:t>→ Combler l'écart, masquer l'isolant</w:t>
            </w:r>
          </w:p>
        </w:tc>
        <w:tc>
          <w:tcPr>
            <w:tcW w:type="dxa" w:w="3685"/>
            <w:tcMar>
              <w:top w:w="30" w:type="dxa"/>
              <w:bottom w:w="30" w:type="dxa"/>
              <w:start w:w="40" w:type="dxa"/>
              <w:end w:w="40" w:type="dxa"/>
            </w:tcMar>
            <w:shd w:fill="F0F4F8" w:val="clea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755000" cy="2340000"/>
                  <wp:docPr id="2082468036" name="Picture 2082468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984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/>
            <w:r>
              <w:rPr>
                <w:b/>
                <w:color w:val="1F3A5F"/>
                <w:sz w:val="16"/>
              </w:rPr>
              <w:t>V1-04</w:t>
              <w:br/>
            </w:r>
            <w:r>
              <w:rPr>
                <w:sz w:val="18"/>
              </w:rPr>
              <w:t>9ème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/>
            <w:r>
              <w:rPr>
                <w:sz w:val="18"/>
              </w:rPr>
              <w:t>Seuil non-étanche</w:t>
            </w:r>
            <w:r>
              <w:br/>
            </w:r>
            <w:r>
              <w:rPr>
                <w:i/>
                <w:color w:val="804000"/>
                <w:sz w:val="16"/>
              </w:rPr>
              <w:t>→ Assurer l'étanchéité du seuil</w:t>
            </w:r>
          </w:p>
        </w:tc>
        <w:tc>
          <w:tcPr>
            <w:tcW w:type="dxa" w:w="368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755000" cy="2340000"/>
                  <wp:docPr id="2082468037" name="Picture 20824680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984"/>
            <w:tcMar>
              <w:top w:w="50" w:type="dxa"/>
              <w:bottom w:w="50" w:type="dxa"/>
              <w:start w:w="80" w:type="dxa"/>
              <w:end w:w="80" w:type="dxa"/>
            </w:tcMar>
            <w:shd w:fill="F0F4F8" w:val="clear"/>
          </w:tcPr>
          <w:p>
            <w:r/>
            <w:r>
              <w:rPr>
                <w:b/>
                <w:color w:val="1F3A5F"/>
                <w:sz w:val="16"/>
              </w:rPr>
              <w:t>V1-05</w:t>
              <w:br/>
            </w:r>
            <w:r>
              <w:rPr>
                <w:sz w:val="18"/>
              </w:rPr>
              <w:t>9ème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80" w:type="dxa"/>
              <w:end w:w="80" w:type="dxa"/>
            </w:tcMar>
            <w:shd w:fill="F0F4F8" w:val="clear"/>
          </w:tcPr>
          <w:p>
            <w:r/>
            <w:r>
              <w:rPr>
                <w:sz w:val="18"/>
              </w:rPr>
              <w:t>Conformité plaque à vérifier</w:t>
            </w:r>
            <w:r>
              <w:br/>
            </w:r>
            <w:r>
              <w:rPr>
                <w:i/>
                <w:color w:val="804000"/>
                <w:sz w:val="16"/>
              </w:rPr>
              <w:t>→ Vérifier la conformité de la plaque</w:t>
            </w:r>
          </w:p>
        </w:tc>
        <w:tc>
          <w:tcPr>
            <w:tcW w:type="dxa" w:w="3685"/>
            <w:tcMar>
              <w:top w:w="30" w:type="dxa"/>
              <w:bottom w:w="30" w:type="dxa"/>
              <w:start w:w="40" w:type="dxa"/>
              <w:end w:w="40" w:type="dxa"/>
            </w:tcMar>
            <w:shd w:fill="F0F4F8" w:val="clea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755000" cy="2340000"/>
                  <wp:docPr id="2082468038" name="Picture 20824680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984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/>
            <w:r>
              <w:rPr>
                <w:b/>
                <w:color w:val="1F3A5F"/>
                <w:sz w:val="16"/>
              </w:rPr>
              <w:t>V1-06</w:t>
              <w:br/>
            </w:r>
            <w:r>
              <w:rPr>
                <w:sz w:val="18"/>
              </w:rPr>
              <w:t>8ème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/>
            <w:r>
              <w:rPr>
                <w:sz w:val="18"/>
              </w:rPr>
              <w:t>Finition jonction garde-corps/mur à reprendre après dépose échafaudage</w:t>
            </w:r>
            <w:r>
              <w:br/>
            </w:r>
            <w:r>
              <w:rPr>
                <w:i/>
                <w:color w:val="804000"/>
                <w:sz w:val="16"/>
              </w:rPr>
              <w:t>→ Reprendre après dépose échafaudage</w:t>
            </w:r>
          </w:p>
        </w:tc>
        <w:tc>
          <w:tcPr>
            <w:tcW w:type="dxa" w:w="368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755000" cy="2340000"/>
                  <wp:docPr id="2082468039" name="Picture 20824680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984"/>
            <w:tcMar>
              <w:top w:w="50" w:type="dxa"/>
              <w:bottom w:w="50" w:type="dxa"/>
              <w:start w:w="80" w:type="dxa"/>
              <w:end w:w="80" w:type="dxa"/>
            </w:tcMar>
            <w:shd w:fill="F0F4F8" w:val="clear"/>
          </w:tcPr>
          <w:p>
            <w:r/>
            <w:r>
              <w:rPr>
                <w:b/>
                <w:color w:val="1F3A5F"/>
                <w:sz w:val="16"/>
              </w:rPr>
              <w:t>V1-07</w:t>
              <w:br/>
            </w:r>
            <w:r>
              <w:rPr>
                <w:sz w:val="18"/>
              </w:rPr>
              <w:t>8ème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80" w:type="dxa"/>
              <w:end w:w="80" w:type="dxa"/>
            </w:tcMar>
            <w:shd w:fill="F0F4F8" w:val="clear"/>
          </w:tcPr>
          <w:p>
            <w:r/>
            <w:r>
              <w:rPr>
                <w:sz w:val="18"/>
              </w:rPr>
              <w:t>Fissure sur couvertine/muret (marquée scotch orange)</w:t>
            </w:r>
            <w:r>
              <w:br/>
            </w:r>
            <w:r>
              <w:rPr>
                <w:i/>
                <w:color w:val="804000"/>
                <w:sz w:val="16"/>
              </w:rPr>
              <w:t>→ Traiter la fissure</w:t>
            </w:r>
          </w:p>
        </w:tc>
        <w:tc>
          <w:tcPr>
            <w:tcW w:type="dxa" w:w="3685"/>
            <w:tcMar>
              <w:top w:w="30" w:type="dxa"/>
              <w:bottom w:w="30" w:type="dxa"/>
              <w:start w:w="40" w:type="dxa"/>
              <w:end w:w="40" w:type="dxa"/>
            </w:tcMar>
            <w:shd w:fill="F0F4F8" w:val="clea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755000" cy="2340000"/>
                  <wp:docPr id="2082468040" name="Picture 20824680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984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/>
            <w:r>
              <w:rPr>
                <w:b/>
                <w:color w:val="1F3A5F"/>
                <w:sz w:val="16"/>
              </w:rPr>
              <w:t>V1-08</w:t>
              <w:br/>
            </w:r>
            <w:r>
              <w:rPr>
                <w:sz w:val="18"/>
              </w:rPr>
              <w:t>8ème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/>
            <w:r>
              <w:rPr>
                <w:sz w:val="18"/>
              </w:rPr>
              <w:t>Sol balcon à nettoyer, résidus à couper</w:t>
            </w:r>
            <w:r>
              <w:br/>
            </w:r>
            <w:r>
              <w:rPr>
                <w:i/>
                <w:color w:val="804000"/>
                <w:sz w:val="16"/>
              </w:rPr>
              <w:t>→ Nettoyer et couper les résidus</w:t>
            </w:r>
          </w:p>
        </w:tc>
        <w:tc>
          <w:tcPr>
            <w:tcW w:type="dxa" w:w="368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755000" cy="2340000"/>
                  <wp:docPr id="2082468041" name="Picture 20824680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984"/>
            <w:tcMar>
              <w:top w:w="50" w:type="dxa"/>
              <w:bottom w:w="50" w:type="dxa"/>
              <w:start w:w="80" w:type="dxa"/>
              <w:end w:w="80" w:type="dxa"/>
            </w:tcMar>
            <w:shd w:fill="F0F4F8" w:val="clear"/>
          </w:tcPr>
          <w:p>
            <w:r/>
            <w:r>
              <w:rPr>
                <w:b/>
                <w:color w:val="1F3A5F"/>
                <w:sz w:val="16"/>
              </w:rPr>
              <w:t>V1-09</w:t>
              <w:br/>
            </w:r>
            <w:r>
              <w:rPr>
                <w:sz w:val="18"/>
              </w:rPr>
              <w:t>8ème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80" w:type="dxa"/>
              <w:end w:w="80" w:type="dxa"/>
            </w:tcMar>
            <w:shd w:fill="F0F4F8" w:val="clear"/>
          </w:tcPr>
          <w:p>
            <w:r/>
            <w:r>
              <w:rPr>
                <w:sz w:val="18"/>
              </w:rPr>
              <w:t>Écoulement eau à vérifier. Conformité plaque à vérifier.</w:t>
            </w:r>
            <w:r>
              <w:br/>
            </w:r>
            <w:r>
              <w:rPr>
                <w:i/>
                <w:color w:val="804000"/>
                <w:sz w:val="16"/>
              </w:rPr>
              <w:t>→ Vérifier écoulement et conformité plaque</w:t>
            </w:r>
          </w:p>
        </w:tc>
        <w:tc>
          <w:tcPr>
            <w:tcW w:type="dxa" w:w="3685"/>
            <w:tcMar>
              <w:top w:w="30" w:type="dxa"/>
              <w:bottom w:w="30" w:type="dxa"/>
              <w:start w:w="40" w:type="dxa"/>
              <w:end w:w="40" w:type="dxa"/>
            </w:tcMar>
            <w:shd w:fill="F0F4F8" w:val="clea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2082468042" name="Picture 20824680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984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/>
            <w:r>
              <w:rPr>
                <w:b/>
                <w:color w:val="1F3A5F"/>
                <w:sz w:val="16"/>
              </w:rPr>
              <w:t>V1-10</w:t>
              <w:br/>
            </w:r>
            <w:r>
              <w:rPr>
                <w:sz w:val="18"/>
              </w:rPr>
              <w:t>7ème — Façade Ouest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/>
            <w:r>
              <w:rPr>
                <w:sz w:val="18"/>
              </w:rPr>
              <w:t>Pente de couvertine anormale</w:t>
            </w:r>
            <w:r>
              <w:br/>
            </w:r>
            <w:r>
              <w:rPr>
                <w:i/>
                <w:color w:val="804000"/>
                <w:sz w:val="16"/>
              </w:rPr>
              <w:t>→ Reprendre la pente pour assurer l'écoulement</w:t>
            </w:r>
          </w:p>
        </w:tc>
        <w:tc>
          <w:tcPr>
            <w:tcW w:type="dxa" w:w="368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2082468043" name="Picture 20824680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984"/>
            <w:tcMar>
              <w:top w:w="50" w:type="dxa"/>
              <w:bottom w:w="50" w:type="dxa"/>
              <w:start w:w="80" w:type="dxa"/>
              <w:end w:w="80" w:type="dxa"/>
            </w:tcMar>
            <w:shd w:fill="F0F4F8" w:val="clear"/>
          </w:tcPr>
          <w:p>
            <w:r/>
            <w:r>
              <w:rPr>
                <w:b/>
                <w:color w:val="1F3A5F"/>
                <w:sz w:val="16"/>
              </w:rPr>
              <w:t>V1-11</w:t>
              <w:br/>
            </w:r>
            <w:r>
              <w:rPr>
                <w:sz w:val="18"/>
              </w:rPr>
              <w:t>6ème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80" w:type="dxa"/>
              <w:end w:w="80" w:type="dxa"/>
            </w:tcMar>
            <w:shd w:fill="F0F4F8" w:val="clear"/>
          </w:tcPr>
          <w:p>
            <w:r/>
            <w:r>
              <w:rPr>
                <w:sz w:val="18"/>
              </w:rPr>
              <w:t>Capots de finition manquants sur couvertines</w:t>
            </w:r>
            <w:r>
              <w:br/>
            </w:r>
            <w:r>
              <w:rPr>
                <w:i/>
                <w:color w:val="804000"/>
                <w:sz w:val="16"/>
              </w:rPr>
              <w:t>→ Poser les capots de vis manquants</w:t>
            </w:r>
          </w:p>
        </w:tc>
        <w:tc>
          <w:tcPr>
            <w:tcW w:type="dxa" w:w="3685"/>
            <w:tcMar>
              <w:top w:w="30" w:type="dxa"/>
              <w:bottom w:w="30" w:type="dxa"/>
              <w:start w:w="40" w:type="dxa"/>
              <w:end w:w="40" w:type="dxa"/>
            </w:tcMar>
            <w:shd w:fill="F0F4F8" w:val="clea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2082468044" name="Picture 20824680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984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/>
            <w:r>
              <w:rPr>
                <w:b/>
                <w:color w:val="1F3A5F"/>
                <w:sz w:val="16"/>
              </w:rPr>
              <w:t>V1-12</w:t>
              <w:br/>
            </w:r>
            <w:r>
              <w:rPr>
                <w:sz w:val="18"/>
              </w:rPr>
              <w:t>3ème — Façade Ouest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/>
            <w:r>
              <w:rPr>
                <w:sz w:val="18"/>
              </w:rPr>
              <w:t>Finition de la pose du SEL à améliorer</w:t>
            </w:r>
            <w:r>
              <w:br/>
            </w:r>
            <w:r>
              <w:rPr>
                <w:i/>
                <w:color w:val="804000"/>
                <w:sz w:val="16"/>
              </w:rPr>
              <w:t>→ Reprendre la finition du SEL</w:t>
            </w:r>
          </w:p>
        </w:tc>
        <w:tc>
          <w:tcPr>
            <w:tcW w:type="dxa" w:w="368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755000" cy="2340000"/>
                  <wp:docPr id="2082468045" name="Picture 20824680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984"/>
            <w:tcMar>
              <w:top w:w="50" w:type="dxa"/>
              <w:bottom w:w="50" w:type="dxa"/>
              <w:start w:w="80" w:type="dxa"/>
              <w:end w:w="80" w:type="dxa"/>
            </w:tcMar>
            <w:shd w:fill="F0F4F8" w:val="clear"/>
          </w:tcPr>
          <w:p>
            <w:r/>
            <w:r>
              <w:rPr>
                <w:b/>
                <w:color w:val="1F3A5F"/>
                <w:sz w:val="16"/>
              </w:rPr>
              <w:t>V1-13</w:t>
              <w:br/>
            </w:r>
            <w:r>
              <w:rPr>
                <w:sz w:val="18"/>
              </w:rPr>
              <w:t>2ème — Façade Est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80" w:type="dxa"/>
              <w:end w:w="80" w:type="dxa"/>
            </w:tcMar>
            <w:shd w:fill="F0F4F8" w:val="clear"/>
          </w:tcPr>
          <w:p>
            <w:r/>
            <w:r>
              <w:rPr>
                <w:sz w:val="18"/>
              </w:rPr>
              <w:t>Écart sous garde-corps, isolant apparent. Cale mal mise.</w:t>
            </w:r>
            <w:r>
              <w:br/>
            </w:r>
            <w:r>
              <w:rPr>
                <w:i/>
                <w:color w:val="804000"/>
                <w:sz w:val="16"/>
              </w:rPr>
              <w:t>→ Corriger le calage, masquer l'isolant</w:t>
            </w:r>
          </w:p>
        </w:tc>
        <w:tc>
          <w:tcPr>
            <w:tcW w:type="dxa" w:w="3685"/>
            <w:tcMar>
              <w:top w:w="30" w:type="dxa"/>
              <w:bottom w:w="30" w:type="dxa"/>
              <w:start w:w="40" w:type="dxa"/>
              <w:end w:w="40" w:type="dxa"/>
            </w:tcMar>
            <w:shd w:fill="F0F4F8" w:val="clea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350000"/>
                  <wp:docPr id="2082468046" name="Picture 20824680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984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/>
            <w:r>
              <w:rPr>
                <w:b/>
                <w:color w:val="1F3A5F"/>
                <w:sz w:val="16"/>
              </w:rPr>
              <w:t>V1-14</w:t>
              <w:br/>
            </w:r>
            <w:r>
              <w:rPr>
                <w:sz w:val="18"/>
              </w:rPr>
              <w:t>2ème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/>
            <w:r>
              <w:rPr>
                <w:sz w:val="18"/>
              </w:rPr>
              <w:t>Cale mal mise. Garde-corps à resserrer.</w:t>
            </w:r>
            <w:r>
              <w:br/>
            </w:r>
            <w:r>
              <w:rPr>
                <w:i/>
                <w:color w:val="804000"/>
                <w:sz w:val="16"/>
              </w:rPr>
              <w:t>→ Recaler et resserrer le garde-corps</w:t>
            </w:r>
          </w:p>
        </w:tc>
        <w:tc>
          <w:tcPr>
            <w:tcW w:type="dxa" w:w="368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755000" cy="2340000"/>
                  <wp:docPr id="2082468047" name="Picture 20824680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984"/>
            <w:tcMar>
              <w:top w:w="50" w:type="dxa"/>
              <w:bottom w:w="50" w:type="dxa"/>
              <w:start w:w="80" w:type="dxa"/>
              <w:end w:w="80" w:type="dxa"/>
            </w:tcMar>
            <w:shd w:fill="F0F4F8" w:val="clear"/>
          </w:tcPr>
          <w:p>
            <w:r/>
            <w:r>
              <w:rPr>
                <w:b/>
                <w:color w:val="1F3A5F"/>
                <w:sz w:val="16"/>
              </w:rPr>
              <w:t>V1-15</w:t>
              <w:br/>
            </w:r>
            <w:r>
              <w:rPr>
                <w:sz w:val="18"/>
              </w:rPr>
              <w:t>2ème — Façade Nord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80" w:type="dxa"/>
              <w:end w:w="80" w:type="dxa"/>
            </w:tcMar>
            <w:shd w:fill="F0F4F8" w:val="clear"/>
          </w:tcPr>
          <w:p>
            <w:r/>
            <w:r>
              <w:rPr>
                <w:sz w:val="18"/>
              </w:rPr>
              <w:t>Cale mal mise</w:t>
            </w:r>
            <w:r>
              <w:br/>
            </w:r>
            <w:r>
              <w:rPr>
                <w:i/>
                <w:color w:val="804000"/>
                <w:sz w:val="16"/>
              </w:rPr>
              <w:t>→ Recaler correctement</w:t>
            </w:r>
          </w:p>
        </w:tc>
        <w:tc>
          <w:tcPr>
            <w:tcW w:type="dxa" w:w="3685"/>
            <w:tcMar>
              <w:top w:w="30" w:type="dxa"/>
              <w:bottom w:w="30" w:type="dxa"/>
              <w:start w:w="40" w:type="dxa"/>
              <w:end w:w="40" w:type="dxa"/>
            </w:tcMar>
            <w:shd w:fill="F0F4F8" w:val="clea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755000" cy="2340000"/>
                  <wp:docPr id="2082468048" name="Picture 20824680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984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/>
            <w:r>
              <w:rPr>
                <w:b/>
                <w:color w:val="1F3A5F"/>
                <w:sz w:val="16"/>
              </w:rPr>
              <w:t>V1-16</w:t>
              <w:br/>
            </w:r>
            <w:r>
              <w:rPr>
                <w:sz w:val="18"/>
              </w:rPr>
              <w:t>2ème — Façade Sud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/>
            <w:r>
              <w:rPr>
                <w:sz w:val="18"/>
              </w:rPr>
              <w:t>Pente du balcon à refaire pour écoulement</w:t>
            </w:r>
            <w:r>
              <w:br/>
            </w:r>
            <w:r>
              <w:rPr>
                <w:i/>
                <w:color w:val="804000"/>
                <w:sz w:val="16"/>
              </w:rPr>
              <w:t>→ Reprendre la pente</w:t>
            </w:r>
          </w:p>
        </w:tc>
        <w:tc>
          <w:tcPr>
            <w:tcW w:type="dxa" w:w="368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755000" cy="2340000"/>
                  <wp:docPr id="2082468049" name="Picture 20824680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984"/>
            <w:tcMar>
              <w:top w:w="50" w:type="dxa"/>
              <w:bottom w:w="50" w:type="dxa"/>
              <w:start w:w="80" w:type="dxa"/>
              <w:end w:w="80" w:type="dxa"/>
            </w:tcMar>
            <w:shd w:fill="F0F4F8" w:val="clear"/>
          </w:tcPr>
          <w:p>
            <w:r/>
            <w:r>
              <w:rPr>
                <w:b/>
                <w:color w:val="1F3A5F"/>
                <w:sz w:val="16"/>
              </w:rPr>
              <w:t>V1-17</w:t>
              <w:br/>
            </w:r>
            <w:r>
              <w:rPr>
                <w:sz w:val="18"/>
              </w:rPr>
              <w:t>Général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80" w:type="dxa"/>
              <w:end w:w="80" w:type="dxa"/>
            </w:tcMar>
            <w:shd w:fill="F0F4F8" w:val="clear"/>
          </w:tcPr>
          <w:p>
            <w:r/>
            <w:r>
              <w:rPr>
                <w:sz w:val="18"/>
              </w:rPr>
              <w:t>Garde-corps Bât. B entreposés sur échafaudages Bât. A — à ranger rapidement pour éviter manque sur Bât. B</w:t>
            </w:r>
            <w:r>
              <w:br/>
            </w:r>
            <w:r>
              <w:rPr>
                <w:i/>
                <w:color w:val="804000"/>
                <w:sz w:val="16"/>
              </w:rPr>
              <w:t>→ Ranger rapidement les garde-corps</w:t>
            </w:r>
          </w:p>
        </w:tc>
        <w:tc>
          <w:tcPr>
            <w:tcW w:type="dxa" w:w="3685"/>
            <w:tcMar>
              <w:top w:w="30" w:type="dxa"/>
              <w:bottom w:w="30" w:type="dxa"/>
              <w:start w:w="40" w:type="dxa"/>
              <w:end w:w="40" w:type="dxa"/>
            </w:tcMar>
            <w:shd w:fill="F0F4F8" w:val="clea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755000" cy="2340000"/>
                  <wp:docPr id="2082468050" name="Picture 20824680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D9253B" w14:textId="77777777" w:rsidR="002200F8" w:rsidRDefault="00EA6E80">
      <w:r>
        <w:br w:type="page"/>
      </w:r>
    </w:p>
    <w:p w14:paraId="0275F3E5" w14:textId="77777777" w:rsidR="002200F8" w:rsidRDefault="00EA6E80">
      <w:pPr>
        <w:pStyle w:val="Titre1"/>
      </w:pPr>
      <w:r>
        <w:rPr>
          <w:color w:val="1F3A5F"/>
        </w:rPr>
        <w:lastRenderedPageBreak/>
        <w:t>5. Conclusions</w:t>
      </w:r>
    </w:p>
    <w:p w14:paraId="021A5929" w14:textId="49A00D28" w:rsidR="002200F8" w:rsidRDefault="00EA6E80">
      <w:pPr>
        <w:spacing w:after="240"/>
      </w:pPr>
      <w:r>
        <w:rPr>
          <w:sz w:val="20"/>
        </w:rPr>
        <w:t>La visite du 27 février 2026 confirme une nette progression des travaux de réfection des balcons sur le Bâtiment A.</w:t>
        <w:br/>
        <w:br/>
        <w:t>Points de vigilance :</w:t>
        <w:br/>
        <w:t>• Certaines plaques de support des balcons sont à reposer</w:t>
        <w:br/>
        <w:t>• Des pentes sont à refaire pour assurer l'écoulement de l'eau</w:t>
        <w:br/>
        <w:t>• Les garde-corps du Bâtiment B étaient posés sur les échafaudages du Bâtiment A — il faut les ranger rapidement</w:t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3EE0F3C3" w14:textId="1C25871C" w:rsidR="002200F8" w:rsidRDefault="002200F8">
      <w:pPr>
        <w:spacing w:after="240"/>
      </w:pPr>
    </w:p>
    <w:sectPr w:rsidR="002200F8" w:rsidSect="004050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ABFBA" w14:textId="77777777" w:rsidR="00EA6E80" w:rsidRDefault="00EA6E80" w:rsidP="00C31E77">
      <w:r>
        <w:separator/>
      </w:r>
    </w:p>
  </w:endnote>
  <w:endnote w:type="continuationSeparator" w:id="0">
    <w:p w14:paraId="4D00F5E1" w14:textId="77777777" w:rsidR="00EA6E80" w:rsidRDefault="00EA6E80" w:rsidP="00C31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Titre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9B354" w14:textId="77777777" w:rsidR="00EA6E80" w:rsidRDefault="00EA6E80" w:rsidP="00C31E77">
      <w:r>
        <w:separator/>
      </w:r>
    </w:p>
  </w:footnote>
  <w:footnote w:type="continuationSeparator" w:id="0">
    <w:p w14:paraId="1326BE68" w14:textId="77777777" w:rsidR="00EA6E80" w:rsidRDefault="00EA6E80" w:rsidP="00C31E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00561BA5"/>
    <w:multiLevelType w:val="hybridMultilevel"/>
    <w:tmpl w:val="7E62EF9C"/>
    <w:lvl w:ilvl="0" w:tplc="213077E2">
      <w:start w:val="1"/>
      <w:numFmt w:val="bullet"/>
      <w:lvlText w:val="-"/>
      <w:lvlJc w:val="left"/>
      <w:pPr>
        <w:ind w:left="720" w:hanging="360"/>
      </w:p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A4D92"/>
    <w:multiLevelType w:val="hybridMultilevel"/>
    <w:tmpl w:val="81D0A69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370B8"/>
    <w:multiLevelType w:val="hybridMultilevel"/>
    <w:tmpl w:val="8918CBFE"/>
    <w:lvl w:ilvl="0" w:tplc="5AA6F9B0">
      <w:start w:val="1"/>
      <w:numFmt w:val="decimal"/>
      <w:pStyle w:val="ANNEXES"/>
      <w:lvlText w:val="ANNEXE %1 :"/>
      <w:lvlJc w:val="left"/>
      <w:pPr>
        <w:ind w:left="360" w:hanging="360"/>
      </w:pPr>
      <w:rPr>
        <w:rFonts w:ascii="Times New Roman" w:hAnsi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B2B52"/>
    <w:multiLevelType w:val="multilevel"/>
    <w:tmpl w:val="50EA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85A06"/>
    <w:multiLevelType w:val="hybridMultilevel"/>
    <w:tmpl w:val="D9A07766"/>
    <w:lvl w:ilvl="0" w:tplc="F9887BC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3257FA"/>
    <w:multiLevelType w:val="multilevel"/>
    <w:tmpl w:val="2AD2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7232EF"/>
    <w:multiLevelType w:val="multilevel"/>
    <w:tmpl w:val="91145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2E0ED0"/>
    <w:multiLevelType w:val="multilevel"/>
    <w:tmpl w:val="D0B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710B1"/>
    <w:multiLevelType w:val="multilevel"/>
    <w:tmpl w:val="299C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A36411"/>
    <w:multiLevelType w:val="multilevel"/>
    <w:tmpl w:val="3B0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B45A2"/>
    <w:multiLevelType w:val="multilevel"/>
    <w:tmpl w:val="040C001D"/>
    <w:styleLink w:val="Listeactuel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A370653"/>
    <w:multiLevelType w:val="multilevel"/>
    <w:tmpl w:val="90440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9D3527"/>
    <w:multiLevelType w:val="multilevel"/>
    <w:tmpl w:val="AA2E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02706"/>
    <w:multiLevelType w:val="multilevel"/>
    <w:tmpl w:val="A4F0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82573"/>
    <w:multiLevelType w:val="multilevel"/>
    <w:tmpl w:val="E238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7456F"/>
    <w:multiLevelType w:val="multilevel"/>
    <w:tmpl w:val="E686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74729"/>
    <w:multiLevelType w:val="multilevel"/>
    <w:tmpl w:val="773A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91F70"/>
    <w:multiLevelType w:val="multilevel"/>
    <w:tmpl w:val="9E92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06BB4"/>
    <w:multiLevelType w:val="multilevel"/>
    <w:tmpl w:val="5178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D0656"/>
    <w:multiLevelType w:val="multilevel"/>
    <w:tmpl w:val="85B4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01579"/>
    <w:multiLevelType w:val="multilevel"/>
    <w:tmpl w:val="FEC8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B4C22"/>
    <w:multiLevelType w:val="multilevel"/>
    <w:tmpl w:val="EA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92692"/>
    <w:multiLevelType w:val="multilevel"/>
    <w:tmpl w:val="DD96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024B0"/>
    <w:multiLevelType w:val="multilevel"/>
    <w:tmpl w:val="ADFAE944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768A5F3A"/>
    <w:multiLevelType w:val="multilevel"/>
    <w:tmpl w:val="1360A396"/>
    <w:styleLink w:val="Listeactuelle2"/>
    <w:lvl w:ilvl="0">
      <w:start w:val="1"/>
      <w:numFmt w:val="decimal"/>
      <w:lvlText w:val="ANNEXE %1 :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6565DD"/>
    <w:multiLevelType w:val="multilevel"/>
    <w:tmpl w:val="19D0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C7E94"/>
    <w:multiLevelType w:val="multilevel"/>
    <w:tmpl w:val="FB16FF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A5099C"/>
    <w:multiLevelType w:val="hybridMultilevel"/>
    <w:tmpl w:val="518AB4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398452">
    <w:abstractNumId w:val="6"/>
  </w:num>
  <w:num w:numId="2" w16cid:durableId="453065134">
    <w:abstractNumId w:val="1"/>
  </w:num>
  <w:num w:numId="3" w16cid:durableId="934938435">
    <w:abstractNumId w:val="17"/>
  </w:num>
  <w:num w:numId="4" w16cid:durableId="2057390977">
    <w:abstractNumId w:val="13"/>
  </w:num>
  <w:num w:numId="5" w16cid:durableId="518547046">
    <w:abstractNumId w:val="18"/>
  </w:num>
  <w:num w:numId="6" w16cid:durableId="1555382980">
    <w:abstractNumId w:val="19"/>
  </w:num>
  <w:num w:numId="7" w16cid:durableId="1342775370">
    <w:abstractNumId w:val="27"/>
  </w:num>
  <w:num w:numId="8" w16cid:durableId="513154742">
    <w:abstractNumId w:val="24"/>
  </w:num>
  <w:num w:numId="9" w16cid:durableId="444734033">
    <w:abstractNumId w:val="10"/>
  </w:num>
  <w:num w:numId="10" w16cid:durableId="1491747888">
    <w:abstractNumId w:val="12"/>
  </w:num>
  <w:num w:numId="11" w16cid:durableId="1224564590">
    <w:abstractNumId w:val="4"/>
  </w:num>
  <w:num w:numId="12" w16cid:durableId="1114207215">
    <w:abstractNumId w:val="14"/>
  </w:num>
  <w:num w:numId="13" w16cid:durableId="41372084">
    <w:abstractNumId w:val="20"/>
  </w:num>
  <w:num w:numId="14" w16cid:durableId="1980647119">
    <w:abstractNumId w:val="22"/>
  </w:num>
  <w:num w:numId="15" w16cid:durableId="1990089469">
    <w:abstractNumId w:val="9"/>
  </w:num>
  <w:num w:numId="16" w16cid:durableId="1293511494">
    <w:abstractNumId w:val="11"/>
  </w:num>
  <w:num w:numId="17" w16cid:durableId="2068257723">
    <w:abstractNumId w:val="3"/>
  </w:num>
  <w:num w:numId="18" w16cid:durableId="159395935">
    <w:abstractNumId w:val="25"/>
  </w:num>
  <w:num w:numId="19" w16cid:durableId="1182547042">
    <w:abstractNumId w:val="23"/>
  </w:num>
  <w:num w:numId="20" w16cid:durableId="351956329">
    <w:abstractNumId w:val="26"/>
  </w:num>
  <w:num w:numId="21" w16cid:durableId="905916314">
    <w:abstractNumId w:val="15"/>
  </w:num>
  <w:num w:numId="22" w16cid:durableId="1246762496">
    <w:abstractNumId w:val="16"/>
  </w:num>
  <w:num w:numId="23" w16cid:durableId="1329141247">
    <w:abstractNumId w:val="8"/>
  </w:num>
  <w:num w:numId="24" w16cid:durableId="579294113">
    <w:abstractNumId w:val="28"/>
  </w:num>
  <w:num w:numId="25" w16cid:durableId="950479186">
    <w:abstractNumId w:val="7"/>
  </w:num>
  <w:num w:numId="26" w16cid:durableId="727843757">
    <w:abstractNumId w:val="24"/>
  </w:num>
  <w:num w:numId="27" w16cid:durableId="159397095">
    <w:abstractNumId w:val="21"/>
  </w:num>
  <w:num w:numId="28" w16cid:durableId="1940285808">
    <w:abstractNumId w:val="0"/>
  </w:num>
  <w:num w:numId="29" w16cid:durableId="479268245">
    <w:abstractNumId w:val="2"/>
  </w:num>
  <w:num w:numId="30" w16cid:durableId="1936403885">
    <w:abstractNumId w:val="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94"/>
    <w:rsid w:val="00005B9C"/>
    <w:rsid w:val="00006E43"/>
    <w:rsid w:val="000107AA"/>
    <w:rsid w:val="000114A5"/>
    <w:rsid w:val="00011E72"/>
    <w:rsid w:val="00012F22"/>
    <w:rsid w:val="000132C3"/>
    <w:rsid w:val="0001355A"/>
    <w:rsid w:val="00022845"/>
    <w:rsid w:val="000265FC"/>
    <w:rsid w:val="00027A52"/>
    <w:rsid w:val="00035604"/>
    <w:rsid w:val="00035829"/>
    <w:rsid w:val="0003799B"/>
    <w:rsid w:val="000450C8"/>
    <w:rsid w:val="00047825"/>
    <w:rsid w:val="00047A9B"/>
    <w:rsid w:val="00047EE7"/>
    <w:rsid w:val="00051849"/>
    <w:rsid w:val="0005241F"/>
    <w:rsid w:val="00056FE9"/>
    <w:rsid w:val="00057964"/>
    <w:rsid w:val="00062F07"/>
    <w:rsid w:val="00076974"/>
    <w:rsid w:val="00077BB7"/>
    <w:rsid w:val="00097758"/>
    <w:rsid w:val="000B44B9"/>
    <w:rsid w:val="000B6473"/>
    <w:rsid w:val="000C2F60"/>
    <w:rsid w:val="000E0540"/>
    <w:rsid w:val="000E5D06"/>
    <w:rsid w:val="000E60F4"/>
    <w:rsid w:val="000F11AA"/>
    <w:rsid w:val="000F2DDD"/>
    <w:rsid w:val="000F4CF8"/>
    <w:rsid w:val="000F4E64"/>
    <w:rsid w:val="00101163"/>
    <w:rsid w:val="001013D2"/>
    <w:rsid w:val="0010672D"/>
    <w:rsid w:val="00107FF9"/>
    <w:rsid w:val="001148B3"/>
    <w:rsid w:val="00120492"/>
    <w:rsid w:val="00122716"/>
    <w:rsid w:val="00122D27"/>
    <w:rsid w:val="00124411"/>
    <w:rsid w:val="00133AF3"/>
    <w:rsid w:val="00134908"/>
    <w:rsid w:val="00137076"/>
    <w:rsid w:val="00137BC4"/>
    <w:rsid w:val="00143B75"/>
    <w:rsid w:val="0014597D"/>
    <w:rsid w:val="00162E60"/>
    <w:rsid w:val="00165B76"/>
    <w:rsid w:val="00167DEA"/>
    <w:rsid w:val="001715BA"/>
    <w:rsid w:val="001763E0"/>
    <w:rsid w:val="00180AA3"/>
    <w:rsid w:val="00180E0C"/>
    <w:rsid w:val="00193613"/>
    <w:rsid w:val="00196523"/>
    <w:rsid w:val="00196E90"/>
    <w:rsid w:val="00197732"/>
    <w:rsid w:val="001A178A"/>
    <w:rsid w:val="001A3EFB"/>
    <w:rsid w:val="001A49BB"/>
    <w:rsid w:val="001B34FE"/>
    <w:rsid w:val="001B4EF2"/>
    <w:rsid w:val="001C5BA6"/>
    <w:rsid w:val="001D790D"/>
    <w:rsid w:val="001E7E32"/>
    <w:rsid w:val="001F48A5"/>
    <w:rsid w:val="00204E51"/>
    <w:rsid w:val="00210E84"/>
    <w:rsid w:val="00211498"/>
    <w:rsid w:val="00217593"/>
    <w:rsid w:val="002200F8"/>
    <w:rsid w:val="00221F23"/>
    <w:rsid w:val="00224AEA"/>
    <w:rsid w:val="002320E5"/>
    <w:rsid w:val="002369A3"/>
    <w:rsid w:val="00236E0A"/>
    <w:rsid w:val="00240369"/>
    <w:rsid w:val="002405D0"/>
    <w:rsid w:val="00242BDE"/>
    <w:rsid w:val="0024330F"/>
    <w:rsid w:val="00250497"/>
    <w:rsid w:val="00253B8A"/>
    <w:rsid w:val="002559B5"/>
    <w:rsid w:val="002567FB"/>
    <w:rsid w:val="00282AA2"/>
    <w:rsid w:val="00284713"/>
    <w:rsid w:val="002966E7"/>
    <w:rsid w:val="002A39DF"/>
    <w:rsid w:val="002A3E83"/>
    <w:rsid w:val="002A4364"/>
    <w:rsid w:val="002A6C30"/>
    <w:rsid w:val="002A6D9E"/>
    <w:rsid w:val="002B6F10"/>
    <w:rsid w:val="002C04B8"/>
    <w:rsid w:val="002C3000"/>
    <w:rsid w:val="002C6256"/>
    <w:rsid w:val="002D13D2"/>
    <w:rsid w:val="002D13EA"/>
    <w:rsid w:val="002D625C"/>
    <w:rsid w:val="002D76D5"/>
    <w:rsid w:val="002E087A"/>
    <w:rsid w:val="002E178A"/>
    <w:rsid w:val="002E2067"/>
    <w:rsid w:val="002E71EB"/>
    <w:rsid w:val="002E7785"/>
    <w:rsid w:val="002F7742"/>
    <w:rsid w:val="0030185D"/>
    <w:rsid w:val="00301C1D"/>
    <w:rsid w:val="00303BA6"/>
    <w:rsid w:val="00305DE7"/>
    <w:rsid w:val="00306A92"/>
    <w:rsid w:val="00311B78"/>
    <w:rsid w:val="00313996"/>
    <w:rsid w:val="00313EFC"/>
    <w:rsid w:val="003159A5"/>
    <w:rsid w:val="00315C19"/>
    <w:rsid w:val="003235E8"/>
    <w:rsid w:val="0032621B"/>
    <w:rsid w:val="00335E6C"/>
    <w:rsid w:val="003438F3"/>
    <w:rsid w:val="003439EC"/>
    <w:rsid w:val="00346105"/>
    <w:rsid w:val="00346793"/>
    <w:rsid w:val="00364E32"/>
    <w:rsid w:val="00365A72"/>
    <w:rsid w:val="00366977"/>
    <w:rsid w:val="003724D2"/>
    <w:rsid w:val="003753EF"/>
    <w:rsid w:val="00381E81"/>
    <w:rsid w:val="00390432"/>
    <w:rsid w:val="00390AAC"/>
    <w:rsid w:val="003A24E6"/>
    <w:rsid w:val="003A29E0"/>
    <w:rsid w:val="003A4D58"/>
    <w:rsid w:val="003A73E5"/>
    <w:rsid w:val="003B5B35"/>
    <w:rsid w:val="003B5E9F"/>
    <w:rsid w:val="003C2CFF"/>
    <w:rsid w:val="003C2F2E"/>
    <w:rsid w:val="003C37E7"/>
    <w:rsid w:val="003D1C92"/>
    <w:rsid w:val="003D2BF7"/>
    <w:rsid w:val="003D5675"/>
    <w:rsid w:val="003D74AD"/>
    <w:rsid w:val="003E071B"/>
    <w:rsid w:val="003E12D4"/>
    <w:rsid w:val="003E72F5"/>
    <w:rsid w:val="003E761A"/>
    <w:rsid w:val="003E7C32"/>
    <w:rsid w:val="003F18AF"/>
    <w:rsid w:val="003F28CA"/>
    <w:rsid w:val="003F2B24"/>
    <w:rsid w:val="003F518F"/>
    <w:rsid w:val="0040508C"/>
    <w:rsid w:val="00405C61"/>
    <w:rsid w:val="00414355"/>
    <w:rsid w:val="0041469D"/>
    <w:rsid w:val="00415A98"/>
    <w:rsid w:val="00415B36"/>
    <w:rsid w:val="00417365"/>
    <w:rsid w:val="004253C7"/>
    <w:rsid w:val="004263BD"/>
    <w:rsid w:val="00431EEF"/>
    <w:rsid w:val="004346B9"/>
    <w:rsid w:val="00443410"/>
    <w:rsid w:val="0044580A"/>
    <w:rsid w:val="00454104"/>
    <w:rsid w:val="004563DF"/>
    <w:rsid w:val="00460D18"/>
    <w:rsid w:val="00461BFB"/>
    <w:rsid w:val="00465C96"/>
    <w:rsid w:val="004664BE"/>
    <w:rsid w:val="00475565"/>
    <w:rsid w:val="00475DBD"/>
    <w:rsid w:val="00482B09"/>
    <w:rsid w:val="00494CB2"/>
    <w:rsid w:val="004A1982"/>
    <w:rsid w:val="004A32A0"/>
    <w:rsid w:val="004A5658"/>
    <w:rsid w:val="004B1A1E"/>
    <w:rsid w:val="004B5E16"/>
    <w:rsid w:val="004B6929"/>
    <w:rsid w:val="004C299A"/>
    <w:rsid w:val="004C3008"/>
    <w:rsid w:val="004C3EDB"/>
    <w:rsid w:val="004C7354"/>
    <w:rsid w:val="004C7E12"/>
    <w:rsid w:val="004D06A7"/>
    <w:rsid w:val="004D0F8A"/>
    <w:rsid w:val="004D2201"/>
    <w:rsid w:val="004D2CCB"/>
    <w:rsid w:val="004E4750"/>
    <w:rsid w:val="004F12E8"/>
    <w:rsid w:val="004F6E92"/>
    <w:rsid w:val="00500BC1"/>
    <w:rsid w:val="00501646"/>
    <w:rsid w:val="00502189"/>
    <w:rsid w:val="00502CA4"/>
    <w:rsid w:val="00510C02"/>
    <w:rsid w:val="005127E7"/>
    <w:rsid w:val="005157C0"/>
    <w:rsid w:val="00521A32"/>
    <w:rsid w:val="0052525F"/>
    <w:rsid w:val="005503A4"/>
    <w:rsid w:val="00551D43"/>
    <w:rsid w:val="00553371"/>
    <w:rsid w:val="00554BAC"/>
    <w:rsid w:val="00554EF0"/>
    <w:rsid w:val="00557572"/>
    <w:rsid w:val="00557FAE"/>
    <w:rsid w:val="005600F6"/>
    <w:rsid w:val="00564896"/>
    <w:rsid w:val="00565CF0"/>
    <w:rsid w:val="0056664B"/>
    <w:rsid w:val="0056673A"/>
    <w:rsid w:val="00577419"/>
    <w:rsid w:val="00583F06"/>
    <w:rsid w:val="00585CE6"/>
    <w:rsid w:val="005933F7"/>
    <w:rsid w:val="005A0594"/>
    <w:rsid w:val="005A323D"/>
    <w:rsid w:val="005A353F"/>
    <w:rsid w:val="005A6167"/>
    <w:rsid w:val="005A6D29"/>
    <w:rsid w:val="005B33C7"/>
    <w:rsid w:val="005B435B"/>
    <w:rsid w:val="005B72B7"/>
    <w:rsid w:val="005C1131"/>
    <w:rsid w:val="005C1992"/>
    <w:rsid w:val="005C1D0C"/>
    <w:rsid w:val="005C20D2"/>
    <w:rsid w:val="005C59AE"/>
    <w:rsid w:val="005D1A03"/>
    <w:rsid w:val="005D1E28"/>
    <w:rsid w:val="005D3C30"/>
    <w:rsid w:val="005D3D21"/>
    <w:rsid w:val="005D7438"/>
    <w:rsid w:val="005E129F"/>
    <w:rsid w:val="005E16B6"/>
    <w:rsid w:val="005E1EE6"/>
    <w:rsid w:val="005E2E79"/>
    <w:rsid w:val="005F2B71"/>
    <w:rsid w:val="00604DBE"/>
    <w:rsid w:val="00606FCD"/>
    <w:rsid w:val="00607E15"/>
    <w:rsid w:val="0061222E"/>
    <w:rsid w:val="00623582"/>
    <w:rsid w:val="00627B01"/>
    <w:rsid w:val="0063781C"/>
    <w:rsid w:val="006454E2"/>
    <w:rsid w:val="006462F1"/>
    <w:rsid w:val="00647DA2"/>
    <w:rsid w:val="0065105A"/>
    <w:rsid w:val="00664F4E"/>
    <w:rsid w:val="006746A3"/>
    <w:rsid w:val="00677364"/>
    <w:rsid w:val="00680263"/>
    <w:rsid w:val="006A7807"/>
    <w:rsid w:val="006B1A00"/>
    <w:rsid w:val="006B1C9A"/>
    <w:rsid w:val="006B4348"/>
    <w:rsid w:val="006B7099"/>
    <w:rsid w:val="006D502C"/>
    <w:rsid w:val="006D609C"/>
    <w:rsid w:val="006E40C0"/>
    <w:rsid w:val="006E468D"/>
    <w:rsid w:val="006E69DA"/>
    <w:rsid w:val="006F5588"/>
    <w:rsid w:val="00707CF0"/>
    <w:rsid w:val="00711396"/>
    <w:rsid w:val="00713D36"/>
    <w:rsid w:val="00714BA2"/>
    <w:rsid w:val="0072368A"/>
    <w:rsid w:val="007253B6"/>
    <w:rsid w:val="007268D5"/>
    <w:rsid w:val="00726C42"/>
    <w:rsid w:val="00736182"/>
    <w:rsid w:val="007508D2"/>
    <w:rsid w:val="007516D1"/>
    <w:rsid w:val="007541F0"/>
    <w:rsid w:val="0075536A"/>
    <w:rsid w:val="007557AF"/>
    <w:rsid w:val="007558E3"/>
    <w:rsid w:val="007664B9"/>
    <w:rsid w:val="00770507"/>
    <w:rsid w:val="007722BE"/>
    <w:rsid w:val="007739BC"/>
    <w:rsid w:val="00774D79"/>
    <w:rsid w:val="00775D0B"/>
    <w:rsid w:val="0077699D"/>
    <w:rsid w:val="00777692"/>
    <w:rsid w:val="007844C2"/>
    <w:rsid w:val="00791B26"/>
    <w:rsid w:val="007964EC"/>
    <w:rsid w:val="007969D3"/>
    <w:rsid w:val="007A2E33"/>
    <w:rsid w:val="007B1288"/>
    <w:rsid w:val="007C22AD"/>
    <w:rsid w:val="007C4F0F"/>
    <w:rsid w:val="007C790F"/>
    <w:rsid w:val="007D3506"/>
    <w:rsid w:val="007D4491"/>
    <w:rsid w:val="007D5423"/>
    <w:rsid w:val="007D6070"/>
    <w:rsid w:val="007E4F9D"/>
    <w:rsid w:val="007F51BA"/>
    <w:rsid w:val="00810D12"/>
    <w:rsid w:val="00822F99"/>
    <w:rsid w:val="00826787"/>
    <w:rsid w:val="008317D5"/>
    <w:rsid w:val="00831B7A"/>
    <w:rsid w:val="0083251A"/>
    <w:rsid w:val="008355AB"/>
    <w:rsid w:val="00836078"/>
    <w:rsid w:val="00837F17"/>
    <w:rsid w:val="008534A4"/>
    <w:rsid w:val="008542B1"/>
    <w:rsid w:val="008578A9"/>
    <w:rsid w:val="00861A9D"/>
    <w:rsid w:val="008675C2"/>
    <w:rsid w:val="00870B92"/>
    <w:rsid w:val="0088259C"/>
    <w:rsid w:val="00885008"/>
    <w:rsid w:val="00885EB9"/>
    <w:rsid w:val="00886187"/>
    <w:rsid w:val="00895D94"/>
    <w:rsid w:val="0089632B"/>
    <w:rsid w:val="008A75AE"/>
    <w:rsid w:val="008A763E"/>
    <w:rsid w:val="008B2777"/>
    <w:rsid w:val="008D060A"/>
    <w:rsid w:val="008D06A6"/>
    <w:rsid w:val="008D0812"/>
    <w:rsid w:val="008D5F9D"/>
    <w:rsid w:val="008D7FD9"/>
    <w:rsid w:val="008E1D9E"/>
    <w:rsid w:val="008E2278"/>
    <w:rsid w:val="008E5A02"/>
    <w:rsid w:val="008E6747"/>
    <w:rsid w:val="008E687F"/>
    <w:rsid w:val="008F63CF"/>
    <w:rsid w:val="008F6F4C"/>
    <w:rsid w:val="008F790C"/>
    <w:rsid w:val="00902B68"/>
    <w:rsid w:val="00917037"/>
    <w:rsid w:val="00930F09"/>
    <w:rsid w:val="00933087"/>
    <w:rsid w:val="00937DA3"/>
    <w:rsid w:val="00946E40"/>
    <w:rsid w:val="009567DB"/>
    <w:rsid w:val="0095692B"/>
    <w:rsid w:val="00970F82"/>
    <w:rsid w:val="00976C4B"/>
    <w:rsid w:val="0098045D"/>
    <w:rsid w:val="009840DF"/>
    <w:rsid w:val="009A042A"/>
    <w:rsid w:val="009A29D1"/>
    <w:rsid w:val="009A6142"/>
    <w:rsid w:val="009A6C67"/>
    <w:rsid w:val="009B3712"/>
    <w:rsid w:val="009B47EB"/>
    <w:rsid w:val="009C0B1C"/>
    <w:rsid w:val="009C35F7"/>
    <w:rsid w:val="009C7491"/>
    <w:rsid w:val="009D0096"/>
    <w:rsid w:val="009D35CD"/>
    <w:rsid w:val="009D5BB6"/>
    <w:rsid w:val="009D691F"/>
    <w:rsid w:val="009D6DC2"/>
    <w:rsid w:val="009E43D6"/>
    <w:rsid w:val="009E49C0"/>
    <w:rsid w:val="009E7318"/>
    <w:rsid w:val="009E7874"/>
    <w:rsid w:val="009F1ADA"/>
    <w:rsid w:val="009F46C8"/>
    <w:rsid w:val="00A01815"/>
    <w:rsid w:val="00A03891"/>
    <w:rsid w:val="00A03F44"/>
    <w:rsid w:val="00A04696"/>
    <w:rsid w:val="00A07428"/>
    <w:rsid w:val="00A07D80"/>
    <w:rsid w:val="00A1234E"/>
    <w:rsid w:val="00A14F4D"/>
    <w:rsid w:val="00A1647A"/>
    <w:rsid w:val="00A17E04"/>
    <w:rsid w:val="00A26A97"/>
    <w:rsid w:val="00A27364"/>
    <w:rsid w:val="00A30B42"/>
    <w:rsid w:val="00A4216C"/>
    <w:rsid w:val="00A42FA6"/>
    <w:rsid w:val="00A45635"/>
    <w:rsid w:val="00A4784E"/>
    <w:rsid w:val="00A55538"/>
    <w:rsid w:val="00A6094B"/>
    <w:rsid w:val="00A70EE3"/>
    <w:rsid w:val="00A71E5E"/>
    <w:rsid w:val="00A74BA2"/>
    <w:rsid w:val="00A7750A"/>
    <w:rsid w:val="00A858DD"/>
    <w:rsid w:val="00A92557"/>
    <w:rsid w:val="00A946D1"/>
    <w:rsid w:val="00A96B51"/>
    <w:rsid w:val="00AA3B57"/>
    <w:rsid w:val="00AA4354"/>
    <w:rsid w:val="00AA5E08"/>
    <w:rsid w:val="00AA66C8"/>
    <w:rsid w:val="00AB03A3"/>
    <w:rsid w:val="00AB1831"/>
    <w:rsid w:val="00AB3E26"/>
    <w:rsid w:val="00AC7CC7"/>
    <w:rsid w:val="00AD4622"/>
    <w:rsid w:val="00AD5302"/>
    <w:rsid w:val="00AD567D"/>
    <w:rsid w:val="00AE1822"/>
    <w:rsid w:val="00AE300B"/>
    <w:rsid w:val="00AE3F66"/>
    <w:rsid w:val="00AF4B49"/>
    <w:rsid w:val="00AF5971"/>
    <w:rsid w:val="00AF63CD"/>
    <w:rsid w:val="00AF6404"/>
    <w:rsid w:val="00B1065E"/>
    <w:rsid w:val="00B15686"/>
    <w:rsid w:val="00B230DB"/>
    <w:rsid w:val="00B32DFA"/>
    <w:rsid w:val="00B3534A"/>
    <w:rsid w:val="00B46951"/>
    <w:rsid w:val="00B4746B"/>
    <w:rsid w:val="00B56302"/>
    <w:rsid w:val="00B56CFF"/>
    <w:rsid w:val="00B60035"/>
    <w:rsid w:val="00B601CF"/>
    <w:rsid w:val="00B62603"/>
    <w:rsid w:val="00B66ECB"/>
    <w:rsid w:val="00B67F6E"/>
    <w:rsid w:val="00B70584"/>
    <w:rsid w:val="00B73507"/>
    <w:rsid w:val="00B7486B"/>
    <w:rsid w:val="00B76B73"/>
    <w:rsid w:val="00B76DB2"/>
    <w:rsid w:val="00B80462"/>
    <w:rsid w:val="00B81431"/>
    <w:rsid w:val="00B82415"/>
    <w:rsid w:val="00B84109"/>
    <w:rsid w:val="00B914FE"/>
    <w:rsid w:val="00B9285A"/>
    <w:rsid w:val="00BA4F48"/>
    <w:rsid w:val="00BA5052"/>
    <w:rsid w:val="00BA7910"/>
    <w:rsid w:val="00BB4089"/>
    <w:rsid w:val="00BB5E6B"/>
    <w:rsid w:val="00BC05C9"/>
    <w:rsid w:val="00BC0A87"/>
    <w:rsid w:val="00BC35AA"/>
    <w:rsid w:val="00BC40A4"/>
    <w:rsid w:val="00BC535D"/>
    <w:rsid w:val="00BD212A"/>
    <w:rsid w:val="00BD2661"/>
    <w:rsid w:val="00BD55EA"/>
    <w:rsid w:val="00BE11FF"/>
    <w:rsid w:val="00BE69C3"/>
    <w:rsid w:val="00BE6EC0"/>
    <w:rsid w:val="00BE7D58"/>
    <w:rsid w:val="00BF11EE"/>
    <w:rsid w:val="00BF2B84"/>
    <w:rsid w:val="00C02899"/>
    <w:rsid w:val="00C042A0"/>
    <w:rsid w:val="00C07D8E"/>
    <w:rsid w:val="00C11CCC"/>
    <w:rsid w:val="00C150B8"/>
    <w:rsid w:val="00C17A17"/>
    <w:rsid w:val="00C223A4"/>
    <w:rsid w:val="00C266E0"/>
    <w:rsid w:val="00C31CDE"/>
    <w:rsid w:val="00C31E77"/>
    <w:rsid w:val="00C34906"/>
    <w:rsid w:val="00C35DA4"/>
    <w:rsid w:val="00C42B99"/>
    <w:rsid w:val="00C438C3"/>
    <w:rsid w:val="00C43C79"/>
    <w:rsid w:val="00C50A5B"/>
    <w:rsid w:val="00C544FC"/>
    <w:rsid w:val="00C703CC"/>
    <w:rsid w:val="00C7101C"/>
    <w:rsid w:val="00C72346"/>
    <w:rsid w:val="00C77D00"/>
    <w:rsid w:val="00C80B1C"/>
    <w:rsid w:val="00C85B59"/>
    <w:rsid w:val="00C9118B"/>
    <w:rsid w:val="00C9197A"/>
    <w:rsid w:val="00C9406B"/>
    <w:rsid w:val="00CA393A"/>
    <w:rsid w:val="00CA655C"/>
    <w:rsid w:val="00CB46AA"/>
    <w:rsid w:val="00CB638F"/>
    <w:rsid w:val="00CB6C70"/>
    <w:rsid w:val="00CC0073"/>
    <w:rsid w:val="00CC1273"/>
    <w:rsid w:val="00CC17DF"/>
    <w:rsid w:val="00CC3ADE"/>
    <w:rsid w:val="00CC5225"/>
    <w:rsid w:val="00CC6880"/>
    <w:rsid w:val="00CD1311"/>
    <w:rsid w:val="00CD4ACF"/>
    <w:rsid w:val="00CE11EE"/>
    <w:rsid w:val="00CE5CD0"/>
    <w:rsid w:val="00CE6AC3"/>
    <w:rsid w:val="00D04141"/>
    <w:rsid w:val="00D0594F"/>
    <w:rsid w:val="00D113E5"/>
    <w:rsid w:val="00D214D0"/>
    <w:rsid w:val="00D23418"/>
    <w:rsid w:val="00D2585B"/>
    <w:rsid w:val="00D279A1"/>
    <w:rsid w:val="00D3143D"/>
    <w:rsid w:val="00D320FA"/>
    <w:rsid w:val="00D322E6"/>
    <w:rsid w:val="00D34A58"/>
    <w:rsid w:val="00D40AD5"/>
    <w:rsid w:val="00D43B40"/>
    <w:rsid w:val="00D46672"/>
    <w:rsid w:val="00D51846"/>
    <w:rsid w:val="00D5568E"/>
    <w:rsid w:val="00D60EF8"/>
    <w:rsid w:val="00D61008"/>
    <w:rsid w:val="00D74167"/>
    <w:rsid w:val="00D7422B"/>
    <w:rsid w:val="00D755B0"/>
    <w:rsid w:val="00D770D6"/>
    <w:rsid w:val="00DA2112"/>
    <w:rsid w:val="00DB3580"/>
    <w:rsid w:val="00DB4C58"/>
    <w:rsid w:val="00DB65C5"/>
    <w:rsid w:val="00DC634E"/>
    <w:rsid w:val="00DC741A"/>
    <w:rsid w:val="00DD3E32"/>
    <w:rsid w:val="00DD49F8"/>
    <w:rsid w:val="00DD6DFA"/>
    <w:rsid w:val="00DD6F28"/>
    <w:rsid w:val="00DE1AC1"/>
    <w:rsid w:val="00DE2677"/>
    <w:rsid w:val="00DF3101"/>
    <w:rsid w:val="00DF56EC"/>
    <w:rsid w:val="00DF7C77"/>
    <w:rsid w:val="00E02502"/>
    <w:rsid w:val="00E02CC5"/>
    <w:rsid w:val="00E0400F"/>
    <w:rsid w:val="00E07F5E"/>
    <w:rsid w:val="00E12F72"/>
    <w:rsid w:val="00E13C54"/>
    <w:rsid w:val="00E21CA6"/>
    <w:rsid w:val="00E26745"/>
    <w:rsid w:val="00E3061D"/>
    <w:rsid w:val="00E33CD9"/>
    <w:rsid w:val="00E40AA7"/>
    <w:rsid w:val="00E42C98"/>
    <w:rsid w:val="00E43636"/>
    <w:rsid w:val="00E60DC4"/>
    <w:rsid w:val="00E63FBE"/>
    <w:rsid w:val="00E775DD"/>
    <w:rsid w:val="00E94ADF"/>
    <w:rsid w:val="00EA6027"/>
    <w:rsid w:val="00EA6E80"/>
    <w:rsid w:val="00EA7401"/>
    <w:rsid w:val="00EB0D8F"/>
    <w:rsid w:val="00EB3928"/>
    <w:rsid w:val="00EB7AF8"/>
    <w:rsid w:val="00EC24BE"/>
    <w:rsid w:val="00EC2A70"/>
    <w:rsid w:val="00EC68A0"/>
    <w:rsid w:val="00ED08B6"/>
    <w:rsid w:val="00EE2443"/>
    <w:rsid w:val="00EE5AE6"/>
    <w:rsid w:val="00EF3DB2"/>
    <w:rsid w:val="00F02D1A"/>
    <w:rsid w:val="00F05D9B"/>
    <w:rsid w:val="00F10F48"/>
    <w:rsid w:val="00F12669"/>
    <w:rsid w:val="00F207F3"/>
    <w:rsid w:val="00F27C1F"/>
    <w:rsid w:val="00F330DB"/>
    <w:rsid w:val="00F3375A"/>
    <w:rsid w:val="00F3587F"/>
    <w:rsid w:val="00F36EB0"/>
    <w:rsid w:val="00F4091C"/>
    <w:rsid w:val="00F50D4E"/>
    <w:rsid w:val="00F527EE"/>
    <w:rsid w:val="00F56C5D"/>
    <w:rsid w:val="00F62872"/>
    <w:rsid w:val="00F70237"/>
    <w:rsid w:val="00F70DCE"/>
    <w:rsid w:val="00F7452D"/>
    <w:rsid w:val="00F768B8"/>
    <w:rsid w:val="00F76ECA"/>
    <w:rsid w:val="00F77B2A"/>
    <w:rsid w:val="00F85C9F"/>
    <w:rsid w:val="00F9048E"/>
    <w:rsid w:val="00F962EB"/>
    <w:rsid w:val="00FA3D6C"/>
    <w:rsid w:val="00FB1D5D"/>
    <w:rsid w:val="00FB3EB2"/>
    <w:rsid w:val="00FB4033"/>
    <w:rsid w:val="00FB6970"/>
    <w:rsid w:val="00FD1DF9"/>
    <w:rsid w:val="00FD5179"/>
    <w:rsid w:val="00FD6E16"/>
    <w:rsid w:val="00FE0BB6"/>
    <w:rsid w:val="00FE2B26"/>
    <w:rsid w:val="00FE4869"/>
    <w:rsid w:val="00FE48D4"/>
    <w:rsid w:val="00FF0281"/>
    <w:rsid w:val="00FF2D55"/>
    <w:rsid w:val="00FF3B1C"/>
    <w:rsid w:val="00FF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A1C0E9"/>
  <w15:chartTrackingRefBased/>
  <w15:docId w15:val="{A1E7B5C2-942B-438F-9464-9259A3B55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3F7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4580A"/>
    <w:pPr>
      <w:keepNext/>
      <w:keepLines/>
      <w:pageBreakBefore/>
      <w:numPr>
        <w:numId w:val="8"/>
      </w:numPr>
      <w:spacing w:before="360" w:after="80"/>
      <w:ind w:left="431" w:hanging="431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50A5B"/>
    <w:pPr>
      <w:keepNext/>
      <w:keepLines/>
      <w:numPr>
        <w:ilvl w:val="1"/>
        <w:numId w:val="8"/>
      </w:numPr>
      <w:spacing w:before="160" w:after="80"/>
      <w:outlineLvl w:val="1"/>
    </w:pPr>
    <w:rPr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A0594"/>
    <w:pPr>
      <w:keepNext/>
      <w:keepLines/>
      <w:numPr>
        <w:ilvl w:val="2"/>
        <w:numId w:val="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0594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0594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0594"/>
    <w:pPr>
      <w:keepNext/>
      <w:keepLines/>
      <w:numPr>
        <w:ilvl w:val="5"/>
        <w:numId w:val="8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0594"/>
    <w:pPr>
      <w:keepNext/>
      <w:keepLines/>
      <w:numPr>
        <w:ilvl w:val="6"/>
        <w:numId w:val="8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0594"/>
    <w:pPr>
      <w:keepNext/>
      <w:keepLines/>
      <w:numPr>
        <w:ilvl w:val="7"/>
        <w:numId w:val="8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0594"/>
    <w:pPr>
      <w:keepNext/>
      <w:keepLines/>
      <w:numPr>
        <w:ilvl w:val="8"/>
        <w:numId w:val="8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5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50A5B"/>
    <w:rPr>
      <w:rFonts w:ascii="Times New Roman" w:eastAsia="Times New Roman" w:hAnsi="Times New Roman" w:cs="Times New Roman"/>
      <w:color w:val="0F4761" w:themeColor="accent1" w:themeShade="BF"/>
      <w:sz w:val="32"/>
      <w:szCs w:val="32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A0594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0594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0594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0594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0594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0594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0594"/>
    <w:rPr>
      <w:rFonts w:ascii="Times New Roman" w:eastAsiaTheme="majorEastAsia" w:hAnsi="Times New Roman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0594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0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0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0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0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05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0594"/>
    <w:pPr>
      <w:ind w:left="720"/>
    </w:pPr>
  </w:style>
  <w:style w:type="character" w:styleId="Accentuationintense">
    <w:name w:val="Intense Emphasis"/>
    <w:basedOn w:val="Policepardfaut"/>
    <w:uiPriority w:val="21"/>
    <w:qFormat/>
    <w:rsid w:val="005A059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0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059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059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A059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A0594"/>
  </w:style>
  <w:style w:type="paragraph" w:styleId="Pieddepage">
    <w:name w:val="footer"/>
    <w:basedOn w:val="Normal"/>
    <w:link w:val="PieddepageCar"/>
    <w:uiPriority w:val="99"/>
    <w:unhideWhenUsed/>
    <w:rsid w:val="005A05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A0594"/>
  </w:style>
  <w:style w:type="paragraph" w:styleId="Lgende">
    <w:name w:val="caption"/>
    <w:basedOn w:val="Normal"/>
    <w:next w:val="Normal"/>
    <w:uiPriority w:val="35"/>
    <w:unhideWhenUsed/>
    <w:qFormat/>
    <w:rsid w:val="000B6473"/>
    <w:pPr>
      <w:spacing w:after="200"/>
    </w:pPr>
    <w:rPr>
      <w:i/>
      <w:iCs/>
      <w:color w:val="0E2841" w:themeColor="text2"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2278"/>
    <w:pPr>
      <w:spacing w:before="240" w:after="0" w:line="259" w:lineRule="auto"/>
      <w:outlineLvl w:val="9"/>
    </w:pPr>
    <w:rPr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8E227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2278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8E2278"/>
    <w:rPr>
      <w:color w:val="467886" w:themeColor="hyperlink"/>
      <w:u w:val="single"/>
    </w:rPr>
  </w:style>
  <w:style w:type="table" w:styleId="Grilledutableau">
    <w:name w:val="Table Grid"/>
    <w:basedOn w:val="TableauNormal"/>
    <w:uiPriority w:val="59"/>
    <w:rsid w:val="008E2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desillustrations">
    <w:name w:val="table of figures"/>
    <w:basedOn w:val="Normal"/>
    <w:next w:val="Normal"/>
    <w:uiPriority w:val="99"/>
    <w:unhideWhenUsed/>
    <w:rsid w:val="00D23418"/>
  </w:style>
  <w:style w:type="paragraph" w:styleId="NormalWeb">
    <w:name w:val="Normal (Web)"/>
    <w:basedOn w:val="Normal"/>
    <w:uiPriority w:val="99"/>
    <w:unhideWhenUsed/>
    <w:rsid w:val="00CC0073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10672D"/>
    <w:rPr>
      <w:b/>
      <w:bCs/>
    </w:rPr>
  </w:style>
  <w:style w:type="paragraph" w:styleId="Rvision">
    <w:name w:val="Revision"/>
    <w:hidden/>
    <w:uiPriority w:val="99"/>
    <w:semiHidden/>
    <w:rsid w:val="00F76ECA"/>
    <w:pPr>
      <w:spacing w:after="0" w:line="240" w:lineRule="auto"/>
    </w:pPr>
  </w:style>
  <w:style w:type="paragraph" w:customStyle="1" w:styleId="p1">
    <w:name w:val="p1"/>
    <w:basedOn w:val="Normal"/>
    <w:rsid w:val="00253B8A"/>
    <w:pPr>
      <w:spacing w:before="100" w:beforeAutospacing="1" w:after="100" w:afterAutospacing="1"/>
    </w:pPr>
  </w:style>
  <w:style w:type="character" w:customStyle="1" w:styleId="s1">
    <w:name w:val="s1"/>
    <w:basedOn w:val="Policepardfaut"/>
    <w:rsid w:val="00253B8A"/>
  </w:style>
  <w:style w:type="paragraph" w:customStyle="1" w:styleId="p2">
    <w:name w:val="p2"/>
    <w:basedOn w:val="Normal"/>
    <w:rsid w:val="00253B8A"/>
    <w:pPr>
      <w:spacing w:before="100" w:beforeAutospacing="1" w:after="100" w:afterAutospacing="1"/>
    </w:pPr>
  </w:style>
  <w:style w:type="paragraph" w:customStyle="1" w:styleId="p3">
    <w:name w:val="p3"/>
    <w:basedOn w:val="Normal"/>
    <w:rsid w:val="003159A5"/>
    <w:pPr>
      <w:spacing w:before="100" w:beforeAutospacing="1" w:after="100" w:afterAutospacing="1"/>
    </w:pPr>
  </w:style>
  <w:style w:type="character" w:customStyle="1" w:styleId="s2">
    <w:name w:val="s2"/>
    <w:basedOn w:val="Policepardfaut"/>
    <w:rsid w:val="003159A5"/>
  </w:style>
  <w:style w:type="character" w:styleId="Marquedecommentaire">
    <w:name w:val="annotation reference"/>
    <w:basedOn w:val="Policepardfaut"/>
    <w:uiPriority w:val="99"/>
    <w:semiHidden/>
    <w:unhideWhenUsed/>
    <w:rsid w:val="00707CF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707CF0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707CF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07CF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07CF0"/>
    <w:rPr>
      <w:b/>
      <w:bCs/>
      <w:sz w:val="20"/>
      <w:szCs w:val="20"/>
    </w:rPr>
  </w:style>
  <w:style w:type="character" w:customStyle="1" w:styleId="apple-converted-space">
    <w:name w:val="apple-converted-space"/>
    <w:basedOn w:val="Policepardfaut"/>
    <w:rsid w:val="0044580A"/>
  </w:style>
  <w:style w:type="character" w:customStyle="1" w:styleId="jpfdse">
    <w:name w:val="jpfdse"/>
    <w:basedOn w:val="Policepardfaut"/>
    <w:rsid w:val="00415B36"/>
  </w:style>
  <w:style w:type="paragraph" w:styleId="TM3">
    <w:name w:val="toc 3"/>
    <w:basedOn w:val="Normal"/>
    <w:next w:val="Normal"/>
    <w:autoRedefine/>
    <w:uiPriority w:val="39"/>
    <w:unhideWhenUsed/>
    <w:rsid w:val="00BE69C3"/>
    <w:pPr>
      <w:spacing w:after="100"/>
      <w:ind w:left="480"/>
    </w:pPr>
  </w:style>
  <w:style w:type="table" w:styleId="Tableausimple1">
    <w:name w:val="Plain Table 1"/>
    <w:basedOn w:val="TableauNormal"/>
    <w:uiPriority w:val="41"/>
    <w:rsid w:val="0095692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B32DF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1Clair">
    <w:name w:val="Grid Table 1 Light"/>
    <w:basedOn w:val="TableauNormal"/>
    <w:uiPriority w:val="46"/>
    <w:rsid w:val="001370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NNEXES">
    <w:name w:val="ANNEXES"/>
    <w:basedOn w:val="Titre1"/>
    <w:next w:val="Normal"/>
    <w:qFormat/>
    <w:rsid w:val="0040508C"/>
    <w:pPr>
      <w:numPr>
        <w:numId w:val="17"/>
      </w:numPr>
      <w:spacing w:before="120"/>
      <w:jc w:val="center"/>
    </w:pPr>
    <w:rPr>
      <w:rFonts w:eastAsia="Times New Roman" w:cs="Times New Roman (Titres CS)"/>
    </w:rPr>
  </w:style>
  <w:style w:type="numbering" w:customStyle="1" w:styleId="Listeactuelle1">
    <w:name w:val="Liste actuelle1"/>
    <w:uiPriority w:val="99"/>
    <w:rsid w:val="0040508C"/>
    <w:pPr>
      <w:numPr>
        <w:numId w:val="16"/>
      </w:numPr>
    </w:pPr>
  </w:style>
  <w:style w:type="numbering" w:customStyle="1" w:styleId="Listeactuelle2">
    <w:name w:val="Liste actuelle2"/>
    <w:uiPriority w:val="99"/>
    <w:rsid w:val="0040508C"/>
    <w:pPr>
      <w:numPr>
        <w:numId w:val="18"/>
      </w:numPr>
    </w:pPr>
  </w:style>
  <w:style w:type="character" w:styleId="Mentionnonrsolue">
    <w:name w:val="Unresolved Mention"/>
    <w:basedOn w:val="Policepardfaut"/>
    <w:uiPriority w:val="99"/>
    <w:semiHidden/>
    <w:unhideWhenUsed/>
    <w:rsid w:val="00E21CA6"/>
    <w:rPr>
      <w:color w:val="605E5C"/>
      <w:shd w:val="clear" w:color="auto" w:fill="E1DFDD"/>
    </w:rPr>
  </w:style>
  <w:style w:type="table" w:styleId="Tableausimple3">
    <w:name w:val="Plain Table 3"/>
    <w:basedOn w:val="TableauNormal"/>
    <w:uiPriority w:val="43"/>
    <w:rsid w:val="006746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Sansinterligne">
    <w:name w:val="No Spacing"/>
    <w:uiPriority w:val="1"/>
    <w:qFormat/>
    <w:rsid w:val="007F51BA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26E78-171D-4204-83FD-620A13455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574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 Ali Cherif</dc:creator>
  <cp:keywords/>
  <dc:description/>
  <cp:lastModifiedBy>Renaud Laborbe</cp:lastModifiedBy>
  <cp:revision>2</cp:revision>
  <cp:lastPrinted>2025-09-26T08:56:00Z</cp:lastPrinted>
  <dcterms:created xsi:type="dcterms:W3CDTF">2026-03-03T16:23:00Z</dcterms:created>
  <dcterms:modified xsi:type="dcterms:W3CDTF">2026-03-03T16:23:00Z</dcterms:modified>
  <dc:identifier/>
  <dc:language/>
</cp:coreProperties>
</file>