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
        </w:rPr>
      </w:pPr>
      <w:r>
        <w:rPr>
          <w:rFonts w:hint="eastAsia"/>
          <w:lang w:val="en"/>
        </w:rPr>
        <w:t>Exercise 1:</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1.106.10.138.240  106.10.139.246 </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for different users to choose the nearest IP address so the link will be faster.</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2.localhost </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it is always the same address for the user.</w:t>
      </w:r>
    </w:p>
    <w:p>
      <w:pPr>
        <w:numPr>
          <w:ilvl w:val="0"/>
          <w:numId w:val="0"/>
        </w:numPr>
        <w:spacing w:beforeLines="0" w:afterLines="0"/>
        <w:jc w:val="left"/>
        <w:rPr>
          <w:rFonts w:hint="eastAsia" w:ascii="宋体" w:hAnsi="宋体"/>
          <w:sz w:val="22"/>
          <w:lang w:val="en"/>
        </w:rPr>
      </w:pPr>
      <w:r>
        <w:rPr>
          <w:rFonts w:hint="eastAsia" w:ascii="Times New Roman" w:hAnsi="Times New Roman"/>
          <w:sz w:val="24"/>
          <w:lang w:val="en-US" w:eastAsia="zh-CN"/>
        </w:rPr>
        <w:t>------------------------------------------------------------------------</w:t>
      </w:r>
    </w:p>
    <w:p>
      <w:pPr>
        <w:pStyle w:val="2"/>
        <w:rPr>
          <w:rFonts w:hint="eastAsia"/>
          <w:lang w:val="en"/>
        </w:rPr>
      </w:pPr>
      <w:r>
        <w:rPr>
          <w:rFonts w:hint="eastAsia"/>
          <w:lang w:val="en"/>
        </w:rPr>
        <w:t>Exercise 2:</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1.129.94.242.49</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2.eth0 lo </w:t>
      </w:r>
    </w:p>
    <w:p>
      <w:pPr>
        <w:numPr>
          <w:ilvl w:val="0"/>
          <w:numId w:val="0"/>
        </w:numPr>
        <w:spacing w:beforeLines="0" w:afterLines="0"/>
        <w:jc w:val="left"/>
        <w:rPr>
          <w:rFonts w:hint="eastAsia" w:ascii="宋体" w:hAnsi="宋体"/>
          <w:sz w:val="22"/>
          <w:lang w:val="en"/>
        </w:rPr>
      </w:pPr>
      <w:r>
        <w:rPr>
          <w:rFonts w:hint="eastAsia" w:ascii="Times New Roman" w:hAnsi="Times New Roman"/>
          <w:sz w:val="24"/>
          <w:lang w:val="en-US" w:eastAsia="zh-CN"/>
        </w:rPr>
        <w:t>------------------------------------------------------------------------</w:t>
      </w:r>
    </w:p>
    <w:p>
      <w:pPr>
        <w:pStyle w:val="2"/>
        <w:rPr>
          <w:rFonts w:hint="eastAsia"/>
          <w:lang w:val="en"/>
        </w:rPr>
      </w:pPr>
      <w:r>
        <w:rPr>
          <w:rFonts w:hint="eastAsia"/>
          <w:lang w:val="en-US" w:eastAsia="zh-CN"/>
        </w:rPr>
        <w:t>E</w:t>
      </w:r>
      <w:r>
        <w:rPr>
          <w:rFonts w:hint="eastAsia"/>
          <w:lang w:val="en"/>
        </w:rPr>
        <w:t>xercise 3:</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"http://www.cse.unsw.edu.au/"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www.cse.unsw.edu.au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yes</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"http://www.cancercouncil.org.au/"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www.cancercouncil.org.au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not work</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compnet.epfl.ch  yes</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"http://www.intel.com.au/"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www.intel.com.au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yes</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"http://www.telstra.com.au/"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www.telstra.com.au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yes </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"http://www.hola.hp/"</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www.hola.hp</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unknown host</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"http://www.amazon.com/"</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www.amazon.com</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yes</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"http://www.wikileaks.org/"</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www.wikileaks.org</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yes</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"http://www.tsinghua.edu.cn/"</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www.tsinghua.edu.cn</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not work</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"http://www.kremlin.ru/"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www.kremlin.ru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not work</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8.8.8.8 yes</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"http://www.cancercouncil.org.au/"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www.cancercouncil.org.au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and </w:t>
      </w: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"http://www.hola.hp/"</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www.hola.hp</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can not be reachable from the Web browser,</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"http://www.tsinghua.edu.cn/"</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www.tsinghua.edu.cn</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and </w:t>
      </w: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"http://www.kremlin.ru/"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www.kremlin.ru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can be reachable from the Web browser .</w:t>
      </w: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So some hosts are not reachable since  the remote host or network may be down, or the domain name does not exist. The other hosts can  not be reachable just because it is an foreign host.</w:t>
      </w:r>
    </w:p>
    <w:p>
      <w:pPr>
        <w:numPr>
          <w:ilvl w:val="0"/>
          <w:numId w:val="0"/>
        </w:numPr>
        <w:spacing w:beforeLines="0" w:afterLines="0"/>
        <w:jc w:val="left"/>
        <w:rPr>
          <w:rFonts w:hint="eastAsia" w:ascii="宋体" w:hAnsi="宋体"/>
          <w:sz w:val="22"/>
          <w:lang w:val="en"/>
        </w:rPr>
      </w:pPr>
      <w:r>
        <w:rPr>
          <w:rFonts w:hint="eastAsia" w:ascii="Times New Roman" w:hAnsi="Times New Roman"/>
          <w:sz w:val="24"/>
          <w:lang w:val="en-US" w:eastAsia="zh-CN"/>
        </w:rPr>
        <w:t>------------------------------------------------------------------------</w:t>
      </w:r>
    </w:p>
    <w:p>
      <w:pPr>
        <w:pStyle w:val="2"/>
        <w:rPr>
          <w:rFonts w:hint="eastAsia"/>
          <w:lang w:val="en"/>
        </w:rPr>
      </w:pPr>
      <w:r>
        <w:rPr>
          <w:rFonts w:hint="eastAsia"/>
          <w:lang w:val="en"/>
        </w:rPr>
        <w:t>Exercise 4:</w:t>
      </w:r>
    </w:p>
    <w:p>
      <w:pPr>
        <w:spacing w:beforeLines="0" w:afterLines="0"/>
        <w:jc w:val="left"/>
        <w:rPr>
          <w:rFonts w:hint="eastAsia" w:ascii="Times New Roman" w:hAnsi="Times New Roman" w:eastAsia="Times New Roman"/>
          <w:sz w:val="24"/>
          <w:lang w:val="en"/>
        </w:rPr>
      </w:pPr>
    </w:p>
    <w:p>
      <w:p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weill % traceroute www.nyu.edu</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traceroute to www.nyu.edu (128.122.119.202), 30 hops max, 60 byte packets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1  cserouter1-server.cse.unsw.EDU.AU (129.94.242.251)  0.189 ms  0.174 ms  0.164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2  129.94.39.17 (129.94.39.17)  1.020 ms  1.024 ms  1.029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3  ombudnex1-vl-3154.gw.unsw.edu.au (149.171.253.35)  1.713 ms libudnex1-vl-3154.gw.unsw.edu.au (149.171.253.34)  1.723 ms  1.739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4  libcr1-po-5.gw.unsw.edu.au (149.171.255.165)  1.201 ms ombcr1-po-6.gw.unsw.edu.au (149.171.255.169)  1.240 ms  1.250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5  unswbr1-te-1-9.gw.unsw.edu.au (149.171.255.101)  1.285 ms  1.332 ms  1.351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6  138.44.5.0 (138.44.5.0)  1.491 ms  1.378 ms  1.376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7  et-1-3-0.pe1.sxt.bkvl.nsw.aarnet.net.au (113.197.15.149)  1.935 ms  1.981 ms  1.967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8  et-0-0-0.pe1.a.hnl.aarnet.net.au (113.197.15.99)  95.010 ms  95.010 ms  94.973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 xml:space="preserve"> 9  et-2-1-0.bdr1.a.sea.aarnet.net.au (113.197.15.201)  146.149 ms  146.363 ms  146.236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10  abilene-1-lo-jmb-706.sttlwa.pacificwave.net (207.231.240.8)  146.400 ms  146.383 ms  146.389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11  et-7-3-0.4070.rtsw.salt.net.internet2.edu (198.71.45.24)  162.124 ms  162.128 ms  162.162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12  et-4-1-0.4070.rtsw.kans.net.internet2.edu (198.71.45.18)  182.165 ms  182.133 ms  182.080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13  et-4-1-0.4070.rtsw.chic.net.internet2.edu (198.71.47.206)  193.096 ms et-11-1-0.4070.rtsw.chic.net.internet2.edu (198.71.45.14)  192.892 ms  192.984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14  buf-9208-I2-CHIC.nysernet.net (199.109.11.37)  206.757 ms  206.878 ms  206.824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15  syr-9208-buf-9208.nysernet.net (199.109.7.193)  210.034 ms  210.052 ms  210.076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16  nyc-9208-syr-9208.nysernet.net (199.109.7.162)  215.831 ms  215.950 ms  215.948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17  199.109.5.6 (199.109.5.6)  216.159 ms  216.284 ms  216.279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18  DMZGWA-PTP-EXTGWA.NET.NYU.EDU (128.122.254.65)  216.689 ms  216.663 ms  216.738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19  NYUGWA-PTP-DMZGWA.NET.NYU.EDU (128.122.254.88)  216.443 ms  216.388 ms  216.444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20  WSQDCGWA-VL902.NET.NYU.EDU (128.122.1.38)  216.658 ms  216.500 ms  216.542 ms</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21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22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23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24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25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26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27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28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29  * * *</w:t>
      </w:r>
    </w:p>
    <w:p>
      <w:pPr>
        <w:spacing w:beforeLines="0" w:afterLines="0"/>
        <w:jc w:val="left"/>
        <w:rPr>
          <w:rFonts w:hint="eastAsia" w:ascii="Times New Roman" w:hAnsi="Times New Roman" w:eastAsia="Times New Roman"/>
          <w:sz w:val="24"/>
          <w:lang w:val="en-US"/>
        </w:rPr>
      </w:pPr>
      <w:r>
        <w:rPr>
          <w:rFonts w:hint="eastAsia" w:ascii="Times New Roman" w:hAnsi="Times New Roman" w:eastAsia="Times New Roman"/>
          <w:sz w:val="24"/>
          <w:lang w:val="en-US"/>
        </w:rPr>
        <w:t>30  * * *</w:t>
      </w:r>
    </w:p>
    <w:p>
      <w:pPr>
        <w:spacing w:beforeLines="0" w:afterLines="0"/>
        <w:jc w:val="left"/>
        <w:rPr>
          <w:rFonts w:hint="eastAsia" w:ascii="Times New Roman" w:hAnsi="Times New Roman" w:eastAsia="Times New Roman"/>
          <w:sz w:val="24"/>
          <w:lang w:val="en-US"/>
        </w:rPr>
      </w:pPr>
    </w:p>
    <w:p>
      <w:pPr>
        <w:numPr>
          <w:ilvl w:val="0"/>
          <w:numId w:val="1"/>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There are 20 routers between workstation and </w:t>
      </w:r>
      <w:r>
        <w:rPr>
          <w:rFonts w:hint="eastAsia" w:ascii="Times New Roman" w:hAnsi="Times New Roman" w:eastAsia="Times New Roman"/>
          <w:color w:val="0000FF"/>
          <w:sz w:val="24"/>
          <w:lang w:val="en"/>
        </w:rPr>
        <w:fldChar w:fldCharType="begin"/>
      </w:r>
      <w:r>
        <w:rPr>
          <w:rFonts w:hint="eastAsia" w:ascii="Times New Roman" w:hAnsi="Times New Roman" w:eastAsia="Times New Roman"/>
          <w:color w:val="0000FF"/>
          <w:sz w:val="24"/>
          <w:lang w:val="en"/>
        </w:rPr>
        <w:instrText xml:space="preserve">HYPERLINK "http://www.nyu.edu/"</w:instrText>
      </w:r>
      <w:r>
        <w:rPr>
          <w:rFonts w:hint="eastAsia" w:ascii="Times New Roman" w:hAnsi="Times New Roman" w:eastAsia="Times New Roman"/>
          <w:color w:val="0000FF"/>
          <w:sz w:val="24"/>
          <w:lang w:val="en"/>
        </w:rPr>
        <w:fldChar w:fldCharType="separate"/>
      </w:r>
      <w:r>
        <w:rPr>
          <w:rFonts w:hint="eastAsia" w:ascii="Times New Roman" w:hAnsi="Times New Roman" w:eastAsia="Times New Roman"/>
          <w:color w:val="0000FF"/>
          <w:sz w:val="24"/>
          <w:u w:val="single"/>
          <w:lang w:val="en"/>
        </w:rPr>
        <w:t>www.nyu.edu</w:t>
      </w:r>
      <w:r>
        <w:rPr>
          <w:rFonts w:hint="eastAsia" w:ascii="Times New Roman" w:hAnsi="Times New Roman" w:eastAsia="Times New Roman"/>
          <w:color w:val="0000FF"/>
          <w:sz w:val="24"/>
          <w:u w:val="single"/>
          <w:lang w:val="en"/>
        </w:rPr>
        <w:fldChar w:fldCharType="end"/>
      </w:r>
      <w:r>
        <w:rPr>
          <w:rFonts w:hint="eastAsia" w:ascii="Times New Roman" w:hAnsi="Times New Roman" w:eastAsia="Times New Roman"/>
          <w:sz w:val="24"/>
          <w:lang w:val="en"/>
        </w:rPr>
        <w:t xml:space="preserve">.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There are </w:t>
      </w:r>
      <w:r>
        <w:rPr>
          <w:rFonts w:hint="default" w:ascii="Times New Roman" w:hAnsi="Times New Roman" w:eastAsia="Times New Roman"/>
          <w:sz w:val="24"/>
          <w:lang w:val="en-US"/>
        </w:rPr>
        <w:t>4</w:t>
      </w:r>
      <w:r>
        <w:rPr>
          <w:rFonts w:hint="eastAsia" w:ascii="Times New Roman" w:hAnsi="Times New Roman" w:eastAsia="Times New Roman"/>
          <w:sz w:val="24"/>
          <w:lang w:val="en"/>
        </w:rPr>
        <w:t xml:space="preserve"> routers belong to UNSW network. The packets cross the Pacific Ocean between no.7 and no.</w:t>
      </w:r>
      <w:r>
        <w:rPr>
          <w:rFonts w:hint="default" w:ascii="Times New Roman" w:hAnsi="Times New Roman" w:eastAsia="Times New Roman"/>
          <w:sz w:val="24"/>
          <w:lang w:val="en-US"/>
        </w:rPr>
        <w:t>9</w:t>
      </w:r>
      <w:r>
        <w:rPr>
          <w:rFonts w:hint="eastAsia" w:ascii="Times New Roman" w:hAnsi="Times New Roman" w:eastAsia="Times New Roman"/>
          <w:sz w:val="24"/>
          <w:lang w:val="en"/>
        </w:rPr>
        <w:t xml:space="preserve"> routers.</w:t>
      </w:r>
    </w:p>
    <w:p>
      <w:pPr>
        <w:numPr>
          <w:ilvl w:val="0"/>
          <w:numId w:val="0"/>
        </w:numPr>
        <w:spacing w:beforeLines="0" w:afterLines="0"/>
        <w:jc w:val="left"/>
        <w:rPr>
          <w:rFonts w:hint="eastAsia" w:ascii="Times New Roman" w:hAnsi="Times New Roman" w:eastAsia="宋体"/>
          <w:sz w:val="24"/>
          <w:lang w:val="en-US" w:eastAsia="zh-CN"/>
        </w:rPr>
      </w:pPr>
      <w:r>
        <w:rPr>
          <w:rFonts w:hint="eastAsia" w:ascii="Times New Roman" w:hAnsi="Times New Roman"/>
          <w:sz w:val="24"/>
          <w:lang w:val="en-US" w:eastAsia="zh-CN"/>
        </w:rPr>
        <w:t>------------------------------------------------------------------------</w:t>
      </w:r>
    </w:p>
    <w:p>
      <w:pPr>
        <w:numPr>
          <w:ilvl w:val="0"/>
          <w:numId w:val="0"/>
        </w:numPr>
        <w:spacing w:beforeLines="0" w:afterLines="0"/>
        <w:jc w:val="left"/>
        <w:rPr>
          <w:rFonts w:hint="eastAsia" w:ascii="Times New Roman" w:hAnsi="Times New Roman" w:eastAsia="Times New Roman"/>
          <w:sz w:val="24"/>
          <w:lang w:val="en"/>
        </w:rPr>
      </w:pP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weill % traceroute www.ucla.edu</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traceroute to www.ucla.edu (164.67.228.152), 30 hops max, 60 byte packets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1  cserouter1-server.cse.unsw.EDU.AU (129.94.242.251)  0.125 ms  0.170 ms  0.159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2  129.94.39.17 (129.94.39.17)  0.985 ms  1.043 ms  1.018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3  ombudnex1-vl-3154.gw.unsw.edu.au (149.171.253.35)  1.520 ms libudnex1-vl-3154.gw.unsw.edu.au (149.171.253.34)  1.637 ms  1.610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4  ombcr1-po-5.gw.unsw.edu.au (149.171.255.197)  1.359 ms ombcr1-po-6.gw.unsw.edu.au (149.171.255.169)  1.296 ms  1.236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5  unswbr1-te-1-9.gw.unsw.edu.au (149.171.255.101)  1.297 ms unswbr1-te-2-13.gw.unsw.edu.au (149.171.255.105)  1.270 ms  1.327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6  138.44.5.0 (138.44.5.0)  1.576 ms  1.547 ms  1.518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7  et-1-3-0.pe1.sxt.bkvl.nsw.aarnet.net.au (113.197.15.149)  2.071 ms  2.003 ms  2.239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8  et-0-0-0.pe1.a.hnl.aarnet.net.au (113.197.15.99)  95.396 ms  95.346 ms  95.299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9  et-2-1-0.bdr1.a.sea.aarnet.net.au (113.197.15.201)  146.599 ms  146.609 ms  146.593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10  cenichpr-1-is-jmb-778.snvaca.pacificwave.net (207.231.245.129)  163.291 ms  163.230 ms  163.347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11  hpr-lax-hpr3--svl-hpr3-100ge.cenic.net (137.164.25.73)  171.125 ms  171.157 ms  171.198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12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13  bd11f1.anderson--cr001.anderson.ucla.net (169.232.4.6)  214.124 ms  172.826 ms  172.767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14  cr00f1.anderson--dr00f2.csb1.ucla.net (169.232.4.55)  171.270 ms  171.397 ms  171.346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15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16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17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18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19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20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21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22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23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24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25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26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27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28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29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30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weill % traceroute www.u-tokyo.ac.jp</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traceroute to www.u-tokyo.ac.jp (210.152.135.178), 30 hops max, 60 byte packets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1  cserouter1-server.cse.unsw.EDU.AU (129.94.242.251)  0.382 ms  0.383 ms  0.371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2  129.94.39.17 (129.94.39.17)  1.197 ms  1.201 ms  1.216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3  libudnex1-vl-3154.gw.unsw.edu.au (149.171.253.34)  1.765 ms  1.987 ms ombudnex1-vl-3154.gw.unsw.edu.au (149.171.253.35)  1.652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4  ombcr1-po-6.gw.unsw.edu.au (149.171.255.169)  1.388 ms libcr1-po-6.gw.unsw.edu.au (149.171.255.201)  1.466 ms libcr1-po-5.gw.unsw.edu.au (149.171.255.165)  1.471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5  unswbr1-te-1-9.gw.unsw.edu.au (149.171.255.101)  1.494 ms  1.582 ms  1.521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6  138.44.5.0 (138.44.5.0)  1.763 ms  1.442 ms  1.438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7  et-0-3-0.pe1.bkvl.nsw.aarnet.net.au (113.197.15.147)  1.985 ms  2.019 ms  2.043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8  ge-4_0_0.bb1.a.pao.aarnet.net.au (202.158.194.177)  156.673 ms  157.036 ms  157.001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9  paloalto0.iij.net (198.32.176.24)  288.272 ms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10  * osk004bb01.IIJ.Net (58.138.88.189)  402.185 ms osk004bb00.IIJ.Net (58.138.88.185)  396.174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11  osk004ix51.IIJ.Net (58.138.107.174)  401.894 ms  401.254 ms osk004ix51.IIJ.Net (58.138.107.170)  397.545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12  210.130.135.130 (210.130.135.130)  398.053 ms  398.025 ms  406.281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13  124.83.228.78 (124.83.228.78)  397.493 ms  393.918 ms  402.411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14  * 124.83.252.250 (124.83.252.250)  400.155 ms  403.948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15  114.111.64.197 (114.111.64.197)  406.100 ms  404.748 ms  406.597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16  158.205.134.22 (158.205.134.22)  400.946 ms  406.625 ms  402.892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17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18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19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20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21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22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23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24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25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26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27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28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29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30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weill % traceroute www.lancaster.ac.uk</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traceroute to www.lancaster.ac.uk (148.88.2.80), 30 hops max, 60 byte packets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1  cserouter1-server.cse.unsw.EDU.AU (129.94.242.251)  0.480 ms  0.466 ms  0.451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2  129.94.39.17 (129.94.39.17)  1.325 ms  1.340 ms  1.308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3  ombudnex1-vl-3154.gw.unsw.edu.au (149.171.253.35)  1.972 ms  1.937 ms libudnex1-vl-3154.gw.unsw.edu.au (149.171.253.34)  1.767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4  ombcr1-po-6.gw.unsw.edu.au (149.171.255.169)  1.500 ms  1.533 ms libcr1-po-5.gw.unsw.edu.au (149.171.255.165)  1.515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5  unswbr1-te-2-13.gw.unsw.edu.au (149.171.255.105)  1.595 ms unswbr1-te-1-9.gw.unsw.edu.au (149.171.255.101)  1.585 ms unswbr1-te-2-13.gw.unsw.edu.au (149.171.255.105)  1.598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6  138.44.5.0 (138.44.5.0)  1.712 ms  1.401 ms  1.442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7  et-1-3-0.pe1.sxt.bkvl.nsw.aarnet.net.au (113.197.15.149)  2.034 ms  2.090 ms  2.076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8  et-0-0-0.pe1.a.hnl.aarnet.net.au (113.197.15.99)  95.117 ms  95.236 ms  95.227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 xml:space="preserve"> 9  et-2-1-0.bdr1.a.sea.aarnet.net.au (113.197.15.201)  146.383 ms  146.384 ms  146.387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10  abilene-1-is-jmb-776.lsanca.pacificwave.net (207.231.241.131)  170.708 ms  170.708 ms  170.693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11  et-1-0-0.111.rtr.hous.net.internet2.edu (198.71.45.20)  202.945 ms  202.897 ms  202.937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12  et-3-3-0.4070.rtsw.atla.net.internet2.edu (198.71.45.12)  227.013 ms  226.959 ms  226.935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13  et-11-1-0.4072.rtsw.wash.net.internet2.edu (198.71.45.7)  239.464 ms  239.538 ms  239.405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14  internet2.mx1.lon.uk.geant.net (62.40.124.44)  315.097 ms  314.009 ms  314.106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15  janet-gw.mx1.lon.uk.geant.net (62.40.124.198)  313.984 ms  314.282 ms  314.363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16  ae29.londpg-sbr2.ja.net (146.97.33.2)  314.699 ms  314.831 ms  314.819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17  ae31.erdiss-sbr2.ja.net (146.97.33.22)  322.613 ms  322.605 ms  322.617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18  ae29.manckh-sbr1.ja.net (146.97.33.42)  333.400 ms  333.377 ms  333.372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19  cnl.manckh-sbr1.ja.net (146.97.41.54)  322.662 ms  322.604 ms  322.632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20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21  ismx-issrx.rtr.lancs.ac.uk (148.88.255.17)  324.739 ms  324.722 ms  324.613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22  dc.iss.srv.rtrcloud.lancs.ac.uk (148.88.253.3)  340.353 ms  345.708 ms  345.674 ms</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23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24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25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26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27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28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29  * * *</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
        </w:rPr>
        <w:t>30  * * *</w:t>
      </w:r>
    </w:p>
    <w:p>
      <w:pPr>
        <w:numPr>
          <w:ilvl w:val="0"/>
          <w:numId w:val="0"/>
        </w:numPr>
        <w:spacing w:beforeLines="0" w:afterLines="0"/>
        <w:jc w:val="left"/>
        <w:rPr>
          <w:rFonts w:hint="eastAsia" w:ascii="Times New Roman" w:hAnsi="Times New Roman" w:eastAsia="Times New Roman"/>
          <w:sz w:val="24"/>
          <w:lang w:val="en-US"/>
        </w:rPr>
      </w:pPr>
      <w:r>
        <w:rPr>
          <w:rFonts w:hint="default" w:ascii="Times New Roman" w:hAnsi="Times New Roman" w:eastAsia="Times New Roman"/>
          <w:sz w:val="24"/>
          <w:lang w:val="en-US"/>
        </w:rPr>
        <w:t xml:space="preserve">So the path diverge at no.6 router which IP address is 138.44.5.0 </w:t>
      </w:r>
    </w:p>
    <w:p>
      <w:pPr>
        <w:numPr>
          <w:ilvl w:val="0"/>
          <w:numId w:val="0"/>
        </w:numPr>
        <w:spacing w:beforeLines="0" w:afterLines="0"/>
        <w:jc w:val="left"/>
        <w:rPr>
          <w:rFonts w:hint="eastAsia" w:ascii="Times New Roman" w:hAnsi="Times New Roman" w:eastAsia="宋体"/>
          <w:sz w:val="24"/>
          <w:lang w:val="en-US" w:eastAsia="zh-CN"/>
        </w:rPr>
      </w:pPr>
      <w:r>
        <w:rPr>
          <w:rFonts w:hint="eastAsia" w:ascii="Times New Roman" w:hAnsi="Times New Roman"/>
          <w:sz w:val="24"/>
          <w:lang w:val="en-US" w:eastAsia="zh-CN"/>
        </w:rPr>
        <w:t>------------------------------------------------------------------------</w:t>
      </w:r>
    </w:p>
    <w:p>
      <w:pPr>
        <w:numPr>
          <w:ilvl w:val="0"/>
          <w:numId w:val="0"/>
        </w:numPr>
        <w:spacing w:beforeLines="0" w:afterLines="0"/>
        <w:jc w:val="left"/>
        <w:rPr>
          <w:rFonts w:hint="eastAsia" w:ascii="Times New Roman" w:hAnsi="Times New Roman" w:eastAsia="Times New Roman"/>
          <w:sz w:val="24"/>
          <w:lang w:val="en"/>
        </w:rPr>
      </w:pPr>
      <w:r>
        <w:rPr>
          <w:rFonts w:hint="eastAsia" w:ascii="Times New Roman" w:hAnsi="Times New Roman" w:eastAsia="Times New Roman"/>
          <w:sz w:val="24"/>
          <w:lang w:val="en-US" w:eastAsia="zh-CN"/>
        </w:rPr>
        <w:t>Traceroute Result:</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traceroute to </w:t>
      </w:r>
      <w:bookmarkStart w:id="0" w:name="OLE_LINK1"/>
      <w:r>
        <w:rPr>
          <w:rFonts w:hint="default" w:ascii="Times New Roman" w:hAnsi="Times New Roman" w:eastAsia="Times New Roman"/>
          <w:sz w:val="24"/>
          <w:lang w:val="en"/>
        </w:rPr>
        <w:t>129.94.242.49</w:t>
      </w:r>
      <w:bookmarkEnd w:id="0"/>
      <w:r>
        <w:rPr>
          <w:rFonts w:hint="default" w:ascii="Times New Roman" w:hAnsi="Times New Roman" w:eastAsia="Times New Roman"/>
          <w:sz w:val="24"/>
          <w:lang w:val="en"/>
        </w:rPr>
        <w:t xml:space="preserve"> (129.94.242.49), 30 hops max, 60 byte packets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1  ge2-8.r01.sin01.ne.com.sg (202.150.221.169)  0.190 ms  0.222 ms  0.262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2  10.11.34.14 (10.11.34.14)  1.768 ms  1.835 ms  1.843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3  sin-a-bb1.aarnet.net.au (103.16.102.67)  203.161 ms  203.197 ms  203.204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4  so-6-0-0.bb1.b.per.aarnet.net.au (202.158.194.145)  215.322 ms  215.376 ms  215.412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5  ge-6-0-0.bb1.a.per.aarnet.net.au (202.158.194.1)  221.968 ms  222.004 ms  222.110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6  ge-4-0-0.bb1.a.adl.aarnet.net.au (202.158.194.8)  222.198 ms  221.379 ms  221.477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7  so-0-1-0.bb1.a.mel.aarnet.net.au (202.158.194.18)  221.535 ms  221.599 ms  221.668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8  so-0-1-0.bb1.a.syd.aarnet.net.au (202.158.194.34)  219.030 ms  218.914 ms  218.984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 9  ae9.pe2.brwy.nsw.aarnet.net.au (113.197.15.56)  209.518 ms  209.738 ms  209.728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10  et-3-1-0.pe1.brwy.nsw.aarnet.net.au (113.197.15.146)  204.105 ms  204.194 ms  204.141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11  138.44.5.1 (138.44.5.1)  208.076 ms  208.095 ms  208.156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12  ombcr1-te-1-5.gw.unsw.edu.au (149.171.255.106)  222.846 ms  222.923 ms  222.932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13  ombudnex1-po-2.gw.unsw.edu.au (149.171.255.170)  205.067 ms  205.093 ms  205.137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14  ufw1-ae-1-3154.gw.unsw.edu.au (149.171.253.36)  223.549 ms  223.538 ms  223.545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15  129.94.39.23 (129.94.39.23)  217.089 ms  216.943 ms  217.058 ms</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16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17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18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19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20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21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22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23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24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25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26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27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28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29  * * *</w:t>
      </w:r>
    </w:p>
    <w:p>
      <w:pPr>
        <w:numPr>
          <w:ilvl w:val="0"/>
          <w:numId w:val="0"/>
        </w:numPr>
        <w:spacing w:beforeLines="0" w:afterLines="0"/>
        <w:jc w:val="left"/>
        <w:rPr>
          <w:rFonts w:hint="default" w:ascii="Times New Roman" w:hAnsi="Times New Roman" w:eastAsia="Times New Roman"/>
          <w:sz w:val="24"/>
          <w:lang w:val="en"/>
        </w:rPr>
      </w:pPr>
      <w:r>
        <w:rPr>
          <w:rFonts w:hint="default" w:ascii="Times New Roman" w:hAnsi="Times New Roman" w:eastAsia="Times New Roman"/>
          <w:sz w:val="24"/>
          <w:lang w:val="en"/>
        </w:rPr>
        <w:t>30  * * *</w:t>
      </w:r>
    </w:p>
    <w:p>
      <w:pPr>
        <w:numPr>
          <w:ilvl w:val="0"/>
          <w:numId w:val="0"/>
        </w:numPr>
        <w:ind w:leftChars="0"/>
        <w:rPr>
          <w:rFonts w:hint="eastAsia"/>
          <w:lang w:val="en-US" w:eastAsia="zh-CN"/>
        </w:rPr>
      </w:pP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1  gigabitethernet3-3.exi2.melbourne.telstra.net (203.50.77.53)  0.306 ms  0.220 ms  0.245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2  bundle-ether3-100.win-core10.melbourne.telstra.net (203.50.80.129)  1.618 ms  1.737 ms  2.244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3  bundle-ether12.ken-core10.sydney.telstra.net (203.50.11.122)  13.612 ms  12.355 ms  12.739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4  bundle-ether1.ken-edge901.sydney.telstra.net (203.50.11.95)  11.862 ms  11.857 ms  11.861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5  aarnet6.lnk.telstra.net (139.130.0.78)  210.872 ms  203.878 ms  192.618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6  ge-6-0-0.bb1.a.syd.aarnet.net.au (202.158.202.17)  11.862 ms  11.850 ms  11.739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7  ae9.pe2.brwy.nsw.aarnet.net.au (113.197.15.56)  11.988 ms  11.981 ms  11.987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8  et-3-1-0.pe1.brwy.nsw.aarnet.net.au (113.197.15.146)  12.113 ms  12.107 ms  12.111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 xml:space="preserve"> 9  138.44.5.1 (138.44.5.1)  12.365 ms  12.232 ms  12.237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10  libcr1-te-1-5.gw.unsw.edu.au (149.171.255.102)  12.363 ms  12.356 ms  12.363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11  libudnex1-po-1.gw.unsw.edu.au (149.171.255.166)  12.612 ms  12.606 ms  12.612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12  ufw1-ae-1-3154.gw.unsw.edu.au (149.171.253.36)  12.737 ms  12.732 ms  12.737 ms</w:t>
      </w:r>
    </w:p>
    <w:p>
      <w:pPr>
        <w:pStyle w:val="3"/>
        <w:keepNext w:val="0"/>
        <w:keepLines w:val="0"/>
        <w:widowControl/>
        <w:suppressLineNumbers w:val="0"/>
        <w:ind w:left="0" w:firstLine="0"/>
        <w:rPr>
          <w:b w:val="0"/>
          <w:i w:val="0"/>
          <w:caps w:val="0"/>
          <w:color w:val="000000"/>
          <w:spacing w:val="0"/>
        </w:rPr>
      </w:pPr>
      <w:r>
        <w:rPr>
          <w:b w:val="0"/>
          <w:i w:val="0"/>
          <w:caps w:val="0"/>
          <w:color w:val="000000"/>
          <w:spacing w:val="0"/>
        </w:rPr>
        <w:t>13  129.94.39.23 (129.94.39.23)  12.862 ms  12.863 ms  12.854 ms</w:t>
      </w:r>
    </w:p>
    <w:p>
      <w:pPr>
        <w:numPr>
          <w:ilvl w:val="0"/>
          <w:numId w:val="0"/>
        </w:numPr>
        <w:ind w:leftChars="0"/>
        <w:rPr>
          <w:rFonts w:hint="default" w:ascii="Times New Roman" w:hAnsi="Times New Roman" w:eastAsia="Times New Roman"/>
          <w:sz w:val="24"/>
          <w:lang w:val="en-US"/>
        </w:rPr>
      </w:pPr>
      <w:r>
        <w:rPr>
          <w:rFonts w:hint="eastAsia" w:ascii="Times New Roman" w:hAnsi="Times New Roman" w:eastAsia="Times New Roman"/>
          <w:sz w:val="24"/>
          <w:lang w:val="en-US" w:eastAsia="zh-CN"/>
        </w:rPr>
        <w:t>I used</w:t>
      </w:r>
      <w:r>
        <w:rPr>
          <w:rFonts w:hint="default" w:ascii="Times New Roman" w:hAnsi="Times New Roman" w:eastAsia="Times New Roman"/>
          <w:sz w:val="24"/>
          <w:lang w:val="en-US" w:eastAsia="zh-CN"/>
        </w:rPr>
        <w:t xml:space="preserve"> </w:t>
      </w:r>
      <w:r>
        <w:rPr>
          <w:rFonts w:hint="default" w:ascii="Times New Roman" w:hAnsi="Times New Roman" w:eastAsia="Times New Roman"/>
          <w:sz w:val="24"/>
          <w:lang w:val="en"/>
        </w:rPr>
        <w:t>129.94.242.49</w:t>
      </w:r>
      <w:r>
        <w:rPr>
          <w:rFonts w:hint="default" w:ascii="Times New Roman" w:hAnsi="Times New Roman" w:eastAsia="Times New Roman"/>
          <w:sz w:val="24"/>
          <w:lang w:val="en-US"/>
        </w:rPr>
        <w:t xml:space="preserve"> to tracerouter in two servers. The reverse path is different form the forward path.</w:t>
      </w:r>
    </w:p>
    <w:p>
      <w:pPr>
        <w:numPr>
          <w:ilvl w:val="0"/>
          <w:numId w:val="0"/>
        </w:numPr>
        <w:ind w:leftChars="0"/>
        <w:rPr>
          <w:rFonts w:hint="eastAsia" w:ascii="Times New Roman" w:hAnsi="Times New Roman"/>
          <w:sz w:val="24"/>
          <w:lang w:val="en-US" w:eastAsia="zh-CN"/>
        </w:rPr>
      </w:pPr>
      <w:r>
        <w:rPr>
          <w:rFonts w:hint="eastAsia" w:ascii="Times New Roman" w:hAnsi="Times New Roman"/>
          <w:sz w:val="24"/>
          <w:lang w:val="en-US" w:eastAsia="zh-CN"/>
        </w:rPr>
        <w:t>No because it is random to choose paths.</w:t>
      </w:r>
    </w:p>
    <w:p>
      <w:pPr>
        <w:numPr>
          <w:ilvl w:val="0"/>
          <w:numId w:val="0"/>
        </w:numPr>
        <w:ind w:leftChars="0"/>
        <w:rPr>
          <w:rFonts w:hint="eastAsia" w:ascii="Times New Roman" w:hAnsi="Times New Roman"/>
          <w:sz w:val="24"/>
          <w:lang w:val="en-US" w:eastAsia="zh-CN"/>
        </w:rPr>
      </w:pPr>
    </w:p>
    <w:p>
      <w:pPr>
        <w:numPr>
          <w:ilvl w:val="0"/>
          <w:numId w:val="0"/>
        </w:numPr>
        <w:ind w:leftChars="0"/>
        <w:rPr>
          <w:rFonts w:hint="eastAsia" w:ascii="Times New Roman" w:hAnsi="Times New Roman"/>
          <w:sz w:val="24"/>
          <w:lang w:val="en-US" w:eastAsia="zh-CN"/>
        </w:rPr>
      </w:pPr>
      <w:r>
        <w:rPr>
          <w:rFonts w:hint="eastAsia" w:ascii="Times New Roman" w:hAnsi="Times New Roman"/>
          <w:sz w:val="24"/>
          <w:lang w:val="en-US" w:eastAsia="zh-CN"/>
        </w:rPr>
        <w:br w:type="page"/>
      </w:r>
    </w:p>
    <w:p>
      <w:pPr>
        <w:pStyle w:val="2"/>
        <w:rPr>
          <w:rFonts w:hint="eastAsia"/>
          <w:lang w:val="en-US" w:eastAsia="zh-CN"/>
        </w:rPr>
      </w:pPr>
      <w:r>
        <w:rPr>
          <w:rFonts w:hint="eastAsia"/>
          <w:lang w:val="en-US" w:eastAsia="zh-CN"/>
        </w:rPr>
        <w:t>Exercise 5</w:t>
      </w:r>
    </w:p>
    <w:p>
      <w:pPr>
        <w:numPr>
          <w:ilvl w:val="0"/>
          <w:numId w:val="0"/>
        </w:numPr>
        <w:ind w:leftChars="0"/>
        <w:rPr>
          <w:rFonts w:hint="eastAsia" w:ascii="Times New Roman" w:hAnsi="Times New Roman"/>
          <w:sz w:val="24"/>
          <w:lang w:val="en-US" w:eastAsia="zh-CN"/>
        </w:rPr>
      </w:pPr>
      <w:r>
        <w:rPr>
          <w:rFonts w:hint="eastAsia" w:ascii="Times New Roman" w:hAnsi="Times New Roman"/>
          <w:sz w:val="24"/>
          <w:lang w:val="en-US" w:eastAsia="zh-CN"/>
        </w:rPr>
        <w:t>www.nus.edu.sg</w:t>
      </w:r>
    </w:p>
    <w:p>
      <w:pPr>
        <w:pStyle w:val="3"/>
        <w:keepNext w:val="0"/>
        <w:keepLines w:val="0"/>
        <w:widowControl/>
        <w:suppressLineNumbers w:val="0"/>
        <w:shd w:val="clear" w:fill="FFFFFF"/>
        <w:ind w:left="0" w:firstLine="0"/>
      </w:pPr>
      <w:r>
        <w:drawing>
          <wp:inline distT="0" distB="0" distL="114300" distR="114300">
            <wp:extent cx="5424170" cy="251269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24170" cy="2512695"/>
                    </a:xfrm>
                    <a:prstGeom prst="rect">
                      <a:avLst/>
                    </a:prstGeom>
                    <a:noFill/>
                    <a:ln w="9525">
                      <a:noFill/>
                    </a:ln>
                  </pic:spPr>
                </pic:pic>
              </a:graphicData>
            </a:graphic>
          </wp:inline>
        </w:drawing>
      </w:r>
      <w:r>
        <w:drawing>
          <wp:inline distT="0" distB="0" distL="114300" distR="114300">
            <wp:extent cx="5384165" cy="2961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84165" cy="296100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eastAsia"/>
        </w:rPr>
      </w:pPr>
      <w:r>
        <w:rPr>
          <w:rFonts w:hint="eastAsia"/>
        </w:rPr>
        <w:t xml:space="preserve">50 100.818 100.307  </w:t>
      </w:r>
    </w:p>
    <w:p>
      <w:pPr>
        <w:pStyle w:val="3"/>
        <w:keepNext w:val="0"/>
        <w:keepLines w:val="0"/>
        <w:widowControl/>
        <w:suppressLineNumbers w:val="0"/>
        <w:shd w:val="clear" w:fill="FFFFFF"/>
        <w:ind w:left="0" w:firstLine="0"/>
        <w:rPr>
          <w:rFonts w:hint="eastAsia"/>
        </w:rPr>
      </w:pPr>
      <w:r>
        <w:rPr>
          <w:rFonts w:hint="eastAsia"/>
        </w:rPr>
        <w:t>250 101.424 100.426</w:t>
      </w:r>
    </w:p>
    <w:p>
      <w:pPr>
        <w:pStyle w:val="3"/>
        <w:keepNext w:val="0"/>
        <w:keepLines w:val="0"/>
        <w:widowControl/>
        <w:suppressLineNumbers w:val="0"/>
        <w:shd w:val="clear" w:fill="FFFFFF"/>
        <w:ind w:left="0" w:firstLine="0"/>
        <w:rPr>
          <w:rFonts w:hint="eastAsia"/>
        </w:rPr>
      </w:pPr>
      <w:r>
        <w:rPr>
          <w:rFonts w:hint="eastAsia"/>
        </w:rPr>
        <w:t>500 103.434 100.554</w:t>
      </w:r>
    </w:p>
    <w:p>
      <w:pPr>
        <w:pStyle w:val="3"/>
        <w:keepNext w:val="0"/>
        <w:keepLines w:val="0"/>
        <w:widowControl/>
        <w:suppressLineNumbers w:val="0"/>
        <w:shd w:val="clear" w:fill="FFFFFF"/>
        <w:ind w:left="0" w:firstLine="0"/>
        <w:rPr>
          <w:rFonts w:hint="eastAsia"/>
        </w:rPr>
      </w:pPr>
      <w:r>
        <w:rPr>
          <w:rFonts w:hint="eastAsia"/>
        </w:rPr>
        <w:t>750 104.056 100.698</w:t>
      </w:r>
    </w:p>
    <w:p>
      <w:pPr>
        <w:pStyle w:val="3"/>
        <w:keepNext w:val="0"/>
        <w:keepLines w:val="0"/>
        <w:widowControl/>
        <w:suppressLineNumbers w:val="0"/>
        <w:shd w:val="clear" w:fill="FFFFFF"/>
        <w:ind w:left="0" w:firstLine="0"/>
        <w:rPr>
          <w:rFonts w:hint="eastAsia"/>
        </w:rPr>
      </w:pPr>
      <w:r>
        <w:rPr>
          <w:rFonts w:hint="eastAsia"/>
        </w:rPr>
        <w:t>1000 101.597 100.858</w:t>
      </w:r>
    </w:p>
    <w:p>
      <w:pPr>
        <w:pStyle w:val="3"/>
        <w:keepNext w:val="0"/>
        <w:keepLines w:val="0"/>
        <w:widowControl/>
        <w:suppressLineNumbers w:val="0"/>
        <w:shd w:val="clear" w:fill="FFFFFF"/>
        <w:ind w:left="0" w:firstLine="0"/>
        <w:rPr>
          <w:rFonts w:hint="eastAsia"/>
        </w:rPr>
      </w:pPr>
      <w:r>
        <w:rPr>
          <w:rFonts w:hint="eastAsia"/>
        </w:rPr>
        <w:t>1250 101.839 100.968</w:t>
      </w:r>
    </w:p>
    <w:p>
      <w:pPr>
        <w:pStyle w:val="3"/>
        <w:keepNext w:val="0"/>
        <w:keepLines w:val="0"/>
        <w:widowControl/>
        <w:suppressLineNumbers w:val="0"/>
        <w:shd w:val="clear" w:fill="FFFFFF"/>
        <w:ind w:left="0" w:firstLine="0"/>
      </w:pPr>
      <w:r>
        <w:rPr>
          <w:rFonts w:hint="eastAsia"/>
        </w:rPr>
        <w:t>1500 101.942 101.055</w:t>
      </w:r>
    </w:p>
    <w:p>
      <w:pPr>
        <w:numPr>
          <w:ilvl w:val="0"/>
          <w:numId w:val="0"/>
        </w:numPr>
        <w:ind w:leftChars="0"/>
        <w:rPr>
          <w:rFonts w:hint="eastAsia" w:ascii="Times New Roman" w:hAnsi="Times New Roman"/>
          <w:sz w:val="24"/>
          <w:lang w:val="en-US" w:eastAsia="zh-CN"/>
        </w:rPr>
      </w:pPr>
      <w:r>
        <w:rPr>
          <w:rFonts w:hint="eastAsia" w:ascii="Times New Roman" w:hAnsi="Times New Roman"/>
          <w:sz w:val="24"/>
          <w:lang w:val="en-US" w:eastAsia="zh-CN"/>
        </w:rPr>
        <w:br w:type="page"/>
      </w:r>
    </w:p>
    <w:p>
      <w:pPr>
        <w:numPr>
          <w:ilvl w:val="0"/>
          <w:numId w:val="0"/>
        </w:numPr>
        <w:ind w:leftChars="0"/>
        <w:rPr>
          <w:rFonts w:hint="eastAsia" w:ascii="Times New Roman" w:hAnsi="Times New Roman"/>
          <w:sz w:val="24"/>
          <w:lang w:val="en-US" w:eastAsia="zh-CN"/>
        </w:rPr>
      </w:pPr>
      <w:r>
        <w:rPr>
          <w:rFonts w:hint="eastAsia" w:ascii="Times New Roman" w:hAnsi="Times New Roman"/>
          <w:sz w:val="24"/>
          <w:lang w:val="en-US" w:eastAsia="zh-CN"/>
        </w:rPr>
        <w:t>www.tu-berlin.de</w:t>
      </w:r>
    </w:p>
    <w:p>
      <w:pPr>
        <w:numPr>
          <w:ilvl w:val="0"/>
          <w:numId w:val="0"/>
        </w:numPr>
        <w:ind w:leftChars="0"/>
      </w:pPr>
      <w:r>
        <w:drawing>
          <wp:inline distT="0" distB="0" distL="114300" distR="114300">
            <wp:extent cx="5078095" cy="2958465"/>
            <wp:effectExtent l="0" t="0" r="825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078095" cy="2958465"/>
                    </a:xfrm>
                    <a:prstGeom prst="rect">
                      <a:avLst/>
                    </a:prstGeom>
                    <a:noFill/>
                    <a:ln w="9525">
                      <a:noFill/>
                    </a:ln>
                  </pic:spPr>
                </pic:pic>
              </a:graphicData>
            </a:graphic>
          </wp:inline>
        </w:drawing>
      </w:r>
      <w:r>
        <w:drawing>
          <wp:inline distT="0" distB="0" distL="114300" distR="114300">
            <wp:extent cx="5165725" cy="2945765"/>
            <wp:effectExtent l="0" t="0" r="1587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165725" cy="294576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eastAsia"/>
        </w:rPr>
      </w:pPr>
      <w:r>
        <w:rPr>
          <w:rFonts w:hint="eastAsia"/>
        </w:rPr>
        <w:t xml:space="preserve">50 332.330 332.000 </w:t>
      </w:r>
    </w:p>
    <w:p>
      <w:pPr>
        <w:pStyle w:val="3"/>
        <w:keepNext w:val="0"/>
        <w:keepLines w:val="0"/>
        <w:widowControl/>
        <w:suppressLineNumbers w:val="0"/>
        <w:shd w:val="clear" w:fill="FFFFFF"/>
        <w:ind w:left="0" w:firstLine="0"/>
        <w:rPr>
          <w:rFonts w:hint="eastAsia"/>
        </w:rPr>
      </w:pPr>
      <w:r>
        <w:rPr>
          <w:rFonts w:hint="eastAsia"/>
        </w:rPr>
        <w:t>250 332.894 332.131</w:t>
      </w:r>
    </w:p>
    <w:p>
      <w:pPr>
        <w:pStyle w:val="3"/>
        <w:keepNext w:val="0"/>
        <w:keepLines w:val="0"/>
        <w:widowControl/>
        <w:suppressLineNumbers w:val="0"/>
        <w:shd w:val="clear" w:fill="FFFFFF"/>
        <w:ind w:left="0" w:firstLine="0"/>
        <w:rPr>
          <w:rFonts w:hint="eastAsia"/>
        </w:rPr>
      </w:pPr>
      <w:r>
        <w:rPr>
          <w:rFonts w:hint="eastAsia"/>
        </w:rPr>
        <w:t>500 332.546 332.338</w:t>
      </w:r>
    </w:p>
    <w:p>
      <w:pPr>
        <w:pStyle w:val="3"/>
        <w:keepNext w:val="0"/>
        <w:keepLines w:val="0"/>
        <w:widowControl/>
        <w:suppressLineNumbers w:val="0"/>
        <w:shd w:val="clear" w:fill="FFFFFF"/>
        <w:ind w:left="0" w:firstLine="0"/>
        <w:rPr>
          <w:rFonts w:hint="eastAsia"/>
        </w:rPr>
      </w:pPr>
      <w:r>
        <w:rPr>
          <w:rFonts w:hint="eastAsia"/>
        </w:rPr>
        <w:t>750 332.825 332.416</w:t>
      </w:r>
    </w:p>
    <w:p>
      <w:pPr>
        <w:pStyle w:val="3"/>
        <w:keepNext w:val="0"/>
        <w:keepLines w:val="0"/>
        <w:widowControl/>
        <w:suppressLineNumbers w:val="0"/>
        <w:shd w:val="clear" w:fill="FFFFFF"/>
        <w:ind w:left="0" w:firstLine="0"/>
        <w:rPr>
          <w:rFonts w:hint="eastAsia"/>
        </w:rPr>
      </w:pPr>
      <w:r>
        <w:rPr>
          <w:rFonts w:hint="eastAsia"/>
        </w:rPr>
        <w:t>1000 332.746 332.495</w:t>
      </w:r>
    </w:p>
    <w:p>
      <w:pPr>
        <w:pStyle w:val="3"/>
        <w:keepNext w:val="0"/>
        <w:keepLines w:val="0"/>
        <w:widowControl/>
        <w:suppressLineNumbers w:val="0"/>
        <w:shd w:val="clear" w:fill="FFFFFF"/>
        <w:ind w:left="0" w:firstLine="0"/>
        <w:rPr>
          <w:rFonts w:hint="eastAsia"/>
        </w:rPr>
      </w:pPr>
      <w:r>
        <w:rPr>
          <w:rFonts w:hint="eastAsia"/>
        </w:rPr>
        <w:t>1250 332.814 332.583</w:t>
      </w:r>
    </w:p>
    <w:p>
      <w:pPr>
        <w:pStyle w:val="3"/>
        <w:keepNext w:val="0"/>
        <w:keepLines w:val="0"/>
        <w:widowControl/>
        <w:suppressLineNumbers w:val="0"/>
        <w:shd w:val="clear" w:fill="FFFFFF"/>
        <w:ind w:left="0" w:firstLine="0"/>
        <w:rPr>
          <w:rFonts w:hint="eastAsia"/>
        </w:rPr>
      </w:pPr>
      <w:r>
        <w:rPr>
          <w:rFonts w:hint="eastAsia"/>
        </w:rPr>
        <w:t>1500 332.999 332.685</w:t>
      </w:r>
      <w:r>
        <w:rPr>
          <w:rFonts w:hint="eastAsia"/>
        </w:rPr>
        <w:br w:type="page"/>
      </w:r>
    </w:p>
    <w:p>
      <w:pPr>
        <w:numPr>
          <w:ilvl w:val="0"/>
          <w:numId w:val="0"/>
        </w:numPr>
        <w:ind w:leftChars="0"/>
        <w:rPr>
          <w:rFonts w:hint="eastAsia" w:ascii="Times New Roman" w:hAnsi="Times New Roman"/>
          <w:sz w:val="24"/>
          <w:lang w:val="en-US" w:eastAsia="zh-CN"/>
        </w:rPr>
      </w:pPr>
      <w:r>
        <w:rPr>
          <w:rFonts w:hint="eastAsia" w:ascii="Times New Roman" w:hAnsi="Times New Roman"/>
          <w:sz w:val="24"/>
          <w:lang w:val="en-US" w:eastAsia="zh-CN"/>
        </w:rPr>
        <w:t>www.uq.edu.au</w:t>
      </w:r>
    </w:p>
    <w:p>
      <w:pPr>
        <w:numPr>
          <w:ilvl w:val="0"/>
          <w:numId w:val="0"/>
        </w:numPr>
        <w:ind w:leftChars="0"/>
      </w:pPr>
      <w:r>
        <w:drawing>
          <wp:inline distT="0" distB="0" distL="114300" distR="114300">
            <wp:extent cx="5107305" cy="2711450"/>
            <wp:effectExtent l="0" t="0" r="1714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07305" cy="2711450"/>
                    </a:xfrm>
                    <a:prstGeom prst="rect">
                      <a:avLst/>
                    </a:prstGeom>
                    <a:noFill/>
                    <a:ln w="9525">
                      <a:noFill/>
                    </a:ln>
                  </pic:spPr>
                </pic:pic>
              </a:graphicData>
            </a:graphic>
          </wp:inline>
        </w:drawing>
      </w:r>
      <w:r>
        <w:drawing>
          <wp:inline distT="0" distB="0" distL="114300" distR="114300">
            <wp:extent cx="5107305" cy="2766695"/>
            <wp:effectExtent l="0" t="0" r="171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07305" cy="276669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eastAsia"/>
        </w:rPr>
      </w:pPr>
      <w:r>
        <w:rPr>
          <w:rFonts w:hint="eastAsia"/>
        </w:rPr>
        <w:t xml:space="preserve">50 18.138 16.638  </w:t>
      </w:r>
    </w:p>
    <w:p>
      <w:pPr>
        <w:pStyle w:val="3"/>
        <w:keepNext w:val="0"/>
        <w:keepLines w:val="0"/>
        <w:widowControl/>
        <w:suppressLineNumbers w:val="0"/>
        <w:shd w:val="clear" w:fill="FFFFFF"/>
        <w:ind w:left="0" w:firstLine="0"/>
        <w:rPr>
          <w:rFonts w:hint="eastAsia"/>
        </w:rPr>
      </w:pPr>
      <w:r>
        <w:rPr>
          <w:rFonts w:hint="eastAsia"/>
        </w:rPr>
        <w:t>250 18.749 16.729</w:t>
      </w:r>
    </w:p>
    <w:p>
      <w:pPr>
        <w:pStyle w:val="3"/>
        <w:keepNext w:val="0"/>
        <w:keepLines w:val="0"/>
        <w:widowControl/>
        <w:suppressLineNumbers w:val="0"/>
        <w:shd w:val="clear" w:fill="FFFFFF"/>
        <w:ind w:left="0" w:firstLine="0"/>
        <w:rPr>
          <w:rFonts w:hint="eastAsia"/>
        </w:rPr>
      </w:pPr>
      <w:r>
        <w:rPr>
          <w:rFonts w:hint="eastAsia"/>
        </w:rPr>
        <w:t>500 18.093 16.862</w:t>
      </w:r>
    </w:p>
    <w:p>
      <w:pPr>
        <w:pStyle w:val="3"/>
        <w:keepNext w:val="0"/>
        <w:keepLines w:val="0"/>
        <w:widowControl/>
        <w:suppressLineNumbers w:val="0"/>
        <w:shd w:val="clear" w:fill="FFFFFF"/>
        <w:ind w:left="0" w:firstLine="0"/>
        <w:rPr>
          <w:rFonts w:hint="eastAsia"/>
        </w:rPr>
      </w:pPr>
      <w:r>
        <w:rPr>
          <w:rFonts w:hint="eastAsia"/>
        </w:rPr>
        <w:t>750 26.541 17.066</w:t>
      </w:r>
    </w:p>
    <w:p>
      <w:pPr>
        <w:pStyle w:val="3"/>
        <w:keepNext w:val="0"/>
        <w:keepLines w:val="0"/>
        <w:widowControl/>
        <w:suppressLineNumbers w:val="0"/>
        <w:shd w:val="clear" w:fill="FFFFFF"/>
        <w:ind w:left="0" w:firstLine="0"/>
        <w:rPr>
          <w:rFonts w:hint="eastAsia"/>
        </w:rPr>
      </w:pPr>
      <w:r>
        <w:rPr>
          <w:rFonts w:hint="eastAsia"/>
        </w:rPr>
        <w:t>1000 17.929 17.159</w:t>
      </w:r>
      <w:bookmarkStart w:id="1" w:name="_GoBack"/>
      <w:bookmarkEnd w:id="1"/>
    </w:p>
    <w:p>
      <w:pPr>
        <w:pStyle w:val="3"/>
        <w:keepNext w:val="0"/>
        <w:keepLines w:val="0"/>
        <w:widowControl/>
        <w:suppressLineNumbers w:val="0"/>
        <w:shd w:val="clear" w:fill="FFFFFF"/>
        <w:ind w:left="0" w:firstLine="0"/>
        <w:rPr>
          <w:rFonts w:hint="eastAsia"/>
        </w:rPr>
      </w:pPr>
      <w:r>
        <w:rPr>
          <w:rFonts w:hint="eastAsia"/>
        </w:rPr>
        <w:t>1250 19.716 17.229</w:t>
      </w:r>
    </w:p>
    <w:p>
      <w:pPr>
        <w:pStyle w:val="3"/>
        <w:keepNext w:val="0"/>
        <w:keepLines w:val="0"/>
        <w:widowControl/>
        <w:suppressLineNumbers w:val="0"/>
        <w:shd w:val="clear" w:fill="FFFFFF"/>
        <w:ind w:left="0" w:firstLine="0"/>
        <w:rPr>
          <w:rFonts w:hint="eastAsia"/>
        </w:rPr>
      </w:pPr>
      <w:r>
        <w:rPr>
          <w:rFonts w:hint="eastAsia"/>
        </w:rPr>
        <w:t>1500 18.222 17.338</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br w:type="page"/>
      </w:r>
    </w:p>
    <w:p>
      <w:pPr>
        <w:numPr>
          <w:ilvl w:val="0"/>
          <w:numId w:val="0"/>
        </w:numPr>
        <w:ind w:leftChars="0"/>
        <w:rPr>
          <w:rFonts w:hint="eastAsia"/>
          <w:lang w:val="en-US" w:eastAsia="zh-CN"/>
        </w:rPr>
      </w:pPr>
      <w:r>
        <w:rPr>
          <w:rFonts w:hint="eastAsia"/>
          <w:lang w:val="en-US" w:eastAsia="zh-CN"/>
        </w:rPr>
        <w:t>1.</w:t>
      </w:r>
    </w:p>
    <w:p>
      <w:pPr>
        <w:numPr>
          <w:ilvl w:val="0"/>
          <w:numId w:val="0"/>
        </w:numPr>
        <w:ind w:leftChars="0"/>
        <w:rPr>
          <w:rFonts w:hint="eastAsia"/>
          <w:lang w:val="en-US" w:eastAsia="zh-CN"/>
        </w:rPr>
      </w:pPr>
      <w:r>
        <w:rPr>
          <w:rFonts w:hint="eastAsia"/>
          <w:lang w:val="en-US" w:eastAsia="zh-CN"/>
        </w:rPr>
        <w:t xml:space="preserve"> 6332.91km 21.1ms  100.307/21.1=4.75</w:t>
      </w:r>
    </w:p>
    <w:p>
      <w:pPr>
        <w:numPr>
          <w:ilvl w:val="0"/>
          <w:numId w:val="0"/>
        </w:numPr>
        <w:ind w:leftChars="0"/>
        <w:rPr>
          <w:rFonts w:hint="eastAsia"/>
          <w:lang w:val="en-US" w:eastAsia="zh-CN"/>
        </w:rPr>
      </w:pPr>
      <w:r>
        <w:rPr>
          <w:rFonts w:hint="eastAsia"/>
          <w:lang w:val="en-US" w:eastAsia="zh-CN"/>
        </w:rPr>
        <w:t xml:space="preserve">735.43km  2.45ms  </w:t>
      </w:r>
      <w:r>
        <w:rPr>
          <w:rFonts w:hint="eastAsia"/>
        </w:rPr>
        <w:t>16.638</w:t>
      </w:r>
      <w:r>
        <w:rPr>
          <w:rFonts w:hint="eastAsia"/>
          <w:lang w:val="en-US" w:eastAsia="zh-CN"/>
        </w:rPr>
        <w:t>/2.45=6.79</w:t>
      </w:r>
    </w:p>
    <w:p>
      <w:pPr>
        <w:numPr>
          <w:ilvl w:val="0"/>
          <w:numId w:val="0"/>
        </w:numPr>
        <w:ind w:leftChars="0"/>
        <w:rPr>
          <w:rFonts w:hint="eastAsia"/>
          <w:lang w:val="en-US" w:eastAsia="zh-CN"/>
        </w:rPr>
      </w:pPr>
      <w:r>
        <w:rPr>
          <w:rFonts w:hint="eastAsia"/>
          <w:lang w:val="en-US" w:eastAsia="zh-CN"/>
        </w:rPr>
        <w:t xml:space="preserve">16154.08km 53.84ms  </w:t>
      </w:r>
      <w:r>
        <w:rPr>
          <w:rFonts w:hint="eastAsia"/>
        </w:rPr>
        <w:t>332.000</w:t>
      </w:r>
      <w:r>
        <w:rPr>
          <w:rFonts w:hint="eastAsia"/>
          <w:lang w:val="en-US" w:eastAsia="zh-CN"/>
        </w:rPr>
        <w:t>/53.84=6.16</w:t>
      </w:r>
    </w:p>
    <w:p>
      <w:pPr>
        <w:numPr>
          <w:ilvl w:val="0"/>
          <w:numId w:val="0"/>
        </w:numPr>
        <w:ind w:leftChars="0"/>
      </w:pPr>
      <w:r>
        <w:drawing>
          <wp:inline distT="0" distB="0" distL="114300" distR="114300">
            <wp:extent cx="4572000" cy="2743200"/>
            <wp:effectExtent l="4445" t="4445"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ind w:leftChars="0"/>
        <w:rPr>
          <w:rFonts w:hint="eastAsia"/>
          <w:lang w:val="en-US" w:eastAsia="zh-CN"/>
        </w:rPr>
      </w:pPr>
      <w:r>
        <w:rPr>
          <w:rFonts w:hint="eastAsia"/>
          <w:lang w:val="en-US" w:eastAsia="zh-CN"/>
        </w:rPr>
        <w:t>First, the transition is a round trip, the packets should be sent to the destination and then back, so the sending distance is twice of the true distance. Second, the transition speed is lower than speed of light. Therefore, the y-values are no smaller than 2.</w:t>
      </w:r>
      <w:r>
        <w:rPr>
          <w:rFonts w:hint="default"/>
          <w:lang w:val="en-US" w:eastAsia="zh-CN"/>
        </w:rPr>
        <w:t xml:space="preserve"> Third, there are many delays compose in the transmission.</w:t>
      </w:r>
    </w:p>
    <w:p>
      <w:pPr>
        <w:numPr>
          <w:ilvl w:val="0"/>
          <w:numId w:val="0"/>
        </w:numPr>
        <w:ind w:leftChars="0"/>
        <w:rPr>
          <w:rFonts w:hint="eastAsia"/>
          <w:lang w:val="en-US" w:eastAsia="zh-CN"/>
        </w:rPr>
      </w:pPr>
    </w:p>
    <w:p>
      <w:pPr>
        <w:numPr>
          <w:ilvl w:val="0"/>
          <w:numId w:val="1"/>
        </w:numPr>
        <w:ind w:leftChars="0"/>
        <w:rPr>
          <w:rFonts w:hint="default"/>
          <w:lang w:val="en-US" w:eastAsia="zh-CN"/>
        </w:rPr>
      </w:pPr>
      <w:r>
        <w:rPr>
          <w:rFonts w:hint="eastAsia"/>
          <w:lang w:val="en-US" w:eastAsia="zh-CN"/>
        </w:rPr>
        <w:t xml:space="preserve">It is vary over time, since the packets switching is randomly. </w:t>
      </w:r>
      <w:r>
        <w:rPr>
          <w:rFonts w:hint="default"/>
          <w:lang w:val="en-US" w:eastAsia="zh-CN"/>
        </w:rPr>
        <w:t xml:space="preserve"> For Berlin the delay is depend on the size of the ping packets.</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default"/>
          <w:lang w:val="en-US" w:eastAsia="zh-CN"/>
        </w:rPr>
        <w:t>3.transmission delay and queueing delay depend on the packet size, propagation and processing delay are not.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Lucida Grande">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monospace">
    <w:altName w:val="AlienCare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0E8B"/>
    <w:multiLevelType w:val="singleLevel"/>
    <w:tmpl w:val="58C20E8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017CA"/>
    <w:rsid w:val="0F026EDD"/>
    <w:rsid w:val="12FF245A"/>
    <w:rsid w:val="1568215B"/>
    <w:rsid w:val="16354FF4"/>
    <w:rsid w:val="1899270B"/>
    <w:rsid w:val="1AAA5469"/>
    <w:rsid w:val="2B0E505F"/>
    <w:rsid w:val="2DC677D7"/>
    <w:rsid w:val="306E634D"/>
    <w:rsid w:val="395E4ADB"/>
    <w:rsid w:val="39747E52"/>
    <w:rsid w:val="3E0E7DE7"/>
    <w:rsid w:val="43B139BE"/>
    <w:rsid w:val="5D040EEA"/>
    <w:rsid w:val="5ECA4F64"/>
    <w:rsid w:val="5FDD1583"/>
    <w:rsid w:val="64E121B3"/>
    <w:rsid w:val="674011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74444444444444"/>
          <c:y val="0.176388888888889"/>
          <c:w val="0.904986111111111"/>
          <c:h val="0.711666666666667"/>
        </c:manualLayout>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xVal>
            <c:numRef>
              <c:f>[工作簿1]Sheet1!$A$1:$A$3</c:f>
              <c:numCache>
                <c:formatCode>General</c:formatCode>
                <c:ptCount val="3"/>
                <c:pt idx="0">
                  <c:v>6332.91</c:v>
                </c:pt>
                <c:pt idx="1">
                  <c:v>735.43</c:v>
                </c:pt>
                <c:pt idx="2">
                  <c:v>16154.08</c:v>
                </c:pt>
              </c:numCache>
            </c:numRef>
          </c:xVal>
          <c:yVal>
            <c:numRef>
              <c:f>[工作簿1]Sheet1!$B$1:$B$3</c:f>
              <c:numCache>
                <c:formatCode>General</c:formatCode>
                <c:ptCount val="3"/>
                <c:pt idx="0">
                  <c:v>4.75</c:v>
                </c:pt>
                <c:pt idx="1">
                  <c:v>6.79</c:v>
                </c:pt>
                <c:pt idx="2">
                  <c:v>6.16</c:v>
                </c:pt>
              </c:numCache>
            </c:numRef>
          </c:yVal>
          <c:smooth val="0"/>
        </c:ser>
        <c:dLbls>
          <c:showLegendKey val="0"/>
          <c:showVal val="0"/>
          <c:showCatName val="0"/>
          <c:showSerName val="0"/>
          <c:showPercent val="0"/>
          <c:showBubbleSize val="0"/>
        </c:dLbls>
        <c:axId val="168726486"/>
        <c:axId val="755546494"/>
      </c:scatterChart>
      <c:valAx>
        <c:axId val="16872648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5546494"/>
        <c:crosses val="autoZero"/>
        <c:crossBetween val="midCat"/>
      </c:valAx>
      <c:valAx>
        <c:axId val="75554649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7264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1537</Words>
  <Characters>10242</Characters>
  <Lines>0</Lines>
  <Paragraphs>0</Paragraphs>
  <ScaleCrop>false</ScaleCrop>
  <LinksUpToDate>false</LinksUpToDate>
  <CharactersWithSpaces>12088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Dennis</dc:creator>
  <cp:lastModifiedBy>Dennis</cp:lastModifiedBy>
  <dcterms:modified xsi:type="dcterms:W3CDTF">2017-03-12T02:57:11Z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