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C9" w:rsidRDefault="00387AC9">
      <w:pPr>
        <w:pStyle w:val="ContactInfo"/>
      </w:pPr>
      <w:r>
        <w:t xml:space="preserve">151 New Settlement </w:t>
      </w:r>
    </w:p>
    <w:p w:rsidR="002C42BC" w:rsidRDefault="00387AC9">
      <w:pPr>
        <w:pStyle w:val="ContactInfo"/>
      </w:pPr>
      <w:r>
        <w:t>Caroni Savannah road,</w:t>
      </w:r>
    </w:p>
    <w:p w:rsidR="00387AC9" w:rsidRDefault="00387AC9" w:rsidP="00387AC9">
      <w:pPr>
        <w:pStyle w:val="ContactInfo"/>
      </w:pPr>
      <w:proofErr w:type="spellStart"/>
      <w:r>
        <w:t>Chaguanas</w:t>
      </w:r>
      <w:proofErr w:type="spellEnd"/>
      <w:r>
        <w:t>, Trinidad</w:t>
      </w:r>
    </w:p>
    <w:p w:rsidR="002C42BC" w:rsidRDefault="00083278">
      <w:pPr>
        <w:pStyle w:val="ContactInfo"/>
      </w:pPr>
      <w:sdt>
        <w:sdtPr>
          <w:alias w:val="Telephone"/>
          <w:tag w:val="Telephone"/>
          <w:id w:val="599758962"/>
          <w:placeholder>
            <w:docPart w:val="3015A86BE0784021B835BE74127379F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D3234">
            <w:t>392-7923</w:t>
          </w:r>
        </w:sdtContent>
      </w:sdt>
    </w:p>
    <w:p w:rsidR="002C42BC" w:rsidRDefault="00083278" w:rsidP="004D3234">
      <w:pPr>
        <w:pStyle w:val="ContactInfo"/>
        <w:jc w:val="left"/>
        <w:rPr>
          <w:rStyle w:val="Emphasis"/>
        </w:rPr>
      </w:pPr>
      <w:sdt>
        <w:sdtPr>
          <w:rPr>
            <w:rStyle w:val="Emphasis"/>
          </w:rPr>
          <w:alias w:val="Email"/>
          <w:tag w:val=""/>
          <w:id w:val="1889536063"/>
          <w:placeholder>
            <w:docPart w:val="F1C5DB282BA44F41A5E9B9782F4AF97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Emphasis"/>
          </w:rPr>
        </w:sdtEndPr>
        <w:sdtContent>
          <w:r w:rsidR="004D3234">
            <w:rPr>
              <w:rStyle w:val="Emphasis"/>
            </w:rPr>
            <w:t xml:space="preserve">                                                                                                                                                                                                           rogerwendy1</w:t>
          </w:r>
        </w:sdtContent>
      </w:sdt>
      <w:r w:rsidR="004D3234">
        <w:rPr>
          <w:rStyle w:val="Emphasis"/>
        </w:rPr>
        <w:t>@yahoo.com</w:t>
      </w:r>
    </w:p>
    <w:p w:rsidR="002C42BC" w:rsidRDefault="00083278">
      <w:pPr>
        <w:pStyle w:val="Name"/>
      </w:pPr>
      <w:sdt>
        <w:sdtPr>
          <w:alias w:val="Your Name"/>
          <w:tag w:val=""/>
          <w:id w:val="1197042864"/>
          <w:placeholder>
            <w:docPart w:val="1E8FD75A81AE4C7FA917279E8C5A6DD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A7F45">
            <w:t>Wendy graham o’garro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472"/>
        <w:gridCol w:w="1306"/>
        <w:gridCol w:w="472"/>
        <w:gridCol w:w="6052"/>
        <w:gridCol w:w="1778"/>
      </w:tblGrid>
      <w:tr w:rsidR="002C42BC">
        <w:tc>
          <w:tcPr>
            <w:tcW w:w="1778" w:type="dxa"/>
            <w:gridSpan w:val="2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  <w:gridSpan w:val="2"/>
          </w:tcPr>
          <w:p w:rsidR="002C42BC" w:rsidRDefault="008F124F" w:rsidP="008F124F">
            <w:pPr>
              <w:pStyle w:val="ResumeText"/>
            </w:pPr>
            <w:r>
              <w:t>A manager position focusing on</w:t>
            </w:r>
            <w:r w:rsidR="0061552B">
              <w:t xml:space="preserve"> team leadership,</w:t>
            </w:r>
            <w:r>
              <w:t xml:space="preserve"> organizing, training,</w:t>
            </w:r>
            <w:r w:rsidR="0061552B">
              <w:t xml:space="preserve"> </w:t>
            </w:r>
            <w:r w:rsidR="00387AC9">
              <w:t xml:space="preserve">and </w:t>
            </w:r>
            <w:r w:rsidR="00B76EF5">
              <w:t xml:space="preserve">emphasizing </w:t>
            </w:r>
            <w:r w:rsidR="00387AC9">
              <w:t xml:space="preserve">on </w:t>
            </w:r>
            <w:r w:rsidR="0061552B">
              <w:t>customer service.</w:t>
            </w:r>
          </w:p>
        </w:tc>
      </w:tr>
      <w:tr w:rsidR="002C42BC">
        <w:tc>
          <w:tcPr>
            <w:tcW w:w="1778" w:type="dxa"/>
            <w:gridSpan w:val="2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  <w:gridSpan w:val="2"/>
          </w:tcPr>
          <w:p w:rsidR="002C42BC" w:rsidRDefault="00C728EE" w:rsidP="00FA7F45">
            <w:pPr>
              <w:pStyle w:val="ResumeText"/>
            </w:pPr>
            <w:r w:rsidRPr="00B76EF5">
              <w:rPr>
                <w:b/>
              </w:rPr>
              <w:t>Leadership</w:t>
            </w:r>
            <w:r>
              <w:t>, I have the ability to lead, motivate and stimulate others to achieve goals and aspire change.</w:t>
            </w:r>
          </w:p>
          <w:p w:rsidR="00C728EE" w:rsidRDefault="00C728EE" w:rsidP="00FA7F45">
            <w:pPr>
              <w:pStyle w:val="ResumeText"/>
            </w:pPr>
            <w:r w:rsidRPr="00B76EF5">
              <w:rPr>
                <w:b/>
              </w:rPr>
              <w:t>Comm</w:t>
            </w:r>
            <w:r w:rsidR="007F3D3D" w:rsidRPr="00B76EF5">
              <w:rPr>
                <w:b/>
              </w:rPr>
              <w:t>unication</w:t>
            </w:r>
            <w:r w:rsidR="007F3D3D">
              <w:t>, skills developed through many years of experience</w:t>
            </w:r>
            <w:r>
              <w:t xml:space="preserve"> </w:t>
            </w:r>
            <w:r w:rsidR="007F3D3D">
              <w:t>and effective listening</w:t>
            </w:r>
          </w:p>
          <w:p w:rsidR="00776BD7" w:rsidRDefault="007F3D3D" w:rsidP="00FA7F45">
            <w:pPr>
              <w:pStyle w:val="ResumeText"/>
            </w:pPr>
            <w:r w:rsidRPr="00B76EF5">
              <w:rPr>
                <w:b/>
              </w:rPr>
              <w:t>Adaptability</w:t>
            </w:r>
            <w:r>
              <w:t>, a flexible team player who has the ability to adjust to changes in the workplace. Balancing a full course load within a part-time position.</w:t>
            </w:r>
          </w:p>
          <w:p w:rsidR="007F3D3D" w:rsidRDefault="00776BD7" w:rsidP="00FA7F45">
            <w:pPr>
              <w:pStyle w:val="ResumeText"/>
            </w:pPr>
            <w:r w:rsidRPr="00B76EF5">
              <w:rPr>
                <w:b/>
              </w:rPr>
              <w:t>Tech savvy</w:t>
            </w:r>
            <w:r>
              <w:t xml:space="preserve">, Proficient computer literacy proven through work experience in CVS Pharmacy self-checkouts, register, and office work. </w:t>
            </w:r>
            <w:r w:rsidR="007F3D3D">
              <w:t xml:space="preserve">  </w:t>
            </w:r>
          </w:p>
        </w:tc>
      </w:tr>
      <w:tr w:rsidR="002C42BC">
        <w:tc>
          <w:tcPr>
            <w:tcW w:w="1778" w:type="dxa"/>
            <w:gridSpan w:val="2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623124E7F703455DAAAA01A65ED656D6"/>
                  </w:placeholder>
                  <w15:color w:val="C0C0C0"/>
                  <w15:repeatingSectionItem/>
                </w:sdtPr>
                <w:sdtEndPr/>
                <w:sdtContent>
                  <w:p w:rsidR="002C42BC" w:rsidRDefault="00FA7F45">
                    <w:pPr>
                      <w:pStyle w:val="Heading2"/>
                    </w:pPr>
                    <w:r>
                      <w:t>store manager, cvs Pharmacy</w:t>
                    </w:r>
                  </w:p>
                  <w:p w:rsidR="002C42BC" w:rsidRDefault="00FA7F45">
                    <w:pPr>
                      <w:pStyle w:val="ResumeText"/>
                    </w:pPr>
                    <w:r>
                      <w:t>July 2003-July 2014</w:t>
                    </w:r>
                  </w:p>
                  <w:p w:rsidR="002C42BC" w:rsidRDefault="00265B1B">
                    <w:r>
                      <w:t>As a</w:t>
                    </w:r>
                    <w:r w:rsidR="00BF09D1">
                      <w:t xml:space="preserve"> store manager, </w:t>
                    </w:r>
                    <w:r>
                      <w:t xml:space="preserve">My obligations were to perform essential administrative and hands on labor, in order to ensure efficient day-to-day store operations. Some of these responsibilities include </w:t>
                    </w:r>
                    <w:r w:rsidR="00BF09D1">
                      <w:t>interviewing potential associates, training new hire employees, filing paper work, budgeting payroll, analyzing sales, ordering products, monitoring team performance and creating employee schedule.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623124E7F703455DAAAA01A65ED656D6"/>
                  </w:placeholder>
                  <w15:color w:val="C0C0C0"/>
                  <w15:repeatingSectionItem/>
                </w:sdtPr>
                <w:sdtEndPr/>
                <w:sdtContent>
                  <w:p w:rsidR="002C42BC" w:rsidRDefault="00BF09D1" w:rsidP="00BF09D1">
                    <w:pPr>
                      <w:pStyle w:val="Heading2"/>
                    </w:pPr>
                    <w:r>
                      <w:t>Cashier/shift Supervisor, JC Penny</w:t>
                    </w:r>
                  </w:p>
                  <w:p w:rsidR="00BF09D1" w:rsidRPr="00BF09D1" w:rsidRDefault="00BF09D1" w:rsidP="00BF09D1">
                    <w:r>
                      <w:t>February 2001-April 2004</w:t>
                    </w:r>
                  </w:p>
                  <w:p w:rsidR="00B66332" w:rsidRDefault="00F768AD" w:rsidP="00F768AD">
                    <w:r>
                      <w:t xml:space="preserve">At JC Penny </w:t>
                    </w:r>
                    <w:r>
                      <w:t xml:space="preserve">I started as a cashier, as time progressed I displayed the necessary skill to move up. I </w:t>
                    </w:r>
                    <w:r>
                      <w:t>later became a shift supervisor, my major responsibilities wer</w:t>
                    </w:r>
                    <w:r>
                      <w:t>e</w:t>
                    </w:r>
                    <w:r>
                      <w:t xml:space="preserve"> handling cash, greeting customers, placing orders </w:t>
                    </w:r>
                    <w:r w:rsidR="00B66332">
                      <w:t>and</w:t>
                    </w:r>
                    <w:r>
                      <w:t xml:space="preserve"> reach out</w:t>
                    </w:r>
                    <w:r w:rsidR="00B66332">
                      <w:t xml:space="preserve"> to customers informing them that their order is ready.</w:t>
                    </w:r>
                    <w:r>
                      <w:t xml:space="preserve"> 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88027280"/>
                  <w:placeholder>
                    <w:docPart w:val="46FE88EA236048E9B847CE25580B60DB"/>
                  </w:placeholder>
                  <w15:color w:val="C0C0C0"/>
                  <w15:repeatingSectionItem/>
                </w:sdtPr>
                <w:sdtContent>
                  <w:p w:rsidR="00B66332" w:rsidRDefault="00450CFE" w:rsidP="00BF09D1">
                    <w:pPr>
                      <w:pStyle w:val="Heading2"/>
                    </w:pPr>
                    <w:r>
                      <w:t>lead cashier, q</w:t>
                    </w:r>
                    <w:r w:rsidR="00B66332">
                      <w:t xml:space="preserve">uatermaine </w:t>
                    </w:r>
                    <w:proofErr w:type="gramStart"/>
                    <w:r w:rsidR="00382072">
                      <w:t>coffee  Roasters</w:t>
                    </w:r>
                    <w:proofErr w:type="gramEnd"/>
                  </w:p>
                  <w:p w:rsidR="002C42BC" w:rsidRDefault="00450CFE" w:rsidP="00F768AD">
                    <w:r>
                      <w:t>Jan</w:t>
                    </w:r>
                    <w:r w:rsidR="00B66332">
                      <w:t>uary 200</w:t>
                    </w:r>
                    <w:r>
                      <w:t>0-January 2001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  <w:gridSpan w:val="2"/>
          </w:tcPr>
          <w:p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23124E7F703455DAAAA01A65ED656D6"/>
                  </w:placeholder>
                  <w15:repeatingSectionItem/>
                </w:sdtPr>
                <w:sdtEndPr/>
                <w:sdtContent>
                  <w:p w:rsidR="002C42BC" w:rsidRDefault="00C43892">
                    <w:pPr>
                      <w:pStyle w:val="Heading2"/>
                    </w:pPr>
                    <w:r>
                      <w:t>Chaguanas Secondary high</w:t>
                    </w:r>
                  </w:p>
                  <w:p w:rsidR="00C43892" w:rsidRPr="00C43892" w:rsidRDefault="00C43892" w:rsidP="00C43892">
                    <w:r>
                      <w:t xml:space="preserve">Hellen Street </w:t>
                    </w:r>
                    <w:proofErr w:type="spellStart"/>
                    <w:r>
                      <w:t>Chaguanas</w:t>
                    </w:r>
                    <w:proofErr w:type="spellEnd"/>
                    <w:r>
                      <w:t>, Trinidad</w:t>
                    </w:r>
                  </w:p>
                  <w:p w:rsidR="00C43892" w:rsidRPr="00C43892" w:rsidRDefault="00C43892" w:rsidP="00C43892">
                    <w:r>
                      <w:t>Caribbean Examination Counsel (CXC)</w:t>
                    </w:r>
                  </w:p>
                  <w:p w:rsidR="002C42BC" w:rsidRDefault="00C43892" w:rsidP="00C43892">
                    <w:r>
                      <w:t>Graduated June 1989</w:t>
                    </w:r>
                  </w:p>
                </w:sdtContent>
              </w:sdt>
            </w:sdtContent>
          </w:sdt>
        </w:tc>
      </w:tr>
      <w:tr w:rsidR="002C42BC" w:rsidTr="00776BD7">
        <w:trPr>
          <w:trHeight w:val="926"/>
        </w:trPr>
        <w:tc>
          <w:tcPr>
            <w:tcW w:w="1778" w:type="dxa"/>
            <w:gridSpan w:val="2"/>
          </w:tcPr>
          <w:p w:rsidR="002C42BC" w:rsidRDefault="002C42BC" w:rsidP="00776BD7">
            <w:pPr>
              <w:pStyle w:val="Heading1"/>
            </w:pP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  <w:gridSpan w:val="2"/>
          </w:tcPr>
          <w:p w:rsidR="002C42BC" w:rsidRDefault="002C42BC">
            <w:pPr>
              <w:pStyle w:val="ResumeText"/>
            </w:pPr>
          </w:p>
        </w:tc>
      </w:tr>
      <w:tr w:rsidR="00776BD7" w:rsidTr="00776BD7">
        <w:trPr>
          <w:gridAfter w:val="1"/>
          <w:wAfter w:w="1778" w:type="dxa"/>
          <w:trHeight w:val="21"/>
        </w:trPr>
        <w:tc>
          <w:tcPr>
            <w:tcW w:w="472" w:type="dxa"/>
          </w:tcPr>
          <w:p w:rsidR="00776BD7" w:rsidRDefault="00776BD7"/>
        </w:tc>
        <w:tc>
          <w:tcPr>
            <w:tcW w:w="7830" w:type="dxa"/>
            <w:gridSpan w:val="3"/>
          </w:tcPr>
          <w:p w:rsidR="00776BD7" w:rsidRDefault="00776BD7" w:rsidP="00776BD7">
            <w:pPr>
              <w:pStyle w:val="ResumeText"/>
              <w:rPr>
                <w:color w:val="auto"/>
              </w:rPr>
            </w:pPr>
            <w:r>
              <w:t xml:space="preserve">     </w:t>
            </w:r>
            <w:r w:rsidRPr="00776BD7">
              <w:rPr>
                <w:rFonts w:asciiTheme="majorHAnsi" w:hAnsiTheme="majorHAnsi"/>
                <w:color w:val="7E97AD" w:themeColor="accent1"/>
                <w:sz w:val="21"/>
                <w:szCs w:val="21"/>
              </w:rPr>
              <w:t>AWARDS</w:t>
            </w:r>
            <w:r w:rsidRPr="00776BD7">
              <w:rPr>
                <w:color w:val="7E97AD" w:themeColor="accent1"/>
              </w:rPr>
              <w:t xml:space="preserve"> </w:t>
            </w:r>
            <w:r>
              <w:rPr>
                <w:color w:val="7E97AD" w:themeColor="accent1"/>
              </w:rPr>
              <w:t xml:space="preserve">                 </w:t>
            </w:r>
            <w:r w:rsidR="00B76EF5">
              <w:rPr>
                <w:color w:val="7E97AD" w:themeColor="accent1"/>
              </w:rPr>
              <w:t xml:space="preserve">- </w:t>
            </w:r>
            <w:r>
              <w:rPr>
                <w:color w:val="auto"/>
              </w:rPr>
              <w:t xml:space="preserve">Management Control Profit </w:t>
            </w:r>
            <w:r w:rsidR="00B76EF5">
              <w:rPr>
                <w:color w:val="auto"/>
              </w:rPr>
              <w:t>(MCP)</w:t>
            </w:r>
          </w:p>
          <w:p w:rsidR="00776BD7" w:rsidRDefault="00776BD7" w:rsidP="00776BD7">
            <w:pPr>
              <w:pStyle w:val="ResumeText"/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        </w:t>
            </w:r>
            <w:r w:rsidR="00B76EF5">
              <w:rPr>
                <w:color w:val="auto"/>
              </w:rPr>
              <w:t>-</w:t>
            </w:r>
            <w:r w:rsidR="00B76EF5">
              <w:t xml:space="preserve"> </w:t>
            </w:r>
            <w:r w:rsidR="00B76EF5" w:rsidRPr="00B76EF5">
              <w:rPr>
                <w:color w:val="auto"/>
              </w:rPr>
              <w:t xml:space="preserve">Excellent Customer </w:t>
            </w:r>
            <w:r w:rsidR="00B76EF5">
              <w:rPr>
                <w:color w:val="auto"/>
              </w:rPr>
              <w:t>Service</w:t>
            </w:r>
            <w:r w:rsidR="00B76EF5" w:rsidRPr="00B76EF5">
              <w:rPr>
                <w:color w:val="auto"/>
              </w:rPr>
              <w:t xml:space="preserve">                   </w:t>
            </w:r>
          </w:p>
          <w:p w:rsidR="00776BD7" w:rsidRPr="00776BD7" w:rsidRDefault="00776BD7" w:rsidP="00776BD7">
            <w:pPr>
              <w:pStyle w:val="ResumeText"/>
              <w:rPr>
                <w:color w:val="auto"/>
              </w:rPr>
            </w:pPr>
          </w:p>
        </w:tc>
      </w:tr>
      <w:tr w:rsidR="002C42BC">
        <w:tc>
          <w:tcPr>
            <w:tcW w:w="1778" w:type="dxa"/>
            <w:gridSpan w:val="2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623124E7F703455DAAAA01A65ED656D6"/>
                  </w:placeholder>
                  <w15:color w:val="C0C0C0"/>
                  <w15:repeatingSectionItem/>
                </w:sdtPr>
                <w:sdtEndPr/>
                <w:sdtContent>
                  <w:p w:rsidR="002C42BC" w:rsidRDefault="006E2D24">
                    <w:pPr>
                      <w:pStyle w:val="Heading2"/>
                    </w:pPr>
                    <w:r>
                      <w:t xml:space="preserve">ingrid </w:t>
                    </w:r>
                    <w:r w:rsidR="00F86E06">
                      <w:t>Brown</w:t>
                    </w:r>
                  </w:p>
                  <w:p w:rsidR="002C42BC" w:rsidRDefault="00B76EF5">
                    <w:pPr>
                      <w:pStyle w:val="ResumeText"/>
                    </w:pPr>
                    <w:r>
                      <w:t xml:space="preserve">Manager, Bethesda Bagel </w:t>
                    </w:r>
                  </w:p>
                  <w:p w:rsidR="00F86E06" w:rsidRDefault="00B76EF5" w:rsidP="00387AC9">
                    <w:r>
                      <w:t>301-806-4548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996328892"/>
                  <w:placeholder>
                    <w:docPart w:val="91B1E88985C34659B330C63DAE135746"/>
                  </w:placeholder>
                  <w15:color w:val="C0C0C0"/>
                  <w15:repeatingSectionItem/>
                </w:sdtPr>
                <w:sdtContent>
                  <w:p w:rsidR="00F86E06" w:rsidRDefault="00F86E06">
                    <w:pPr>
                      <w:pStyle w:val="Heading2"/>
                    </w:pPr>
                    <w:r>
                      <w:t>elizabeth malony</w:t>
                    </w:r>
                  </w:p>
                  <w:p w:rsidR="00F86E06" w:rsidRDefault="00387AC9" w:rsidP="00F86E06">
                    <w:pPr>
                      <w:pStyle w:val="ResumeText"/>
                    </w:pPr>
                    <w:r>
                      <w:t>Human Resource, Price Mart</w:t>
                    </w:r>
                  </w:p>
                  <w:p w:rsidR="00F86E06" w:rsidRDefault="00B76EF5" w:rsidP="00F86E06">
                    <w:r>
                      <w:t>389-6413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51658767"/>
                  <w:placeholder>
                    <w:docPart w:val="7651C7FB65744075A56B88F127D6C8B2"/>
                  </w:placeholder>
                  <w15:color w:val="C0C0C0"/>
                  <w15:repeatingSectionItem/>
                </w:sdtPr>
                <w:sdtContent>
                  <w:p w:rsidR="00F86E06" w:rsidRDefault="00F86E06">
                    <w:pPr>
                      <w:pStyle w:val="Heading2"/>
                    </w:pPr>
                    <w:r>
                      <w:t>marlon Defour</w:t>
                    </w:r>
                  </w:p>
                  <w:p w:rsidR="00F86E06" w:rsidRDefault="00387AC9" w:rsidP="00F86E06">
                    <w:pPr>
                      <w:pStyle w:val="ResumeText"/>
                    </w:pPr>
                    <w:r>
                      <w:t xml:space="preserve">CEO, </w:t>
                    </w:r>
                    <w:r w:rsidR="00B76EF5">
                      <w:t>Your Care Concierge, LLC</w:t>
                    </w:r>
                  </w:p>
                  <w:p w:rsidR="00387AC9" w:rsidRDefault="00B76EF5" w:rsidP="00F86E06">
                    <w:r>
                      <w:t>443-379-1609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495983716"/>
                  <w:placeholder>
                    <w:docPart w:val="C2ACC3F3D67C44ACAACD90B3F1724FB3"/>
                  </w:placeholder>
                  <w15:color w:val="C0C0C0"/>
                  <w15:repeatingSectionItem/>
                </w:sdtPr>
                <w:sdtContent>
                  <w:p w:rsidR="00387AC9" w:rsidRDefault="008F1875">
                    <w:pPr>
                      <w:pStyle w:val="Heading2"/>
                    </w:pPr>
                    <w:r>
                      <w:t xml:space="preserve">Lawrance Bridgman </w:t>
                    </w:r>
                  </w:p>
                  <w:p w:rsidR="00387AC9" w:rsidRDefault="00387AC9" w:rsidP="00387AC9">
                    <w:pPr>
                      <w:pStyle w:val="ResumeText"/>
                    </w:pPr>
                    <w:r>
                      <w:t>M</w:t>
                    </w:r>
                    <w:r w:rsidR="008F1875">
                      <w:t xml:space="preserve">echanical Engineer </w:t>
                    </w:r>
                  </w:p>
                  <w:p w:rsidR="00387AC9" w:rsidRDefault="00E25B18" w:rsidP="00387AC9">
                    <w:r>
                      <w:t>318-9437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492916422"/>
                  <w:placeholder>
                    <w:docPart w:val="A80EC14E57F649EA859CBB95573242AE"/>
                  </w:placeholder>
                  <w15:color w:val="C0C0C0"/>
                  <w15:repeatingSectionItem/>
                </w:sdtPr>
                <w:sdtContent>
                  <w:p w:rsidR="00387AC9" w:rsidRDefault="00387AC9">
                    <w:pPr>
                      <w:pStyle w:val="Heading2"/>
                    </w:pPr>
                    <w:r>
                      <w:t xml:space="preserve">Reginald Cornelius </w:t>
                    </w:r>
                  </w:p>
                  <w:p w:rsidR="00387AC9" w:rsidRDefault="00387AC9" w:rsidP="00387AC9">
                    <w:pPr>
                      <w:pStyle w:val="ResumeText"/>
                    </w:pPr>
                    <w:r>
                      <w:t xml:space="preserve">Retired General Manager  </w:t>
                    </w:r>
                  </w:p>
                  <w:p w:rsidR="002C42BC" w:rsidRDefault="00B76EF5" w:rsidP="00B76EF5">
                    <w:r>
                      <w:t>794-4414</w:t>
                    </w:r>
                  </w:p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278" w:rsidRDefault="00083278">
      <w:pPr>
        <w:spacing w:before="0" w:after="0" w:line="240" w:lineRule="auto"/>
      </w:pPr>
      <w:r>
        <w:separator/>
      </w:r>
    </w:p>
  </w:endnote>
  <w:endnote w:type="continuationSeparator" w:id="0">
    <w:p w:rsidR="00083278" w:rsidRDefault="000832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5B1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278" w:rsidRDefault="00083278">
      <w:pPr>
        <w:spacing w:before="0" w:after="0" w:line="240" w:lineRule="auto"/>
      </w:pPr>
      <w:r>
        <w:separator/>
      </w:r>
    </w:p>
  </w:footnote>
  <w:footnote w:type="continuationSeparator" w:id="0">
    <w:p w:rsidR="00083278" w:rsidRDefault="0008327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F9"/>
    <w:rsid w:val="00083278"/>
    <w:rsid w:val="000C364B"/>
    <w:rsid w:val="00265B1B"/>
    <w:rsid w:val="002C42BC"/>
    <w:rsid w:val="00382072"/>
    <w:rsid w:val="00387AC9"/>
    <w:rsid w:val="00414819"/>
    <w:rsid w:val="00450CFE"/>
    <w:rsid w:val="004D3234"/>
    <w:rsid w:val="004E319E"/>
    <w:rsid w:val="0061552B"/>
    <w:rsid w:val="006C56F9"/>
    <w:rsid w:val="006E2D24"/>
    <w:rsid w:val="00776BD7"/>
    <w:rsid w:val="00797B0A"/>
    <w:rsid w:val="007F3D3D"/>
    <w:rsid w:val="008F124F"/>
    <w:rsid w:val="008F1875"/>
    <w:rsid w:val="00956308"/>
    <w:rsid w:val="00B66332"/>
    <w:rsid w:val="00B76EF5"/>
    <w:rsid w:val="00BF09D1"/>
    <w:rsid w:val="00C43892"/>
    <w:rsid w:val="00C728EE"/>
    <w:rsid w:val="00E25B18"/>
    <w:rsid w:val="00F768AD"/>
    <w:rsid w:val="00F86E06"/>
    <w:rsid w:val="00FA678E"/>
    <w:rsid w:val="00F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E16D64-96EF-4E0E-93A6-E636C22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15A86BE0784021B835BE7412737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F7A4B-0C82-4AA0-A940-6EEB9EA5AB77}"/>
      </w:docPartPr>
      <w:docPartBody>
        <w:p w:rsidR="00EE49A5" w:rsidRDefault="002A67DF">
          <w:pPr>
            <w:pStyle w:val="3015A86BE0784021B835BE74127379F7"/>
          </w:pPr>
          <w:r>
            <w:t>[Telephone]</w:t>
          </w:r>
        </w:p>
      </w:docPartBody>
    </w:docPart>
    <w:docPart>
      <w:docPartPr>
        <w:name w:val="F1C5DB282BA44F41A5E9B9782F4A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0138-75C1-4B0B-89E4-A9CA5E14D675}"/>
      </w:docPartPr>
      <w:docPartBody>
        <w:p w:rsidR="00EE49A5" w:rsidRDefault="002A67DF">
          <w:pPr>
            <w:pStyle w:val="F1C5DB282BA44F41A5E9B9782F4AF978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1E8FD75A81AE4C7FA917279E8C5A6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24068-8C4F-4FBF-B9C1-64C545CF9BB4}"/>
      </w:docPartPr>
      <w:docPartBody>
        <w:p w:rsidR="00EE49A5" w:rsidRDefault="002A67DF">
          <w:pPr>
            <w:pStyle w:val="1E8FD75A81AE4C7FA917279E8C5A6DDC"/>
          </w:pPr>
          <w:r>
            <w:t>[Your Name]</w:t>
          </w:r>
        </w:p>
      </w:docPartBody>
    </w:docPart>
    <w:docPart>
      <w:docPartPr>
        <w:name w:val="623124E7F703455DAAAA01A65ED65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CA3D7-9CA8-44AF-9401-8CB2A498BCD8}"/>
      </w:docPartPr>
      <w:docPartBody>
        <w:p w:rsidR="00EE49A5" w:rsidRDefault="002A67DF">
          <w:pPr>
            <w:pStyle w:val="623124E7F703455DAAAA01A65ED656D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FE88EA236048E9B847CE25580B6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88D52-80FC-4404-A7F1-FA8F83CD655D}"/>
      </w:docPartPr>
      <w:docPartBody>
        <w:p w:rsidR="00000000" w:rsidRDefault="004F2D14" w:rsidP="004F2D14">
          <w:pPr>
            <w:pStyle w:val="46FE88EA236048E9B847CE25580B60D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B1E88985C34659B330C63DAE13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4C49-E5E1-4208-841D-3AAEE511C34D}"/>
      </w:docPartPr>
      <w:docPartBody>
        <w:p w:rsidR="00000000" w:rsidRDefault="004F2D14" w:rsidP="004F2D14">
          <w:pPr>
            <w:pStyle w:val="91B1E88985C34659B330C63DAE13574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651C7FB65744075A56B88F127D6C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97A81-6672-44C5-9CC0-E1CE6FE13344}"/>
      </w:docPartPr>
      <w:docPartBody>
        <w:p w:rsidR="00000000" w:rsidRDefault="004F2D14" w:rsidP="004F2D14">
          <w:pPr>
            <w:pStyle w:val="7651C7FB65744075A56B88F127D6C8B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ACC3F3D67C44ACAACD90B3F172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E395B-60D9-4136-B396-1210F92ADA7D}"/>
      </w:docPartPr>
      <w:docPartBody>
        <w:p w:rsidR="00000000" w:rsidRDefault="004F2D14" w:rsidP="004F2D14">
          <w:pPr>
            <w:pStyle w:val="C2ACC3F3D67C44ACAACD90B3F1724FB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0EC14E57F649EA859CBB9557324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71E51-2096-42A2-8270-5120B502FD7E}"/>
      </w:docPartPr>
      <w:docPartBody>
        <w:p w:rsidR="00000000" w:rsidRDefault="004F2D14" w:rsidP="004F2D14">
          <w:pPr>
            <w:pStyle w:val="A80EC14E57F649EA859CBB95573242A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DF"/>
    <w:rsid w:val="002A67DF"/>
    <w:rsid w:val="004F2D14"/>
    <w:rsid w:val="006E581C"/>
    <w:rsid w:val="00DA6192"/>
    <w:rsid w:val="00E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9CD13FCE274750A3F94DDCFC79C00A">
    <w:name w:val="209CD13FCE274750A3F94DDCFC79C00A"/>
  </w:style>
  <w:style w:type="paragraph" w:customStyle="1" w:styleId="61CB630221824E26A657478C6145AD12">
    <w:name w:val="61CB630221824E26A657478C6145AD12"/>
  </w:style>
  <w:style w:type="paragraph" w:customStyle="1" w:styleId="3015A86BE0784021B835BE74127379F7">
    <w:name w:val="3015A86BE0784021B835BE74127379F7"/>
  </w:style>
  <w:style w:type="paragraph" w:customStyle="1" w:styleId="A04DD086C6C04CA08270F5A1BC1969A4">
    <w:name w:val="A04DD086C6C04CA08270F5A1BC1969A4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F1C5DB282BA44F41A5E9B9782F4AF978">
    <w:name w:val="F1C5DB282BA44F41A5E9B9782F4AF978"/>
  </w:style>
  <w:style w:type="paragraph" w:customStyle="1" w:styleId="1E8FD75A81AE4C7FA917279E8C5A6DDC">
    <w:name w:val="1E8FD75A81AE4C7FA917279E8C5A6DDC"/>
  </w:style>
  <w:style w:type="paragraph" w:customStyle="1" w:styleId="622532B8D7934300B2886CA00F26E417">
    <w:name w:val="622532B8D7934300B2886CA00F26E417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49FAEB6F0C2469AA8771C514D49E346">
    <w:name w:val="D49FAEB6F0C2469AA8771C514D49E346"/>
  </w:style>
  <w:style w:type="character" w:styleId="PlaceholderText">
    <w:name w:val="Placeholder Text"/>
    <w:basedOn w:val="DefaultParagraphFont"/>
    <w:uiPriority w:val="99"/>
    <w:semiHidden/>
    <w:rsid w:val="004F2D14"/>
    <w:rPr>
      <w:color w:val="808080"/>
    </w:rPr>
  </w:style>
  <w:style w:type="paragraph" w:customStyle="1" w:styleId="623124E7F703455DAAAA01A65ED656D6">
    <w:name w:val="623124E7F703455DAAAA01A65ED656D6"/>
  </w:style>
  <w:style w:type="paragraph" w:customStyle="1" w:styleId="6423CA6982B24C7FB386B615C43A74D5">
    <w:name w:val="6423CA6982B24C7FB386B615C43A74D5"/>
  </w:style>
  <w:style w:type="paragraph" w:customStyle="1" w:styleId="C151B595107C47488400DAB524345C02">
    <w:name w:val="C151B595107C47488400DAB524345C02"/>
  </w:style>
  <w:style w:type="paragraph" w:customStyle="1" w:styleId="4E74F9E04BF345A58B3FFC960BC11244">
    <w:name w:val="4E74F9E04BF345A58B3FFC960BC11244"/>
  </w:style>
  <w:style w:type="paragraph" w:customStyle="1" w:styleId="4FF256E81D414B1EA069C100A06FA1AE">
    <w:name w:val="4FF256E81D414B1EA069C100A06FA1AE"/>
  </w:style>
  <w:style w:type="paragraph" w:customStyle="1" w:styleId="3B81DE496C24481CA6AABB3A6DBC38D7">
    <w:name w:val="3B81DE496C24481CA6AABB3A6DBC38D7"/>
  </w:style>
  <w:style w:type="paragraph" w:customStyle="1" w:styleId="30200F8DAC38485980B93F90D1C5EBCA">
    <w:name w:val="30200F8DAC38485980B93F90D1C5EBCA"/>
  </w:style>
  <w:style w:type="paragraph" w:customStyle="1" w:styleId="20CFBCF44F6E4E9F8B6D9D89135A3110">
    <w:name w:val="20CFBCF44F6E4E9F8B6D9D89135A3110"/>
  </w:style>
  <w:style w:type="paragraph" w:customStyle="1" w:styleId="019094BA31F24E11A5DA04A2DF80B06E">
    <w:name w:val="019094BA31F24E11A5DA04A2DF80B06E"/>
  </w:style>
  <w:style w:type="paragraph" w:customStyle="1" w:styleId="3B26D7EEE8AF48ED870F4A4A85F17B1F">
    <w:name w:val="3B26D7EEE8AF48ED870F4A4A85F17B1F"/>
  </w:style>
  <w:style w:type="paragraph" w:customStyle="1" w:styleId="EE9655F4C38E4396AD2DDA6C388BDFC8">
    <w:name w:val="EE9655F4C38E4396AD2DDA6C388BDFC8"/>
  </w:style>
  <w:style w:type="paragraph" w:customStyle="1" w:styleId="46FE88EA236048E9B847CE25580B60DB">
    <w:name w:val="46FE88EA236048E9B847CE25580B60DB"/>
    <w:rsid w:val="004F2D14"/>
  </w:style>
  <w:style w:type="paragraph" w:customStyle="1" w:styleId="9BA62D26B16D443EABD957C277647380">
    <w:name w:val="9BA62D26B16D443EABD957C277647380"/>
    <w:rsid w:val="004F2D14"/>
  </w:style>
  <w:style w:type="paragraph" w:customStyle="1" w:styleId="9839516C36F44F83B5396AF49AFAF120">
    <w:name w:val="9839516C36F44F83B5396AF49AFAF120"/>
    <w:rsid w:val="004F2D14"/>
  </w:style>
  <w:style w:type="paragraph" w:customStyle="1" w:styleId="6CCA7FFDDEFC4BCDAC280F3E99791EA7">
    <w:name w:val="6CCA7FFDDEFC4BCDAC280F3E99791EA7"/>
    <w:rsid w:val="004F2D14"/>
  </w:style>
  <w:style w:type="paragraph" w:customStyle="1" w:styleId="03336FA944B34C1FAF9F627FADFC731A">
    <w:name w:val="03336FA944B34C1FAF9F627FADFC731A"/>
    <w:rsid w:val="004F2D14"/>
  </w:style>
  <w:style w:type="paragraph" w:customStyle="1" w:styleId="AEC9CCE105CC45B8954DBA466ECAF71A">
    <w:name w:val="AEC9CCE105CC45B8954DBA466ECAF71A"/>
    <w:rsid w:val="004F2D14"/>
  </w:style>
  <w:style w:type="paragraph" w:customStyle="1" w:styleId="4200B20BCC4B462487E3C62B8E12D757">
    <w:name w:val="4200B20BCC4B462487E3C62B8E12D757"/>
    <w:rsid w:val="004F2D14"/>
  </w:style>
  <w:style w:type="paragraph" w:customStyle="1" w:styleId="C4C32669D54D46949484DD6B39445429">
    <w:name w:val="C4C32669D54D46949484DD6B39445429"/>
    <w:rsid w:val="004F2D14"/>
  </w:style>
  <w:style w:type="paragraph" w:customStyle="1" w:styleId="91B1E88985C34659B330C63DAE135746">
    <w:name w:val="91B1E88985C34659B330C63DAE135746"/>
    <w:rsid w:val="004F2D14"/>
  </w:style>
  <w:style w:type="paragraph" w:customStyle="1" w:styleId="6979929FCB1241BEB1EACAF4B6BC2714">
    <w:name w:val="6979929FCB1241BEB1EACAF4B6BC2714"/>
    <w:rsid w:val="004F2D14"/>
  </w:style>
  <w:style w:type="paragraph" w:customStyle="1" w:styleId="7BAD6A41F1E24C339C214D6BA23894F5">
    <w:name w:val="7BAD6A41F1E24C339C214D6BA23894F5"/>
    <w:rsid w:val="004F2D14"/>
  </w:style>
  <w:style w:type="paragraph" w:customStyle="1" w:styleId="7651C7FB65744075A56B88F127D6C8B2">
    <w:name w:val="7651C7FB65744075A56B88F127D6C8B2"/>
    <w:rsid w:val="004F2D14"/>
  </w:style>
  <w:style w:type="paragraph" w:customStyle="1" w:styleId="D4935B986E014AC19D5FC575D93AB248">
    <w:name w:val="D4935B986E014AC19D5FC575D93AB248"/>
    <w:rsid w:val="004F2D14"/>
  </w:style>
  <w:style w:type="paragraph" w:customStyle="1" w:styleId="78A50A14FE1843EC83F6487702B9FB07">
    <w:name w:val="78A50A14FE1843EC83F6487702B9FB07"/>
    <w:rsid w:val="004F2D14"/>
  </w:style>
  <w:style w:type="paragraph" w:customStyle="1" w:styleId="4DCFAD42F3F54220BE53E3DA87BDCE06">
    <w:name w:val="4DCFAD42F3F54220BE53E3DA87BDCE06"/>
    <w:rsid w:val="004F2D14"/>
  </w:style>
  <w:style w:type="paragraph" w:customStyle="1" w:styleId="C2ACC3F3D67C44ACAACD90B3F1724FB3">
    <w:name w:val="C2ACC3F3D67C44ACAACD90B3F1724FB3"/>
    <w:rsid w:val="004F2D14"/>
  </w:style>
  <w:style w:type="paragraph" w:customStyle="1" w:styleId="68EA21899BB448E3B7E0F51EDFDAAC9E">
    <w:name w:val="68EA21899BB448E3B7E0F51EDFDAAC9E"/>
    <w:rsid w:val="004F2D14"/>
  </w:style>
  <w:style w:type="paragraph" w:customStyle="1" w:styleId="FA91C0DECA8C4F23912E7438DF89D228">
    <w:name w:val="FA91C0DECA8C4F23912E7438DF89D228"/>
    <w:rsid w:val="004F2D14"/>
  </w:style>
  <w:style w:type="paragraph" w:customStyle="1" w:styleId="A80EC14E57F649EA859CBB95573242AE">
    <w:name w:val="A80EC14E57F649EA859CBB95573242AE"/>
    <w:rsid w:val="004F2D14"/>
  </w:style>
  <w:style w:type="paragraph" w:customStyle="1" w:styleId="A05322487A3243FAA58D0387868CDB3C">
    <w:name w:val="A05322487A3243FAA58D0387868CDB3C"/>
    <w:rsid w:val="004F2D14"/>
  </w:style>
  <w:style w:type="paragraph" w:customStyle="1" w:styleId="91C0A1747DF141EBB66F753588580138">
    <w:name w:val="91C0A1747DF141EBB66F753588580138"/>
    <w:rsid w:val="004F2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27 Place APT 201</CompanyAddress>
  <CompanyPhone>392-7923</CompanyPhone>
  <CompanyFax/>
  <CompanyEmail>                                                                                                                                                                                                           rogerwendy1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622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Wendy graham o’garro</dc:creator>
  <cp:keywords/>
  <cp:lastModifiedBy>badboy4503@yahoo.com</cp:lastModifiedBy>
  <cp:revision>4</cp:revision>
  <dcterms:created xsi:type="dcterms:W3CDTF">2015-07-11T19:07:00Z</dcterms:created>
  <dcterms:modified xsi:type="dcterms:W3CDTF">2015-07-20T21:59:00Z</dcterms:modified>
  <cp:category>Hyattsville, MD 20782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