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4C" w:rsidRDefault="004C254C" w:rsidP="004C25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Juliette Elizabeth Carbon</w:t>
      </w:r>
    </w:p>
    <w:p w:rsidR="004C254C" w:rsidRDefault="00A136F2" w:rsidP="004C254C">
      <w:pPr>
        <w:jc w:val="center"/>
      </w:pPr>
      <w:r>
        <w:t xml:space="preserve">CB# 08151 Unity Lane, Upper </w:t>
      </w:r>
      <w:r w:rsidR="004C254C">
        <w:t xml:space="preserve">L’anse Mitan Road, Carenage </w:t>
      </w:r>
    </w:p>
    <w:p w:rsidR="004C254C" w:rsidRDefault="00376F7C" w:rsidP="004C254C">
      <w:pPr>
        <w:jc w:val="center"/>
      </w:pPr>
      <w:r>
        <w:t>Phone no: 793-683</w:t>
      </w:r>
      <w:r w:rsidR="00A136F2">
        <w:t xml:space="preserve">0 / </w:t>
      </w:r>
      <w:r w:rsidR="004C254C">
        <w:t>314-0008</w:t>
      </w:r>
    </w:p>
    <w:p w:rsidR="004C254C" w:rsidRPr="007878F9" w:rsidRDefault="004C254C" w:rsidP="004C254C">
      <w:pPr>
        <w:jc w:val="center"/>
        <w:rPr>
          <w:color w:val="17365D" w:themeColor="text2" w:themeShade="BF"/>
        </w:rPr>
      </w:pPr>
      <w:r>
        <w:t>E-mail</w:t>
      </w:r>
      <w:r w:rsidRPr="007878F9">
        <w:rPr>
          <w:color w:val="17365D" w:themeColor="text2" w:themeShade="BF"/>
        </w:rPr>
        <w:t xml:space="preserve">: </w:t>
      </w:r>
      <w:hyperlink r:id="rId5" w:history="1">
        <w:r w:rsidRPr="007878F9">
          <w:rPr>
            <w:rStyle w:val="Hyperlink"/>
            <w:color w:val="17365D" w:themeColor="text2" w:themeShade="BF"/>
          </w:rPr>
          <w:t>juliecarbon@gmail.com</w:t>
        </w:r>
      </w:hyperlink>
    </w:p>
    <w:p w:rsidR="004C254C" w:rsidRPr="007878F9" w:rsidRDefault="004C254C" w:rsidP="004C254C">
      <w:pPr>
        <w:jc w:val="both"/>
        <w:rPr>
          <w:color w:val="17365D" w:themeColor="text2" w:themeShade="BF"/>
        </w:rPr>
      </w:pPr>
    </w:p>
    <w:p w:rsidR="004C254C" w:rsidRDefault="004C254C" w:rsidP="004C254C">
      <w:pPr>
        <w:jc w:val="both"/>
      </w:pPr>
      <w:r>
        <w:t>___________________________________________________________________________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</w:p>
    <w:p w:rsidR="004C254C" w:rsidRPr="004C254C" w:rsidRDefault="004C254C" w:rsidP="004C254C">
      <w:pPr>
        <w:jc w:val="both"/>
        <w:rPr>
          <w:u w:val="single"/>
        </w:rPr>
      </w:pPr>
      <w:r w:rsidRPr="004C254C">
        <w:rPr>
          <w:b/>
          <w:sz w:val="28"/>
          <w:szCs w:val="28"/>
          <w:u w:val="single"/>
        </w:rPr>
        <w:t>Personal</w:t>
      </w:r>
      <w:r w:rsidRPr="004C254C">
        <w:rPr>
          <w:b/>
          <w:u w:val="single"/>
        </w:rPr>
        <w:t xml:space="preserve"> </w:t>
      </w:r>
    </w:p>
    <w:p w:rsidR="004C254C" w:rsidRDefault="004C254C" w:rsidP="004C254C">
      <w:pPr>
        <w:jc w:val="both"/>
      </w:pPr>
    </w:p>
    <w:p w:rsidR="004C254C" w:rsidRPr="004C254C" w:rsidRDefault="004C254C" w:rsidP="004C254C">
      <w:pPr>
        <w:jc w:val="both"/>
      </w:pPr>
      <w:r>
        <w:rPr>
          <w:b/>
        </w:rPr>
        <w:t xml:space="preserve">Date of Birth: </w:t>
      </w:r>
      <w:r>
        <w:t>November 20</w:t>
      </w:r>
      <w:r w:rsidRPr="004C254C">
        <w:rPr>
          <w:vertAlign w:val="superscript"/>
        </w:rPr>
        <w:t>th</w:t>
      </w:r>
      <w:r>
        <w:t>, 1987</w:t>
      </w:r>
    </w:p>
    <w:p w:rsidR="004C254C" w:rsidRDefault="004C254C" w:rsidP="004C254C">
      <w:pPr>
        <w:jc w:val="both"/>
        <w:rPr>
          <w:b/>
        </w:rPr>
      </w:pPr>
    </w:p>
    <w:p w:rsidR="004C254C" w:rsidRPr="004C254C" w:rsidRDefault="004C254C" w:rsidP="004C254C">
      <w:pPr>
        <w:jc w:val="both"/>
      </w:pPr>
      <w:r>
        <w:rPr>
          <w:b/>
        </w:rPr>
        <w:t xml:space="preserve">Civil Status: </w:t>
      </w:r>
      <w:r>
        <w:t>Single</w:t>
      </w:r>
    </w:p>
    <w:p w:rsidR="004C254C" w:rsidRDefault="004C254C" w:rsidP="004C254C">
      <w:pPr>
        <w:jc w:val="both"/>
        <w:rPr>
          <w:b/>
        </w:rPr>
      </w:pPr>
    </w:p>
    <w:p w:rsidR="004C254C" w:rsidRDefault="004C254C" w:rsidP="004C254C">
      <w:pPr>
        <w:jc w:val="both"/>
      </w:pPr>
      <w:r w:rsidRPr="004C254C">
        <w:rPr>
          <w:b/>
          <w:sz w:val="28"/>
          <w:szCs w:val="28"/>
          <w:u w:val="single"/>
        </w:rPr>
        <w:t>Experience</w:t>
      </w:r>
      <w:r>
        <w:t xml:space="preserve"> </w:t>
      </w:r>
    </w:p>
    <w:p w:rsidR="00416D61" w:rsidRDefault="00416D61" w:rsidP="004C254C">
      <w:pPr>
        <w:jc w:val="both"/>
      </w:pPr>
    </w:p>
    <w:p w:rsidR="00416D61" w:rsidRPr="00362FFE" w:rsidRDefault="001614AF" w:rsidP="004C254C">
      <w:pPr>
        <w:jc w:val="both"/>
        <w:rPr>
          <w:b/>
        </w:rPr>
      </w:pPr>
      <w:r>
        <w:rPr>
          <w:b/>
        </w:rPr>
        <w:t xml:space="preserve">Inventory Clerk / </w:t>
      </w:r>
      <w:r w:rsidR="00416D61" w:rsidRPr="00362FFE">
        <w:rPr>
          <w:b/>
        </w:rPr>
        <w:t>Secretary</w:t>
      </w:r>
    </w:p>
    <w:p w:rsidR="00416D61" w:rsidRDefault="00416D61" w:rsidP="004C254C">
      <w:pPr>
        <w:jc w:val="both"/>
      </w:pPr>
      <w:r>
        <w:t>October 5</w:t>
      </w:r>
      <w:r w:rsidRPr="00416D61">
        <w:rPr>
          <w:vertAlign w:val="superscript"/>
        </w:rPr>
        <w:t>th</w:t>
      </w:r>
      <w:r>
        <w:t xml:space="preserve">, 2012 – </w:t>
      </w:r>
      <w:r w:rsidR="00501D18">
        <w:t>8</w:t>
      </w:r>
      <w:r w:rsidR="00501D18" w:rsidRPr="00501D18">
        <w:rPr>
          <w:vertAlign w:val="superscript"/>
        </w:rPr>
        <w:t>th</w:t>
      </w:r>
      <w:r w:rsidR="00501D18">
        <w:t xml:space="preserve"> September, 2015</w:t>
      </w:r>
    </w:p>
    <w:p w:rsidR="00416D61" w:rsidRPr="00362FFE" w:rsidRDefault="00416D61" w:rsidP="004C254C">
      <w:pPr>
        <w:jc w:val="both"/>
        <w:rPr>
          <w:b/>
        </w:rPr>
      </w:pPr>
      <w:r w:rsidRPr="00362FFE">
        <w:rPr>
          <w:b/>
        </w:rPr>
        <w:t>Horizons Framing and Décor Ltd</w:t>
      </w:r>
    </w:p>
    <w:p w:rsidR="00362FFE" w:rsidRDefault="00362FFE" w:rsidP="00362FFE">
      <w:pPr>
        <w:ind w:left="360"/>
        <w:jc w:val="both"/>
      </w:pP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 xml:space="preserve">Filing of documents 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>Enquiries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>Photocopying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>Typing of documents using Microsoft Office Suite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>Assisting customers with their orders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 xml:space="preserve">Issuing of bills and other documents 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>Liaising with customers via e-mail and telephone</w:t>
      </w:r>
    </w:p>
    <w:p w:rsidR="00362FFE" w:rsidRDefault="00362FFE" w:rsidP="00362FFE">
      <w:pPr>
        <w:pStyle w:val="ListParagraph"/>
        <w:numPr>
          <w:ilvl w:val="0"/>
          <w:numId w:val="1"/>
        </w:numPr>
        <w:jc w:val="both"/>
      </w:pPr>
      <w:r>
        <w:t>Assisting with other day to day functions of the company</w:t>
      </w:r>
    </w:p>
    <w:p w:rsidR="001614AF" w:rsidRDefault="001614AF" w:rsidP="00362FFE">
      <w:pPr>
        <w:pStyle w:val="ListParagraph"/>
        <w:numPr>
          <w:ilvl w:val="0"/>
          <w:numId w:val="1"/>
        </w:numPr>
        <w:jc w:val="both"/>
      </w:pPr>
      <w:r>
        <w:t>Inventory</w:t>
      </w:r>
    </w:p>
    <w:p w:rsidR="00362FFE" w:rsidRDefault="00362FFE" w:rsidP="00362FFE">
      <w:pPr>
        <w:jc w:val="both"/>
      </w:pPr>
    </w:p>
    <w:p w:rsidR="001614AF" w:rsidRDefault="001614AF" w:rsidP="004C254C">
      <w:pPr>
        <w:jc w:val="both"/>
        <w:rPr>
          <w:b/>
        </w:rPr>
      </w:pPr>
    </w:p>
    <w:p w:rsidR="004C254C" w:rsidRPr="001614AF" w:rsidRDefault="004C254C" w:rsidP="004C254C">
      <w:pPr>
        <w:jc w:val="both"/>
      </w:pPr>
      <w:r w:rsidRPr="004C254C">
        <w:rPr>
          <w:b/>
        </w:rPr>
        <w:t xml:space="preserve">Library Aide </w:t>
      </w:r>
    </w:p>
    <w:p w:rsidR="006C150F" w:rsidRPr="006C150F" w:rsidRDefault="006C150F" w:rsidP="004C254C">
      <w:pPr>
        <w:jc w:val="both"/>
      </w:pPr>
      <w:r>
        <w:t>July 2</w:t>
      </w:r>
      <w:r w:rsidRPr="006C150F">
        <w:rPr>
          <w:vertAlign w:val="superscript"/>
        </w:rPr>
        <w:t>nd</w:t>
      </w:r>
      <w:r>
        <w:t>- September 8</w:t>
      </w:r>
      <w:r w:rsidRPr="006C150F">
        <w:rPr>
          <w:vertAlign w:val="superscript"/>
        </w:rPr>
        <w:t>th</w:t>
      </w:r>
      <w:r>
        <w:t>, 2012</w:t>
      </w:r>
    </w:p>
    <w:p w:rsidR="000A13DE" w:rsidRPr="000A13DE" w:rsidRDefault="000A13DE" w:rsidP="004C254C">
      <w:pPr>
        <w:jc w:val="both"/>
      </w:pPr>
      <w:r w:rsidRPr="000A13DE">
        <w:t>October 3</w:t>
      </w:r>
      <w:r w:rsidRPr="000A13DE">
        <w:rPr>
          <w:vertAlign w:val="superscript"/>
        </w:rPr>
        <w:t>rd</w:t>
      </w:r>
      <w:r w:rsidRPr="000A13DE">
        <w:t xml:space="preserve"> – December 31</w:t>
      </w:r>
      <w:r w:rsidRPr="000A13DE">
        <w:rPr>
          <w:vertAlign w:val="superscript"/>
        </w:rPr>
        <w:t>st</w:t>
      </w:r>
      <w:r w:rsidRPr="000A13DE">
        <w:t>, 2011</w:t>
      </w:r>
    </w:p>
    <w:p w:rsidR="004C254C" w:rsidRDefault="004C254C" w:rsidP="004C254C">
      <w:pPr>
        <w:jc w:val="both"/>
      </w:pPr>
      <w:r>
        <w:t>June 21</w:t>
      </w:r>
      <w:r w:rsidRPr="004C254C">
        <w:rPr>
          <w:vertAlign w:val="superscript"/>
        </w:rPr>
        <w:t>st</w:t>
      </w:r>
      <w:r>
        <w:t>- July 31</w:t>
      </w:r>
      <w:r w:rsidRPr="004C254C">
        <w:rPr>
          <w:vertAlign w:val="superscript"/>
        </w:rPr>
        <w:t>st</w:t>
      </w:r>
      <w:r>
        <w:t xml:space="preserve">, 2011                 </w:t>
      </w:r>
    </w:p>
    <w:p w:rsidR="004C254C" w:rsidRPr="006C150F" w:rsidRDefault="004C254C" w:rsidP="004C254C">
      <w:pPr>
        <w:jc w:val="both"/>
        <w:rPr>
          <w:b/>
        </w:rPr>
      </w:pPr>
      <w:r w:rsidRPr="006C150F">
        <w:rPr>
          <w:b/>
        </w:rPr>
        <w:t>College of Science, Technology and Applied Arts of Trinidad and Tobago</w:t>
      </w:r>
    </w:p>
    <w:p w:rsidR="004C254C" w:rsidRDefault="004C254C" w:rsidP="004C254C">
      <w:pPr>
        <w:jc w:val="both"/>
      </w:pPr>
      <w:r>
        <w:t>9-11 Melville Lane,</w:t>
      </w:r>
    </w:p>
    <w:p w:rsidR="004C254C" w:rsidRDefault="004C254C" w:rsidP="004C254C">
      <w:pPr>
        <w:jc w:val="both"/>
      </w:pPr>
      <w:r>
        <w:t xml:space="preserve">Port of Spain                   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 xml:space="preserve">Filing 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Shelving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Information files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Circulation desk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Registration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Displays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Enquiries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lastRenderedPageBreak/>
        <w:t>Photocopying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Typing of documents using Microsoft Office Suite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Cataloguing of information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>Book Withdrawals</w:t>
      </w:r>
    </w:p>
    <w:p w:rsidR="004C254C" w:rsidRDefault="004C254C" w:rsidP="004C254C">
      <w:pPr>
        <w:pStyle w:val="ListParagraph"/>
        <w:numPr>
          <w:ilvl w:val="0"/>
          <w:numId w:val="1"/>
        </w:numPr>
        <w:jc w:val="both"/>
      </w:pPr>
      <w:r>
        <w:t xml:space="preserve">Calculation of fines and </w:t>
      </w:r>
      <w:r w:rsidR="00F33A49">
        <w:t>over dues</w:t>
      </w:r>
    </w:p>
    <w:p w:rsidR="004C254C" w:rsidRDefault="004C254C" w:rsidP="004C254C">
      <w:pPr>
        <w:jc w:val="both"/>
      </w:pPr>
    </w:p>
    <w:p w:rsidR="001614AF" w:rsidRDefault="001614AF" w:rsidP="004C254C">
      <w:pPr>
        <w:jc w:val="both"/>
        <w:rPr>
          <w:b/>
        </w:rPr>
      </w:pPr>
    </w:p>
    <w:p w:rsidR="004C254C" w:rsidRDefault="004C254C" w:rsidP="004C254C">
      <w:pPr>
        <w:jc w:val="both"/>
        <w:rPr>
          <w:b/>
        </w:rPr>
      </w:pPr>
      <w:r>
        <w:rPr>
          <w:b/>
        </w:rPr>
        <w:t>Library Attendant</w:t>
      </w:r>
    </w:p>
    <w:p w:rsidR="004C254C" w:rsidRDefault="004C254C" w:rsidP="004C254C">
      <w:pPr>
        <w:jc w:val="both"/>
      </w:pPr>
      <w:r>
        <w:t>October 2010 – April 2011</w:t>
      </w:r>
    </w:p>
    <w:p w:rsidR="004C254C" w:rsidRDefault="004C254C" w:rsidP="004C254C">
      <w:pPr>
        <w:jc w:val="both"/>
      </w:pPr>
      <w:r>
        <w:t>May 2008 – October 2009</w:t>
      </w:r>
    </w:p>
    <w:p w:rsidR="004C254C" w:rsidRPr="006C150F" w:rsidRDefault="004C254C" w:rsidP="004C254C">
      <w:pPr>
        <w:jc w:val="both"/>
        <w:rPr>
          <w:b/>
        </w:rPr>
      </w:pPr>
      <w:r w:rsidRPr="006C150F">
        <w:rPr>
          <w:b/>
        </w:rPr>
        <w:t>National Library and Information System Authority (NALIS)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  <w:r>
        <w:t>Duties are the same as above</w:t>
      </w:r>
    </w:p>
    <w:p w:rsidR="004C254C" w:rsidRDefault="004C254C" w:rsidP="004C254C">
      <w:pPr>
        <w:pStyle w:val="ListParagraph"/>
        <w:numPr>
          <w:ilvl w:val="0"/>
          <w:numId w:val="2"/>
        </w:numPr>
        <w:jc w:val="both"/>
      </w:pPr>
      <w:r>
        <w:t>Photo Registration</w:t>
      </w:r>
    </w:p>
    <w:p w:rsidR="00C76F6C" w:rsidRDefault="004C254C" w:rsidP="00C76F6C">
      <w:pPr>
        <w:pStyle w:val="ListParagraph"/>
        <w:numPr>
          <w:ilvl w:val="0"/>
          <w:numId w:val="2"/>
        </w:numPr>
        <w:jc w:val="both"/>
      </w:pPr>
      <w:r>
        <w:t>Computer Reservation</w:t>
      </w:r>
    </w:p>
    <w:p w:rsidR="006C150F" w:rsidRDefault="006C150F" w:rsidP="006C150F">
      <w:pPr>
        <w:jc w:val="both"/>
        <w:rPr>
          <w:u w:val="single"/>
        </w:rPr>
      </w:pPr>
    </w:p>
    <w:p w:rsidR="00362FFE" w:rsidRDefault="00362FFE" w:rsidP="006C150F">
      <w:pPr>
        <w:jc w:val="both"/>
        <w:rPr>
          <w:b/>
          <w:sz w:val="28"/>
          <w:szCs w:val="28"/>
          <w:u w:val="single"/>
        </w:rPr>
      </w:pPr>
    </w:p>
    <w:p w:rsidR="00362FFE" w:rsidRDefault="00362FFE" w:rsidP="006C150F">
      <w:pPr>
        <w:jc w:val="both"/>
        <w:rPr>
          <w:b/>
          <w:sz w:val="28"/>
          <w:szCs w:val="28"/>
          <w:u w:val="single"/>
        </w:rPr>
      </w:pPr>
    </w:p>
    <w:p w:rsidR="004C254C" w:rsidRDefault="004C254C" w:rsidP="000A5A6D">
      <w:pPr>
        <w:jc w:val="both"/>
      </w:pPr>
      <w:r w:rsidRPr="000A5A6D">
        <w:rPr>
          <w:b/>
          <w:sz w:val="28"/>
          <w:szCs w:val="28"/>
          <w:u w:val="single"/>
        </w:rPr>
        <w:t>Education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  <w:r>
        <w:t>Sept</w:t>
      </w:r>
      <w:r w:rsidR="00A136F2">
        <w:t xml:space="preserve">ember 2010 – Present        </w:t>
      </w:r>
      <w:r>
        <w:t xml:space="preserve"> </w:t>
      </w:r>
      <w:r w:rsidRPr="00A136F2">
        <w:rPr>
          <w:b/>
        </w:rPr>
        <w:t>College of Science, Technology and Applied Arts of Trinidad</w:t>
      </w:r>
      <w:r>
        <w:t xml:space="preserve"> </w:t>
      </w:r>
    </w:p>
    <w:p w:rsidR="004C254C" w:rsidRPr="00A136F2" w:rsidRDefault="004C254C" w:rsidP="004C254C">
      <w:pPr>
        <w:jc w:val="both"/>
        <w:rPr>
          <w:b/>
        </w:rPr>
      </w:pPr>
      <w:r>
        <w:t xml:space="preserve">                       </w:t>
      </w:r>
      <w:r w:rsidR="00A136F2">
        <w:t xml:space="preserve">                            </w:t>
      </w:r>
      <w:r w:rsidRPr="00A136F2">
        <w:rPr>
          <w:b/>
        </w:rPr>
        <w:t>And Tobago</w:t>
      </w:r>
    </w:p>
    <w:p w:rsidR="004C254C" w:rsidRDefault="004C254C" w:rsidP="004C254C">
      <w:pPr>
        <w:jc w:val="both"/>
      </w:pPr>
      <w:r>
        <w:t xml:space="preserve">                       </w:t>
      </w:r>
      <w:r w:rsidR="00A136F2">
        <w:t xml:space="preserve">                            </w:t>
      </w:r>
      <w:r>
        <w:t>B</w:t>
      </w:r>
      <w:r w:rsidR="00F33A49">
        <w:t>-</w:t>
      </w:r>
      <w:r>
        <w:t>Sc Biology (studying)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  <w:r>
        <w:t xml:space="preserve">September 2007 - January 2008    </w:t>
      </w:r>
      <w:r w:rsidRPr="00A136F2">
        <w:rPr>
          <w:b/>
        </w:rPr>
        <w:t>Polytechnic Evening School</w:t>
      </w:r>
    </w:p>
    <w:p w:rsidR="004C254C" w:rsidRDefault="004C254C" w:rsidP="004C254C">
      <w:pPr>
        <w:jc w:val="both"/>
      </w:pPr>
      <w:r>
        <w:t xml:space="preserve">                                                      CXC ‘O’ Level (General Proficiency)</w:t>
      </w:r>
    </w:p>
    <w:p w:rsidR="004C254C" w:rsidRDefault="004C254C" w:rsidP="004C254C">
      <w:pPr>
        <w:jc w:val="both"/>
      </w:pPr>
      <w:r>
        <w:t xml:space="preserve">                                                      Biology      G-III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  <w:r>
        <w:t xml:space="preserve">September 2005 – June 2006    </w:t>
      </w:r>
      <w:r w:rsidRPr="00A136F2">
        <w:rPr>
          <w:b/>
        </w:rPr>
        <w:t xml:space="preserve">South East Government Secondary School </w:t>
      </w:r>
      <w:r w:rsidR="00A136F2" w:rsidRPr="00A136F2">
        <w:rPr>
          <w:b/>
        </w:rPr>
        <w:t>Evening</w:t>
      </w:r>
      <w:r w:rsidRPr="00A136F2">
        <w:rPr>
          <w:b/>
        </w:rPr>
        <w:t xml:space="preserve"> Classes</w:t>
      </w:r>
    </w:p>
    <w:p w:rsidR="004C254C" w:rsidRDefault="004C254C" w:rsidP="004C254C">
      <w:pPr>
        <w:jc w:val="both"/>
      </w:pPr>
      <w:r>
        <w:t xml:space="preserve">                                                  CXC ‘O’ Level (General Proficiency)</w:t>
      </w:r>
    </w:p>
    <w:p w:rsidR="004C254C" w:rsidRDefault="004C254C" w:rsidP="004C254C">
      <w:pPr>
        <w:jc w:val="both"/>
      </w:pPr>
      <w:r>
        <w:t xml:space="preserve">                                                  Mathematics   G-III</w:t>
      </w:r>
    </w:p>
    <w:p w:rsidR="004C254C" w:rsidRDefault="004C254C" w:rsidP="004C254C">
      <w:pPr>
        <w:jc w:val="both"/>
      </w:pPr>
      <w:r>
        <w:t xml:space="preserve">                                                  Office Administration   G-II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  <w:r>
        <w:t xml:space="preserve">September 2004 – June 2005    </w:t>
      </w:r>
      <w:r w:rsidRPr="00A136F2">
        <w:rPr>
          <w:b/>
        </w:rPr>
        <w:t>Diego Martin Finishing School</w:t>
      </w:r>
    </w:p>
    <w:p w:rsidR="004C254C" w:rsidRDefault="004C254C" w:rsidP="004C254C">
      <w:pPr>
        <w:jc w:val="both"/>
      </w:pPr>
      <w:r>
        <w:t xml:space="preserve">                                                   CXC ‘O’ Level (General Proficiency)</w:t>
      </w:r>
    </w:p>
    <w:p w:rsidR="004C254C" w:rsidRDefault="004C254C" w:rsidP="004C254C">
      <w:pPr>
        <w:jc w:val="both"/>
      </w:pPr>
      <w:r>
        <w:t xml:space="preserve">                                                   English A   G-I</w:t>
      </w:r>
    </w:p>
    <w:p w:rsidR="004C254C" w:rsidRDefault="004C254C" w:rsidP="004C254C">
      <w:pPr>
        <w:jc w:val="both"/>
      </w:pPr>
      <w:r>
        <w:t xml:space="preserve">                                                   Social Studies   G-I</w:t>
      </w:r>
    </w:p>
    <w:p w:rsidR="004C254C" w:rsidRDefault="004C254C" w:rsidP="004C254C">
      <w:pPr>
        <w:jc w:val="both"/>
      </w:pPr>
    </w:p>
    <w:p w:rsidR="004C254C" w:rsidRDefault="004C254C" w:rsidP="004C254C">
      <w:pPr>
        <w:jc w:val="both"/>
      </w:pPr>
      <w:r>
        <w:t xml:space="preserve">September 1999 – June 2004    </w:t>
      </w:r>
      <w:r w:rsidRPr="00A136F2">
        <w:rPr>
          <w:b/>
        </w:rPr>
        <w:t>Tranquility Government Secondary School</w:t>
      </w:r>
      <w:r>
        <w:t xml:space="preserve">    </w:t>
      </w:r>
    </w:p>
    <w:p w:rsidR="004C254C" w:rsidRDefault="004C254C" w:rsidP="004C254C">
      <w:pPr>
        <w:jc w:val="both"/>
      </w:pPr>
      <w:r>
        <w:t xml:space="preserve">                                                   CXC ‘O’ Level (General Proficiency)</w:t>
      </w:r>
    </w:p>
    <w:p w:rsidR="004C254C" w:rsidRDefault="004C254C" w:rsidP="004C254C">
      <w:pPr>
        <w:jc w:val="both"/>
      </w:pPr>
      <w:r>
        <w:t xml:space="preserve">                                                   Integrated Science (SA)   G-III</w:t>
      </w:r>
    </w:p>
    <w:p w:rsidR="004C254C" w:rsidRDefault="004C254C" w:rsidP="004C254C">
      <w:pPr>
        <w:jc w:val="both"/>
      </w:pPr>
      <w:r>
        <w:t xml:space="preserve">                                                   Music    G-III</w:t>
      </w:r>
    </w:p>
    <w:p w:rsidR="004C254C" w:rsidRDefault="004C254C" w:rsidP="004C254C">
      <w:pPr>
        <w:jc w:val="both"/>
      </w:pPr>
      <w:r>
        <w:t xml:space="preserve">                                                   Theatre Arts   G-III</w:t>
      </w:r>
    </w:p>
    <w:p w:rsidR="00C76F6C" w:rsidRDefault="00C76F6C" w:rsidP="004C254C">
      <w:pPr>
        <w:jc w:val="both"/>
        <w:rPr>
          <w:b/>
          <w:sz w:val="28"/>
          <w:szCs w:val="28"/>
          <w:u w:val="single"/>
        </w:rPr>
      </w:pPr>
    </w:p>
    <w:p w:rsidR="001614AF" w:rsidRDefault="001614AF" w:rsidP="004C254C">
      <w:pPr>
        <w:jc w:val="both"/>
        <w:rPr>
          <w:b/>
          <w:sz w:val="28"/>
          <w:szCs w:val="28"/>
          <w:u w:val="single"/>
        </w:rPr>
      </w:pPr>
    </w:p>
    <w:p w:rsidR="004C254C" w:rsidRDefault="004C254C" w:rsidP="004C254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Other Experiences</w:t>
      </w:r>
    </w:p>
    <w:p w:rsidR="004C254C" w:rsidRDefault="00A136F2" w:rsidP="004C254C">
      <w:pPr>
        <w:pStyle w:val="ListParagraph"/>
        <w:numPr>
          <w:ilvl w:val="0"/>
          <w:numId w:val="6"/>
        </w:numPr>
        <w:jc w:val="both"/>
      </w:pPr>
      <w:r>
        <w:t xml:space="preserve">Committee </w:t>
      </w:r>
      <w:r w:rsidR="004C254C">
        <w:t>Member of the Good Samaritan Friendly Society</w:t>
      </w:r>
    </w:p>
    <w:p w:rsidR="004C254C" w:rsidRDefault="004C254C" w:rsidP="004C254C">
      <w:pPr>
        <w:pStyle w:val="ListParagraph"/>
        <w:numPr>
          <w:ilvl w:val="0"/>
          <w:numId w:val="6"/>
        </w:numPr>
        <w:jc w:val="both"/>
      </w:pPr>
      <w:r>
        <w:t>Member of The Holy Trinity Cathedral Folk Choir</w:t>
      </w:r>
    </w:p>
    <w:p w:rsidR="004C254C" w:rsidRDefault="004C254C" w:rsidP="004C254C">
      <w:pPr>
        <w:jc w:val="both"/>
      </w:pPr>
    </w:p>
    <w:p w:rsidR="00416D61" w:rsidRDefault="00416D61" w:rsidP="004C254C">
      <w:pPr>
        <w:jc w:val="both"/>
        <w:rPr>
          <w:b/>
          <w:sz w:val="28"/>
          <w:szCs w:val="28"/>
          <w:u w:val="single"/>
        </w:rPr>
      </w:pPr>
    </w:p>
    <w:p w:rsidR="00416D61" w:rsidRDefault="00416D61" w:rsidP="004C254C">
      <w:pPr>
        <w:jc w:val="both"/>
        <w:rPr>
          <w:b/>
          <w:sz w:val="28"/>
          <w:szCs w:val="28"/>
          <w:u w:val="single"/>
        </w:rPr>
      </w:pPr>
    </w:p>
    <w:p w:rsidR="004C254C" w:rsidRDefault="004C254C" w:rsidP="004C254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:rsidR="004C254C" w:rsidRDefault="004C254C" w:rsidP="004C254C">
      <w:pPr>
        <w:rPr>
          <w:b/>
          <w:sz w:val="28"/>
          <w:szCs w:val="28"/>
          <w:u w:val="single"/>
        </w:rPr>
      </w:pPr>
    </w:p>
    <w:p w:rsidR="004C254C" w:rsidRDefault="004C254C" w:rsidP="004C254C">
      <w:r>
        <w:t xml:space="preserve"> Mr. John Christopher James                          </w:t>
      </w:r>
      <w:r w:rsidR="005914AE">
        <w:t xml:space="preserve">      </w:t>
      </w:r>
      <w:r w:rsidR="006B1DE8">
        <w:t xml:space="preserve">                </w:t>
      </w:r>
      <w:r>
        <w:t xml:space="preserve"> </w:t>
      </w:r>
      <w:r w:rsidR="00416D61">
        <w:t>Mr. Saoul George</w:t>
      </w:r>
      <w:r>
        <w:t xml:space="preserve">       </w:t>
      </w:r>
    </w:p>
    <w:p w:rsidR="004C254C" w:rsidRDefault="004C254C" w:rsidP="004C254C">
      <w:r>
        <w:t xml:space="preserve"> #17 Poui Drive, Reid Lane,                           </w:t>
      </w:r>
      <w:r w:rsidR="005914AE">
        <w:t xml:space="preserve">      </w:t>
      </w:r>
      <w:r w:rsidR="006B1DE8">
        <w:t xml:space="preserve">                 </w:t>
      </w:r>
      <w:r w:rsidR="00416D61">
        <w:t>#129 Lady Young Avenue</w:t>
      </w:r>
      <w:r>
        <w:t>,</w:t>
      </w:r>
    </w:p>
    <w:p w:rsidR="004C254C" w:rsidRDefault="004C254C" w:rsidP="004C254C">
      <w:r>
        <w:t xml:space="preserve"> Arima                                                             </w:t>
      </w:r>
      <w:r w:rsidR="005914AE">
        <w:t xml:space="preserve">        </w:t>
      </w:r>
      <w:r w:rsidR="006B1DE8">
        <w:t xml:space="preserve">               </w:t>
      </w:r>
      <w:r w:rsidR="00416D61">
        <w:t>Morvant</w:t>
      </w:r>
    </w:p>
    <w:p w:rsidR="004C254C" w:rsidRDefault="004C254C" w:rsidP="004C254C">
      <w:r>
        <w:t xml:space="preserve"> Retired Inspector of Police                            </w:t>
      </w:r>
      <w:r w:rsidR="005914AE">
        <w:t xml:space="preserve">      </w:t>
      </w:r>
      <w:r w:rsidR="006B1DE8">
        <w:t xml:space="preserve">                </w:t>
      </w:r>
      <w:r>
        <w:t xml:space="preserve"> </w:t>
      </w:r>
      <w:r w:rsidR="00416D61">
        <w:t>Library Assistant II (Ag)</w:t>
      </w:r>
    </w:p>
    <w:p w:rsidR="004C254C" w:rsidRDefault="004C254C" w:rsidP="004C254C">
      <w:r>
        <w:t xml:space="preserve"> 667-3813                                                        </w:t>
      </w:r>
      <w:r w:rsidR="006B1DE8">
        <w:t xml:space="preserve">                      </w:t>
      </w:r>
      <w:r w:rsidR="00416D61">
        <w:t xml:space="preserve"> 363-5996</w:t>
      </w:r>
    </w:p>
    <w:p w:rsidR="00416D61" w:rsidRDefault="00416D61" w:rsidP="004C254C"/>
    <w:p w:rsidR="004C254C" w:rsidRDefault="004C254C" w:rsidP="004C254C">
      <w:r>
        <w:t xml:space="preserve">Mr. John King                                  </w:t>
      </w:r>
      <w:r w:rsidR="00C76F6C">
        <w:t xml:space="preserve">               </w:t>
      </w:r>
      <w:r w:rsidR="005914AE">
        <w:t xml:space="preserve">      </w:t>
      </w:r>
      <w:r w:rsidR="006B1DE8">
        <w:t xml:space="preserve">            </w:t>
      </w:r>
      <w:r w:rsidR="00416D61">
        <w:t xml:space="preserve">    Charlene Roberts. St. John</w:t>
      </w:r>
      <w:r w:rsidR="006B1DE8">
        <w:t xml:space="preserve">    </w:t>
      </w:r>
      <w:r w:rsidR="00416D61">
        <w:t xml:space="preserve"> </w:t>
      </w:r>
    </w:p>
    <w:p w:rsidR="00416D61" w:rsidRDefault="004C254C" w:rsidP="004C254C">
      <w:r>
        <w:t xml:space="preserve">#18 Ranjit Kumar Street, </w:t>
      </w:r>
      <w:r w:rsidR="00416D61">
        <w:t xml:space="preserve">                                                      #37-39 Mucurapo road,          </w:t>
      </w:r>
      <w:r>
        <w:t xml:space="preserve"> </w:t>
      </w:r>
    </w:p>
    <w:p w:rsidR="004C254C" w:rsidRDefault="00416D61" w:rsidP="004C254C">
      <w:r>
        <w:t>St. James</w:t>
      </w:r>
      <w:r w:rsidR="004C254C">
        <w:t xml:space="preserve"> </w:t>
      </w:r>
      <w:r w:rsidR="00C76F6C">
        <w:t xml:space="preserve">                            </w:t>
      </w:r>
      <w:r w:rsidR="005914AE">
        <w:t xml:space="preserve">       </w:t>
      </w:r>
      <w:r w:rsidR="006B1DE8">
        <w:t xml:space="preserve">                 </w:t>
      </w:r>
      <w:r>
        <w:t xml:space="preserve">                           St. James</w:t>
      </w:r>
    </w:p>
    <w:p w:rsidR="00416D61" w:rsidRDefault="005914AE" w:rsidP="004C254C">
      <w:r>
        <w:t>President of the Good Samaritan Friendly Society</w:t>
      </w:r>
      <w:r w:rsidR="00416D61">
        <w:t xml:space="preserve">                Office Manager   </w:t>
      </w:r>
    </w:p>
    <w:p w:rsidR="00CE5866" w:rsidRDefault="004C254C" w:rsidP="004C254C">
      <w:r>
        <w:t xml:space="preserve">702-6910 </w:t>
      </w:r>
      <w:r w:rsidR="00416D61">
        <w:t xml:space="preserve">                                                                               628-8048 / 350-5000</w:t>
      </w:r>
      <w:r>
        <w:t xml:space="preserve">         </w:t>
      </w:r>
    </w:p>
    <w:p w:rsidR="00CE5866" w:rsidRDefault="00CE5866" w:rsidP="004C254C"/>
    <w:p w:rsidR="00CE5866" w:rsidRDefault="00CE5866" w:rsidP="004C254C"/>
    <w:p w:rsidR="00CE5866" w:rsidRDefault="00CE5866" w:rsidP="004C254C"/>
    <w:p w:rsidR="004C254C" w:rsidRDefault="004C254C" w:rsidP="004C254C">
      <w:r>
        <w:t xml:space="preserve">                 </w:t>
      </w:r>
      <w:r w:rsidR="004F2350">
        <w:t xml:space="preserve">                             </w:t>
      </w:r>
      <w:r w:rsidR="005914AE">
        <w:t xml:space="preserve">       </w:t>
      </w:r>
      <w:r w:rsidR="00416D61">
        <w:t xml:space="preserve">                 </w:t>
      </w:r>
    </w:p>
    <w:sectPr w:rsidR="004C254C" w:rsidSect="007878F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7F6"/>
    <w:multiLevelType w:val="hybridMultilevel"/>
    <w:tmpl w:val="B542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3654B"/>
    <w:multiLevelType w:val="hybridMultilevel"/>
    <w:tmpl w:val="8E98E59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442E81"/>
    <w:multiLevelType w:val="hybridMultilevel"/>
    <w:tmpl w:val="AE26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E76F3"/>
    <w:multiLevelType w:val="hybridMultilevel"/>
    <w:tmpl w:val="C36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B2BF5"/>
    <w:multiLevelType w:val="hybridMultilevel"/>
    <w:tmpl w:val="3954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D2E3C"/>
    <w:multiLevelType w:val="hybridMultilevel"/>
    <w:tmpl w:val="D494DCF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A773B"/>
    <w:multiLevelType w:val="hybridMultilevel"/>
    <w:tmpl w:val="AC36359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3491C"/>
    <w:multiLevelType w:val="hybridMultilevel"/>
    <w:tmpl w:val="D3A0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85FA5"/>
    <w:multiLevelType w:val="hybridMultilevel"/>
    <w:tmpl w:val="0EF2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997DC9"/>
    <w:multiLevelType w:val="hybridMultilevel"/>
    <w:tmpl w:val="402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22F10"/>
    <w:multiLevelType w:val="hybridMultilevel"/>
    <w:tmpl w:val="4D66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7286B"/>
    <w:multiLevelType w:val="hybridMultilevel"/>
    <w:tmpl w:val="B1BA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54493"/>
    <w:multiLevelType w:val="hybridMultilevel"/>
    <w:tmpl w:val="F982A06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254C"/>
    <w:rsid w:val="00055ECA"/>
    <w:rsid w:val="000A13DE"/>
    <w:rsid w:val="000A5A6D"/>
    <w:rsid w:val="001614AF"/>
    <w:rsid w:val="00362FFE"/>
    <w:rsid w:val="00376F7C"/>
    <w:rsid w:val="004143A0"/>
    <w:rsid w:val="00416D61"/>
    <w:rsid w:val="0042682F"/>
    <w:rsid w:val="004C254C"/>
    <w:rsid w:val="004F2350"/>
    <w:rsid w:val="00501D18"/>
    <w:rsid w:val="00587E26"/>
    <w:rsid w:val="005914AE"/>
    <w:rsid w:val="006B1DE8"/>
    <w:rsid w:val="006C150F"/>
    <w:rsid w:val="006C5345"/>
    <w:rsid w:val="007878F9"/>
    <w:rsid w:val="007D3597"/>
    <w:rsid w:val="00896F0E"/>
    <w:rsid w:val="00955017"/>
    <w:rsid w:val="0096571E"/>
    <w:rsid w:val="00A136F2"/>
    <w:rsid w:val="00A20490"/>
    <w:rsid w:val="00A6396D"/>
    <w:rsid w:val="00B4110E"/>
    <w:rsid w:val="00B66D56"/>
    <w:rsid w:val="00BA50C9"/>
    <w:rsid w:val="00C76F6C"/>
    <w:rsid w:val="00C77039"/>
    <w:rsid w:val="00CB3759"/>
    <w:rsid w:val="00CE5866"/>
    <w:rsid w:val="00DF3E35"/>
    <w:rsid w:val="00F33A49"/>
    <w:rsid w:val="00FA6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4C25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25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ecarb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00026551</dc:creator>
  <cp:keywords/>
  <dc:description/>
  <cp:lastModifiedBy>00026551</cp:lastModifiedBy>
  <cp:revision>18</cp:revision>
  <cp:lastPrinted>2011-11-23T22:13:00Z</cp:lastPrinted>
  <dcterms:created xsi:type="dcterms:W3CDTF">2011-09-08T13:14:00Z</dcterms:created>
  <dcterms:modified xsi:type="dcterms:W3CDTF">2015-09-08T17:22:00Z</dcterms:modified>
</cp:coreProperties>
</file>