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5A" w:rsidRDefault="0031505A"/>
    <w:tbl>
      <w:tblPr>
        <w:tblW w:w="8906" w:type="dxa"/>
        <w:tblLayout w:type="fixed"/>
        <w:tblLook w:val="0000"/>
      </w:tblPr>
      <w:tblGrid>
        <w:gridCol w:w="250"/>
        <w:gridCol w:w="196"/>
        <w:gridCol w:w="6480"/>
        <w:gridCol w:w="22"/>
        <w:gridCol w:w="1958"/>
      </w:tblGrid>
      <w:tr w:rsidR="00B17D29" w:rsidRPr="00D010D9" w:rsidTr="00FC05FB">
        <w:trPr>
          <w:cantSplit/>
        </w:trPr>
        <w:tc>
          <w:tcPr>
            <w:tcW w:w="8906" w:type="dxa"/>
            <w:gridSpan w:val="5"/>
          </w:tcPr>
          <w:p w:rsidR="00B17D29" w:rsidRPr="000D2332" w:rsidRDefault="00226B41" w:rsidP="00911485">
            <w:pPr>
              <w:pStyle w:val="ContactInformation"/>
              <w:rPr>
                <w:b/>
              </w:rPr>
            </w:pPr>
            <w:proofErr w:type="spellStart"/>
            <w:r>
              <w:rPr>
                <w:b/>
              </w:rPr>
              <w:t>Adesh</w:t>
            </w:r>
            <w:proofErr w:type="spellEnd"/>
            <w:r>
              <w:rPr>
                <w:b/>
              </w:rPr>
              <w:t xml:space="preserve"> Ojar (25)</w:t>
            </w:r>
          </w:p>
          <w:p w:rsidR="006763C4" w:rsidRDefault="004616E3" w:rsidP="000D2332">
            <w:pPr>
              <w:pStyle w:val="ContactInformation"/>
              <w:rPr>
                <w:b/>
              </w:rPr>
            </w:pPr>
            <w:proofErr w:type="spellStart"/>
            <w:r w:rsidRPr="000D2332">
              <w:rPr>
                <w:b/>
              </w:rPr>
              <w:t>Lp</w:t>
            </w:r>
            <w:proofErr w:type="spellEnd"/>
            <w:r w:rsidRPr="000D2332">
              <w:rPr>
                <w:b/>
              </w:rPr>
              <w:t xml:space="preserve"> #50 Sea Trace Opposite Blue Basin Rd, Diego Martin</w:t>
            </w:r>
            <w:bookmarkStart w:id="0" w:name="_GoBack"/>
            <w:bookmarkEnd w:id="0"/>
          </w:p>
          <w:p w:rsidR="00624901" w:rsidRPr="000D2332" w:rsidRDefault="004A6BD4" w:rsidP="000D2332">
            <w:pPr>
              <w:pStyle w:val="ContactInformation"/>
              <w:rPr>
                <w:b/>
              </w:rPr>
            </w:pPr>
            <w:r>
              <w:rPr>
                <w:b/>
              </w:rPr>
              <w:t xml:space="preserve"> 1-868- 369-6815</w:t>
            </w:r>
          </w:p>
          <w:p w:rsidR="000D2332" w:rsidRDefault="00E515B8" w:rsidP="000D2332">
            <w:pPr>
              <w:pStyle w:val="ContactInformation"/>
              <w:rPr>
                <w:b/>
              </w:rPr>
            </w:pPr>
            <w:hyperlink r:id="rId8" w:history="1">
              <w:r w:rsidR="00FC05FB" w:rsidRPr="004A4648">
                <w:rPr>
                  <w:rStyle w:val="Hyperlink"/>
                  <w:b/>
                </w:rPr>
                <w:t>adesh.ojar@gmail.com</w:t>
              </w:r>
            </w:hyperlink>
          </w:p>
          <w:p w:rsidR="008B0C04" w:rsidRDefault="008B0C04" w:rsidP="000D2332">
            <w:pPr>
              <w:pStyle w:val="ContactInformation"/>
              <w:rPr>
                <w:b/>
              </w:rPr>
            </w:pPr>
          </w:p>
          <w:p w:rsidR="008B0C04" w:rsidRPr="00D010D9" w:rsidRDefault="008B0C04" w:rsidP="000D2332">
            <w:pPr>
              <w:pStyle w:val="ContactInformation"/>
            </w:pPr>
          </w:p>
        </w:tc>
      </w:tr>
      <w:tr w:rsidR="00B17D29" w:rsidRPr="00D010D9" w:rsidTr="00FC05FB">
        <w:trPr>
          <w:cantSplit/>
          <w:trHeight w:val="120"/>
        </w:trPr>
        <w:tc>
          <w:tcPr>
            <w:tcW w:w="8906" w:type="dxa"/>
            <w:gridSpan w:val="5"/>
          </w:tcPr>
          <w:p w:rsidR="00B17D29" w:rsidRPr="00D010D9" w:rsidRDefault="00B17D29" w:rsidP="00534EF0">
            <w:pPr>
              <w:pStyle w:val="Heading1"/>
            </w:pPr>
            <w:r w:rsidRPr="00D010D9">
              <w:t>EMPLOYMENT HISTORY</w:t>
            </w:r>
          </w:p>
        </w:tc>
      </w:tr>
      <w:tr w:rsidR="00EA3AEC" w:rsidRPr="00D010D9" w:rsidTr="00FC05FB">
        <w:trPr>
          <w:cantSplit/>
          <w:trHeight w:val="80"/>
        </w:trPr>
        <w:tc>
          <w:tcPr>
            <w:tcW w:w="250" w:type="dxa"/>
            <w:vMerge w:val="restart"/>
          </w:tcPr>
          <w:p w:rsidR="00EA3AEC" w:rsidRDefault="00EA3AEC" w:rsidP="00D010D9"/>
          <w:p w:rsidR="008B0C04" w:rsidRDefault="008B0C04" w:rsidP="00D010D9"/>
          <w:p w:rsidR="008B0C04" w:rsidRPr="00D010D9" w:rsidRDefault="008B0C04" w:rsidP="00D010D9"/>
        </w:tc>
        <w:tc>
          <w:tcPr>
            <w:tcW w:w="6676" w:type="dxa"/>
            <w:gridSpan w:val="2"/>
          </w:tcPr>
          <w:p w:rsidR="008B0C04" w:rsidRDefault="008B0C04" w:rsidP="008527AB">
            <w:pPr>
              <w:pStyle w:val="Position"/>
            </w:pPr>
          </w:p>
          <w:p w:rsidR="00EA3AEC" w:rsidRDefault="00EA3AEC" w:rsidP="006D1FA6">
            <w:pPr>
              <w:pStyle w:val="Position"/>
            </w:pPr>
            <w:r>
              <w:t xml:space="preserve">Inventory </w:t>
            </w:r>
            <w:r w:rsidR="00FC05FB">
              <w:t>A</w:t>
            </w:r>
            <w:r w:rsidR="006D1FA6">
              <w:t>uditor</w:t>
            </w:r>
            <w:r w:rsidR="008B0C04">
              <w:t xml:space="preserve">                                                                                                    </w:t>
            </w:r>
          </w:p>
        </w:tc>
        <w:tc>
          <w:tcPr>
            <w:tcW w:w="1980" w:type="dxa"/>
            <w:gridSpan w:val="2"/>
          </w:tcPr>
          <w:p w:rsidR="008B0C04" w:rsidRDefault="008B0C04" w:rsidP="00534EF0">
            <w:pPr>
              <w:pStyle w:val="Dates"/>
            </w:pPr>
          </w:p>
          <w:p w:rsidR="008B0C04" w:rsidRDefault="008B0C04" w:rsidP="008B0C04"/>
          <w:p w:rsidR="00EA3AEC" w:rsidRPr="008B0C04" w:rsidRDefault="008B0C04" w:rsidP="006D1FA6">
            <w:pPr>
              <w:jc w:val="right"/>
              <w:rPr>
                <w:b/>
              </w:rPr>
            </w:pPr>
            <w:r w:rsidRPr="008B0C04">
              <w:rPr>
                <w:b/>
              </w:rPr>
              <w:t>2011-201</w:t>
            </w:r>
            <w:r w:rsidR="006D1FA6">
              <w:rPr>
                <w:b/>
              </w:rPr>
              <w:t>5</w:t>
            </w:r>
          </w:p>
        </w:tc>
      </w:tr>
      <w:tr w:rsidR="00EA3AEC" w:rsidRPr="00D010D9" w:rsidTr="00FC05FB">
        <w:trPr>
          <w:cantSplit/>
          <w:trHeight w:val="652"/>
        </w:trPr>
        <w:tc>
          <w:tcPr>
            <w:tcW w:w="250" w:type="dxa"/>
            <w:vMerge/>
          </w:tcPr>
          <w:p w:rsidR="00EA3AEC" w:rsidRPr="00D010D9" w:rsidRDefault="00EA3AEC" w:rsidP="00D010D9"/>
        </w:tc>
        <w:tc>
          <w:tcPr>
            <w:tcW w:w="8656" w:type="dxa"/>
            <w:gridSpan w:val="4"/>
          </w:tcPr>
          <w:p w:rsidR="00EA3AEC" w:rsidRDefault="005E6ED8" w:rsidP="008527AB">
            <w:r>
              <w:rPr>
                <w:rStyle w:val="LocationCharChar"/>
              </w:rPr>
              <w:t xml:space="preserve">Dachin Enterprises Ltd, </w:t>
            </w:r>
            <w:r w:rsidR="004A6BD4">
              <w:rPr>
                <w:rStyle w:val="LocationCharChar"/>
              </w:rPr>
              <w:t>No.8 Saddle Road</w:t>
            </w:r>
            <w:r w:rsidR="00EA3AEC">
              <w:rPr>
                <w:rStyle w:val="LocationCharChar"/>
              </w:rPr>
              <w:t xml:space="preserve">, </w:t>
            </w:r>
            <w:proofErr w:type="spellStart"/>
            <w:r w:rsidR="004A6BD4">
              <w:rPr>
                <w:rStyle w:val="LocationCharChar"/>
              </w:rPr>
              <w:t>Maraval</w:t>
            </w:r>
            <w:proofErr w:type="spellEnd"/>
            <w:r w:rsidR="004A6BD4">
              <w:rPr>
                <w:rStyle w:val="LocationCharChar"/>
              </w:rPr>
              <w:t xml:space="preserve"> </w:t>
            </w:r>
            <w:r w:rsidR="00EA3AEC">
              <w:rPr>
                <w:rStyle w:val="LocationCharChar"/>
              </w:rPr>
              <w:t xml:space="preserve"> (Head Office)</w:t>
            </w:r>
          </w:p>
          <w:p w:rsidR="00EA3AEC" w:rsidRPr="00D010D9" w:rsidRDefault="00EA3AEC" w:rsidP="008527AB">
            <w:pPr>
              <w:pStyle w:val="bulletedlist"/>
            </w:pPr>
            <w:r>
              <w:t>Entering invoices for Movietowne and Grand Bazaar branches.</w:t>
            </w:r>
          </w:p>
          <w:p w:rsidR="00EA3AEC" w:rsidRDefault="00EA3AEC" w:rsidP="008527AB">
            <w:pPr>
              <w:pStyle w:val="bulletedlistlastitem"/>
              <w:spacing w:after="60"/>
              <w:ind w:left="289" w:hanging="289"/>
            </w:pPr>
            <w:r>
              <w:t>Going to branches and conducting inventory counts and month end counts</w:t>
            </w:r>
          </w:p>
          <w:p w:rsidR="00EA3AEC" w:rsidRDefault="00EA3AEC" w:rsidP="008527AB">
            <w:pPr>
              <w:pStyle w:val="bulletedlistlastitem"/>
              <w:spacing w:after="60"/>
              <w:ind w:left="289" w:hanging="289"/>
            </w:pPr>
            <w:r>
              <w:t>Assisting the Senior Auditor prepare Variance and Inventory reports.</w:t>
            </w:r>
          </w:p>
          <w:p w:rsidR="00EA3AEC" w:rsidRPr="00D010D9" w:rsidRDefault="00EA3AEC" w:rsidP="008527AB">
            <w:pPr>
              <w:pStyle w:val="bulletedlistlastitem"/>
              <w:spacing w:after="60"/>
              <w:ind w:left="289" w:hanging="289"/>
            </w:pPr>
            <w:r>
              <w:t>Assisting in settling any invoices queries.</w:t>
            </w:r>
          </w:p>
        </w:tc>
      </w:tr>
      <w:tr w:rsidR="00EA3AEC" w:rsidRPr="00D010D9" w:rsidTr="00FC05FB">
        <w:trPr>
          <w:cantSplit/>
          <w:trHeight w:val="70"/>
        </w:trPr>
        <w:tc>
          <w:tcPr>
            <w:tcW w:w="250" w:type="dxa"/>
            <w:vMerge/>
          </w:tcPr>
          <w:p w:rsidR="00EA3AEC" w:rsidRPr="00D010D9" w:rsidRDefault="00EA3AEC" w:rsidP="00D010D9"/>
        </w:tc>
        <w:tc>
          <w:tcPr>
            <w:tcW w:w="6676" w:type="dxa"/>
            <w:gridSpan w:val="2"/>
          </w:tcPr>
          <w:p w:rsidR="00EA3AEC" w:rsidRDefault="00EA3AEC" w:rsidP="00931319">
            <w:pPr>
              <w:pStyle w:val="Position"/>
            </w:pPr>
            <w:r>
              <w:t>Bar Support/Bar Server/Bartender</w:t>
            </w:r>
          </w:p>
        </w:tc>
        <w:tc>
          <w:tcPr>
            <w:tcW w:w="1980" w:type="dxa"/>
            <w:gridSpan w:val="2"/>
          </w:tcPr>
          <w:p w:rsidR="00EA3AEC" w:rsidRPr="008B0C04" w:rsidRDefault="008B0C04" w:rsidP="00534EF0">
            <w:pPr>
              <w:pStyle w:val="Dates"/>
              <w:rPr>
                <w:b/>
              </w:rPr>
            </w:pPr>
            <w:r w:rsidRPr="008B0C04">
              <w:rPr>
                <w:b/>
              </w:rPr>
              <w:t>2008-2011</w:t>
            </w:r>
          </w:p>
        </w:tc>
      </w:tr>
      <w:tr w:rsidR="00EA3AEC" w:rsidRPr="00D010D9" w:rsidTr="00FC05FB">
        <w:trPr>
          <w:cantSplit/>
          <w:trHeight w:val="652"/>
        </w:trPr>
        <w:tc>
          <w:tcPr>
            <w:tcW w:w="250" w:type="dxa"/>
            <w:vMerge/>
          </w:tcPr>
          <w:p w:rsidR="00EA3AEC" w:rsidRPr="00D010D9" w:rsidRDefault="00EA3AEC" w:rsidP="00D010D9"/>
        </w:tc>
        <w:tc>
          <w:tcPr>
            <w:tcW w:w="8656" w:type="dxa"/>
            <w:gridSpan w:val="4"/>
          </w:tcPr>
          <w:p w:rsidR="00EA3AEC" w:rsidRDefault="00EA3AEC" w:rsidP="00534EF0">
            <w:r>
              <w:rPr>
                <w:rStyle w:val="LocationCharChar"/>
              </w:rPr>
              <w:t>Dachin Enterprises Ltd, Movietowne, Port of Spain (Ruby Tuesday)</w:t>
            </w:r>
          </w:p>
          <w:p w:rsidR="00EA3AEC" w:rsidRPr="00D010D9" w:rsidRDefault="00EA3AEC" w:rsidP="000C0974">
            <w:pPr>
              <w:pStyle w:val="bulletedlist"/>
            </w:pPr>
            <w:r>
              <w:t xml:space="preserve">Ensuring the bar is fully </w:t>
            </w:r>
            <w:proofErr w:type="gramStart"/>
            <w:r>
              <w:t>prep</w:t>
            </w:r>
            <w:proofErr w:type="gramEnd"/>
            <w:r>
              <w:t xml:space="preserve"> and has a sturdy supply of resources (ice, glasses, cutlery etc). (Bar Support)</w:t>
            </w:r>
          </w:p>
          <w:p w:rsidR="00EA3AEC" w:rsidRPr="00D010D9" w:rsidRDefault="00EA3AEC" w:rsidP="000C0974">
            <w:pPr>
              <w:pStyle w:val="bulletedlist"/>
            </w:pPr>
            <w:r>
              <w:t>Ensuring customer service to tables assigned to .( Bar Server)</w:t>
            </w:r>
          </w:p>
          <w:p w:rsidR="00EA3AEC" w:rsidRPr="00D010D9" w:rsidRDefault="00EA3AEC" w:rsidP="000C0974">
            <w:pPr>
              <w:pStyle w:val="bulletedlist"/>
            </w:pPr>
            <w:r>
              <w:t>Having a comprehensive knowledge of all foods and drinks being served .(Bar Server/Bartender)</w:t>
            </w:r>
          </w:p>
          <w:p w:rsidR="00EA3AEC" w:rsidRPr="00D010D9" w:rsidRDefault="00EA3AEC" w:rsidP="00F03240">
            <w:pPr>
              <w:pStyle w:val="bulletedlist"/>
            </w:pPr>
            <w:r>
              <w:t>Keeping account of moneys allocated on Cash receipts .(Bar Server/Bartender)</w:t>
            </w:r>
          </w:p>
        </w:tc>
      </w:tr>
      <w:tr w:rsidR="00EA3AEC" w:rsidRPr="00D010D9" w:rsidTr="00FC05FB">
        <w:trPr>
          <w:cantSplit/>
          <w:trHeight w:val="155"/>
        </w:trPr>
        <w:tc>
          <w:tcPr>
            <w:tcW w:w="250" w:type="dxa"/>
            <w:vMerge/>
          </w:tcPr>
          <w:p w:rsidR="00EA3AEC" w:rsidRPr="00D010D9" w:rsidRDefault="00EA3AEC" w:rsidP="00D010D9"/>
        </w:tc>
        <w:tc>
          <w:tcPr>
            <w:tcW w:w="6676" w:type="dxa"/>
            <w:gridSpan w:val="2"/>
          </w:tcPr>
          <w:p w:rsidR="00EA3AEC" w:rsidRDefault="00EA3AEC" w:rsidP="008527AB">
            <w:pPr>
              <w:pStyle w:val="Position"/>
            </w:pPr>
            <w:r>
              <w:t>Wrapper/Cashier</w:t>
            </w:r>
          </w:p>
        </w:tc>
        <w:tc>
          <w:tcPr>
            <w:tcW w:w="1980" w:type="dxa"/>
            <w:gridSpan w:val="2"/>
          </w:tcPr>
          <w:p w:rsidR="00EA3AEC" w:rsidRPr="00D010D9" w:rsidRDefault="00EA3AEC" w:rsidP="00534EF0">
            <w:pPr>
              <w:pStyle w:val="Dates"/>
            </w:pPr>
          </w:p>
        </w:tc>
      </w:tr>
      <w:tr w:rsidR="00EA3AEC" w:rsidRPr="00D010D9" w:rsidTr="00FC05FB">
        <w:trPr>
          <w:cantSplit/>
          <w:trHeight w:val="652"/>
        </w:trPr>
        <w:tc>
          <w:tcPr>
            <w:tcW w:w="250" w:type="dxa"/>
            <w:vMerge/>
          </w:tcPr>
          <w:p w:rsidR="00EA3AEC" w:rsidRPr="00D010D9" w:rsidRDefault="00EA3AEC" w:rsidP="00D010D9"/>
        </w:tc>
        <w:tc>
          <w:tcPr>
            <w:tcW w:w="8656" w:type="dxa"/>
            <w:gridSpan w:val="4"/>
          </w:tcPr>
          <w:p w:rsidR="00EA3AEC" w:rsidRDefault="00EA3AEC" w:rsidP="008527AB">
            <w:r>
              <w:rPr>
                <w:rStyle w:val="LocationCharChar"/>
              </w:rPr>
              <w:t xml:space="preserve">Hilo Food Stores, </w:t>
            </w:r>
            <w:proofErr w:type="spellStart"/>
            <w:r>
              <w:rPr>
                <w:rStyle w:val="LocationCharChar"/>
              </w:rPr>
              <w:t>Starlite</w:t>
            </w:r>
            <w:proofErr w:type="spellEnd"/>
            <w:r>
              <w:rPr>
                <w:rStyle w:val="LocationCharChar"/>
              </w:rPr>
              <w:t xml:space="preserve"> Shopping Plaza, Diego Martin</w:t>
            </w:r>
          </w:p>
          <w:p w:rsidR="00EA3AEC" w:rsidRPr="00D010D9" w:rsidRDefault="00EA3AEC" w:rsidP="008527AB">
            <w:pPr>
              <w:pStyle w:val="bulletedlist"/>
            </w:pPr>
            <w:r>
              <w:t>Ensure customer service. (Wrapper/Cashier)</w:t>
            </w:r>
          </w:p>
          <w:p w:rsidR="00EA3AEC" w:rsidRPr="00D010D9" w:rsidRDefault="00EA3AEC" w:rsidP="008527AB">
            <w:pPr>
              <w:pStyle w:val="bulletedlist"/>
            </w:pPr>
            <w:r>
              <w:t>Assisting customers with any problems. (Wrapper)</w:t>
            </w:r>
          </w:p>
          <w:p w:rsidR="00EA3AEC" w:rsidRPr="00D010D9" w:rsidRDefault="00EA3AEC" w:rsidP="008527AB">
            <w:pPr>
              <w:pStyle w:val="bulletedlist"/>
            </w:pPr>
            <w:r>
              <w:t>Keeping account of moneys allocated in Cash register. (Cashier)</w:t>
            </w:r>
          </w:p>
          <w:p w:rsidR="00EA3AEC" w:rsidRPr="00D010D9" w:rsidRDefault="00EA3AEC" w:rsidP="008527AB">
            <w:pPr>
              <w:pStyle w:val="bulletedlist"/>
            </w:pPr>
            <w:r>
              <w:t>Keeping counter clean at all times. (Cashier)</w:t>
            </w:r>
          </w:p>
          <w:p w:rsidR="00EA3AEC" w:rsidRDefault="00EA3AEC" w:rsidP="008527AB">
            <w:pPr>
              <w:pStyle w:val="bulletedlist"/>
            </w:pPr>
            <w:r>
              <w:t xml:space="preserve">Verifying that </w:t>
            </w:r>
            <w:proofErr w:type="gramStart"/>
            <w:r>
              <w:t>customers I.D. matches</w:t>
            </w:r>
            <w:proofErr w:type="gramEnd"/>
            <w:r>
              <w:t xml:space="preserve"> their Credit card. (Cashier)</w:t>
            </w:r>
          </w:p>
          <w:p w:rsidR="008B0C04" w:rsidRPr="00D010D9" w:rsidRDefault="008B0C04" w:rsidP="008B0C04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EA3AEC" w:rsidRPr="00D010D9" w:rsidTr="00FC05FB">
        <w:trPr>
          <w:cantSplit/>
          <w:trHeight w:val="218"/>
        </w:trPr>
        <w:tc>
          <w:tcPr>
            <w:tcW w:w="8906" w:type="dxa"/>
            <w:gridSpan w:val="5"/>
          </w:tcPr>
          <w:p w:rsidR="00EA3AEC" w:rsidRPr="00D010D9" w:rsidRDefault="00EA3AEC" w:rsidP="00534EF0">
            <w:pPr>
              <w:pStyle w:val="Heading1"/>
            </w:pPr>
            <w:r w:rsidRPr="00D010D9">
              <w:t>EDUCATION</w:t>
            </w:r>
          </w:p>
        </w:tc>
      </w:tr>
      <w:tr w:rsidR="00EA3AEC" w:rsidRPr="00D010D9" w:rsidTr="00FC05FB">
        <w:trPr>
          <w:cantSplit/>
          <w:trHeight w:val="218"/>
        </w:trPr>
        <w:tc>
          <w:tcPr>
            <w:tcW w:w="446" w:type="dxa"/>
            <w:gridSpan w:val="2"/>
            <w:vMerge w:val="restart"/>
          </w:tcPr>
          <w:p w:rsidR="00EA3AEC" w:rsidRDefault="00EA3AEC" w:rsidP="00D010D9"/>
          <w:p w:rsidR="008B0C04" w:rsidRPr="00D010D9" w:rsidRDefault="008B0C04" w:rsidP="00D010D9"/>
        </w:tc>
        <w:tc>
          <w:tcPr>
            <w:tcW w:w="6502" w:type="dxa"/>
            <w:gridSpan w:val="2"/>
          </w:tcPr>
          <w:p w:rsidR="00EA3AEC" w:rsidRDefault="00EA3AEC" w:rsidP="00A976CE">
            <w:pPr>
              <w:pStyle w:val="Position"/>
            </w:pPr>
            <w:r>
              <w:t>C.X.C.</w:t>
            </w:r>
          </w:p>
        </w:tc>
        <w:tc>
          <w:tcPr>
            <w:tcW w:w="1958" w:type="dxa"/>
            <w:shd w:val="clear" w:color="auto" w:fill="auto"/>
          </w:tcPr>
          <w:p w:rsidR="00EA3AEC" w:rsidRPr="008B0C04" w:rsidRDefault="008B0C04" w:rsidP="00A976CE">
            <w:pPr>
              <w:pStyle w:val="Dates"/>
              <w:rPr>
                <w:b/>
              </w:rPr>
            </w:pPr>
            <w:r w:rsidRPr="008B0C04">
              <w:rPr>
                <w:b/>
              </w:rPr>
              <w:t>2007</w:t>
            </w:r>
          </w:p>
        </w:tc>
      </w:tr>
      <w:tr w:rsidR="00EA3AEC" w:rsidRPr="00D010D9" w:rsidTr="00FC05FB">
        <w:trPr>
          <w:cantSplit/>
          <w:trHeight w:val="217"/>
        </w:trPr>
        <w:tc>
          <w:tcPr>
            <w:tcW w:w="446" w:type="dxa"/>
            <w:gridSpan w:val="2"/>
            <w:vMerge/>
          </w:tcPr>
          <w:p w:rsidR="00EA3AEC" w:rsidRPr="00D010D9" w:rsidRDefault="00EA3AEC" w:rsidP="00D010D9"/>
        </w:tc>
        <w:tc>
          <w:tcPr>
            <w:tcW w:w="8460" w:type="dxa"/>
            <w:gridSpan w:val="3"/>
          </w:tcPr>
          <w:p w:rsidR="00EA3AEC" w:rsidRPr="00D010D9" w:rsidRDefault="00EA3AEC" w:rsidP="00D010D9">
            <w:r>
              <w:rPr>
                <w:rStyle w:val="LocationCharChar"/>
              </w:rPr>
              <w:t>Diego Martin Central Secondary School</w:t>
            </w:r>
          </w:p>
        </w:tc>
      </w:tr>
    </w:tbl>
    <w:p w:rsidR="00931319" w:rsidRDefault="00931319" w:rsidP="00D010D9">
      <w:pPr>
        <w:rPr>
          <w:b/>
        </w:rPr>
      </w:pPr>
    </w:p>
    <w:p w:rsidR="00B17D29" w:rsidRPr="00931319" w:rsidRDefault="00931319" w:rsidP="00D010D9">
      <w:pPr>
        <w:rPr>
          <w:b/>
        </w:rPr>
      </w:pPr>
      <w:r w:rsidRPr="00931319">
        <w:rPr>
          <w:b/>
        </w:rPr>
        <w:t>Subjects</w:t>
      </w:r>
      <w:r>
        <w:rPr>
          <w:b/>
        </w:rPr>
        <w:t xml:space="preserve">                                                               Grade</w:t>
      </w:r>
    </w:p>
    <w:p w:rsidR="00931319" w:rsidRDefault="00931319" w:rsidP="00D010D9">
      <w:r>
        <w:t>Mathematics                                                          3</w:t>
      </w:r>
    </w:p>
    <w:p w:rsidR="00931319" w:rsidRDefault="00931319" w:rsidP="00D010D9">
      <w:r>
        <w:t xml:space="preserve">English                                                                 2         </w:t>
      </w:r>
    </w:p>
    <w:p w:rsidR="00931319" w:rsidRDefault="00931319" w:rsidP="00931319">
      <w:pPr>
        <w:tabs>
          <w:tab w:val="center" w:pos="4320"/>
        </w:tabs>
      </w:pPr>
      <w:r>
        <w:t>Principles of Accounts                                              2</w:t>
      </w:r>
      <w:r>
        <w:tab/>
        <w:t xml:space="preserve">   </w:t>
      </w:r>
    </w:p>
    <w:p w:rsidR="00931319" w:rsidRDefault="00931319" w:rsidP="00D010D9">
      <w:r>
        <w:t>Principles of Business                                              3</w:t>
      </w:r>
    </w:p>
    <w:p w:rsidR="00931319" w:rsidRDefault="00931319" w:rsidP="00D010D9">
      <w:r>
        <w:t>Social Studies                                                         2</w:t>
      </w:r>
    </w:p>
    <w:p w:rsidR="002C3825" w:rsidRPr="002C3825" w:rsidRDefault="002C3825" w:rsidP="00D010D9">
      <w:pPr>
        <w:rPr>
          <w:b/>
        </w:rPr>
      </w:pPr>
    </w:p>
    <w:p w:rsidR="002C3825" w:rsidRDefault="002C3825" w:rsidP="00D010D9">
      <w:pPr>
        <w:rPr>
          <w:b/>
        </w:rPr>
      </w:pPr>
      <w:r w:rsidRPr="002C3825">
        <w:rPr>
          <w:b/>
        </w:rPr>
        <w:t xml:space="preserve">        </w:t>
      </w:r>
      <w:proofErr w:type="gramStart"/>
      <w:r w:rsidRPr="002C3825">
        <w:rPr>
          <w:b/>
        </w:rPr>
        <w:t>C.A.P.E.</w:t>
      </w:r>
      <w:proofErr w:type="gramEnd"/>
      <w:r w:rsidR="008B0C04">
        <w:rPr>
          <w:b/>
        </w:rPr>
        <w:t xml:space="preserve">                                                                                                                  2008-2009</w:t>
      </w:r>
    </w:p>
    <w:p w:rsidR="002C3825" w:rsidRDefault="002C3825" w:rsidP="00D010D9">
      <w:pPr>
        <w:rPr>
          <w:rStyle w:val="LocationCharChar"/>
        </w:rPr>
      </w:pPr>
      <w:r>
        <w:rPr>
          <w:b/>
        </w:rPr>
        <w:t xml:space="preserve">       </w:t>
      </w:r>
      <w:r>
        <w:rPr>
          <w:rStyle w:val="LocationCharChar"/>
        </w:rPr>
        <w:t>Diego Martin Central Secondary School</w:t>
      </w:r>
    </w:p>
    <w:p w:rsidR="002C3825" w:rsidRDefault="002C3825" w:rsidP="00D010D9">
      <w:pPr>
        <w:rPr>
          <w:rStyle w:val="LocationCharChar"/>
          <w:i w:val="0"/>
        </w:rPr>
      </w:pPr>
    </w:p>
    <w:p w:rsidR="002C3825" w:rsidRPr="002C3825" w:rsidRDefault="002C3825" w:rsidP="00D010D9">
      <w:pPr>
        <w:rPr>
          <w:rStyle w:val="LocationCharChar"/>
          <w:b/>
          <w:i w:val="0"/>
        </w:rPr>
      </w:pPr>
      <w:r w:rsidRPr="002C3825">
        <w:rPr>
          <w:rStyle w:val="LocationCharChar"/>
          <w:b/>
          <w:i w:val="0"/>
        </w:rPr>
        <w:t>Subjects</w:t>
      </w:r>
      <w:r>
        <w:rPr>
          <w:rStyle w:val="LocationCharChar"/>
          <w:b/>
          <w:i w:val="0"/>
        </w:rPr>
        <w:t xml:space="preserve">                                          Grade</w:t>
      </w:r>
      <w:r w:rsidR="00327800">
        <w:rPr>
          <w:rStyle w:val="LocationCharChar"/>
          <w:b/>
          <w:i w:val="0"/>
        </w:rPr>
        <w:t>: - Unit</w:t>
      </w:r>
      <w:r>
        <w:rPr>
          <w:rStyle w:val="LocationCharChar"/>
          <w:b/>
          <w:i w:val="0"/>
        </w:rPr>
        <w:t xml:space="preserve"> 1           Unit 2  </w:t>
      </w:r>
    </w:p>
    <w:p w:rsidR="002C3825" w:rsidRDefault="002C3825" w:rsidP="0031505A">
      <w:pPr>
        <w:tabs>
          <w:tab w:val="left" w:pos="4185"/>
          <w:tab w:val="left" w:pos="5340"/>
        </w:tabs>
        <w:rPr>
          <w:rStyle w:val="LocationCharChar"/>
          <w:i w:val="0"/>
        </w:rPr>
      </w:pPr>
      <w:r>
        <w:rPr>
          <w:rStyle w:val="LocationCharChar"/>
          <w:i w:val="0"/>
        </w:rPr>
        <w:t>Accounting</w:t>
      </w:r>
      <w:r w:rsidR="0031505A">
        <w:rPr>
          <w:rStyle w:val="LocationCharChar"/>
          <w:i w:val="0"/>
        </w:rPr>
        <w:tab/>
        <w:t>3</w:t>
      </w:r>
      <w:r w:rsidR="0031505A">
        <w:rPr>
          <w:rStyle w:val="LocationCharChar"/>
          <w:i w:val="0"/>
        </w:rPr>
        <w:tab/>
        <w:t>3</w:t>
      </w:r>
    </w:p>
    <w:p w:rsidR="002C3825" w:rsidRDefault="002C3825" w:rsidP="0031505A">
      <w:pPr>
        <w:tabs>
          <w:tab w:val="left" w:pos="4200"/>
          <w:tab w:val="left" w:pos="5340"/>
        </w:tabs>
        <w:rPr>
          <w:rStyle w:val="LocationCharChar"/>
          <w:i w:val="0"/>
        </w:rPr>
      </w:pPr>
      <w:r>
        <w:rPr>
          <w:rStyle w:val="LocationCharChar"/>
          <w:i w:val="0"/>
        </w:rPr>
        <w:t>Management of Business</w:t>
      </w:r>
      <w:r w:rsidR="0031505A">
        <w:rPr>
          <w:rStyle w:val="LocationCharChar"/>
          <w:i w:val="0"/>
        </w:rPr>
        <w:tab/>
        <w:t>3</w:t>
      </w:r>
      <w:r w:rsidR="0031505A">
        <w:rPr>
          <w:rStyle w:val="LocationCharChar"/>
          <w:i w:val="0"/>
        </w:rPr>
        <w:tab/>
        <w:t>4</w:t>
      </w:r>
    </w:p>
    <w:p w:rsidR="002C3825" w:rsidRDefault="002C3825" w:rsidP="0031505A">
      <w:pPr>
        <w:tabs>
          <w:tab w:val="left" w:pos="4185"/>
          <w:tab w:val="left" w:pos="5340"/>
        </w:tabs>
        <w:rPr>
          <w:rStyle w:val="LocationCharChar"/>
          <w:i w:val="0"/>
        </w:rPr>
      </w:pPr>
      <w:r>
        <w:rPr>
          <w:rStyle w:val="LocationCharChar"/>
          <w:i w:val="0"/>
        </w:rPr>
        <w:t>Sociology</w:t>
      </w:r>
      <w:r w:rsidR="0031505A">
        <w:rPr>
          <w:rStyle w:val="LocationCharChar"/>
          <w:i w:val="0"/>
        </w:rPr>
        <w:tab/>
        <w:t>5</w:t>
      </w:r>
      <w:r w:rsidR="0031505A">
        <w:rPr>
          <w:rStyle w:val="LocationCharChar"/>
          <w:i w:val="0"/>
        </w:rPr>
        <w:tab/>
        <w:t>6</w:t>
      </w:r>
    </w:p>
    <w:p w:rsidR="0031505A" w:rsidRDefault="002C3825" w:rsidP="0031505A">
      <w:pPr>
        <w:tabs>
          <w:tab w:val="center" w:pos="4320"/>
        </w:tabs>
        <w:rPr>
          <w:rStyle w:val="LocationCharChar"/>
          <w:i w:val="0"/>
        </w:rPr>
      </w:pPr>
      <w:r>
        <w:rPr>
          <w:rStyle w:val="LocationCharChar"/>
          <w:i w:val="0"/>
        </w:rPr>
        <w:t>Caribbean Studies</w:t>
      </w:r>
      <w:r w:rsidR="0031505A">
        <w:rPr>
          <w:rStyle w:val="LocationCharChar"/>
          <w:i w:val="0"/>
        </w:rPr>
        <w:t xml:space="preserve">                                              4</w:t>
      </w:r>
    </w:p>
    <w:p w:rsidR="002C3825" w:rsidRDefault="002C3825" w:rsidP="00D010D9">
      <w:pPr>
        <w:rPr>
          <w:rStyle w:val="LocationCharChar"/>
          <w:i w:val="0"/>
        </w:rPr>
      </w:pPr>
      <w:r>
        <w:rPr>
          <w:rStyle w:val="LocationCharChar"/>
          <w:i w:val="0"/>
        </w:rPr>
        <w:t>Communication Studies</w:t>
      </w:r>
      <w:r w:rsidR="0031505A">
        <w:rPr>
          <w:rStyle w:val="LocationCharChar"/>
          <w:i w:val="0"/>
        </w:rPr>
        <w:t xml:space="preserve">                                       5</w:t>
      </w:r>
    </w:p>
    <w:p w:rsidR="0031505A" w:rsidRDefault="00D82DB6" w:rsidP="00D010D9">
      <w:r>
        <w:t xml:space="preserve">CURRENT ACTIVITIES </w:t>
      </w:r>
    </w:p>
    <w:p w:rsidR="00DA0834" w:rsidRDefault="00DA0834" w:rsidP="00DA0834"/>
    <w:p w:rsidR="00DA0834" w:rsidRDefault="00DA0834" w:rsidP="00DA0834">
      <w:pPr>
        <w:pStyle w:val="ListParagraph"/>
        <w:numPr>
          <w:ilvl w:val="0"/>
          <w:numId w:val="10"/>
        </w:numPr>
      </w:pPr>
      <w:r>
        <w:t>Pursuing a Degree in Information Systems Management</w:t>
      </w:r>
      <w:r w:rsidR="00226B41">
        <w:t xml:space="preserve"> (UWI </w:t>
      </w:r>
      <w:proofErr w:type="spellStart"/>
      <w:r w:rsidR="00226B41">
        <w:t>Roytec</w:t>
      </w:r>
      <w:proofErr w:type="spellEnd"/>
      <w:r w:rsidR="00226B41">
        <w:t>)</w:t>
      </w:r>
    </w:p>
    <w:p w:rsidR="00DA0834" w:rsidRDefault="00DA0834" w:rsidP="00DA0834">
      <w:pPr>
        <w:pStyle w:val="ListParagraph"/>
      </w:pPr>
    </w:p>
    <w:p w:rsidR="0031505A" w:rsidRPr="0031505A" w:rsidRDefault="0031505A" w:rsidP="001C38C1">
      <w:pPr>
        <w:pStyle w:val="ListParagraph"/>
      </w:pPr>
      <w:r>
        <w:lastRenderedPageBreak/>
        <w:t xml:space="preserve"> </w:t>
      </w:r>
    </w:p>
    <w:sectPr w:rsidR="0031505A" w:rsidRPr="0031505A" w:rsidSect="009C5C1C">
      <w:pgSz w:w="12240" w:h="15840"/>
      <w:pgMar w:top="630" w:right="1800" w:bottom="144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BED" w:rsidRDefault="00074BED" w:rsidP="008B0C04">
      <w:pPr>
        <w:spacing w:line="240" w:lineRule="auto"/>
      </w:pPr>
      <w:r>
        <w:separator/>
      </w:r>
    </w:p>
  </w:endnote>
  <w:endnote w:type="continuationSeparator" w:id="0">
    <w:p w:rsidR="00074BED" w:rsidRDefault="00074BED" w:rsidP="008B0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BED" w:rsidRDefault="00074BED" w:rsidP="008B0C04">
      <w:pPr>
        <w:spacing w:line="240" w:lineRule="auto"/>
      </w:pPr>
      <w:r>
        <w:separator/>
      </w:r>
    </w:p>
  </w:footnote>
  <w:footnote w:type="continuationSeparator" w:id="0">
    <w:p w:rsidR="00074BED" w:rsidRDefault="00074BED" w:rsidP="008B0C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E710729"/>
    <w:multiLevelType w:val="hybridMultilevel"/>
    <w:tmpl w:val="9B8A6D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5">
    <w:nsid w:val="636028EF"/>
    <w:multiLevelType w:val="hybridMultilevel"/>
    <w:tmpl w:val="03F8B14C"/>
    <w:lvl w:ilvl="0" w:tplc="DEF6356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7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8">
    <w:nsid w:val="753C4A79"/>
    <w:multiLevelType w:val="hybridMultilevel"/>
    <w:tmpl w:val="7890CA7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6E3"/>
    <w:rsid w:val="00074BED"/>
    <w:rsid w:val="000C0974"/>
    <w:rsid w:val="000C1B3A"/>
    <w:rsid w:val="000D2332"/>
    <w:rsid w:val="000D2EFE"/>
    <w:rsid w:val="001C38C1"/>
    <w:rsid w:val="00226B41"/>
    <w:rsid w:val="002644E8"/>
    <w:rsid w:val="002C3825"/>
    <w:rsid w:val="0031505A"/>
    <w:rsid w:val="00327800"/>
    <w:rsid w:val="0033781B"/>
    <w:rsid w:val="003A3B52"/>
    <w:rsid w:val="004616E3"/>
    <w:rsid w:val="00483A4E"/>
    <w:rsid w:val="004A6BD4"/>
    <w:rsid w:val="00534EF0"/>
    <w:rsid w:val="005E6ED8"/>
    <w:rsid w:val="00624901"/>
    <w:rsid w:val="006763C4"/>
    <w:rsid w:val="006D1FA6"/>
    <w:rsid w:val="00717C3D"/>
    <w:rsid w:val="0073189C"/>
    <w:rsid w:val="00775413"/>
    <w:rsid w:val="007C53C6"/>
    <w:rsid w:val="00812A21"/>
    <w:rsid w:val="00881EDA"/>
    <w:rsid w:val="008B0C04"/>
    <w:rsid w:val="00906B46"/>
    <w:rsid w:val="00911485"/>
    <w:rsid w:val="00931319"/>
    <w:rsid w:val="00987818"/>
    <w:rsid w:val="009A406E"/>
    <w:rsid w:val="009C5C1C"/>
    <w:rsid w:val="00A365BF"/>
    <w:rsid w:val="00A37FA6"/>
    <w:rsid w:val="00A976CE"/>
    <w:rsid w:val="00B17D29"/>
    <w:rsid w:val="00B51F14"/>
    <w:rsid w:val="00B64F0E"/>
    <w:rsid w:val="00B933C5"/>
    <w:rsid w:val="00B94538"/>
    <w:rsid w:val="00B949B7"/>
    <w:rsid w:val="00B95917"/>
    <w:rsid w:val="00C537ED"/>
    <w:rsid w:val="00CB47E3"/>
    <w:rsid w:val="00D010D9"/>
    <w:rsid w:val="00D413FA"/>
    <w:rsid w:val="00D82DB6"/>
    <w:rsid w:val="00DA0834"/>
    <w:rsid w:val="00E515B8"/>
    <w:rsid w:val="00EA3AEC"/>
    <w:rsid w:val="00ED2F99"/>
    <w:rsid w:val="00F03240"/>
    <w:rsid w:val="00F362A4"/>
    <w:rsid w:val="00FC05FB"/>
    <w:rsid w:val="00FF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327800"/>
    <w:pPr>
      <w:ind w:left="720"/>
      <w:contextualSpacing/>
    </w:pPr>
  </w:style>
  <w:style w:type="character" w:styleId="Hyperlink">
    <w:name w:val="Hyperlink"/>
    <w:basedOn w:val="DefaultParagraphFont"/>
    <w:rsid w:val="008B0C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B0C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B0C04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8B0C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B0C04"/>
    <w:rPr>
      <w:rFonts w:ascii="Tahoma" w:hAnsi="Tahoma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sh.oj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or.accountant\AppData\Roaming\Microsoft\Templates\TP03000414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TP030004143</Template>
  <TotalTime>4</TotalTime>
  <Pages>2</Pages>
  <Words>254</Words>
  <Characters>2229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junior.accountant</dc:creator>
  <cp:lastModifiedBy>junior.accountant</cp:lastModifiedBy>
  <cp:revision>4</cp:revision>
  <cp:lastPrinted>2015-03-25T16:20:00Z</cp:lastPrinted>
  <dcterms:created xsi:type="dcterms:W3CDTF">2015-02-23T12:56:00Z</dcterms:created>
  <dcterms:modified xsi:type="dcterms:W3CDTF">2015-12-01T19:45:00Z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TC300041439990</vt:lpwstr>
  </property>
</Properties>
</file>