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195B" w:rsidRDefault="00A0195B">
      <w:pPr>
        <w:pStyle w:val="Title"/>
        <w:numPr>
          <w:ilvl w:val="0"/>
          <w:numId w:val="25"/>
        </w:numPr>
        <w:spacing w:before="40" w:after="40" w:line="320" w:lineRule="atLeast"/>
        <w:jc w:val="both"/>
        <w:rPr>
          <w:sz w:val="24"/>
        </w:rPr>
      </w:pPr>
      <w:r>
        <w:rPr>
          <w:sz w:val="24"/>
        </w:rPr>
        <w:t xml:space="preserve"> PERSONAL DATA</w:t>
      </w:r>
    </w:p>
    <w:p w:rsidR="00A0195B" w:rsidRDefault="00A0195B">
      <w:pPr>
        <w:pStyle w:val="Title"/>
        <w:spacing w:before="40" w:after="40" w:line="320" w:lineRule="atLeast"/>
        <w:ind w:left="1080"/>
        <w:jc w:val="both"/>
        <w:rPr>
          <w:sz w:val="24"/>
        </w:rPr>
      </w:pPr>
      <w:r>
        <w:rPr>
          <w:sz w:val="24"/>
        </w:rPr>
        <w:t>Name:</w:t>
      </w:r>
      <w:r>
        <w:rPr>
          <w:b w:val="0"/>
          <w:sz w:val="24"/>
        </w:rPr>
        <w:tab/>
      </w:r>
      <w:r>
        <w:rPr>
          <w:b w:val="0"/>
          <w:sz w:val="24"/>
        </w:rPr>
        <w:tab/>
      </w:r>
      <w:r>
        <w:rPr>
          <w:b w:val="0"/>
          <w:sz w:val="24"/>
        </w:rPr>
        <w:tab/>
      </w:r>
      <w:r>
        <w:rPr>
          <w:b w:val="0"/>
          <w:sz w:val="24"/>
        </w:rPr>
        <w:tab/>
      </w:r>
      <w:r>
        <w:rPr>
          <w:b w:val="0"/>
          <w:sz w:val="24"/>
        </w:rPr>
        <w:tab/>
      </w:r>
      <w:r>
        <w:rPr>
          <w:sz w:val="24"/>
        </w:rPr>
        <w:t>Anselm Gregory St. George</w:t>
      </w:r>
    </w:p>
    <w:p w:rsidR="00A0195B" w:rsidRDefault="00A0195B">
      <w:pPr>
        <w:pStyle w:val="Title"/>
        <w:spacing w:before="40" w:after="40" w:line="320" w:lineRule="atLeast"/>
        <w:ind w:left="1080"/>
        <w:jc w:val="both"/>
        <w:rPr>
          <w:sz w:val="24"/>
        </w:rPr>
      </w:pPr>
      <w:r>
        <w:rPr>
          <w:sz w:val="24"/>
        </w:rPr>
        <w:t>Address:</w:t>
      </w:r>
      <w:r>
        <w:rPr>
          <w:sz w:val="24"/>
        </w:rPr>
        <w:tab/>
      </w:r>
      <w:r>
        <w:rPr>
          <w:sz w:val="24"/>
        </w:rPr>
        <w:tab/>
      </w:r>
      <w:r>
        <w:rPr>
          <w:sz w:val="24"/>
        </w:rPr>
        <w:tab/>
      </w:r>
      <w:r>
        <w:rPr>
          <w:sz w:val="24"/>
        </w:rPr>
        <w:tab/>
      </w:r>
      <w:r>
        <w:rPr>
          <w:sz w:val="24"/>
        </w:rPr>
        <w:tab/>
        <w:t>Lp. #</w:t>
      </w:r>
      <w:r w:rsidR="00ED5279">
        <w:rPr>
          <w:sz w:val="24"/>
        </w:rPr>
        <w:t>7 Woodland Road</w:t>
      </w:r>
      <w:r>
        <w:rPr>
          <w:sz w:val="24"/>
        </w:rPr>
        <w:t>,</w:t>
      </w:r>
    </w:p>
    <w:p w:rsidR="00A0195B" w:rsidRDefault="00ED5279">
      <w:pPr>
        <w:spacing w:before="40" w:after="40" w:line="320" w:lineRule="atLeast"/>
        <w:ind w:left="4320" w:firstLine="720"/>
        <w:jc w:val="both"/>
        <w:rPr>
          <w:b/>
          <w:bCs/>
        </w:rPr>
      </w:pPr>
      <w:r>
        <w:rPr>
          <w:b/>
          <w:bCs/>
        </w:rPr>
        <w:t>Cedar Hill Village</w:t>
      </w:r>
      <w:r w:rsidR="00A0195B">
        <w:rPr>
          <w:b/>
          <w:bCs/>
        </w:rPr>
        <w:t>,</w:t>
      </w:r>
    </w:p>
    <w:p w:rsidR="00A0195B" w:rsidRDefault="00A0195B">
      <w:pPr>
        <w:spacing w:before="40" w:after="40" w:line="320" w:lineRule="atLeast"/>
        <w:ind w:left="4320" w:firstLine="720"/>
        <w:jc w:val="both"/>
        <w:rPr>
          <w:b/>
          <w:bCs/>
        </w:rPr>
      </w:pPr>
      <w:r>
        <w:rPr>
          <w:b/>
          <w:bCs/>
        </w:rPr>
        <w:t>Princes Town</w:t>
      </w:r>
      <w:r w:rsidR="00C8533E">
        <w:rPr>
          <w:b/>
          <w:bCs/>
        </w:rPr>
        <w:t>.</w:t>
      </w:r>
    </w:p>
    <w:p w:rsidR="00A0195B" w:rsidRDefault="00A0195B">
      <w:pPr>
        <w:pStyle w:val="Heading2"/>
        <w:spacing w:before="40" w:after="40" w:line="320" w:lineRule="atLeast"/>
        <w:ind w:left="4320" w:firstLine="720"/>
        <w:jc w:val="both"/>
        <w:rPr>
          <w:i w:val="0"/>
        </w:rPr>
      </w:pPr>
      <w:r>
        <w:rPr>
          <w:i w:val="0"/>
        </w:rPr>
        <w:t>Trinidad and Tobago</w:t>
      </w:r>
    </w:p>
    <w:p w:rsidR="00323096" w:rsidRPr="00323096" w:rsidRDefault="00323096" w:rsidP="00323096"/>
    <w:p w:rsidR="00A0195B" w:rsidRDefault="00A0195B">
      <w:pPr>
        <w:ind w:left="1080"/>
        <w:jc w:val="both"/>
        <w:rPr>
          <w:b/>
        </w:rPr>
      </w:pPr>
      <w:r>
        <w:rPr>
          <w:b/>
        </w:rPr>
        <w:t xml:space="preserve">Telephone: </w:t>
      </w:r>
      <w:r>
        <w:rPr>
          <w:b/>
        </w:rPr>
        <w:tab/>
      </w:r>
      <w:r>
        <w:rPr>
          <w:b/>
        </w:rPr>
        <w:tab/>
      </w:r>
      <w:r>
        <w:rPr>
          <w:b/>
        </w:rPr>
        <w:tab/>
      </w:r>
      <w:r>
        <w:rPr>
          <w:b/>
        </w:rPr>
        <w:tab/>
        <w:t>(868) 655-9</w:t>
      </w:r>
      <w:r w:rsidR="0003321C">
        <w:rPr>
          <w:b/>
        </w:rPr>
        <w:t>146</w:t>
      </w:r>
      <w:r>
        <w:rPr>
          <w:b/>
        </w:rPr>
        <w:t xml:space="preserve"> (home)</w:t>
      </w:r>
    </w:p>
    <w:p w:rsidR="00816BF0" w:rsidRDefault="00816BF0">
      <w:pPr>
        <w:ind w:left="1080"/>
        <w:jc w:val="both"/>
        <w:rPr>
          <w:b/>
        </w:rPr>
      </w:pPr>
      <w:r>
        <w:rPr>
          <w:b/>
        </w:rPr>
        <w:tab/>
      </w:r>
      <w:r>
        <w:rPr>
          <w:b/>
        </w:rPr>
        <w:tab/>
      </w:r>
      <w:r>
        <w:rPr>
          <w:b/>
        </w:rPr>
        <w:tab/>
      </w:r>
      <w:r>
        <w:rPr>
          <w:b/>
        </w:rPr>
        <w:tab/>
      </w:r>
      <w:r>
        <w:rPr>
          <w:b/>
        </w:rPr>
        <w:tab/>
      </w:r>
      <w:r>
        <w:rPr>
          <w:b/>
        </w:rPr>
        <w:tab/>
        <w:t>(868) 381-8250 (cell)</w:t>
      </w:r>
    </w:p>
    <w:p w:rsidR="00A0195B" w:rsidRDefault="00A0195B">
      <w:pPr>
        <w:spacing w:before="40" w:after="40" w:line="320" w:lineRule="atLeast"/>
        <w:ind w:left="3600"/>
        <w:jc w:val="both"/>
        <w:rPr>
          <w:b/>
          <w:bCs/>
        </w:rPr>
      </w:pPr>
      <w:r>
        <w:rPr>
          <w:b/>
          <w:bCs/>
        </w:rPr>
        <w:t xml:space="preserve">    </w:t>
      </w:r>
      <w:r>
        <w:rPr>
          <w:b/>
          <w:bCs/>
        </w:rPr>
        <w:tab/>
      </w:r>
      <w:r>
        <w:rPr>
          <w:b/>
          <w:bCs/>
        </w:rPr>
        <w:tab/>
      </w:r>
    </w:p>
    <w:p w:rsidR="00A0195B" w:rsidRDefault="00A0195B">
      <w:pPr>
        <w:spacing w:before="40" w:after="40" w:line="320" w:lineRule="atLeast"/>
        <w:ind w:left="3600"/>
        <w:jc w:val="both"/>
        <w:rPr>
          <w:b/>
          <w:bCs/>
        </w:rPr>
      </w:pPr>
    </w:p>
    <w:p w:rsidR="00A0195B" w:rsidRDefault="00A0195B">
      <w:pPr>
        <w:spacing w:before="40" w:after="40" w:line="320" w:lineRule="atLeast"/>
        <w:jc w:val="both"/>
        <w:rPr>
          <w:b/>
        </w:rPr>
      </w:pPr>
    </w:p>
    <w:p w:rsidR="00CF4408" w:rsidRPr="00323096" w:rsidRDefault="00A0195B" w:rsidP="00323096">
      <w:pPr>
        <w:pStyle w:val="NormalWeb"/>
        <w:numPr>
          <w:ilvl w:val="0"/>
          <w:numId w:val="25"/>
        </w:numPr>
        <w:spacing w:before="40" w:beforeAutospacing="0" w:after="40" w:afterAutospacing="0" w:line="320" w:lineRule="atLeast"/>
        <w:jc w:val="both"/>
        <w:rPr>
          <w:b/>
          <w:bCs/>
        </w:rPr>
      </w:pPr>
      <w:r>
        <w:rPr>
          <w:b/>
          <w:bCs/>
        </w:rPr>
        <w:t>CAREER</w:t>
      </w:r>
      <w:r>
        <w:rPr>
          <w:b/>
          <w:bCs/>
        </w:rPr>
        <w:tab/>
        <w:t>SUMMARY</w:t>
      </w:r>
      <w:r>
        <w:t xml:space="preserve">                                                                                            </w:t>
      </w:r>
    </w:p>
    <w:p w:rsidR="00A0195B" w:rsidRDefault="00A0195B">
      <w:pPr>
        <w:pStyle w:val="NormalWeb"/>
        <w:spacing w:before="40" w:beforeAutospacing="0" w:after="40" w:afterAutospacing="0" w:line="320" w:lineRule="atLeast"/>
        <w:ind w:left="360"/>
        <w:jc w:val="both"/>
        <w:rPr>
          <w:b/>
          <w:bCs/>
        </w:rPr>
      </w:pPr>
      <w:r>
        <w:t xml:space="preserve"> </w:t>
      </w:r>
      <w:r w:rsidR="000900DE">
        <w:t>A</w:t>
      </w:r>
      <w:r>
        <w:rPr>
          <w:i/>
          <w:iCs/>
        </w:rPr>
        <w:t>n experienced, compute</w:t>
      </w:r>
      <w:r w:rsidR="00B13AB9">
        <w:rPr>
          <w:i/>
          <w:iCs/>
        </w:rPr>
        <w:t>r literate, finance professional,</w:t>
      </w:r>
      <w:r>
        <w:rPr>
          <w:i/>
          <w:iCs/>
        </w:rPr>
        <w:t xml:space="preserve"> with a proven track record. </w:t>
      </w:r>
      <w:r w:rsidR="00B13AB9">
        <w:rPr>
          <w:i/>
          <w:iCs/>
        </w:rPr>
        <w:t>Result focused and has</w:t>
      </w:r>
      <w:r>
        <w:rPr>
          <w:i/>
          <w:iCs/>
        </w:rPr>
        <w:t xml:space="preserve"> been recognised for high achievements</w:t>
      </w:r>
      <w:r w:rsidR="00B13AB9">
        <w:rPr>
          <w:i/>
          <w:iCs/>
        </w:rPr>
        <w:t>. C</w:t>
      </w:r>
      <w:r>
        <w:rPr>
          <w:i/>
          <w:iCs/>
        </w:rPr>
        <w:t xml:space="preserve">ommitted to producing high </w:t>
      </w:r>
      <w:r w:rsidR="00B13AB9">
        <w:rPr>
          <w:i/>
          <w:iCs/>
        </w:rPr>
        <w:t>levels of quality</w:t>
      </w:r>
      <w:r>
        <w:rPr>
          <w:i/>
          <w:iCs/>
        </w:rPr>
        <w:t xml:space="preserve"> work. </w:t>
      </w:r>
      <w:r w:rsidR="00B13AB9">
        <w:rPr>
          <w:i/>
          <w:iCs/>
        </w:rPr>
        <w:t>Working ex</w:t>
      </w:r>
      <w:r>
        <w:rPr>
          <w:i/>
          <w:iCs/>
        </w:rPr>
        <w:t xml:space="preserve">perience </w:t>
      </w:r>
      <w:r w:rsidR="00B13AB9">
        <w:rPr>
          <w:i/>
          <w:iCs/>
        </w:rPr>
        <w:t xml:space="preserve">gained </w:t>
      </w:r>
      <w:r>
        <w:rPr>
          <w:i/>
          <w:iCs/>
        </w:rPr>
        <w:t>has engendered strong leadership</w:t>
      </w:r>
      <w:r w:rsidR="001A373C">
        <w:rPr>
          <w:i/>
          <w:iCs/>
        </w:rPr>
        <w:t xml:space="preserve">, communication, organisational, </w:t>
      </w:r>
      <w:r>
        <w:rPr>
          <w:i/>
          <w:iCs/>
        </w:rPr>
        <w:t>motivational</w:t>
      </w:r>
      <w:r w:rsidR="001A373C">
        <w:rPr>
          <w:i/>
          <w:iCs/>
        </w:rPr>
        <w:t xml:space="preserve"> and marketing</w:t>
      </w:r>
      <w:r>
        <w:rPr>
          <w:i/>
          <w:iCs/>
        </w:rPr>
        <w:t xml:space="preserve"> skills. </w:t>
      </w:r>
      <w:r w:rsidR="00B13AB9">
        <w:rPr>
          <w:i/>
          <w:iCs/>
        </w:rPr>
        <w:t>Co</w:t>
      </w:r>
      <w:r>
        <w:rPr>
          <w:i/>
          <w:iCs/>
        </w:rPr>
        <w:t>mpetent at both strategic and operational levels where core competencies and areas of expertise include: marketing, budgeting &amp; forecasting, debt management, credit adjudication,</w:t>
      </w:r>
      <w:r w:rsidR="006D3331">
        <w:rPr>
          <w:i/>
          <w:iCs/>
        </w:rPr>
        <w:t xml:space="preserve"> </w:t>
      </w:r>
      <w:r w:rsidR="00B13AB9">
        <w:rPr>
          <w:i/>
          <w:iCs/>
        </w:rPr>
        <w:t>debt collection</w:t>
      </w:r>
      <w:r w:rsidR="006D3331">
        <w:rPr>
          <w:i/>
          <w:iCs/>
        </w:rPr>
        <w:t>,</w:t>
      </w:r>
      <w:r>
        <w:rPr>
          <w:i/>
          <w:iCs/>
        </w:rPr>
        <w:t xml:space="preserve"> asset management, sales &amp; service management, purchasing &amp; supply management,</w:t>
      </w:r>
      <w:r w:rsidR="006D3331">
        <w:rPr>
          <w:i/>
          <w:iCs/>
        </w:rPr>
        <w:t xml:space="preserve"> HSSE</w:t>
      </w:r>
      <w:r>
        <w:rPr>
          <w:i/>
          <w:iCs/>
        </w:rPr>
        <w:t xml:space="preserve"> </w:t>
      </w:r>
      <w:r w:rsidR="006D3331">
        <w:rPr>
          <w:i/>
          <w:iCs/>
        </w:rPr>
        <w:t xml:space="preserve">implementation and supervision, </w:t>
      </w:r>
      <w:r>
        <w:rPr>
          <w:i/>
          <w:iCs/>
        </w:rPr>
        <w:t>supervision and development of subordinate staff and company secretar</w:t>
      </w:r>
      <w:r w:rsidR="00816BF0">
        <w:rPr>
          <w:i/>
          <w:iCs/>
        </w:rPr>
        <w:t>y duties</w:t>
      </w:r>
      <w:r w:rsidR="00256E7A">
        <w:rPr>
          <w:i/>
          <w:iCs/>
        </w:rPr>
        <w:t>.</w:t>
      </w:r>
      <w:r>
        <w:rPr>
          <w:i/>
          <w:iCs/>
        </w:rPr>
        <w:t xml:space="preserve">       </w:t>
      </w:r>
    </w:p>
    <w:p w:rsidR="00A0195B" w:rsidRDefault="00A0195B">
      <w:pPr>
        <w:pStyle w:val="NormalWeb"/>
        <w:spacing w:before="40" w:beforeAutospacing="0" w:after="40" w:afterAutospacing="0" w:line="320" w:lineRule="atLeast"/>
        <w:ind w:left="360"/>
        <w:jc w:val="both"/>
        <w:rPr>
          <w:b/>
          <w:bCs/>
        </w:rPr>
      </w:pPr>
      <w:r>
        <w:rPr>
          <w:i/>
          <w:iCs/>
        </w:rPr>
        <w:t xml:space="preserve">                                                                                                                    </w:t>
      </w:r>
    </w:p>
    <w:p w:rsidR="00A0195B" w:rsidRDefault="00A0195B">
      <w:pPr>
        <w:pStyle w:val="NormalWeb"/>
        <w:numPr>
          <w:ilvl w:val="0"/>
          <w:numId w:val="23"/>
        </w:numPr>
        <w:spacing w:before="40" w:beforeAutospacing="0" w:after="40" w:afterAutospacing="0" w:line="320" w:lineRule="atLeast"/>
        <w:jc w:val="both"/>
        <w:rPr>
          <w:b/>
          <w:bCs/>
        </w:rPr>
      </w:pPr>
      <w:r>
        <w:rPr>
          <w:b/>
          <w:bCs/>
        </w:rPr>
        <w:t>CAREER TO DATE</w:t>
      </w:r>
    </w:p>
    <w:p w:rsidR="00A0195B" w:rsidRDefault="00A67784" w:rsidP="0073029D">
      <w:pPr>
        <w:pStyle w:val="NormalWeb"/>
        <w:spacing w:before="40" w:beforeAutospacing="0" w:after="0" w:afterAutospacing="0" w:line="320" w:lineRule="atLeast"/>
        <w:ind w:left="360"/>
        <w:jc w:val="both"/>
        <w:rPr>
          <w:b/>
          <w:bCs/>
        </w:rPr>
      </w:pPr>
      <w:r>
        <w:rPr>
          <w:b/>
          <w:bCs/>
        </w:rPr>
        <w:t xml:space="preserve">KFW Construction Services Limited 2010 – </w:t>
      </w:r>
      <w:r w:rsidR="00F16640">
        <w:rPr>
          <w:b/>
          <w:bCs/>
        </w:rPr>
        <w:t>present</w:t>
      </w:r>
    </w:p>
    <w:p w:rsidR="0062366D" w:rsidRDefault="00A67784" w:rsidP="0073029D">
      <w:pPr>
        <w:pStyle w:val="NormalWeb"/>
        <w:spacing w:before="40" w:beforeAutospacing="0" w:after="0" w:afterAutospacing="0" w:line="320" w:lineRule="atLeast"/>
        <w:ind w:left="360"/>
        <w:jc w:val="both"/>
        <w:rPr>
          <w:bCs/>
        </w:rPr>
      </w:pPr>
      <w:r w:rsidRPr="00A67784">
        <w:rPr>
          <w:bCs/>
        </w:rPr>
        <w:t xml:space="preserve">KFW Construction </w:t>
      </w:r>
      <w:r>
        <w:rPr>
          <w:bCs/>
        </w:rPr>
        <w:t xml:space="preserve">Services Limited is a family owned business </w:t>
      </w:r>
      <w:r w:rsidR="006D3331">
        <w:rPr>
          <w:bCs/>
        </w:rPr>
        <w:t>incorporated</w:t>
      </w:r>
      <w:r>
        <w:rPr>
          <w:bCs/>
        </w:rPr>
        <w:t xml:space="preserve"> in 1996. The compan</w:t>
      </w:r>
      <w:r w:rsidR="006D3331">
        <w:rPr>
          <w:bCs/>
        </w:rPr>
        <w:t xml:space="preserve">y’s core activities is providing precision machine shop services, welding and fabrication </w:t>
      </w:r>
      <w:r w:rsidR="003B5534">
        <w:rPr>
          <w:bCs/>
        </w:rPr>
        <w:t>services, structural steel frameworks, labour supply and hiab rental. KFW Construction Services Limited</w:t>
      </w:r>
      <w:r>
        <w:rPr>
          <w:bCs/>
        </w:rPr>
        <w:t xml:space="preserve"> </w:t>
      </w:r>
      <w:r w:rsidR="006D3331">
        <w:rPr>
          <w:bCs/>
        </w:rPr>
        <w:t>i</w:t>
      </w:r>
      <w:r w:rsidR="00F363F7">
        <w:rPr>
          <w:bCs/>
        </w:rPr>
        <w:t xml:space="preserve">s a registered contractor </w:t>
      </w:r>
      <w:r w:rsidR="003B5534">
        <w:rPr>
          <w:bCs/>
        </w:rPr>
        <w:t>with</w:t>
      </w:r>
      <w:r w:rsidR="00F363F7">
        <w:rPr>
          <w:bCs/>
        </w:rPr>
        <w:t xml:space="preserve"> </w:t>
      </w:r>
      <w:r w:rsidR="006D3331">
        <w:rPr>
          <w:bCs/>
        </w:rPr>
        <w:t>Petro</w:t>
      </w:r>
      <w:r>
        <w:rPr>
          <w:bCs/>
        </w:rPr>
        <w:t>trin, YARA</w:t>
      </w:r>
      <w:r w:rsidR="006D3331">
        <w:rPr>
          <w:bCs/>
        </w:rPr>
        <w:t>,</w:t>
      </w:r>
      <w:r>
        <w:rPr>
          <w:bCs/>
        </w:rPr>
        <w:t xml:space="preserve"> POWERGEN</w:t>
      </w:r>
      <w:r w:rsidR="006D3331">
        <w:rPr>
          <w:bCs/>
        </w:rPr>
        <w:t xml:space="preserve">, Atlantic LNG and Trinity Exploration and Production plc. </w:t>
      </w:r>
      <w:r w:rsidR="00F363F7">
        <w:rPr>
          <w:bCs/>
        </w:rPr>
        <w:t xml:space="preserve"> </w:t>
      </w:r>
      <w:r w:rsidR="003B5534">
        <w:rPr>
          <w:bCs/>
        </w:rPr>
        <w:t>Positions held at the company are</w:t>
      </w:r>
      <w:r w:rsidR="00F363F7">
        <w:rPr>
          <w:bCs/>
        </w:rPr>
        <w:t xml:space="preserve"> </w:t>
      </w:r>
      <w:r w:rsidR="00F363F7" w:rsidRPr="00F363F7">
        <w:rPr>
          <w:b/>
          <w:bCs/>
        </w:rPr>
        <w:t xml:space="preserve">Operations Manager/HSE </w:t>
      </w:r>
      <w:r w:rsidR="00F363F7">
        <w:rPr>
          <w:b/>
          <w:bCs/>
        </w:rPr>
        <w:t>C</w:t>
      </w:r>
      <w:r w:rsidR="00F363F7" w:rsidRPr="00F363F7">
        <w:rPr>
          <w:b/>
          <w:bCs/>
        </w:rPr>
        <w:t>o-ordinator</w:t>
      </w:r>
      <w:r w:rsidR="0073029D">
        <w:rPr>
          <w:bCs/>
        </w:rPr>
        <w:t xml:space="preserve"> </w:t>
      </w:r>
      <w:r w:rsidR="003B5534">
        <w:rPr>
          <w:bCs/>
        </w:rPr>
        <w:t xml:space="preserve">and </w:t>
      </w:r>
      <w:r w:rsidR="003B5534" w:rsidRPr="003B5534">
        <w:rPr>
          <w:b/>
          <w:bCs/>
        </w:rPr>
        <w:t>Office Supervisor</w:t>
      </w:r>
      <w:r w:rsidR="003B5534">
        <w:rPr>
          <w:bCs/>
        </w:rPr>
        <w:t>.</w:t>
      </w:r>
      <w:r w:rsidR="00EC50C5">
        <w:rPr>
          <w:bCs/>
        </w:rPr>
        <w:t xml:space="preserve"> </w:t>
      </w:r>
      <w:r w:rsidR="003B5534">
        <w:rPr>
          <w:bCs/>
        </w:rPr>
        <w:t>Implemented HSSE policies</w:t>
      </w:r>
      <w:r w:rsidR="00EC50C5">
        <w:rPr>
          <w:bCs/>
        </w:rPr>
        <w:t xml:space="preserve"> and procedures</w:t>
      </w:r>
      <w:r w:rsidR="003B5534">
        <w:rPr>
          <w:bCs/>
        </w:rPr>
        <w:t xml:space="preserve"> with the assistance of HSSE Consultants and acquir</w:t>
      </w:r>
      <w:r w:rsidR="00EC50C5">
        <w:rPr>
          <w:bCs/>
        </w:rPr>
        <w:t xml:space="preserve">ed. </w:t>
      </w:r>
      <w:r w:rsidR="003B5534">
        <w:rPr>
          <w:bCs/>
        </w:rPr>
        <w:t>STOW</w:t>
      </w:r>
      <w:r w:rsidR="00EC50C5">
        <w:rPr>
          <w:bCs/>
        </w:rPr>
        <w:t xml:space="preserve"> </w:t>
      </w:r>
      <w:r w:rsidR="003B5534">
        <w:rPr>
          <w:bCs/>
        </w:rPr>
        <w:t>certification</w:t>
      </w:r>
      <w:r w:rsidR="00EC50C5">
        <w:rPr>
          <w:bCs/>
        </w:rPr>
        <w:t xml:space="preserve"> </w:t>
      </w:r>
      <w:r w:rsidR="003B5534">
        <w:rPr>
          <w:bCs/>
        </w:rPr>
        <w:t>in 2013</w:t>
      </w:r>
      <w:r w:rsidR="00EC50C5">
        <w:rPr>
          <w:bCs/>
        </w:rPr>
        <w:t xml:space="preserve"> </w:t>
      </w:r>
      <w:r w:rsidR="003B5534">
        <w:rPr>
          <w:bCs/>
        </w:rPr>
        <w:t>(1</w:t>
      </w:r>
      <w:r w:rsidR="00EC50C5">
        <w:rPr>
          <w:bCs/>
        </w:rPr>
        <w:t xml:space="preserve"> </w:t>
      </w:r>
      <w:r w:rsidR="003B5534">
        <w:rPr>
          <w:bCs/>
        </w:rPr>
        <w:t>ye</w:t>
      </w:r>
      <w:r w:rsidR="00EC50C5">
        <w:rPr>
          <w:bCs/>
        </w:rPr>
        <w:t>ar</w:t>
      </w:r>
      <w:r w:rsidR="003B5534">
        <w:rPr>
          <w:bCs/>
        </w:rPr>
        <w:t>), 2014 (1</w:t>
      </w:r>
      <w:r w:rsidR="00EC50C5">
        <w:rPr>
          <w:bCs/>
        </w:rPr>
        <w:t xml:space="preserve"> </w:t>
      </w:r>
      <w:r w:rsidR="003B5534">
        <w:rPr>
          <w:bCs/>
        </w:rPr>
        <w:t>y</w:t>
      </w:r>
      <w:r w:rsidR="00EC50C5">
        <w:rPr>
          <w:bCs/>
        </w:rPr>
        <w:t>ea</w:t>
      </w:r>
      <w:r w:rsidR="003B5534">
        <w:rPr>
          <w:bCs/>
        </w:rPr>
        <w:t>r)</w:t>
      </w:r>
      <w:r w:rsidR="00EC50C5">
        <w:rPr>
          <w:bCs/>
        </w:rPr>
        <w:t xml:space="preserve"> and</w:t>
      </w:r>
      <w:r w:rsidR="003B5534">
        <w:rPr>
          <w:bCs/>
        </w:rPr>
        <w:t xml:space="preserve"> 2015 (2 years)</w:t>
      </w:r>
      <w:r w:rsidR="00EC50C5">
        <w:rPr>
          <w:bCs/>
        </w:rPr>
        <w:t>. A</w:t>
      </w:r>
      <w:r w:rsidR="00F363F7">
        <w:rPr>
          <w:bCs/>
        </w:rPr>
        <w:t>ccountabilities include but not limited</w:t>
      </w:r>
      <w:r w:rsidR="0073029D">
        <w:rPr>
          <w:bCs/>
        </w:rPr>
        <w:t xml:space="preserve"> to </w:t>
      </w:r>
      <w:r w:rsidR="00C41EA4">
        <w:rPr>
          <w:bCs/>
        </w:rPr>
        <w:t>solicit</w:t>
      </w:r>
      <w:r w:rsidR="00F363F7">
        <w:rPr>
          <w:bCs/>
        </w:rPr>
        <w:t>ing</w:t>
      </w:r>
      <w:r w:rsidR="0073029D">
        <w:rPr>
          <w:bCs/>
        </w:rPr>
        <w:t xml:space="preserve"> new business; updat</w:t>
      </w:r>
      <w:r w:rsidR="00F363F7">
        <w:rPr>
          <w:bCs/>
        </w:rPr>
        <w:t>ing</w:t>
      </w:r>
      <w:r w:rsidR="0073029D">
        <w:rPr>
          <w:bCs/>
        </w:rPr>
        <w:t xml:space="preserve"> existing protocols and procedures</w:t>
      </w:r>
      <w:r w:rsidR="00C41EA4">
        <w:rPr>
          <w:bCs/>
        </w:rPr>
        <w:t xml:space="preserve"> for effi</w:t>
      </w:r>
      <w:r w:rsidR="00FC4623">
        <w:rPr>
          <w:bCs/>
        </w:rPr>
        <w:t>ci</w:t>
      </w:r>
      <w:r w:rsidR="00C41EA4">
        <w:rPr>
          <w:bCs/>
        </w:rPr>
        <w:t>ency</w:t>
      </w:r>
      <w:r w:rsidR="0073029D">
        <w:rPr>
          <w:bCs/>
        </w:rPr>
        <w:t xml:space="preserve">; </w:t>
      </w:r>
      <w:r w:rsidR="00EC50C5">
        <w:rPr>
          <w:bCs/>
        </w:rPr>
        <w:t>debt collection</w:t>
      </w:r>
      <w:r w:rsidR="0073029D">
        <w:rPr>
          <w:bCs/>
        </w:rPr>
        <w:t>; manag</w:t>
      </w:r>
      <w:r w:rsidR="00EC50C5">
        <w:rPr>
          <w:bCs/>
        </w:rPr>
        <w:t xml:space="preserve">ing </w:t>
      </w:r>
      <w:r w:rsidR="0073029D">
        <w:rPr>
          <w:bCs/>
        </w:rPr>
        <w:t>the procurement and logistics of assets</w:t>
      </w:r>
      <w:r w:rsidR="00EC50C5">
        <w:rPr>
          <w:bCs/>
        </w:rPr>
        <w:t>; monitor the performance of the HSSE system</w:t>
      </w:r>
      <w:r w:rsidR="0073029D">
        <w:rPr>
          <w:bCs/>
        </w:rPr>
        <w:t xml:space="preserve"> and prepare</w:t>
      </w:r>
      <w:r w:rsidR="00C41EA4">
        <w:rPr>
          <w:bCs/>
        </w:rPr>
        <w:t xml:space="preserve"> </w:t>
      </w:r>
      <w:r w:rsidR="0062366D">
        <w:rPr>
          <w:bCs/>
        </w:rPr>
        <w:t>vario</w:t>
      </w:r>
      <w:r w:rsidR="00EC50C5">
        <w:rPr>
          <w:bCs/>
        </w:rPr>
        <w:t>us accounting documents</w:t>
      </w:r>
      <w:r w:rsidR="00007DDE">
        <w:rPr>
          <w:bCs/>
        </w:rPr>
        <w:t xml:space="preserve">, </w:t>
      </w:r>
      <w:r w:rsidR="00EC50C5">
        <w:rPr>
          <w:bCs/>
        </w:rPr>
        <w:t xml:space="preserve">tenders, quotations and pre-qualification </w:t>
      </w:r>
      <w:r w:rsidR="00007DDE">
        <w:rPr>
          <w:bCs/>
        </w:rPr>
        <w:t>packages.</w:t>
      </w:r>
      <w:bookmarkStart w:id="0" w:name="_GoBack"/>
      <w:bookmarkEnd w:id="0"/>
    </w:p>
    <w:p w:rsidR="00A67784" w:rsidRDefault="00A67784">
      <w:pPr>
        <w:pStyle w:val="NormalWeb"/>
        <w:spacing w:before="40" w:beforeAutospacing="0" w:after="40" w:afterAutospacing="0" w:line="320" w:lineRule="atLeast"/>
        <w:ind w:left="360"/>
        <w:jc w:val="both"/>
        <w:rPr>
          <w:bCs/>
        </w:rPr>
      </w:pPr>
      <w:r>
        <w:rPr>
          <w:bCs/>
        </w:rPr>
        <w:lastRenderedPageBreak/>
        <w:t xml:space="preserve">  </w:t>
      </w:r>
    </w:p>
    <w:p w:rsidR="00A435C6" w:rsidRDefault="00A435C6" w:rsidP="0073029D">
      <w:pPr>
        <w:pStyle w:val="NormalWeb"/>
        <w:spacing w:before="40" w:beforeAutospacing="0" w:after="0" w:afterAutospacing="0" w:line="320" w:lineRule="atLeast"/>
        <w:ind w:left="360"/>
        <w:jc w:val="both"/>
        <w:rPr>
          <w:b/>
          <w:bCs/>
        </w:rPr>
      </w:pPr>
      <w:r>
        <w:rPr>
          <w:b/>
          <w:bCs/>
        </w:rPr>
        <w:t xml:space="preserve">Financial Consultant 2008 – </w:t>
      </w:r>
      <w:r w:rsidR="00A67784">
        <w:rPr>
          <w:b/>
          <w:bCs/>
        </w:rPr>
        <w:t>2010</w:t>
      </w:r>
    </w:p>
    <w:p w:rsidR="00A435C6" w:rsidRDefault="008803E1">
      <w:pPr>
        <w:pStyle w:val="NormalWeb"/>
        <w:spacing w:before="40" w:beforeAutospacing="0" w:after="40" w:afterAutospacing="0" w:line="320" w:lineRule="atLeast"/>
        <w:ind w:left="360"/>
        <w:jc w:val="both"/>
        <w:rPr>
          <w:bCs/>
        </w:rPr>
      </w:pPr>
      <w:r>
        <w:rPr>
          <w:bCs/>
        </w:rPr>
        <w:t>To</w:t>
      </w:r>
      <w:r w:rsidR="00A435C6">
        <w:rPr>
          <w:bCs/>
        </w:rPr>
        <w:t xml:space="preserve"> provide professional financial services </w:t>
      </w:r>
      <w:r w:rsidR="002413B8">
        <w:rPr>
          <w:bCs/>
        </w:rPr>
        <w:t>t</w:t>
      </w:r>
      <w:r w:rsidR="00A435C6">
        <w:rPr>
          <w:bCs/>
        </w:rPr>
        <w:t xml:space="preserve">o </w:t>
      </w:r>
      <w:r w:rsidR="002413B8">
        <w:rPr>
          <w:bCs/>
        </w:rPr>
        <w:t xml:space="preserve">private </w:t>
      </w:r>
      <w:r w:rsidR="00A435C6">
        <w:rPr>
          <w:bCs/>
        </w:rPr>
        <w:t xml:space="preserve">clients. </w:t>
      </w:r>
      <w:r w:rsidR="002C7D38">
        <w:rPr>
          <w:bCs/>
        </w:rPr>
        <w:t>Our primary focus is the</w:t>
      </w:r>
      <w:r w:rsidR="001C58B5">
        <w:rPr>
          <w:bCs/>
        </w:rPr>
        <w:t xml:space="preserve"> d</w:t>
      </w:r>
      <w:r w:rsidR="00E33AA4">
        <w:rPr>
          <w:bCs/>
        </w:rPr>
        <w:t>evelopment and the implementation of</w:t>
      </w:r>
      <w:r w:rsidR="00A435C6">
        <w:rPr>
          <w:bCs/>
        </w:rPr>
        <w:t xml:space="preserve"> appropriate </w:t>
      </w:r>
      <w:r w:rsidR="00E33AA4">
        <w:rPr>
          <w:bCs/>
        </w:rPr>
        <w:t xml:space="preserve">operational </w:t>
      </w:r>
      <w:r w:rsidR="00A435C6">
        <w:rPr>
          <w:bCs/>
        </w:rPr>
        <w:t xml:space="preserve">procedures and </w:t>
      </w:r>
      <w:r w:rsidR="00855D38">
        <w:rPr>
          <w:bCs/>
        </w:rPr>
        <w:t>protocols which enhance</w:t>
      </w:r>
      <w:r w:rsidR="002413B8">
        <w:rPr>
          <w:bCs/>
        </w:rPr>
        <w:t xml:space="preserve"> the</w:t>
      </w:r>
      <w:r w:rsidR="001C58B5">
        <w:rPr>
          <w:bCs/>
        </w:rPr>
        <w:t xml:space="preserve"> client’s</w:t>
      </w:r>
      <w:r w:rsidR="002413B8">
        <w:rPr>
          <w:bCs/>
        </w:rPr>
        <w:t xml:space="preserve"> ability </w:t>
      </w:r>
      <w:r w:rsidR="00D06D3A">
        <w:rPr>
          <w:bCs/>
        </w:rPr>
        <w:t xml:space="preserve">to build </w:t>
      </w:r>
      <w:r w:rsidR="006E7200">
        <w:rPr>
          <w:bCs/>
        </w:rPr>
        <w:t>value,</w:t>
      </w:r>
      <w:r w:rsidR="002413B8">
        <w:rPr>
          <w:bCs/>
        </w:rPr>
        <w:t xml:space="preserve"> manage risk and improve performance</w:t>
      </w:r>
      <w:r w:rsidR="002C7D38">
        <w:rPr>
          <w:bCs/>
        </w:rPr>
        <w:t>.</w:t>
      </w:r>
      <w:r w:rsidR="00A435C6">
        <w:rPr>
          <w:bCs/>
        </w:rPr>
        <w:t xml:space="preserve"> </w:t>
      </w:r>
      <w:r w:rsidR="00310FF2">
        <w:rPr>
          <w:bCs/>
        </w:rPr>
        <w:t>Additionally</w:t>
      </w:r>
      <w:r w:rsidR="002413B8">
        <w:rPr>
          <w:bCs/>
        </w:rPr>
        <w:t xml:space="preserve">, we perform various accounting functions such as </w:t>
      </w:r>
      <w:r w:rsidR="00310FF2">
        <w:rPr>
          <w:bCs/>
        </w:rPr>
        <w:t>complet</w:t>
      </w:r>
      <w:r w:rsidR="00E33AA4">
        <w:rPr>
          <w:bCs/>
        </w:rPr>
        <w:t>ing</w:t>
      </w:r>
      <w:r w:rsidR="00310FF2">
        <w:rPr>
          <w:bCs/>
        </w:rPr>
        <w:t xml:space="preserve"> personal/sole trader </w:t>
      </w:r>
      <w:r w:rsidR="00E33AA4">
        <w:rPr>
          <w:bCs/>
        </w:rPr>
        <w:t xml:space="preserve">income </w:t>
      </w:r>
      <w:r w:rsidR="00310FF2">
        <w:rPr>
          <w:bCs/>
        </w:rPr>
        <w:t>tax returns</w:t>
      </w:r>
      <w:r w:rsidR="00E33AA4">
        <w:rPr>
          <w:bCs/>
        </w:rPr>
        <w:t xml:space="preserve">, management performance appraisals </w:t>
      </w:r>
      <w:r w:rsidR="00310FF2">
        <w:rPr>
          <w:bCs/>
        </w:rPr>
        <w:t>and audit services.</w:t>
      </w:r>
    </w:p>
    <w:p w:rsidR="002413B8" w:rsidRPr="00A435C6" w:rsidRDefault="002413B8">
      <w:pPr>
        <w:pStyle w:val="NormalWeb"/>
        <w:spacing w:before="40" w:beforeAutospacing="0" w:after="40" w:afterAutospacing="0" w:line="320" w:lineRule="atLeast"/>
        <w:ind w:left="360"/>
        <w:jc w:val="both"/>
        <w:rPr>
          <w:bCs/>
        </w:rPr>
      </w:pPr>
    </w:p>
    <w:p w:rsidR="00A0195B" w:rsidRDefault="00A0195B" w:rsidP="0073029D">
      <w:pPr>
        <w:pStyle w:val="NormalWeb"/>
        <w:spacing w:before="40" w:beforeAutospacing="0" w:after="0" w:afterAutospacing="0" w:line="320" w:lineRule="atLeast"/>
        <w:ind w:left="360"/>
        <w:jc w:val="both"/>
        <w:rPr>
          <w:bCs/>
        </w:rPr>
      </w:pPr>
      <w:r>
        <w:rPr>
          <w:b/>
          <w:bCs/>
        </w:rPr>
        <w:t>Works Credit Union Co-operative Society Ltd.  2005</w:t>
      </w:r>
      <w:r w:rsidR="00A435C6">
        <w:rPr>
          <w:b/>
          <w:bCs/>
        </w:rPr>
        <w:t xml:space="preserve"> </w:t>
      </w:r>
      <w:r>
        <w:rPr>
          <w:b/>
          <w:bCs/>
        </w:rPr>
        <w:t>- 2008</w:t>
      </w:r>
    </w:p>
    <w:p w:rsidR="00A0195B" w:rsidRDefault="00A0195B" w:rsidP="00C66A81">
      <w:pPr>
        <w:pStyle w:val="NormalWeb"/>
        <w:spacing w:before="0" w:beforeAutospacing="0" w:after="0" w:afterAutospacing="0" w:line="320" w:lineRule="atLeast"/>
        <w:ind w:left="360"/>
        <w:jc w:val="both"/>
        <w:rPr>
          <w:bCs/>
        </w:rPr>
      </w:pPr>
      <w:r>
        <w:rPr>
          <w:bCs/>
        </w:rPr>
        <w:t xml:space="preserve">Works Credit Union has over 8,500 members with offices in Port of Spain, Arima and San Fernando. Its twenty (20) employees are responsible for managing the assets of the Society, which is in excess of $100 million dollars. The core function of the Society is wealth </w:t>
      </w:r>
      <w:r w:rsidR="002C7D38">
        <w:rPr>
          <w:bCs/>
        </w:rPr>
        <w:t xml:space="preserve">creation </w:t>
      </w:r>
      <w:r>
        <w:rPr>
          <w:bCs/>
        </w:rPr>
        <w:t>for its members</w:t>
      </w:r>
      <w:r w:rsidR="002C7D38">
        <w:rPr>
          <w:bCs/>
        </w:rPr>
        <w:t>hip through the delivery of</w:t>
      </w:r>
      <w:r>
        <w:rPr>
          <w:bCs/>
        </w:rPr>
        <w:t xml:space="preserve"> convenient and enhanced financial service/products</w:t>
      </w:r>
      <w:r w:rsidR="002C7D38">
        <w:rPr>
          <w:bCs/>
        </w:rPr>
        <w:t xml:space="preserve"> and prudent financial governance.</w:t>
      </w:r>
      <w:r>
        <w:rPr>
          <w:bCs/>
        </w:rPr>
        <w:t xml:space="preserve"> </w:t>
      </w:r>
    </w:p>
    <w:p w:rsidR="00A0195B" w:rsidRDefault="00A0195B" w:rsidP="0073029D">
      <w:pPr>
        <w:pStyle w:val="NormalWeb"/>
        <w:spacing w:before="40" w:beforeAutospacing="0" w:after="0" w:afterAutospacing="0" w:line="320" w:lineRule="atLeast"/>
        <w:ind w:left="360"/>
        <w:jc w:val="both"/>
        <w:rPr>
          <w:b/>
          <w:i/>
          <w:iCs/>
        </w:rPr>
      </w:pPr>
      <w:r>
        <w:rPr>
          <w:b/>
          <w:i/>
          <w:iCs/>
        </w:rPr>
        <w:t xml:space="preserve">Customer Service/Marketing </w:t>
      </w:r>
      <w:r w:rsidR="00D10618">
        <w:rPr>
          <w:b/>
          <w:i/>
          <w:iCs/>
        </w:rPr>
        <w:t>Manage</w:t>
      </w:r>
      <w:r>
        <w:rPr>
          <w:b/>
          <w:i/>
          <w:iCs/>
        </w:rPr>
        <w:t>r</w:t>
      </w:r>
    </w:p>
    <w:p w:rsidR="00A0195B" w:rsidRDefault="00A0195B" w:rsidP="0073029D">
      <w:pPr>
        <w:pStyle w:val="NormalWeb"/>
        <w:spacing w:before="0" w:beforeAutospacing="0" w:after="0" w:afterAutospacing="0" w:line="320" w:lineRule="atLeast"/>
        <w:ind w:left="360"/>
        <w:jc w:val="both"/>
      </w:pPr>
      <w:r>
        <w:t xml:space="preserve">Joined the team as the </w:t>
      </w:r>
      <w:r w:rsidR="000D664C">
        <w:t xml:space="preserve">Customer Service and Marketing </w:t>
      </w:r>
      <w:r>
        <w:t xml:space="preserve">Supervisor </w:t>
      </w:r>
      <w:r w:rsidR="000D664C">
        <w:t xml:space="preserve">assigned to the </w:t>
      </w:r>
      <w:r>
        <w:t>Southern area. Due to my extensive banking experience initiated procedures and policies that improved the consumer credit</w:t>
      </w:r>
      <w:r w:rsidR="00481C8E">
        <w:t xml:space="preserve"> activities</w:t>
      </w:r>
      <w:r>
        <w:t>. In the first 6 months of my tenure, membership was increased by 6%, a heightened awareness of Works Credit Union was created and a status upgrade to large category of Credit Unions was achieved in 2008. Functions include managing the daily operations of the customer service and marketing department</w:t>
      </w:r>
      <w:r w:rsidR="00481C8E">
        <w:t>,</w:t>
      </w:r>
      <w:r>
        <w:t xml:space="preserve"> loan adjudication</w:t>
      </w:r>
      <w:r w:rsidR="00481C8E">
        <w:t>, monitoring of collection activities,</w:t>
      </w:r>
      <w:r>
        <w:t xml:space="preserve"> the procurement of all office machinery and stationery supplies</w:t>
      </w:r>
      <w:r w:rsidR="00481C8E">
        <w:t>,</w:t>
      </w:r>
      <w:r>
        <w:t xml:space="preserve"> liaising with suppliers and negotiating contracts and bids</w:t>
      </w:r>
      <w:r w:rsidR="00481C8E">
        <w:t>,</w:t>
      </w:r>
      <w:r>
        <w:t xml:space="preserve"> promoting the Credit Union through various media sources</w:t>
      </w:r>
      <w:r w:rsidR="00481C8E">
        <w:t>,</w:t>
      </w:r>
      <w:r>
        <w:t xml:space="preserve"> development and implementation of marketing strategies i.e. product champion</w:t>
      </w:r>
      <w:r w:rsidR="00481C8E">
        <w:t>,</w:t>
      </w:r>
      <w:r>
        <w:t xml:space="preserve"> the development of a customer service and marketing policy</w:t>
      </w:r>
      <w:r w:rsidR="00481C8E">
        <w:t xml:space="preserve">, </w:t>
      </w:r>
      <w:r>
        <w:t>logistics</w:t>
      </w:r>
      <w:r w:rsidR="00481C8E">
        <w:t>,</w:t>
      </w:r>
      <w:r>
        <w:t xml:space="preserve"> ensure proper maintenance of all the society’s assets</w:t>
      </w:r>
      <w:r w:rsidR="00481C8E">
        <w:t>;</w:t>
      </w:r>
      <w:r>
        <w:t xml:space="preserve"> recommend, facilitate and encourage professional development for staff; design, conduct and evaluate surveys on products and services and provide support to the General Manager and Board of Directors with regards to the development, competitiveness and risk assessment of the Society’s business. </w:t>
      </w:r>
      <w:r w:rsidR="006817B9">
        <w:t>I acted</w:t>
      </w:r>
      <w:r w:rsidR="00EC36AA">
        <w:t xml:space="preserve"> as </w:t>
      </w:r>
      <w:r>
        <w:t>General Manager</w:t>
      </w:r>
      <w:r w:rsidR="00FE3C91">
        <w:t xml:space="preserve"> </w:t>
      </w:r>
      <w:r>
        <w:t>from January 2008</w:t>
      </w:r>
      <w:r w:rsidR="00FE3C91">
        <w:t xml:space="preserve"> </w:t>
      </w:r>
      <w:r w:rsidR="000932D3">
        <w:t>-</w:t>
      </w:r>
      <w:r w:rsidR="000932D3" w:rsidRPr="000932D3">
        <w:t xml:space="preserve"> </w:t>
      </w:r>
      <w:r w:rsidR="000932D3">
        <w:t xml:space="preserve">March </w:t>
      </w:r>
      <w:r w:rsidR="00FE3C91">
        <w:t>2008.</w:t>
      </w:r>
    </w:p>
    <w:p w:rsidR="00C66A81" w:rsidRDefault="00C66A81" w:rsidP="00C66A81">
      <w:pPr>
        <w:pStyle w:val="NormalWeb"/>
        <w:spacing w:before="0" w:beforeAutospacing="0" w:after="0" w:afterAutospacing="0"/>
        <w:ind w:firstLine="357"/>
        <w:jc w:val="both"/>
        <w:rPr>
          <w:b/>
          <w:bCs/>
        </w:rPr>
      </w:pPr>
    </w:p>
    <w:p w:rsidR="00A0195B" w:rsidRDefault="00A0195B" w:rsidP="00C66A81">
      <w:pPr>
        <w:pStyle w:val="NormalWeb"/>
        <w:spacing w:before="0" w:beforeAutospacing="0" w:after="0" w:afterAutospacing="0"/>
        <w:ind w:firstLine="357"/>
        <w:jc w:val="both"/>
        <w:rPr>
          <w:b/>
          <w:bCs/>
        </w:rPr>
      </w:pPr>
      <w:r>
        <w:rPr>
          <w:b/>
          <w:bCs/>
        </w:rPr>
        <w:t>Scotiabank Trinidad and Tobago Ltd.   1991-2004</w:t>
      </w:r>
    </w:p>
    <w:p w:rsidR="00A0195B" w:rsidRDefault="00A0195B" w:rsidP="0073029D">
      <w:pPr>
        <w:pStyle w:val="NormalWeb"/>
        <w:spacing w:before="0" w:beforeAutospacing="0" w:after="0" w:afterAutospacing="0"/>
        <w:ind w:left="357"/>
        <w:jc w:val="both"/>
        <w:rPr>
          <w:b/>
          <w:bCs/>
          <w:i/>
        </w:rPr>
      </w:pPr>
      <w:r>
        <w:rPr>
          <w:bCs/>
        </w:rPr>
        <w:t>Scotiabank</w:t>
      </w:r>
      <w:r>
        <w:rPr>
          <w:bCs/>
          <w:i/>
        </w:rPr>
        <w:t xml:space="preserve"> </w:t>
      </w:r>
      <w:r>
        <w:rPr>
          <w:bCs/>
        </w:rPr>
        <w:t xml:space="preserve">is an international leader in the financial sector having twenty-two (22) branches in the island of Trinidad and Tobago. It offers a wide selection of financial products and services provided by approximately 800 permanent employees.                              </w:t>
      </w:r>
      <w:r>
        <w:rPr>
          <w:b/>
          <w:bCs/>
          <w:i/>
        </w:rPr>
        <w:t xml:space="preserve">                        </w:t>
      </w:r>
    </w:p>
    <w:p w:rsidR="00A0195B" w:rsidRDefault="0073029D" w:rsidP="0073029D">
      <w:pPr>
        <w:pStyle w:val="NormalWeb"/>
        <w:spacing w:before="0" w:beforeAutospacing="0" w:after="0" w:afterAutospacing="0"/>
        <w:jc w:val="both"/>
        <w:rPr>
          <w:b/>
          <w:bCs/>
          <w:i/>
        </w:rPr>
      </w:pPr>
      <w:r>
        <w:rPr>
          <w:b/>
          <w:bCs/>
          <w:i/>
        </w:rPr>
        <w:t xml:space="preserve">      </w:t>
      </w:r>
      <w:r w:rsidR="00A0195B">
        <w:rPr>
          <w:b/>
          <w:bCs/>
          <w:i/>
        </w:rPr>
        <w:t>Senior Personal Banking Officer</w:t>
      </w:r>
    </w:p>
    <w:p w:rsidR="00A0195B" w:rsidRDefault="00A0195B" w:rsidP="0073029D">
      <w:pPr>
        <w:pStyle w:val="NormalWeb"/>
        <w:spacing w:before="0" w:beforeAutospacing="0" w:after="0" w:afterAutospacing="0"/>
        <w:ind w:left="360"/>
        <w:jc w:val="both"/>
        <w:rPr>
          <w:bCs/>
        </w:rPr>
      </w:pPr>
      <w:r>
        <w:rPr>
          <w:bCs/>
        </w:rPr>
        <w:t>Responsibilities included the promotion of personal banking products</w:t>
      </w:r>
      <w:r w:rsidR="00AB1002">
        <w:rPr>
          <w:bCs/>
        </w:rPr>
        <w:t xml:space="preserve"> (product champion for new products)</w:t>
      </w:r>
      <w:r>
        <w:rPr>
          <w:bCs/>
        </w:rPr>
        <w:t xml:space="preserve"> and supervision and development of the administrative and service staff of the personal banking department. Additionally, promoted Alternative Delivery Products and referred opportunities for products not under our portfolio. Developed and maintained </w:t>
      </w:r>
      <w:r>
        <w:rPr>
          <w:bCs/>
        </w:rPr>
        <w:lastRenderedPageBreak/>
        <w:t xml:space="preserve">banking relationships with customers consistent with the Banks` standards. </w:t>
      </w:r>
      <w:r w:rsidR="0025516D">
        <w:rPr>
          <w:bCs/>
        </w:rPr>
        <w:t>Accountabilities included the m</w:t>
      </w:r>
      <w:r>
        <w:rPr>
          <w:bCs/>
        </w:rPr>
        <w:t>onitor</w:t>
      </w:r>
      <w:r w:rsidR="0025516D">
        <w:rPr>
          <w:bCs/>
        </w:rPr>
        <w:t>ing</w:t>
      </w:r>
      <w:r w:rsidR="00436ADE">
        <w:rPr>
          <w:bCs/>
        </w:rPr>
        <w:t xml:space="preserve"> of the branch delinquency portfolio </w:t>
      </w:r>
      <w:r>
        <w:rPr>
          <w:bCs/>
        </w:rPr>
        <w:t xml:space="preserve">and </w:t>
      </w:r>
      <w:r w:rsidR="0025516D">
        <w:rPr>
          <w:bCs/>
        </w:rPr>
        <w:t xml:space="preserve">conducting activities </w:t>
      </w:r>
      <w:r>
        <w:rPr>
          <w:bCs/>
        </w:rPr>
        <w:t xml:space="preserve">to reduce risk and loss. </w:t>
      </w:r>
      <w:r w:rsidR="00436ADE">
        <w:rPr>
          <w:bCs/>
        </w:rPr>
        <w:t xml:space="preserve">Increased the Retail Loans and Deposits portfolios’ by </w:t>
      </w:r>
      <w:r>
        <w:rPr>
          <w:bCs/>
        </w:rPr>
        <w:t>approving</w:t>
      </w:r>
      <w:r w:rsidR="00C66A81">
        <w:rPr>
          <w:bCs/>
        </w:rPr>
        <w:t xml:space="preserve"> </w:t>
      </w:r>
      <w:r>
        <w:rPr>
          <w:bCs/>
        </w:rPr>
        <w:t xml:space="preserve">various lines of credit and </w:t>
      </w:r>
      <w:r w:rsidR="00436ADE">
        <w:rPr>
          <w:bCs/>
        </w:rPr>
        <w:t xml:space="preserve">acquiring </w:t>
      </w:r>
      <w:r>
        <w:rPr>
          <w:bCs/>
        </w:rPr>
        <w:t xml:space="preserve">new </w:t>
      </w:r>
      <w:r w:rsidR="00436ADE">
        <w:rPr>
          <w:bCs/>
        </w:rPr>
        <w:t>customers/businesses</w:t>
      </w:r>
      <w:r>
        <w:rPr>
          <w:bCs/>
        </w:rPr>
        <w:t xml:space="preserve">. In the capacity of a supervisor, I was able to identify and prevent suspicious transactions, which were </w:t>
      </w:r>
      <w:r w:rsidR="0024321C">
        <w:rPr>
          <w:bCs/>
        </w:rPr>
        <w:t xml:space="preserve">deemed </w:t>
      </w:r>
      <w:r>
        <w:rPr>
          <w:bCs/>
        </w:rPr>
        <w:t xml:space="preserve">potential risks to the organization. My overall objective as a member of the branch team was to contribute to the retention, development and growth of profitable retail business, maintaining the highest level of customer service.  </w:t>
      </w:r>
    </w:p>
    <w:p w:rsidR="0073029D" w:rsidRDefault="0073029D" w:rsidP="0073029D">
      <w:pPr>
        <w:pStyle w:val="NormalWeb"/>
        <w:spacing w:before="0" w:beforeAutospacing="0" w:after="0" w:afterAutospacing="0"/>
        <w:ind w:left="360"/>
        <w:jc w:val="both"/>
        <w:rPr>
          <w:b/>
          <w:bCs/>
        </w:rPr>
      </w:pPr>
    </w:p>
    <w:p w:rsidR="00A0195B" w:rsidRDefault="00A0195B" w:rsidP="0073029D">
      <w:pPr>
        <w:pStyle w:val="NormalWeb"/>
        <w:spacing w:before="0" w:beforeAutospacing="0" w:after="0" w:afterAutospacing="0"/>
        <w:ind w:left="360"/>
        <w:jc w:val="both"/>
        <w:rPr>
          <w:b/>
          <w:bCs/>
        </w:rPr>
      </w:pPr>
      <w:r>
        <w:rPr>
          <w:b/>
          <w:bCs/>
        </w:rPr>
        <w:t>Francis Wine Cellars</w:t>
      </w:r>
      <w:r>
        <w:rPr>
          <w:b/>
          <w:bCs/>
        </w:rPr>
        <w:tab/>
      </w:r>
      <w:r>
        <w:rPr>
          <w:b/>
          <w:bCs/>
        </w:rPr>
        <w:tab/>
      </w:r>
      <w:r>
        <w:rPr>
          <w:b/>
          <w:bCs/>
        </w:rPr>
        <w:tab/>
      </w:r>
      <w:r w:rsidR="00814751">
        <w:rPr>
          <w:b/>
          <w:bCs/>
        </w:rPr>
        <w:tab/>
      </w:r>
      <w:r>
        <w:rPr>
          <w:b/>
          <w:bCs/>
        </w:rPr>
        <w:t>1989-1990</w:t>
      </w:r>
    </w:p>
    <w:p w:rsidR="00A0195B" w:rsidRDefault="00A0195B" w:rsidP="00C66A81">
      <w:pPr>
        <w:pStyle w:val="NormalWeb"/>
        <w:spacing w:before="0" w:beforeAutospacing="0" w:after="0" w:afterAutospacing="0"/>
        <w:ind w:firstLine="360"/>
        <w:jc w:val="both"/>
        <w:rPr>
          <w:b/>
          <w:bCs/>
          <w:i/>
        </w:rPr>
      </w:pPr>
      <w:r>
        <w:rPr>
          <w:b/>
          <w:bCs/>
          <w:i/>
        </w:rPr>
        <w:t>Marketing Executive</w:t>
      </w:r>
      <w:r>
        <w:rPr>
          <w:b/>
          <w:bCs/>
          <w:i/>
        </w:rPr>
        <w:tab/>
      </w:r>
    </w:p>
    <w:p w:rsidR="006817B9" w:rsidRDefault="00A0195B" w:rsidP="0073029D">
      <w:pPr>
        <w:pStyle w:val="NormalWeb"/>
        <w:spacing w:before="0" w:beforeAutospacing="0" w:after="0" w:afterAutospacing="0"/>
        <w:ind w:left="360"/>
        <w:jc w:val="both"/>
        <w:rPr>
          <w:b/>
          <w:bCs/>
        </w:rPr>
      </w:pPr>
      <w:r>
        <w:rPr>
          <w:bCs/>
        </w:rPr>
        <w:t>Promoted and monitored the sales and distribution of Francis Wine products to increase customer base, market share and profits.</w:t>
      </w:r>
    </w:p>
    <w:p w:rsidR="006817B9" w:rsidRDefault="006817B9" w:rsidP="0073029D">
      <w:pPr>
        <w:pStyle w:val="NormalWeb"/>
        <w:spacing w:before="0" w:beforeAutospacing="0" w:after="0" w:afterAutospacing="0"/>
        <w:ind w:left="360"/>
        <w:jc w:val="both"/>
        <w:rPr>
          <w:b/>
          <w:bCs/>
        </w:rPr>
      </w:pPr>
    </w:p>
    <w:p w:rsidR="00A0195B" w:rsidRDefault="00A0195B" w:rsidP="0073029D">
      <w:pPr>
        <w:pStyle w:val="NormalWeb"/>
        <w:spacing w:before="0" w:beforeAutospacing="0" w:after="0" w:afterAutospacing="0"/>
        <w:ind w:left="360"/>
        <w:jc w:val="both"/>
        <w:rPr>
          <w:bCs/>
        </w:rPr>
      </w:pPr>
      <w:r>
        <w:rPr>
          <w:b/>
          <w:bCs/>
        </w:rPr>
        <w:t xml:space="preserve">San Fernando City Corporation </w:t>
      </w:r>
      <w:r>
        <w:rPr>
          <w:b/>
          <w:bCs/>
        </w:rPr>
        <w:tab/>
      </w:r>
      <w:r>
        <w:rPr>
          <w:b/>
          <w:bCs/>
        </w:rPr>
        <w:tab/>
        <w:t>1985-1988</w:t>
      </w:r>
    </w:p>
    <w:p w:rsidR="00A0195B" w:rsidRDefault="00A0195B" w:rsidP="00C66A81">
      <w:pPr>
        <w:pStyle w:val="NormalWeb"/>
        <w:spacing w:before="0" w:beforeAutospacing="0" w:after="0" w:afterAutospacing="0"/>
        <w:ind w:firstLine="360"/>
        <w:jc w:val="both"/>
        <w:rPr>
          <w:b/>
          <w:bCs/>
          <w:i/>
        </w:rPr>
      </w:pPr>
      <w:r>
        <w:rPr>
          <w:b/>
          <w:bCs/>
          <w:i/>
        </w:rPr>
        <w:t xml:space="preserve">Clerk  </w:t>
      </w:r>
      <w:r w:rsidR="00C66A81">
        <w:rPr>
          <w:b/>
          <w:bCs/>
          <w:i/>
        </w:rPr>
        <w:t>(Stores, Engineering, Payroll, Fish Market, Central Market)</w:t>
      </w:r>
      <w:r>
        <w:rPr>
          <w:b/>
          <w:bCs/>
          <w:i/>
        </w:rPr>
        <w:t xml:space="preserve">  </w:t>
      </w:r>
    </w:p>
    <w:p w:rsidR="00A0195B" w:rsidRDefault="00A0195B" w:rsidP="0073029D">
      <w:pPr>
        <w:pStyle w:val="NormalWeb"/>
        <w:spacing w:before="0" w:beforeAutospacing="0" w:after="0" w:afterAutospacing="0"/>
        <w:ind w:left="360"/>
        <w:jc w:val="both"/>
        <w:rPr>
          <w:bCs/>
        </w:rPr>
      </w:pPr>
      <w:r>
        <w:rPr>
          <w:bCs/>
        </w:rPr>
        <w:t>Performed duties in various departments, the most senior position being at the Fish Market. General accountability included the supervision of the daily operations (finance/resources) and ensuring proper adherence to the governing byelaws</w:t>
      </w:r>
      <w:r w:rsidR="00E95AA5">
        <w:rPr>
          <w:bCs/>
        </w:rPr>
        <w:t xml:space="preserve"> </w:t>
      </w:r>
      <w:r w:rsidR="006817B9">
        <w:rPr>
          <w:bCs/>
        </w:rPr>
        <w:t xml:space="preserve">(conflict </w:t>
      </w:r>
      <w:r w:rsidR="00E95AA5">
        <w:rPr>
          <w:bCs/>
        </w:rPr>
        <w:t>resolution</w:t>
      </w:r>
      <w:r w:rsidR="006817B9">
        <w:rPr>
          <w:bCs/>
        </w:rPr>
        <w:t>)</w:t>
      </w:r>
      <w:r>
        <w:rPr>
          <w:bCs/>
        </w:rPr>
        <w:t xml:space="preserve">. At the Engineering Department the responsibility required processing of requisitions, ensuring their authenticity and cost effectiveness. </w:t>
      </w:r>
      <w:r w:rsidR="006817B9">
        <w:rPr>
          <w:bCs/>
        </w:rPr>
        <w:t>A</w:t>
      </w:r>
      <w:r>
        <w:rPr>
          <w:bCs/>
        </w:rPr>
        <w:t xml:space="preserve">s the purchasing </w:t>
      </w:r>
      <w:r w:rsidR="006817B9">
        <w:rPr>
          <w:bCs/>
        </w:rPr>
        <w:t>officer</w:t>
      </w:r>
      <w:r w:rsidR="00E95AA5">
        <w:rPr>
          <w:bCs/>
        </w:rPr>
        <w:t>,</w:t>
      </w:r>
      <w:r w:rsidR="006817B9">
        <w:rPr>
          <w:bCs/>
        </w:rPr>
        <w:t xml:space="preserve"> duties included</w:t>
      </w:r>
      <w:r>
        <w:rPr>
          <w:bCs/>
        </w:rPr>
        <w:t xml:space="preserve"> the procurement of corporation assets ensuring timeliness</w:t>
      </w:r>
      <w:r w:rsidR="006817B9">
        <w:rPr>
          <w:bCs/>
        </w:rPr>
        <w:t xml:space="preserve"> in filling orders</w:t>
      </w:r>
      <w:r>
        <w:rPr>
          <w:bCs/>
        </w:rPr>
        <w:t>, cost effectiveness and quality</w:t>
      </w:r>
      <w:r w:rsidR="006817B9">
        <w:rPr>
          <w:bCs/>
        </w:rPr>
        <w:t xml:space="preserve"> of items</w:t>
      </w:r>
      <w:r>
        <w:rPr>
          <w:bCs/>
        </w:rPr>
        <w:t>.</w:t>
      </w:r>
    </w:p>
    <w:p w:rsidR="00A0195B" w:rsidRDefault="00A0195B">
      <w:pPr>
        <w:pStyle w:val="NormalWeb"/>
        <w:ind w:left="360"/>
        <w:jc w:val="both"/>
        <w:rPr>
          <w:bCs/>
          <w:i/>
        </w:rPr>
      </w:pPr>
    </w:p>
    <w:p w:rsidR="00A0195B" w:rsidRDefault="00A0195B">
      <w:pPr>
        <w:pStyle w:val="NormalWeb"/>
        <w:numPr>
          <w:ilvl w:val="0"/>
          <w:numId w:val="23"/>
        </w:numPr>
        <w:spacing w:before="40" w:beforeAutospacing="0" w:after="40" w:afterAutospacing="0" w:line="320" w:lineRule="atLeast"/>
        <w:jc w:val="both"/>
        <w:rPr>
          <w:b/>
          <w:bCs/>
        </w:rPr>
      </w:pPr>
      <w:r>
        <w:rPr>
          <w:b/>
          <w:bCs/>
        </w:rPr>
        <w:t>EDUCATION / QUALIFICATION</w:t>
      </w:r>
    </w:p>
    <w:tbl>
      <w:tblPr>
        <w:tblW w:w="8583" w:type="dxa"/>
        <w:tblInd w:w="378" w:type="dxa"/>
        <w:tblLook w:val="0000" w:firstRow="0" w:lastRow="0" w:firstColumn="0" w:lastColumn="0" w:noHBand="0" w:noVBand="0"/>
      </w:tblPr>
      <w:tblGrid>
        <w:gridCol w:w="7128"/>
        <w:gridCol w:w="1455"/>
      </w:tblGrid>
      <w:tr w:rsidR="00A0195B" w:rsidTr="00616FFF">
        <w:trPr>
          <w:trHeight w:val="299"/>
        </w:trPr>
        <w:tc>
          <w:tcPr>
            <w:tcW w:w="7128" w:type="dxa"/>
          </w:tcPr>
          <w:p w:rsidR="00A0195B" w:rsidRPr="008803E1" w:rsidRDefault="00A0195B">
            <w:pPr>
              <w:pStyle w:val="NormalWeb"/>
              <w:spacing w:before="40" w:beforeAutospacing="0" w:after="40" w:afterAutospacing="0" w:line="320" w:lineRule="atLeast"/>
              <w:jc w:val="both"/>
            </w:pPr>
          </w:p>
          <w:p w:rsidR="00A0195B" w:rsidRPr="008803E1" w:rsidRDefault="00A0195B">
            <w:pPr>
              <w:pStyle w:val="NormalWeb"/>
              <w:spacing w:before="40" w:beforeAutospacing="0" w:after="40" w:afterAutospacing="0" w:line="320" w:lineRule="atLeast"/>
              <w:jc w:val="both"/>
              <w:rPr>
                <w:b/>
              </w:rPr>
            </w:pPr>
            <w:r w:rsidRPr="008803E1">
              <w:rPr>
                <w:b/>
              </w:rPr>
              <w:t>Professional Qualifications</w:t>
            </w:r>
          </w:p>
          <w:p w:rsidR="008803E1" w:rsidRDefault="008803E1" w:rsidP="008803E1">
            <w:pPr>
              <w:pStyle w:val="NormalWeb"/>
              <w:numPr>
                <w:ilvl w:val="0"/>
                <w:numId w:val="28"/>
              </w:numPr>
              <w:spacing w:before="40" w:beforeAutospacing="0" w:after="40" w:afterAutospacing="0" w:line="320" w:lineRule="atLeast"/>
            </w:pPr>
            <w:r w:rsidRPr="008803E1">
              <w:t>M.E.E.E.T (Certificate Level 1)                                            2012</w:t>
            </w:r>
          </w:p>
          <w:p w:rsidR="0063097A" w:rsidRDefault="0063097A" w:rsidP="008803E1">
            <w:pPr>
              <w:pStyle w:val="NormalWeb"/>
              <w:numPr>
                <w:ilvl w:val="0"/>
                <w:numId w:val="28"/>
              </w:numPr>
              <w:spacing w:before="40" w:beforeAutospacing="0" w:after="40" w:afterAutospacing="0" w:line="320" w:lineRule="atLeast"/>
            </w:pPr>
            <w:r>
              <w:t>Mutual Funds Investment Accreditation                               2002</w:t>
            </w:r>
          </w:p>
          <w:p w:rsidR="0063097A" w:rsidRPr="008803E1" w:rsidRDefault="0063097A" w:rsidP="006E7200">
            <w:pPr>
              <w:pStyle w:val="NormalWeb"/>
              <w:spacing w:before="40" w:beforeAutospacing="0" w:after="40" w:afterAutospacing="0" w:line="320" w:lineRule="atLeast"/>
              <w:ind w:left="720"/>
            </w:pPr>
          </w:p>
        </w:tc>
        <w:tc>
          <w:tcPr>
            <w:tcW w:w="1455" w:type="dxa"/>
          </w:tcPr>
          <w:p w:rsidR="00A0195B" w:rsidRPr="008803E1" w:rsidRDefault="00A0195B">
            <w:pPr>
              <w:pStyle w:val="NormalWeb"/>
              <w:spacing w:before="40" w:beforeAutospacing="0" w:after="40" w:afterAutospacing="0" w:line="320" w:lineRule="atLeast"/>
              <w:jc w:val="both"/>
            </w:pPr>
          </w:p>
        </w:tc>
      </w:tr>
      <w:tr w:rsidR="00A0195B" w:rsidTr="00616FFF">
        <w:trPr>
          <w:trHeight w:val="315"/>
        </w:trPr>
        <w:tc>
          <w:tcPr>
            <w:tcW w:w="7128" w:type="dxa"/>
          </w:tcPr>
          <w:p w:rsidR="00A0195B" w:rsidRDefault="00A0195B" w:rsidP="0063097A">
            <w:pPr>
              <w:pStyle w:val="NormalWeb"/>
              <w:spacing w:before="40" w:beforeAutospacing="0" w:after="40" w:afterAutospacing="0" w:line="320" w:lineRule="atLeast"/>
              <w:ind w:left="720"/>
              <w:jc w:val="both"/>
            </w:pPr>
          </w:p>
        </w:tc>
        <w:tc>
          <w:tcPr>
            <w:tcW w:w="1455" w:type="dxa"/>
          </w:tcPr>
          <w:p w:rsidR="00A0195B" w:rsidRDefault="00A0195B">
            <w:pPr>
              <w:pStyle w:val="NormalWeb"/>
              <w:spacing w:before="40" w:beforeAutospacing="0" w:after="40" w:afterAutospacing="0" w:line="320" w:lineRule="atLeast"/>
              <w:jc w:val="both"/>
            </w:pPr>
          </w:p>
        </w:tc>
      </w:tr>
      <w:tr w:rsidR="00A0195B" w:rsidTr="00616FFF">
        <w:trPr>
          <w:trHeight w:val="299"/>
        </w:trPr>
        <w:tc>
          <w:tcPr>
            <w:tcW w:w="7128" w:type="dxa"/>
          </w:tcPr>
          <w:p w:rsidR="00A0195B" w:rsidRDefault="00A0195B">
            <w:pPr>
              <w:pStyle w:val="NormalWeb"/>
              <w:spacing w:before="40" w:beforeAutospacing="0" w:after="40" w:afterAutospacing="0" w:line="320" w:lineRule="atLeast"/>
              <w:jc w:val="both"/>
              <w:rPr>
                <w:b/>
              </w:rPr>
            </w:pPr>
            <w:r>
              <w:rPr>
                <w:b/>
              </w:rPr>
              <w:t>Secondary Education</w:t>
            </w:r>
          </w:p>
          <w:p w:rsidR="006E7200" w:rsidRDefault="006E7200" w:rsidP="006E7200">
            <w:pPr>
              <w:pStyle w:val="NormalWeb"/>
              <w:numPr>
                <w:ilvl w:val="0"/>
                <w:numId w:val="29"/>
              </w:numPr>
              <w:spacing w:before="40" w:beforeAutospacing="0" w:after="40" w:afterAutospacing="0" w:line="320" w:lineRule="atLeast"/>
              <w:rPr>
                <w:b/>
              </w:rPr>
            </w:pPr>
            <w:r>
              <w:t>King’s Square Collegiate, Toronto, Canada - Grade 13       1984</w:t>
            </w:r>
          </w:p>
        </w:tc>
        <w:tc>
          <w:tcPr>
            <w:tcW w:w="1455" w:type="dxa"/>
          </w:tcPr>
          <w:p w:rsidR="00A0195B" w:rsidRDefault="00A0195B">
            <w:pPr>
              <w:pStyle w:val="NormalWeb"/>
              <w:spacing w:before="40" w:beforeAutospacing="0" w:after="40" w:afterAutospacing="0" w:line="320" w:lineRule="atLeast"/>
              <w:jc w:val="both"/>
            </w:pPr>
          </w:p>
        </w:tc>
      </w:tr>
      <w:tr w:rsidR="00A0195B" w:rsidTr="00616FFF">
        <w:trPr>
          <w:trHeight w:val="1413"/>
        </w:trPr>
        <w:tc>
          <w:tcPr>
            <w:tcW w:w="7128" w:type="dxa"/>
          </w:tcPr>
          <w:p w:rsidR="00E73133" w:rsidRDefault="00A0195B" w:rsidP="0063097A">
            <w:pPr>
              <w:pStyle w:val="NormalWeb"/>
              <w:numPr>
                <w:ilvl w:val="0"/>
                <w:numId w:val="7"/>
              </w:numPr>
              <w:spacing w:before="40" w:beforeAutospacing="0" w:after="40" w:afterAutospacing="0" w:line="320" w:lineRule="atLeast"/>
              <w:jc w:val="both"/>
            </w:pPr>
            <w:r>
              <w:t>Naparima Boy’s College</w:t>
            </w:r>
            <w:r w:rsidR="00E73133">
              <w:t xml:space="preserve">                                                       1983</w:t>
            </w:r>
          </w:p>
          <w:p w:rsidR="00A0195B" w:rsidRDefault="00A0195B" w:rsidP="00E73133">
            <w:pPr>
              <w:pStyle w:val="NormalWeb"/>
              <w:spacing w:before="40" w:beforeAutospacing="0" w:after="40" w:afterAutospacing="0" w:line="320" w:lineRule="atLeast"/>
              <w:ind w:left="720"/>
              <w:jc w:val="both"/>
            </w:pPr>
            <w:r w:rsidRPr="00E73133">
              <w:rPr>
                <w:b/>
              </w:rPr>
              <w:t>C.X.C</w:t>
            </w:r>
            <w:r>
              <w:t xml:space="preserve">: English Language, English Literature, Mathematics, Geography </w:t>
            </w:r>
          </w:p>
          <w:p w:rsidR="00A0195B" w:rsidRDefault="00A0195B">
            <w:pPr>
              <w:pStyle w:val="NormalWeb"/>
              <w:spacing w:before="40" w:beforeAutospacing="0" w:after="40" w:afterAutospacing="0" w:line="320" w:lineRule="atLeast"/>
              <w:ind w:left="720"/>
              <w:jc w:val="both"/>
            </w:pPr>
            <w:r>
              <w:rPr>
                <w:b/>
              </w:rPr>
              <w:t>G.C.E</w:t>
            </w:r>
            <w:r>
              <w:t>: Mathematics, Physics, Chemistry, Biology</w:t>
            </w:r>
          </w:p>
          <w:p w:rsidR="006C0435" w:rsidRDefault="006C0435" w:rsidP="00E73133">
            <w:pPr>
              <w:pStyle w:val="NormalWeb"/>
              <w:spacing w:before="40" w:beforeAutospacing="0" w:after="40" w:afterAutospacing="0" w:line="320" w:lineRule="atLeast"/>
              <w:jc w:val="both"/>
            </w:pPr>
          </w:p>
        </w:tc>
        <w:tc>
          <w:tcPr>
            <w:tcW w:w="1455" w:type="dxa"/>
          </w:tcPr>
          <w:p w:rsidR="00A0195B" w:rsidRDefault="00A0195B">
            <w:pPr>
              <w:pStyle w:val="NormalWeb"/>
              <w:spacing w:before="40" w:beforeAutospacing="0" w:after="40" w:afterAutospacing="0" w:line="320" w:lineRule="atLeast"/>
              <w:jc w:val="both"/>
            </w:pPr>
          </w:p>
        </w:tc>
      </w:tr>
    </w:tbl>
    <w:p w:rsidR="00323096" w:rsidRDefault="00323096" w:rsidP="00915BFA">
      <w:pPr>
        <w:pStyle w:val="NormalWeb"/>
        <w:tabs>
          <w:tab w:val="left" w:pos="360"/>
        </w:tabs>
        <w:spacing w:before="40" w:beforeAutospacing="0" w:after="40" w:afterAutospacing="0" w:line="320" w:lineRule="atLeast"/>
        <w:ind w:left="1152"/>
        <w:jc w:val="both"/>
      </w:pPr>
    </w:p>
    <w:p w:rsidR="00B41F6C" w:rsidRDefault="00B41F6C" w:rsidP="00915BFA">
      <w:pPr>
        <w:pStyle w:val="NormalWeb"/>
        <w:tabs>
          <w:tab w:val="left" w:pos="360"/>
        </w:tabs>
        <w:spacing w:before="40" w:beforeAutospacing="0" w:after="40" w:afterAutospacing="0" w:line="320" w:lineRule="atLeast"/>
        <w:ind w:left="1152"/>
        <w:jc w:val="both"/>
      </w:pPr>
    </w:p>
    <w:p w:rsidR="00B41F6C" w:rsidRDefault="00B41F6C" w:rsidP="00915BFA">
      <w:pPr>
        <w:pStyle w:val="NormalWeb"/>
        <w:tabs>
          <w:tab w:val="left" w:pos="360"/>
        </w:tabs>
        <w:spacing w:before="40" w:beforeAutospacing="0" w:after="40" w:afterAutospacing="0" w:line="320" w:lineRule="atLeast"/>
        <w:ind w:left="1152"/>
        <w:jc w:val="both"/>
      </w:pPr>
    </w:p>
    <w:p w:rsidR="00B41F6C" w:rsidRDefault="00B41F6C" w:rsidP="00915BFA">
      <w:pPr>
        <w:pStyle w:val="NormalWeb"/>
        <w:tabs>
          <w:tab w:val="left" w:pos="360"/>
        </w:tabs>
        <w:spacing w:before="40" w:beforeAutospacing="0" w:after="40" w:afterAutospacing="0" w:line="320" w:lineRule="atLeast"/>
        <w:ind w:left="1152"/>
        <w:jc w:val="both"/>
      </w:pPr>
    </w:p>
    <w:p w:rsidR="00B41F6C" w:rsidRDefault="00B41F6C" w:rsidP="00915BFA">
      <w:pPr>
        <w:pStyle w:val="NormalWeb"/>
        <w:tabs>
          <w:tab w:val="left" w:pos="360"/>
        </w:tabs>
        <w:spacing w:before="40" w:beforeAutospacing="0" w:after="40" w:afterAutospacing="0" w:line="320" w:lineRule="atLeast"/>
        <w:ind w:left="1152"/>
        <w:jc w:val="both"/>
      </w:pPr>
    </w:p>
    <w:p w:rsidR="00323096" w:rsidRDefault="00323096" w:rsidP="00323096">
      <w:pPr>
        <w:pStyle w:val="NormalWeb"/>
        <w:numPr>
          <w:ilvl w:val="0"/>
          <w:numId w:val="23"/>
        </w:numPr>
        <w:spacing w:before="40" w:beforeAutospacing="0" w:after="40" w:afterAutospacing="0" w:line="320" w:lineRule="atLeast"/>
        <w:jc w:val="both"/>
        <w:rPr>
          <w:b/>
          <w:bCs/>
        </w:rPr>
      </w:pPr>
      <w:r>
        <w:rPr>
          <w:b/>
          <w:bCs/>
        </w:rPr>
        <w:t>MAJOR ACHIEVEMENTS / ADDITIONAL SKILLS</w:t>
      </w:r>
    </w:p>
    <w:p w:rsidR="00A0195B" w:rsidRDefault="00A0195B" w:rsidP="00915BFA">
      <w:pPr>
        <w:pStyle w:val="NormalWeb"/>
        <w:tabs>
          <w:tab w:val="left" w:pos="360"/>
        </w:tabs>
        <w:spacing w:before="40" w:beforeAutospacing="0" w:after="40" w:afterAutospacing="0" w:line="320" w:lineRule="atLeast"/>
        <w:ind w:left="1152"/>
        <w:jc w:val="both"/>
      </w:pPr>
      <w:r>
        <w:t>Highly computer literate with experience in Microsoft applications: Word, Excel, Access, PowerP</w:t>
      </w:r>
      <w:r w:rsidR="00323096">
        <w:t>oint and</w:t>
      </w:r>
      <w:r w:rsidR="00FB2C1D">
        <w:t xml:space="preserve"> </w:t>
      </w:r>
      <w:r>
        <w:t>popular internet applications</w:t>
      </w:r>
      <w:r w:rsidR="00323096">
        <w:t>.</w:t>
      </w:r>
    </w:p>
    <w:p w:rsidR="00F75A4F" w:rsidRDefault="00F75A4F" w:rsidP="003F4BE3">
      <w:pPr>
        <w:pStyle w:val="NormalWeb"/>
        <w:spacing w:before="0" w:beforeAutospacing="0" w:after="0" w:afterAutospacing="0"/>
        <w:ind w:left="1080"/>
        <w:jc w:val="both"/>
      </w:pPr>
    </w:p>
    <w:p w:rsidR="00A0195B" w:rsidRDefault="003F4BE3" w:rsidP="003F4BE3">
      <w:pPr>
        <w:pStyle w:val="NormalWeb"/>
        <w:spacing w:before="0" w:beforeAutospacing="0" w:after="0" w:afterAutospacing="0"/>
        <w:ind w:left="1080"/>
        <w:jc w:val="both"/>
      </w:pPr>
      <w:r>
        <w:t xml:space="preserve">Pursuing </w:t>
      </w:r>
      <w:r w:rsidRPr="003F4BE3">
        <w:rPr>
          <w:b/>
        </w:rPr>
        <w:t>MEEET</w:t>
      </w:r>
      <w:r>
        <w:t xml:space="preserve"> Level </w:t>
      </w:r>
      <w:r w:rsidR="00B65446">
        <w:t>2</w:t>
      </w:r>
    </w:p>
    <w:p w:rsidR="003F4BE3" w:rsidRDefault="003F4BE3" w:rsidP="003F4BE3">
      <w:pPr>
        <w:pStyle w:val="NormalWeb"/>
        <w:spacing w:before="0" w:beforeAutospacing="0" w:after="0" w:afterAutospacing="0"/>
        <w:ind w:left="1080"/>
        <w:jc w:val="both"/>
      </w:pPr>
    </w:p>
    <w:p w:rsidR="003F4BE3" w:rsidRDefault="003F4BE3" w:rsidP="003F4BE3">
      <w:pPr>
        <w:pStyle w:val="NormalWeb"/>
        <w:spacing w:before="0" w:beforeAutospacing="0" w:after="0" w:afterAutospacing="0"/>
        <w:ind w:left="1080"/>
        <w:jc w:val="both"/>
      </w:pPr>
      <w:r>
        <w:t xml:space="preserve">Certification in </w:t>
      </w:r>
      <w:r w:rsidRPr="003F4BE3">
        <w:rPr>
          <w:b/>
        </w:rPr>
        <w:t>PLC</w:t>
      </w:r>
      <w:r>
        <w:t xml:space="preserve"> maintenance (programming &amp; hardwiring)</w:t>
      </w:r>
    </w:p>
    <w:p w:rsidR="003F4BE3" w:rsidRDefault="003F4BE3" w:rsidP="003F4BE3">
      <w:pPr>
        <w:pStyle w:val="NormalWeb"/>
        <w:spacing w:before="0" w:beforeAutospacing="0" w:after="0" w:afterAutospacing="0"/>
        <w:ind w:left="1080"/>
        <w:jc w:val="both"/>
      </w:pPr>
    </w:p>
    <w:p w:rsidR="00A0195B" w:rsidRDefault="0062366D" w:rsidP="003F4BE3">
      <w:pPr>
        <w:pStyle w:val="NormalWeb"/>
        <w:spacing w:before="0" w:beforeAutospacing="0" w:after="0" w:afterAutospacing="0"/>
        <w:ind w:left="1080"/>
        <w:jc w:val="both"/>
      </w:pPr>
      <w:r>
        <w:t xml:space="preserve">Ability to understand and speak basic </w:t>
      </w:r>
      <w:r w:rsidR="00A0195B">
        <w:t>Spanish.</w:t>
      </w:r>
    </w:p>
    <w:p w:rsidR="00A0195B" w:rsidRDefault="00A0195B" w:rsidP="003F4BE3">
      <w:pPr>
        <w:pStyle w:val="NormalWeb"/>
        <w:spacing w:before="0" w:beforeAutospacing="0" w:after="0" w:afterAutospacing="0"/>
        <w:ind w:left="1080"/>
        <w:jc w:val="both"/>
      </w:pPr>
    </w:p>
    <w:p w:rsidR="00A0195B" w:rsidRDefault="00A0195B" w:rsidP="003F4BE3">
      <w:pPr>
        <w:pStyle w:val="NormalWeb"/>
        <w:spacing w:before="0" w:beforeAutospacing="0" w:after="0" w:afterAutospacing="0"/>
        <w:ind w:left="1080"/>
        <w:jc w:val="both"/>
      </w:pPr>
      <w:r>
        <w:t xml:space="preserve">Training in management, customer service and needs analysis selling skills. </w:t>
      </w:r>
    </w:p>
    <w:p w:rsidR="00A0195B" w:rsidRDefault="00A0195B" w:rsidP="003F4BE3">
      <w:pPr>
        <w:pStyle w:val="NormalWeb"/>
        <w:spacing w:before="0" w:beforeAutospacing="0" w:after="0" w:afterAutospacing="0"/>
        <w:ind w:left="1080"/>
        <w:jc w:val="both"/>
      </w:pPr>
    </w:p>
    <w:p w:rsidR="00915BFA" w:rsidRDefault="00915BFA" w:rsidP="003F4BE3">
      <w:pPr>
        <w:pStyle w:val="NormalWeb"/>
        <w:spacing w:before="0" w:beforeAutospacing="0" w:after="0" w:afterAutospacing="0"/>
        <w:ind w:left="1080"/>
        <w:jc w:val="both"/>
      </w:pPr>
      <w:r w:rsidRPr="003F4BE3">
        <w:rPr>
          <w:b/>
        </w:rPr>
        <w:t>PLEA</w:t>
      </w:r>
      <w:r>
        <w:t xml:space="preserve"> Passport –</w:t>
      </w:r>
      <w:r w:rsidR="009624F1">
        <w:t>June</w:t>
      </w:r>
      <w:r>
        <w:t xml:space="preserve"> 201</w:t>
      </w:r>
      <w:r w:rsidR="009624F1">
        <w:t>5</w:t>
      </w:r>
      <w:r>
        <w:t>.</w:t>
      </w:r>
    </w:p>
    <w:p w:rsidR="00915BFA" w:rsidRDefault="00915BFA" w:rsidP="003F4BE3">
      <w:pPr>
        <w:pStyle w:val="NormalWeb"/>
        <w:spacing w:before="0" w:beforeAutospacing="0" w:after="0" w:afterAutospacing="0"/>
        <w:ind w:left="1080"/>
        <w:jc w:val="both"/>
      </w:pPr>
    </w:p>
    <w:p w:rsidR="00915BFA" w:rsidRDefault="00915BFA" w:rsidP="003F4BE3">
      <w:pPr>
        <w:pStyle w:val="NormalWeb"/>
        <w:spacing w:before="0" w:beforeAutospacing="0" w:after="0" w:afterAutospacing="0"/>
        <w:ind w:left="1080"/>
        <w:jc w:val="both"/>
      </w:pPr>
      <w:r>
        <w:t>Electrical Installation (Domestic) Certificate - U.W.I. Open Campus</w:t>
      </w:r>
      <w:r w:rsidR="0062366D">
        <w:t xml:space="preserve"> </w:t>
      </w:r>
    </w:p>
    <w:p w:rsidR="00A0195B" w:rsidRDefault="00A0195B" w:rsidP="003F4BE3">
      <w:pPr>
        <w:pStyle w:val="NormalWeb"/>
        <w:spacing w:before="0" w:beforeAutospacing="0" w:after="0" w:afterAutospacing="0" w:line="320" w:lineRule="atLeast"/>
        <w:jc w:val="both"/>
      </w:pPr>
    </w:p>
    <w:p w:rsidR="00F75A4F" w:rsidRDefault="00F75A4F" w:rsidP="003F4BE3">
      <w:pPr>
        <w:pStyle w:val="NormalWeb"/>
        <w:spacing w:before="0" w:beforeAutospacing="0" w:after="0" w:afterAutospacing="0" w:line="320" w:lineRule="atLeast"/>
        <w:jc w:val="both"/>
      </w:pPr>
    </w:p>
    <w:p w:rsidR="00A0195B" w:rsidRDefault="00A0195B">
      <w:pPr>
        <w:pStyle w:val="NormalWeb"/>
        <w:numPr>
          <w:ilvl w:val="0"/>
          <w:numId w:val="23"/>
        </w:numPr>
        <w:spacing w:before="40" w:beforeAutospacing="0" w:after="40" w:afterAutospacing="0" w:line="320" w:lineRule="atLeast"/>
        <w:jc w:val="both"/>
        <w:rPr>
          <w:b/>
          <w:bCs/>
        </w:rPr>
      </w:pPr>
      <w:r>
        <w:rPr>
          <w:b/>
          <w:bCs/>
        </w:rPr>
        <w:t xml:space="preserve">INTERESTS </w:t>
      </w:r>
    </w:p>
    <w:p w:rsidR="00A0195B" w:rsidRDefault="006C0435" w:rsidP="00F75A4F">
      <w:pPr>
        <w:pStyle w:val="NormalWeb"/>
        <w:spacing w:before="0" w:beforeAutospacing="0" w:after="0" w:afterAutospacing="0" w:line="320" w:lineRule="atLeast"/>
        <w:ind w:left="450"/>
        <w:jc w:val="both"/>
      </w:pPr>
      <w:r>
        <w:t xml:space="preserve">         </w:t>
      </w:r>
      <w:r w:rsidR="00A0195B">
        <w:t>Past president of the St. Charles Community Centre.</w:t>
      </w:r>
    </w:p>
    <w:p w:rsidR="00A0195B" w:rsidRDefault="00A0195B">
      <w:pPr>
        <w:pStyle w:val="NormalWeb"/>
        <w:spacing w:before="40" w:beforeAutospacing="0" w:after="40" w:afterAutospacing="0" w:line="320" w:lineRule="atLeast"/>
        <w:jc w:val="both"/>
      </w:pPr>
    </w:p>
    <w:p w:rsidR="00A0195B" w:rsidRDefault="00A0195B">
      <w:pPr>
        <w:pStyle w:val="NormalWeb"/>
        <w:spacing w:before="40" w:beforeAutospacing="0" w:after="40" w:afterAutospacing="0" w:line="320" w:lineRule="atLeast"/>
        <w:jc w:val="both"/>
        <w:rPr>
          <w:b/>
        </w:rPr>
      </w:pPr>
    </w:p>
    <w:p w:rsidR="00A0195B" w:rsidRDefault="00A0195B" w:rsidP="006817B9">
      <w:pPr>
        <w:pStyle w:val="NormalWeb"/>
        <w:numPr>
          <w:ilvl w:val="0"/>
          <w:numId w:val="23"/>
        </w:numPr>
        <w:spacing w:before="40" w:beforeAutospacing="0" w:after="40" w:afterAutospacing="0" w:line="320" w:lineRule="atLeast"/>
        <w:ind w:left="270" w:hanging="270"/>
        <w:jc w:val="both"/>
        <w:rPr>
          <w:b/>
        </w:rPr>
      </w:pPr>
      <w:r>
        <w:rPr>
          <w:b/>
        </w:rPr>
        <w:t xml:space="preserve">REFERENCES </w:t>
      </w:r>
    </w:p>
    <w:p w:rsidR="00A0195B" w:rsidRDefault="00A0195B">
      <w:pPr>
        <w:pStyle w:val="NormalWeb"/>
        <w:spacing w:before="40" w:beforeAutospacing="0" w:after="40" w:afterAutospacing="0" w:line="320" w:lineRule="atLeast"/>
        <w:jc w:val="both"/>
        <w:rPr>
          <w:b/>
        </w:rPr>
      </w:pPr>
    </w:p>
    <w:p w:rsidR="00915BFA" w:rsidRDefault="00915BFA" w:rsidP="00616FFF">
      <w:pPr>
        <w:pStyle w:val="NormalWeb"/>
        <w:spacing w:before="40" w:beforeAutospacing="0" w:after="40" w:afterAutospacing="0" w:line="320" w:lineRule="atLeast"/>
        <w:ind w:left="720" w:hanging="540"/>
        <w:jc w:val="both"/>
        <w:rPr>
          <w:b/>
          <w:bCs/>
        </w:rPr>
        <w:sectPr w:rsidR="00915BFA" w:rsidSect="006817B9">
          <w:headerReference w:type="default" r:id="rId9"/>
          <w:footerReference w:type="even" r:id="rId10"/>
          <w:footerReference w:type="default" r:id="rId11"/>
          <w:pgSz w:w="12240" w:h="15840"/>
          <w:pgMar w:top="1440" w:right="1440" w:bottom="1440" w:left="1440" w:header="720" w:footer="720" w:gutter="0"/>
          <w:cols w:space="720"/>
          <w:docGrid w:linePitch="360"/>
        </w:sectPr>
      </w:pPr>
    </w:p>
    <w:p w:rsidR="00A0195B" w:rsidRDefault="00A0195B" w:rsidP="00616FFF">
      <w:pPr>
        <w:pStyle w:val="NormalWeb"/>
        <w:spacing w:before="40" w:beforeAutospacing="0" w:after="40" w:afterAutospacing="0" w:line="320" w:lineRule="atLeast"/>
        <w:ind w:left="720" w:hanging="540"/>
        <w:jc w:val="both"/>
        <w:rPr>
          <w:b/>
          <w:bCs/>
        </w:rPr>
      </w:pPr>
      <w:r>
        <w:rPr>
          <w:b/>
          <w:bCs/>
        </w:rPr>
        <w:lastRenderedPageBreak/>
        <w:t>Mr. Franklyn Parsotan</w:t>
      </w:r>
      <w:r w:rsidR="00915BFA">
        <w:rPr>
          <w:b/>
          <w:bCs/>
        </w:rPr>
        <w:tab/>
      </w:r>
      <w:r w:rsidR="00915BFA">
        <w:rPr>
          <w:b/>
          <w:bCs/>
        </w:rPr>
        <w:tab/>
      </w:r>
      <w:r w:rsidR="008D7FA4">
        <w:rPr>
          <w:b/>
          <w:bCs/>
        </w:rPr>
        <w:t xml:space="preserve">           </w:t>
      </w:r>
      <w:r w:rsidR="00915BFA">
        <w:rPr>
          <w:b/>
          <w:bCs/>
        </w:rPr>
        <w:tab/>
      </w:r>
      <w:r w:rsidR="008D7FA4">
        <w:rPr>
          <w:b/>
          <w:bCs/>
        </w:rPr>
        <w:t xml:space="preserve">        </w:t>
      </w:r>
    </w:p>
    <w:p w:rsidR="00A0195B" w:rsidRDefault="00A0195B" w:rsidP="00616FFF">
      <w:pPr>
        <w:pStyle w:val="NormalWeb"/>
        <w:spacing w:before="40" w:beforeAutospacing="0" w:after="40" w:afterAutospacing="0" w:line="320" w:lineRule="atLeast"/>
        <w:ind w:left="720" w:hanging="540"/>
        <w:jc w:val="both"/>
      </w:pPr>
      <w:r>
        <w:t>Partner PriceWaterHouseCoopers</w:t>
      </w:r>
      <w:r w:rsidR="00D05457">
        <w:t xml:space="preserve"> </w:t>
      </w:r>
      <w:r>
        <w:t>Limited</w:t>
      </w:r>
    </w:p>
    <w:p w:rsidR="00A0195B" w:rsidRDefault="00A0195B" w:rsidP="00616FFF">
      <w:pPr>
        <w:pStyle w:val="NormalWeb"/>
        <w:spacing w:before="40" w:beforeAutospacing="0" w:after="40" w:afterAutospacing="0" w:line="320" w:lineRule="atLeast"/>
        <w:ind w:left="720" w:hanging="540"/>
        <w:jc w:val="both"/>
      </w:pPr>
      <w:r>
        <w:t>11-13 Victoria Avenue</w:t>
      </w:r>
    </w:p>
    <w:p w:rsidR="00A0195B" w:rsidRDefault="00A0195B" w:rsidP="00616FFF">
      <w:pPr>
        <w:pStyle w:val="NormalWeb"/>
        <w:spacing w:before="40" w:beforeAutospacing="0" w:after="40" w:afterAutospacing="0" w:line="320" w:lineRule="atLeast"/>
        <w:ind w:left="720" w:hanging="540"/>
        <w:jc w:val="both"/>
      </w:pPr>
      <w:r>
        <w:t>PORT OF SPAIN</w:t>
      </w:r>
    </w:p>
    <w:p w:rsidR="00A0195B" w:rsidRDefault="00A0195B" w:rsidP="00616FFF">
      <w:pPr>
        <w:pStyle w:val="NormalWeb"/>
        <w:spacing w:before="40" w:beforeAutospacing="0" w:after="40" w:afterAutospacing="0" w:line="320" w:lineRule="atLeast"/>
        <w:ind w:left="720" w:hanging="540"/>
        <w:jc w:val="both"/>
      </w:pPr>
      <w:r>
        <w:t>623-1361/623-2428</w:t>
      </w:r>
    </w:p>
    <w:p w:rsidR="0073029D" w:rsidRDefault="0073029D" w:rsidP="00616FFF">
      <w:pPr>
        <w:pStyle w:val="NormalWeb"/>
        <w:spacing w:before="40" w:beforeAutospacing="0" w:after="40" w:afterAutospacing="0" w:line="320" w:lineRule="atLeast"/>
        <w:ind w:left="720" w:hanging="540"/>
        <w:jc w:val="both"/>
        <w:rPr>
          <w:b/>
          <w:bCs/>
          <w:sz w:val="23"/>
          <w:szCs w:val="23"/>
        </w:rPr>
      </w:pPr>
    </w:p>
    <w:p w:rsidR="00D05457" w:rsidRDefault="00D05457" w:rsidP="00616FFF">
      <w:pPr>
        <w:pStyle w:val="NormalWeb"/>
        <w:spacing w:before="40" w:beforeAutospacing="0" w:after="40" w:afterAutospacing="0" w:line="320" w:lineRule="atLeast"/>
        <w:ind w:left="720" w:hanging="540"/>
        <w:jc w:val="both"/>
        <w:rPr>
          <w:b/>
          <w:bCs/>
          <w:sz w:val="23"/>
          <w:szCs w:val="23"/>
        </w:rPr>
      </w:pPr>
      <w:r>
        <w:rPr>
          <w:b/>
          <w:bCs/>
          <w:sz w:val="23"/>
          <w:szCs w:val="23"/>
        </w:rPr>
        <w:t xml:space="preserve">Mr. Russell Moosai-Maharaj </w:t>
      </w:r>
    </w:p>
    <w:p w:rsidR="00D05457" w:rsidRDefault="00D05457" w:rsidP="00616FFF">
      <w:pPr>
        <w:pStyle w:val="NormalWeb"/>
        <w:spacing w:before="40" w:beforeAutospacing="0" w:after="40" w:afterAutospacing="0" w:line="320" w:lineRule="atLeast"/>
        <w:ind w:left="720" w:hanging="540"/>
        <w:jc w:val="both"/>
        <w:rPr>
          <w:sz w:val="23"/>
          <w:szCs w:val="23"/>
        </w:rPr>
      </w:pPr>
      <w:r>
        <w:rPr>
          <w:sz w:val="23"/>
          <w:szCs w:val="23"/>
        </w:rPr>
        <w:t xml:space="preserve">Scotiabank Trinidad and Tobago Ltd. </w:t>
      </w:r>
    </w:p>
    <w:p w:rsidR="00D05457" w:rsidRDefault="00D05457" w:rsidP="00616FFF">
      <w:pPr>
        <w:pStyle w:val="NormalWeb"/>
        <w:spacing w:before="40" w:beforeAutospacing="0" w:after="40" w:afterAutospacing="0" w:line="320" w:lineRule="atLeast"/>
        <w:ind w:left="720" w:hanging="540"/>
        <w:jc w:val="both"/>
        <w:rPr>
          <w:sz w:val="23"/>
          <w:szCs w:val="23"/>
        </w:rPr>
      </w:pPr>
      <w:r>
        <w:rPr>
          <w:sz w:val="23"/>
          <w:szCs w:val="23"/>
        </w:rPr>
        <w:t xml:space="preserve">Park &amp; Richmond St. </w:t>
      </w:r>
    </w:p>
    <w:p w:rsidR="007448BA" w:rsidRDefault="00D05457" w:rsidP="007448BA">
      <w:pPr>
        <w:pStyle w:val="NormalWeb"/>
        <w:spacing w:before="40" w:beforeAutospacing="0" w:after="40" w:afterAutospacing="0" w:line="320" w:lineRule="atLeast"/>
        <w:ind w:left="720" w:hanging="540"/>
        <w:rPr>
          <w:sz w:val="23"/>
          <w:szCs w:val="23"/>
        </w:rPr>
      </w:pPr>
      <w:r>
        <w:rPr>
          <w:sz w:val="23"/>
          <w:szCs w:val="23"/>
        </w:rPr>
        <w:t xml:space="preserve">PORT OF SPAIN </w:t>
      </w:r>
    </w:p>
    <w:p w:rsidR="007448BA" w:rsidRDefault="007448BA" w:rsidP="007448BA">
      <w:pPr>
        <w:pStyle w:val="NormalWeb"/>
        <w:spacing w:before="40" w:beforeAutospacing="0" w:after="40" w:afterAutospacing="0" w:line="320" w:lineRule="atLeast"/>
        <w:ind w:left="720" w:hanging="540"/>
        <w:rPr>
          <w:sz w:val="23"/>
          <w:szCs w:val="23"/>
        </w:rPr>
      </w:pPr>
      <w:r>
        <w:rPr>
          <w:sz w:val="23"/>
          <w:szCs w:val="23"/>
        </w:rPr>
        <w:lastRenderedPageBreak/>
        <w:t xml:space="preserve">Office: 62-SCOTIA Mobile: 789-9364 </w:t>
      </w:r>
    </w:p>
    <w:p w:rsidR="00D05457" w:rsidRDefault="00D05457" w:rsidP="00616FFF">
      <w:pPr>
        <w:pStyle w:val="NormalWeb"/>
        <w:spacing w:before="40" w:beforeAutospacing="0" w:after="40" w:afterAutospacing="0" w:line="320" w:lineRule="atLeast"/>
        <w:ind w:left="720" w:hanging="540"/>
        <w:jc w:val="both"/>
        <w:rPr>
          <w:sz w:val="23"/>
          <w:szCs w:val="23"/>
        </w:rPr>
      </w:pPr>
    </w:p>
    <w:sectPr w:rsidR="00D05457" w:rsidSect="00915BF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3C9" w:rsidRDefault="00CF03C9">
      <w:r>
        <w:separator/>
      </w:r>
    </w:p>
  </w:endnote>
  <w:endnote w:type="continuationSeparator" w:id="0">
    <w:p w:rsidR="00CF03C9" w:rsidRDefault="00CF0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95B" w:rsidRDefault="00A0195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195B" w:rsidRDefault="00A0195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161039"/>
      <w:docPartObj>
        <w:docPartGallery w:val="Page Numbers (Bottom of Page)"/>
        <w:docPartUnique/>
      </w:docPartObj>
    </w:sdtPr>
    <w:sdtEndPr/>
    <w:sdtContent>
      <w:sdt>
        <w:sdtPr>
          <w:id w:val="-1669238322"/>
          <w:docPartObj>
            <w:docPartGallery w:val="Page Numbers (Top of Page)"/>
            <w:docPartUnique/>
          </w:docPartObj>
        </w:sdtPr>
        <w:sdtEndPr/>
        <w:sdtContent>
          <w:p w:rsidR="00323096" w:rsidRDefault="00323096">
            <w:pPr>
              <w:pStyle w:val="Footer"/>
              <w:jc w:val="center"/>
            </w:pPr>
            <w:r>
              <w:t xml:space="preserve">Page </w:t>
            </w:r>
            <w:r>
              <w:rPr>
                <w:b/>
                <w:bCs/>
              </w:rPr>
              <w:fldChar w:fldCharType="begin"/>
            </w:r>
            <w:r>
              <w:rPr>
                <w:b/>
                <w:bCs/>
              </w:rPr>
              <w:instrText xml:space="preserve"> PAGE </w:instrText>
            </w:r>
            <w:r>
              <w:rPr>
                <w:b/>
                <w:bCs/>
              </w:rPr>
              <w:fldChar w:fldCharType="separate"/>
            </w:r>
            <w:r w:rsidR="00007DDE">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007DDE">
              <w:rPr>
                <w:b/>
                <w:bCs/>
                <w:noProof/>
              </w:rPr>
              <w:t>4</w:t>
            </w:r>
            <w:r>
              <w:rPr>
                <w:b/>
                <w:bCs/>
              </w:rPr>
              <w:fldChar w:fldCharType="end"/>
            </w:r>
          </w:p>
        </w:sdtContent>
      </w:sdt>
    </w:sdtContent>
  </w:sdt>
  <w:p w:rsidR="00A0195B" w:rsidRDefault="00A0195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3C9" w:rsidRDefault="00CF03C9">
      <w:r>
        <w:separator/>
      </w:r>
    </w:p>
  </w:footnote>
  <w:footnote w:type="continuationSeparator" w:id="0">
    <w:p w:rsidR="00CF03C9" w:rsidRDefault="00CF0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195B" w:rsidRDefault="00A0195B">
    <w:pPr>
      <w:pStyle w:val="Title"/>
      <w:spacing w:before="40" w:after="40" w:line="320" w:lineRule="atLeast"/>
      <w:rPr>
        <w:i/>
        <w:sz w:val="18"/>
        <w:szCs w:val="18"/>
      </w:rPr>
    </w:pPr>
    <w:r>
      <w:rPr>
        <w:i/>
        <w:sz w:val="18"/>
        <w:szCs w:val="18"/>
      </w:rPr>
      <w:t xml:space="preserve">Anselm Gregory St. George, Lp. # </w:t>
    </w:r>
    <w:r w:rsidR="00ED5279">
      <w:rPr>
        <w:i/>
        <w:sz w:val="18"/>
        <w:szCs w:val="18"/>
      </w:rPr>
      <w:t xml:space="preserve">7 Woodland Road, Cedar Hill </w:t>
    </w:r>
    <w:r>
      <w:rPr>
        <w:i/>
        <w:sz w:val="18"/>
        <w:szCs w:val="18"/>
      </w:rPr>
      <w:t>Village, P</w:t>
    </w:r>
    <w:r w:rsidR="00C8533E">
      <w:rPr>
        <w:i/>
        <w:sz w:val="18"/>
        <w:szCs w:val="18"/>
      </w:rPr>
      <w:t>rinces Town, Trinidad and Tobago.</w:t>
    </w:r>
  </w:p>
  <w:p w:rsidR="00A0195B" w:rsidRDefault="00A0195B">
    <w:pPr>
      <w:pStyle w:val="Title"/>
      <w:pBdr>
        <w:bottom w:val="single" w:sz="4" w:space="1" w:color="auto"/>
      </w:pBdr>
      <w:spacing w:before="40" w:after="40" w:line="320" w:lineRule="atLeast"/>
      <w:rPr>
        <w:i/>
        <w:sz w:val="18"/>
        <w:szCs w:val="18"/>
      </w:rPr>
    </w:pPr>
    <w:r>
      <w:rPr>
        <w:i/>
        <w:sz w:val="18"/>
        <w:szCs w:val="18"/>
      </w:rPr>
      <w:t>(868) 655-9</w:t>
    </w:r>
    <w:r w:rsidR="0003321C">
      <w:rPr>
        <w:i/>
        <w:sz w:val="18"/>
        <w:szCs w:val="18"/>
      </w:rPr>
      <w:t>146</w:t>
    </w:r>
    <w:r>
      <w:rPr>
        <w:i/>
        <w:sz w:val="18"/>
        <w:szCs w:val="18"/>
      </w:rPr>
      <w:t xml:space="preserve"> (home</w:t>
    </w:r>
    <w:r w:rsidR="00816BF0">
      <w:rPr>
        <w:i/>
        <w:sz w:val="18"/>
        <w:szCs w:val="18"/>
      </w:rPr>
      <w:t>) (868) 381-8250 (cell</w:t>
    </w:r>
    <w:r w:rsidR="009F52B7">
      <w:rPr>
        <w:i/>
        <w:sz w:val="18"/>
        <w:szCs w:val="18"/>
      </w:rPr>
      <w:t>) e</w:t>
    </w:r>
    <w:r>
      <w:rPr>
        <w:i/>
        <w:sz w:val="18"/>
        <w:szCs w:val="18"/>
      </w:rPr>
      <w:t>-mail:gst_george@yahoo.com</w:t>
    </w:r>
  </w:p>
  <w:p w:rsidR="00A0195B" w:rsidRDefault="00A019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D2B75"/>
    <w:multiLevelType w:val="hybridMultilevel"/>
    <w:tmpl w:val="A90CA87E"/>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nsid w:val="05F36C4D"/>
    <w:multiLevelType w:val="hybridMultilevel"/>
    <w:tmpl w:val="09068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850E3"/>
    <w:multiLevelType w:val="hybridMultilevel"/>
    <w:tmpl w:val="4766A774"/>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
    <w:nsid w:val="10647AAC"/>
    <w:multiLevelType w:val="hybridMultilevel"/>
    <w:tmpl w:val="5756F412"/>
    <w:lvl w:ilvl="0" w:tplc="08090001">
      <w:start w:val="1"/>
      <w:numFmt w:val="bullet"/>
      <w:lvlText w:val=""/>
      <w:lvlJc w:val="left"/>
      <w:pPr>
        <w:tabs>
          <w:tab w:val="num" w:pos="1035"/>
        </w:tabs>
        <w:ind w:left="1035" w:hanging="360"/>
      </w:pPr>
      <w:rPr>
        <w:rFonts w:ascii="Symbol" w:hAnsi="Symbol" w:hint="default"/>
      </w:rPr>
    </w:lvl>
    <w:lvl w:ilvl="1" w:tplc="08090003" w:tentative="1">
      <w:start w:val="1"/>
      <w:numFmt w:val="bullet"/>
      <w:lvlText w:val="o"/>
      <w:lvlJc w:val="left"/>
      <w:pPr>
        <w:tabs>
          <w:tab w:val="num" w:pos="1755"/>
        </w:tabs>
        <w:ind w:left="1755" w:hanging="360"/>
      </w:pPr>
      <w:rPr>
        <w:rFonts w:ascii="Courier New" w:hAnsi="Courier New" w:cs="Courier New" w:hint="default"/>
      </w:rPr>
    </w:lvl>
    <w:lvl w:ilvl="2" w:tplc="08090005" w:tentative="1">
      <w:start w:val="1"/>
      <w:numFmt w:val="bullet"/>
      <w:lvlText w:val=""/>
      <w:lvlJc w:val="left"/>
      <w:pPr>
        <w:tabs>
          <w:tab w:val="num" w:pos="2475"/>
        </w:tabs>
        <w:ind w:left="2475" w:hanging="360"/>
      </w:pPr>
      <w:rPr>
        <w:rFonts w:ascii="Wingdings" w:hAnsi="Wingdings" w:hint="default"/>
      </w:rPr>
    </w:lvl>
    <w:lvl w:ilvl="3" w:tplc="08090001" w:tentative="1">
      <w:start w:val="1"/>
      <w:numFmt w:val="bullet"/>
      <w:lvlText w:val=""/>
      <w:lvlJc w:val="left"/>
      <w:pPr>
        <w:tabs>
          <w:tab w:val="num" w:pos="3195"/>
        </w:tabs>
        <w:ind w:left="3195" w:hanging="360"/>
      </w:pPr>
      <w:rPr>
        <w:rFonts w:ascii="Symbol" w:hAnsi="Symbol" w:hint="default"/>
      </w:rPr>
    </w:lvl>
    <w:lvl w:ilvl="4" w:tplc="08090003" w:tentative="1">
      <w:start w:val="1"/>
      <w:numFmt w:val="bullet"/>
      <w:lvlText w:val="o"/>
      <w:lvlJc w:val="left"/>
      <w:pPr>
        <w:tabs>
          <w:tab w:val="num" w:pos="3915"/>
        </w:tabs>
        <w:ind w:left="3915" w:hanging="360"/>
      </w:pPr>
      <w:rPr>
        <w:rFonts w:ascii="Courier New" w:hAnsi="Courier New" w:cs="Courier New" w:hint="default"/>
      </w:rPr>
    </w:lvl>
    <w:lvl w:ilvl="5" w:tplc="08090005" w:tentative="1">
      <w:start w:val="1"/>
      <w:numFmt w:val="bullet"/>
      <w:lvlText w:val=""/>
      <w:lvlJc w:val="left"/>
      <w:pPr>
        <w:tabs>
          <w:tab w:val="num" w:pos="4635"/>
        </w:tabs>
        <w:ind w:left="4635" w:hanging="360"/>
      </w:pPr>
      <w:rPr>
        <w:rFonts w:ascii="Wingdings" w:hAnsi="Wingdings" w:hint="default"/>
      </w:rPr>
    </w:lvl>
    <w:lvl w:ilvl="6" w:tplc="08090001" w:tentative="1">
      <w:start w:val="1"/>
      <w:numFmt w:val="bullet"/>
      <w:lvlText w:val=""/>
      <w:lvlJc w:val="left"/>
      <w:pPr>
        <w:tabs>
          <w:tab w:val="num" w:pos="5355"/>
        </w:tabs>
        <w:ind w:left="5355" w:hanging="360"/>
      </w:pPr>
      <w:rPr>
        <w:rFonts w:ascii="Symbol" w:hAnsi="Symbol" w:hint="default"/>
      </w:rPr>
    </w:lvl>
    <w:lvl w:ilvl="7" w:tplc="08090003" w:tentative="1">
      <w:start w:val="1"/>
      <w:numFmt w:val="bullet"/>
      <w:lvlText w:val="o"/>
      <w:lvlJc w:val="left"/>
      <w:pPr>
        <w:tabs>
          <w:tab w:val="num" w:pos="6075"/>
        </w:tabs>
        <w:ind w:left="6075" w:hanging="360"/>
      </w:pPr>
      <w:rPr>
        <w:rFonts w:ascii="Courier New" w:hAnsi="Courier New" w:cs="Courier New" w:hint="default"/>
      </w:rPr>
    </w:lvl>
    <w:lvl w:ilvl="8" w:tplc="08090005" w:tentative="1">
      <w:start w:val="1"/>
      <w:numFmt w:val="bullet"/>
      <w:lvlText w:val=""/>
      <w:lvlJc w:val="left"/>
      <w:pPr>
        <w:tabs>
          <w:tab w:val="num" w:pos="6795"/>
        </w:tabs>
        <w:ind w:left="6795" w:hanging="360"/>
      </w:pPr>
      <w:rPr>
        <w:rFonts w:ascii="Wingdings" w:hAnsi="Wingdings" w:hint="default"/>
      </w:rPr>
    </w:lvl>
  </w:abstractNum>
  <w:abstractNum w:abstractNumId="4">
    <w:nsid w:val="1A805AC4"/>
    <w:multiLevelType w:val="hybridMultilevel"/>
    <w:tmpl w:val="F9E43E26"/>
    <w:lvl w:ilvl="0" w:tplc="A796BD5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B776032"/>
    <w:multiLevelType w:val="hybridMultilevel"/>
    <w:tmpl w:val="6B7E328E"/>
    <w:lvl w:ilvl="0" w:tplc="CDCCC7A2">
      <w:start w:val="1"/>
      <w:numFmt w:val="bullet"/>
      <w:lvlText w:val=""/>
      <w:lvlJc w:val="left"/>
      <w:pPr>
        <w:tabs>
          <w:tab w:val="num" w:pos="720"/>
        </w:tabs>
        <w:ind w:left="720" w:hanging="360"/>
      </w:pPr>
      <w:rPr>
        <w:rFonts w:ascii="Wingdings" w:hAnsi="Wingdings" w:hint="default"/>
        <w:sz w:val="20"/>
      </w:rPr>
    </w:lvl>
    <w:lvl w:ilvl="1" w:tplc="22C42682" w:tentative="1">
      <w:start w:val="1"/>
      <w:numFmt w:val="bullet"/>
      <w:lvlText w:val=""/>
      <w:lvlJc w:val="left"/>
      <w:pPr>
        <w:tabs>
          <w:tab w:val="num" w:pos="1440"/>
        </w:tabs>
        <w:ind w:left="1440" w:hanging="360"/>
      </w:pPr>
      <w:rPr>
        <w:rFonts w:ascii="Wingdings" w:hAnsi="Wingdings" w:hint="default"/>
        <w:sz w:val="20"/>
      </w:rPr>
    </w:lvl>
    <w:lvl w:ilvl="2" w:tplc="8AF2DCBA" w:tentative="1">
      <w:start w:val="1"/>
      <w:numFmt w:val="bullet"/>
      <w:lvlText w:val=""/>
      <w:lvlJc w:val="left"/>
      <w:pPr>
        <w:tabs>
          <w:tab w:val="num" w:pos="2160"/>
        </w:tabs>
        <w:ind w:left="2160" w:hanging="360"/>
      </w:pPr>
      <w:rPr>
        <w:rFonts w:ascii="Wingdings" w:hAnsi="Wingdings" w:hint="default"/>
        <w:sz w:val="20"/>
      </w:rPr>
    </w:lvl>
    <w:lvl w:ilvl="3" w:tplc="5638F868" w:tentative="1">
      <w:start w:val="1"/>
      <w:numFmt w:val="bullet"/>
      <w:lvlText w:val=""/>
      <w:lvlJc w:val="left"/>
      <w:pPr>
        <w:tabs>
          <w:tab w:val="num" w:pos="2880"/>
        </w:tabs>
        <w:ind w:left="2880" w:hanging="360"/>
      </w:pPr>
      <w:rPr>
        <w:rFonts w:ascii="Wingdings" w:hAnsi="Wingdings" w:hint="default"/>
        <w:sz w:val="20"/>
      </w:rPr>
    </w:lvl>
    <w:lvl w:ilvl="4" w:tplc="51081808" w:tentative="1">
      <w:start w:val="1"/>
      <w:numFmt w:val="bullet"/>
      <w:lvlText w:val=""/>
      <w:lvlJc w:val="left"/>
      <w:pPr>
        <w:tabs>
          <w:tab w:val="num" w:pos="3600"/>
        </w:tabs>
        <w:ind w:left="3600" w:hanging="360"/>
      </w:pPr>
      <w:rPr>
        <w:rFonts w:ascii="Wingdings" w:hAnsi="Wingdings" w:hint="default"/>
        <w:sz w:val="20"/>
      </w:rPr>
    </w:lvl>
    <w:lvl w:ilvl="5" w:tplc="50BA57C2" w:tentative="1">
      <w:start w:val="1"/>
      <w:numFmt w:val="bullet"/>
      <w:lvlText w:val=""/>
      <w:lvlJc w:val="left"/>
      <w:pPr>
        <w:tabs>
          <w:tab w:val="num" w:pos="4320"/>
        </w:tabs>
        <w:ind w:left="4320" w:hanging="360"/>
      </w:pPr>
      <w:rPr>
        <w:rFonts w:ascii="Wingdings" w:hAnsi="Wingdings" w:hint="default"/>
        <w:sz w:val="20"/>
      </w:rPr>
    </w:lvl>
    <w:lvl w:ilvl="6" w:tplc="4212FFE0" w:tentative="1">
      <w:start w:val="1"/>
      <w:numFmt w:val="bullet"/>
      <w:lvlText w:val=""/>
      <w:lvlJc w:val="left"/>
      <w:pPr>
        <w:tabs>
          <w:tab w:val="num" w:pos="5040"/>
        </w:tabs>
        <w:ind w:left="5040" w:hanging="360"/>
      </w:pPr>
      <w:rPr>
        <w:rFonts w:ascii="Wingdings" w:hAnsi="Wingdings" w:hint="default"/>
        <w:sz w:val="20"/>
      </w:rPr>
    </w:lvl>
    <w:lvl w:ilvl="7" w:tplc="FD846426" w:tentative="1">
      <w:start w:val="1"/>
      <w:numFmt w:val="bullet"/>
      <w:lvlText w:val=""/>
      <w:lvlJc w:val="left"/>
      <w:pPr>
        <w:tabs>
          <w:tab w:val="num" w:pos="5760"/>
        </w:tabs>
        <w:ind w:left="5760" w:hanging="360"/>
      </w:pPr>
      <w:rPr>
        <w:rFonts w:ascii="Wingdings" w:hAnsi="Wingdings" w:hint="default"/>
        <w:sz w:val="20"/>
      </w:rPr>
    </w:lvl>
    <w:lvl w:ilvl="8" w:tplc="5FB2993E" w:tentative="1">
      <w:start w:val="1"/>
      <w:numFmt w:val="bullet"/>
      <w:lvlText w:val=""/>
      <w:lvlJc w:val="left"/>
      <w:pPr>
        <w:tabs>
          <w:tab w:val="num" w:pos="6480"/>
        </w:tabs>
        <w:ind w:left="6480" w:hanging="360"/>
      </w:pPr>
      <w:rPr>
        <w:rFonts w:ascii="Wingdings" w:hAnsi="Wingdings" w:hint="default"/>
        <w:sz w:val="20"/>
      </w:rPr>
    </w:lvl>
  </w:abstractNum>
  <w:abstractNum w:abstractNumId="6">
    <w:nsid w:val="248656D4"/>
    <w:multiLevelType w:val="hybridMultilevel"/>
    <w:tmpl w:val="89087082"/>
    <w:lvl w:ilvl="0" w:tplc="92CE6806">
      <w:start w:val="1"/>
      <w:numFmt w:val="bullet"/>
      <w:lvlText w:val=""/>
      <w:lvlJc w:val="left"/>
      <w:pPr>
        <w:tabs>
          <w:tab w:val="num" w:pos="720"/>
        </w:tabs>
        <w:ind w:left="720" w:hanging="360"/>
      </w:pPr>
      <w:rPr>
        <w:rFonts w:ascii="Wingdings" w:hAnsi="Wingdings" w:hint="default"/>
        <w:sz w:val="20"/>
      </w:rPr>
    </w:lvl>
    <w:lvl w:ilvl="1" w:tplc="09E63BF4" w:tentative="1">
      <w:start w:val="1"/>
      <w:numFmt w:val="bullet"/>
      <w:lvlText w:val=""/>
      <w:lvlJc w:val="left"/>
      <w:pPr>
        <w:tabs>
          <w:tab w:val="num" w:pos="1440"/>
        </w:tabs>
        <w:ind w:left="1440" w:hanging="360"/>
      </w:pPr>
      <w:rPr>
        <w:rFonts w:ascii="Wingdings" w:hAnsi="Wingdings" w:hint="default"/>
        <w:sz w:val="20"/>
      </w:rPr>
    </w:lvl>
    <w:lvl w:ilvl="2" w:tplc="4C7ED578" w:tentative="1">
      <w:start w:val="1"/>
      <w:numFmt w:val="bullet"/>
      <w:lvlText w:val=""/>
      <w:lvlJc w:val="left"/>
      <w:pPr>
        <w:tabs>
          <w:tab w:val="num" w:pos="2160"/>
        </w:tabs>
        <w:ind w:left="2160" w:hanging="360"/>
      </w:pPr>
      <w:rPr>
        <w:rFonts w:ascii="Wingdings" w:hAnsi="Wingdings" w:hint="default"/>
        <w:sz w:val="20"/>
      </w:rPr>
    </w:lvl>
    <w:lvl w:ilvl="3" w:tplc="06705B26" w:tentative="1">
      <w:start w:val="1"/>
      <w:numFmt w:val="bullet"/>
      <w:lvlText w:val=""/>
      <w:lvlJc w:val="left"/>
      <w:pPr>
        <w:tabs>
          <w:tab w:val="num" w:pos="2880"/>
        </w:tabs>
        <w:ind w:left="2880" w:hanging="360"/>
      </w:pPr>
      <w:rPr>
        <w:rFonts w:ascii="Wingdings" w:hAnsi="Wingdings" w:hint="default"/>
        <w:sz w:val="20"/>
      </w:rPr>
    </w:lvl>
    <w:lvl w:ilvl="4" w:tplc="1960F37E" w:tentative="1">
      <w:start w:val="1"/>
      <w:numFmt w:val="bullet"/>
      <w:lvlText w:val=""/>
      <w:lvlJc w:val="left"/>
      <w:pPr>
        <w:tabs>
          <w:tab w:val="num" w:pos="3600"/>
        </w:tabs>
        <w:ind w:left="3600" w:hanging="360"/>
      </w:pPr>
      <w:rPr>
        <w:rFonts w:ascii="Wingdings" w:hAnsi="Wingdings" w:hint="default"/>
        <w:sz w:val="20"/>
      </w:rPr>
    </w:lvl>
    <w:lvl w:ilvl="5" w:tplc="C26ADCD0" w:tentative="1">
      <w:start w:val="1"/>
      <w:numFmt w:val="bullet"/>
      <w:lvlText w:val=""/>
      <w:lvlJc w:val="left"/>
      <w:pPr>
        <w:tabs>
          <w:tab w:val="num" w:pos="4320"/>
        </w:tabs>
        <w:ind w:left="4320" w:hanging="360"/>
      </w:pPr>
      <w:rPr>
        <w:rFonts w:ascii="Wingdings" w:hAnsi="Wingdings" w:hint="default"/>
        <w:sz w:val="20"/>
      </w:rPr>
    </w:lvl>
    <w:lvl w:ilvl="6" w:tplc="A6DE1D56" w:tentative="1">
      <w:start w:val="1"/>
      <w:numFmt w:val="bullet"/>
      <w:lvlText w:val=""/>
      <w:lvlJc w:val="left"/>
      <w:pPr>
        <w:tabs>
          <w:tab w:val="num" w:pos="5040"/>
        </w:tabs>
        <w:ind w:left="5040" w:hanging="360"/>
      </w:pPr>
      <w:rPr>
        <w:rFonts w:ascii="Wingdings" w:hAnsi="Wingdings" w:hint="default"/>
        <w:sz w:val="20"/>
      </w:rPr>
    </w:lvl>
    <w:lvl w:ilvl="7" w:tplc="E9003504" w:tentative="1">
      <w:start w:val="1"/>
      <w:numFmt w:val="bullet"/>
      <w:lvlText w:val=""/>
      <w:lvlJc w:val="left"/>
      <w:pPr>
        <w:tabs>
          <w:tab w:val="num" w:pos="5760"/>
        </w:tabs>
        <w:ind w:left="5760" w:hanging="360"/>
      </w:pPr>
      <w:rPr>
        <w:rFonts w:ascii="Wingdings" w:hAnsi="Wingdings" w:hint="default"/>
        <w:sz w:val="20"/>
      </w:rPr>
    </w:lvl>
    <w:lvl w:ilvl="8" w:tplc="4EF6B494" w:tentative="1">
      <w:start w:val="1"/>
      <w:numFmt w:val="bullet"/>
      <w:lvlText w:val=""/>
      <w:lvlJc w:val="left"/>
      <w:pPr>
        <w:tabs>
          <w:tab w:val="num" w:pos="6480"/>
        </w:tabs>
        <w:ind w:left="6480" w:hanging="360"/>
      </w:pPr>
      <w:rPr>
        <w:rFonts w:ascii="Wingdings" w:hAnsi="Wingdings" w:hint="default"/>
        <w:sz w:val="20"/>
      </w:rPr>
    </w:lvl>
  </w:abstractNum>
  <w:abstractNum w:abstractNumId="7">
    <w:nsid w:val="2E19346A"/>
    <w:multiLevelType w:val="hybridMultilevel"/>
    <w:tmpl w:val="EEE433A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8">
    <w:nsid w:val="33865BDC"/>
    <w:multiLevelType w:val="hybridMultilevel"/>
    <w:tmpl w:val="8E249960"/>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nsid w:val="34BE1E33"/>
    <w:multiLevelType w:val="hybridMultilevel"/>
    <w:tmpl w:val="5F36063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nsid w:val="37E61F20"/>
    <w:multiLevelType w:val="hybridMultilevel"/>
    <w:tmpl w:val="9E940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38EC6661"/>
    <w:multiLevelType w:val="hybridMultilevel"/>
    <w:tmpl w:val="C566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CF5D58"/>
    <w:multiLevelType w:val="hybridMultilevel"/>
    <w:tmpl w:val="82CEB2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453A0F74"/>
    <w:multiLevelType w:val="hybridMultilevel"/>
    <w:tmpl w:val="2D30D85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nsid w:val="45DA0BF2"/>
    <w:multiLevelType w:val="hybridMultilevel"/>
    <w:tmpl w:val="CFA68DCA"/>
    <w:lvl w:ilvl="0" w:tplc="FA78659E">
      <w:start w:val="1"/>
      <w:numFmt w:val="bullet"/>
      <w:lvlText w:val=""/>
      <w:lvlJc w:val="left"/>
      <w:pPr>
        <w:tabs>
          <w:tab w:val="num" w:pos="720"/>
        </w:tabs>
        <w:ind w:left="720" w:hanging="360"/>
      </w:pPr>
      <w:rPr>
        <w:rFonts w:ascii="Wingdings" w:hAnsi="Wingdings" w:hint="default"/>
        <w:sz w:val="20"/>
      </w:rPr>
    </w:lvl>
    <w:lvl w:ilvl="1" w:tplc="DCEA7E9A" w:tentative="1">
      <w:start w:val="1"/>
      <w:numFmt w:val="bullet"/>
      <w:lvlText w:val=""/>
      <w:lvlJc w:val="left"/>
      <w:pPr>
        <w:tabs>
          <w:tab w:val="num" w:pos="1440"/>
        </w:tabs>
        <w:ind w:left="1440" w:hanging="360"/>
      </w:pPr>
      <w:rPr>
        <w:rFonts w:ascii="Wingdings" w:hAnsi="Wingdings" w:hint="default"/>
        <w:sz w:val="20"/>
      </w:rPr>
    </w:lvl>
    <w:lvl w:ilvl="2" w:tplc="6958AC96" w:tentative="1">
      <w:start w:val="1"/>
      <w:numFmt w:val="bullet"/>
      <w:lvlText w:val=""/>
      <w:lvlJc w:val="left"/>
      <w:pPr>
        <w:tabs>
          <w:tab w:val="num" w:pos="2160"/>
        </w:tabs>
        <w:ind w:left="2160" w:hanging="360"/>
      </w:pPr>
      <w:rPr>
        <w:rFonts w:ascii="Wingdings" w:hAnsi="Wingdings" w:hint="default"/>
        <w:sz w:val="20"/>
      </w:rPr>
    </w:lvl>
    <w:lvl w:ilvl="3" w:tplc="64C8A594" w:tentative="1">
      <w:start w:val="1"/>
      <w:numFmt w:val="bullet"/>
      <w:lvlText w:val=""/>
      <w:lvlJc w:val="left"/>
      <w:pPr>
        <w:tabs>
          <w:tab w:val="num" w:pos="2880"/>
        </w:tabs>
        <w:ind w:left="2880" w:hanging="360"/>
      </w:pPr>
      <w:rPr>
        <w:rFonts w:ascii="Wingdings" w:hAnsi="Wingdings" w:hint="default"/>
        <w:sz w:val="20"/>
      </w:rPr>
    </w:lvl>
    <w:lvl w:ilvl="4" w:tplc="B28C30D4" w:tentative="1">
      <w:start w:val="1"/>
      <w:numFmt w:val="bullet"/>
      <w:lvlText w:val=""/>
      <w:lvlJc w:val="left"/>
      <w:pPr>
        <w:tabs>
          <w:tab w:val="num" w:pos="3600"/>
        </w:tabs>
        <w:ind w:left="3600" w:hanging="360"/>
      </w:pPr>
      <w:rPr>
        <w:rFonts w:ascii="Wingdings" w:hAnsi="Wingdings" w:hint="default"/>
        <w:sz w:val="20"/>
      </w:rPr>
    </w:lvl>
    <w:lvl w:ilvl="5" w:tplc="A64AE718" w:tentative="1">
      <w:start w:val="1"/>
      <w:numFmt w:val="bullet"/>
      <w:lvlText w:val=""/>
      <w:lvlJc w:val="left"/>
      <w:pPr>
        <w:tabs>
          <w:tab w:val="num" w:pos="4320"/>
        </w:tabs>
        <w:ind w:left="4320" w:hanging="360"/>
      </w:pPr>
      <w:rPr>
        <w:rFonts w:ascii="Wingdings" w:hAnsi="Wingdings" w:hint="default"/>
        <w:sz w:val="20"/>
      </w:rPr>
    </w:lvl>
    <w:lvl w:ilvl="6" w:tplc="29FE43C6" w:tentative="1">
      <w:start w:val="1"/>
      <w:numFmt w:val="bullet"/>
      <w:lvlText w:val=""/>
      <w:lvlJc w:val="left"/>
      <w:pPr>
        <w:tabs>
          <w:tab w:val="num" w:pos="5040"/>
        </w:tabs>
        <w:ind w:left="5040" w:hanging="360"/>
      </w:pPr>
      <w:rPr>
        <w:rFonts w:ascii="Wingdings" w:hAnsi="Wingdings" w:hint="default"/>
        <w:sz w:val="20"/>
      </w:rPr>
    </w:lvl>
    <w:lvl w:ilvl="7" w:tplc="96E41604" w:tentative="1">
      <w:start w:val="1"/>
      <w:numFmt w:val="bullet"/>
      <w:lvlText w:val=""/>
      <w:lvlJc w:val="left"/>
      <w:pPr>
        <w:tabs>
          <w:tab w:val="num" w:pos="5760"/>
        </w:tabs>
        <w:ind w:left="5760" w:hanging="360"/>
      </w:pPr>
      <w:rPr>
        <w:rFonts w:ascii="Wingdings" w:hAnsi="Wingdings" w:hint="default"/>
        <w:sz w:val="20"/>
      </w:rPr>
    </w:lvl>
    <w:lvl w:ilvl="8" w:tplc="EB8A9EEE"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020346"/>
    <w:multiLevelType w:val="hybridMultilevel"/>
    <w:tmpl w:val="9B7A29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BC03DEC"/>
    <w:multiLevelType w:val="hybridMultilevel"/>
    <w:tmpl w:val="B282AF20"/>
    <w:lvl w:ilvl="0" w:tplc="D57EC5FA">
      <w:start w:val="1"/>
      <w:numFmt w:val="bullet"/>
      <w:lvlText w:val=""/>
      <w:lvlJc w:val="left"/>
      <w:pPr>
        <w:tabs>
          <w:tab w:val="num" w:pos="720"/>
        </w:tabs>
        <w:ind w:left="720" w:hanging="360"/>
      </w:pPr>
      <w:rPr>
        <w:rFonts w:ascii="Wingdings" w:hAnsi="Wingdings" w:hint="default"/>
        <w:sz w:val="20"/>
      </w:rPr>
    </w:lvl>
    <w:lvl w:ilvl="1" w:tplc="A7920FE2" w:tentative="1">
      <w:start w:val="1"/>
      <w:numFmt w:val="bullet"/>
      <w:lvlText w:val=""/>
      <w:lvlJc w:val="left"/>
      <w:pPr>
        <w:tabs>
          <w:tab w:val="num" w:pos="1440"/>
        </w:tabs>
        <w:ind w:left="1440" w:hanging="360"/>
      </w:pPr>
      <w:rPr>
        <w:rFonts w:ascii="Wingdings" w:hAnsi="Wingdings" w:hint="default"/>
        <w:sz w:val="20"/>
      </w:rPr>
    </w:lvl>
    <w:lvl w:ilvl="2" w:tplc="D2545D12" w:tentative="1">
      <w:start w:val="1"/>
      <w:numFmt w:val="bullet"/>
      <w:lvlText w:val=""/>
      <w:lvlJc w:val="left"/>
      <w:pPr>
        <w:tabs>
          <w:tab w:val="num" w:pos="2160"/>
        </w:tabs>
        <w:ind w:left="2160" w:hanging="360"/>
      </w:pPr>
      <w:rPr>
        <w:rFonts w:ascii="Wingdings" w:hAnsi="Wingdings" w:hint="default"/>
        <w:sz w:val="20"/>
      </w:rPr>
    </w:lvl>
    <w:lvl w:ilvl="3" w:tplc="19BEE086" w:tentative="1">
      <w:start w:val="1"/>
      <w:numFmt w:val="bullet"/>
      <w:lvlText w:val=""/>
      <w:lvlJc w:val="left"/>
      <w:pPr>
        <w:tabs>
          <w:tab w:val="num" w:pos="2880"/>
        </w:tabs>
        <w:ind w:left="2880" w:hanging="360"/>
      </w:pPr>
      <w:rPr>
        <w:rFonts w:ascii="Wingdings" w:hAnsi="Wingdings" w:hint="default"/>
        <w:sz w:val="20"/>
      </w:rPr>
    </w:lvl>
    <w:lvl w:ilvl="4" w:tplc="114E21E6" w:tentative="1">
      <w:start w:val="1"/>
      <w:numFmt w:val="bullet"/>
      <w:lvlText w:val=""/>
      <w:lvlJc w:val="left"/>
      <w:pPr>
        <w:tabs>
          <w:tab w:val="num" w:pos="3600"/>
        </w:tabs>
        <w:ind w:left="3600" w:hanging="360"/>
      </w:pPr>
      <w:rPr>
        <w:rFonts w:ascii="Wingdings" w:hAnsi="Wingdings" w:hint="default"/>
        <w:sz w:val="20"/>
      </w:rPr>
    </w:lvl>
    <w:lvl w:ilvl="5" w:tplc="FB4C3A5C" w:tentative="1">
      <w:start w:val="1"/>
      <w:numFmt w:val="bullet"/>
      <w:lvlText w:val=""/>
      <w:lvlJc w:val="left"/>
      <w:pPr>
        <w:tabs>
          <w:tab w:val="num" w:pos="4320"/>
        </w:tabs>
        <w:ind w:left="4320" w:hanging="360"/>
      </w:pPr>
      <w:rPr>
        <w:rFonts w:ascii="Wingdings" w:hAnsi="Wingdings" w:hint="default"/>
        <w:sz w:val="20"/>
      </w:rPr>
    </w:lvl>
    <w:lvl w:ilvl="6" w:tplc="34A06272" w:tentative="1">
      <w:start w:val="1"/>
      <w:numFmt w:val="bullet"/>
      <w:lvlText w:val=""/>
      <w:lvlJc w:val="left"/>
      <w:pPr>
        <w:tabs>
          <w:tab w:val="num" w:pos="5040"/>
        </w:tabs>
        <w:ind w:left="5040" w:hanging="360"/>
      </w:pPr>
      <w:rPr>
        <w:rFonts w:ascii="Wingdings" w:hAnsi="Wingdings" w:hint="default"/>
        <w:sz w:val="20"/>
      </w:rPr>
    </w:lvl>
    <w:lvl w:ilvl="7" w:tplc="1BB20674" w:tentative="1">
      <w:start w:val="1"/>
      <w:numFmt w:val="bullet"/>
      <w:lvlText w:val=""/>
      <w:lvlJc w:val="left"/>
      <w:pPr>
        <w:tabs>
          <w:tab w:val="num" w:pos="5760"/>
        </w:tabs>
        <w:ind w:left="5760" w:hanging="360"/>
      </w:pPr>
      <w:rPr>
        <w:rFonts w:ascii="Wingdings" w:hAnsi="Wingdings" w:hint="default"/>
        <w:sz w:val="20"/>
      </w:rPr>
    </w:lvl>
    <w:lvl w:ilvl="8" w:tplc="E73EC82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EC77E6"/>
    <w:multiLevelType w:val="hybridMultilevel"/>
    <w:tmpl w:val="F5B831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902CD5"/>
    <w:multiLevelType w:val="hybridMultilevel"/>
    <w:tmpl w:val="3234545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9">
    <w:nsid w:val="559B7417"/>
    <w:multiLevelType w:val="hybridMultilevel"/>
    <w:tmpl w:val="AD481EF6"/>
    <w:lvl w:ilvl="0" w:tplc="7C0AFA4A">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80203DA"/>
    <w:multiLevelType w:val="hybridMultilevel"/>
    <w:tmpl w:val="A9A47450"/>
    <w:lvl w:ilvl="0" w:tplc="A796BD5A">
      <w:start w:val="3"/>
      <w:numFmt w:val="upperRoman"/>
      <w:lvlText w:val="%1."/>
      <w:lvlJc w:val="left"/>
      <w:pPr>
        <w:tabs>
          <w:tab w:val="num" w:pos="900"/>
        </w:tabs>
        <w:ind w:left="90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5C5A441F"/>
    <w:multiLevelType w:val="hybridMultilevel"/>
    <w:tmpl w:val="342E3E48"/>
    <w:lvl w:ilvl="0" w:tplc="191EE566">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E5D6EEC"/>
    <w:multiLevelType w:val="hybridMultilevel"/>
    <w:tmpl w:val="6AE6966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44F644D"/>
    <w:multiLevelType w:val="hybridMultilevel"/>
    <w:tmpl w:val="79BC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DF4630"/>
    <w:multiLevelType w:val="hybridMultilevel"/>
    <w:tmpl w:val="D06415A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6993724B"/>
    <w:multiLevelType w:val="multilevel"/>
    <w:tmpl w:val="BD760D6C"/>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29C1F01"/>
    <w:multiLevelType w:val="hybridMultilevel"/>
    <w:tmpl w:val="7248D5DA"/>
    <w:lvl w:ilvl="0" w:tplc="A796BD5A">
      <w:start w:val="3"/>
      <w:numFmt w:val="upperRoman"/>
      <w:lvlText w:val="%1."/>
      <w:lvlJc w:val="left"/>
      <w:pPr>
        <w:tabs>
          <w:tab w:val="num" w:pos="1080"/>
        </w:tabs>
        <w:ind w:left="1080"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7">
    <w:nsid w:val="7C9379A2"/>
    <w:multiLevelType w:val="hybridMultilevel"/>
    <w:tmpl w:val="308E0D9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8">
    <w:nsid w:val="7D516F1F"/>
    <w:multiLevelType w:val="hybridMultilevel"/>
    <w:tmpl w:val="8442508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4"/>
  </w:num>
  <w:num w:numId="2">
    <w:abstractNumId w:val="16"/>
  </w:num>
  <w:num w:numId="3">
    <w:abstractNumId w:val="5"/>
  </w:num>
  <w:num w:numId="4">
    <w:abstractNumId w:val="6"/>
  </w:num>
  <w:num w:numId="5">
    <w:abstractNumId w:val="4"/>
  </w:num>
  <w:num w:numId="6">
    <w:abstractNumId w:val="17"/>
  </w:num>
  <w:num w:numId="7">
    <w:abstractNumId w:val="15"/>
  </w:num>
  <w:num w:numId="8">
    <w:abstractNumId w:val="18"/>
  </w:num>
  <w:num w:numId="9">
    <w:abstractNumId w:val="24"/>
  </w:num>
  <w:num w:numId="10">
    <w:abstractNumId w:val="2"/>
  </w:num>
  <w:num w:numId="11">
    <w:abstractNumId w:val="8"/>
  </w:num>
  <w:num w:numId="12">
    <w:abstractNumId w:val="12"/>
  </w:num>
  <w:num w:numId="13">
    <w:abstractNumId w:val="10"/>
  </w:num>
  <w:num w:numId="14">
    <w:abstractNumId w:val="0"/>
  </w:num>
  <w:num w:numId="15">
    <w:abstractNumId w:val="7"/>
  </w:num>
  <w:num w:numId="16">
    <w:abstractNumId w:val="13"/>
  </w:num>
  <w:num w:numId="17">
    <w:abstractNumId w:val="9"/>
  </w:num>
  <w:num w:numId="18">
    <w:abstractNumId w:val="28"/>
  </w:num>
  <w:num w:numId="19">
    <w:abstractNumId w:val="27"/>
  </w:num>
  <w:num w:numId="20">
    <w:abstractNumId w:val="3"/>
  </w:num>
  <w:num w:numId="21">
    <w:abstractNumId w:val="25"/>
  </w:num>
  <w:num w:numId="22">
    <w:abstractNumId w:val="26"/>
  </w:num>
  <w:num w:numId="23">
    <w:abstractNumId w:val="20"/>
  </w:num>
  <w:num w:numId="24">
    <w:abstractNumId w:val="19"/>
  </w:num>
  <w:num w:numId="25">
    <w:abstractNumId w:val="21"/>
  </w:num>
  <w:num w:numId="26">
    <w:abstractNumId w:val="23"/>
  </w:num>
  <w:num w:numId="27">
    <w:abstractNumId w:val="22"/>
  </w:num>
  <w:num w:numId="28">
    <w:abstractNumId w:val="1"/>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57"/>
    <w:rsid w:val="00007DDE"/>
    <w:rsid w:val="0003321C"/>
    <w:rsid w:val="000900DE"/>
    <w:rsid w:val="000932D3"/>
    <w:rsid w:val="000D313A"/>
    <w:rsid w:val="000D664C"/>
    <w:rsid w:val="001576BB"/>
    <w:rsid w:val="001A373C"/>
    <w:rsid w:val="001B5FB6"/>
    <w:rsid w:val="001C58B5"/>
    <w:rsid w:val="001F3725"/>
    <w:rsid w:val="002413B8"/>
    <w:rsid w:val="0024321C"/>
    <w:rsid w:val="002472F9"/>
    <w:rsid w:val="0025516D"/>
    <w:rsid w:val="00256E7A"/>
    <w:rsid w:val="002C7D38"/>
    <w:rsid w:val="002F364A"/>
    <w:rsid w:val="00310FF2"/>
    <w:rsid w:val="00323096"/>
    <w:rsid w:val="003350C2"/>
    <w:rsid w:val="00385CA9"/>
    <w:rsid w:val="003A3645"/>
    <w:rsid w:val="003B5534"/>
    <w:rsid w:val="003F4BE3"/>
    <w:rsid w:val="004263A6"/>
    <w:rsid w:val="00436191"/>
    <w:rsid w:val="00436ADE"/>
    <w:rsid w:val="00481C8E"/>
    <w:rsid w:val="004B6C39"/>
    <w:rsid w:val="004C3050"/>
    <w:rsid w:val="00537ED3"/>
    <w:rsid w:val="00552978"/>
    <w:rsid w:val="00561BD9"/>
    <w:rsid w:val="005A16D5"/>
    <w:rsid w:val="005D2D95"/>
    <w:rsid w:val="00616FFF"/>
    <w:rsid w:val="0062366D"/>
    <w:rsid w:val="0063097A"/>
    <w:rsid w:val="00680508"/>
    <w:rsid w:val="00681755"/>
    <w:rsid w:val="006817B9"/>
    <w:rsid w:val="006A1ECC"/>
    <w:rsid w:val="006A4316"/>
    <w:rsid w:val="006C0435"/>
    <w:rsid w:val="006D3331"/>
    <w:rsid w:val="006E4882"/>
    <w:rsid w:val="006E4F62"/>
    <w:rsid w:val="006E55D0"/>
    <w:rsid w:val="006E6302"/>
    <w:rsid w:val="006E7200"/>
    <w:rsid w:val="0070373F"/>
    <w:rsid w:val="0073029D"/>
    <w:rsid w:val="007448BA"/>
    <w:rsid w:val="0074668F"/>
    <w:rsid w:val="00755EEA"/>
    <w:rsid w:val="00777BD5"/>
    <w:rsid w:val="00786BD4"/>
    <w:rsid w:val="007B1708"/>
    <w:rsid w:val="007D7E18"/>
    <w:rsid w:val="007E2374"/>
    <w:rsid w:val="007E40B4"/>
    <w:rsid w:val="007E5626"/>
    <w:rsid w:val="00814751"/>
    <w:rsid w:val="00816BF0"/>
    <w:rsid w:val="00846C87"/>
    <w:rsid w:val="00855D38"/>
    <w:rsid w:val="008803E1"/>
    <w:rsid w:val="008D7FA4"/>
    <w:rsid w:val="00915BFA"/>
    <w:rsid w:val="009174AC"/>
    <w:rsid w:val="00925F53"/>
    <w:rsid w:val="00930F86"/>
    <w:rsid w:val="009624F1"/>
    <w:rsid w:val="009A2CFE"/>
    <w:rsid w:val="009D6139"/>
    <w:rsid w:val="009F52B7"/>
    <w:rsid w:val="009F7941"/>
    <w:rsid w:val="00A0195B"/>
    <w:rsid w:val="00A435C6"/>
    <w:rsid w:val="00A67784"/>
    <w:rsid w:val="00A93122"/>
    <w:rsid w:val="00A96CF0"/>
    <w:rsid w:val="00AB1002"/>
    <w:rsid w:val="00AF38D2"/>
    <w:rsid w:val="00B13AB9"/>
    <w:rsid w:val="00B41F6C"/>
    <w:rsid w:val="00B65446"/>
    <w:rsid w:val="00B73EF9"/>
    <w:rsid w:val="00BA37D4"/>
    <w:rsid w:val="00BB0110"/>
    <w:rsid w:val="00BC4FDB"/>
    <w:rsid w:val="00C21106"/>
    <w:rsid w:val="00C37E9A"/>
    <w:rsid w:val="00C41EA4"/>
    <w:rsid w:val="00C560CB"/>
    <w:rsid w:val="00C5735A"/>
    <w:rsid w:val="00C66A81"/>
    <w:rsid w:val="00C8533E"/>
    <w:rsid w:val="00CA35B3"/>
    <w:rsid w:val="00CB3F38"/>
    <w:rsid w:val="00CC098F"/>
    <w:rsid w:val="00CF03C9"/>
    <w:rsid w:val="00CF4408"/>
    <w:rsid w:val="00D05457"/>
    <w:rsid w:val="00D06D3A"/>
    <w:rsid w:val="00D10618"/>
    <w:rsid w:val="00D737F8"/>
    <w:rsid w:val="00D807EE"/>
    <w:rsid w:val="00DB0F15"/>
    <w:rsid w:val="00DD0D96"/>
    <w:rsid w:val="00E01D44"/>
    <w:rsid w:val="00E13CC0"/>
    <w:rsid w:val="00E33AA4"/>
    <w:rsid w:val="00E36A74"/>
    <w:rsid w:val="00E73133"/>
    <w:rsid w:val="00E9335B"/>
    <w:rsid w:val="00E95AA5"/>
    <w:rsid w:val="00EC36AA"/>
    <w:rsid w:val="00EC50C5"/>
    <w:rsid w:val="00ED5279"/>
    <w:rsid w:val="00EE07F7"/>
    <w:rsid w:val="00F16640"/>
    <w:rsid w:val="00F363F7"/>
    <w:rsid w:val="00F75A4F"/>
    <w:rsid w:val="00FB2C1D"/>
    <w:rsid w:val="00FB6637"/>
    <w:rsid w:val="00FC4623"/>
    <w:rsid w:val="00FD673B"/>
    <w:rsid w:val="00FE3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bidi="he-IL"/>
    </w:rPr>
  </w:style>
  <w:style w:type="paragraph" w:styleId="Heading1">
    <w:name w:val="heading 1"/>
    <w:basedOn w:val="Normal"/>
    <w:next w:val="Normal"/>
    <w:qFormat/>
    <w:pPr>
      <w:keepNext/>
      <w:spacing w:before="100" w:beforeAutospacing="1" w:after="100" w:afterAutospacing="1"/>
      <w:ind w:left="360"/>
      <w:outlineLvl w:val="0"/>
    </w:pPr>
    <w:rPr>
      <w:b/>
      <w:sz w:val="20"/>
      <w:szCs w:val="18"/>
    </w:rPr>
  </w:style>
  <w:style w:type="paragraph" w:styleId="Heading2">
    <w:name w:val="heading 2"/>
    <w:basedOn w:val="Normal"/>
    <w:next w:val="Normal"/>
    <w:qFormat/>
    <w:pPr>
      <w:keepNext/>
      <w:jc w:val="center"/>
      <w:outlineLvl w:val="1"/>
    </w:pPr>
    <w:rPr>
      <w:b/>
      <w:bCs/>
      <w:i/>
    </w:rPr>
  </w:style>
  <w:style w:type="paragraph" w:styleId="Heading3">
    <w:name w:val="heading 3"/>
    <w:basedOn w:val="Normal"/>
    <w:next w:val="Normal"/>
    <w:qFormat/>
    <w:pPr>
      <w:keepNext/>
      <w:spacing w:before="40" w:after="40" w:line="320" w:lineRule="atLeast"/>
      <w:ind w:left="720"/>
      <w:outlineLvl w:val="2"/>
    </w:pPr>
    <w:rPr>
      <w:b/>
    </w:rPr>
  </w:style>
  <w:style w:type="paragraph" w:styleId="Heading4">
    <w:name w:val="heading 4"/>
    <w:basedOn w:val="Normal"/>
    <w:next w:val="Normal"/>
    <w:qFormat/>
    <w:pPr>
      <w:keepNext/>
      <w:tabs>
        <w:tab w:val="left" w:pos="2640"/>
      </w:tabs>
      <w:spacing w:before="40" w:after="40" w:line="320" w:lineRule="atLeast"/>
      <w:ind w:left="720"/>
      <w:jc w:val="both"/>
      <w:outlineLvl w:val="3"/>
    </w:pPr>
    <w:rPr>
      <w:i/>
    </w:rPr>
  </w:style>
  <w:style w:type="paragraph" w:styleId="Heading5">
    <w:name w:val="heading 5"/>
    <w:basedOn w:val="Normal"/>
    <w:next w:val="Normal"/>
    <w:qFormat/>
    <w:pPr>
      <w:keepNext/>
      <w:spacing w:before="40" w:after="40" w:line="320" w:lineRule="atLeast"/>
      <w:ind w:left="900"/>
      <w:jc w:val="both"/>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character" w:styleId="Hyperlink">
    <w:name w:val="Hyperlink"/>
    <w:semiHidden/>
    <w:rPr>
      <w:color w:val="00235B"/>
      <w:u w:val="single"/>
    </w:rPr>
  </w:style>
  <w:style w:type="paragraph" w:customStyle="1" w:styleId="small">
    <w:name w:val="small"/>
    <w:basedOn w:val="Normal"/>
    <w:pPr>
      <w:spacing w:before="100" w:beforeAutospacing="1" w:after="100" w:afterAutospacing="1"/>
    </w:pPr>
    <w:rPr>
      <w:rFonts w:ascii="Arial" w:hAnsi="Arial" w:cs="Arial"/>
      <w:color w:val="00235B"/>
      <w:sz w:val="15"/>
      <w:szCs w:val="15"/>
    </w:rPr>
  </w:style>
  <w:style w:type="character" w:customStyle="1" w:styleId="ieader1">
    <w:name w:val="ieader1"/>
    <w:rPr>
      <w:rFonts w:ascii="Arial" w:hAnsi="Arial" w:cs="Arial" w:hint="default"/>
      <w:b/>
      <w:bCs/>
      <w:color w:val="00235B"/>
      <w:sz w:val="24"/>
      <w:szCs w:val="24"/>
    </w:rPr>
  </w:style>
  <w:style w:type="paragraph" w:styleId="NormalWeb">
    <w:name w:val="Normal (Web)"/>
    <w:basedOn w:val="Normal"/>
    <w:semiHidden/>
    <w:pPr>
      <w:spacing w:before="100" w:beforeAutospacing="1" w:after="100" w:afterAutospacing="1"/>
    </w:pPr>
    <w:rPr>
      <w:color w:val="000000"/>
    </w:rPr>
  </w:style>
  <w:style w:type="character" w:styleId="FollowedHyperlink">
    <w:name w:val="FollowedHyperlink"/>
    <w:semiHidden/>
    <w:rPr>
      <w:color w:val="800080"/>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CF4408"/>
    <w:rPr>
      <w:rFonts w:ascii="Tahoma" w:hAnsi="Tahoma" w:cs="Tahoma"/>
      <w:sz w:val="16"/>
      <w:szCs w:val="16"/>
    </w:rPr>
  </w:style>
  <w:style w:type="paragraph" w:styleId="BodyTextIndent">
    <w:name w:val="Body Text Indent"/>
    <w:basedOn w:val="Normal"/>
    <w:semiHidden/>
    <w:pPr>
      <w:tabs>
        <w:tab w:val="left" w:pos="2640"/>
      </w:tabs>
      <w:spacing w:before="40" w:after="40" w:line="320" w:lineRule="atLeast"/>
      <w:ind w:left="315"/>
      <w:jc w:val="both"/>
    </w:pPr>
  </w:style>
  <w:style w:type="character" w:customStyle="1" w:styleId="BalloonTextChar">
    <w:name w:val="Balloon Text Char"/>
    <w:link w:val="BalloonText"/>
    <w:uiPriority w:val="99"/>
    <w:semiHidden/>
    <w:rsid w:val="00CF4408"/>
    <w:rPr>
      <w:rFonts w:ascii="Tahoma" w:hAnsi="Tahoma" w:cs="Tahoma"/>
      <w:sz w:val="16"/>
      <w:szCs w:val="16"/>
      <w:lang w:val="en-GB" w:bidi="he-IL"/>
    </w:rPr>
  </w:style>
  <w:style w:type="character" w:customStyle="1" w:styleId="FooterChar">
    <w:name w:val="Footer Char"/>
    <w:basedOn w:val="DefaultParagraphFont"/>
    <w:link w:val="Footer"/>
    <w:uiPriority w:val="99"/>
    <w:rsid w:val="00323096"/>
    <w:rPr>
      <w:sz w:val="24"/>
      <w:szCs w:val="24"/>
      <w:lang w:val="en-GB"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bidi="he-IL"/>
    </w:rPr>
  </w:style>
  <w:style w:type="paragraph" w:styleId="Heading1">
    <w:name w:val="heading 1"/>
    <w:basedOn w:val="Normal"/>
    <w:next w:val="Normal"/>
    <w:qFormat/>
    <w:pPr>
      <w:keepNext/>
      <w:spacing w:before="100" w:beforeAutospacing="1" w:after="100" w:afterAutospacing="1"/>
      <w:ind w:left="360"/>
      <w:outlineLvl w:val="0"/>
    </w:pPr>
    <w:rPr>
      <w:b/>
      <w:sz w:val="20"/>
      <w:szCs w:val="18"/>
    </w:rPr>
  </w:style>
  <w:style w:type="paragraph" w:styleId="Heading2">
    <w:name w:val="heading 2"/>
    <w:basedOn w:val="Normal"/>
    <w:next w:val="Normal"/>
    <w:qFormat/>
    <w:pPr>
      <w:keepNext/>
      <w:jc w:val="center"/>
      <w:outlineLvl w:val="1"/>
    </w:pPr>
    <w:rPr>
      <w:b/>
      <w:bCs/>
      <w:i/>
    </w:rPr>
  </w:style>
  <w:style w:type="paragraph" w:styleId="Heading3">
    <w:name w:val="heading 3"/>
    <w:basedOn w:val="Normal"/>
    <w:next w:val="Normal"/>
    <w:qFormat/>
    <w:pPr>
      <w:keepNext/>
      <w:spacing w:before="40" w:after="40" w:line="320" w:lineRule="atLeast"/>
      <w:ind w:left="720"/>
      <w:outlineLvl w:val="2"/>
    </w:pPr>
    <w:rPr>
      <w:b/>
    </w:rPr>
  </w:style>
  <w:style w:type="paragraph" w:styleId="Heading4">
    <w:name w:val="heading 4"/>
    <w:basedOn w:val="Normal"/>
    <w:next w:val="Normal"/>
    <w:qFormat/>
    <w:pPr>
      <w:keepNext/>
      <w:tabs>
        <w:tab w:val="left" w:pos="2640"/>
      </w:tabs>
      <w:spacing w:before="40" w:after="40" w:line="320" w:lineRule="atLeast"/>
      <w:ind w:left="720"/>
      <w:jc w:val="both"/>
      <w:outlineLvl w:val="3"/>
    </w:pPr>
    <w:rPr>
      <w:i/>
    </w:rPr>
  </w:style>
  <w:style w:type="paragraph" w:styleId="Heading5">
    <w:name w:val="heading 5"/>
    <w:basedOn w:val="Normal"/>
    <w:next w:val="Normal"/>
    <w:qFormat/>
    <w:pPr>
      <w:keepNext/>
      <w:spacing w:before="40" w:after="40" w:line="320" w:lineRule="atLeast"/>
      <w:ind w:left="900"/>
      <w:jc w:val="both"/>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8"/>
    </w:rPr>
  </w:style>
  <w:style w:type="character" w:styleId="Hyperlink">
    <w:name w:val="Hyperlink"/>
    <w:semiHidden/>
    <w:rPr>
      <w:color w:val="00235B"/>
      <w:u w:val="single"/>
    </w:rPr>
  </w:style>
  <w:style w:type="paragraph" w:customStyle="1" w:styleId="small">
    <w:name w:val="small"/>
    <w:basedOn w:val="Normal"/>
    <w:pPr>
      <w:spacing w:before="100" w:beforeAutospacing="1" w:after="100" w:afterAutospacing="1"/>
    </w:pPr>
    <w:rPr>
      <w:rFonts w:ascii="Arial" w:hAnsi="Arial" w:cs="Arial"/>
      <w:color w:val="00235B"/>
      <w:sz w:val="15"/>
      <w:szCs w:val="15"/>
    </w:rPr>
  </w:style>
  <w:style w:type="character" w:customStyle="1" w:styleId="ieader1">
    <w:name w:val="ieader1"/>
    <w:rPr>
      <w:rFonts w:ascii="Arial" w:hAnsi="Arial" w:cs="Arial" w:hint="default"/>
      <w:b/>
      <w:bCs/>
      <w:color w:val="00235B"/>
      <w:sz w:val="24"/>
      <w:szCs w:val="24"/>
    </w:rPr>
  </w:style>
  <w:style w:type="paragraph" w:styleId="NormalWeb">
    <w:name w:val="Normal (Web)"/>
    <w:basedOn w:val="Normal"/>
    <w:semiHidden/>
    <w:pPr>
      <w:spacing w:before="100" w:beforeAutospacing="1" w:after="100" w:afterAutospacing="1"/>
    </w:pPr>
    <w:rPr>
      <w:color w:val="000000"/>
    </w:rPr>
  </w:style>
  <w:style w:type="character" w:styleId="FollowedHyperlink">
    <w:name w:val="FollowedHyperlink"/>
    <w:semiHidden/>
    <w:rPr>
      <w:color w:val="800080"/>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CF4408"/>
    <w:rPr>
      <w:rFonts w:ascii="Tahoma" w:hAnsi="Tahoma" w:cs="Tahoma"/>
      <w:sz w:val="16"/>
      <w:szCs w:val="16"/>
    </w:rPr>
  </w:style>
  <w:style w:type="paragraph" w:styleId="BodyTextIndent">
    <w:name w:val="Body Text Indent"/>
    <w:basedOn w:val="Normal"/>
    <w:semiHidden/>
    <w:pPr>
      <w:tabs>
        <w:tab w:val="left" w:pos="2640"/>
      </w:tabs>
      <w:spacing w:before="40" w:after="40" w:line="320" w:lineRule="atLeast"/>
      <w:ind w:left="315"/>
      <w:jc w:val="both"/>
    </w:pPr>
  </w:style>
  <w:style w:type="character" w:customStyle="1" w:styleId="BalloonTextChar">
    <w:name w:val="Balloon Text Char"/>
    <w:link w:val="BalloonText"/>
    <w:uiPriority w:val="99"/>
    <w:semiHidden/>
    <w:rsid w:val="00CF4408"/>
    <w:rPr>
      <w:rFonts w:ascii="Tahoma" w:hAnsi="Tahoma" w:cs="Tahoma"/>
      <w:sz w:val="16"/>
      <w:szCs w:val="16"/>
      <w:lang w:val="en-GB" w:bidi="he-IL"/>
    </w:rPr>
  </w:style>
  <w:style w:type="character" w:customStyle="1" w:styleId="FooterChar">
    <w:name w:val="Footer Char"/>
    <w:basedOn w:val="DefaultParagraphFont"/>
    <w:link w:val="Footer"/>
    <w:uiPriority w:val="99"/>
    <w:rsid w:val="00323096"/>
    <w:rPr>
      <w:sz w:val="24"/>
      <w:szCs w:val="24"/>
      <w:lang w:val="en-GB"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74C072-E410-4F87-B801-7B462CAB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Name</vt:lpstr>
    </vt:vector>
  </TitlesOfParts>
  <Company>MS</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Daniel St George</dc:creator>
  <cp:lastModifiedBy>Luke</cp:lastModifiedBy>
  <cp:revision>2</cp:revision>
  <cp:lastPrinted>2009-10-22T16:34:00Z</cp:lastPrinted>
  <dcterms:created xsi:type="dcterms:W3CDTF">2016-03-09T09:06:00Z</dcterms:created>
  <dcterms:modified xsi:type="dcterms:W3CDTF">2016-03-09T09:06:00Z</dcterms:modified>
</cp:coreProperties>
</file>