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8D7" w:rsidRPr="00525CB2" w:rsidRDefault="0014462F" w:rsidP="00525CB2">
      <w:pPr>
        <w:spacing w:after="0"/>
        <w:jc w:val="center"/>
        <w:rPr>
          <w:rFonts w:cs="Times New Roman"/>
          <w:b/>
          <w:sz w:val="28"/>
          <w:szCs w:val="28"/>
        </w:rPr>
      </w:pPr>
      <w:r w:rsidRPr="00525CB2">
        <w:rPr>
          <w:rFonts w:cs="Times New Roman"/>
          <w:b/>
          <w:sz w:val="28"/>
          <w:szCs w:val="28"/>
        </w:rPr>
        <w:t>CIRRICULUM VITAE</w:t>
      </w:r>
    </w:p>
    <w:p w:rsidR="0014462F" w:rsidRPr="00525CB2" w:rsidRDefault="0014462F" w:rsidP="00525CB2">
      <w:pPr>
        <w:spacing w:after="0"/>
        <w:jc w:val="center"/>
        <w:rPr>
          <w:rFonts w:cs="Times New Roman"/>
          <w:b/>
          <w:sz w:val="28"/>
          <w:szCs w:val="28"/>
        </w:rPr>
      </w:pPr>
      <w:r w:rsidRPr="00525CB2">
        <w:rPr>
          <w:rFonts w:cs="Times New Roman"/>
          <w:b/>
          <w:sz w:val="28"/>
          <w:szCs w:val="28"/>
        </w:rPr>
        <w:t>TRICIA GRIFFITH – DOMAN,</w:t>
      </w:r>
    </w:p>
    <w:p w:rsidR="0014462F" w:rsidRPr="00525CB2" w:rsidRDefault="00790FA6" w:rsidP="00525CB2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LP #17B, APT 2, GOPIE TRACE</w:t>
      </w:r>
      <w:r w:rsidR="0014462F" w:rsidRPr="00525CB2">
        <w:rPr>
          <w:rFonts w:cs="Times New Roman"/>
          <w:b/>
          <w:sz w:val="28"/>
          <w:szCs w:val="28"/>
        </w:rPr>
        <w:t>,</w:t>
      </w:r>
    </w:p>
    <w:p w:rsidR="0014462F" w:rsidRPr="00525CB2" w:rsidRDefault="0014462F" w:rsidP="00525CB2">
      <w:pPr>
        <w:spacing w:after="0"/>
        <w:jc w:val="center"/>
        <w:rPr>
          <w:rFonts w:cs="Times New Roman"/>
          <w:b/>
          <w:sz w:val="28"/>
          <w:szCs w:val="28"/>
        </w:rPr>
      </w:pPr>
      <w:r w:rsidRPr="00525CB2">
        <w:rPr>
          <w:rFonts w:cs="Times New Roman"/>
          <w:b/>
          <w:sz w:val="28"/>
          <w:szCs w:val="28"/>
        </w:rPr>
        <w:t>PENAL,</w:t>
      </w:r>
    </w:p>
    <w:p w:rsidR="0014462F" w:rsidRPr="00525CB2" w:rsidRDefault="0014462F" w:rsidP="00525CB2">
      <w:pPr>
        <w:spacing w:after="0"/>
        <w:jc w:val="center"/>
        <w:rPr>
          <w:rFonts w:cs="Times New Roman"/>
          <w:b/>
          <w:sz w:val="28"/>
          <w:szCs w:val="28"/>
        </w:rPr>
      </w:pPr>
      <w:r w:rsidRPr="00525CB2">
        <w:rPr>
          <w:rFonts w:cs="Times New Roman"/>
          <w:b/>
          <w:sz w:val="28"/>
          <w:szCs w:val="28"/>
        </w:rPr>
        <w:t>TRINIDAD, WEST INDIES</w:t>
      </w:r>
    </w:p>
    <w:p w:rsidR="0014462F" w:rsidRPr="00525CB2" w:rsidRDefault="00ED0F28" w:rsidP="00525CB2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TELPHONE:</w:t>
      </w:r>
      <w:r w:rsidR="003C1361">
        <w:rPr>
          <w:rFonts w:cs="Times New Roman"/>
          <w:b/>
          <w:sz w:val="28"/>
          <w:szCs w:val="28"/>
        </w:rPr>
        <w:t xml:space="preserve"> 1-868-</w:t>
      </w:r>
      <w:r w:rsidR="00790FA6">
        <w:rPr>
          <w:rFonts w:cs="Times New Roman"/>
          <w:b/>
          <w:sz w:val="28"/>
          <w:szCs w:val="28"/>
        </w:rPr>
        <w:t>290</w:t>
      </w:r>
      <w:r w:rsidR="003C1361">
        <w:rPr>
          <w:rFonts w:cs="Times New Roman"/>
          <w:b/>
          <w:sz w:val="28"/>
          <w:szCs w:val="28"/>
        </w:rPr>
        <w:t>-</w:t>
      </w:r>
      <w:r w:rsidR="00790FA6">
        <w:rPr>
          <w:rFonts w:cs="Times New Roman"/>
          <w:b/>
          <w:sz w:val="28"/>
          <w:szCs w:val="28"/>
        </w:rPr>
        <w:t>4411</w:t>
      </w:r>
    </w:p>
    <w:p w:rsidR="0014462F" w:rsidRPr="00525CB2" w:rsidRDefault="0014462F" w:rsidP="00525CB2">
      <w:pPr>
        <w:pBdr>
          <w:bottom w:val="single" w:sz="6" w:space="1" w:color="auto"/>
        </w:pBdr>
        <w:spacing w:after="0"/>
        <w:jc w:val="center"/>
        <w:rPr>
          <w:rFonts w:cs="Times New Roman"/>
          <w:b/>
          <w:sz w:val="28"/>
          <w:szCs w:val="28"/>
        </w:rPr>
      </w:pPr>
      <w:proofErr w:type="gramStart"/>
      <w:r w:rsidRPr="00525CB2">
        <w:rPr>
          <w:rFonts w:cs="Times New Roman"/>
          <w:b/>
          <w:sz w:val="28"/>
          <w:szCs w:val="28"/>
        </w:rPr>
        <w:t>e-mail</w:t>
      </w:r>
      <w:proofErr w:type="gramEnd"/>
      <w:r w:rsidRPr="00525CB2">
        <w:rPr>
          <w:rFonts w:cs="Times New Roman"/>
          <w:b/>
          <w:sz w:val="28"/>
          <w:szCs w:val="28"/>
        </w:rPr>
        <w:t xml:space="preserve">: </w:t>
      </w:r>
      <w:hyperlink r:id="rId9" w:history="1">
        <w:r w:rsidRPr="00525CB2">
          <w:rPr>
            <w:rStyle w:val="Hyperlink"/>
            <w:rFonts w:cs="Times New Roman"/>
            <w:b/>
            <w:sz w:val="28"/>
            <w:szCs w:val="28"/>
          </w:rPr>
          <w:t>triciagriffithdoman@live.com</w:t>
        </w:r>
      </w:hyperlink>
    </w:p>
    <w:p w:rsidR="00525CB2" w:rsidRDefault="00525CB2" w:rsidP="00525CB2">
      <w:pPr>
        <w:spacing w:after="0"/>
        <w:rPr>
          <w:rFonts w:cs="Times New Roman"/>
          <w:sz w:val="24"/>
          <w:szCs w:val="24"/>
        </w:rPr>
      </w:pPr>
    </w:p>
    <w:p w:rsidR="0014462F" w:rsidRPr="00525CB2" w:rsidRDefault="0014462F" w:rsidP="003D3819">
      <w:pPr>
        <w:spacing w:after="0"/>
        <w:rPr>
          <w:rFonts w:cs="Times New Roman"/>
          <w:sz w:val="24"/>
          <w:szCs w:val="24"/>
        </w:rPr>
      </w:pPr>
      <w:r w:rsidRPr="00525CB2">
        <w:rPr>
          <w:rFonts w:cs="Times New Roman"/>
          <w:sz w:val="24"/>
          <w:szCs w:val="24"/>
        </w:rPr>
        <w:t xml:space="preserve">DATE OF BIRTH: </w:t>
      </w:r>
      <w:r w:rsidR="00525CB2" w:rsidRPr="00525CB2">
        <w:rPr>
          <w:rFonts w:cs="Times New Roman"/>
          <w:sz w:val="24"/>
          <w:szCs w:val="24"/>
        </w:rPr>
        <w:tab/>
      </w:r>
      <w:r w:rsidR="00525CB2" w:rsidRPr="00525CB2">
        <w:rPr>
          <w:rFonts w:cs="Times New Roman"/>
          <w:sz w:val="24"/>
          <w:szCs w:val="24"/>
        </w:rPr>
        <w:tab/>
        <w:t>5</w:t>
      </w:r>
      <w:r w:rsidR="00525CB2" w:rsidRPr="00525CB2">
        <w:rPr>
          <w:rFonts w:cs="Times New Roman"/>
          <w:sz w:val="24"/>
          <w:szCs w:val="24"/>
          <w:vertAlign w:val="superscript"/>
        </w:rPr>
        <w:t>th</w:t>
      </w:r>
      <w:r w:rsidR="00525CB2" w:rsidRPr="00525CB2">
        <w:rPr>
          <w:rFonts w:cs="Times New Roman"/>
          <w:sz w:val="24"/>
          <w:szCs w:val="24"/>
        </w:rPr>
        <w:t xml:space="preserve"> October, 1977</w:t>
      </w:r>
    </w:p>
    <w:p w:rsidR="00525CB2" w:rsidRDefault="00525CB2" w:rsidP="00525CB2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EDUCATION AND </w:t>
      </w:r>
    </w:p>
    <w:p w:rsidR="00E971A2" w:rsidRDefault="00525CB2" w:rsidP="00240EF1">
      <w:pPr>
        <w:spacing w:after="0"/>
        <w:ind w:left="2880" w:hanging="28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QUALIFICATIONS:</w:t>
      </w:r>
      <w:r w:rsidR="00A04A4E">
        <w:rPr>
          <w:rFonts w:cs="Times New Roman"/>
          <w:sz w:val="24"/>
          <w:szCs w:val="24"/>
        </w:rPr>
        <w:tab/>
      </w:r>
    </w:p>
    <w:p w:rsidR="00E971A2" w:rsidRDefault="00E971A2" w:rsidP="003A33B5">
      <w:pPr>
        <w:spacing w:after="0"/>
        <w:ind w:left="2880" w:hanging="28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2011- </w:t>
      </w:r>
      <w:r w:rsidR="00220307">
        <w:rPr>
          <w:rFonts w:cs="Times New Roman"/>
          <w:sz w:val="24"/>
          <w:szCs w:val="24"/>
        </w:rPr>
        <w:t>To</w:t>
      </w:r>
      <w:r w:rsidR="00790FA6">
        <w:rPr>
          <w:rFonts w:cs="Times New Roman"/>
          <w:sz w:val="24"/>
          <w:szCs w:val="24"/>
        </w:rPr>
        <w:t xml:space="preserve"> present 201</w:t>
      </w:r>
      <w:r w:rsidR="00ED0F28">
        <w:rPr>
          <w:rFonts w:cs="Times New Roman"/>
          <w:sz w:val="24"/>
          <w:szCs w:val="24"/>
        </w:rPr>
        <w:t>7</w:t>
      </w:r>
      <w:r w:rsidR="00220307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</w:t>
      </w:r>
      <w:r w:rsidR="00220307">
        <w:rPr>
          <w:rFonts w:cs="Times New Roman"/>
          <w:sz w:val="24"/>
          <w:szCs w:val="24"/>
        </w:rPr>
        <w:t>passed</w:t>
      </w:r>
      <w:r>
        <w:rPr>
          <w:rFonts w:cs="Times New Roman"/>
          <w:sz w:val="24"/>
          <w:szCs w:val="24"/>
        </w:rPr>
        <w:t xml:space="preserve"> seven </w:t>
      </w:r>
      <w:r w:rsidR="00220307">
        <w:rPr>
          <w:rFonts w:cs="Times New Roman"/>
          <w:sz w:val="24"/>
          <w:szCs w:val="24"/>
        </w:rPr>
        <w:t xml:space="preserve">papers </w:t>
      </w:r>
      <w:r>
        <w:rPr>
          <w:rFonts w:cs="Times New Roman"/>
          <w:sz w:val="24"/>
          <w:szCs w:val="24"/>
        </w:rPr>
        <w:t>Introductory Certificate in Financial and Management Accounting, Intermediate Certificate in Financial and Management Accounting and Diploma in Accounting and Business.</w:t>
      </w:r>
      <w:r w:rsidR="00220307" w:rsidRPr="00220307">
        <w:rPr>
          <w:rFonts w:cs="Times New Roman"/>
          <w:sz w:val="24"/>
          <w:szCs w:val="24"/>
        </w:rPr>
        <w:t xml:space="preserve"> </w:t>
      </w:r>
      <w:r w:rsidR="00220307">
        <w:rPr>
          <w:rFonts w:cs="Times New Roman"/>
          <w:sz w:val="24"/>
          <w:szCs w:val="24"/>
        </w:rPr>
        <w:t xml:space="preserve">Out of the assigned courses and I have two outstanding papers to successfully complete my </w:t>
      </w:r>
      <w:r w:rsidR="003D3819">
        <w:rPr>
          <w:rFonts w:cs="Times New Roman"/>
          <w:sz w:val="24"/>
          <w:szCs w:val="24"/>
        </w:rPr>
        <w:t>Foundation in Accounting (F.I.A)</w:t>
      </w:r>
      <w:r w:rsidR="00220307">
        <w:rPr>
          <w:rFonts w:cs="Times New Roman"/>
          <w:sz w:val="24"/>
          <w:szCs w:val="24"/>
        </w:rPr>
        <w:t xml:space="preserve"> Qualification</w:t>
      </w:r>
      <w:r w:rsidR="00240EF1">
        <w:rPr>
          <w:rFonts w:cs="Times New Roman"/>
          <w:sz w:val="24"/>
          <w:szCs w:val="24"/>
        </w:rPr>
        <w:t xml:space="preserve"> which is governed by Association of Chartered Certified Accountants (A.C.C.A) and The Institute of Chartered Accountants of Trinidad and Tobago (I.C.A.T.T).</w:t>
      </w:r>
      <w:r w:rsidR="00ED0F28">
        <w:rPr>
          <w:rFonts w:cs="Times New Roman"/>
          <w:sz w:val="24"/>
          <w:szCs w:val="24"/>
        </w:rPr>
        <w:t>Pursuing to do the Level 2 in A.C.C.A.</w:t>
      </w:r>
      <w:r w:rsidR="003D3819">
        <w:rPr>
          <w:rFonts w:cs="Times New Roman"/>
          <w:sz w:val="24"/>
          <w:szCs w:val="24"/>
        </w:rPr>
        <w:t xml:space="preserve"> and BA in Finance.</w:t>
      </w:r>
    </w:p>
    <w:p w:rsidR="00E971A2" w:rsidRDefault="00E971A2" w:rsidP="00E971A2">
      <w:pPr>
        <w:spacing w:after="0"/>
        <w:ind w:left="2880" w:hanging="2880"/>
        <w:jc w:val="both"/>
        <w:rPr>
          <w:rFonts w:cs="Times New Roman"/>
          <w:sz w:val="24"/>
          <w:szCs w:val="24"/>
        </w:rPr>
      </w:pPr>
    </w:p>
    <w:p w:rsidR="00E971A2" w:rsidRDefault="00E971A2" w:rsidP="00E971A2">
      <w:pPr>
        <w:spacing w:after="0"/>
        <w:ind w:left="2880" w:hanging="28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1997 </w:t>
      </w:r>
      <w:proofErr w:type="spellStart"/>
      <w:r>
        <w:rPr>
          <w:rFonts w:cs="Times New Roman"/>
          <w:sz w:val="24"/>
          <w:szCs w:val="24"/>
        </w:rPr>
        <w:t>Browwwsers</w:t>
      </w:r>
      <w:proofErr w:type="spellEnd"/>
      <w:r>
        <w:rPr>
          <w:rFonts w:cs="Times New Roman"/>
          <w:sz w:val="24"/>
          <w:szCs w:val="24"/>
        </w:rPr>
        <w:t xml:space="preserve"> Cyber Café, Certificate of Achievement, Windows 95, MS Word, MS Excel, Internet</w:t>
      </w:r>
    </w:p>
    <w:p w:rsidR="00E971A2" w:rsidRDefault="00E971A2" w:rsidP="00E971A2">
      <w:pPr>
        <w:spacing w:after="0"/>
        <w:ind w:left="2880" w:hanging="2880"/>
        <w:jc w:val="both"/>
        <w:rPr>
          <w:rFonts w:cs="Times New Roman"/>
          <w:sz w:val="24"/>
          <w:szCs w:val="24"/>
        </w:rPr>
      </w:pPr>
    </w:p>
    <w:p w:rsidR="00E971A2" w:rsidRDefault="00E971A2" w:rsidP="00E971A2">
      <w:pPr>
        <w:spacing w:after="0"/>
        <w:ind w:left="2880" w:hanging="28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1997 Personalized Computers Service Limited, Certificate of Achievement in Computer Literacy, Practical Computer Training, </w:t>
      </w:r>
      <w:r w:rsidR="00220307">
        <w:rPr>
          <w:rFonts w:cs="Times New Roman"/>
          <w:sz w:val="24"/>
          <w:szCs w:val="24"/>
        </w:rPr>
        <w:t>and Intermediate</w:t>
      </w:r>
      <w:r>
        <w:rPr>
          <w:rFonts w:cs="Times New Roman"/>
          <w:sz w:val="24"/>
          <w:szCs w:val="24"/>
        </w:rPr>
        <w:t xml:space="preserve"> Level in Microsoft Office.</w:t>
      </w:r>
    </w:p>
    <w:p w:rsidR="00E971A2" w:rsidRDefault="00E971A2" w:rsidP="00E971A2">
      <w:pPr>
        <w:spacing w:after="0"/>
        <w:ind w:left="2880" w:hanging="2880"/>
        <w:jc w:val="both"/>
        <w:rPr>
          <w:rFonts w:cs="Times New Roman"/>
          <w:sz w:val="24"/>
          <w:szCs w:val="24"/>
        </w:rPr>
      </w:pPr>
    </w:p>
    <w:p w:rsidR="00E971A2" w:rsidRDefault="00E971A2" w:rsidP="00E971A2">
      <w:pPr>
        <w:spacing w:after="0"/>
        <w:ind w:left="2880" w:hanging="28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1996 – 1997 Caribbean Examination Council, Pleasantville Senior Comprehensive, Two General Passes in English A and Principles of Business.</w:t>
      </w:r>
    </w:p>
    <w:p w:rsidR="001E3E12" w:rsidRDefault="001E3E12" w:rsidP="003A33B5">
      <w:pPr>
        <w:spacing w:after="0"/>
        <w:ind w:left="2880" w:hanging="2880"/>
        <w:jc w:val="both"/>
        <w:rPr>
          <w:rFonts w:cs="Times New Roman"/>
          <w:sz w:val="24"/>
          <w:szCs w:val="24"/>
        </w:rPr>
      </w:pPr>
    </w:p>
    <w:p w:rsidR="00525CB2" w:rsidRDefault="00525CB2" w:rsidP="001E3E12">
      <w:pPr>
        <w:spacing w:after="0"/>
        <w:ind w:left="28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1992 –</w:t>
      </w:r>
      <w:r w:rsidR="003A33B5">
        <w:rPr>
          <w:rFonts w:cs="Times New Roman"/>
          <w:sz w:val="24"/>
          <w:szCs w:val="24"/>
        </w:rPr>
        <w:t xml:space="preserve"> 1995</w:t>
      </w:r>
      <w:r w:rsidR="00220307">
        <w:rPr>
          <w:rFonts w:cs="Times New Roman"/>
          <w:sz w:val="24"/>
          <w:szCs w:val="24"/>
        </w:rPr>
        <w:t>,</w:t>
      </w:r>
      <w:r w:rsidR="003A33B5">
        <w:rPr>
          <w:rFonts w:cs="Times New Roman"/>
          <w:sz w:val="24"/>
          <w:szCs w:val="24"/>
        </w:rPr>
        <w:t xml:space="preserve"> </w:t>
      </w:r>
      <w:r w:rsidR="00A04A4E">
        <w:rPr>
          <w:rFonts w:cs="Times New Roman"/>
          <w:sz w:val="24"/>
          <w:szCs w:val="24"/>
        </w:rPr>
        <w:t xml:space="preserve">Caribbean Examination Council, </w:t>
      </w:r>
      <w:r>
        <w:rPr>
          <w:rFonts w:cs="Times New Roman"/>
          <w:sz w:val="24"/>
          <w:szCs w:val="24"/>
        </w:rPr>
        <w:t>P</w:t>
      </w:r>
      <w:r w:rsidR="00A04A4E">
        <w:rPr>
          <w:rFonts w:cs="Times New Roman"/>
          <w:sz w:val="24"/>
          <w:szCs w:val="24"/>
        </w:rPr>
        <w:t>rinces Town Senior Comprehensive</w:t>
      </w:r>
      <w:r w:rsidR="00465365">
        <w:rPr>
          <w:rFonts w:cs="Times New Roman"/>
          <w:sz w:val="24"/>
          <w:szCs w:val="24"/>
        </w:rPr>
        <w:t>,</w:t>
      </w:r>
      <w:r w:rsidR="00A04A4E">
        <w:rPr>
          <w:rFonts w:cs="Times New Roman"/>
          <w:sz w:val="24"/>
          <w:szCs w:val="24"/>
        </w:rPr>
        <w:t xml:space="preserve"> Five General </w:t>
      </w:r>
      <w:r w:rsidR="003A33B5">
        <w:rPr>
          <w:rFonts w:cs="Times New Roman"/>
          <w:sz w:val="24"/>
          <w:szCs w:val="24"/>
        </w:rPr>
        <w:t>P</w:t>
      </w:r>
      <w:r w:rsidR="00A04A4E">
        <w:rPr>
          <w:rFonts w:cs="Times New Roman"/>
          <w:sz w:val="24"/>
          <w:szCs w:val="24"/>
        </w:rPr>
        <w:t>asses</w:t>
      </w:r>
      <w:r w:rsidR="00220307" w:rsidRPr="00220307">
        <w:rPr>
          <w:rFonts w:cs="Times New Roman"/>
          <w:sz w:val="24"/>
          <w:szCs w:val="24"/>
        </w:rPr>
        <w:t xml:space="preserve"> </w:t>
      </w:r>
      <w:r w:rsidR="00220307">
        <w:rPr>
          <w:rFonts w:cs="Times New Roman"/>
          <w:sz w:val="24"/>
          <w:szCs w:val="24"/>
        </w:rPr>
        <w:t>in Business Science</w:t>
      </w:r>
      <w:r w:rsidR="00A04A4E">
        <w:rPr>
          <w:rFonts w:cs="Times New Roman"/>
          <w:sz w:val="24"/>
          <w:szCs w:val="24"/>
        </w:rPr>
        <w:t xml:space="preserve"> in</w:t>
      </w:r>
      <w:r w:rsidR="00220307">
        <w:rPr>
          <w:rFonts w:cs="Times New Roman"/>
          <w:sz w:val="24"/>
          <w:szCs w:val="24"/>
        </w:rPr>
        <w:t xml:space="preserve"> Maths, Physics, Geography,</w:t>
      </w:r>
      <w:r w:rsidR="00606583">
        <w:rPr>
          <w:rFonts w:cs="Times New Roman"/>
          <w:sz w:val="24"/>
          <w:szCs w:val="24"/>
        </w:rPr>
        <w:t xml:space="preserve"> Chemistry, Biology</w:t>
      </w:r>
      <w:r w:rsidR="00A04A4E">
        <w:rPr>
          <w:rFonts w:cs="Times New Roman"/>
          <w:sz w:val="24"/>
          <w:szCs w:val="24"/>
        </w:rPr>
        <w:t>.</w:t>
      </w:r>
    </w:p>
    <w:p w:rsidR="00220307" w:rsidRDefault="00220307" w:rsidP="00240EF1">
      <w:pPr>
        <w:spacing w:after="0"/>
        <w:jc w:val="both"/>
        <w:rPr>
          <w:rFonts w:cs="Times New Roman"/>
          <w:sz w:val="24"/>
          <w:szCs w:val="24"/>
        </w:rPr>
      </w:pPr>
    </w:p>
    <w:p w:rsidR="00606583" w:rsidRPr="0076305D" w:rsidRDefault="00606583" w:rsidP="00606583">
      <w:pPr>
        <w:spacing w:after="0"/>
        <w:jc w:val="both"/>
        <w:rPr>
          <w:rFonts w:cs="Times New Roman"/>
          <w:b/>
          <w:sz w:val="24"/>
          <w:szCs w:val="24"/>
        </w:rPr>
      </w:pPr>
      <w:r w:rsidRPr="0076305D">
        <w:rPr>
          <w:rFonts w:cs="Times New Roman"/>
          <w:b/>
          <w:sz w:val="24"/>
          <w:szCs w:val="24"/>
        </w:rPr>
        <w:lastRenderedPageBreak/>
        <w:t>WORK EXPERIENCE</w:t>
      </w:r>
    </w:p>
    <w:p w:rsidR="00F42ACB" w:rsidRDefault="00F42ACB" w:rsidP="00606583">
      <w:pPr>
        <w:spacing w:after="0"/>
        <w:jc w:val="both"/>
        <w:rPr>
          <w:rFonts w:cs="Times New Roman"/>
          <w:sz w:val="24"/>
          <w:szCs w:val="24"/>
        </w:rPr>
      </w:pPr>
    </w:p>
    <w:p w:rsidR="00606583" w:rsidRDefault="00606583" w:rsidP="00F42ACB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12</w:t>
      </w:r>
      <w:r w:rsidRPr="00606583">
        <w:rPr>
          <w:rFonts w:cs="Times New Roman"/>
          <w:sz w:val="24"/>
          <w:szCs w:val="24"/>
          <w:vertAlign w:val="superscript"/>
        </w:rPr>
        <w:t>TH</w:t>
      </w:r>
      <w:r w:rsidR="00ED0F28">
        <w:rPr>
          <w:rFonts w:cs="Times New Roman"/>
          <w:sz w:val="24"/>
          <w:szCs w:val="24"/>
        </w:rPr>
        <w:t xml:space="preserve"> January 2009 to 2016</w:t>
      </w:r>
    </w:p>
    <w:p w:rsidR="00606583" w:rsidRDefault="00ED0F28" w:rsidP="00F42ACB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Customer Service Representative then promoted to Accounts Clerk 1 and then </w:t>
      </w:r>
      <w:r w:rsidR="00F42ACB">
        <w:rPr>
          <w:rFonts w:cs="Times New Roman"/>
          <w:sz w:val="24"/>
          <w:szCs w:val="24"/>
        </w:rPr>
        <w:t>Account</w:t>
      </w:r>
      <w:r w:rsidR="00240EF1">
        <w:rPr>
          <w:rFonts w:cs="Times New Roman"/>
          <w:sz w:val="24"/>
          <w:szCs w:val="24"/>
        </w:rPr>
        <w:t>s</w:t>
      </w:r>
      <w:r w:rsidR="00F42ACB">
        <w:rPr>
          <w:rFonts w:cs="Times New Roman"/>
          <w:sz w:val="24"/>
          <w:szCs w:val="24"/>
        </w:rPr>
        <w:t xml:space="preserve"> Clerk 11:</w:t>
      </w:r>
    </w:p>
    <w:p w:rsidR="00F42ACB" w:rsidRDefault="00F42ACB" w:rsidP="00F42ACB">
      <w:pPr>
        <w:spacing w:after="0"/>
        <w:jc w:val="both"/>
        <w:rPr>
          <w:rFonts w:cs="Times New Roman"/>
          <w:sz w:val="24"/>
          <w:szCs w:val="24"/>
        </w:rPr>
      </w:pPr>
    </w:p>
    <w:p w:rsidR="00F42ACB" w:rsidRDefault="00F42ACB" w:rsidP="00F42ACB">
      <w:pPr>
        <w:spacing w:after="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National Maintenance Training and Security Company Limited</w:t>
      </w:r>
    </w:p>
    <w:p w:rsidR="00F42ACB" w:rsidRDefault="00F42ACB" w:rsidP="00F42ACB">
      <w:pPr>
        <w:spacing w:after="0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Mts</w:t>
      </w:r>
      <w:proofErr w:type="spellEnd"/>
      <w:r>
        <w:rPr>
          <w:rFonts w:cs="Times New Roman"/>
          <w:sz w:val="24"/>
          <w:szCs w:val="24"/>
        </w:rPr>
        <w:t xml:space="preserve">, Plaza, </w:t>
      </w:r>
      <w:proofErr w:type="spellStart"/>
      <w:r>
        <w:rPr>
          <w:rFonts w:cs="Times New Roman"/>
          <w:sz w:val="24"/>
          <w:szCs w:val="24"/>
        </w:rPr>
        <w:t>Aranguez</w:t>
      </w:r>
      <w:proofErr w:type="spellEnd"/>
      <w:r>
        <w:rPr>
          <w:rFonts w:cs="Times New Roman"/>
          <w:sz w:val="24"/>
          <w:szCs w:val="24"/>
        </w:rPr>
        <w:t xml:space="preserve"> Main Road, San Juan</w:t>
      </w:r>
    </w:p>
    <w:p w:rsidR="00F42ACB" w:rsidRDefault="00F42ACB" w:rsidP="00F42ACB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Port of Spain, Trinidad, West Indies</w:t>
      </w:r>
    </w:p>
    <w:p w:rsidR="00F42ACB" w:rsidRDefault="0076305D" w:rsidP="00F42ACB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Phone: (868)-674-4687 or (868)-</w:t>
      </w:r>
      <w:r w:rsidR="00F42ACB">
        <w:rPr>
          <w:rFonts w:cs="Times New Roman"/>
          <w:sz w:val="24"/>
          <w:szCs w:val="24"/>
        </w:rPr>
        <w:t>675-9061</w:t>
      </w:r>
    </w:p>
    <w:p w:rsidR="00F42ACB" w:rsidRDefault="00F42ACB" w:rsidP="00F42ACB">
      <w:pPr>
        <w:spacing w:after="0"/>
        <w:jc w:val="both"/>
        <w:rPr>
          <w:rFonts w:cs="Times New Roman"/>
          <w:sz w:val="24"/>
          <w:szCs w:val="24"/>
        </w:rPr>
      </w:pPr>
    </w:p>
    <w:p w:rsidR="00F42ACB" w:rsidRDefault="00240EF1" w:rsidP="00F42ACB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</w:t>
      </w:r>
      <w:r w:rsidR="00F42ACB">
        <w:rPr>
          <w:rFonts w:cs="Times New Roman"/>
          <w:sz w:val="24"/>
          <w:szCs w:val="24"/>
        </w:rPr>
        <w:t>esponsible for:</w:t>
      </w:r>
    </w:p>
    <w:p w:rsidR="00F42ACB" w:rsidRDefault="00F42ACB" w:rsidP="00F42ACB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sz w:val="24"/>
          <w:szCs w:val="24"/>
        </w:rPr>
      </w:pPr>
      <w:r w:rsidRPr="00F42ACB">
        <w:rPr>
          <w:rFonts w:cs="Times New Roman"/>
          <w:sz w:val="24"/>
          <w:szCs w:val="24"/>
        </w:rPr>
        <w:t>Bank Reconciliation</w:t>
      </w:r>
      <w:r>
        <w:rPr>
          <w:rFonts w:cs="Times New Roman"/>
          <w:sz w:val="24"/>
          <w:szCs w:val="24"/>
        </w:rPr>
        <w:t>.</w:t>
      </w:r>
    </w:p>
    <w:p w:rsidR="00F42ACB" w:rsidRDefault="00F42ACB" w:rsidP="00F42ACB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Preparation and Posting of Journals.</w:t>
      </w:r>
    </w:p>
    <w:p w:rsidR="00F42ACB" w:rsidRDefault="00F42ACB" w:rsidP="00F42ACB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Preparation and Posting of Checks payment.</w:t>
      </w:r>
    </w:p>
    <w:p w:rsidR="00F42ACB" w:rsidRDefault="00F42ACB" w:rsidP="00F42ACB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Preparation of Divisional Income and Expenditure Account.</w:t>
      </w:r>
    </w:p>
    <w:p w:rsidR="00F42ACB" w:rsidRDefault="00F42ACB" w:rsidP="00F42ACB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Assisting with the preparation of Monthly Payroll.</w:t>
      </w:r>
    </w:p>
    <w:p w:rsidR="00F42ACB" w:rsidRDefault="00F42ACB" w:rsidP="00F42ACB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Preparation of Pension remittances.</w:t>
      </w:r>
    </w:p>
    <w:p w:rsidR="00F42ACB" w:rsidRDefault="00F42ACB" w:rsidP="00F42ACB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Supervising staff.</w:t>
      </w:r>
    </w:p>
    <w:p w:rsidR="00F42ACB" w:rsidRDefault="00F42ACB" w:rsidP="00F42ACB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Any other duties directed by the Chief Financial Officer.</w:t>
      </w:r>
    </w:p>
    <w:p w:rsidR="00790FA6" w:rsidRDefault="00790FA6" w:rsidP="00F42ACB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Processing of Account Receivables </w:t>
      </w:r>
      <w:r w:rsidR="00093D19">
        <w:rPr>
          <w:rFonts w:cs="Times New Roman"/>
          <w:sz w:val="24"/>
          <w:szCs w:val="24"/>
        </w:rPr>
        <w:t xml:space="preserve">Fortnightly </w:t>
      </w:r>
      <w:r>
        <w:rPr>
          <w:rFonts w:cs="Times New Roman"/>
          <w:sz w:val="24"/>
          <w:szCs w:val="24"/>
        </w:rPr>
        <w:t>Timesheet</w:t>
      </w:r>
      <w:r w:rsidR="00093D19">
        <w:rPr>
          <w:rFonts w:cs="Times New Roman"/>
          <w:sz w:val="24"/>
          <w:szCs w:val="24"/>
        </w:rPr>
        <w:t>.</w:t>
      </w:r>
    </w:p>
    <w:p w:rsidR="00790FA6" w:rsidRDefault="00790FA6" w:rsidP="00F42ACB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Processing of Contract services forms, double checking and editing other employees work in Account Receivables.</w:t>
      </w:r>
    </w:p>
    <w:p w:rsidR="00790FA6" w:rsidRDefault="00093D19" w:rsidP="00F42ACB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Preparing of month-end</w:t>
      </w:r>
      <w:r w:rsidR="003A5361">
        <w:rPr>
          <w:rFonts w:cs="Times New Roman"/>
          <w:sz w:val="24"/>
          <w:szCs w:val="24"/>
        </w:rPr>
        <w:t xml:space="preserve"> Accrual and Reversal</w:t>
      </w:r>
      <w:r>
        <w:rPr>
          <w:rFonts w:cs="Times New Roman"/>
          <w:sz w:val="24"/>
          <w:szCs w:val="24"/>
        </w:rPr>
        <w:t xml:space="preserve"> Journal back-up data.</w:t>
      </w:r>
    </w:p>
    <w:p w:rsidR="00790FA6" w:rsidRDefault="00790FA6" w:rsidP="00F42ACB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Preparing and delivering the </w:t>
      </w:r>
      <w:r w:rsidR="003A5361">
        <w:rPr>
          <w:rFonts w:cs="Times New Roman"/>
          <w:sz w:val="24"/>
          <w:szCs w:val="24"/>
        </w:rPr>
        <w:t xml:space="preserve">monthly </w:t>
      </w:r>
      <w:r>
        <w:rPr>
          <w:rFonts w:cs="Times New Roman"/>
          <w:sz w:val="24"/>
          <w:szCs w:val="24"/>
        </w:rPr>
        <w:t>reports</w:t>
      </w:r>
      <w:r w:rsidR="00093D19">
        <w:rPr>
          <w:rFonts w:cs="Times New Roman"/>
          <w:sz w:val="24"/>
          <w:szCs w:val="24"/>
        </w:rPr>
        <w:t xml:space="preserve"> for all</w:t>
      </w:r>
      <w:r>
        <w:rPr>
          <w:rFonts w:cs="Times New Roman"/>
          <w:sz w:val="24"/>
          <w:szCs w:val="24"/>
        </w:rPr>
        <w:t xml:space="preserve"> the different </w:t>
      </w:r>
      <w:r w:rsidR="00093D19">
        <w:rPr>
          <w:rFonts w:cs="Times New Roman"/>
          <w:sz w:val="24"/>
          <w:szCs w:val="24"/>
        </w:rPr>
        <w:t>departments.</w:t>
      </w:r>
    </w:p>
    <w:p w:rsidR="00093D19" w:rsidRDefault="00093D19" w:rsidP="00F42ACB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Entering deposits and doing the Cash Manager.</w:t>
      </w:r>
    </w:p>
    <w:p w:rsidR="00093D19" w:rsidRDefault="00D5509E" w:rsidP="00D5509E">
      <w:pPr>
        <w:spacing w:after="0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14</w:t>
      </w:r>
      <w:r>
        <w:rPr>
          <w:rFonts w:cs="Times New Roman"/>
          <w:sz w:val="24"/>
          <w:szCs w:val="24"/>
        </w:rPr>
        <w:tab/>
        <w:t>Assist in the quarterly stock count and preparing information for the external Audits.</w:t>
      </w:r>
    </w:p>
    <w:p w:rsidR="00093D19" w:rsidRDefault="00D5509E" w:rsidP="00131532">
      <w:pPr>
        <w:spacing w:after="0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15</w:t>
      </w:r>
      <w:r>
        <w:rPr>
          <w:rFonts w:cs="Times New Roman"/>
          <w:sz w:val="24"/>
          <w:szCs w:val="24"/>
        </w:rPr>
        <w:tab/>
        <w:t>Problem solving</w:t>
      </w:r>
      <w:r w:rsidR="00ED0F28">
        <w:rPr>
          <w:rFonts w:cs="Times New Roman"/>
          <w:sz w:val="24"/>
          <w:szCs w:val="24"/>
        </w:rPr>
        <w:t>, Customer Relations</w:t>
      </w:r>
      <w:r>
        <w:rPr>
          <w:rFonts w:cs="Times New Roman"/>
          <w:sz w:val="24"/>
          <w:szCs w:val="24"/>
        </w:rPr>
        <w:t>.</w:t>
      </w:r>
    </w:p>
    <w:p w:rsidR="00131532" w:rsidRDefault="00131532" w:rsidP="00131532">
      <w:pPr>
        <w:spacing w:after="0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16</w:t>
      </w:r>
      <w:r>
        <w:rPr>
          <w:rFonts w:cs="Times New Roman"/>
          <w:sz w:val="24"/>
          <w:szCs w:val="24"/>
        </w:rPr>
        <w:tab/>
        <w:t>Processing of TD4</w:t>
      </w:r>
    </w:p>
    <w:p w:rsidR="00131532" w:rsidRDefault="00131532" w:rsidP="00F42ACB">
      <w:pPr>
        <w:spacing w:after="0"/>
        <w:jc w:val="both"/>
        <w:rPr>
          <w:rFonts w:cs="Times New Roman"/>
          <w:sz w:val="24"/>
          <w:szCs w:val="24"/>
        </w:rPr>
      </w:pPr>
    </w:p>
    <w:p w:rsidR="0076305D" w:rsidRDefault="0076305D" w:rsidP="00F42ACB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November 1999 to December 2008</w:t>
      </w:r>
    </w:p>
    <w:p w:rsidR="0076305D" w:rsidRDefault="00ED0F28" w:rsidP="00F42ACB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Customer Service Representative then promoted to </w:t>
      </w:r>
      <w:r w:rsidR="0076305D">
        <w:rPr>
          <w:rFonts w:cs="Times New Roman"/>
          <w:sz w:val="24"/>
          <w:szCs w:val="24"/>
        </w:rPr>
        <w:t>Account</w:t>
      </w:r>
      <w:r w:rsidR="00240EF1">
        <w:rPr>
          <w:rFonts w:cs="Times New Roman"/>
          <w:sz w:val="24"/>
          <w:szCs w:val="24"/>
        </w:rPr>
        <w:t>s</w:t>
      </w:r>
      <w:r w:rsidR="0076305D">
        <w:rPr>
          <w:rFonts w:cs="Times New Roman"/>
          <w:sz w:val="24"/>
          <w:szCs w:val="24"/>
        </w:rPr>
        <w:t xml:space="preserve"> Clerk 1:</w:t>
      </w:r>
    </w:p>
    <w:p w:rsidR="0076305D" w:rsidRDefault="0076305D" w:rsidP="00F42ACB">
      <w:pPr>
        <w:spacing w:after="0"/>
        <w:jc w:val="both"/>
        <w:rPr>
          <w:rFonts w:cs="Times New Roman"/>
          <w:sz w:val="24"/>
          <w:szCs w:val="24"/>
        </w:rPr>
      </w:pPr>
    </w:p>
    <w:p w:rsidR="0076305D" w:rsidRDefault="0076305D" w:rsidP="00F42ACB">
      <w:pPr>
        <w:spacing w:after="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Consolidated Telephones Credit Union</w:t>
      </w:r>
    </w:p>
    <w:p w:rsidR="0076305D" w:rsidRDefault="0076305D" w:rsidP="00F42ACB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37B Circular Road, </w:t>
      </w:r>
    </w:p>
    <w:p w:rsidR="0076305D" w:rsidRDefault="0076305D" w:rsidP="00F42ACB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San Fernando, Trinidad, West Indies</w:t>
      </w:r>
    </w:p>
    <w:p w:rsidR="0076305D" w:rsidRDefault="0076305D" w:rsidP="00F42ACB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Phone: 653-2828</w:t>
      </w:r>
    </w:p>
    <w:p w:rsidR="00110A53" w:rsidRDefault="00110A53" w:rsidP="00F42ACB">
      <w:pPr>
        <w:spacing w:after="0"/>
        <w:jc w:val="both"/>
        <w:rPr>
          <w:rFonts w:cs="Times New Roman"/>
          <w:sz w:val="24"/>
          <w:szCs w:val="24"/>
        </w:rPr>
      </w:pPr>
    </w:p>
    <w:p w:rsidR="00110A53" w:rsidRDefault="00240EF1" w:rsidP="00110A53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R</w:t>
      </w:r>
      <w:r w:rsidR="00110A53">
        <w:rPr>
          <w:rFonts w:cs="Times New Roman"/>
          <w:sz w:val="24"/>
          <w:szCs w:val="24"/>
        </w:rPr>
        <w:t>esponsible for:</w:t>
      </w:r>
    </w:p>
    <w:p w:rsidR="0076305D" w:rsidRDefault="00110A53" w:rsidP="00110A53">
      <w:pPr>
        <w:pStyle w:val="ListParagraph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Updating members’ accounts.</w:t>
      </w:r>
    </w:p>
    <w:p w:rsidR="00110A53" w:rsidRDefault="00110A53" w:rsidP="00110A53">
      <w:pPr>
        <w:pStyle w:val="ListParagraph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Processing Receipts, Cheque preparation and Disbursement.</w:t>
      </w:r>
    </w:p>
    <w:p w:rsidR="00110A53" w:rsidRDefault="00110A53" w:rsidP="00110A53">
      <w:pPr>
        <w:pStyle w:val="ListParagraph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Processing Payroll</w:t>
      </w:r>
    </w:p>
    <w:p w:rsidR="00110A53" w:rsidRDefault="00110A53" w:rsidP="00110A53">
      <w:pPr>
        <w:pStyle w:val="ListParagraph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Processing Loan documents.</w:t>
      </w:r>
    </w:p>
    <w:p w:rsidR="00110A53" w:rsidRDefault="00110A53" w:rsidP="00110A53">
      <w:pPr>
        <w:pStyle w:val="ListParagraph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Cash flow management.</w:t>
      </w:r>
    </w:p>
    <w:p w:rsidR="00110A53" w:rsidRDefault="007B1C9F" w:rsidP="00240EF1">
      <w:pPr>
        <w:pStyle w:val="ListParagraph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CUNA L</w:t>
      </w:r>
      <w:r w:rsidR="00110A53">
        <w:rPr>
          <w:rFonts w:cs="Times New Roman"/>
          <w:sz w:val="24"/>
          <w:szCs w:val="24"/>
        </w:rPr>
        <w:t>ife Saving and Loan Protection.</w:t>
      </w:r>
    </w:p>
    <w:p w:rsidR="00131532" w:rsidRPr="00240EF1" w:rsidRDefault="00131532" w:rsidP="00240EF1">
      <w:pPr>
        <w:pStyle w:val="ListParagraph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Customer Service Representative.</w:t>
      </w:r>
    </w:p>
    <w:p w:rsidR="00110A53" w:rsidRDefault="00110A53" w:rsidP="00110A53">
      <w:pPr>
        <w:pStyle w:val="ListParagraph"/>
        <w:spacing w:after="0"/>
        <w:jc w:val="both"/>
        <w:rPr>
          <w:rFonts w:cs="Times New Roman"/>
          <w:sz w:val="24"/>
          <w:szCs w:val="24"/>
        </w:rPr>
      </w:pPr>
    </w:p>
    <w:p w:rsidR="003D3819" w:rsidRDefault="003D3819" w:rsidP="00110A53">
      <w:pPr>
        <w:pStyle w:val="ListParagraph"/>
        <w:spacing w:after="0"/>
        <w:jc w:val="both"/>
        <w:rPr>
          <w:rFonts w:cs="Times New Roman"/>
          <w:sz w:val="24"/>
          <w:szCs w:val="24"/>
        </w:rPr>
      </w:pPr>
    </w:p>
    <w:p w:rsidR="00110A53" w:rsidRDefault="00110A53" w:rsidP="00110A53">
      <w:pPr>
        <w:pStyle w:val="ListParagraph"/>
        <w:spacing w:after="0"/>
        <w:ind w:left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REFERENCES:</w:t>
      </w:r>
    </w:p>
    <w:p w:rsidR="00110A53" w:rsidRDefault="00110A53" w:rsidP="00110A53">
      <w:pPr>
        <w:pStyle w:val="ListParagraph"/>
        <w:spacing w:after="0"/>
        <w:ind w:left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Richard A Ferguson</w:t>
      </w:r>
    </w:p>
    <w:p w:rsidR="00110A53" w:rsidRDefault="00110A53" w:rsidP="00110A53">
      <w:pPr>
        <w:pStyle w:val="ListParagraph"/>
        <w:spacing w:after="0"/>
        <w:ind w:left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Chief Financial Officer</w:t>
      </w:r>
    </w:p>
    <w:p w:rsidR="00110A53" w:rsidRDefault="00110A53" w:rsidP="00110A53">
      <w:pPr>
        <w:spacing w:after="0"/>
        <w:jc w:val="both"/>
        <w:rPr>
          <w:rFonts w:cs="Times New Roman"/>
          <w:sz w:val="24"/>
          <w:szCs w:val="24"/>
        </w:rPr>
      </w:pPr>
      <w:r w:rsidRPr="00110A53">
        <w:rPr>
          <w:rFonts w:cs="Times New Roman"/>
          <w:sz w:val="24"/>
          <w:szCs w:val="24"/>
        </w:rPr>
        <w:t>National Maintenance Training and Security Company Limited</w:t>
      </w:r>
    </w:p>
    <w:p w:rsidR="00110A53" w:rsidRDefault="00110A53" w:rsidP="00110A53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</w:t>
      </w:r>
      <w:r w:rsidR="007B1C9F">
        <w:rPr>
          <w:rFonts w:cs="Times New Roman"/>
          <w:sz w:val="24"/>
          <w:szCs w:val="24"/>
        </w:rPr>
        <w:t>TS</w:t>
      </w:r>
      <w:r>
        <w:rPr>
          <w:rFonts w:cs="Times New Roman"/>
          <w:sz w:val="24"/>
          <w:szCs w:val="24"/>
        </w:rPr>
        <w:t xml:space="preserve">, Plaza, </w:t>
      </w:r>
      <w:proofErr w:type="spellStart"/>
      <w:r>
        <w:rPr>
          <w:rFonts w:cs="Times New Roman"/>
          <w:sz w:val="24"/>
          <w:szCs w:val="24"/>
        </w:rPr>
        <w:t>Aranguez</w:t>
      </w:r>
      <w:proofErr w:type="spellEnd"/>
      <w:r>
        <w:rPr>
          <w:rFonts w:cs="Times New Roman"/>
          <w:sz w:val="24"/>
          <w:szCs w:val="24"/>
        </w:rPr>
        <w:t xml:space="preserve"> Main Road, San Juan</w:t>
      </w:r>
    </w:p>
    <w:p w:rsidR="00110A53" w:rsidRDefault="00110A53" w:rsidP="00110A53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Port of Spain, Trinidad, West Indies</w:t>
      </w:r>
    </w:p>
    <w:p w:rsidR="00110A53" w:rsidRDefault="00110A53" w:rsidP="00110A53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Phone: (868)-674-4687 or (868)-675-9061</w:t>
      </w:r>
    </w:p>
    <w:p w:rsidR="00110A53" w:rsidRDefault="00110A53" w:rsidP="00110A53">
      <w:pPr>
        <w:spacing w:after="0"/>
        <w:jc w:val="both"/>
        <w:rPr>
          <w:rFonts w:cs="Times New Roman"/>
          <w:sz w:val="24"/>
          <w:szCs w:val="24"/>
        </w:rPr>
      </w:pPr>
    </w:p>
    <w:p w:rsidR="00110A53" w:rsidRDefault="00110A53" w:rsidP="00110A53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Wilfred Wallace</w:t>
      </w:r>
    </w:p>
    <w:p w:rsidR="00110A53" w:rsidRDefault="00110A53" w:rsidP="00110A53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Accountant</w:t>
      </w:r>
    </w:p>
    <w:p w:rsidR="00110A53" w:rsidRDefault="00110A53" w:rsidP="00110A53">
      <w:pPr>
        <w:spacing w:after="0"/>
        <w:jc w:val="both"/>
        <w:rPr>
          <w:rFonts w:cs="Times New Roman"/>
          <w:sz w:val="24"/>
          <w:szCs w:val="24"/>
        </w:rPr>
      </w:pPr>
      <w:r w:rsidRPr="00110A53">
        <w:rPr>
          <w:rFonts w:cs="Times New Roman"/>
          <w:sz w:val="24"/>
          <w:szCs w:val="24"/>
        </w:rPr>
        <w:t>National Maintenance Training and Security Company Limited</w:t>
      </w:r>
    </w:p>
    <w:p w:rsidR="00110A53" w:rsidRDefault="007B1C9F" w:rsidP="00110A53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MTS</w:t>
      </w:r>
      <w:r w:rsidR="00110A53">
        <w:rPr>
          <w:rFonts w:cs="Times New Roman"/>
          <w:sz w:val="24"/>
          <w:szCs w:val="24"/>
        </w:rPr>
        <w:t xml:space="preserve">, Plaza, </w:t>
      </w:r>
      <w:proofErr w:type="spellStart"/>
      <w:r w:rsidR="00110A53">
        <w:rPr>
          <w:rFonts w:cs="Times New Roman"/>
          <w:sz w:val="24"/>
          <w:szCs w:val="24"/>
        </w:rPr>
        <w:t>Aranguez</w:t>
      </w:r>
      <w:proofErr w:type="spellEnd"/>
      <w:r w:rsidR="00110A53">
        <w:rPr>
          <w:rFonts w:cs="Times New Roman"/>
          <w:sz w:val="24"/>
          <w:szCs w:val="24"/>
        </w:rPr>
        <w:t xml:space="preserve"> Main Road, San Juan</w:t>
      </w:r>
    </w:p>
    <w:p w:rsidR="00110A53" w:rsidRDefault="00110A53" w:rsidP="00110A53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Port of Spain, Trinidad, West Indies</w:t>
      </w:r>
    </w:p>
    <w:p w:rsidR="00110A53" w:rsidRDefault="00110A53" w:rsidP="00110A53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Phone: (868)-674-4687 or (868)-675-9061</w:t>
      </w:r>
      <w:bookmarkStart w:id="0" w:name="_GoBack"/>
      <w:bookmarkEnd w:id="0"/>
    </w:p>
    <w:p w:rsidR="00110A53" w:rsidRPr="00110A53" w:rsidRDefault="00110A53" w:rsidP="00110A53">
      <w:pPr>
        <w:spacing w:after="0"/>
        <w:jc w:val="both"/>
        <w:rPr>
          <w:rFonts w:cs="Times New Roman"/>
          <w:sz w:val="24"/>
          <w:szCs w:val="24"/>
        </w:rPr>
      </w:pPr>
    </w:p>
    <w:p w:rsidR="00110A53" w:rsidRPr="00110A53" w:rsidRDefault="00110A53" w:rsidP="00110A53">
      <w:pPr>
        <w:pStyle w:val="ListParagraph"/>
        <w:spacing w:after="0"/>
        <w:jc w:val="both"/>
        <w:rPr>
          <w:rFonts w:cs="Times New Roman"/>
          <w:sz w:val="24"/>
          <w:szCs w:val="24"/>
        </w:rPr>
      </w:pPr>
    </w:p>
    <w:sectPr w:rsidR="00110A53" w:rsidRPr="00110A53" w:rsidSect="00795879">
      <w:footerReference w:type="default" r:id="rId10"/>
      <w:pgSz w:w="12240" w:h="15840" w:code="1"/>
      <w:pgMar w:top="1440" w:right="1440" w:bottom="1440" w:left="1440" w:header="709" w:footer="709" w:gutter="0"/>
      <w:pgBorders w:offsetFrom="page">
        <w:top w:val="triple" w:sz="2" w:space="24" w:color="auto"/>
        <w:left w:val="triple" w:sz="2" w:space="24" w:color="auto"/>
        <w:bottom w:val="triple" w:sz="2" w:space="24" w:color="auto"/>
        <w:right w:val="trip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912" w:rsidRDefault="00634912" w:rsidP="00465365">
      <w:pPr>
        <w:spacing w:after="0" w:line="240" w:lineRule="auto"/>
      </w:pPr>
      <w:r>
        <w:separator/>
      </w:r>
    </w:p>
  </w:endnote>
  <w:endnote w:type="continuationSeparator" w:id="0">
    <w:p w:rsidR="00634912" w:rsidRDefault="00634912" w:rsidP="00465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43089"/>
      <w:docPartObj>
        <w:docPartGallery w:val="Page Numbers (Bottom of Page)"/>
        <w:docPartUnique/>
      </w:docPartObj>
    </w:sdtPr>
    <w:sdtEndPr/>
    <w:sdtContent>
      <w:p w:rsidR="00F42ACB" w:rsidRDefault="007B1C9F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color="black [3213]">
              <w10:wrap type="none" anchorx="margin" anchory="page"/>
              <w10:anchorlock/>
            </v:shape>
          </w:pict>
        </w:r>
      </w:p>
      <w:p w:rsidR="00F42ACB" w:rsidRDefault="000842B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7B1C9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42ACB" w:rsidRDefault="00F42A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912" w:rsidRDefault="00634912" w:rsidP="00465365">
      <w:pPr>
        <w:spacing w:after="0" w:line="240" w:lineRule="auto"/>
      </w:pPr>
      <w:r>
        <w:separator/>
      </w:r>
    </w:p>
  </w:footnote>
  <w:footnote w:type="continuationSeparator" w:id="0">
    <w:p w:rsidR="00634912" w:rsidRDefault="00634912" w:rsidP="00465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16B32"/>
    <w:multiLevelType w:val="hybridMultilevel"/>
    <w:tmpl w:val="8B28E76A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D377D"/>
    <w:multiLevelType w:val="hybridMultilevel"/>
    <w:tmpl w:val="FBE41056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462F"/>
    <w:rsid w:val="00016409"/>
    <w:rsid w:val="0006658E"/>
    <w:rsid w:val="000842B4"/>
    <w:rsid w:val="00093D19"/>
    <w:rsid w:val="00110A53"/>
    <w:rsid w:val="00131532"/>
    <w:rsid w:val="0014462F"/>
    <w:rsid w:val="001E3E12"/>
    <w:rsid w:val="00220307"/>
    <w:rsid w:val="00240EF1"/>
    <w:rsid w:val="00246FCD"/>
    <w:rsid w:val="002864D0"/>
    <w:rsid w:val="002E22B2"/>
    <w:rsid w:val="00312A6A"/>
    <w:rsid w:val="003A33B5"/>
    <w:rsid w:val="003A5361"/>
    <w:rsid w:val="003C1361"/>
    <w:rsid w:val="003D3819"/>
    <w:rsid w:val="00465365"/>
    <w:rsid w:val="00497D4F"/>
    <w:rsid w:val="004C6C4C"/>
    <w:rsid w:val="00525CB2"/>
    <w:rsid w:val="005C08D7"/>
    <w:rsid w:val="00606583"/>
    <w:rsid w:val="00634912"/>
    <w:rsid w:val="006D4057"/>
    <w:rsid w:val="0076305D"/>
    <w:rsid w:val="00790FA6"/>
    <w:rsid w:val="00795879"/>
    <w:rsid w:val="007B1C9F"/>
    <w:rsid w:val="007D34D8"/>
    <w:rsid w:val="00A04A4E"/>
    <w:rsid w:val="00A23E54"/>
    <w:rsid w:val="00B73FEB"/>
    <w:rsid w:val="00CD7E47"/>
    <w:rsid w:val="00D5509E"/>
    <w:rsid w:val="00E971A2"/>
    <w:rsid w:val="00ED0F28"/>
    <w:rsid w:val="00F13F81"/>
    <w:rsid w:val="00F42ACB"/>
    <w:rsid w:val="00FF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62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65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5365"/>
  </w:style>
  <w:style w:type="paragraph" w:styleId="Footer">
    <w:name w:val="footer"/>
    <w:basedOn w:val="Normal"/>
    <w:link w:val="FooterChar"/>
    <w:uiPriority w:val="99"/>
    <w:unhideWhenUsed/>
    <w:rsid w:val="00465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365"/>
  </w:style>
  <w:style w:type="paragraph" w:styleId="ListParagraph">
    <w:name w:val="List Paragraph"/>
    <w:basedOn w:val="Normal"/>
    <w:uiPriority w:val="34"/>
    <w:qFormat/>
    <w:rsid w:val="00F42A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7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7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0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36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7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67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16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1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13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632145">
                                                      <w:marLeft w:val="0"/>
                                                      <w:marRight w:val="2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444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734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22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205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1"/>
                                                                      <w:divBdr>
                                                                        <w:top w:val="single" w:sz="4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629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69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3697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0087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0201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7745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9639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62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3488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5782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61539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7845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170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3599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3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4" w:space="0" w:color="EBEBEB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275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978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03502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9965346">
                                                                                                      <w:marLeft w:val="5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053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4" w:space="0" w:color="EFEFEF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1901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4342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8317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19386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87131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07232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75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61833837">
                                                                                                                          <w:marLeft w:val="25"/>
                                                                                                                          <w:marRight w:val="25"/>
                                                                                                                          <w:marTop w:val="25"/>
                                                                                                                          <w:marBottom w:val="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75594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03178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324879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242885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75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3503504">
                                                                                                                          <w:marLeft w:val="25"/>
                                                                                                                          <w:marRight w:val="25"/>
                                                                                                                          <w:marTop w:val="25"/>
                                                                                                                          <w:marBottom w:val="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136160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353618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41097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541992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75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27746450">
                                                                                                                          <w:marLeft w:val="25"/>
                                                                                                                          <w:marRight w:val="25"/>
                                                                                                                          <w:marTop w:val="25"/>
                                                                                                                          <w:marBottom w:val="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71550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999696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49746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328488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61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450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0413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triciagriffithdoman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7D20A7-1A80-4976-BA00-CF02BBFD6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Bird Brain</cp:lastModifiedBy>
  <cp:revision>14</cp:revision>
  <cp:lastPrinted>2013-05-29T12:56:00Z</cp:lastPrinted>
  <dcterms:created xsi:type="dcterms:W3CDTF">2013-05-28T14:52:00Z</dcterms:created>
  <dcterms:modified xsi:type="dcterms:W3CDTF">2017-02-20T14:24:00Z</dcterms:modified>
</cp:coreProperties>
</file>