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36"/>
          <w:szCs w:val="36"/>
        </w:rPr>
        <w:t>RESUME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>Name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Anisa Marissa Mohammed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Date of Birth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January 14</w:t>
      </w:r>
      <w:r>
        <w:rPr>
          <w:rStyle w:val="Character3"/>
          <w:vertAlign w:val="superscript"/>
          <w:sz w:val="24"/>
          <w:szCs w:val="24"/>
        </w:rPr>
        <w:t>th</w:t>
      </w:r>
      <w:r>
        <w:rPr>
          <w:rStyle w:val="Character2"/>
          <w:sz w:val="24"/>
          <w:szCs w:val="24"/>
        </w:rPr>
        <w:t xml:space="preserve"> 1997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Marital Status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>Single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>Address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#7, Hibiscus Drive, Sookoo Trace, Claxton Bay.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Telephone Number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>374-1977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Email 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>anisamohammed1234@gmail.com</w:t>
      </w:r>
    </w:p>
    <w:p>
      <w:pPr>
        <w:pStyle w:val="Para3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u w:val="single" w:color="FFFFFF"/>
          <w:sz w:val="28"/>
          <w:szCs w:val="28"/>
        </w:rPr>
        <w:t xml:space="preserve">Education and Qualifications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288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September 2015 – 2016</w:t>
      </w:r>
    </w:p>
    <w:p>
      <w:pPr>
        <w:pStyle w:val="Para5"/>
        <w:spacing w:line="240" w:lineRule="auto"/>
        <w:contextualSpacing w:val="1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u w:val="single" w:color="FFFFFF"/>
          <w:sz w:val="24"/>
          <w:szCs w:val="24"/>
        </w:rPr>
        <w:t xml:space="preserve">Omardeen’s School of Accountancy Ltd</w:t>
      </w:r>
    </w:p>
    <w:p>
      <w:pPr>
        <w:pStyle w:val="Para5"/>
        <w:spacing w:line="240" w:lineRule="auto"/>
        <w:contextualSpacing w:val="1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sz w:val="28"/>
          <w:szCs w:val="28"/>
        </w:rPr>
        <w:t>ACCA</w:t>
      </w:r>
    </w:p>
    <w:p>
      <w:pPr>
        <w:pStyle w:val="Para5"/>
        <w:spacing w:line="240" w:lineRule="auto"/>
        <w:contextualSpacing w:val="1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u w:val="single" w:color="FFFFFF"/>
          <w:sz w:val="24"/>
          <w:szCs w:val="24"/>
        </w:rPr>
        <w:t xml:space="preserve">Level 1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324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F1- Accountant in Business – Passed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F2- Management Accounting – Passed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F3- Financial Accounting – Passed</w:t>
      </w:r>
    </w:p>
    <w:p>
      <w:pPr>
        <w:pStyle w:val="Para7"/>
        <w:spacing w:line="240" w:lineRule="auto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u w:val="single" w:color="FFFFFF"/>
          <w:sz w:val="24"/>
          <w:szCs w:val="24"/>
        </w:rPr>
        <w:t xml:space="preserve">Level 2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324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F4- Corporate and Business Law – Passed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F5- Performance Management - Currently Pursuing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324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F6- Taxation - Currently Pursuing</w:t>
      </w:r>
    </w:p>
    <w:p>
      <w:pPr>
        <w:pStyle w:val="a3"/>
        <w:numPr>
          <w:ilvl w:val="0"/>
          <w:numId w:val="3"/>
        </w:numPr>
        <w:jc w:val="left"/>
        <w:spacing w:line="240" w:lineRule="auto"/>
        <w:contextualSpacing w:val="1"/>
        <w:ind w:left="324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F7- Financial Reporting - Currently Pursuing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288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September 2013 – 2015</w:t>
      </w:r>
    </w:p>
    <w:p>
      <w:pPr>
        <w:pStyle w:val="Para5"/>
        <w:spacing w:line="240" w:lineRule="auto"/>
        <w:contextualSpacing w:val="1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u w:val="single" w:color="FFFFFF"/>
          <w:sz w:val="24"/>
          <w:szCs w:val="24"/>
        </w:rPr>
        <w:t xml:space="preserve">Naparima Girls’ High School</w:t>
      </w:r>
      <w:r>
        <w:rPr>
          <w:rStyle w:val="Character2"/>
          <w:sz w:val="24"/>
          <w:szCs w:val="24"/>
        </w:rPr>
        <w:t xml:space="preserve"> - </w:t>
      </w:r>
    </w:p>
    <w:p>
      <w:pPr>
        <w:pStyle w:val="Para5"/>
        <w:spacing w:line="240" w:lineRule="auto"/>
        <w:contextualSpacing w:val="1"/>
        <w:ind w:left="2886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sz w:val="28"/>
          <w:szCs w:val="28"/>
        </w:rPr>
        <w:t>CAPE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3246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Accounting Unit 1 (Grade I)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Management of Business Unit 1 (Grade II)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Economics Unit 1 (Grade I)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3246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Caribbean Studies (Grade II)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324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Accounting Unit 2 (Grade I)</w:t>
      </w: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Management of Business Unit 2 (Grade I)</w:t>
      </w: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Economics Unit 2 (Grade II)</w:t>
      </w: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Communication Studies (Grade I)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6"/>
        </w:numPr>
        <w:jc w:val="left"/>
        <w:spacing w:line="240" w:lineRule="auto"/>
        <w:contextualSpacing w:val="1"/>
        <w:ind w:left="288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September 2008 – 2013</w:t>
      </w:r>
    </w:p>
    <w:p>
      <w:pPr>
        <w:pStyle w:val="Para10"/>
        <w:spacing w:line="240" w:lineRule="auto"/>
        <w:ind w:left="216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u w:val="single" w:color="FFFFFF"/>
          <w:sz w:val="24"/>
          <w:szCs w:val="24"/>
        </w:rPr>
        <w:t xml:space="preserve">Union Claxton Bay Secondary School</w:t>
      </w:r>
      <w:r>
        <w:rPr>
          <w:rStyle w:val="Character2"/>
          <w:sz w:val="24"/>
          <w:szCs w:val="24"/>
        </w:rPr>
        <w:t xml:space="preserve"> –</w:t>
      </w:r>
    </w:p>
    <w:p>
      <w:pPr>
        <w:pStyle w:val="Para10"/>
        <w:spacing w:line="240" w:lineRule="auto"/>
        <w:ind w:left="216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sz w:val="28"/>
          <w:szCs w:val="28"/>
        </w:rPr>
        <w:t>CSEC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English A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Mathematics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Principles of Business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Principles of Accounts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Office Administration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Electronic Document Preparation and Management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Information Technology (Grade I)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324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Spanish (Grade II)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6"/>
        </w:numPr>
        <w:jc w:val="left"/>
        <w:spacing w:line="240" w:lineRule="auto"/>
        <w:contextualSpacing w:val="1"/>
        <w:ind w:left="288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September 2001 – 2008</w:t>
      </w:r>
    </w:p>
    <w:p>
      <w:pPr>
        <w:pStyle w:val="Para10"/>
        <w:spacing w:line="240" w:lineRule="auto"/>
        <w:ind w:left="216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Claxton Bay Anglican Primary School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u w:val="single" w:color="FFFFFF"/>
          <w:sz w:val="28"/>
          <w:szCs w:val="28"/>
        </w:rPr>
        <w:t xml:space="preserve">Other Achievements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2013 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Certificate in Business Studies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40" w:lineRule="auto"/>
        <w:ind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2009 – 2015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Certificates of Merit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</w:p>
    <w:p>
      <w:pPr>
        <w:pStyle w:val="Para12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>2008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Diploma in Computer Literacy &amp; Basic Software Applications in: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Word Processing (Microsoft Word)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Spreadsheet (Microsoft Excel)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u w:val="single" w:color="FFFFFF"/>
          <w:sz w:val="28"/>
          <w:szCs w:val="28"/>
        </w:rPr>
        <w:t>Hobby</w:t>
      </w:r>
      <w:r>
        <w:rPr>
          <w:rStyle w:val="Character20"/>
          <w:sz w:val="28"/>
          <w:szCs w:val="28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>Reading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3"/>
        <w:spacing w:line="240" w:lineRule="auto"/>
        <w:ind w:left="2880" w:hanging="288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u w:val="single" w:color="FFFFFF"/>
          <w:sz w:val="28"/>
          <w:szCs w:val="28"/>
        </w:rPr>
        <w:t>Reference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Shashi Dwarkah</w:t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Teacher, Union Claxton Bay Secondary </w:t>
      </w:r>
    </w:p>
    <w:p>
      <w:pPr>
        <w:pStyle w:val="Para13"/>
        <w:spacing w:line="240" w:lineRule="auto"/>
        <w:ind w:left="2880" w:hanging="288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 School</w:t>
      </w:r>
    </w:p>
    <w:p>
      <w:pPr>
        <w:pStyle w:val="Para13"/>
        <w:spacing w:line="240" w:lineRule="auto"/>
        <w:ind w:left="2880" w:hanging="288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 xml:space="preserve"> 768-3416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  <w:r>
        <w:rPr>
          <w:rStyle w:val="Character2"/>
          <w:sz w:val="24"/>
          <w:szCs w:val="24"/>
        </w:rPr>
        <w:tab/>
      </w: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ゴシック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明朝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64266632"/>
    <w:lvl w:ilvl="0">
      <w:start w:val="0"/>
      <w:numFmt w:val="bullet"/>
      <w:lvlText w:val="·"/>
      <w:pPr>
        <w:ind w:left="2886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360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432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504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57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648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720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792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864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678224690"/>
    <w:lvl w:ilvl="0">
      <w:start w:val="1"/>
      <w:numFmt w:val="decimal"/>
      <w:lvlText w:val="%1)"/>
      <w:pPr>
        <w:ind w:left="324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39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468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540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612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684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75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828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900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1847478681"/>
    <w:lvl w:ilvl="0">
      <w:start w:val="1"/>
      <w:numFmt w:val="decimal"/>
      <w:lvlText w:val="%1)"/>
      <w:pPr>
        <w:ind w:left="324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39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468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540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612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684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75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828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900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1115849272"/>
    <w:lvl w:ilvl="0">
      <w:start w:val="1"/>
      <w:numFmt w:val="decimal"/>
      <w:lvlText w:val="%1)"/>
      <w:pPr>
        <w:ind w:left="324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39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468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540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612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684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756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8286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9006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002968890"/>
    <w:lvl w:ilvl="0">
      <w:start w:val="1"/>
      <w:numFmt w:val="decimal"/>
      <w:lvlText w:val="%1)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468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684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75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82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900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5">
    <w:nsid w:val="5"/>
    <w:multiLevelType w:val="hybridMultilevel"/>
    <w:tmpl w:val="510771473"/>
    <w:lvl w:ilvl="0">
      <w:start w:val="0"/>
      <w:numFmt w:val="bullet"/>
      <w:lvlText w:val="·"/>
      <w:pPr>
        <w:ind w:left="288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72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79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86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6">
    <w:nsid w:val="6"/>
    <w:multiLevelType w:val="hybridMultilevel"/>
    <w:tmpl w:val="206943798"/>
    <w:lvl w:ilvl="0">
      <w:start w:val="1"/>
      <w:numFmt w:val="decimal"/>
      <w:lvlText w:val="%1)"/>
      <w:pPr>
        <w:ind w:left="32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lowerLetter"/>
      <w:lvlText w:val="%2."/>
      <w:pPr>
        <w:ind w:left="39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468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54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61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684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75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82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9000" w:hanging="18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jc w:val="left"/>
      <w:wordWrap w:val="true"/>
      <w:ind w:left="0" w:hanging="0"/>
      <w:pBdr>
        <w:bottom w:val="single" w:sz="12" w:space="0" w:color="000000"/>
      </w:pBdr>
      <w:rPr/>
    </w:pPr>
  </w:style>
  <w:style w:type="paragraph" w:customStyle="1" w:styleId="Para4">
    <w:name w:val="ParaAttribute4"/>
    <w:pPr>
      <w:jc w:val="left"/>
      <w:wordWrap w:val="true"/>
      <w:ind w:left="2886" w:hanging="360"/>
      <w:widowControl w:val="false"/>
      <w:rPr/>
    </w:pPr>
  </w:style>
  <w:style w:type="paragraph" w:customStyle="1" w:styleId="Para5">
    <w:name w:val="ParaAttribute5"/>
    <w:pPr>
      <w:jc w:val="left"/>
      <w:wordWrap w:val="true"/>
      <w:ind w:left="2886" w:firstLine="0"/>
      <w:rPr/>
    </w:pPr>
  </w:style>
  <w:style w:type="paragraph" w:customStyle="1" w:styleId="Para6">
    <w:name w:val="ParaAttribute6"/>
    <w:pPr>
      <w:jc w:val="left"/>
      <w:wordWrap w:val="true"/>
      <w:ind w:left="3246" w:hanging="360"/>
      <w:widowControl w:val="false"/>
      <w:rPr/>
    </w:pPr>
  </w:style>
  <w:style w:type="paragraph" w:customStyle="1" w:styleId="Para7">
    <w:name w:val="ParaAttribute7"/>
    <w:pPr>
      <w:jc w:val="left"/>
      <w:wordWrap w:val="true"/>
      <w:ind w:left="2886" w:firstLine="0"/>
      <w:rPr/>
    </w:pPr>
  </w:style>
  <w:style w:type="paragraph" w:customStyle="1" w:styleId="Para8">
    <w:name w:val="ParaAttribute8"/>
    <w:pPr>
      <w:jc w:val="left"/>
      <w:wordWrap w:val="true"/>
      <w:ind w:left="3240" w:hanging="360"/>
      <w:widowControl w:val="false"/>
      <w:rPr/>
    </w:pPr>
  </w:style>
  <w:style w:type="paragraph" w:customStyle="1" w:styleId="Para9">
    <w:name w:val="ParaAttribute9"/>
    <w:pPr>
      <w:jc w:val="left"/>
      <w:wordWrap w:val="true"/>
      <w:ind w:left="2880" w:hanging="360"/>
      <w:widowControl w:val="false"/>
      <w:rPr/>
    </w:pPr>
  </w:style>
  <w:style w:type="paragraph" w:customStyle="1" w:styleId="Para10">
    <w:name w:val="ParaAttribute10"/>
    <w:pPr>
      <w:jc w:val="left"/>
      <w:wordWrap w:val="true"/>
      <w:ind w:left="2160" w:firstLine="720"/>
      <w:rPr/>
    </w:pPr>
  </w:style>
  <w:style w:type="paragraph" w:customStyle="1" w:styleId="Para11">
    <w:name w:val="ParaAttribute11"/>
    <w:pPr>
      <w:jc w:val="left"/>
      <w:wordWrap w:val="true"/>
      <w:ind w:firstLine="720"/>
      <w:rPr/>
    </w:pPr>
  </w:style>
  <w:style w:type="paragraph" w:customStyle="1" w:styleId="Para12">
    <w:name w:val="ParaAttribute12"/>
    <w:pPr>
      <w:jc w:val="left"/>
      <w:wordWrap w:val="true"/>
      <w:ind w:left="720" w:firstLine="0"/>
      <w:rPr/>
    </w:pPr>
  </w:style>
  <w:style w:type="paragraph" w:customStyle="1" w:styleId="Para13">
    <w:name w:val="ParaAttribute13"/>
    <w:pPr>
      <w:jc w:val="left"/>
      <w:wordWrap w:val="true"/>
      <w:ind w:left="2880" w:hanging="2880"/>
      <w:rPr/>
    </w:pPr>
  </w:style>
  <w:style w:type="paragraph" w:customStyle="1" w:styleId="Para14">
    <w:name w:val="ParaAttribute14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b/>
      <w:sz w:val="36"/>
    </w:rPr>
  </w:style>
  <w:style w:type="character" w:customStyle="1" w:styleId="Character2">
    <w:name w:val="CharAttribute2"/>
    <w:rPr>
      <w:rFonts w:ascii="Times New Roman" w:eastAsia="Times New Roman"/>
      <w:sz w:val="24"/>
    </w:rPr>
  </w:style>
  <w:style w:type="character" w:customStyle="1" w:styleId="Character3">
    <w:name w:val="CharAttribute3"/>
    <w:rPr>
      <w:rFonts w:ascii="Times New Roman" w:eastAsia="Times New Roman"/>
      <w:vertAlign w:val="superscript"/>
      <w:sz w:val="24"/>
    </w:rPr>
  </w:style>
  <w:style w:type="character" w:customStyle="1" w:styleId="Character4">
    <w:name w:val="CharAttribute4"/>
    <w:rPr>
      <w:rFonts w:ascii="Times New Roman" w:eastAsia="Times New Roman"/>
      <w:u w:val="single" w:color="FFFFFF"/>
      <w:sz w:val="28"/>
    </w:rPr>
  </w:style>
  <w:style w:type="character" w:customStyle="1" w:styleId="Character5">
    <w:name w:val="CharAttribute5"/>
    <w:rPr>
      <w:rFonts w:ascii="Symbol" w:eastAsia="Symbol"/>
      <w:sz w:val="24"/>
    </w:rPr>
  </w:style>
  <w:style w:type="character" w:customStyle="1" w:styleId="Character6">
    <w:name w:val="CharAttribute6"/>
    <w:rPr>
      <w:rFonts w:ascii="Symbol" w:eastAsia="Symbol"/>
      <w:sz w:val="24"/>
    </w:rPr>
  </w:style>
  <w:style w:type="character" w:customStyle="1" w:styleId="Character7">
    <w:name w:val="CharAttribute7"/>
    <w:rPr>
      <w:rFonts w:ascii="Times New Roman" w:eastAsia="Times New Roman"/>
      <w:u w:val="single" w:color="FFFFFF"/>
      <w:sz w:val="24"/>
    </w:rPr>
  </w:style>
  <w:style w:type="character" w:customStyle="1" w:styleId="Character8">
    <w:name w:val="CharAttribute8"/>
    <w:rPr>
      <w:rFonts w:ascii="Times New Roman" w:eastAsia="Times New Roman"/>
      <w:b/>
      <w:sz w:val="28"/>
    </w:rPr>
  </w:style>
  <w:style w:type="character" w:customStyle="1" w:styleId="Character9">
    <w:name w:val="CharAttribute9"/>
    <w:rPr>
      <w:rFonts w:ascii="Times New Roman" w:eastAsia="Times New Roman"/>
      <w:sz w:val="24"/>
    </w:rPr>
  </w:style>
  <w:style w:type="character" w:customStyle="1" w:styleId="Character10">
    <w:name w:val="CharAttribute10"/>
    <w:rPr>
      <w:rFonts w:ascii="Times New Roman" w:eastAsia="Times New Roman"/>
      <w:sz w:val="24"/>
    </w:rPr>
  </w:style>
  <w:style w:type="character" w:customStyle="1" w:styleId="Character11">
    <w:name w:val="CharAttribute11"/>
    <w:rPr>
      <w:rFonts w:ascii="Times New Roman" w:eastAsia="Times New Roman"/>
      <w:sz w:val="24"/>
    </w:rPr>
  </w:style>
  <w:style w:type="character" w:customStyle="1" w:styleId="Character12">
    <w:name w:val="CharAttribute12"/>
    <w:rPr>
      <w:rFonts w:ascii="Times New Roman" w:eastAsia="Times New Roman"/>
      <w:sz w:val="24"/>
    </w:rPr>
  </w:style>
  <w:style w:type="character" w:customStyle="1" w:styleId="Character13">
    <w:name w:val="CharAttribute13"/>
    <w:rPr>
      <w:rFonts w:ascii="Times New Roman" w:eastAsia="Times New Roman"/>
      <w:sz w:val="24"/>
    </w:rPr>
  </w:style>
  <w:style w:type="character" w:customStyle="1" w:styleId="Character14">
    <w:name w:val="CharAttribute14"/>
    <w:rPr>
      <w:rFonts w:ascii="Symbol" w:eastAsia="Symbol"/>
      <w:sz w:val="24"/>
    </w:rPr>
  </w:style>
  <w:style w:type="character" w:customStyle="1" w:styleId="Character15">
    <w:name w:val="CharAttribute15"/>
    <w:rPr>
      <w:rFonts w:ascii="Symbol" w:eastAsia="Symbol"/>
      <w:sz w:val="24"/>
    </w:rPr>
  </w:style>
  <w:style w:type="character" w:customStyle="1" w:styleId="Character16">
    <w:name w:val="CharAttribute16"/>
    <w:rPr>
      <w:rFonts w:ascii="Times New Roman" w:eastAsia="Times New Roman"/>
      <w:sz w:val="24"/>
    </w:rPr>
  </w:style>
  <w:style w:type="character" w:customStyle="1" w:styleId="Character17">
    <w:name w:val="CharAttribute17"/>
    <w:rPr>
      <w:rFonts w:ascii="Times New Roman" w:eastAsia="Times New Roman"/>
      <w:sz w:val="24"/>
    </w:rPr>
  </w:style>
  <w:style w:type="character" w:customStyle="1" w:styleId="Character18">
    <w:name w:val="CharAttribute18"/>
    <w:rPr>
      <w:rFonts w:ascii="Times New Roman" w:eastAsia="Times New Roman"/>
      <w:sz w:val="24"/>
    </w:rPr>
  </w:style>
  <w:style w:type="character" w:customStyle="1" w:styleId="Character19">
    <w:name w:val="CharAttribute19"/>
    <w:rPr>
      <w:rFonts w:ascii="Symbol" w:eastAsia="Symbol"/>
      <w:sz w:val="24"/>
    </w:rPr>
  </w:style>
  <w:style w:type="character" w:customStyle="1" w:styleId="Character20">
    <w:name w:val="CharAttribute20"/>
    <w:rPr>
      <w:rFonts w:ascii="Times New Roman" w:eastAsia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10</Lines>
  <LinksUpToDate>false</LinksUpToDate>
  <Pages>2</Pages>
  <Paragraphs>3</Paragraphs>
  <Words>229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Computer</dc:creator>
  <cp:lastModifiedBy>Christina</cp:lastModifiedBy>
  <dcterms:modified xsi:type="dcterms:W3CDTF">2016-08-24T12:43:00Z</dcterms:modified>
</cp:coreProperties>
</file>