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9728.0" w:type="dxa"/>
        <w:jc w:val="center"/>
        <w:tblBorders>
          <w:top w:color="9fb8cd" w:space="0" w:sz="6" w:val="single"/>
          <w:left w:color="9fb8cd" w:space="0" w:sz="6" w:val="single"/>
          <w:bottom w:color="9fb8cd" w:space="0" w:sz="6" w:val="single"/>
          <w:right w:color="9fb8cd" w:space="0" w:sz="6" w:val="single"/>
          <w:insideH w:color="9fb8cd" w:space="0" w:sz="6" w:val="single"/>
          <w:insideV w:color="9fb8cd" w:space="0" w:sz="6" w:val="single"/>
        </w:tblBorders>
        <w:tblLayout w:type="fixed"/>
        <w:tblLook w:val="0400"/>
      </w:tblPr>
      <w:tblGrid>
        <w:gridCol w:w="365"/>
        <w:gridCol w:w="9363"/>
        <w:tblGridChange w:id="0">
          <w:tblGrid>
            <w:gridCol w:w="365"/>
            <w:gridCol w:w="9363"/>
          </w:tblGrid>
        </w:tblGridChange>
      </w:tblGrid>
      <w:tr>
        <w:tc>
          <w:tcPr>
            <w:shd w:fill="9fb8cd"/>
          </w:tcPr>
          <w:p w:rsidR="00000000" w:rsidDel="00000000" w:rsidP="00000000" w:rsidRDefault="00000000" w:rsidRPr="00000000">
            <w:pPr>
              <w:pBdr/>
              <w:contextualSpacing w:val="0"/>
              <w:rPr/>
            </w:pPr>
            <w:r w:rsidDel="00000000" w:rsidR="00000000" w:rsidRPr="00000000">
              <w:rPr>
                <w:rtl w:val="0"/>
              </w:rPr>
            </w:r>
          </w:p>
        </w:tc>
        <w:tc>
          <w:tcPr>
            <w:tcMar>
              <w:top w:w="360.0" w:type="dxa"/>
              <w:left w:w="360.0" w:type="dxa"/>
              <w:bottom w:w="360.0" w:type="dxa"/>
              <w:right w:w="360.0" w:type="dxa"/>
            </w:tcMar>
          </w:tcPr>
          <w:p w:rsidR="00000000" w:rsidDel="00000000" w:rsidP="00000000" w:rsidRDefault="00000000" w:rsidRPr="00000000">
            <w:pPr>
              <w:pBdr/>
              <w:spacing w:after="0" w:before="0" w:line="240" w:lineRule="auto"/>
              <w:contextualSpacing w:val="0"/>
              <w:jc w:val="right"/>
              <w:rPr>
                <w:rFonts w:ascii="Domine" w:cs="Domine" w:eastAsia="Domine" w:hAnsi="Domine"/>
                <w:b w:val="1"/>
                <w:color w:val="515a7d"/>
                <w:sz w:val="36"/>
                <w:szCs w:val="36"/>
              </w:rPr>
            </w:pPr>
            <w:r w:rsidDel="00000000" w:rsidR="00000000" w:rsidRPr="00000000">
              <w:rPr>
                <w:rFonts w:ascii="Domine" w:cs="Domine" w:eastAsia="Domine" w:hAnsi="Domine"/>
                <w:b w:val="1"/>
                <w:color w:val="515a7d"/>
                <w:sz w:val="40"/>
                <w:szCs w:val="40"/>
                <w:rtl w:val="0"/>
              </w:rPr>
              <w:t xml:space="preserve">Samantha Nicholas </w:t>
            </w:r>
            <w:r w:rsidDel="00000000" w:rsidR="00000000" w:rsidRPr="00000000">
              <w:rPr>
                <w:rtl w:val="0"/>
              </w:rPr>
            </w:r>
          </w:p>
          <w:p w:rsidR="00000000" w:rsidDel="00000000" w:rsidP="00000000" w:rsidRDefault="00000000" w:rsidRPr="00000000">
            <w:pPr>
              <w:pBdr/>
              <w:spacing w:after="0" w:before="200" w:line="276" w:lineRule="auto"/>
              <w:contextualSpacing w:val="0"/>
              <w:jc w:val="right"/>
              <w:rPr>
                <w:rFonts w:ascii="Domine" w:cs="Domine" w:eastAsia="Domine" w:hAnsi="Domine"/>
                <w:b w:val="1"/>
                <w:color w:val="9fb8cd"/>
                <w:sz w:val="24"/>
                <w:szCs w:val="24"/>
              </w:rPr>
            </w:pPr>
            <w:r w:rsidDel="00000000" w:rsidR="00000000" w:rsidRPr="00000000">
              <w:rPr>
                <w:rFonts w:ascii="Domine" w:cs="Domine" w:eastAsia="Domine" w:hAnsi="Domine"/>
                <w:b w:val="1"/>
                <w:color w:val="9fb8cd"/>
                <w:sz w:val="24"/>
                <w:szCs w:val="24"/>
                <w:rtl w:val="0"/>
              </w:rPr>
              <w:t xml:space="preserve">#60 St.Vincent Street San Fernando</w:t>
            </w:r>
          </w:p>
          <w:p w:rsidR="00000000" w:rsidDel="00000000" w:rsidP="00000000" w:rsidRDefault="00000000" w:rsidRPr="00000000">
            <w:pPr>
              <w:pBdr/>
              <w:spacing w:after="0" w:before="0" w:line="276" w:lineRule="auto"/>
              <w:contextualSpacing w:val="0"/>
              <w:jc w:val="right"/>
              <w:rPr>
                <w:rFonts w:ascii="Domine" w:cs="Domine" w:eastAsia="Domine" w:hAnsi="Domine"/>
                <w:b w:val="1"/>
                <w:color w:val="9fb8cd"/>
                <w:sz w:val="24"/>
                <w:szCs w:val="24"/>
              </w:rPr>
            </w:pPr>
            <w:r w:rsidDel="00000000" w:rsidR="00000000" w:rsidRPr="00000000">
              <w:rPr>
                <w:rFonts w:ascii="Domine" w:cs="Domine" w:eastAsia="Domine" w:hAnsi="Domine"/>
                <w:b w:val="1"/>
                <w:color w:val="9fb8cd"/>
                <w:sz w:val="24"/>
                <w:szCs w:val="24"/>
                <w:rtl w:val="0"/>
              </w:rPr>
              <w:t xml:space="preserve">Phone: 1868-310-2683</w:t>
            </w:r>
          </w:p>
          <w:p w:rsidR="00000000" w:rsidDel="00000000" w:rsidP="00000000" w:rsidRDefault="00000000" w:rsidRPr="00000000">
            <w:pPr>
              <w:pBdr/>
              <w:spacing w:after="0" w:before="0" w:line="276" w:lineRule="auto"/>
              <w:contextualSpacing w:val="0"/>
              <w:jc w:val="right"/>
              <w:rPr>
                <w:rFonts w:ascii="Domine" w:cs="Domine" w:eastAsia="Domine" w:hAnsi="Domine"/>
                <w:b w:val="1"/>
                <w:color w:val="9fb8cd"/>
                <w:sz w:val="24"/>
                <w:szCs w:val="24"/>
              </w:rPr>
            </w:pPr>
            <w:r w:rsidDel="00000000" w:rsidR="00000000" w:rsidRPr="00000000">
              <w:rPr>
                <w:rFonts w:ascii="Domine" w:cs="Domine" w:eastAsia="Domine" w:hAnsi="Domine"/>
                <w:b w:val="1"/>
                <w:color w:val="9fb8cd"/>
                <w:sz w:val="24"/>
                <w:szCs w:val="24"/>
                <w:rtl w:val="0"/>
              </w:rPr>
              <w:t xml:space="preserve">1868-364-1867</w:t>
            </w:r>
          </w:p>
          <w:p w:rsidR="00000000" w:rsidDel="00000000" w:rsidP="00000000" w:rsidRDefault="00000000" w:rsidRPr="00000000">
            <w:pPr>
              <w:pBdr/>
              <w:spacing w:after="0" w:before="0" w:line="276" w:lineRule="auto"/>
              <w:contextualSpacing w:val="0"/>
              <w:jc w:val="right"/>
              <w:rPr>
                <w:rFonts w:ascii="Domine" w:cs="Domine" w:eastAsia="Domine" w:hAnsi="Domine"/>
                <w:b w:val="1"/>
                <w:color w:val="9fb8cd"/>
                <w:sz w:val="24"/>
                <w:szCs w:val="24"/>
              </w:rPr>
            </w:pPr>
            <w:r w:rsidDel="00000000" w:rsidR="00000000" w:rsidRPr="00000000">
              <w:rPr>
                <w:rFonts w:ascii="Domine" w:cs="Domine" w:eastAsia="Domine" w:hAnsi="Domine"/>
                <w:b w:val="1"/>
                <w:color w:val="9fb8cd"/>
                <w:sz w:val="24"/>
                <w:szCs w:val="24"/>
                <w:rtl w:val="0"/>
              </w:rPr>
              <w:t xml:space="preserve">E-mail: krysamnick12@gmail.com</w:t>
            </w:r>
          </w:p>
          <w:p w:rsidR="00000000" w:rsidDel="00000000" w:rsidP="00000000" w:rsidRDefault="00000000" w:rsidRPr="00000000">
            <w:pPr>
              <w:pBdr/>
              <w:spacing w:after="0" w:before="0" w:line="276" w:lineRule="auto"/>
              <w:contextualSpacing w:val="0"/>
              <w:jc w:val="right"/>
              <w:rPr>
                <w:rFonts w:ascii="Domine" w:cs="Domine" w:eastAsia="Domine" w:hAnsi="Domine"/>
                <w:b w:val="0"/>
                <w:color w:val="9fb8cd"/>
                <w:sz w:val="24"/>
                <w:szCs w:val="24"/>
              </w:rPr>
            </w:pPr>
            <w:r w:rsidDel="00000000" w:rsidR="00000000" w:rsidRPr="00000000">
              <w:rPr>
                <w:rtl w:val="0"/>
              </w:rPr>
            </w:r>
          </w:p>
        </w:tc>
      </w:tr>
    </w:tbl>
    <w:p w:rsidR="00000000" w:rsidDel="00000000" w:rsidP="00000000" w:rsidRDefault="00000000" w:rsidRPr="00000000">
      <w:pPr>
        <w:pBdr/>
        <w:spacing w:after="0" w:before="0" w:line="240" w:lineRule="auto"/>
        <w:contextualSpacing w:val="0"/>
        <w:rPr/>
      </w:pPr>
      <w:r w:rsidDel="00000000" w:rsidR="00000000" w:rsidRPr="00000000">
        <w:rPr>
          <w:rtl w:val="0"/>
        </w:rPr>
      </w:r>
    </w:p>
    <w:tbl>
      <w:tblPr>
        <w:tblStyle w:val="Table4"/>
        <w:bidiVisual w:val="0"/>
        <w:tblW w:w="9728.0" w:type="dxa"/>
        <w:jc w:val="center"/>
        <w:tblBorders>
          <w:top w:color="aab0c7" w:space="0" w:sz="6" w:val="single"/>
          <w:left w:color="aab0c7" w:space="0" w:sz="6" w:val="single"/>
          <w:bottom w:color="aab0c7" w:space="0" w:sz="6" w:val="single"/>
          <w:right w:color="aab0c7" w:space="0" w:sz="6" w:val="single"/>
          <w:insideH w:color="aab0c7" w:space="0" w:sz="6" w:val="single"/>
          <w:insideV w:color="aab0c7" w:space="0" w:sz="6" w:val="single"/>
        </w:tblBorders>
        <w:tblLayout w:type="fixed"/>
        <w:tblLook w:val="0400"/>
      </w:tblPr>
      <w:tblGrid>
        <w:gridCol w:w="365"/>
        <w:gridCol w:w="9363"/>
        <w:tblGridChange w:id="0">
          <w:tblGrid>
            <w:gridCol w:w="365"/>
            <w:gridCol w:w="9363"/>
          </w:tblGrid>
        </w:tblGridChange>
      </w:tblGrid>
      <w:tr>
        <w:tc>
          <w:tcPr>
            <w:tcBorders>
              <w:right w:color="000000" w:space="0" w:sz="0" w:val="nil"/>
            </w:tcBorders>
            <w:shd w:fill="aab0c7"/>
          </w:tcPr>
          <w:p w:rsidR="00000000" w:rsidDel="00000000" w:rsidP="00000000" w:rsidRDefault="00000000" w:rsidRPr="00000000">
            <w:pPr>
              <w:pBd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360.0" w:type="dxa"/>
              <w:left w:w="360.0" w:type="dxa"/>
              <w:bottom w:w="360.0" w:type="dxa"/>
              <w:right w:w="360.0" w:type="dxa"/>
            </w:tcMar>
          </w:tcPr>
          <w:p w:rsidR="00000000" w:rsidDel="00000000" w:rsidP="00000000" w:rsidRDefault="00000000" w:rsidRPr="00000000">
            <w:pPr>
              <w:pBdr/>
              <w:spacing w:after="120" w:before="0" w:line="240" w:lineRule="auto"/>
              <w:contextualSpacing w:val="0"/>
              <w:rPr>
                <w:rFonts w:ascii="Times New Roman" w:cs="Times New Roman" w:eastAsia="Times New Roman" w:hAnsi="Times New Roman"/>
                <w:b w:val="1"/>
                <w:color w:val="9fb8cd"/>
                <w:sz w:val="28"/>
                <w:szCs w:val="28"/>
              </w:rPr>
            </w:pPr>
            <w:r w:rsidDel="00000000" w:rsidR="00000000" w:rsidRPr="00000000">
              <w:rPr>
                <w:rFonts w:ascii="Times New Roman" w:cs="Times New Roman" w:eastAsia="Times New Roman" w:hAnsi="Times New Roman"/>
                <w:b w:val="1"/>
                <w:color w:val="9fb8cd"/>
                <w:sz w:val="28"/>
                <w:szCs w:val="28"/>
                <w:rtl w:val="0"/>
              </w:rPr>
              <w:t xml:space="preserve">Objectives</w:t>
            </w:r>
          </w:p>
          <w:p w:rsidR="00000000" w:rsidDel="00000000" w:rsidP="00000000" w:rsidRDefault="00000000" w:rsidRPr="00000000">
            <w:pPr>
              <w:pBdr/>
              <w:spacing w:after="320" w:before="0" w:line="276" w:lineRule="auto"/>
              <w:contextualSpacing w:val="0"/>
              <w:rPr>
                <w:rFonts w:ascii="Cabin" w:cs="Cabin" w:eastAsia="Cabin" w:hAnsi="Cabin"/>
                <w:b w:val="0"/>
                <w:sz w:val="24"/>
                <w:szCs w:val="24"/>
              </w:rPr>
            </w:pPr>
            <w:r w:rsidDel="00000000" w:rsidR="00000000" w:rsidRPr="00000000">
              <w:rPr>
                <w:rFonts w:ascii="Times New Roman" w:cs="Times New Roman" w:eastAsia="Times New Roman" w:hAnsi="Times New Roman"/>
                <w:b w:val="0"/>
                <w:color w:val="2a2a2a"/>
                <w:sz w:val="24"/>
                <w:szCs w:val="24"/>
                <w:rtl w:val="0"/>
              </w:rPr>
              <w:t xml:space="preserve">To obtain an employment opportunity which will enhance my capabilities while allowing me to utilize my knowledge, training and to gain experience to contribute towards the continuous growth and success of your organization</w:t>
            </w:r>
            <w:r w:rsidDel="00000000" w:rsidR="00000000" w:rsidRPr="00000000">
              <w:rPr>
                <w:rtl w:val="0"/>
              </w:rPr>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b w:val="1"/>
                <w:color w:val="9fb8cd"/>
                <w:sz w:val="28"/>
                <w:szCs w:val="28"/>
              </w:rPr>
            </w:pPr>
            <w:r w:rsidDel="00000000" w:rsidR="00000000" w:rsidRPr="00000000">
              <w:rPr>
                <w:rFonts w:ascii="Times New Roman" w:cs="Times New Roman" w:eastAsia="Times New Roman" w:hAnsi="Times New Roman"/>
                <w:b w:val="1"/>
                <w:color w:val="9fb8cd"/>
                <w:sz w:val="28"/>
                <w:szCs w:val="28"/>
                <w:rtl w:val="0"/>
              </w:rPr>
              <w:t xml:space="preserve"> Work Experience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 Assistant – OJT ( January – December 2015)</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Fernando Methodist Primary School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Duties </w:t>
            </w:r>
          </w:p>
          <w:p w:rsidR="00000000" w:rsidDel="00000000" w:rsidP="00000000" w:rsidRDefault="00000000" w:rsidRPr="00000000">
            <w:pPr>
              <w:numPr>
                <w:ilvl w:val="0"/>
                <w:numId w:val="3"/>
              </w:numPr>
              <w:pBdr/>
              <w:spacing w:after="20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Assisting the classroom teacher with all C.A.C related school 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0"/>
                <w:color w:val="727ca3"/>
                <w:sz w:val="24"/>
                <w:szCs w:val="24"/>
              </w:rPr>
            </w:pPr>
            <w:r w:rsidDel="00000000" w:rsidR="00000000" w:rsidRPr="00000000">
              <w:rPr>
                <w:rFonts w:ascii="Times New Roman" w:cs="Times New Roman" w:eastAsia="Times New Roman" w:hAnsi="Times New Roman"/>
                <w:b w:val="0"/>
                <w:color w:val="727ca3"/>
                <w:sz w:val="24"/>
                <w:szCs w:val="24"/>
                <w:rtl w:val="0"/>
              </w:rPr>
              <w:t xml:space="preserve">Cashier  (May 2014 –July 2014 )</w:t>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b w:val="0"/>
                <w:color w:val="727ca3"/>
                <w:sz w:val="24"/>
                <w:szCs w:val="24"/>
              </w:rPr>
            </w:pPr>
            <w:r w:rsidDel="00000000" w:rsidR="00000000" w:rsidRPr="00000000">
              <w:rPr>
                <w:rFonts w:ascii="Times New Roman" w:cs="Times New Roman" w:eastAsia="Times New Roman" w:hAnsi="Times New Roman"/>
                <w:b w:val="0"/>
                <w:color w:val="727ca3"/>
                <w:sz w:val="24"/>
                <w:szCs w:val="24"/>
                <w:rtl w:val="0"/>
              </w:rPr>
              <w:t xml:space="preserve">Jta Supermarket (Southern Main Road, Allum's Shopping Centre, Marabella)Lady Hailes Avenue, Cross Crossing Centre,Cross Crossing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duties </w:t>
            </w:r>
          </w:p>
          <w:p w:rsidR="00000000" w:rsidDel="00000000" w:rsidP="00000000" w:rsidRDefault="00000000" w:rsidRPr="00000000">
            <w:pPr>
              <w:numPr>
                <w:ilvl w:val="0"/>
                <w:numId w:val="4"/>
              </w:numPr>
              <w:pBdr/>
              <w:spacing w:after="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Ensuring customers gives and receives correct amount of money </w:t>
            </w:r>
          </w:p>
          <w:p w:rsidR="00000000" w:rsidDel="00000000" w:rsidP="00000000" w:rsidRDefault="00000000" w:rsidRPr="00000000">
            <w:pPr>
              <w:pBdr/>
              <w:spacing w:after="200" w:before="0" w:line="276" w:lineRule="auto"/>
              <w:ind w:left="720" w:firstLine="0"/>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Assistant (August 2010- January 2014)</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Valley Love Circle Remedial School ( #78 High Street San Fernando)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duties </w:t>
            </w:r>
          </w:p>
          <w:p w:rsidR="00000000" w:rsidDel="00000000" w:rsidP="00000000" w:rsidRDefault="00000000" w:rsidRPr="00000000">
            <w:pPr>
              <w:numPr>
                <w:ilvl w:val="0"/>
                <w:numId w:val="5"/>
              </w:numPr>
              <w:pBdr/>
              <w:spacing w:after="0" w:before="0" w:line="276" w:lineRule="auto"/>
              <w:ind w:left="765"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Assist children with reading and comprehending skills </w:t>
            </w:r>
          </w:p>
          <w:p w:rsidR="00000000" w:rsidDel="00000000" w:rsidP="00000000" w:rsidRDefault="00000000" w:rsidRPr="00000000">
            <w:pPr>
              <w:numPr>
                <w:ilvl w:val="0"/>
                <w:numId w:val="5"/>
              </w:numPr>
              <w:pBdr/>
              <w:spacing w:after="0" w:before="0" w:line="276" w:lineRule="auto"/>
              <w:ind w:left="765"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Left in charge when teacher had errands to run </w:t>
            </w:r>
          </w:p>
          <w:p w:rsidR="00000000" w:rsidDel="00000000" w:rsidP="00000000" w:rsidRDefault="00000000" w:rsidRPr="00000000">
            <w:pPr>
              <w:numPr>
                <w:ilvl w:val="0"/>
                <w:numId w:val="5"/>
              </w:numPr>
              <w:pBdr/>
              <w:spacing w:after="0" w:before="0" w:line="276" w:lineRule="auto"/>
              <w:ind w:left="765"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Aide in preparing school work </w:t>
            </w:r>
          </w:p>
          <w:p w:rsidR="00000000" w:rsidDel="00000000" w:rsidP="00000000" w:rsidRDefault="00000000" w:rsidRPr="00000000">
            <w:pPr>
              <w:pBdr/>
              <w:spacing w:after="200" w:before="0" w:line="276" w:lineRule="auto"/>
              <w:ind w:left="765" w:firstLine="0"/>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Preschool Teacher (September 2013- December 2013)</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Future scholars ecce center and day care ( 70 Leotaud Street San Fernando)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duties </w:t>
            </w:r>
          </w:p>
          <w:p w:rsidR="00000000" w:rsidDel="00000000" w:rsidP="00000000" w:rsidRDefault="00000000" w:rsidRPr="00000000">
            <w:pPr>
              <w:numPr>
                <w:ilvl w:val="0"/>
                <w:numId w:val="2"/>
              </w:numPr>
              <w:pBdr/>
              <w:spacing w:after="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Planning  task and activities </w:t>
            </w:r>
          </w:p>
          <w:p w:rsidR="00000000" w:rsidDel="00000000" w:rsidP="00000000" w:rsidRDefault="00000000" w:rsidRPr="00000000">
            <w:pPr>
              <w:numPr>
                <w:ilvl w:val="0"/>
                <w:numId w:val="1"/>
              </w:numPr>
              <w:pBdr/>
              <w:spacing w:after="20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Teaching children</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b w:val="1"/>
                <w:color w:val="9fb8cd"/>
                <w:sz w:val="28"/>
                <w:szCs w:val="28"/>
              </w:rPr>
            </w:pPr>
            <w:r w:rsidDel="00000000" w:rsidR="00000000" w:rsidRPr="00000000">
              <w:rPr>
                <w:rtl w:val="0"/>
              </w:rPr>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b w:val="1"/>
                <w:color w:val="9fb8cd"/>
                <w:sz w:val="28"/>
                <w:szCs w:val="28"/>
              </w:rPr>
            </w:pPr>
            <w:r w:rsidDel="00000000" w:rsidR="00000000" w:rsidRPr="00000000">
              <w:rPr>
                <w:rFonts w:ascii="Times New Roman" w:cs="Times New Roman" w:eastAsia="Times New Roman" w:hAnsi="Times New Roman"/>
                <w:b w:val="1"/>
                <w:color w:val="9fb8cd"/>
                <w:sz w:val="28"/>
                <w:szCs w:val="28"/>
                <w:rtl w:val="0"/>
              </w:rPr>
              <w:t xml:space="preserve">Education</w:t>
            </w:r>
          </w:p>
          <w:p w:rsidR="00000000" w:rsidDel="00000000" w:rsidP="00000000" w:rsidRDefault="00000000" w:rsidRPr="00000000">
            <w:pPr>
              <w:pBdr/>
              <w:spacing w:after="80" w:before="40" w:line="240" w:lineRule="auto"/>
              <w:contextualSpacing w:val="0"/>
              <w:rPr>
                <w:rFonts w:ascii="Times New Roman" w:cs="Times New Roman" w:eastAsia="Times New Roman" w:hAnsi="Times New Roman"/>
                <w:b w:val="0"/>
                <w:color w:val="727ca3"/>
                <w:sz w:val="24"/>
                <w:szCs w:val="24"/>
              </w:rPr>
            </w:pPr>
            <w:r w:rsidDel="00000000" w:rsidR="00000000" w:rsidRPr="00000000">
              <w:rPr>
                <w:rFonts w:ascii="Times New Roman" w:cs="Times New Roman" w:eastAsia="Times New Roman" w:hAnsi="Times New Roman"/>
                <w:b w:val="0"/>
                <w:color w:val="727ca3"/>
                <w:sz w:val="24"/>
                <w:szCs w:val="24"/>
                <w:rtl w:val="0"/>
              </w:rPr>
              <w:t xml:space="preserve">C.X.C Examination General   ( 2007 -2009)</w:t>
            </w:r>
          </w:p>
          <w:p w:rsidR="00000000" w:rsidDel="00000000" w:rsidP="00000000" w:rsidRDefault="00000000" w:rsidRPr="00000000">
            <w:pPr>
              <w:pBdr/>
              <w:spacing w:after="80" w:before="40" w:line="240" w:lineRule="auto"/>
              <w:contextualSpacing w:val="0"/>
              <w:rPr>
                <w:rFonts w:ascii="Times New Roman" w:cs="Times New Roman" w:eastAsia="Times New Roman" w:hAnsi="Times New Roman"/>
                <w:b w:val="0"/>
                <w:color w:val="727ca3"/>
                <w:sz w:val="24"/>
                <w:szCs w:val="24"/>
              </w:rPr>
            </w:pPr>
            <w:r w:rsidDel="00000000" w:rsidR="00000000" w:rsidRPr="00000000">
              <w:rPr>
                <w:rFonts w:ascii="Times New Roman" w:cs="Times New Roman" w:eastAsia="Times New Roman" w:hAnsi="Times New Roman"/>
                <w:b w:val="0"/>
                <w:color w:val="727ca3"/>
                <w:sz w:val="24"/>
                <w:szCs w:val="24"/>
                <w:rtl w:val="0"/>
              </w:rPr>
              <w:t xml:space="preserve">Plesantville Secondary</w:t>
            </w:r>
            <w:r w:rsidDel="00000000" w:rsidR="00000000" w:rsidRPr="00000000">
              <w:rPr>
                <w:rFonts w:ascii="Times New Roman" w:cs="Times New Roman" w:eastAsia="Times New Roman" w:hAnsi="Times New Roman"/>
                <w:b w:val="1"/>
                <w:color w:val="727ca3"/>
                <w:sz w:val="28"/>
                <w:szCs w:val="28"/>
                <w:rtl w:val="0"/>
              </w:rPr>
              <w:tab/>
            </w:r>
            <w:r w:rsidDel="00000000" w:rsidR="00000000" w:rsidRPr="00000000">
              <w:rPr>
                <w:rtl w:val="0"/>
              </w:rPr>
            </w:r>
          </w:p>
          <w:tbl>
            <w:tblPr>
              <w:tblStyle w:val="Table2"/>
              <w:bidiVisual w:val="0"/>
              <w:tblW w:w="8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4"/>
              <w:gridCol w:w="4314"/>
              <w:tblGridChange w:id="0">
                <w:tblGrid>
                  <w:gridCol w:w="4314"/>
                  <w:gridCol w:w="431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abs>
                      <w:tab w:val="center" w:pos="2049"/>
                    </w:tabs>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Subjects</w:t>
                  </w:r>
                </w:p>
                <w:p w:rsidR="00000000" w:rsidDel="00000000" w:rsidP="00000000" w:rsidRDefault="00000000" w:rsidRPr="00000000">
                  <w:pPr>
                    <w:pBdr/>
                    <w:tabs>
                      <w:tab w:val="center" w:pos="2049"/>
                    </w:tabs>
                    <w:contextualSpacing w:val="0"/>
                    <w:rPr>
                      <w:rFonts w:ascii="Times New Roman" w:cs="Times New Roman" w:eastAsia="Times New Roman" w:hAnsi="Times New Roman"/>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Grades</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Administration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Principles of Business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Principles Of Accounts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120" w:before="0" w:line="240" w:lineRule="auto"/>
              <w:contextualSpacing w:val="0"/>
              <w:rPr>
                <w:rFonts w:ascii="Times New Roman" w:cs="Times New Roman" w:eastAsia="Times New Roman" w:hAnsi="Times New Roman"/>
                <w:b w:val="1"/>
                <w:color w:val="9fb8cd"/>
                <w:sz w:val="28"/>
                <w:szCs w:val="28"/>
              </w:rPr>
            </w:pPr>
            <w:r w:rsidDel="00000000" w:rsidR="00000000" w:rsidRPr="00000000">
              <w:rPr>
                <w:rFonts w:ascii="Times New Roman" w:cs="Times New Roman" w:eastAsia="Times New Roman" w:hAnsi="Times New Roman"/>
                <w:b w:val="1"/>
                <w:color w:val="9fb8cd"/>
                <w:sz w:val="28"/>
                <w:szCs w:val="28"/>
                <w:rtl w:val="0"/>
              </w:rPr>
              <w:t xml:space="preserve">Skills</w:t>
            </w:r>
          </w:p>
          <w:p w:rsidR="00000000" w:rsidDel="00000000" w:rsidP="00000000" w:rsidRDefault="00000000" w:rsidRPr="00000000">
            <w:pPr>
              <w:pBdr/>
              <w:spacing w:after="0" w:before="0" w:line="276" w:lineRule="auto"/>
              <w:contextualSpacing w:val="0"/>
              <w:rPr>
                <w:rFonts w:ascii="Times New Roman" w:cs="Times New Roman" w:eastAsia="Times New Roman" w:hAnsi="Times New Roman"/>
                <w:b w:val="0"/>
                <w:sz w:val="24"/>
                <w:szCs w:val="24"/>
              </w:rPr>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 xml:space="preserve">Computer Literacy   ( Community Development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0" w:before="0" w:line="276" w:lineRule="auto"/>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pBdr/>
              <w:spacing w:after="0" w:before="0" w:line="276" w:lineRule="auto"/>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pBd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after="0" w:before="0"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pPr>
              <w:pBdr/>
              <w:spacing w:after="0" w:before="0"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spacing w:after="12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3"/>
              <w:bidiVisual w:val="0"/>
              <w:tblW w:w="8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7"/>
              <w:gridCol w:w="2157"/>
              <w:gridCol w:w="2233"/>
              <w:gridCol w:w="2081"/>
              <w:tblGridChange w:id="0">
                <w:tblGrid>
                  <w:gridCol w:w="2157"/>
                  <w:gridCol w:w="2157"/>
                  <w:gridCol w:w="2233"/>
                  <w:gridCol w:w="2081"/>
                </w:tblGrid>
              </w:tblGridChange>
            </w:tblGrid>
            <w:tr>
              <w:trPr>
                <w:trHeight w:val="5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Donna Valentine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Remedial Teacher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spacing w:after="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78 High Street San Fernando </w:t>
                  </w:r>
                </w:p>
                <w:p w:rsidR="00000000" w:rsidDel="00000000" w:rsidP="00000000" w:rsidRDefault="00000000" w:rsidRPr="00000000">
                  <w:pPr>
                    <w:pBd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764-0605</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Robert Quarless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Teacher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spacing w:after="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200 Collector Road Plesantville </w:t>
                  </w:r>
                </w:p>
                <w:p w:rsidR="00000000" w:rsidDel="00000000" w:rsidP="00000000" w:rsidRDefault="00000000" w:rsidRPr="00000000">
                  <w:pPr>
                    <w:pBd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323-1006</w:t>
                  </w:r>
                </w:p>
              </w:tc>
            </w:tr>
          </w:tbl>
          <w:p w:rsidR="00000000" w:rsidDel="00000000" w:rsidP="00000000" w:rsidRDefault="00000000" w:rsidRPr="00000000">
            <w:pPr>
              <w:pBdr/>
              <w:spacing w:after="0" w:before="0" w:line="276" w:lineRule="auto"/>
              <w:contextualSpacing w:val="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120" w:before="0" w:line="276" w:lineRule="auto"/>
              <w:contextualSpacing w:val="0"/>
              <w:rPr/>
            </w:pPr>
            <w:r w:rsidDel="00000000" w:rsidR="00000000" w:rsidRPr="00000000">
              <w:rPr>
                <w:rtl w:val="0"/>
              </w:rPr>
            </w:r>
          </w:p>
        </w:tc>
      </w:tr>
      <w:tr>
        <w:trPr>
          <w:trHeight w:val="560" w:hRule="atLeast"/>
        </w:trPr>
        <w:tc>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headerReference r:id="rId5" w:type="default"/>
      <w:footerReference r:id="rId6"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omine">
    <w:embedRegular w:fontKey="{00000000-0000-0000-0000-000000000000}" r:id="rId5" w:subsetted="0"/>
    <w:embedBold w:fontKey="{00000000-0000-0000-0000-000000000000}" r:id="rId6" w:subsetted="0"/>
  </w:font>
  <w:font w:name="Wingdings 3"/>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200" w:before="0" w:line="276" w:lineRule="auto"/>
      <w:contextualSpacing w:val="0"/>
      <w:jc w:val="right"/>
      <w:rPr/>
    </w:pPr>
    <w:r w:rsidDel="00000000" w:rsidR="00000000" w:rsidRPr="00000000">
      <w:rPr>
        <w:rFonts w:ascii="Wingdings 3" w:cs="Wingdings 3" w:eastAsia="Wingdings 3" w:hAnsi="Wingdings 3"/>
        <w:b w:val="0"/>
        <w:color w:val="9fb8cd"/>
        <w:sz w:val="20"/>
        <w:szCs w:val="20"/>
        <w:rtl w:val="0"/>
      </w:rPr>
      <w:t xml:space="preserve">▶</w:t>
    </w:r>
    <w:r w:rsidDel="00000000" w:rsidR="00000000" w:rsidRPr="00000000">
      <w:rPr>
        <w:rFonts w:ascii="Cabin" w:cs="Cabin" w:eastAsia="Cabin" w:hAnsi="Cabin"/>
        <w:b w:val="0"/>
        <w:sz w:val="20"/>
        <w:szCs w:val="20"/>
        <w:rtl w:val="0"/>
      </w:rPr>
      <w:t xml:space="preserve"> Page </w:t>
    </w:r>
    <w:fldSimple w:instr="PAGE" w:fldLock="0" w:dirty="0">
      <w:r w:rsidDel="00000000" w:rsidR="00000000" w:rsidRPr="00000000">
        <w:rPr>
          <w:rFonts w:ascii="Cabin" w:cs="Cabin" w:eastAsia="Cabin" w:hAnsi="Cabin"/>
          <w:b w:val="0"/>
          <w:sz w:val="20"/>
          <w:szCs w:val="20"/>
        </w:rPr>
      </w:r>
    </w:fldSimple>
    <w:r w:rsidDel="00000000" w:rsidR="00000000" w:rsidRPr="00000000">
      <w:rPr>
        <w:rFonts w:ascii="Cabin" w:cs="Cabin" w:eastAsia="Cabin" w:hAnsi="Cabin"/>
        <w:b w:val="0"/>
        <w:sz w:val="20"/>
        <w:szCs w:val="20"/>
        <w:rtl w:val="0"/>
      </w:rPr>
      <w:t xml:space="preserve"> |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200" w:before="720" w:line="396" w:lineRule="auto"/>
      <w:contextualSpacing w:val="0"/>
      <w:jc w:val="left"/>
      <w:rPr/>
    </w:pPr>
    <w:r w:rsidDel="00000000" w:rsidR="00000000" w:rsidRPr="00000000">
      <w:rPr>
        <w:rFonts w:ascii="Wingdings 3" w:cs="Wingdings 3" w:eastAsia="Wingdings 3" w:hAnsi="Wingdings 3"/>
        <w:b w:val="0"/>
        <w:color w:val="9fb8cd"/>
        <w:sz w:val="20"/>
        <w:szCs w:val="20"/>
        <w:rtl w:val="0"/>
      </w:rPr>
      <w:t xml:space="preserve">▶</w:t>
    </w:r>
    <w:r w:rsidDel="00000000" w:rsidR="00000000" w:rsidRPr="00000000">
      <w:rPr>
        <w:rFonts w:ascii="Cabin" w:cs="Cabin" w:eastAsia="Cabin" w:hAnsi="Cabin"/>
        <w:b w:val="0"/>
        <w:sz w:val="20"/>
        <w:szCs w:val="20"/>
        <w:rtl w:val="0"/>
      </w:rPr>
      <w:t xml:space="preserve"> Resume:      </w:t>
    </w:r>
    <w:r w:rsidDel="00000000" w:rsidR="00000000" w:rsidRPr="00000000">
      <w:rPr>
        <w:rtl w:val="0"/>
      </w:rPr>
    </w:r>
  </w:p>
  <w:p w:rsidR="00000000" w:rsidDel="00000000" w:rsidP="00000000" w:rsidRDefault="00000000" w:rsidRPr="00000000">
    <w:pPr>
      <w:pBdr/>
      <w:tabs>
        <w:tab w:val="center" w:pos="4320"/>
        <w:tab w:val="right" w:pos="8640"/>
      </w:tabs>
      <w:spacing w:after="200" w:before="0" w:line="276"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65" w:firstLine="405"/>
      </w:pPr>
      <w:rPr>
        <w:rFonts w:ascii="Arial" w:cs="Arial" w:eastAsia="Arial" w:hAnsi="Arial"/>
      </w:rPr>
    </w:lvl>
    <w:lvl w:ilvl="1">
      <w:start w:val="1"/>
      <w:numFmt w:val="bullet"/>
      <w:lvlText w:val="o"/>
      <w:lvlJc w:val="left"/>
      <w:pPr>
        <w:ind w:left="1485" w:firstLine="1125"/>
      </w:pPr>
      <w:rPr>
        <w:rFonts w:ascii="Arial" w:cs="Arial" w:eastAsia="Arial" w:hAnsi="Arial"/>
      </w:rPr>
    </w:lvl>
    <w:lvl w:ilvl="2">
      <w:start w:val="1"/>
      <w:numFmt w:val="bullet"/>
      <w:lvlText w:val="▪"/>
      <w:lvlJc w:val="left"/>
      <w:pPr>
        <w:ind w:left="2205" w:firstLine="1845"/>
      </w:pPr>
      <w:rPr>
        <w:rFonts w:ascii="Arial" w:cs="Arial" w:eastAsia="Arial" w:hAnsi="Arial"/>
      </w:rPr>
    </w:lvl>
    <w:lvl w:ilvl="3">
      <w:start w:val="1"/>
      <w:numFmt w:val="bullet"/>
      <w:lvlText w:val="●"/>
      <w:lvlJc w:val="left"/>
      <w:pPr>
        <w:ind w:left="2925" w:firstLine="2565"/>
      </w:pPr>
      <w:rPr>
        <w:rFonts w:ascii="Arial" w:cs="Arial" w:eastAsia="Arial" w:hAnsi="Arial"/>
      </w:rPr>
    </w:lvl>
    <w:lvl w:ilvl="4">
      <w:start w:val="1"/>
      <w:numFmt w:val="bullet"/>
      <w:lvlText w:val="o"/>
      <w:lvlJc w:val="left"/>
      <w:pPr>
        <w:ind w:left="3645" w:firstLine="3285"/>
      </w:pPr>
      <w:rPr>
        <w:rFonts w:ascii="Arial" w:cs="Arial" w:eastAsia="Arial" w:hAnsi="Arial"/>
      </w:rPr>
    </w:lvl>
    <w:lvl w:ilvl="5">
      <w:start w:val="1"/>
      <w:numFmt w:val="bullet"/>
      <w:lvlText w:val="▪"/>
      <w:lvlJc w:val="left"/>
      <w:pPr>
        <w:ind w:left="4365" w:firstLine="4005"/>
      </w:pPr>
      <w:rPr>
        <w:rFonts w:ascii="Arial" w:cs="Arial" w:eastAsia="Arial" w:hAnsi="Arial"/>
      </w:rPr>
    </w:lvl>
    <w:lvl w:ilvl="6">
      <w:start w:val="1"/>
      <w:numFmt w:val="bullet"/>
      <w:lvlText w:val="●"/>
      <w:lvlJc w:val="left"/>
      <w:pPr>
        <w:ind w:left="5085" w:firstLine="4725"/>
      </w:pPr>
      <w:rPr>
        <w:rFonts w:ascii="Arial" w:cs="Arial" w:eastAsia="Arial" w:hAnsi="Arial"/>
      </w:rPr>
    </w:lvl>
    <w:lvl w:ilvl="7">
      <w:start w:val="1"/>
      <w:numFmt w:val="bullet"/>
      <w:lvlText w:val="o"/>
      <w:lvlJc w:val="left"/>
      <w:pPr>
        <w:ind w:left="5805" w:firstLine="5445"/>
      </w:pPr>
      <w:rPr>
        <w:rFonts w:ascii="Arial" w:cs="Arial" w:eastAsia="Arial" w:hAnsi="Arial"/>
      </w:rPr>
    </w:lvl>
    <w:lvl w:ilvl="8">
      <w:start w:val="1"/>
      <w:numFmt w:val="bullet"/>
      <w:lvlText w:val="▪"/>
      <w:lvlJc w:val="left"/>
      <w:pPr>
        <w:ind w:left="6525" w:firstLine="6165"/>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bin" w:cs="Cabin" w:eastAsia="Cabin" w:hAnsi="Cabin"/>
        <w:b w:val="0"/>
        <w:i w:val="0"/>
        <w:smallCaps w:val="0"/>
        <w:strike w:val="0"/>
        <w:color w:val="000000"/>
        <w:sz w:val="20"/>
        <w:szCs w:val="20"/>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40" w:before="300" w:line="276" w:lineRule="auto"/>
    </w:pPr>
    <w:rPr>
      <w:rFonts w:ascii="Domine" w:cs="Domine" w:eastAsia="Domine" w:hAnsi="Domine"/>
      <w:b w:val="0"/>
      <w:color w:val="ffffff"/>
      <w:sz w:val="20"/>
      <w:szCs w:val="20"/>
    </w:rPr>
  </w:style>
  <w:style w:type="paragraph" w:styleId="Heading2">
    <w:name w:val="heading 2"/>
    <w:basedOn w:val="Normal"/>
    <w:next w:val="Normal"/>
    <w:pPr>
      <w:keepNext w:val="1"/>
      <w:keepLines w:val="1"/>
      <w:pBdr/>
      <w:spacing w:after="80" w:before="240" w:line="276" w:lineRule="auto"/>
      <w:ind w:left="144" w:firstLine="0"/>
    </w:pPr>
    <w:rPr>
      <w:rFonts w:ascii="Domine" w:cs="Domine" w:eastAsia="Domine" w:hAnsi="Domine"/>
      <w:b w:val="0"/>
      <w:color w:val="628bad"/>
      <w:sz w:val="20"/>
      <w:szCs w:val="20"/>
    </w:rPr>
  </w:style>
  <w:style w:type="paragraph" w:styleId="Heading3">
    <w:name w:val="heading 3"/>
    <w:basedOn w:val="Normal"/>
    <w:next w:val="Normal"/>
    <w:pPr>
      <w:keepNext w:val="1"/>
      <w:keepLines w:val="1"/>
      <w:pBdr/>
      <w:spacing w:after="80" w:before="200" w:line="276" w:lineRule="auto"/>
      <w:ind w:left="144" w:firstLine="0"/>
    </w:pPr>
    <w:rPr>
      <w:rFonts w:ascii="Domine" w:cs="Domine" w:eastAsia="Domine" w:hAnsi="Domine"/>
      <w:b w:val="0"/>
      <w:sz w:val="20"/>
      <w:szCs w:val="20"/>
    </w:rPr>
  </w:style>
  <w:style w:type="paragraph" w:styleId="Heading4">
    <w:name w:val="heading 4"/>
    <w:basedOn w:val="Normal"/>
    <w:next w:val="Normal"/>
    <w:pPr>
      <w:keepNext w:val="1"/>
      <w:keepLines w:val="1"/>
      <w:pBdr/>
      <w:spacing w:after="80" w:before="200" w:line="276" w:lineRule="auto"/>
    </w:pPr>
    <w:rPr>
      <w:rFonts w:ascii="Domine" w:cs="Domine" w:eastAsia="Domine" w:hAnsi="Domine"/>
      <w:b w:val="0"/>
      <w:sz w:val="20"/>
      <w:szCs w:val="20"/>
    </w:rPr>
  </w:style>
  <w:style w:type="paragraph" w:styleId="Heading5">
    <w:name w:val="heading 5"/>
    <w:basedOn w:val="Normal"/>
    <w:next w:val="Normal"/>
    <w:pPr>
      <w:keepNext w:val="1"/>
      <w:keepLines w:val="1"/>
      <w:pBdr/>
      <w:spacing w:after="80" w:before="200" w:line="276" w:lineRule="auto"/>
    </w:pPr>
    <w:rPr>
      <w:rFonts w:ascii="Domine" w:cs="Domine" w:eastAsia="Domine" w:hAnsi="Domine"/>
      <w:b w:val="0"/>
      <w:sz w:val="20"/>
      <w:szCs w:val="20"/>
    </w:rPr>
  </w:style>
  <w:style w:type="paragraph" w:styleId="Heading6">
    <w:name w:val="heading 6"/>
    <w:basedOn w:val="Normal"/>
    <w:next w:val="Normal"/>
    <w:pPr>
      <w:keepNext w:val="1"/>
      <w:keepLines w:val="1"/>
      <w:pBdr/>
      <w:spacing w:after="80" w:before="200" w:line="276" w:lineRule="auto"/>
    </w:pPr>
    <w:rPr>
      <w:rFonts w:ascii="Domine" w:cs="Domine" w:eastAsia="Domine" w:hAnsi="Domine"/>
      <w:b w:val="1"/>
      <w:color w:val="7f7f7f"/>
      <w:sz w:val="18"/>
      <w:szCs w:val="18"/>
    </w:rPr>
  </w:style>
  <w:style w:type="paragraph" w:styleId="Title">
    <w:name w:val="Title"/>
    <w:basedOn w:val="Normal"/>
    <w:next w:val="Normal"/>
    <w:pPr>
      <w:keepNext w:val="1"/>
      <w:keepLines w:val="1"/>
      <w:pBdr/>
      <w:spacing w:after="200" w:before="0" w:line="240" w:lineRule="auto"/>
    </w:pPr>
    <w:rPr>
      <w:rFonts w:ascii="Domine" w:cs="Domine" w:eastAsia="Domine" w:hAnsi="Domine"/>
      <w:b w:val="0"/>
      <w:color w:val="9fb8cd"/>
      <w:sz w:val="52"/>
      <w:szCs w:val="52"/>
    </w:rPr>
  </w:style>
  <w:style w:type="paragraph" w:styleId="Subtitle">
    <w:name w:val="Subtitle"/>
    <w:basedOn w:val="Normal"/>
    <w:next w:val="Normal"/>
    <w:pPr>
      <w:keepNext w:val="1"/>
      <w:keepLines w:val="1"/>
      <w:pBdr/>
      <w:spacing w:after="720" w:before="0" w:line="240" w:lineRule="auto"/>
    </w:pPr>
    <w:rPr>
      <w:rFonts w:ascii="Domine" w:cs="Domine" w:eastAsia="Domine" w:hAnsi="Domine"/>
      <w:b w:val="0"/>
      <w:i w:val="1"/>
      <w:color w:val="9fb8cd"/>
      <w:sz w:val="24"/>
      <w:szCs w:val="24"/>
    </w:rPr>
  </w:style>
  <w:style w:type="table" w:styleId="Table1">
    <w:basedOn w:val="TableNormal"/>
    <w:pPr>
      <w:pBdr/>
      <w:spacing w:after="0" w:line="240" w:lineRule="auto"/>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5" Type="http://schemas.openxmlformats.org/officeDocument/2006/relationships/font" Target="fonts/Domine-regular.ttf"/><Relationship Id="rId6" Type="http://schemas.openxmlformats.org/officeDocument/2006/relationships/font" Target="fonts/Domine-bold.ttf"/></Relationships>
</file>