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A2" w:rsidRDefault="00782458">
      <w:pPr>
        <w:spacing w:after="0" w:line="259" w:lineRule="auto"/>
        <w:ind w:left="0" w:firstLine="0"/>
      </w:pPr>
      <w:r>
        <w:t xml:space="preserve"> </w:t>
      </w:r>
    </w:p>
    <w:tbl>
      <w:tblPr>
        <w:tblStyle w:val="TableGrid"/>
        <w:tblW w:w="11430" w:type="dxa"/>
        <w:tblInd w:w="-900" w:type="dxa"/>
        <w:tblCellMar>
          <w:top w:w="287" w:type="dxa"/>
          <w:left w:w="105" w:type="dxa"/>
          <w:right w:w="55" w:type="dxa"/>
        </w:tblCellMar>
        <w:tblLook w:val="04A0" w:firstRow="1" w:lastRow="0" w:firstColumn="1" w:lastColumn="0" w:noHBand="0" w:noVBand="1"/>
      </w:tblPr>
      <w:tblGrid>
        <w:gridCol w:w="4410"/>
        <w:gridCol w:w="7020"/>
      </w:tblGrid>
      <w:tr w:rsidR="004849A2">
        <w:trPr>
          <w:trHeight w:val="1260"/>
        </w:trPr>
        <w:tc>
          <w:tcPr>
            <w:tcW w:w="4410" w:type="dxa"/>
            <w:tcBorders>
              <w:top w:val="nil"/>
              <w:left w:val="nil"/>
              <w:bottom w:val="nil"/>
              <w:right w:val="nil"/>
            </w:tcBorders>
            <w:shd w:val="clear" w:color="auto" w:fill="8DB3E2"/>
          </w:tcPr>
          <w:p w:rsidR="004849A2" w:rsidRDefault="00782458">
            <w:pPr>
              <w:spacing w:after="0" w:line="259" w:lineRule="auto"/>
              <w:ind w:left="0" w:firstLine="0"/>
            </w:pPr>
            <w:r w:rsidRPr="004B6DF5">
              <w:rPr>
                <w:b/>
                <w:i/>
                <w:color w:val="FFFFFF" w:themeColor="background1"/>
                <w:sz w:val="44"/>
              </w:rPr>
              <w:t xml:space="preserve">Quinn Yearwood </w:t>
            </w:r>
          </w:p>
        </w:tc>
        <w:tc>
          <w:tcPr>
            <w:tcW w:w="7020" w:type="dxa"/>
            <w:tcBorders>
              <w:top w:val="nil"/>
              <w:left w:val="nil"/>
              <w:bottom w:val="nil"/>
              <w:right w:val="nil"/>
            </w:tcBorders>
            <w:shd w:val="clear" w:color="auto" w:fill="365F91"/>
            <w:vAlign w:val="center"/>
          </w:tcPr>
          <w:p w:rsidR="004849A2" w:rsidRPr="004B6DF5" w:rsidRDefault="00782458">
            <w:pPr>
              <w:spacing w:after="0" w:line="259" w:lineRule="auto"/>
              <w:ind w:left="0" w:right="51" w:firstLine="0"/>
              <w:jc w:val="right"/>
              <w:rPr>
                <w:color w:val="FFFFFF" w:themeColor="background1"/>
              </w:rPr>
            </w:pPr>
            <w:r w:rsidRPr="004B6DF5">
              <w:rPr>
                <w:color w:val="FFFFFF" w:themeColor="background1"/>
              </w:rPr>
              <w:t xml:space="preserve">#87 Heron Avenue Phase 3 Malabar </w:t>
            </w:r>
            <w:proofErr w:type="spellStart"/>
            <w:r w:rsidRPr="004B6DF5">
              <w:rPr>
                <w:color w:val="FFFFFF" w:themeColor="background1"/>
              </w:rPr>
              <w:t>Arima</w:t>
            </w:r>
            <w:proofErr w:type="spellEnd"/>
            <w:r w:rsidRPr="004B6DF5">
              <w:rPr>
                <w:color w:val="FFFFFF" w:themeColor="background1"/>
              </w:rPr>
              <w:t xml:space="preserve"> </w:t>
            </w:r>
          </w:p>
          <w:p w:rsidR="004849A2" w:rsidRPr="004B6DF5" w:rsidRDefault="00782458">
            <w:pPr>
              <w:spacing w:after="0" w:line="259" w:lineRule="auto"/>
              <w:ind w:left="0" w:right="40" w:firstLine="0"/>
              <w:jc w:val="right"/>
              <w:rPr>
                <w:color w:val="FFFFFF" w:themeColor="background1"/>
              </w:rPr>
            </w:pPr>
            <w:r w:rsidRPr="004B6DF5">
              <w:rPr>
                <w:color w:val="FFFFFF" w:themeColor="background1"/>
              </w:rPr>
              <w:t xml:space="preserve">327-0102 </w:t>
            </w:r>
          </w:p>
          <w:p w:rsidR="004849A2" w:rsidRDefault="00782458">
            <w:pPr>
              <w:spacing w:after="0" w:line="259" w:lineRule="auto"/>
              <w:ind w:left="0" w:right="29" w:firstLine="0"/>
              <w:jc w:val="right"/>
            </w:pPr>
            <w:r w:rsidRPr="004B6DF5">
              <w:rPr>
                <w:color w:val="FFFFFF" w:themeColor="background1"/>
              </w:rPr>
              <w:t xml:space="preserve">yearwoodquinn@yahoo.com </w:t>
            </w:r>
          </w:p>
        </w:tc>
      </w:tr>
    </w:tbl>
    <w:p w:rsidR="004849A2" w:rsidRDefault="00782458">
      <w:pPr>
        <w:spacing w:after="276" w:line="259" w:lineRule="auto"/>
        <w:ind w:left="0" w:firstLine="0"/>
      </w:pPr>
      <w:r>
        <w:t xml:space="preserve"> </w:t>
      </w:r>
    </w:p>
    <w:p w:rsidR="004849A2" w:rsidRDefault="00782458">
      <w:pPr>
        <w:pStyle w:val="Heading1"/>
        <w:spacing w:after="130"/>
        <w:ind w:left="-5"/>
      </w:pPr>
      <w:r>
        <w:t>Professional Profile</w:t>
      </w:r>
      <w:r>
        <w:rPr>
          <w:u w:val="none"/>
        </w:rPr>
        <w:t xml:space="preserve"> </w:t>
      </w:r>
    </w:p>
    <w:p w:rsidR="004849A2" w:rsidRDefault="00782458">
      <w:pPr>
        <w:pStyle w:val="Heading2"/>
        <w:ind w:left="430"/>
      </w:pPr>
      <w:r>
        <w:t xml:space="preserve">Career Objective  </w:t>
      </w:r>
    </w:p>
    <w:p w:rsidR="004849A2" w:rsidRDefault="00782458">
      <w:pPr>
        <w:spacing w:after="170"/>
      </w:pPr>
      <w:r>
        <w:t xml:space="preserve">To secure employment in an organization where my inherent and acquired capabilities can be fully utilized in furtherance of the organization’s objectives. </w:t>
      </w:r>
    </w:p>
    <w:p w:rsidR="004849A2" w:rsidRDefault="00782458">
      <w:pPr>
        <w:pStyle w:val="Heading2"/>
        <w:ind w:left="430"/>
      </w:pPr>
      <w:r>
        <w:t xml:space="preserve">Personal Profile  </w:t>
      </w:r>
    </w:p>
    <w:p w:rsidR="004849A2" w:rsidRDefault="00782458">
      <w:pPr>
        <w:spacing w:after="95"/>
      </w:pPr>
      <w:r>
        <w:t xml:space="preserve">From my beginnings as a CSR, having to interact so closely with the public in the execution of my duties, I developed keen people skills. This skill in combination with hard work, discretion and commitment has contributed to successful work relationships in every position that I’ve held from that time to the present. </w:t>
      </w:r>
    </w:p>
    <w:p w:rsidR="004849A2" w:rsidRDefault="00782458">
      <w:pPr>
        <w:spacing w:after="170"/>
      </w:pPr>
      <w:r>
        <w:t>The knowledge and experience I’</w:t>
      </w:r>
      <w:r w:rsidR="004B6DF5">
        <w:t xml:space="preserve">ve accumulated </w:t>
      </w:r>
      <w:r>
        <w:t xml:space="preserve">has proven to be not only timeless but invaluable and would serve to enhance any organization.  </w:t>
      </w:r>
    </w:p>
    <w:p w:rsidR="004849A2" w:rsidRDefault="00782458">
      <w:pPr>
        <w:pStyle w:val="Heading2"/>
        <w:ind w:left="430"/>
      </w:pPr>
      <w:r>
        <w:t xml:space="preserve">Skills Summary  </w:t>
      </w:r>
    </w:p>
    <w:p w:rsidR="00E61435" w:rsidRDefault="00782458" w:rsidP="00E61435">
      <w:pPr>
        <w:pStyle w:val="ListParagraph"/>
        <w:numPr>
          <w:ilvl w:val="0"/>
          <w:numId w:val="7"/>
        </w:numPr>
        <w:spacing w:after="41"/>
        <w:ind w:right="250"/>
      </w:pPr>
      <w:r>
        <w:t xml:space="preserve">A leader who is able to develop and </w:t>
      </w:r>
      <w:r w:rsidR="00E61435">
        <w:t>motivate others to achieve targets.</w:t>
      </w:r>
    </w:p>
    <w:p w:rsidR="00E61435" w:rsidRDefault="00782458" w:rsidP="00E61435">
      <w:pPr>
        <w:pStyle w:val="ListParagraph"/>
        <w:numPr>
          <w:ilvl w:val="0"/>
          <w:numId w:val="7"/>
        </w:numPr>
        <w:spacing w:after="41"/>
        <w:ind w:right="250"/>
      </w:pPr>
      <w:r>
        <w:t>A proactive individual with a logical</w:t>
      </w:r>
      <w:r w:rsidR="00E61435">
        <w:t xml:space="preserve"> approach to challenges. </w:t>
      </w:r>
    </w:p>
    <w:p w:rsidR="00E61435" w:rsidRDefault="00782458" w:rsidP="00E61435">
      <w:pPr>
        <w:pStyle w:val="ListParagraph"/>
        <w:numPr>
          <w:ilvl w:val="0"/>
          <w:numId w:val="7"/>
        </w:numPr>
        <w:spacing w:after="41"/>
        <w:ind w:right="250"/>
      </w:pPr>
      <w:r>
        <w:t>A strong ability to manage tasks from</w:t>
      </w:r>
      <w:r w:rsidR="00E61435" w:rsidRPr="00E61435">
        <w:t xml:space="preserve"> </w:t>
      </w:r>
      <w:r w:rsidR="00E61435">
        <w:t xml:space="preserve">conception through to successful completion.  </w:t>
      </w:r>
      <w:r>
        <w:tab/>
      </w:r>
    </w:p>
    <w:p w:rsidR="004849A2" w:rsidRDefault="00782458" w:rsidP="00E61435">
      <w:pPr>
        <w:pStyle w:val="ListParagraph"/>
        <w:numPr>
          <w:ilvl w:val="0"/>
          <w:numId w:val="7"/>
        </w:numPr>
        <w:spacing w:after="41"/>
        <w:ind w:right="250"/>
      </w:pPr>
      <w:r>
        <w:t>Performs effectively even within a highly pressurized working environment</w:t>
      </w:r>
      <w:r w:rsidR="00E61435">
        <w:t>.</w:t>
      </w:r>
      <w:r>
        <w:tab/>
        <w:t xml:space="preserve">  </w:t>
      </w:r>
    </w:p>
    <w:p w:rsidR="004849A2" w:rsidRDefault="00E61435" w:rsidP="00E61435">
      <w:pPr>
        <w:pStyle w:val="ListParagraph"/>
        <w:numPr>
          <w:ilvl w:val="0"/>
          <w:numId w:val="7"/>
        </w:numPr>
        <w:spacing w:after="135" w:line="236" w:lineRule="auto"/>
        <w:ind w:right="250"/>
      </w:pPr>
      <w:r>
        <w:t xml:space="preserve">An enthusiastic and dedicated </w:t>
      </w:r>
      <w:r w:rsidR="00782458">
        <w:t xml:space="preserve">professional with experience in administration.  </w:t>
      </w:r>
    </w:p>
    <w:p w:rsidR="004849A2" w:rsidRDefault="00782458">
      <w:pPr>
        <w:pStyle w:val="Heading1"/>
        <w:spacing w:after="145"/>
        <w:ind w:left="-5"/>
      </w:pPr>
      <w:r>
        <w:t>Professional Experience</w:t>
      </w:r>
      <w:r>
        <w:rPr>
          <w:u w:val="none"/>
        </w:rPr>
        <w:t xml:space="preserve">  </w:t>
      </w:r>
    </w:p>
    <w:p w:rsidR="004849A2" w:rsidRPr="004B6DF5" w:rsidRDefault="00782458">
      <w:pPr>
        <w:pStyle w:val="Heading2"/>
        <w:spacing w:after="54"/>
        <w:ind w:left="430"/>
        <w:rPr>
          <w:sz w:val="22"/>
        </w:rPr>
      </w:pPr>
      <w:r w:rsidRPr="004B6DF5">
        <w:rPr>
          <w:sz w:val="22"/>
        </w:rPr>
        <w:t xml:space="preserve">Technical Advisor to the Mayor (2008-2010) </w:t>
      </w:r>
    </w:p>
    <w:p w:rsidR="004849A2" w:rsidRPr="004B6DF5" w:rsidRDefault="00782458" w:rsidP="00E61435">
      <w:pPr>
        <w:pStyle w:val="ListParagraph"/>
        <w:numPr>
          <w:ilvl w:val="1"/>
          <w:numId w:val="9"/>
        </w:numPr>
        <w:rPr>
          <w:sz w:val="21"/>
          <w:szCs w:val="21"/>
        </w:rPr>
      </w:pPr>
      <w:r w:rsidRPr="004B6DF5">
        <w:rPr>
          <w:i/>
          <w:sz w:val="21"/>
          <w:szCs w:val="21"/>
        </w:rPr>
        <w:t>Responsible for the coordination of the relationship between the Mayor and the Corporation’s Administrative arm and the public</w:t>
      </w:r>
      <w:r w:rsidRPr="004B6DF5">
        <w:rPr>
          <w:sz w:val="21"/>
          <w:szCs w:val="21"/>
        </w:rPr>
        <w:t xml:space="preserve">. </w:t>
      </w:r>
    </w:p>
    <w:p w:rsidR="004849A2" w:rsidRDefault="00782458" w:rsidP="00E61435">
      <w:pPr>
        <w:pStyle w:val="ListParagraph"/>
        <w:numPr>
          <w:ilvl w:val="0"/>
          <w:numId w:val="9"/>
        </w:numPr>
      </w:pPr>
      <w:r>
        <w:t xml:space="preserve">Interacted with department heads towards the fulfillment of the Mayor’s directives. </w:t>
      </w:r>
    </w:p>
    <w:p w:rsidR="004849A2" w:rsidRDefault="00782458" w:rsidP="00E61435">
      <w:pPr>
        <w:pStyle w:val="ListParagraph"/>
        <w:numPr>
          <w:ilvl w:val="0"/>
          <w:numId w:val="9"/>
        </w:numPr>
      </w:pPr>
      <w:r>
        <w:t xml:space="preserve">Organized town meetings. </w:t>
      </w:r>
    </w:p>
    <w:p w:rsidR="004849A2" w:rsidRDefault="00782458" w:rsidP="00E61435">
      <w:pPr>
        <w:pStyle w:val="ListParagraph"/>
        <w:numPr>
          <w:ilvl w:val="0"/>
          <w:numId w:val="9"/>
        </w:numPr>
      </w:pPr>
      <w:r>
        <w:t xml:space="preserve">Represented Mayor at meetings and functions. </w:t>
      </w:r>
    </w:p>
    <w:p w:rsidR="004849A2" w:rsidRDefault="00782458" w:rsidP="00E61435">
      <w:pPr>
        <w:pStyle w:val="ListParagraph"/>
        <w:numPr>
          <w:ilvl w:val="0"/>
          <w:numId w:val="9"/>
        </w:numPr>
        <w:spacing w:after="64"/>
      </w:pPr>
      <w:r>
        <w:t xml:space="preserve">Conducted research and wrote speeches to be used by Mayor in various forums. </w:t>
      </w:r>
    </w:p>
    <w:p w:rsidR="004849A2" w:rsidRPr="004B6DF5" w:rsidRDefault="00782458" w:rsidP="00E61435">
      <w:pPr>
        <w:pStyle w:val="ListParagraph"/>
        <w:numPr>
          <w:ilvl w:val="1"/>
          <w:numId w:val="9"/>
        </w:numPr>
        <w:rPr>
          <w:i/>
          <w:sz w:val="21"/>
          <w:szCs w:val="21"/>
        </w:rPr>
      </w:pPr>
      <w:r w:rsidRPr="004B6DF5">
        <w:rPr>
          <w:i/>
          <w:sz w:val="21"/>
          <w:szCs w:val="21"/>
        </w:rPr>
        <w:t xml:space="preserve">Received and addressed complaints and inquiries from the public.  </w:t>
      </w:r>
    </w:p>
    <w:p w:rsidR="004849A2" w:rsidRDefault="00782458" w:rsidP="00E61435">
      <w:pPr>
        <w:pStyle w:val="ListParagraph"/>
        <w:numPr>
          <w:ilvl w:val="0"/>
          <w:numId w:val="9"/>
        </w:numPr>
      </w:pPr>
      <w:r>
        <w:t xml:space="preserve">Answered from knowledge or referred burgesses to the relevant agency of the State, Corporation or community organization. </w:t>
      </w:r>
    </w:p>
    <w:p w:rsidR="004849A2" w:rsidRDefault="00782458" w:rsidP="00E61435">
      <w:pPr>
        <w:pStyle w:val="ListParagraph"/>
        <w:numPr>
          <w:ilvl w:val="0"/>
          <w:numId w:val="9"/>
        </w:numPr>
      </w:pPr>
      <w:r>
        <w:t xml:space="preserve">Created and maintained a database on the concerns of burgesses, relaying said information to the Mayor as necessary. </w:t>
      </w:r>
    </w:p>
    <w:p w:rsidR="00E61435" w:rsidRDefault="00782458" w:rsidP="00E61435">
      <w:pPr>
        <w:pStyle w:val="ListParagraph"/>
        <w:numPr>
          <w:ilvl w:val="0"/>
          <w:numId w:val="9"/>
        </w:numPr>
        <w:spacing w:after="68"/>
      </w:pPr>
      <w:r>
        <w:t xml:space="preserve">Prepared reports and correspondence in response to public inquires.  </w:t>
      </w:r>
    </w:p>
    <w:p w:rsidR="004849A2" w:rsidRDefault="00782458" w:rsidP="00E61435">
      <w:pPr>
        <w:pStyle w:val="ListParagraph"/>
        <w:numPr>
          <w:ilvl w:val="0"/>
          <w:numId w:val="9"/>
        </w:numPr>
        <w:spacing w:after="68"/>
      </w:pPr>
      <w:r>
        <w:t xml:space="preserve">Maintained follow up procedures. </w:t>
      </w:r>
    </w:p>
    <w:p w:rsidR="004849A2" w:rsidRPr="004B6DF5" w:rsidRDefault="00782458" w:rsidP="00E61435">
      <w:pPr>
        <w:pStyle w:val="ListParagraph"/>
        <w:numPr>
          <w:ilvl w:val="1"/>
          <w:numId w:val="9"/>
        </w:numPr>
        <w:rPr>
          <w:i/>
          <w:sz w:val="21"/>
          <w:szCs w:val="21"/>
        </w:rPr>
      </w:pPr>
      <w:r w:rsidRPr="004B6DF5">
        <w:rPr>
          <w:i/>
          <w:sz w:val="21"/>
          <w:szCs w:val="21"/>
        </w:rPr>
        <w:t xml:space="preserve">Effective conflict-free management of the Mayor’s office and subordinate staff members. </w:t>
      </w:r>
    </w:p>
    <w:p w:rsidR="004849A2" w:rsidRDefault="00782458" w:rsidP="00E61435">
      <w:pPr>
        <w:pStyle w:val="ListParagraph"/>
        <w:numPr>
          <w:ilvl w:val="0"/>
          <w:numId w:val="9"/>
        </w:numPr>
      </w:pPr>
      <w:r>
        <w:t xml:space="preserve">Ensured that an efficient, professional, customer service oriented work environment prevailed at all times. </w:t>
      </w:r>
    </w:p>
    <w:p w:rsidR="004849A2" w:rsidRDefault="00782458" w:rsidP="00E61435">
      <w:pPr>
        <w:pStyle w:val="ListParagraph"/>
        <w:numPr>
          <w:ilvl w:val="0"/>
          <w:numId w:val="9"/>
        </w:numPr>
      </w:pPr>
      <w:r>
        <w:t xml:space="preserve">Ensured that all members of staff were made to feel as a contributing member of a team, thereby boosting morale. </w:t>
      </w:r>
    </w:p>
    <w:p w:rsidR="004849A2" w:rsidRDefault="00782458" w:rsidP="00E61435">
      <w:pPr>
        <w:pStyle w:val="ListParagraph"/>
        <w:numPr>
          <w:ilvl w:val="0"/>
          <w:numId w:val="9"/>
        </w:numPr>
      </w:pPr>
      <w:r>
        <w:t xml:space="preserve">Responsible for the opening and closing of the building in which the office was housed. </w:t>
      </w:r>
    </w:p>
    <w:p w:rsidR="004849A2" w:rsidRDefault="00782458">
      <w:pPr>
        <w:spacing w:after="0" w:line="259" w:lineRule="auto"/>
        <w:ind w:left="1440" w:firstLine="0"/>
      </w:pPr>
      <w:r>
        <w:t xml:space="preserve"> </w:t>
      </w:r>
    </w:p>
    <w:p w:rsidR="004849A2" w:rsidRDefault="00782458">
      <w:pPr>
        <w:spacing w:after="741" w:line="259" w:lineRule="auto"/>
        <w:ind w:left="1440" w:firstLine="0"/>
      </w:pPr>
      <w:r>
        <w:t xml:space="preserve"> </w:t>
      </w:r>
    </w:p>
    <w:p w:rsidR="004849A2" w:rsidRDefault="00782458">
      <w:pPr>
        <w:spacing w:after="0" w:line="259" w:lineRule="auto"/>
        <w:ind w:left="126" w:firstLine="0"/>
        <w:jc w:val="center"/>
      </w:pPr>
      <w:r>
        <w:t xml:space="preserve"> </w:t>
      </w:r>
    </w:p>
    <w:p w:rsidR="004849A2" w:rsidRDefault="00782458">
      <w:pPr>
        <w:spacing w:after="0" w:line="259" w:lineRule="auto"/>
        <w:ind w:left="126" w:firstLine="0"/>
        <w:jc w:val="center"/>
      </w:pPr>
      <w:r>
        <w:lastRenderedPageBreak/>
        <w:t xml:space="preserve"> </w:t>
      </w:r>
    </w:p>
    <w:p w:rsidR="004849A2" w:rsidRDefault="00782458">
      <w:pPr>
        <w:pStyle w:val="Heading1"/>
        <w:spacing w:after="125"/>
        <w:ind w:left="405" w:firstLine="0"/>
      </w:pPr>
      <w:r>
        <w:rPr>
          <w:i/>
          <w:sz w:val="44"/>
          <w:u w:val="none"/>
        </w:rPr>
        <w:t xml:space="preserve">Quinn Yearwood </w:t>
      </w:r>
    </w:p>
    <w:p w:rsidR="004849A2" w:rsidRDefault="00782458" w:rsidP="004B6DF5">
      <w:pPr>
        <w:spacing w:after="156" w:line="259" w:lineRule="auto"/>
        <w:ind w:left="435" w:firstLine="0"/>
      </w:pPr>
      <w:r>
        <w:rPr>
          <w:b/>
        </w:rPr>
        <w:t xml:space="preserve"> </w:t>
      </w:r>
    </w:p>
    <w:p w:rsidR="004849A2" w:rsidRPr="004B6DF5" w:rsidRDefault="00782458">
      <w:pPr>
        <w:pStyle w:val="Heading2"/>
        <w:spacing w:after="54"/>
        <w:ind w:left="430"/>
        <w:rPr>
          <w:sz w:val="22"/>
        </w:rPr>
      </w:pPr>
      <w:r w:rsidRPr="004B6DF5">
        <w:rPr>
          <w:sz w:val="22"/>
        </w:rPr>
        <w:t xml:space="preserve">Secretary to the Mayor (2006-2008) </w:t>
      </w:r>
    </w:p>
    <w:p w:rsidR="004849A2" w:rsidRDefault="00782458" w:rsidP="00E61435">
      <w:pPr>
        <w:pStyle w:val="ListParagraph"/>
        <w:numPr>
          <w:ilvl w:val="1"/>
          <w:numId w:val="10"/>
        </w:numPr>
      </w:pPr>
      <w:r w:rsidRPr="004B6DF5">
        <w:rPr>
          <w:i/>
          <w:sz w:val="21"/>
          <w:szCs w:val="21"/>
        </w:rPr>
        <w:t>Liaison for the Mayor’s office</w:t>
      </w:r>
      <w:r>
        <w:t xml:space="preserve">. </w:t>
      </w:r>
    </w:p>
    <w:p w:rsidR="004849A2" w:rsidRDefault="00782458" w:rsidP="00E61435">
      <w:pPr>
        <w:pStyle w:val="ListParagraph"/>
        <w:numPr>
          <w:ilvl w:val="0"/>
          <w:numId w:val="10"/>
        </w:numPr>
      </w:pPr>
      <w:r>
        <w:t xml:space="preserve">Sustained interaction with the offices of the Minister of Local Government and other Ministers on Mayor’s behalf to facilitate meeting schedules using several mediums. </w:t>
      </w:r>
    </w:p>
    <w:p w:rsidR="004849A2" w:rsidRDefault="00782458" w:rsidP="00E61435">
      <w:pPr>
        <w:pStyle w:val="ListParagraph"/>
        <w:numPr>
          <w:ilvl w:val="0"/>
          <w:numId w:val="10"/>
        </w:numPr>
      </w:pPr>
      <w:r>
        <w:t xml:space="preserve">Attended to enquires over the telephone. </w:t>
      </w:r>
    </w:p>
    <w:p w:rsidR="004849A2" w:rsidRDefault="00782458" w:rsidP="00E61435">
      <w:pPr>
        <w:pStyle w:val="ListParagraph"/>
        <w:numPr>
          <w:ilvl w:val="0"/>
          <w:numId w:val="10"/>
        </w:numPr>
        <w:spacing w:after="64"/>
      </w:pPr>
      <w:r>
        <w:t xml:space="preserve">Arranged meetings or made appointments for burgesses to have an audience with the Mayor. </w:t>
      </w:r>
    </w:p>
    <w:p w:rsidR="004849A2" w:rsidRDefault="00782458" w:rsidP="00E61435">
      <w:pPr>
        <w:pStyle w:val="ListParagraph"/>
        <w:numPr>
          <w:ilvl w:val="1"/>
          <w:numId w:val="10"/>
        </w:numPr>
      </w:pPr>
      <w:r w:rsidRPr="004B6DF5">
        <w:rPr>
          <w:i/>
          <w:sz w:val="21"/>
          <w:szCs w:val="21"/>
        </w:rPr>
        <w:t>Records management</w:t>
      </w:r>
      <w:r>
        <w:t xml:space="preserve">. </w:t>
      </w:r>
    </w:p>
    <w:p w:rsidR="004849A2" w:rsidRDefault="00782458" w:rsidP="00E61435">
      <w:pPr>
        <w:pStyle w:val="ListParagraph"/>
        <w:numPr>
          <w:ilvl w:val="0"/>
          <w:numId w:val="10"/>
        </w:numPr>
        <w:spacing w:after="64"/>
      </w:pPr>
      <w:r>
        <w:t xml:space="preserve">Maintained a database of written typewritten and electronically written records and correspondence. </w:t>
      </w:r>
    </w:p>
    <w:p w:rsidR="004849A2" w:rsidRPr="004B6DF5" w:rsidRDefault="00782458" w:rsidP="00E61435">
      <w:pPr>
        <w:pStyle w:val="ListParagraph"/>
        <w:numPr>
          <w:ilvl w:val="1"/>
          <w:numId w:val="10"/>
        </w:numPr>
        <w:rPr>
          <w:i/>
          <w:sz w:val="21"/>
          <w:szCs w:val="21"/>
        </w:rPr>
      </w:pPr>
      <w:r w:rsidRPr="004B6DF5">
        <w:rPr>
          <w:i/>
          <w:sz w:val="21"/>
          <w:szCs w:val="21"/>
        </w:rPr>
        <w:t xml:space="preserve">Secretarial duties. </w:t>
      </w:r>
    </w:p>
    <w:p w:rsidR="004849A2" w:rsidRDefault="00782458" w:rsidP="00E61435">
      <w:pPr>
        <w:pStyle w:val="ListParagraph"/>
        <w:numPr>
          <w:ilvl w:val="0"/>
          <w:numId w:val="10"/>
        </w:numPr>
      </w:pPr>
      <w:r>
        <w:t xml:space="preserve">Took minutes at meetings using a recording device or speed writing techniques. </w:t>
      </w:r>
    </w:p>
    <w:p w:rsidR="004849A2" w:rsidRDefault="00782458" w:rsidP="00E61435">
      <w:pPr>
        <w:pStyle w:val="ListParagraph"/>
        <w:numPr>
          <w:ilvl w:val="0"/>
          <w:numId w:val="10"/>
        </w:numPr>
        <w:spacing w:after="166"/>
      </w:pPr>
      <w:r>
        <w:t xml:space="preserve">Reviewed all letters, memoranda or other documents prepared for signature or attention of the Mayor. </w:t>
      </w:r>
    </w:p>
    <w:p w:rsidR="004849A2" w:rsidRPr="004B6DF5" w:rsidRDefault="00782458">
      <w:pPr>
        <w:pStyle w:val="Heading2"/>
        <w:spacing w:after="54"/>
        <w:ind w:left="430"/>
        <w:rPr>
          <w:sz w:val="22"/>
        </w:rPr>
      </w:pPr>
      <w:r w:rsidRPr="004B6DF5">
        <w:rPr>
          <w:sz w:val="22"/>
        </w:rPr>
        <w:t xml:space="preserve">Customer Service Representative (2004-2006) </w:t>
      </w:r>
    </w:p>
    <w:p w:rsidR="004849A2" w:rsidRDefault="00782458">
      <w:pPr>
        <w:numPr>
          <w:ilvl w:val="0"/>
          <w:numId w:val="4"/>
        </w:numPr>
        <w:spacing w:after="64"/>
        <w:ind w:hanging="360"/>
      </w:pPr>
      <w:r>
        <w:t xml:space="preserve">Informed customers on products and services offered by the company with a view to secure the sale of same. </w:t>
      </w:r>
    </w:p>
    <w:p w:rsidR="004849A2" w:rsidRDefault="00782458">
      <w:pPr>
        <w:numPr>
          <w:ilvl w:val="0"/>
          <w:numId w:val="4"/>
        </w:numPr>
        <w:spacing w:after="184"/>
        <w:ind w:hanging="360"/>
      </w:pPr>
      <w:r>
        <w:t xml:space="preserve">Responsible for cash and hire purchase sales to members of the public in an efficient and courteous manner. </w:t>
      </w:r>
    </w:p>
    <w:p w:rsidR="004849A2" w:rsidRDefault="00782458">
      <w:pPr>
        <w:pStyle w:val="Heading2"/>
        <w:spacing w:after="57"/>
        <w:ind w:left="-5"/>
      </w:pPr>
      <w:r>
        <w:rPr>
          <w:sz w:val="22"/>
          <w:u w:val="single" w:color="000000"/>
        </w:rPr>
        <w:t>Education</w:t>
      </w:r>
      <w:r>
        <w:rPr>
          <w:sz w:val="22"/>
        </w:rPr>
        <w:t xml:space="preserve">  </w:t>
      </w:r>
    </w:p>
    <w:p w:rsidR="004849A2" w:rsidRDefault="00782458">
      <w:pPr>
        <w:spacing w:after="131" w:line="249" w:lineRule="auto"/>
        <w:ind w:left="445" w:right="371"/>
      </w:pPr>
      <w:r>
        <w:t xml:space="preserve">CXC </w:t>
      </w:r>
      <w:proofErr w:type="gramStart"/>
      <w:r>
        <w:t>O’LEVEL</w:t>
      </w:r>
      <w:r>
        <w:rPr>
          <w:sz w:val="21"/>
        </w:rPr>
        <w:t xml:space="preserve">  –</w:t>
      </w:r>
      <w:proofErr w:type="gramEnd"/>
      <w:r>
        <w:rPr>
          <w:sz w:val="21"/>
        </w:rPr>
        <w:t xml:space="preserve"> Principles of Accounts (1) Office Procedures (1) Principles of Business (2) </w:t>
      </w:r>
      <w:r w:rsidR="004B6DF5">
        <w:rPr>
          <w:sz w:val="21"/>
        </w:rPr>
        <w:t>English (2) Human &amp; S</w:t>
      </w:r>
      <w:r>
        <w:rPr>
          <w:sz w:val="21"/>
        </w:rPr>
        <w:t xml:space="preserve">ocial Biology (3) Mathematics (3) </w:t>
      </w:r>
    </w:p>
    <w:p w:rsidR="004849A2" w:rsidRDefault="004B6DF5">
      <w:pPr>
        <w:spacing w:after="4" w:line="249" w:lineRule="auto"/>
        <w:ind w:left="445" w:right="371"/>
      </w:pPr>
      <w:r>
        <w:rPr>
          <w:sz w:val="21"/>
        </w:rPr>
        <w:t>SBCS</w:t>
      </w:r>
      <w:r w:rsidR="00782458">
        <w:rPr>
          <w:sz w:val="21"/>
        </w:rPr>
        <w:t xml:space="preserve"> – ABE- Certificate Level: Business Administration </w:t>
      </w:r>
    </w:p>
    <w:p w:rsidR="004849A2" w:rsidRDefault="00782458">
      <w:pPr>
        <w:spacing w:after="125" w:line="249" w:lineRule="auto"/>
        <w:ind w:left="445" w:right="371"/>
      </w:pPr>
      <w:r>
        <w:rPr>
          <w:sz w:val="21"/>
        </w:rPr>
        <w:t>Intr</w:t>
      </w:r>
      <w:r w:rsidR="004B6DF5">
        <w:rPr>
          <w:sz w:val="21"/>
        </w:rPr>
        <w:t>oduction to Communication (A) I</w:t>
      </w:r>
      <w:r>
        <w:rPr>
          <w:sz w:val="21"/>
        </w:rPr>
        <w:t xml:space="preserve">ntroduction to Accounting (A) Introduction to Management (C) </w:t>
      </w:r>
    </w:p>
    <w:p w:rsidR="00E61435" w:rsidRDefault="00782458">
      <w:pPr>
        <w:spacing w:after="4" w:line="365" w:lineRule="auto"/>
        <w:ind w:left="445" w:right="2122"/>
        <w:rPr>
          <w:sz w:val="21"/>
        </w:rPr>
      </w:pPr>
      <w:r>
        <w:rPr>
          <w:sz w:val="21"/>
        </w:rPr>
        <w:t>COSTAATT - BSc Basic Gener</w:t>
      </w:r>
      <w:r w:rsidR="00572831">
        <w:rPr>
          <w:sz w:val="21"/>
        </w:rPr>
        <w:t>al Nursing (currently being pursued</w:t>
      </w:r>
      <w:bookmarkStart w:id="0" w:name="_GoBack"/>
      <w:bookmarkEnd w:id="0"/>
      <w:r>
        <w:rPr>
          <w:sz w:val="21"/>
        </w:rPr>
        <w:t xml:space="preserve">) </w:t>
      </w:r>
    </w:p>
    <w:p w:rsidR="00E61435" w:rsidRDefault="00E61435">
      <w:pPr>
        <w:spacing w:after="4" w:line="365" w:lineRule="auto"/>
        <w:ind w:left="445" w:right="2122"/>
        <w:rPr>
          <w:sz w:val="21"/>
        </w:rPr>
      </w:pPr>
    </w:p>
    <w:p w:rsidR="004849A2" w:rsidRDefault="00782458">
      <w:pPr>
        <w:spacing w:after="4" w:line="365" w:lineRule="auto"/>
        <w:ind w:left="445" w:right="2122"/>
      </w:pPr>
      <w:r>
        <w:rPr>
          <w:b/>
          <w:sz w:val="21"/>
          <w:u w:val="single" w:color="000000"/>
        </w:rPr>
        <w:t>Affiliations: 2006-2010</w:t>
      </w:r>
      <w:r>
        <w:rPr>
          <w:b/>
          <w:sz w:val="21"/>
        </w:rPr>
        <w:t xml:space="preserve"> </w:t>
      </w:r>
      <w:r>
        <w:rPr>
          <w:sz w:val="21"/>
        </w:rPr>
        <w:t xml:space="preserve"> </w:t>
      </w:r>
    </w:p>
    <w:p w:rsidR="004849A2" w:rsidRDefault="00782458">
      <w:pPr>
        <w:tabs>
          <w:tab w:val="center" w:pos="3787"/>
        </w:tabs>
        <w:spacing w:after="122" w:line="259" w:lineRule="auto"/>
        <w:ind w:left="-15" w:firstLine="0"/>
      </w:pPr>
      <w:r>
        <w:rPr>
          <w:sz w:val="21"/>
        </w:rPr>
        <w:t xml:space="preserve"> </w:t>
      </w:r>
      <w:r>
        <w:rPr>
          <w:sz w:val="21"/>
        </w:rPr>
        <w:tab/>
      </w:r>
      <w:r>
        <w:rPr>
          <w:b/>
          <w:sz w:val="21"/>
        </w:rPr>
        <w:t>Se</w:t>
      </w:r>
      <w:r w:rsidR="004B6DF5">
        <w:rPr>
          <w:b/>
          <w:sz w:val="21"/>
        </w:rPr>
        <w:t xml:space="preserve">cretary of the </w:t>
      </w:r>
      <w:proofErr w:type="spellStart"/>
      <w:r w:rsidR="004B6DF5">
        <w:rPr>
          <w:b/>
          <w:sz w:val="21"/>
        </w:rPr>
        <w:t>Arima</w:t>
      </w:r>
      <w:proofErr w:type="spellEnd"/>
      <w:r w:rsidR="004B6DF5">
        <w:rPr>
          <w:b/>
          <w:sz w:val="21"/>
        </w:rPr>
        <w:t xml:space="preserve"> Carnival C</w:t>
      </w:r>
      <w:r>
        <w:rPr>
          <w:b/>
          <w:sz w:val="21"/>
        </w:rPr>
        <w:t xml:space="preserve">ommittee &amp; </w:t>
      </w:r>
      <w:proofErr w:type="spellStart"/>
      <w:r>
        <w:rPr>
          <w:b/>
          <w:sz w:val="21"/>
        </w:rPr>
        <w:t>Arima</w:t>
      </w:r>
      <w:proofErr w:type="spellEnd"/>
      <w:r>
        <w:rPr>
          <w:b/>
          <w:sz w:val="21"/>
        </w:rPr>
        <w:t xml:space="preserve"> Fest Committee</w:t>
      </w:r>
      <w:r>
        <w:rPr>
          <w:sz w:val="21"/>
        </w:rPr>
        <w:t xml:space="preserve"> </w:t>
      </w:r>
    </w:p>
    <w:p w:rsidR="004849A2" w:rsidRDefault="00782458">
      <w:pPr>
        <w:numPr>
          <w:ilvl w:val="0"/>
          <w:numId w:val="5"/>
        </w:numPr>
        <w:spacing w:after="67"/>
        <w:ind w:hanging="360"/>
      </w:pPr>
      <w:r>
        <w:t xml:space="preserve">Prepared all correspondence for dispatch from the Committee to all stakeholders (sponsors, band leaders, Police </w:t>
      </w:r>
      <w:proofErr w:type="spellStart"/>
      <w:r>
        <w:t>etc</w:t>
      </w:r>
      <w:proofErr w:type="spellEnd"/>
      <w:r>
        <w:t xml:space="preserve">) </w:t>
      </w:r>
    </w:p>
    <w:p w:rsidR="004849A2" w:rsidRDefault="00782458">
      <w:pPr>
        <w:numPr>
          <w:ilvl w:val="0"/>
          <w:numId w:val="5"/>
        </w:numPr>
        <w:spacing w:after="67"/>
        <w:ind w:hanging="360"/>
      </w:pPr>
      <w:r>
        <w:t xml:space="preserve">Established and maintained links with various media houses to facilitate the promotion and coverage of events planned by the Committee. </w:t>
      </w:r>
    </w:p>
    <w:p w:rsidR="004849A2" w:rsidRDefault="00782458">
      <w:pPr>
        <w:numPr>
          <w:ilvl w:val="0"/>
          <w:numId w:val="5"/>
        </w:numPr>
        <w:spacing w:after="64"/>
        <w:ind w:hanging="360"/>
      </w:pPr>
      <w:r>
        <w:t xml:space="preserve">Arranged for the infrastructural, labor and hospitality requirements for events planned by the Committee. </w:t>
      </w:r>
    </w:p>
    <w:p w:rsidR="004849A2" w:rsidRDefault="00782458">
      <w:pPr>
        <w:spacing w:after="0" w:line="259" w:lineRule="auto"/>
        <w:ind w:left="1080" w:firstLine="0"/>
      </w:pPr>
      <w:r>
        <w:t xml:space="preserve"> </w:t>
      </w:r>
    </w:p>
    <w:p w:rsidR="004849A2" w:rsidRDefault="00782458">
      <w:pPr>
        <w:spacing w:after="122" w:line="259" w:lineRule="auto"/>
      </w:pPr>
      <w:r>
        <w:rPr>
          <w:b/>
          <w:sz w:val="21"/>
        </w:rPr>
        <w:t>Tr</w:t>
      </w:r>
      <w:r w:rsidR="004B6DF5">
        <w:rPr>
          <w:b/>
          <w:sz w:val="21"/>
        </w:rPr>
        <w:t xml:space="preserve">easurer of the </w:t>
      </w:r>
      <w:proofErr w:type="spellStart"/>
      <w:r w:rsidR="004B6DF5">
        <w:rPr>
          <w:b/>
          <w:sz w:val="21"/>
        </w:rPr>
        <w:t>Arima</w:t>
      </w:r>
      <w:proofErr w:type="spellEnd"/>
      <w:r w:rsidR="004B6DF5">
        <w:rPr>
          <w:b/>
          <w:sz w:val="21"/>
        </w:rPr>
        <w:t xml:space="preserve"> </w:t>
      </w:r>
      <w:proofErr w:type="gramStart"/>
      <w:r w:rsidR="004B6DF5">
        <w:rPr>
          <w:b/>
          <w:sz w:val="21"/>
        </w:rPr>
        <w:t xml:space="preserve">Carnival </w:t>
      </w:r>
      <w:r>
        <w:rPr>
          <w:b/>
          <w:sz w:val="21"/>
        </w:rPr>
        <w:t xml:space="preserve"> </w:t>
      </w:r>
      <w:r w:rsidR="004B6DF5">
        <w:rPr>
          <w:b/>
          <w:sz w:val="21"/>
        </w:rPr>
        <w:t>C</w:t>
      </w:r>
      <w:r>
        <w:rPr>
          <w:b/>
          <w:sz w:val="21"/>
        </w:rPr>
        <w:t>ommittee</w:t>
      </w:r>
      <w:proofErr w:type="gramEnd"/>
      <w:r>
        <w:rPr>
          <w:b/>
          <w:sz w:val="21"/>
        </w:rPr>
        <w:t xml:space="preserve"> </w:t>
      </w:r>
      <w:r>
        <w:rPr>
          <w:sz w:val="21"/>
        </w:rPr>
        <w:t xml:space="preserve"> </w:t>
      </w:r>
    </w:p>
    <w:p w:rsidR="004849A2" w:rsidRDefault="00782458">
      <w:pPr>
        <w:numPr>
          <w:ilvl w:val="0"/>
          <w:numId w:val="5"/>
        </w:numPr>
        <w:spacing w:line="318" w:lineRule="auto"/>
        <w:ind w:hanging="360"/>
      </w:pPr>
      <w:r>
        <w:t xml:space="preserve">Maintained the financial records of the Committee ● Issued payments on behalf of the Committee. </w:t>
      </w:r>
    </w:p>
    <w:p w:rsidR="004849A2" w:rsidRDefault="00782458">
      <w:pPr>
        <w:numPr>
          <w:ilvl w:val="0"/>
          <w:numId w:val="5"/>
        </w:numPr>
        <w:ind w:hanging="360"/>
      </w:pPr>
      <w:r>
        <w:t xml:space="preserve">Prepared Financial Statement for submission to the National Carnival Commission. </w:t>
      </w:r>
    </w:p>
    <w:p w:rsidR="004849A2" w:rsidRDefault="00782458">
      <w:pPr>
        <w:spacing w:after="113" w:line="259" w:lineRule="auto"/>
        <w:ind w:left="450" w:firstLine="0"/>
      </w:pPr>
      <w:r>
        <w:rPr>
          <w:sz w:val="21"/>
        </w:rPr>
        <w:t xml:space="preserve"> </w:t>
      </w:r>
    </w:p>
    <w:p w:rsidR="004849A2" w:rsidRDefault="00782458">
      <w:pPr>
        <w:pStyle w:val="Heading3"/>
      </w:pPr>
      <w:r>
        <w:t>REFERENCES ARE AVAILABLE ON REQUEST</w:t>
      </w:r>
      <w:r>
        <w:rPr>
          <w:b w:val="0"/>
          <w:u w:val="none"/>
        </w:rPr>
        <w:t xml:space="preserve"> </w:t>
      </w:r>
    </w:p>
    <w:p w:rsidR="004849A2" w:rsidRDefault="00782458">
      <w:pPr>
        <w:spacing w:after="3" w:line="259" w:lineRule="auto"/>
        <w:ind w:left="81" w:right="11"/>
        <w:jc w:val="center"/>
      </w:pPr>
      <w:r>
        <w:t xml:space="preserve">#87 Heron Avenue </w:t>
      </w:r>
      <w:proofErr w:type="gramStart"/>
      <w:r>
        <w:t>◆  Phase</w:t>
      </w:r>
      <w:proofErr w:type="gramEnd"/>
      <w:r>
        <w:t xml:space="preserve"> 3 Malabar </w:t>
      </w:r>
      <w:proofErr w:type="spellStart"/>
      <w:r>
        <w:t>Arima</w:t>
      </w:r>
      <w:proofErr w:type="spellEnd"/>
      <w:r>
        <w:t xml:space="preserve"> ◆  (868) 327-0102 ◆  </w:t>
      </w:r>
    </w:p>
    <w:p w:rsidR="004849A2" w:rsidRDefault="00782458">
      <w:pPr>
        <w:spacing w:after="3" w:line="259" w:lineRule="auto"/>
        <w:ind w:left="81"/>
        <w:jc w:val="center"/>
      </w:pPr>
      <w:r>
        <w:t xml:space="preserve">Page 2 </w:t>
      </w:r>
    </w:p>
    <w:sectPr w:rsidR="004849A2">
      <w:pgSz w:w="12240" w:h="15840"/>
      <w:pgMar w:top="392" w:right="1516" w:bottom="8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D4A"/>
    <w:multiLevelType w:val="hybridMultilevel"/>
    <w:tmpl w:val="2EE6BC72"/>
    <w:lvl w:ilvl="0" w:tplc="EBDE5898">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74EF74">
      <w:start w:val="1"/>
      <w:numFmt w:val="bullet"/>
      <w:lvlText w:val="o"/>
      <w:lvlJc w:val="left"/>
      <w:pPr>
        <w:ind w:left="1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72F09A">
      <w:start w:val="1"/>
      <w:numFmt w:val="bullet"/>
      <w:lvlText w:val="▪"/>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DADFB2">
      <w:start w:val="1"/>
      <w:numFmt w:val="bullet"/>
      <w:lvlText w:val="•"/>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70CBCE8">
      <w:start w:val="1"/>
      <w:numFmt w:val="bullet"/>
      <w:lvlText w:val="o"/>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867D12">
      <w:start w:val="1"/>
      <w:numFmt w:val="bullet"/>
      <w:lvlText w:val="▪"/>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CCBF64">
      <w:start w:val="1"/>
      <w:numFmt w:val="bullet"/>
      <w:lvlText w:val="•"/>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6A4D928">
      <w:start w:val="1"/>
      <w:numFmt w:val="bullet"/>
      <w:lvlText w:val="o"/>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7676DA">
      <w:start w:val="1"/>
      <w:numFmt w:val="bullet"/>
      <w:lvlText w:val="▪"/>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6405C"/>
    <w:multiLevelType w:val="hybridMultilevel"/>
    <w:tmpl w:val="945AA6C8"/>
    <w:lvl w:ilvl="0" w:tplc="D142858E">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801042">
      <w:start w:val="1"/>
      <w:numFmt w:val="bullet"/>
      <w:lvlText w:val="o"/>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4DEB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6A9F74">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C0DE0C">
      <w:start w:val="1"/>
      <w:numFmt w:val="bullet"/>
      <w:lvlText w:val="o"/>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64413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B6A180E">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BCA286">
      <w:start w:val="1"/>
      <w:numFmt w:val="bullet"/>
      <w:lvlText w:val="o"/>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EA0CA2">
      <w:start w:val="1"/>
      <w:numFmt w:val="bullet"/>
      <w:lvlText w:val="▪"/>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677DA0"/>
    <w:multiLevelType w:val="hybridMultilevel"/>
    <w:tmpl w:val="92EA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D7FB3"/>
    <w:multiLevelType w:val="hybridMultilevel"/>
    <w:tmpl w:val="A2BA5F50"/>
    <w:lvl w:ilvl="0" w:tplc="17B4D306">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8C6C56">
      <w:start w:val="1"/>
      <w:numFmt w:val="bullet"/>
      <w:lvlText w:val="o"/>
      <w:lvlJc w:val="left"/>
      <w:pPr>
        <w:ind w:left="16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047930">
      <w:start w:val="1"/>
      <w:numFmt w:val="bullet"/>
      <w:lvlText w:val="▪"/>
      <w:lvlJc w:val="left"/>
      <w:pPr>
        <w:ind w:left="23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150A1FC">
      <w:start w:val="1"/>
      <w:numFmt w:val="bullet"/>
      <w:lvlText w:val="•"/>
      <w:lvlJc w:val="left"/>
      <w:pPr>
        <w:ind w:left="30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F02FD8">
      <w:start w:val="1"/>
      <w:numFmt w:val="bullet"/>
      <w:lvlText w:val="o"/>
      <w:lvlJc w:val="left"/>
      <w:pPr>
        <w:ind w:left="3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4AE84A">
      <w:start w:val="1"/>
      <w:numFmt w:val="bullet"/>
      <w:lvlText w:val="▪"/>
      <w:lvlJc w:val="left"/>
      <w:pPr>
        <w:ind w:left="44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A68570">
      <w:start w:val="1"/>
      <w:numFmt w:val="bullet"/>
      <w:lvlText w:val="•"/>
      <w:lvlJc w:val="left"/>
      <w:pPr>
        <w:ind w:left="52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16B45A">
      <w:start w:val="1"/>
      <w:numFmt w:val="bullet"/>
      <w:lvlText w:val="o"/>
      <w:lvlJc w:val="left"/>
      <w:pPr>
        <w:ind w:left="59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1E5A98">
      <w:start w:val="1"/>
      <w:numFmt w:val="bullet"/>
      <w:lvlText w:val="▪"/>
      <w:lvlJc w:val="left"/>
      <w:pPr>
        <w:ind w:left="66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561317"/>
    <w:multiLevelType w:val="hybridMultilevel"/>
    <w:tmpl w:val="14FA3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D7C08"/>
    <w:multiLevelType w:val="hybridMultilevel"/>
    <w:tmpl w:val="1AD00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20BB4"/>
    <w:multiLevelType w:val="hybridMultilevel"/>
    <w:tmpl w:val="6152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14FD3"/>
    <w:multiLevelType w:val="hybridMultilevel"/>
    <w:tmpl w:val="1E60C86C"/>
    <w:lvl w:ilvl="0" w:tplc="50622762">
      <w:start w:val="1"/>
      <w:numFmt w:val="bullet"/>
      <w:lvlText w:val="●"/>
      <w:lvlJc w:val="left"/>
      <w:pPr>
        <w:ind w:left="109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A8099B6">
      <w:start w:val="1"/>
      <w:numFmt w:val="bullet"/>
      <w:lvlText w:val="o"/>
      <w:lvlJc w:val="left"/>
      <w:pPr>
        <w:ind w:left="181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73CD2FC">
      <w:start w:val="1"/>
      <w:numFmt w:val="bullet"/>
      <w:lvlText w:val="▪"/>
      <w:lvlJc w:val="left"/>
      <w:pPr>
        <w:ind w:left="253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BAAF054">
      <w:start w:val="1"/>
      <w:numFmt w:val="bullet"/>
      <w:lvlText w:val="•"/>
      <w:lvlJc w:val="left"/>
      <w:pPr>
        <w:ind w:left="325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C68A278">
      <w:start w:val="1"/>
      <w:numFmt w:val="bullet"/>
      <w:lvlText w:val="o"/>
      <w:lvlJc w:val="left"/>
      <w:pPr>
        <w:ind w:left="397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B50378E">
      <w:start w:val="1"/>
      <w:numFmt w:val="bullet"/>
      <w:lvlText w:val="▪"/>
      <w:lvlJc w:val="left"/>
      <w:pPr>
        <w:ind w:left="469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D8A6B18">
      <w:start w:val="1"/>
      <w:numFmt w:val="bullet"/>
      <w:lvlText w:val="•"/>
      <w:lvlJc w:val="left"/>
      <w:pPr>
        <w:ind w:left="541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EB8E5F76">
      <w:start w:val="1"/>
      <w:numFmt w:val="bullet"/>
      <w:lvlText w:val="o"/>
      <w:lvlJc w:val="left"/>
      <w:pPr>
        <w:ind w:left="613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666E44E">
      <w:start w:val="1"/>
      <w:numFmt w:val="bullet"/>
      <w:lvlText w:val="▪"/>
      <w:lvlJc w:val="left"/>
      <w:pPr>
        <w:ind w:left="685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777D56CC"/>
    <w:multiLevelType w:val="hybridMultilevel"/>
    <w:tmpl w:val="12BC2CA0"/>
    <w:lvl w:ilvl="0" w:tplc="5622AA30">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CEB4C0">
      <w:start w:val="1"/>
      <w:numFmt w:val="bullet"/>
      <w:lvlText w:val="o"/>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F62BC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2C5B82">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5007D4">
      <w:start w:val="1"/>
      <w:numFmt w:val="bullet"/>
      <w:lvlText w:val="o"/>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84B40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CA5552">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ACEEF2">
      <w:start w:val="1"/>
      <w:numFmt w:val="bullet"/>
      <w:lvlText w:val="o"/>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A22A80">
      <w:start w:val="1"/>
      <w:numFmt w:val="bullet"/>
      <w:lvlText w:val="▪"/>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A30BA2"/>
    <w:multiLevelType w:val="hybridMultilevel"/>
    <w:tmpl w:val="FA94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8"/>
  </w:num>
  <w:num w:numId="6">
    <w:abstractNumId w:val="4"/>
  </w:num>
  <w:num w:numId="7">
    <w:abstractNumId w:val="9"/>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A2"/>
    <w:rsid w:val="001A4136"/>
    <w:rsid w:val="004849A2"/>
    <w:rsid w:val="004B6DF5"/>
    <w:rsid w:val="00572831"/>
    <w:rsid w:val="00782458"/>
    <w:rsid w:val="00E6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D33A"/>
  <w15:docId w15:val="{8EABE4C7-CE90-4549-AB24-013D2486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46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57"/>
      <w:ind w:left="10"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22"/>
      <w:ind w:left="445"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248"/>
      <w:ind w:right="18"/>
      <w:jc w:val="center"/>
      <w:outlineLvl w:val="2"/>
    </w:pPr>
    <w:rPr>
      <w:rFonts w:ascii="Calibri" w:eastAsia="Calibri" w:hAnsi="Calibri" w:cs="Calibri"/>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3Char">
    <w:name w:val="Heading 3 Char"/>
    <w:link w:val="Heading3"/>
    <w:rPr>
      <w:rFonts w:ascii="Calibri" w:eastAsia="Calibri" w:hAnsi="Calibri" w:cs="Calibri"/>
      <w:b/>
      <w:color w:val="000000"/>
      <w:sz w:val="21"/>
      <w:u w:val="single" w:color="000000"/>
    </w:rPr>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pgblount1@outlook.com</dc:creator>
  <cp:keywords/>
  <cp:lastModifiedBy>pgblount1@outlook.com</cp:lastModifiedBy>
  <cp:revision>2</cp:revision>
  <dcterms:created xsi:type="dcterms:W3CDTF">2017-04-26T19:37:00Z</dcterms:created>
  <dcterms:modified xsi:type="dcterms:W3CDTF">2017-04-26T19:37:00Z</dcterms:modified>
</cp:coreProperties>
</file>