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56F" w:rsidRDefault="009E5972" w14:paraId="3013CC58" w14:noSpellErr="1" w14:textId="329311D0">
      <w:pPr>
        <w:pStyle w:val="Title"/>
      </w:pPr>
      <w:r w:rsidR="5F0BFBFF">
        <w:rPr/>
        <w:t>Avonelle John</w:t>
      </w:r>
    </w:p>
    <w:p w:rsidR="0045456F" w:rsidRDefault="009E5972" w14:paraId="029319D3" w14:noSpellErr="1" w14:textId="6DDEBD2F">
      <w:pPr>
        <w:pStyle w:val="ContactInfo"/>
      </w:pPr>
      <w:r w:rsidR="7455D6CE">
        <w:rPr/>
        <w:t xml:space="preserve">#99a Sobo Village, La </w:t>
      </w:r>
      <w:r w:rsidR="7455D6CE">
        <w:rPr/>
        <w:t>B</w:t>
      </w:r>
      <w:r w:rsidR="7455D6CE">
        <w:rPr/>
        <w:t>rea</w:t>
      </w:r>
      <w:r w:rsidR="7455D6CE">
        <w:rPr/>
        <w:t xml:space="preserve"> </w:t>
      </w:r>
      <w:r w:rsidR="7455D6CE">
        <w:rPr/>
        <w:t xml:space="preserve"> | </w:t>
      </w:r>
      <w:r w:rsidR="7455D6CE">
        <w:rPr/>
        <w:t xml:space="preserve">370-5740 </w:t>
      </w:r>
      <w:r w:rsidR="7455D6CE">
        <w:rPr/>
        <w:t xml:space="preserve">| </w:t>
      </w:r>
      <w:r w:rsidR="7455D6CE">
        <w:rPr/>
        <w:t>nellenelle70@gmail.com</w:t>
      </w:r>
    </w:p>
    <w:p w:rsidR="0045456F" w:rsidRDefault="009E5972" w14:paraId="60525C90" w14:noSpellErr="1" w14:textId="585BE126">
      <w:pPr>
        <w:pStyle w:val="Heading1"/>
      </w:pPr>
      <w:r w:rsidR="7455D6CE">
        <w:rPr/>
        <w:t>Objective</w:t>
      </w:r>
    </w:p>
    <w:p w:rsidR="00B430FC" w:rsidP="7455D6CE" w:rsidRDefault="00B430FC" w14:paraId="21CF5242" w14:noSpellErr="1" w14:textId="7F916AA9">
      <w:pPr>
        <w:pStyle w:val="Normal"/>
      </w:pPr>
      <w:bookmarkStart w:name="_GoBack" w:id="0"/>
      <w:bookmarkEnd w:id="0"/>
      <w:r w:rsidR="406F3D24">
        <w:rPr/>
        <w:t>I am a E</w:t>
      </w:r>
      <w:r w:rsidR="406F3D24">
        <w:rPr/>
        <w:t xml:space="preserve">nergetic, Customer-centered </w:t>
      </w:r>
      <w:r w:rsidR="406F3D24">
        <w:rPr/>
        <w:t xml:space="preserve">student eager to use my strong </w:t>
      </w:r>
      <w:r w:rsidR="406F3D24">
        <w:rPr/>
        <w:t xml:space="preserve">communication skills to provide </w:t>
      </w:r>
      <w:r w:rsidR="406F3D24">
        <w:rPr/>
        <w:t>outstanding services to a range of clients. I am also</w:t>
      </w:r>
      <w:r w:rsidR="406F3D24">
        <w:rPr/>
        <w:t xml:space="preserve"> </w:t>
      </w:r>
      <w:r w:rsidR="406F3D24">
        <w:rPr/>
        <w:t>dedicated to high levels of customer satisfaction and meeting aggressive business goals</w:t>
      </w:r>
      <w:r w:rsidR="406F3D24">
        <w:rPr/>
        <w:t xml:space="preserve"> by being keen to develop new skills to complement my studies and progress in the customer service industry.</w:t>
      </w:r>
    </w:p>
    <w:p w:rsidR="00B430FC" w:rsidP="7455D6CE" w:rsidRDefault="00B430FC" w14:noSpellErr="1" w14:paraId="0B38BCEC" w14:textId="5404F3B9">
      <w:pPr>
        <w:pStyle w:val="Normal"/>
      </w:pPr>
    </w:p>
    <w:p w:rsidR="00B430FC" w:rsidP="406F3D24" w:rsidRDefault="00B430FC" w14:paraId="6B76D067" w14:textId="1082A5A5" w14:noSpellErr="1">
      <w:pPr>
        <w:pStyle w:val="Normal"/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</w:pPr>
      <w:r w:rsidRPr="406F3D24" w:rsidR="406F3D24">
        <w:rPr>
          <w:rFonts w:ascii="Arial" w:hAnsi="Arial" w:eastAsia="Arial" w:cs="Arial" w:asciiTheme="majorAscii" w:hAnsiTheme="majorAscii" w:eastAsiaTheme="majorAscii" w:cstheme="majorAscii"/>
          <w:b w:val="0"/>
          <w:bCs w:val="0"/>
          <w:color w:val="000000" w:themeColor="text1" w:themeTint="FF" w:themeShade="FF"/>
          <w:sz w:val="32"/>
          <w:szCs w:val="32"/>
        </w:rPr>
        <w:t>Date of Birth</w:t>
      </w:r>
      <w:r w:rsidRPr="406F3D24" w:rsidR="406F3D24"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2"/>
          <w:szCs w:val="22"/>
        </w:rPr>
        <w:t xml:space="preserve">   </w:t>
      </w:r>
      <w:r w:rsidRPr="406F3D24" w:rsidR="406F3D24"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0"/>
          <w:szCs w:val="20"/>
        </w:rPr>
        <w:t xml:space="preserve">   </w:t>
      </w:r>
      <w:r w:rsidRPr="406F3D24" w:rsidR="406F3D24"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595959" w:themeColor="text1" w:themeTint="A6" w:themeShade="FF"/>
          <w:sz w:val="22"/>
          <w:szCs w:val="22"/>
        </w:rPr>
        <w:t xml:space="preserve"> </w:t>
      </w:r>
      <w:r w:rsidRPr="406F3D24" w:rsidR="406F3D24"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595959" w:themeColor="text1" w:themeTint="A6" w:themeShade="FF"/>
          <w:sz w:val="22"/>
          <w:szCs w:val="22"/>
        </w:rPr>
        <w:t>29</w:t>
      </w:r>
      <w:r w:rsidRPr="406F3D24" w:rsidR="406F3D24"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595959" w:themeColor="text1" w:themeTint="A6" w:themeShade="FF"/>
          <w:sz w:val="22"/>
          <w:szCs w:val="22"/>
          <w:vertAlign w:val="superscript"/>
        </w:rPr>
        <w:t>th</w:t>
      </w:r>
      <w:r w:rsidRPr="406F3D24" w:rsidR="406F3D24"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595959" w:themeColor="text1" w:themeTint="A6" w:themeShade="FF"/>
          <w:sz w:val="22"/>
          <w:szCs w:val="22"/>
        </w:rPr>
        <w:t xml:space="preserve"> September, 1999</w:t>
      </w:r>
    </w:p>
    <w:p w:rsidR="00B430FC" w:rsidP="7455D6CE" w:rsidRDefault="00B430FC" w14:paraId="5EF395B4" w14:textId="0292972D">
      <w:pPr>
        <w:pStyle w:val="Normal"/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595959" w:themeColor="text1" w:themeTint="A6" w:themeShade="FF"/>
          <w:sz w:val="22"/>
          <w:szCs w:val="22"/>
        </w:rPr>
      </w:pPr>
    </w:p>
    <w:p w:rsidR="00B430FC" w:rsidP="406F3D24" w:rsidRDefault="00B430FC" w14:paraId="6A7E19EB" w14:textId="2BB3FA77" w14:noSpellErr="1">
      <w:pPr>
        <w:pStyle w:val="Normal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2"/>
          <w:szCs w:val="22"/>
        </w:rPr>
      </w:pPr>
      <w:r w:rsidRPr="406F3D24" w:rsidR="406F3D24">
        <w:rPr>
          <w:rFonts w:ascii="Arial" w:hAnsi="Arial" w:eastAsia="Arial" w:cs="Arial" w:asciiTheme="majorAscii" w:hAnsiTheme="majorAscii" w:eastAsiaTheme="majorAscii" w:cstheme="majorAscii"/>
          <w:color w:val="000000" w:themeColor="text1" w:themeTint="FF" w:themeShade="FF"/>
          <w:sz w:val="32"/>
          <w:szCs w:val="32"/>
        </w:rPr>
        <w:t xml:space="preserve">Nationality        </w:t>
      </w:r>
      <w:r w:rsidRPr="406F3D24" w:rsidR="406F3D24"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2"/>
          <w:szCs w:val="22"/>
        </w:rPr>
        <w:t>Trinidadian</w:t>
      </w:r>
    </w:p>
    <w:p w:rsidR="00B430FC" w:rsidP="7455D6CE" w:rsidRDefault="00B430FC" w14:paraId="52B5E0E6" w14:noSpellErr="1" w14:textId="6BB50589">
      <w:pPr>
        <w:pStyle w:val="BlockText"/>
      </w:pPr>
    </w:p>
    <w:p w:rsidR="0045456F" w:rsidRDefault="009E5972" w14:paraId="2681A735" w14:textId="77777777">
      <w:pPr>
        <w:pStyle w:val="Heading1"/>
      </w:pPr>
      <w:r>
        <w:t>Education</w:t>
      </w:r>
    </w:p>
    <w:p w:rsidR="0045456F" w:rsidP="406F3D24" w:rsidRDefault="009E5972" w14:paraId="56F852F3" w14:noSpellErr="1" w14:textId="36DD98A3">
      <w:pPr>
        <w:pStyle w:val="ListBullet"/>
        <w:numPr>
          <w:ilvl w:val="0"/>
          <w:numId w:val="26"/>
        </w:numPr>
        <w:rPr>
          <w:color w:val="595959" w:themeColor="text1" w:themeTint="A6" w:themeShade="FF"/>
          <w:sz w:val="22"/>
          <w:szCs w:val="22"/>
        </w:rPr>
      </w:pPr>
      <w:r w:rsidR="406F3D24">
        <w:rPr/>
        <w:t>Holy Name Convent</w:t>
      </w:r>
      <w:r w:rsidR="406F3D24">
        <w:rPr/>
        <w:t>,</w:t>
      </w:r>
      <w:r w:rsidR="406F3D24">
        <w:rPr/>
        <w:t xml:space="preserve"> Point Fortin</w:t>
      </w:r>
    </w:p>
    <w:p w:rsidR="0045456F" w:rsidP="5F0BFBFF" w:rsidRDefault="009E5972" w14:noSpellErr="1" w14:paraId="5FB5AB97" w14:textId="5FD8DCCC">
      <w:pPr>
        <w:pStyle w:val="ListBullet"/>
        <w:numPr>
          <w:numId w:val="0"/>
        </w:numPr>
        <w:ind w:left="0"/>
      </w:pPr>
      <w:r w:rsidR="7455D6CE">
        <w:rPr/>
        <w:t xml:space="preserve"> </w:t>
      </w:r>
      <w:r w:rsidRPr="7455D6CE" w:rsidR="7455D6CE">
        <w:rPr>
          <w:b w:val="1"/>
          <w:bCs w:val="1"/>
        </w:rPr>
        <w:t>(C.X.C)</w:t>
      </w:r>
      <w:r w:rsidRPr="7455D6CE" w:rsidR="7455D6CE">
        <w:rPr>
          <w:b w:val="1"/>
          <w:bCs w:val="1"/>
        </w:rPr>
        <w:t xml:space="preserve"> </w:t>
      </w:r>
      <w:r w:rsidRPr="7455D6CE" w:rsidR="7455D6CE">
        <w:rPr>
          <w:b w:val="1"/>
          <w:bCs w:val="1"/>
        </w:rPr>
        <w:t>O' levels</w:t>
      </w:r>
      <w:r w:rsidR="7455D6CE">
        <w:rPr/>
        <w:t xml:space="preserve"> </w:t>
      </w:r>
      <w:r w:rsidR="7455D6CE">
        <w:rPr/>
        <w:t xml:space="preserve">| </w:t>
      </w:r>
      <w:r w:rsidR="7455D6CE">
        <w:rPr/>
        <w:t>(</w:t>
      </w:r>
      <w:r w:rsidR="7455D6CE">
        <w:rPr/>
        <w:t>2011-2016)</w:t>
      </w:r>
    </w:p>
    <w:p w:rsidR="7455D6CE" w:rsidP="7455D6CE" w:rsidRDefault="7455D6CE" w14:noSpellErr="1" w14:paraId="51A3C05C" w14:textId="2A246E6D">
      <w:pPr>
        <w:pStyle w:val="ListBullet"/>
        <w:numPr>
          <w:numId w:val="0"/>
        </w:numPr>
        <w:ind w:left="0"/>
        <w:rPr>
          <w:b w:val="1"/>
          <w:bCs w:val="1"/>
        </w:rPr>
      </w:pPr>
      <w:r w:rsidR="7455D6CE">
        <w:rPr/>
        <w:t xml:space="preserve">              </w:t>
      </w:r>
      <w:r w:rsidRPr="7455D6CE" w:rsidR="7455D6CE">
        <w:rPr>
          <w:b w:val="1"/>
          <w:bCs w:val="1"/>
        </w:rPr>
        <w:t>Subjects                                            Grades</w:t>
      </w:r>
    </w:p>
    <w:p w:rsidR="0045456F" w:rsidP="7455D6CE" w:rsidRDefault="009E5972" w14:paraId="3D897C9B" w14:noSpellErr="1" w14:textId="2E89011C">
      <w:pPr>
        <w:pStyle w:val="ListBullet"/>
        <w:numPr>
          <w:ilvl w:val="0"/>
          <w:numId w:val="16"/>
        </w:numPr>
        <w:rPr>
          <w:color w:val="000000" w:themeColor="text1" w:themeTint="FF" w:themeShade="FF"/>
          <w:sz w:val="22"/>
          <w:szCs w:val="22"/>
        </w:rPr>
      </w:pPr>
      <w:r w:rsidR="406F3D24">
        <w:rPr/>
        <w:t xml:space="preserve">      Biology</w:t>
      </w:r>
      <w:r w:rsidR="406F3D24">
        <w:rPr/>
        <w:t xml:space="preserve">                                                </w:t>
      </w:r>
      <w:r w:rsidR="406F3D24">
        <w:rPr/>
        <w:t xml:space="preserve"> </w:t>
      </w:r>
      <w:r w:rsidR="406F3D24">
        <w:rPr/>
        <w:t>2</w:t>
      </w:r>
    </w:p>
    <w:p w:rsidR="0045456F" w:rsidP="406F3D24" w:rsidRDefault="009E5972" w14:paraId="13DC4D79" w14:textId="0BCC6A90">
      <w:pPr>
        <w:pStyle w:val="ListBullet"/>
        <w:numPr>
          <w:ilvl w:val="0"/>
          <w:numId w:val="16"/>
        </w:numPr>
        <w:rPr>
          <w:color w:val="000000" w:themeColor="text1" w:themeTint="FF" w:themeShade="FF"/>
          <w:sz w:val="22"/>
          <w:szCs w:val="22"/>
        </w:rPr>
      </w:pPr>
      <w:r w:rsidR="406F3D24">
        <w:rPr/>
        <w:t xml:space="preserve">      Data Operations Level one</w:t>
      </w:r>
      <w:r w:rsidR="406F3D24">
        <w:rPr/>
        <w:t xml:space="preserve">                </w:t>
      </w:r>
      <w:r w:rsidR="406F3D24">
        <w:rPr/>
        <w:t xml:space="preserve"> </w:t>
      </w:r>
      <w:r w:rsidR="406F3D24">
        <w:rPr/>
        <w:t xml:space="preserve"> </w:t>
      </w:r>
      <w:r w:rsidR="406F3D24">
        <w:rPr/>
        <w:t>2</w:t>
      </w:r>
      <w:r w:rsidR="406F3D24">
        <w:rPr/>
        <w:t xml:space="preserve"> </w:t>
      </w:r>
    </w:p>
    <w:p w:rsidR="0045456F" w:rsidP="406F3D24" w:rsidRDefault="009E5972" w14:paraId="1B00FF00" w14:textId="0103B30D">
      <w:pPr>
        <w:pStyle w:val="ListBullet"/>
        <w:numPr>
          <w:ilvl w:val="0"/>
          <w:numId w:val="16"/>
        </w:numPr>
        <w:rPr>
          <w:color w:val="000000" w:themeColor="text1" w:themeTint="FF" w:themeShade="FF"/>
          <w:sz w:val="22"/>
          <w:szCs w:val="22"/>
        </w:rPr>
      </w:pPr>
      <w:r w:rsidR="406F3D24">
        <w:rPr/>
        <w:t xml:space="preserve">      </w:t>
      </w:r>
      <w:r w:rsidR="406F3D24">
        <w:rPr/>
        <w:t>English A</w:t>
      </w:r>
      <w:r w:rsidR="406F3D24">
        <w:rPr/>
        <w:t xml:space="preserve">                                              </w:t>
      </w:r>
      <w:r w:rsidR="406F3D24">
        <w:rPr/>
        <w:t>2</w:t>
      </w:r>
    </w:p>
    <w:p w:rsidR="7455D6CE" w:rsidP="406F3D24" w:rsidRDefault="7455D6CE" w14:paraId="499D1784" w14:textId="4890C1BA">
      <w:pPr>
        <w:pStyle w:val="ListBullet"/>
        <w:numPr>
          <w:ilvl w:val="0"/>
          <w:numId w:val="16"/>
        </w:numPr>
        <w:rPr>
          <w:color w:val="000000" w:themeColor="text1" w:themeTint="FF" w:themeShade="FF"/>
          <w:sz w:val="22"/>
          <w:szCs w:val="22"/>
        </w:rPr>
      </w:pPr>
      <w:r w:rsidR="406F3D24">
        <w:rPr/>
        <w:t xml:space="preserve">      </w:t>
      </w:r>
      <w:r w:rsidR="406F3D24">
        <w:rPr/>
        <w:t xml:space="preserve">English B                                             </w:t>
      </w:r>
      <w:r w:rsidR="406F3D24">
        <w:rPr/>
        <w:t xml:space="preserve"> </w:t>
      </w:r>
      <w:r w:rsidR="406F3D24">
        <w:rPr/>
        <w:t>2</w:t>
      </w:r>
    </w:p>
    <w:p w:rsidR="0045456F" w:rsidP="7455D6CE" w:rsidRDefault="009E5972" w14:paraId="709DF7BB" w14:textId="166E4CE3">
      <w:pPr>
        <w:pStyle w:val="ListBullet"/>
        <w:numPr>
          <w:ilvl w:val="0"/>
          <w:numId w:val="16"/>
        </w:numPr>
        <w:rPr>
          <w:color w:val="000000" w:themeColor="text1" w:themeTint="FF" w:themeShade="FF"/>
          <w:sz w:val="22"/>
          <w:szCs w:val="22"/>
        </w:rPr>
      </w:pPr>
      <w:r w:rsidR="7455D6CE">
        <w:rPr/>
        <w:t xml:space="preserve">      Mathematics</w:t>
      </w:r>
      <w:r w:rsidR="7455D6CE">
        <w:rPr/>
        <w:t xml:space="preserve">                                         3</w:t>
      </w:r>
    </w:p>
    <w:p w:rsidR="0045456F" w:rsidP="7455D6CE" w:rsidRDefault="009E5972" w14:paraId="039F82F8" w14:textId="50CD29B3">
      <w:pPr>
        <w:pStyle w:val="ListBullet"/>
        <w:numPr>
          <w:ilvl w:val="0"/>
          <w:numId w:val="16"/>
        </w:numPr>
        <w:rPr>
          <w:color w:val="000000" w:themeColor="text1" w:themeTint="FF" w:themeShade="FF"/>
          <w:sz w:val="22"/>
          <w:szCs w:val="22"/>
        </w:rPr>
      </w:pPr>
      <w:r w:rsidR="7455D6CE">
        <w:rPr/>
        <w:t xml:space="preserve">      Princ</w:t>
      </w:r>
      <w:r w:rsidR="7455D6CE">
        <w:rPr/>
        <w:t>ip</w:t>
      </w:r>
      <w:r w:rsidR="7455D6CE">
        <w:rPr/>
        <w:t>l</w:t>
      </w:r>
      <w:r w:rsidR="7455D6CE">
        <w:rPr/>
        <w:t>e</w:t>
      </w:r>
      <w:r w:rsidR="7455D6CE">
        <w:rPr/>
        <w:t xml:space="preserve"> of Business</w:t>
      </w:r>
      <w:r w:rsidR="7455D6CE">
        <w:rPr/>
        <w:t xml:space="preserve">                            2</w:t>
      </w:r>
    </w:p>
    <w:p w:rsidR="0045456F" w:rsidP="7455D6CE" w:rsidRDefault="009E5972" w14:paraId="550BC1B4" w14:textId="52E0E883">
      <w:pPr>
        <w:pStyle w:val="ListBullet"/>
        <w:numPr>
          <w:ilvl w:val="0"/>
          <w:numId w:val="16"/>
        </w:numPr>
        <w:rPr>
          <w:color w:val="000000" w:themeColor="text1" w:themeTint="FF" w:themeShade="FF"/>
          <w:sz w:val="22"/>
          <w:szCs w:val="22"/>
        </w:rPr>
      </w:pPr>
      <w:r w:rsidR="406F3D24">
        <w:rPr/>
        <w:t xml:space="preserve">      </w:t>
      </w:r>
      <w:r w:rsidR="406F3D24">
        <w:rPr/>
        <w:t>Princip</w:t>
      </w:r>
      <w:r w:rsidR="406F3D24">
        <w:rPr/>
        <w:t>le</w:t>
      </w:r>
      <w:r w:rsidR="406F3D24">
        <w:rPr/>
        <w:t xml:space="preserve"> of Accounts</w:t>
      </w:r>
      <w:r w:rsidR="406F3D24">
        <w:rPr/>
        <w:t xml:space="preserve">                           </w:t>
      </w:r>
      <w:r w:rsidR="406F3D24">
        <w:rPr/>
        <w:t xml:space="preserve"> 2</w:t>
      </w:r>
    </w:p>
    <w:p w:rsidR="0045456F" w:rsidP="5F0BFBFF" w:rsidRDefault="009E5972" w14:paraId="2C798904" w14:textId="088CC393">
      <w:pPr>
        <w:pStyle w:val="ListBullet"/>
        <w:numPr>
          <w:numId w:val="0"/>
        </w:numPr>
        <w:ind w:left="360"/>
      </w:pPr>
    </w:p>
    <w:p w:rsidR="0045456F" w:rsidP="406F3D24" w:rsidRDefault="009E5972" w14:noSpellErr="1" w14:paraId="3A02357B" w14:textId="1EE37D31">
      <w:pPr>
        <w:pStyle w:val="ListBullet"/>
        <w:numPr>
          <w:ilvl w:val="0"/>
          <w:numId w:val="25"/>
        </w:numPr>
        <w:rPr>
          <w:color w:val="595959" w:themeColor="text1" w:themeTint="A6" w:themeShade="FF"/>
          <w:sz w:val="22"/>
          <w:szCs w:val="22"/>
        </w:rPr>
      </w:pPr>
      <w:r w:rsidR="406F3D24">
        <w:rPr>
          <w:b w:val="0"/>
          <w:bCs w:val="0"/>
        </w:rPr>
        <w:t>Vessigny Secondary School</w:t>
      </w:r>
    </w:p>
    <w:p w:rsidR="0045456F" w:rsidP="5F0BFBFF" w:rsidRDefault="009E5972" w14:paraId="10435AFA" w14:noSpellErr="1" w14:textId="1A65A286">
      <w:pPr>
        <w:pStyle w:val="ListBullet"/>
        <w:numPr>
          <w:numId w:val="0"/>
        </w:numPr>
        <w:ind w:left="0"/>
      </w:pPr>
      <w:r w:rsidRPr="5F0BFBFF" w:rsidR="5F0BFBFF">
        <w:rPr>
          <w:b w:val="1"/>
          <w:bCs w:val="1"/>
        </w:rPr>
        <w:t xml:space="preserve">      Awaiting Results for the Following:</w:t>
      </w:r>
    </w:p>
    <w:p w:rsidR="5F0BFBFF" w:rsidP="5F0BFBFF" w:rsidRDefault="5F0BFBFF" w14:noSpellErr="1" w14:paraId="338CE9E4" w14:textId="6819F290">
      <w:pPr>
        <w:pStyle w:val="ListBullet"/>
        <w:numPr>
          <w:numId w:val="0"/>
        </w:numPr>
        <w:ind w:left="0"/>
        <w:rPr>
          <w:b w:val="0"/>
          <w:bCs w:val="0"/>
        </w:rPr>
      </w:pPr>
      <w:r w:rsidRPr="5F0BFBFF" w:rsidR="5F0BFBFF">
        <w:rPr>
          <w:b w:val="1"/>
          <w:bCs w:val="1"/>
        </w:rPr>
        <w:t xml:space="preserve">(C.A.P.E) A' levels Year 1 | </w:t>
      </w:r>
      <w:r w:rsidR="5F0BFBFF">
        <w:rPr>
          <w:b w:val="0"/>
          <w:bCs w:val="0"/>
        </w:rPr>
        <w:t>(</w:t>
      </w:r>
      <w:r w:rsidR="5F0BFBFF">
        <w:rPr>
          <w:b w:val="0"/>
          <w:bCs w:val="0"/>
        </w:rPr>
        <w:t>2016-2017)</w:t>
      </w:r>
      <w:r w:rsidR="5F0BFBFF">
        <w:rPr>
          <w:b w:val="0"/>
          <w:bCs w:val="0"/>
        </w:rPr>
        <w:t xml:space="preserve"> </w:t>
      </w:r>
    </w:p>
    <w:p w:rsidR="5F0BFBFF" w:rsidP="5F0BFBFF" w:rsidRDefault="5F0BFBFF" w14:noSpellErr="1" w14:paraId="6C2445D6" w14:textId="5869C4C2">
      <w:pPr>
        <w:pStyle w:val="ListBullet"/>
        <w:numPr>
          <w:ilvl w:val="0"/>
          <w:numId w:val="17"/>
        </w:numPr>
        <w:rPr>
          <w:color w:val="595959" w:themeColor="text1" w:themeTint="A6" w:themeShade="FF"/>
          <w:sz w:val="22"/>
          <w:szCs w:val="22"/>
        </w:rPr>
      </w:pPr>
      <w:r w:rsidR="5F0BFBFF">
        <w:rPr>
          <w:b w:val="0"/>
          <w:bCs w:val="0"/>
        </w:rPr>
        <w:t>Accounting Unit 2</w:t>
      </w:r>
    </w:p>
    <w:p w:rsidR="5F0BFBFF" w:rsidP="5F0BFBFF" w:rsidRDefault="5F0BFBFF" w14:noSpellErr="1" w14:paraId="63CFE408" w14:textId="7F8AAFDE">
      <w:pPr>
        <w:pStyle w:val="ListBullet"/>
        <w:numPr>
          <w:ilvl w:val="0"/>
          <w:numId w:val="17"/>
        </w:numPr>
        <w:rPr>
          <w:color w:val="595959" w:themeColor="text1" w:themeTint="A6" w:themeShade="FF"/>
          <w:sz w:val="22"/>
          <w:szCs w:val="22"/>
        </w:rPr>
      </w:pPr>
      <w:r w:rsidR="5F0BFBFF">
        <w:rPr>
          <w:b w:val="0"/>
          <w:bCs w:val="0"/>
        </w:rPr>
        <w:t>Economics Unit 1</w:t>
      </w:r>
    </w:p>
    <w:p w:rsidR="5F0BFBFF" w:rsidP="5F0BFBFF" w:rsidRDefault="5F0BFBFF" w14:noSpellErr="1" w14:paraId="5DD08455" w14:textId="2F66A7DD">
      <w:pPr>
        <w:pStyle w:val="ListBullet"/>
        <w:numPr>
          <w:ilvl w:val="0"/>
          <w:numId w:val="17"/>
        </w:numPr>
        <w:rPr>
          <w:color w:val="595959" w:themeColor="text1" w:themeTint="A6" w:themeShade="FF"/>
          <w:sz w:val="22"/>
          <w:szCs w:val="22"/>
        </w:rPr>
      </w:pPr>
      <w:r w:rsidR="5F0BFBFF">
        <w:rPr>
          <w:b w:val="0"/>
          <w:bCs w:val="0"/>
        </w:rPr>
        <w:t>Management of Business Unit 1</w:t>
      </w:r>
    </w:p>
    <w:p w:rsidR="5F0BFBFF" w:rsidP="5F0BFBFF" w:rsidRDefault="5F0BFBFF" w14:noSpellErr="1" w14:paraId="58261EFB" w14:textId="2D71EB10">
      <w:pPr>
        <w:pStyle w:val="ListBullet"/>
        <w:numPr>
          <w:ilvl w:val="0"/>
          <w:numId w:val="17"/>
        </w:numPr>
        <w:rPr>
          <w:color w:val="595959" w:themeColor="text1" w:themeTint="A6" w:themeShade="FF"/>
          <w:sz w:val="22"/>
          <w:szCs w:val="22"/>
        </w:rPr>
      </w:pPr>
      <w:r w:rsidR="5F0BFBFF">
        <w:rPr>
          <w:b w:val="0"/>
          <w:bCs w:val="0"/>
        </w:rPr>
        <w:t>Communication Studies</w:t>
      </w:r>
    </w:p>
    <w:p w:rsidR="5F0BFBFF" w:rsidP="5F0BFBFF" w:rsidRDefault="5F0BFBFF" w14:paraId="7DE28795" w14:textId="7267AE16">
      <w:pPr>
        <w:pStyle w:val="ListBullet"/>
        <w:numPr>
          <w:numId w:val="0"/>
        </w:numPr>
        <w:ind w:left="0"/>
        <w:rPr>
          <w:b w:val="1"/>
          <w:bCs w:val="1"/>
        </w:rPr>
      </w:pPr>
    </w:p>
    <w:p w:rsidR="7455D6CE" w:rsidP="7455D6CE" w:rsidRDefault="7455D6CE" w14:noSpellErr="1" w14:paraId="53DE9963" w14:textId="73D0DA23">
      <w:pPr>
        <w:pStyle w:val="ListBullet"/>
        <w:numPr>
          <w:numId w:val="0"/>
        </w:numPr>
        <w:ind w:left="0"/>
        <w:rPr>
          <w:b w:val="1"/>
          <w:bCs w:val="1"/>
        </w:rPr>
      </w:pPr>
    </w:p>
    <w:p w:rsidR="406F3D24" w:rsidP="406F3D24" w:rsidRDefault="406F3D24" w14:noSpellErr="1" w14:paraId="131C2835" w14:textId="76ABA276">
      <w:pPr>
        <w:pStyle w:val="Heading1"/>
        <w:ind w:left="0"/>
      </w:pPr>
      <w:r w:rsidR="406F3D24">
        <w:rPr/>
        <w:t>Awards &amp; Acknowledgements</w:t>
      </w:r>
    </w:p>
    <w:p w:rsidR="406F3D24" w:rsidP="406F3D24" w:rsidRDefault="406F3D24" w14:paraId="47BA3083" w14:textId="23D0C2F7">
      <w:pPr>
        <w:pStyle w:val="Normal"/>
      </w:pPr>
    </w:p>
    <w:p w:rsidR="406F3D24" w:rsidP="406F3D24" w:rsidRDefault="406F3D24" w14:noSpellErr="1" w14:paraId="76C16642" w14:textId="327B91A6">
      <w:pPr>
        <w:pStyle w:val="ListParagraph"/>
        <w:numPr>
          <w:ilvl w:val="0"/>
          <w:numId w:val="27"/>
        </w:numPr>
        <w:rPr>
          <w:color w:val="595959" w:themeColor="text1" w:themeTint="A6" w:themeShade="FF"/>
          <w:sz w:val="22"/>
          <w:szCs w:val="22"/>
        </w:rPr>
      </w:pPr>
      <w:r w:rsidRPr="406F3D24" w:rsidR="406F3D24">
        <w:rPr/>
        <w:t xml:space="preserve">Earned </w:t>
      </w:r>
      <w:r w:rsidRPr="406F3D24" w:rsidR="406F3D24">
        <w:rPr/>
        <w:t>Ex</w:t>
      </w:r>
      <w:r w:rsidRPr="406F3D24" w:rsidR="406F3D24">
        <w:rPr/>
        <w:t>cellence</w:t>
      </w:r>
      <w:r w:rsidRPr="406F3D24" w:rsidR="406F3D24">
        <w:rPr/>
        <w:t xml:space="preserve"> for Highest Award in </w:t>
      </w:r>
      <w:r w:rsidRPr="406F3D24" w:rsidR="406F3D24">
        <w:rPr/>
        <w:t>Principles</w:t>
      </w:r>
      <w:r w:rsidRPr="406F3D24" w:rsidR="406F3D24">
        <w:rPr/>
        <w:t xml:space="preserve"> of Accounts (2014-2016)</w:t>
      </w:r>
    </w:p>
    <w:p w:rsidR="406F3D24" w:rsidP="406F3D24" w:rsidRDefault="406F3D24" w14:noSpellErr="1" w14:paraId="64C56DA0" w14:textId="669CAC5F">
      <w:pPr>
        <w:pStyle w:val="Normal"/>
        <w:ind w:left="360"/>
      </w:pPr>
    </w:p>
    <w:p w:rsidR="406F3D24" w:rsidP="406F3D24" w:rsidRDefault="406F3D24" w14:noSpellErr="1" w14:paraId="2D95DCBC" w14:textId="52891F02">
      <w:pPr>
        <w:pStyle w:val="ListParagraph"/>
        <w:numPr>
          <w:ilvl w:val="0"/>
          <w:numId w:val="27"/>
        </w:numPr>
        <w:rPr>
          <w:color w:val="595959" w:themeColor="text1" w:themeTint="A6" w:themeShade="FF"/>
          <w:sz w:val="22"/>
          <w:szCs w:val="22"/>
        </w:rPr>
      </w:pPr>
      <w:r w:rsidRPr="406F3D24" w:rsidR="406F3D24">
        <w:rPr/>
        <w:t>Consisten</w:t>
      </w:r>
      <w:r w:rsidRPr="406F3D24" w:rsidR="406F3D24">
        <w:rPr/>
        <w:t>tl</w:t>
      </w:r>
      <w:r w:rsidRPr="406F3D24" w:rsidR="406F3D24">
        <w:rPr/>
        <w:t>y</w:t>
      </w:r>
      <w:r w:rsidRPr="406F3D24" w:rsidR="406F3D24">
        <w:rPr/>
        <w:t xml:space="preserve"> name to school's honor roll/ monthly awards</w:t>
      </w:r>
    </w:p>
    <w:p w:rsidR="406F3D24" w:rsidP="406F3D24" w:rsidRDefault="406F3D24" w14:noSpellErr="1" w14:paraId="755829FA" w14:textId="14A0C59F">
      <w:pPr>
        <w:pStyle w:val="Normal"/>
        <w:ind w:left="360"/>
      </w:pPr>
    </w:p>
    <w:p w:rsidR="406F3D24" w:rsidP="406F3D24" w:rsidRDefault="406F3D24" w14:noSpellErr="1" w14:paraId="2CFE23E2" w14:textId="0C07D19C">
      <w:pPr>
        <w:pStyle w:val="ListParagraph"/>
        <w:numPr>
          <w:ilvl w:val="0"/>
          <w:numId w:val="27"/>
        </w:numPr>
        <w:rPr>
          <w:color w:val="595959" w:themeColor="text1" w:themeTint="A6" w:themeShade="FF"/>
          <w:sz w:val="22"/>
          <w:szCs w:val="22"/>
        </w:rPr>
      </w:pPr>
      <w:r w:rsidRPr="406F3D24" w:rsidR="406F3D24">
        <w:rPr/>
        <w:t>Prefect for the school's body</w:t>
      </w:r>
    </w:p>
    <w:p w:rsidR="406F3D24" w:rsidP="406F3D24" w:rsidRDefault="406F3D24" w14:noSpellErr="1" w14:paraId="24D8A612" w14:textId="609B1880">
      <w:pPr>
        <w:pStyle w:val="Normal"/>
      </w:pPr>
    </w:p>
    <w:p w:rsidR="406F3D24" w:rsidP="406F3D24" w:rsidRDefault="406F3D24" w14:noSpellErr="1" w14:paraId="0300E926" w14:textId="340E8D7B">
      <w:pPr>
        <w:pStyle w:val="Normal"/>
      </w:pPr>
    </w:p>
    <w:p w:rsidR="406F3D24" w:rsidP="406F3D24" w:rsidRDefault="406F3D24" w14:noSpellErr="1" w14:paraId="2970BA50" w14:textId="750A2387">
      <w:pPr>
        <w:pStyle w:val="ListBullet"/>
        <w:numPr>
          <w:numId w:val="0"/>
        </w:numPr>
        <w:ind w:left="0"/>
        <w:rPr>
          <w:rFonts w:ascii="Arial" w:hAnsi="Arial" w:eastAsia="Arial" w:cs="Arial" w:asciiTheme="majorAscii" w:hAnsiTheme="majorAscii" w:eastAsiaTheme="majorAscii" w:cstheme="majorAscii"/>
          <w:color w:val="262626" w:themeColor="text1" w:themeTint="D9" w:themeShade="FF"/>
          <w:sz w:val="32"/>
          <w:szCs w:val="32"/>
        </w:rPr>
      </w:pPr>
      <w:r w:rsidRPr="406F3D24" w:rsidR="406F3D24">
        <w:rPr>
          <w:rFonts w:ascii="Arial" w:hAnsi="Arial" w:eastAsia="Arial" w:cs="Arial" w:asciiTheme="majorAscii" w:hAnsiTheme="majorAscii" w:eastAsiaTheme="majorAscii" w:cstheme="majorAscii"/>
          <w:color w:val="262626" w:themeColor="text1" w:themeTint="D9" w:themeShade="FF"/>
          <w:sz w:val="32"/>
          <w:szCs w:val="32"/>
        </w:rPr>
        <w:t xml:space="preserve">Social Organization  </w:t>
      </w:r>
    </w:p>
    <w:p w:rsidR="406F3D24" w:rsidP="406F3D24" w:rsidRDefault="406F3D24" w14:noSpellErr="1" w14:paraId="3F81374F" w14:textId="69166483">
      <w:pPr>
        <w:pStyle w:val="ListBullet"/>
        <w:numPr>
          <w:ilvl w:val="0"/>
          <w:numId w:val="19"/>
        </w:numPr>
        <w:rPr>
          <w:color w:val="595959" w:themeColor="text1" w:themeTint="A6" w:themeShade="FF"/>
          <w:sz w:val="36"/>
          <w:szCs w:val="36"/>
        </w:rPr>
      </w:pPr>
      <w:r w:rsidRPr="406F3D24" w:rsidR="406F3D24"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2"/>
          <w:szCs w:val="32"/>
        </w:rPr>
        <w:t xml:space="preserve">   </w:t>
      </w:r>
      <w:r w:rsidRPr="406F3D24" w:rsidR="406F3D24"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2"/>
          <w:szCs w:val="22"/>
        </w:rPr>
        <w:t xml:space="preserve">Former Treasurer </w:t>
      </w:r>
    </w:p>
    <w:p w:rsidR="406F3D24" w:rsidP="406F3D24" w:rsidRDefault="406F3D24" w14:noSpellErr="1" w14:paraId="672A6798" w14:textId="1388FA80">
      <w:pPr>
        <w:pStyle w:val="ListBullet"/>
        <w:numPr>
          <w:numId w:val="0"/>
        </w:numPr>
        <w:ind w:left="360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16"/>
          <w:szCs w:val="16"/>
        </w:rPr>
      </w:pPr>
      <w:r w:rsidRPr="406F3D24" w:rsidR="406F3D24"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2"/>
          <w:szCs w:val="22"/>
        </w:rPr>
        <w:t xml:space="preserve">   Holy Name Convent RBC Youth Leader's Campaign</w:t>
      </w:r>
      <w:r w:rsidRPr="406F3D24" w:rsidR="406F3D24"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2"/>
          <w:szCs w:val="22"/>
        </w:rPr>
        <w:t xml:space="preserve">  </w:t>
      </w:r>
      <w:r w:rsidRPr="406F3D24" w:rsidR="406F3D24"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16"/>
          <w:szCs w:val="16"/>
        </w:rPr>
        <w:t xml:space="preserve"> </w:t>
      </w:r>
    </w:p>
    <w:p w:rsidR="406F3D24" w:rsidP="406F3D24" w:rsidRDefault="406F3D24" w14:noSpellErr="1" w14:paraId="539D5F0E" w14:textId="79AB10BA">
      <w:pPr>
        <w:pStyle w:val="ListBullet"/>
        <w:numPr>
          <w:numId w:val="0"/>
        </w:numPr>
        <w:ind w:left="0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16"/>
          <w:szCs w:val="16"/>
        </w:rPr>
      </w:pPr>
    </w:p>
    <w:p w:rsidR="406F3D24" w:rsidP="406F3D24" w:rsidRDefault="406F3D24" w14:noSpellErr="1" w14:paraId="4DF721D9" w14:textId="78EB4C07">
      <w:pPr>
        <w:pStyle w:val="ListBullet"/>
        <w:numPr>
          <w:ilvl w:val="0"/>
          <w:numId w:val="23"/>
        </w:numPr>
        <w:rPr>
          <w:color w:val="595959" w:themeColor="text1" w:themeTint="A6" w:themeShade="FF"/>
          <w:sz w:val="22"/>
          <w:szCs w:val="22"/>
        </w:rPr>
      </w:pPr>
      <w:r w:rsidRPr="406F3D24" w:rsidR="406F3D24">
        <w:rPr>
          <w:rFonts w:ascii="Arial" w:hAnsi="Arial" w:eastAsia="Arial" w:cs="Arial" w:asciiTheme="minorAscii" w:hAnsiTheme="minorAscii" w:eastAsiaTheme="minorAscii" w:cstheme="minorAscii"/>
          <w:sz w:val="28"/>
          <w:szCs w:val="28"/>
        </w:rPr>
        <w:t xml:space="preserve"> </w:t>
      </w:r>
      <w:r w:rsidRPr="406F3D24" w:rsidR="406F3D24"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  <w:t>Former Member of the school's debate club</w:t>
      </w:r>
    </w:p>
    <w:p w:rsidR="406F3D24" w:rsidP="406F3D24" w:rsidRDefault="406F3D24" w14:noSpellErr="1" w14:paraId="2CDC2BF1" w14:textId="2C2257AE">
      <w:pPr>
        <w:pStyle w:val="ListBullet"/>
        <w:numPr>
          <w:numId w:val="0"/>
        </w:numPr>
        <w:ind w:left="360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</w:p>
    <w:p w:rsidR="406F3D24" w:rsidP="406F3D24" w:rsidRDefault="406F3D24" w14:noSpellErr="1" w14:paraId="4D02BD77" w14:textId="2ED8F6CB">
      <w:pPr>
        <w:pStyle w:val="ListBullet"/>
        <w:numPr>
          <w:ilvl w:val="0"/>
          <w:numId w:val="23"/>
        </w:numPr>
        <w:rPr>
          <w:color w:val="595959" w:themeColor="text1" w:themeTint="A6" w:themeShade="FF"/>
          <w:sz w:val="22"/>
          <w:szCs w:val="22"/>
        </w:rPr>
      </w:pPr>
      <w:r w:rsidRPr="406F3D24" w:rsidR="406F3D24"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  <w:t>Co-captain of the school's Netball team</w:t>
      </w:r>
    </w:p>
    <w:p w:rsidR="406F3D24" w:rsidP="406F3D24" w:rsidRDefault="406F3D24" w14:paraId="2EC22E7A" w14:textId="2D4F2A37">
      <w:pPr>
        <w:pStyle w:val="ListBullet"/>
        <w:numPr>
          <w:numId w:val="0"/>
        </w:numPr>
        <w:ind w:left="360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</w:p>
    <w:p w:rsidR="406F3D24" w:rsidP="406F3D24" w:rsidRDefault="406F3D24" w14:paraId="5AD1289D" w14:textId="050136D6">
      <w:pPr>
        <w:pStyle w:val="ListBullet"/>
        <w:numPr>
          <w:numId w:val="0"/>
        </w:numPr>
        <w:ind w:left="0"/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</w:p>
    <w:p w:rsidR="406F3D24" w:rsidP="406F3D24" w:rsidRDefault="406F3D24" w14:noSpellErr="1" w14:paraId="30D5B63B" w14:textId="1A260FD5">
      <w:pPr>
        <w:pStyle w:val="ListBullet"/>
        <w:numPr>
          <w:numId w:val="0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406F3D24" w:rsidR="406F3D24"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  <w:t xml:space="preserve">                                 </w:t>
      </w:r>
    </w:p>
    <w:p w:rsidR="406F3D24" w:rsidP="406F3D24" w:rsidRDefault="406F3D24" w14:paraId="484A9917" w14:textId="75CF6F47">
      <w:pPr>
        <w:pStyle w:val="ListBullet"/>
        <w:numPr>
          <w:numId w:val="0"/>
        </w:numPr>
        <w:ind w:left="0"/>
        <w:rPr>
          <w:rFonts w:ascii="Arial" w:hAnsi="Arial" w:eastAsia="Arial" w:cs="Arial" w:asciiTheme="majorAscii" w:hAnsiTheme="majorAscii" w:eastAsiaTheme="majorAscii" w:cstheme="majorAscii"/>
          <w:b w:val="0"/>
          <w:bCs w:val="0"/>
          <w:color w:val="0D0D0D" w:themeColor="text1" w:themeTint="F2" w:themeShade="FF"/>
          <w:sz w:val="32"/>
          <w:szCs w:val="32"/>
        </w:rPr>
      </w:pPr>
      <w:r w:rsidRPr="406F3D24" w:rsidR="406F3D24">
        <w:rPr>
          <w:rFonts w:ascii="Arial" w:hAnsi="Arial" w:eastAsia="Arial" w:cs="Arial" w:asciiTheme="majorAscii" w:hAnsiTheme="majorAscii" w:eastAsiaTheme="majorAscii" w:cstheme="majorAscii"/>
          <w:b w:val="0"/>
          <w:bCs w:val="0"/>
          <w:color w:val="0D0D0D" w:themeColor="text1" w:themeTint="F2" w:themeShade="FF"/>
          <w:sz w:val="32"/>
          <w:szCs w:val="32"/>
        </w:rPr>
        <w:t xml:space="preserve">Interest    </w:t>
      </w:r>
    </w:p>
    <w:p w:rsidR="406F3D24" w:rsidP="406F3D24" w:rsidRDefault="406F3D24" w14:noSpellErr="1" w14:paraId="5BEF7F85" w14:textId="5FF7092C">
      <w:pPr>
        <w:pStyle w:val="ListBullet"/>
        <w:rPr>
          <w:color w:val="595959" w:themeColor="text1" w:themeTint="A6" w:themeShade="FF"/>
        </w:rPr>
      </w:pPr>
      <w:r w:rsidRPr="406F3D24" w:rsidR="406F3D24">
        <w:rPr>
          <w:rFonts w:ascii="Arial" w:hAnsi="Arial" w:eastAsia="Arial" w:cs="Arial" w:asciiTheme="majorAscii" w:hAnsiTheme="majorAscii" w:eastAsiaTheme="majorAscii" w:cstheme="majorAscii"/>
          <w:b w:val="0"/>
          <w:bCs w:val="0"/>
          <w:color w:val="595959" w:themeColor="text1" w:themeTint="A6" w:themeShade="FF"/>
          <w:sz w:val="22"/>
          <w:szCs w:val="22"/>
        </w:rPr>
        <w:t>Reading</w:t>
      </w:r>
    </w:p>
    <w:p w:rsidR="406F3D24" w:rsidP="406F3D24" w:rsidRDefault="406F3D24" w14:noSpellErr="1" w14:paraId="1D44DBFB" w14:textId="19F040A8">
      <w:pPr>
        <w:pStyle w:val="ListBullet"/>
        <w:rPr>
          <w:color w:val="595959" w:themeColor="text1" w:themeTint="A6" w:themeShade="FF"/>
        </w:rPr>
      </w:pPr>
      <w:r w:rsidRPr="406F3D24" w:rsidR="406F3D24">
        <w:rPr>
          <w:rFonts w:ascii="Arial" w:hAnsi="Arial" w:eastAsia="Arial" w:cs="Arial" w:asciiTheme="majorAscii" w:hAnsiTheme="majorAscii" w:eastAsiaTheme="majorAscii" w:cstheme="majorAscii"/>
          <w:b w:val="0"/>
          <w:bCs w:val="0"/>
          <w:color w:val="595959" w:themeColor="text1" w:themeTint="A6" w:themeShade="FF"/>
          <w:sz w:val="22"/>
          <w:szCs w:val="22"/>
        </w:rPr>
        <w:t>Debate</w:t>
      </w:r>
    </w:p>
    <w:p w:rsidR="406F3D24" w:rsidP="406F3D24" w:rsidRDefault="406F3D24" w14:noSpellErr="1" w14:paraId="19D02B11" w14:textId="154E5BA2">
      <w:pPr>
        <w:pStyle w:val="ListBullet"/>
        <w:rPr>
          <w:color w:val="595959" w:themeColor="text1" w:themeTint="A6" w:themeShade="FF"/>
        </w:rPr>
      </w:pPr>
      <w:r w:rsidRPr="406F3D24" w:rsidR="406F3D24">
        <w:rPr>
          <w:rFonts w:ascii="Arial" w:hAnsi="Arial" w:eastAsia="Arial" w:cs="Arial" w:asciiTheme="majorAscii" w:hAnsiTheme="majorAscii" w:eastAsiaTheme="majorAscii" w:cstheme="majorAscii"/>
          <w:b w:val="0"/>
          <w:bCs w:val="0"/>
          <w:color w:val="595959" w:themeColor="text1" w:themeTint="A6" w:themeShade="FF"/>
          <w:sz w:val="22"/>
          <w:szCs w:val="22"/>
        </w:rPr>
        <w:t xml:space="preserve">Active </w:t>
      </w:r>
      <w:r w:rsidRPr="406F3D24" w:rsidR="406F3D24">
        <w:rPr>
          <w:rFonts w:ascii="Arial" w:hAnsi="Arial" w:eastAsia="Arial" w:cs="Arial" w:asciiTheme="majorAscii" w:hAnsiTheme="majorAscii" w:eastAsiaTheme="majorAscii" w:cstheme="majorAscii"/>
          <w:b w:val="0"/>
          <w:bCs w:val="0"/>
          <w:color w:val="595959" w:themeColor="text1" w:themeTint="A6" w:themeShade="FF"/>
          <w:sz w:val="22"/>
          <w:szCs w:val="22"/>
        </w:rPr>
        <w:t>Listeni</w:t>
      </w:r>
      <w:r w:rsidRPr="406F3D24" w:rsidR="406F3D24">
        <w:rPr>
          <w:rFonts w:ascii="Arial" w:hAnsi="Arial" w:eastAsia="Arial" w:cs="Arial" w:asciiTheme="majorAscii" w:hAnsiTheme="majorAscii" w:eastAsiaTheme="majorAscii" w:cstheme="majorAscii"/>
          <w:b w:val="0"/>
          <w:bCs w:val="0"/>
          <w:color w:val="595959" w:themeColor="text1" w:themeTint="A6" w:themeShade="FF"/>
          <w:sz w:val="22"/>
          <w:szCs w:val="22"/>
        </w:rPr>
        <w:t>ng</w:t>
      </w:r>
    </w:p>
    <w:p w:rsidR="406F3D24" w:rsidP="406F3D24" w:rsidRDefault="406F3D24" w14:noSpellErr="1" w14:paraId="08DDDBC3" w14:textId="55AF704B">
      <w:pPr>
        <w:pStyle w:val="ListBullet"/>
        <w:rPr>
          <w:color w:val="595959" w:themeColor="text1" w:themeTint="A6" w:themeShade="FF"/>
        </w:rPr>
      </w:pPr>
      <w:r w:rsidRPr="406F3D24" w:rsidR="406F3D24">
        <w:rPr>
          <w:rFonts w:ascii="Arial" w:hAnsi="Arial" w:eastAsia="Arial" w:cs="Arial" w:asciiTheme="majorAscii" w:hAnsiTheme="majorAscii" w:eastAsiaTheme="majorAscii" w:cstheme="majorAscii"/>
          <w:b w:val="0"/>
          <w:bCs w:val="0"/>
          <w:color w:val="595959" w:themeColor="text1" w:themeTint="A6" w:themeShade="FF"/>
          <w:sz w:val="22"/>
          <w:szCs w:val="22"/>
        </w:rPr>
        <w:t>Writing</w:t>
      </w:r>
    </w:p>
    <w:p w:rsidR="406F3D24" w:rsidP="406F3D24" w:rsidRDefault="406F3D24" w14:noSpellErr="1" w14:paraId="666249B3" w14:textId="50423798">
      <w:pPr>
        <w:pStyle w:val="ListBullet"/>
        <w:rPr>
          <w:color w:val="595959" w:themeColor="text1" w:themeTint="A6" w:themeShade="FF"/>
        </w:rPr>
      </w:pPr>
      <w:r w:rsidRPr="406F3D24" w:rsidR="406F3D24">
        <w:rPr>
          <w:rFonts w:ascii="Arial" w:hAnsi="Arial" w:eastAsia="Arial" w:cs="Arial" w:asciiTheme="majorAscii" w:hAnsiTheme="majorAscii" w:eastAsiaTheme="majorAscii" w:cstheme="majorAscii"/>
          <w:b w:val="0"/>
          <w:bCs w:val="0"/>
          <w:color w:val="595959" w:themeColor="text1" w:themeTint="A6" w:themeShade="FF"/>
          <w:sz w:val="22"/>
          <w:szCs w:val="22"/>
        </w:rPr>
        <w:t>Accounting</w:t>
      </w:r>
    </w:p>
    <w:p w:rsidR="406F3D24" w:rsidP="406F3D24" w:rsidRDefault="406F3D24" w14:paraId="6FC282BA" w14:textId="51B3AB3A">
      <w:pPr>
        <w:pStyle w:val="ListBullet"/>
        <w:numPr>
          <w:numId w:val="0"/>
        </w:numPr>
        <w:ind w:left="0"/>
        <w:rPr>
          <w:rFonts w:ascii="Arial" w:hAnsi="Arial" w:eastAsia="Arial" w:cs="Arial" w:asciiTheme="majorAscii" w:hAnsiTheme="majorAscii" w:eastAsiaTheme="majorAscii" w:cstheme="majorAscii"/>
          <w:b w:val="0"/>
          <w:bCs w:val="0"/>
          <w:color w:val="0D0D0D" w:themeColor="text1" w:themeTint="F2" w:themeShade="FF"/>
          <w:sz w:val="32"/>
          <w:szCs w:val="32"/>
        </w:rPr>
      </w:pPr>
    </w:p>
    <w:p w:rsidR="406F3D24" w:rsidP="406F3D24" w:rsidRDefault="406F3D24" w14:noSpellErr="1" w14:paraId="4B09BD2B" w14:textId="3A2A0C73">
      <w:pPr>
        <w:pStyle w:val="ListBullet"/>
        <w:numPr>
          <w:numId w:val="0"/>
        </w:numPr>
        <w:ind w:left="0"/>
        <w:rPr>
          <w:rFonts w:ascii="Arial" w:hAnsi="Arial" w:eastAsia="Arial" w:cs="Arial" w:asciiTheme="majorAscii" w:hAnsiTheme="majorAscii" w:eastAsiaTheme="majorAscii" w:cstheme="majorAscii"/>
          <w:b w:val="0"/>
          <w:bCs w:val="0"/>
          <w:color w:val="0D0D0D" w:themeColor="text1" w:themeTint="F2" w:themeShade="FF"/>
          <w:sz w:val="32"/>
          <w:szCs w:val="32"/>
        </w:rPr>
      </w:pPr>
      <w:r w:rsidRPr="406F3D24" w:rsidR="406F3D24">
        <w:rPr>
          <w:rFonts w:ascii="Arial" w:hAnsi="Arial" w:eastAsia="Arial" w:cs="Arial" w:asciiTheme="majorAscii" w:hAnsiTheme="majorAscii" w:eastAsiaTheme="majorAscii" w:cstheme="majorAscii"/>
          <w:b w:val="0"/>
          <w:bCs w:val="0"/>
          <w:color w:val="0D0D0D" w:themeColor="text1" w:themeTint="F2" w:themeShade="FF"/>
          <w:sz w:val="32"/>
          <w:szCs w:val="32"/>
        </w:rPr>
        <w:t>References</w:t>
      </w:r>
    </w:p>
    <w:p w:rsidR="406F3D24" w:rsidP="406F3D24" w:rsidRDefault="406F3D24" w14:noSpellErr="1" w14:paraId="6035FACA" w14:textId="1BFE89D8">
      <w:pPr>
        <w:pStyle w:val="ListBullet"/>
        <w:numPr>
          <w:numId w:val="0"/>
        </w:numPr>
        <w:ind w:left="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595959" w:themeColor="text1" w:themeTint="A6" w:themeShade="FF"/>
          <w:sz w:val="22"/>
          <w:szCs w:val="22"/>
        </w:rPr>
      </w:pPr>
      <w:r w:rsidRPr="406F3D24" w:rsidR="406F3D24"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595959" w:themeColor="text1" w:themeTint="A6" w:themeShade="FF"/>
          <w:sz w:val="32"/>
          <w:szCs w:val="32"/>
        </w:rPr>
        <w:t xml:space="preserve">                           </w:t>
      </w:r>
      <w:r w:rsidRPr="406F3D24" w:rsidR="406F3D24"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595959" w:themeColor="text1" w:themeTint="A6" w:themeShade="FF"/>
          <w:sz w:val="22"/>
          <w:szCs w:val="22"/>
        </w:rPr>
        <w:t xml:space="preserve">Ayanna Delfish Arrindell  </w:t>
      </w:r>
      <w:r w:rsidRPr="406F3D24" w:rsidR="406F3D24"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595959" w:themeColor="text1" w:themeTint="A6" w:themeShade="FF"/>
          <w:sz w:val="22"/>
          <w:szCs w:val="22"/>
        </w:rPr>
        <w:t>322-5005</w:t>
      </w:r>
    </w:p>
    <w:p w:rsidR="406F3D24" w:rsidP="406F3D24" w:rsidRDefault="406F3D24" w14:noSpellErr="1" w14:paraId="5CA200A7" w14:textId="5CCD34F1">
      <w:pPr>
        <w:pStyle w:val="ListBullet"/>
        <w:numPr>
          <w:numId w:val="0"/>
        </w:numPr>
        <w:ind w:left="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595959" w:themeColor="text1" w:themeTint="A6" w:themeShade="FF"/>
          <w:sz w:val="22"/>
          <w:szCs w:val="22"/>
        </w:rPr>
      </w:pPr>
      <w:r w:rsidRPr="406F3D24" w:rsidR="406F3D24"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595959" w:themeColor="text1" w:themeTint="A6" w:themeShade="FF"/>
          <w:sz w:val="22"/>
          <w:szCs w:val="22"/>
        </w:rPr>
        <w:t xml:space="preserve">                                        </w:t>
      </w:r>
      <w:r w:rsidRPr="406F3D24" w:rsidR="406F3D24"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595959" w:themeColor="text1" w:themeTint="A6" w:themeShade="FF"/>
          <w:sz w:val="22"/>
          <w:szCs w:val="22"/>
        </w:rPr>
        <w:t>Thelford</w:t>
      </w:r>
      <w:r w:rsidRPr="406F3D24" w:rsidR="406F3D24"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595959" w:themeColor="text1" w:themeTint="A6" w:themeShade="FF"/>
          <w:sz w:val="22"/>
          <w:szCs w:val="22"/>
        </w:rPr>
        <w:t xml:space="preserve"> Rawlins  766-0271</w:t>
      </w:r>
    </w:p>
    <w:p w:rsidR="406F3D24" w:rsidP="406F3D24" w:rsidRDefault="406F3D24" w14:paraId="00570EC3" w14:textId="640FEB92">
      <w:pPr>
        <w:pStyle w:val="ListBullet"/>
        <w:numPr>
          <w:numId w:val="0"/>
        </w:numPr>
        <w:ind w:left="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595959" w:themeColor="text1" w:themeTint="A6" w:themeShade="FF"/>
          <w:sz w:val="32"/>
          <w:szCs w:val="32"/>
        </w:rPr>
      </w:pPr>
      <w:r w:rsidRPr="406F3D24" w:rsidR="406F3D24"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595959" w:themeColor="text1" w:themeTint="A6" w:themeShade="FF"/>
          <w:sz w:val="32"/>
          <w:szCs w:val="32"/>
        </w:rPr>
        <w:t xml:space="preserve">                           </w:t>
      </w:r>
    </w:p>
    <w:sectPr w:rsidR="0091682E" w:rsidSect="00E141C5">
      <w:footerReference w:type="default" r:id="rId10"/>
      <w:pgSz w:w="12240" w:h="15840" w:orient="portrait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EC2" w:rsidRDefault="00394EC2" w14:paraId="0DCE2FE6" w14:textId="77777777">
      <w:pPr>
        <w:spacing w:after="0" w:line="240" w:lineRule="auto"/>
      </w:pPr>
      <w:r>
        <w:separator/>
      </w:r>
    </w:p>
  </w:endnote>
  <w:endnote w:type="continuationSeparator" w:id="0">
    <w:p w:rsidR="00394EC2" w:rsidRDefault="00394EC2" w14:paraId="1FAF2D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:rsidTr="0091682E" w14:paraId="51042939" w14:textId="77777777">
      <w:tc>
        <w:tcPr>
          <w:tcW w:w="3164" w:type="dxa"/>
        </w:tcPr>
        <w:p w:rsidR="0045456F" w:rsidRDefault="009E5972" w14:paraId="3429CAD2" w14:textId="66C604B5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:rsidR="0045456F" w:rsidRDefault="0045456F" w14:paraId="4256B8A0" w14:textId="77777777">
          <w:pPr>
            <w:pStyle w:val="Footer"/>
            <w:jc w:val="center"/>
          </w:pPr>
        </w:p>
      </w:tc>
      <w:tc>
        <w:tcPr>
          <w:tcW w:w="3165" w:type="dxa"/>
        </w:tcPr>
        <w:p w:rsidR="0045456F" w:rsidRDefault="0045456F" w14:paraId="13F59FE7" w14:textId="77777777">
          <w:pPr>
            <w:pStyle w:val="Footer"/>
            <w:jc w:val="right"/>
          </w:pPr>
        </w:p>
      </w:tc>
    </w:tr>
  </w:tbl>
  <w:p w:rsidR="0045456F" w:rsidRDefault="0045456F" w14:paraId="27AE546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EC2" w:rsidRDefault="00394EC2" w14:paraId="27E08D47" w14:textId="77777777">
      <w:pPr>
        <w:spacing w:after="0" w:line="240" w:lineRule="auto"/>
      </w:pPr>
      <w:r>
        <w:separator/>
      </w:r>
    </w:p>
  </w:footnote>
  <w:footnote w:type="continuationSeparator" w:id="0">
    <w:p w:rsidR="00394EC2" w:rsidRDefault="00394EC2" w14:paraId="372AD2F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▫"/>
      <w:lvlJc w:val="left"/>
      <w:pPr>
        <w:ind w:left="360" w:hanging="360"/>
      </w:pPr>
      <w:rPr>
        <w:rFonts w:hint="default" w:ascii="Courier New" w:hAnsi="Courier New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B430FC"/>
    <w:rsid w:val="00CC641A"/>
    <w:rsid w:val="00E141C5"/>
    <w:rsid w:val="00E81434"/>
    <w:rsid w:val="406F3D24"/>
    <w:rsid w:val="5F0BFBFF"/>
    <w:rsid w:val="7455D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3"/>
    <w:rsid w:val="00CC641A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3"/>
    <w:rsid w:val="00E81434"/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ContactInfo" w:customStyle="1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Heading3Char" w:customStyle="1">
    <w:name w:val="Heading 3 Char"/>
    <w:basedOn w:val="DefaultParagraphFont"/>
    <w:link w:val="Heading3"/>
    <w:uiPriority w:val="3"/>
    <w:rsid w:val="00CC641A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CC641A"/>
    <w:rPr>
      <w:rFonts w:asciiTheme="majorHAnsi" w:hAnsiTheme="majorHAnsi" w:eastAsiaTheme="majorEastAsia" w:cstheme="majorBidi"/>
      <w:i/>
      <w:iCs/>
      <w:color w:val="25C0D5" w:themeColor="accent1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CC641A"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styleId="DateChar" w:customStyle="1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391F5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VSO_x0020_item_x0020_id xmlns="40262f94-9f35-4ac3-9a90-690165a166b7" xsi:nil="true"/>
    <Template_x0020_details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283F45-66E3-4602-B89F-1DA5918FA571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60EC88C-7C14-4C70-89D4-D28D2C8CC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A65A4-F224-4E47-B9FD-B27F90BF9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nellenelle70@gmail.com</dc:creator>
  <keywords/>
  <dc:description/>
  <dcterms:created xsi:type="dcterms:W3CDTF">2017-05-31T14:44:28.8048809Z</dcterms:created>
  <dcterms:modified xsi:type="dcterms:W3CDTF">2017-06-01T16:14:01.6268645Z</dcterms:modified>
  <lastModifiedBy>nellenelle70@gmail.com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