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05" w:rsidRPr="00ED5005" w:rsidRDefault="009E4E81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>
        <w:rPr>
          <w:rFonts w:ascii="Calibri" w:eastAsia="Times New Roman" w:hAnsi="Calibri" w:cs="Segoe UI"/>
          <w:b/>
          <w:bCs/>
          <w:noProof/>
          <w:color w:val="FF0000"/>
          <w:sz w:val="28"/>
          <w:lang w:val="en-US"/>
        </w:rPr>
        <w:pict>
          <v:rect id="_x0000_s1026" style="position:absolute;left:0;text-align:left;margin-left:-43.5pt;margin-top:-70.5pt;width:17.25pt;height:838.5pt;z-index:251658240" fillcolor="#c0504d [3205]" strokecolor="#f2f2f2 [3041]" strokeweight="3pt">
            <v:shadow on="t" type="perspective" color="#622423 [1605]" opacity=".5" offset="1pt" offset2="-1pt"/>
          </v:rect>
        </w:pict>
      </w:r>
      <w:r w:rsidR="00ED5005" w:rsidRPr="00ED5005"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  <w:t>NAME CHARMAINE FERNANDES </w:t>
      </w:r>
      <w:r w:rsidR="00ED5005" w:rsidRPr="00ED5005">
        <w:rPr>
          <w:rFonts w:ascii="Calibri" w:eastAsia="Times New Roman" w:hAnsi="Calibri" w:cs="Segoe UI"/>
          <w:color w:val="000000"/>
          <w:sz w:val="28"/>
          <w:lang w:eastAsia="en-TT"/>
        </w:rPr>
        <w:t> </w:t>
      </w:r>
    </w:p>
    <w:p w:rsidR="00A36394" w:rsidRDefault="00A36394" w:rsidP="00DD0146">
      <w:pPr>
        <w:spacing w:after="0" w:line="480" w:lineRule="auto"/>
        <w:ind w:left="-15" w:right="2221"/>
        <w:textAlignment w:val="baseline"/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</w:pPr>
      <w:r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  <w:t>ADDRESS: #306 HOMELAND GARDENS,</w:t>
      </w:r>
    </w:p>
    <w:p w:rsidR="00DD0146" w:rsidRDefault="00ED5005" w:rsidP="00DD0146">
      <w:pPr>
        <w:spacing w:after="0" w:line="480" w:lineRule="auto"/>
        <w:ind w:left="-15" w:right="2221"/>
        <w:textAlignment w:val="baseline"/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</w:pPr>
      <w:r w:rsidRPr="00ED5005"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  <w:t>CUNUPIA. CONTACT:</w:t>
      </w:r>
      <w:r w:rsidR="00DD0146"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  <w:t>  768-4883 / 665-2866</w:t>
      </w:r>
    </w:p>
    <w:p w:rsidR="00ED5005" w:rsidRPr="009E4E81" w:rsidRDefault="00ED5005" w:rsidP="00DD0146">
      <w:pPr>
        <w:spacing w:after="0" w:line="480" w:lineRule="auto"/>
        <w:ind w:left="-15" w:right="2221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sz w:val="28"/>
          <w:u w:val="single"/>
          <w:lang w:eastAsia="en-TT"/>
        </w:rPr>
        <w:t>charmainerosefernandes@hotmail.com</w:t>
      </w: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sz w:val="28"/>
          <w:lang w:eastAsia="en-TT"/>
        </w:rPr>
        <w:t> </w:t>
      </w:r>
      <w:r w:rsidRPr="009E4E81">
        <w:rPr>
          <w:rFonts w:ascii="Calibri" w:eastAsia="Times New Roman" w:hAnsi="Calibri" w:cs="Segoe UI"/>
          <w:color w:val="365F91" w:themeColor="accent1" w:themeShade="BF"/>
          <w:sz w:val="28"/>
          <w:lang w:eastAsia="en-TT"/>
        </w:rPr>
        <w:t> </w:t>
      </w:r>
    </w:p>
    <w:p w:rsidR="00ED5005" w:rsidRPr="00ED5005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b/>
          <w:bCs/>
          <w:color w:val="FF0000"/>
          <w:sz w:val="28"/>
          <w:lang w:eastAsia="en-TT"/>
        </w:rPr>
        <w:t>   </w:t>
      </w:r>
      <w:r w:rsidRPr="00ED5005">
        <w:rPr>
          <w:rFonts w:ascii="Calibri" w:eastAsia="Times New Roman" w:hAnsi="Calibri" w:cs="Segoe UI"/>
          <w:color w:val="000000"/>
          <w:sz w:val="28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TO WHOM IT MAY CONCERN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My name is Charmaine Fernandes and I am applying for a position in your establishment.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I </w:t>
      </w:r>
      <w:r w:rsidR="00074723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am a graphic artist and also 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have experience in clerical, telephone etiquette, office assistance and customer service</w:t>
      </w:r>
      <w:r w:rsidR="00074723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. 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I am very good with interacting professionally with people.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I am a very diligent and focused individual with a vibrant personality and a dedicated team-player.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Even though I possess many skills I am always willing to learn more and have acquired a teachable disposition.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I am confident that if given the opportunity, my services would prove to be an asset to your company. 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Accompanying this letter is my Curriculum Vitae with the relevant qualifications and information needed.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I look forward to hearing from you at your earliest possible convenience. Thanking you in advance.  </w:t>
      </w:r>
    </w:p>
    <w:p w:rsidR="00ED5005" w:rsidRPr="009E4E81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ED5005" w:rsidRPr="009E4E81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Respectfully,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Edwardian Script ITC" w:eastAsia="Times New Roman" w:hAnsi="Edwardian Script ITC" w:cs="Segoe UI"/>
          <w:color w:val="365F91" w:themeColor="accent1" w:themeShade="BF"/>
          <w:sz w:val="36"/>
          <w:lang w:eastAsia="en-TT"/>
        </w:rPr>
        <w:t>Charmaine Fernandes.   </w:t>
      </w:r>
    </w:p>
    <w:p w:rsidR="00ED5005" w:rsidRPr="00ED5005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b/>
          <w:bCs/>
          <w:color w:val="1F497D"/>
          <w:sz w:val="24"/>
          <w:szCs w:val="24"/>
          <w:lang w:eastAsia="en-TT"/>
        </w:rPr>
        <w:t> </w:t>
      </w:r>
      <w:r w:rsidRPr="00ED5005">
        <w:rPr>
          <w:rFonts w:ascii="Calibri" w:eastAsia="Times New Roman" w:hAnsi="Calibri" w:cs="Segoe UI"/>
          <w:color w:val="000000"/>
          <w:sz w:val="24"/>
          <w:szCs w:val="24"/>
          <w:lang w:eastAsia="en-TT"/>
        </w:rPr>
        <w:t> </w:t>
      </w:r>
    </w:p>
    <w:p w:rsidR="00ED5005" w:rsidRDefault="00ED500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1F497D"/>
          <w:sz w:val="24"/>
          <w:szCs w:val="24"/>
          <w:lang w:eastAsia="en-TT"/>
        </w:rPr>
      </w:pPr>
    </w:p>
    <w:p w:rsidR="00ED5005" w:rsidRDefault="00ED500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1F497D"/>
          <w:sz w:val="24"/>
          <w:szCs w:val="24"/>
          <w:lang w:eastAsia="en-TT"/>
        </w:rPr>
      </w:pPr>
    </w:p>
    <w:p w:rsidR="00ED5005" w:rsidRPr="009E4E81" w:rsidRDefault="00A85577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color w:val="FF0000"/>
          <w:sz w:val="12"/>
          <w:szCs w:val="12"/>
          <w:lang w:eastAsia="en-TT"/>
        </w:rPr>
      </w:pPr>
      <w:r>
        <w:rPr>
          <w:rFonts w:ascii="Calibri" w:eastAsia="Times New Roman" w:hAnsi="Calibri" w:cs="Segoe UI"/>
          <w:b/>
          <w:bCs/>
          <w:noProof/>
          <w:color w:val="FF0000"/>
          <w:sz w:val="24"/>
          <w:szCs w:val="24"/>
          <w:lang w:val="en-US"/>
        </w:rPr>
        <w:lastRenderedPageBreak/>
        <w:pict>
          <v:rect id="_x0000_s1027" style="position:absolute;left:0;text-align:left;margin-left:1.5pt;margin-top:15.75pt;width:518.25pt;height:4.3pt;z-index:251659264" fillcolor="#c0504d [3205]" strokecolor="#f2f2f2 [3041]" strokeweight="3pt">
            <v:shadow on="t" type="perspective" color="#622423 [1605]" opacity=".5" offset="1pt" offset2="-1pt"/>
          </v:rect>
        </w:pict>
      </w:r>
      <w:r w:rsidR="00ED5005" w:rsidRPr="009E4E81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  <w:t>EMPLOYMENT EXPERIENCE </w:t>
      </w:r>
    </w:p>
    <w:p w:rsidR="00ED5005" w:rsidRPr="00ED5005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b/>
          <w:bCs/>
          <w:color w:val="1F497D"/>
          <w:sz w:val="24"/>
          <w:szCs w:val="24"/>
          <w:lang w:eastAsia="en-TT"/>
        </w:rPr>
        <w:t> </w:t>
      </w:r>
      <w:r w:rsidRPr="00ED5005">
        <w:rPr>
          <w:rFonts w:ascii="Calibri" w:eastAsia="Times New Roman" w:hAnsi="Calibri" w:cs="Segoe UI"/>
          <w:color w:val="000000"/>
          <w:sz w:val="24"/>
          <w:szCs w:val="24"/>
          <w:lang w:eastAsia="en-TT"/>
        </w:rPr>
        <w:t> </w:t>
      </w:r>
    </w:p>
    <w:p w:rsidR="008D1542" w:rsidRPr="009E4E81" w:rsidRDefault="00ED5005" w:rsidP="00701E01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2009-201</w:t>
      </w:r>
      <w:r w:rsidR="00A36394">
        <w:rPr>
          <w:rFonts w:ascii="Calibri" w:eastAsia="Times New Roman" w:hAnsi="Calibri" w:cs="Segoe UI"/>
          <w:color w:val="365F91" w:themeColor="accent1" w:themeShade="BF"/>
          <w:lang w:eastAsia="en-TT"/>
        </w:rPr>
        <w:t>5</w:t>
      </w:r>
    </w:p>
    <w:p w:rsidR="00701E01" w:rsidRPr="00C46761" w:rsidRDefault="00ED5005" w:rsidP="00701E01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FF0000"/>
          <w:lang w:eastAsia="en-TT"/>
        </w:rPr>
      </w:pPr>
      <w:r w:rsidRPr="00C46761">
        <w:rPr>
          <w:rFonts w:ascii="Calibri" w:eastAsia="Times New Roman" w:hAnsi="Calibri" w:cs="Segoe UI"/>
          <w:b/>
          <w:bCs/>
          <w:color w:val="FF0000"/>
          <w:lang w:eastAsia="en-TT"/>
        </w:rPr>
        <w:t>Rapid Print Ltd.</w:t>
      </w:r>
      <w:r w:rsidRPr="00C46761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701E01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Graphic Artist/Customer Service  </w:t>
      </w:r>
    </w:p>
    <w:p w:rsidR="00ED5005" w:rsidRPr="009E4E81" w:rsidRDefault="008D1542" w:rsidP="00701E01">
      <w:pPr>
        <w:spacing w:after="0" w:line="480" w:lineRule="auto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Responsibilities for 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design, layout and typesetting of invitations, programmes, labels, flyers, newsletters, call cards, letterheads, etc. Making and receiving calls, doing quotations, receiving and sending emails, attending to customers.  </w:t>
      </w:r>
    </w:p>
    <w:p w:rsidR="00701E01" w:rsidRPr="009E4E81" w:rsidRDefault="00701E01" w:rsidP="00701E01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</w:p>
    <w:p w:rsidR="008D1542" w:rsidRPr="009E4E81" w:rsidRDefault="00ED5005" w:rsidP="008D1542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2003-2009 </w:t>
      </w:r>
    </w:p>
    <w:p w:rsidR="00701E01" w:rsidRPr="00C46761" w:rsidRDefault="00ED5005" w:rsidP="008D1542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FF0000"/>
          <w:lang w:eastAsia="en-TT"/>
        </w:rPr>
      </w:pPr>
      <w:r w:rsidRPr="00C46761">
        <w:rPr>
          <w:rFonts w:ascii="Calibri" w:eastAsia="Times New Roman" w:hAnsi="Calibri" w:cs="Segoe UI"/>
          <w:b/>
          <w:bCs/>
          <w:color w:val="FF0000"/>
          <w:lang w:eastAsia="en-TT"/>
        </w:rPr>
        <w:t>The Trinidad Building and Loan Association </w:t>
      </w:r>
      <w:r w:rsidRPr="00C46761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701E01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Cashier/Clerk/Customer Service Representative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701E01" w:rsidRPr="009E4E81" w:rsidRDefault="00701E01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</w:p>
    <w:p w:rsidR="00A36394" w:rsidRDefault="00ED500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2000-2002 </w:t>
      </w:r>
    </w:p>
    <w:p w:rsidR="00ED5005" w:rsidRPr="00A36394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A36394">
        <w:rPr>
          <w:rFonts w:ascii="Calibri" w:eastAsia="Times New Roman" w:hAnsi="Calibri" w:cs="Segoe UI"/>
          <w:b/>
          <w:bCs/>
          <w:color w:val="FF0000"/>
          <w:lang w:eastAsia="en-TT"/>
        </w:rPr>
        <w:t>City Styles  </w:t>
      </w:r>
      <w:r w:rsidRPr="00A36394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i/>
          <w:iCs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Cashier/clerk</w:t>
      </w:r>
      <w:r w:rsidRPr="009E4E81">
        <w:rPr>
          <w:rFonts w:ascii="Calibri" w:eastAsia="Times New Roman" w:hAnsi="Calibri" w:cs="Segoe UI"/>
          <w:i/>
          <w:iCs/>
          <w:color w:val="365F91" w:themeColor="accent1" w:themeShade="BF"/>
          <w:lang w:eastAsia="en-TT"/>
        </w:rPr>
        <w:t> </w:t>
      </w: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Responsibilities for all incoming and outgoing cash, filing, customer service.  </w:t>
      </w:r>
    </w:p>
    <w:p w:rsidR="00701E01" w:rsidRPr="009E4E81" w:rsidRDefault="00701E01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</w:p>
    <w:p w:rsidR="008D1542" w:rsidRPr="009E4E81" w:rsidRDefault="00ED500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1998-2000 </w:t>
      </w:r>
    </w:p>
    <w:p w:rsidR="00ED5005" w:rsidRPr="00A36394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A36394">
        <w:rPr>
          <w:rFonts w:ascii="Calibri" w:eastAsia="Times New Roman" w:hAnsi="Calibri" w:cs="Segoe UI"/>
          <w:b/>
          <w:bCs/>
          <w:color w:val="FF0000"/>
          <w:lang w:eastAsia="en-TT"/>
        </w:rPr>
        <w:t>Agricultural Development Bank </w:t>
      </w:r>
      <w:r w:rsidRPr="00A36394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i/>
          <w:iCs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Graphic Artist/Contract  </w:t>
      </w:r>
    </w:p>
    <w:p w:rsidR="00ED5005" w:rsidRPr="009E4E81" w:rsidRDefault="008D1542" w:rsidP="00863155">
      <w:pPr>
        <w:spacing w:after="0" w:line="480" w:lineRule="auto"/>
        <w:ind w:left="1455" w:hanging="1471"/>
        <w:jc w:val="both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Responsibilities for 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design, layout and typesetting of t</w:t>
      </w:r>
      <w:r w:rsidR="00912D4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raining material for 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Jobs </w:t>
      </w:r>
      <w:r w:rsidR="00912D4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in 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agriculture.  </w:t>
      </w:r>
    </w:p>
    <w:p w:rsidR="00912D45" w:rsidRPr="009E4E81" w:rsidRDefault="00912D45" w:rsidP="00ED5005">
      <w:pPr>
        <w:spacing w:after="0" w:line="480" w:lineRule="auto"/>
        <w:ind w:left="1455" w:hanging="1471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</w:p>
    <w:p w:rsidR="00863155" w:rsidRDefault="0086315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</w:p>
    <w:p w:rsidR="008D1542" w:rsidRPr="009E4E81" w:rsidRDefault="00ED5005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1995-1998 </w:t>
      </w:r>
    </w:p>
    <w:p w:rsidR="00ED5005" w:rsidRPr="00A36394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A36394">
        <w:rPr>
          <w:rFonts w:ascii="Calibri" w:eastAsia="Times New Roman" w:hAnsi="Calibri" w:cs="Segoe UI"/>
          <w:b/>
          <w:bCs/>
          <w:color w:val="FF0000"/>
          <w:lang w:eastAsia="en-TT"/>
        </w:rPr>
        <w:t>University of the West Indies</w:t>
      </w:r>
      <w:r w:rsidRPr="00A36394">
        <w:rPr>
          <w:rFonts w:ascii="Calibri" w:eastAsia="Times New Roman" w:hAnsi="Calibri" w:cs="Segoe UI"/>
          <w:color w:val="FF0000"/>
          <w:lang w:eastAsia="en-TT"/>
        </w:rPr>
        <w:t>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(Department of Tropical Agriculture)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8D1542" w:rsidRPr="009E4E81" w:rsidRDefault="008D1542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</w:pP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Layout/Design Artist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Responsibilities for the design, layout and typesetting of the Agriculture Journal  </w:t>
      </w:r>
    </w:p>
    <w:p w:rsidR="008D1542" w:rsidRPr="009E4E81" w:rsidRDefault="008D1542" w:rsidP="00912D45">
      <w:pPr>
        <w:spacing w:after="0" w:line="480" w:lineRule="auto"/>
        <w:textAlignment w:val="baseline"/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</w:pP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Distance Education Centre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Layout/Design Artist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Responsibilities for the design, layout and typesetting of University Textbooks  </w:t>
      </w:r>
    </w:p>
    <w:p w:rsidR="008D1542" w:rsidRPr="009E4E81" w:rsidRDefault="008D1542" w:rsidP="00912D45">
      <w:pPr>
        <w:spacing w:after="0" w:line="480" w:lineRule="auto"/>
        <w:textAlignment w:val="baseline"/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</w:pP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Department of Agricultural Extension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Layout/Design Artist  </w:t>
      </w: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Responsibilities for the design, layout and typesetting of the department’s newsletter  </w:t>
      </w:r>
    </w:p>
    <w:p w:rsidR="00912D4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8D1542" w:rsidRPr="009E4E81" w:rsidRDefault="00ED5005" w:rsidP="00912D45">
      <w:pPr>
        <w:spacing w:after="0" w:line="480" w:lineRule="auto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1988-1995 </w:t>
      </w:r>
    </w:p>
    <w:p w:rsidR="00ED5005" w:rsidRPr="00A36394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A36394">
        <w:rPr>
          <w:rFonts w:ascii="Calibri" w:eastAsia="Times New Roman" w:hAnsi="Calibri" w:cs="Segoe UI"/>
          <w:b/>
          <w:bCs/>
          <w:color w:val="FF0000"/>
          <w:lang w:eastAsia="en-TT"/>
        </w:rPr>
        <w:t>The American Stores Ltd</w:t>
      </w:r>
      <w:r w:rsidRPr="00A36394">
        <w:rPr>
          <w:rFonts w:ascii="Calibri" w:eastAsia="Times New Roman" w:hAnsi="Calibri" w:cs="Segoe UI"/>
          <w:color w:val="FF0000"/>
          <w:lang w:eastAsia="en-TT"/>
        </w:rPr>
        <w:t>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Cashier/Clerk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912D4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Responsibilities for all incoming and outgoing cash, payroll and filing, customer service.  </w:t>
      </w:r>
    </w:p>
    <w:p w:rsidR="00ED5005" w:rsidRPr="00ED5005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color w:val="000000"/>
          <w:lang w:eastAsia="en-TT"/>
        </w:rPr>
        <w:t>  </w:t>
      </w:r>
    </w:p>
    <w:p w:rsidR="00ED5005" w:rsidRPr="009E4E81" w:rsidRDefault="00A85577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color w:val="FF0000"/>
          <w:sz w:val="12"/>
          <w:szCs w:val="12"/>
          <w:lang w:eastAsia="en-TT"/>
        </w:rPr>
      </w:pPr>
      <w:r>
        <w:rPr>
          <w:rFonts w:ascii="Calibri" w:eastAsia="Times New Roman" w:hAnsi="Calibri" w:cs="Segoe UI"/>
          <w:b/>
          <w:bCs/>
          <w:noProof/>
          <w:color w:val="FF0000"/>
          <w:sz w:val="24"/>
          <w:szCs w:val="24"/>
          <w:lang w:val="en-US"/>
        </w:rPr>
        <w:pict>
          <v:rect id="_x0000_s1028" style="position:absolute;left:0;text-align:left;margin-left:1.5pt;margin-top:15.85pt;width:518.25pt;height:4.3pt;z-index:251660288" fillcolor="#c0504d [3205]" strokecolor="#f2f2f2 [3041]" strokeweight="3pt">
            <v:shadow on="t" type="perspective" color="#622423 [1605]" opacity=".5" offset="1pt" offset2="-1pt"/>
          </v:rect>
        </w:pict>
      </w:r>
      <w:r w:rsidR="00ED5005" w:rsidRPr="009E4E81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  <w:t>ACADEMIC QUALIFICATIONS </w:t>
      </w:r>
    </w:p>
    <w:p w:rsidR="00ED5005" w:rsidRPr="00ED5005" w:rsidRDefault="00ED5005" w:rsidP="00ED5005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color w:val="000000"/>
          <w:lang w:eastAsia="en-TT"/>
        </w:rPr>
        <w:t>  </w:t>
      </w:r>
    </w:p>
    <w:p w:rsidR="00ED5005" w:rsidRPr="009E4E81" w:rsidRDefault="00073656" w:rsidP="00691E5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>
        <w:rPr>
          <w:rFonts w:ascii="Calibri" w:eastAsia="Times New Roman" w:hAnsi="Calibri" w:cs="Segoe UI"/>
          <w:color w:val="365F91" w:themeColor="accent1" w:themeShade="BF"/>
          <w:lang w:eastAsia="en-TT"/>
        </w:rPr>
        <w:t>1995-1996 Private Tutor - CXC O’Levels, Mathematics (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2)  </w:t>
      </w:r>
    </w:p>
    <w:p w:rsidR="00ED5005" w:rsidRPr="009E4E81" w:rsidRDefault="00ED5005" w:rsidP="00691E5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1983-1984 Ari</w:t>
      </w:r>
      <w:r w:rsidR="00073656">
        <w:rPr>
          <w:rFonts w:ascii="Calibri" w:eastAsia="Times New Roman" w:hAnsi="Calibri" w:cs="Segoe UI"/>
          <w:color w:val="365F91" w:themeColor="accent1" w:themeShade="BF"/>
          <w:lang w:eastAsia="en-TT"/>
        </w:rPr>
        <w:t>ma Senior Comprehensive School -</w:t>
      </w:r>
      <w:r w:rsidR="009E4E81"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  <w:t xml:space="preserve"> </w:t>
      </w:r>
      <w:r w:rsidR="00073656">
        <w:rPr>
          <w:rFonts w:ascii="Calibri" w:eastAsia="Times New Roman" w:hAnsi="Calibri" w:cs="Segoe UI"/>
          <w:color w:val="365F91" w:themeColor="accent1" w:themeShade="BF"/>
          <w:lang w:eastAsia="en-TT"/>
        </w:rPr>
        <w:t>CXC O’Levels – Geography (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2) </w:t>
      </w:r>
      <w:r w:rsidR="00073656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Chemistry (C)  </w:t>
      </w:r>
    </w:p>
    <w:p w:rsidR="00ED5005" w:rsidRPr="009E4E81" w:rsidRDefault="00ED5005" w:rsidP="00691E5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1978-1983 Ari</w:t>
      </w:r>
      <w:r w:rsidR="009E4E81">
        <w:rPr>
          <w:rFonts w:ascii="Calibri" w:eastAsia="Times New Roman" w:hAnsi="Calibri" w:cs="Segoe UI"/>
          <w:color w:val="365F91" w:themeColor="accent1" w:themeShade="BF"/>
          <w:lang w:eastAsia="en-TT"/>
        </w:rPr>
        <w:t>ma Government Secondary School -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CXC O</w:t>
      </w:r>
      <w:r w:rsidR="00073656">
        <w:rPr>
          <w:rFonts w:ascii="Calibri" w:eastAsia="Times New Roman" w:hAnsi="Calibri" w:cs="Segoe UI"/>
          <w:color w:val="365F91" w:themeColor="accent1" w:themeShade="BF"/>
          <w:lang w:eastAsia="en-TT"/>
        </w:rPr>
        <w:t>’Levels English (2)   Spanish (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2)  </w:t>
      </w:r>
    </w:p>
    <w:p w:rsidR="00ED5005" w:rsidRPr="009E4E81" w:rsidRDefault="00ED5005" w:rsidP="00ED5005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A36394" w:rsidRDefault="00A36394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</w:pPr>
    </w:p>
    <w:p w:rsidR="00A36394" w:rsidRDefault="00A36394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</w:pPr>
    </w:p>
    <w:p w:rsidR="00A36394" w:rsidRDefault="00A36394" w:rsidP="00ED5005">
      <w:pPr>
        <w:spacing w:after="0" w:line="480" w:lineRule="auto"/>
        <w:ind w:left="-15"/>
        <w:textAlignment w:val="baseline"/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</w:pPr>
    </w:p>
    <w:p w:rsidR="00ED5005" w:rsidRPr="009E4E81" w:rsidRDefault="00A85577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color w:val="FF0000"/>
          <w:sz w:val="12"/>
          <w:szCs w:val="12"/>
          <w:lang w:eastAsia="en-TT"/>
        </w:rPr>
      </w:pPr>
      <w:r>
        <w:rPr>
          <w:rFonts w:ascii="Calibri" w:eastAsia="Times New Roman" w:hAnsi="Calibri" w:cs="Segoe UI"/>
          <w:b/>
          <w:bCs/>
          <w:noProof/>
          <w:color w:val="FF0000"/>
          <w:sz w:val="24"/>
          <w:szCs w:val="24"/>
          <w:lang w:val="en-US"/>
        </w:rPr>
        <w:lastRenderedPageBreak/>
        <w:pict>
          <v:rect id="_x0000_s1029" style="position:absolute;left:0;text-align:left;margin-left:1.5pt;margin-top:18pt;width:518.25pt;height:4.3pt;z-index:251661312" fillcolor="#c0504d [3205]" strokecolor="#f2f2f2 [3041]" strokeweight="3pt">
            <v:shadow on="t" type="perspective" color="#622423 [1605]" opacity=".5" offset="1pt" offset2="-1pt"/>
          </v:rect>
        </w:pict>
      </w:r>
      <w:r w:rsidR="00ED5005" w:rsidRPr="009E4E81">
        <w:rPr>
          <w:rFonts w:ascii="Calibri" w:eastAsia="Times New Roman" w:hAnsi="Calibri" w:cs="Segoe UI"/>
          <w:b/>
          <w:bCs/>
          <w:color w:val="FF0000"/>
          <w:sz w:val="24"/>
          <w:szCs w:val="24"/>
          <w:lang w:eastAsia="en-TT"/>
        </w:rPr>
        <w:t>TRAINING  </w:t>
      </w:r>
    </w:p>
    <w:p w:rsidR="00A85577" w:rsidRDefault="00A85577" w:rsidP="00691E55">
      <w:pPr>
        <w:spacing w:after="0" w:line="480" w:lineRule="auto"/>
        <w:textAlignment w:val="baseline"/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</w:pPr>
    </w:p>
    <w:p w:rsidR="00ED5005" w:rsidRPr="00863155" w:rsidRDefault="00ED5005" w:rsidP="00691E55">
      <w:pPr>
        <w:spacing w:after="0" w:line="480" w:lineRule="auto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863155">
        <w:rPr>
          <w:rFonts w:ascii="Calibri" w:eastAsia="Times New Roman" w:hAnsi="Calibri" w:cs="Segoe UI"/>
          <w:b/>
          <w:bCs/>
          <w:color w:val="FF0000"/>
          <w:lang w:eastAsia="en-TT"/>
        </w:rPr>
        <w:t>CTS College Chaguanas </w:t>
      </w:r>
      <w:r w:rsidRPr="00863155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Adobe Illustrator CS5, Adobe Photoshop CS5, Microsoft Office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1471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 </w:t>
      </w:r>
    </w:p>
    <w:p w:rsidR="00ED5005" w:rsidRPr="00863155" w:rsidRDefault="00ED5005" w:rsidP="00691E55">
      <w:pPr>
        <w:spacing w:after="0" w:line="480" w:lineRule="auto"/>
        <w:textAlignment w:val="baseline"/>
        <w:rPr>
          <w:rFonts w:ascii="Segoe UI" w:eastAsia="Times New Roman" w:hAnsi="Segoe UI" w:cs="Segoe UI"/>
          <w:color w:val="FF0000"/>
          <w:sz w:val="12"/>
          <w:szCs w:val="12"/>
          <w:lang w:eastAsia="en-TT"/>
        </w:rPr>
      </w:pPr>
      <w:r w:rsidRPr="00863155">
        <w:rPr>
          <w:rFonts w:ascii="Calibri" w:eastAsia="Times New Roman" w:hAnsi="Calibri" w:cs="Segoe UI"/>
          <w:b/>
          <w:bCs/>
          <w:color w:val="FF0000"/>
          <w:lang w:eastAsia="en-TT"/>
        </w:rPr>
        <w:t>COJWIN GRAFIX </w:t>
      </w:r>
      <w:r w:rsidRPr="00863155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b/>
          <w:bCs/>
          <w:i/>
          <w:iCs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i/>
          <w:iCs/>
          <w:color w:val="365F91" w:themeColor="accent1" w:themeShade="BF"/>
          <w:lang w:eastAsia="en-TT"/>
        </w:rPr>
        <w:t>Graphic Design Technician Course  </w:t>
      </w:r>
    </w:p>
    <w:p w:rsidR="008D1542" w:rsidRPr="009E4E81" w:rsidRDefault="008D1542" w:rsidP="008D1542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Level 1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8D1542" w:rsidRPr="00D22C35" w:rsidRDefault="00ED5005" w:rsidP="00D22C3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Photoshop &amp; Illustrator Fundamentals</w:t>
      </w:r>
      <w:r w:rsidR="00D22C35">
        <w:rPr>
          <w:rFonts w:ascii="Calibri" w:eastAsia="Times New Roman" w:hAnsi="Calibri" w:cs="Segoe UI"/>
          <w:color w:val="365F91" w:themeColor="accent1" w:themeShade="BF"/>
          <w:lang w:eastAsia="en-TT"/>
        </w:rPr>
        <w:t>, Layout &amp; Design, Logo Design </w:t>
      </w:r>
      <w:r w:rsidR="008D1542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and magazine layout</w:t>
      </w:r>
    </w:p>
    <w:p w:rsidR="008D1542" w:rsidRPr="009E4E81" w:rsidRDefault="008D1542" w:rsidP="008D1542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Level 2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DD0146" w:rsidRPr="009E4E81" w:rsidRDefault="00ED5005" w:rsidP="00691E55">
      <w:pPr>
        <w:spacing w:after="0" w:line="480" w:lineRule="auto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Colour Theory, Digital Imaging, Typography, Layout, Concept, Logo Design, </w:t>
      </w:r>
      <w:r w:rsidR="00691E5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Label/Package</w:t>
      </w:r>
      <w:r w:rsidR="008D1542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Design </w:t>
      </w:r>
    </w:p>
    <w:p w:rsidR="008D1542" w:rsidRPr="009E4E81" w:rsidRDefault="00ED5005" w:rsidP="008D1542">
      <w:pPr>
        <w:spacing w:after="0" w:line="480" w:lineRule="auto"/>
        <w:ind w:left="1471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</w:p>
    <w:p w:rsidR="00ED5005" w:rsidRPr="00ED5005" w:rsidRDefault="00ED5005" w:rsidP="008D1542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color w:val="FF0000"/>
          <w:sz w:val="24"/>
          <w:szCs w:val="24"/>
          <w:lang w:eastAsia="en-TT"/>
        </w:rPr>
        <w:t>Other Achievements </w:t>
      </w:r>
      <w:r w:rsidRPr="00ED5005">
        <w:rPr>
          <w:rFonts w:ascii="Calibri" w:eastAsia="Times New Roman" w:hAnsi="Calibri" w:cs="Segoe UI"/>
          <w:color w:val="000000"/>
          <w:sz w:val="24"/>
          <w:szCs w:val="24"/>
          <w:lang w:eastAsia="en-TT"/>
        </w:rPr>
        <w:t> </w:t>
      </w:r>
    </w:p>
    <w:p w:rsidR="00ED5005" w:rsidRPr="009E4E81" w:rsidRDefault="00ED5005" w:rsidP="00676C54">
      <w:pPr>
        <w:shd w:val="clear" w:color="auto" w:fill="FFFFFF"/>
        <w:spacing w:after="0" w:line="480" w:lineRule="auto"/>
        <w:jc w:val="both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Small Business Development Company Ltd.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Certificate Course in Business Planning Workshop  </w:t>
      </w:r>
    </w:p>
    <w:p w:rsidR="00ED5005" w:rsidRPr="009E4E81" w:rsidRDefault="00ED5005" w:rsidP="00676C54">
      <w:pPr>
        <w:spacing w:after="0" w:line="480" w:lineRule="auto"/>
        <w:jc w:val="both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Eagles Voice Training Courses </w:t>
      </w:r>
      <w:r w:rsidR="008D1542"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-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 Certificate Training  </w:t>
      </w:r>
    </w:p>
    <w:p w:rsidR="00ED5005" w:rsidRPr="009E4E81" w:rsidRDefault="00ED5005" w:rsidP="00676C54">
      <w:pPr>
        <w:spacing w:after="0" w:line="480" w:lineRule="auto"/>
        <w:jc w:val="both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>International School of Ministry</w:t>
      </w:r>
      <w:r w:rsidR="008D1542" w:rsidRPr="009E4E81">
        <w:rPr>
          <w:rFonts w:ascii="Calibri" w:eastAsia="Times New Roman" w:hAnsi="Calibri" w:cs="Segoe UI"/>
          <w:b/>
          <w:bCs/>
          <w:color w:val="365F91" w:themeColor="accent1" w:themeShade="BF"/>
          <w:lang w:eastAsia="en-TT"/>
        </w:rPr>
        <w:t xml:space="preserve"> -</w:t>
      </w:r>
      <w:r w:rsidR="00D61E2D">
        <w:rPr>
          <w:rFonts w:ascii="Calibri" w:eastAsia="Times New Roman" w:hAnsi="Calibri" w:cs="Segoe UI"/>
          <w:color w:val="365F91" w:themeColor="accent1" w:themeShade="BF"/>
          <w:lang w:eastAsia="en-TT"/>
        </w:rPr>
        <w:t> 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Diploma in Biblical Studies  </w:t>
      </w:r>
    </w:p>
    <w:p w:rsidR="00AC1706" w:rsidRDefault="00ED5005" w:rsidP="00AC1706">
      <w:pPr>
        <w:spacing w:after="0" w:line="48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eastAsia="en-TT"/>
        </w:rPr>
      </w:pPr>
      <w:r w:rsidRPr="00ED5005">
        <w:rPr>
          <w:rFonts w:ascii="Calibri" w:eastAsia="Times New Roman" w:hAnsi="Calibri" w:cs="Segoe UI"/>
          <w:color w:val="000000"/>
          <w:lang w:eastAsia="en-TT"/>
        </w:rPr>
        <w:t>  </w:t>
      </w:r>
    </w:p>
    <w:p w:rsidR="00002889" w:rsidRPr="009E4E81" w:rsidRDefault="00ED5005" w:rsidP="00AC1706">
      <w:pPr>
        <w:spacing w:after="0" w:line="480" w:lineRule="auto"/>
        <w:textAlignment w:val="baseline"/>
        <w:rPr>
          <w:rFonts w:ascii="Calibri" w:eastAsia="Times New Roman" w:hAnsi="Calibri" w:cs="Segoe UI"/>
          <w:b/>
          <w:bCs/>
          <w:color w:val="FF0000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FF0000"/>
          <w:lang w:eastAsia="en-TT"/>
        </w:rPr>
        <w:t>Hobbies</w:t>
      </w:r>
    </w:p>
    <w:p w:rsidR="00676C54" w:rsidRPr="009E4E81" w:rsidRDefault="00ED5005" w:rsidP="00AC1706">
      <w:pPr>
        <w:spacing w:after="0" w:line="480" w:lineRule="auto"/>
        <w:textAlignment w:val="baseline"/>
        <w:rPr>
          <w:rFonts w:ascii="Calibri" w:eastAsia="Times New Roman" w:hAnsi="Calibri" w:cs="Segoe UI"/>
          <w:color w:val="365F91" w:themeColor="accent1" w:themeShade="BF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Interior decorating, cooking and baking, reading, listening to and collecting music, visiting nature sites (beac</w:t>
      </w:r>
      <w:r w:rsidR="008D1542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h, hiking).</w:t>
      </w:r>
    </w:p>
    <w:p w:rsidR="00DD0146" w:rsidRDefault="00DD0146" w:rsidP="00AC1706">
      <w:pPr>
        <w:spacing w:after="0" w:line="480" w:lineRule="auto"/>
        <w:textAlignment w:val="baseline"/>
        <w:rPr>
          <w:rFonts w:ascii="Calibri" w:eastAsia="Times New Roman" w:hAnsi="Calibri" w:cs="Segoe UI"/>
          <w:color w:val="000000"/>
          <w:lang w:eastAsia="en-TT"/>
        </w:rPr>
      </w:pPr>
    </w:p>
    <w:p w:rsidR="00002889" w:rsidRPr="009E4E81" w:rsidRDefault="00ED5005" w:rsidP="00AC1706">
      <w:pPr>
        <w:spacing w:after="0" w:line="480" w:lineRule="auto"/>
        <w:textAlignment w:val="baseline"/>
        <w:rPr>
          <w:rFonts w:ascii="Calibri" w:eastAsia="Times New Roman" w:hAnsi="Calibri" w:cs="Segoe UI"/>
          <w:color w:val="FF0000"/>
          <w:lang w:eastAsia="en-TT"/>
        </w:rPr>
      </w:pPr>
      <w:r w:rsidRPr="009E4E81">
        <w:rPr>
          <w:rFonts w:ascii="Calibri" w:eastAsia="Times New Roman" w:hAnsi="Calibri" w:cs="Segoe UI"/>
          <w:b/>
          <w:bCs/>
          <w:color w:val="FF0000"/>
          <w:lang w:eastAsia="en-TT"/>
        </w:rPr>
        <w:t>References</w:t>
      </w:r>
      <w:r w:rsidRPr="009E4E81">
        <w:rPr>
          <w:rFonts w:ascii="Calibri" w:eastAsia="Times New Roman" w:hAnsi="Calibri" w:cs="Segoe UI"/>
          <w:color w:val="FF0000"/>
          <w:lang w:eastAsia="en-TT"/>
        </w:rPr>
        <w:t> </w:t>
      </w:r>
    </w:p>
    <w:p w:rsidR="00ED5005" w:rsidRPr="009E4E81" w:rsidRDefault="00815C2E" w:rsidP="00AC1706">
      <w:pPr>
        <w:spacing w:after="0" w:line="480" w:lineRule="auto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Mr. Ravi Ragoonauth </w:t>
      </w:r>
      <w:bookmarkStart w:id="0" w:name="_GoBack"/>
      <w:bookmarkEnd w:id="0"/>
      <w:r w:rsidR="007D15F3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(Managing Director</w:t>
      </w:r>
      <w:r w:rsidR="007D15F3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– CTS College</w:t>
      </w:r>
      <w:r w:rsidR="00ED5005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) 777-1294   </w:t>
      </w:r>
    </w:p>
    <w:p w:rsidR="00ED5005" w:rsidRPr="009E4E81" w:rsidRDefault="00ED5005" w:rsidP="00ED5005">
      <w:pPr>
        <w:spacing w:after="0" w:line="480" w:lineRule="auto"/>
        <w:ind w:left="-15"/>
        <w:textAlignment w:val="baseline"/>
        <w:rPr>
          <w:rFonts w:ascii="Segoe UI" w:eastAsia="Times New Roman" w:hAnsi="Segoe UI" w:cs="Segoe UI"/>
          <w:color w:val="365F91" w:themeColor="accent1" w:themeShade="BF"/>
          <w:sz w:val="12"/>
          <w:szCs w:val="12"/>
          <w:lang w:eastAsia="en-TT"/>
        </w:rPr>
      </w:pP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Mr. </w:t>
      </w:r>
      <w:r w:rsidR="00BB5FC9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Patterson Lewis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(Senior </w:t>
      </w:r>
      <w:r w:rsidR="00BB5FC9"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Artist</w:t>
      </w:r>
      <w:r w:rsidR="007D15F3">
        <w:rPr>
          <w:rFonts w:ascii="Calibri" w:eastAsia="Times New Roman" w:hAnsi="Calibri" w:cs="Segoe UI"/>
          <w:color w:val="365F91" w:themeColor="accent1" w:themeShade="BF"/>
          <w:lang w:eastAsia="en-TT"/>
        </w:rPr>
        <w:t xml:space="preserve"> – Rapid Print</w:t>
      </w:r>
      <w:r w:rsidRPr="009E4E81">
        <w:rPr>
          <w:rFonts w:ascii="Calibri" w:eastAsia="Times New Roman" w:hAnsi="Calibri" w:cs="Segoe UI"/>
          <w:color w:val="365F91" w:themeColor="accent1" w:themeShade="BF"/>
          <w:lang w:eastAsia="en-TT"/>
        </w:rPr>
        <w:t>) 62-rapid  </w:t>
      </w:r>
    </w:p>
    <w:p w:rsidR="007C2159" w:rsidRDefault="00815C2E" w:rsidP="00ED5005">
      <w:pPr>
        <w:spacing w:line="480" w:lineRule="auto"/>
      </w:pPr>
    </w:p>
    <w:sectPr w:rsidR="007C2159" w:rsidSect="00FF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5005"/>
    <w:rsid w:val="00002889"/>
    <w:rsid w:val="00073656"/>
    <w:rsid w:val="00074723"/>
    <w:rsid w:val="001B09AF"/>
    <w:rsid w:val="00224472"/>
    <w:rsid w:val="00430EB3"/>
    <w:rsid w:val="00676C54"/>
    <w:rsid w:val="00691E55"/>
    <w:rsid w:val="00701E01"/>
    <w:rsid w:val="007D15F3"/>
    <w:rsid w:val="00815C2E"/>
    <w:rsid w:val="00863155"/>
    <w:rsid w:val="008D1542"/>
    <w:rsid w:val="00912D45"/>
    <w:rsid w:val="009E4E81"/>
    <w:rsid w:val="00A36394"/>
    <w:rsid w:val="00A85577"/>
    <w:rsid w:val="00AC1706"/>
    <w:rsid w:val="00AE73AF"/>
    <w:rsid w:val="00BB5FC9"/>
    <w:rsid w:val="00C46761"/>
    <w:rsid w:val="00C661D6"/>
    <w:rsid w:val="00CB3E72"/>
    <w:rsid w:val="00D16BEB"/>
    <w:rsid w:val="00D22C35"/>
    <w:rsid w:val="00D61E2D"/>
    <w:rsid w:val="00DD0146"/>
    <w:rsid w:val="00ED5005"/>
    <w:rsid w:val="00F451C1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3447AD6-65D5-4BA2-85D4-4C6AF95B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D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normaltextrun">
    <w:name w:val="normaltextrun"/>
    <w:basedOn w:val="DefaultParagraphFont"/>
    <w:rsid w:val="00ED5005"/>
  </w:style>
  <w:style w:type="character" w:customStyle="1" w:styleId="apple-converted-space">
    <w:name w:val="apple-converted-space"/>
    <w:basedOn w:val="DefaultParagraphFont"/>
    <w:rsid w:val="00ED5005"/>
  </w:style>
  <w:style w:type="character" w:customStyle="1" w:styleId="eop">
    <w:name w:val="eop"/>
    <w:basedOn w:val="DefaultParagraphFont"/>
    <w:rsid w:val="00ED5005"/>
  </w:style>
  <w:style w:type="character" w:customStyle="1" w:styleId="spellingerror">
    <w:name w:val="spellingerror"/>
    <w:basedOn w:val="DefaultParagraphFont"/>
    <w:rsid w:val="00ED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</dc:creator>
  <cp:lastModifiedBy>charmaine fernandes</cp:lastModifiedBy>
  <cp:revision>16</cp:revision>
  <dcterms:created xsi:type="dcterms:W3CDTF">2016-03-04T01:14:00Z</dcterms:created>
  <dcterms:modified xsi:type="dcterms:W3CDTF">2017-06-09T14:46:00Z</dcterms:modified>
</cp:coreProperties>
</file>