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90E0B" w:rsidRDefault="00F0097A">
      <w:pPr>
        <w:jc w:val="center"/>
        <w:rPr>
          <w:rFonts w:ascii="Questrial" w:eastAsia="Questrial" w:hAnsi="Questrial" w:cs="Questrial"/>
          <w:b/>
          <w:sz w:val="40"/>
          <w:szCs w:val="40"/>
        </w:rPr>
      </w:pPr>
      <w:r>
        <w:rPr>
          <w:rFonts w:ascii="Questrial" w:eastAsia="Questrial" w:hAnsi="Questrial" w:cs="Questrial"/>
          <w:b/>
          <w:sz w:val="40"/>
          <w:szCs w:val="40"/>
        </w:rPr>
        <w:t xml:space="preserve">Marisa Lewis </w:t>
      </w:r>
    </w:p>
    <w:p w:rsidR="00D90E0B" w:rsidRDefault="00F0097A">
      <w:pPr>
        <w:spacing w:before="0" w:after="0"/>
        <w:jc w:val="center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13 Moonstone Crescent, Edinburgh 500, Chaguanas</w:t>
      </w:r>
    </w:p>
    <w:p w:rsidR="00D90E0B" w:rsidRDefault="00F0097A">
      <w:pPr>
        <w:spacing w:before="0" w:after="0"/>
        <w:jc w:val="center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(868)499-9443| marisajojo27@</w:t>
      </w:r>
      <w:r>
        <w:rPr>
          <w:rFonts w:ascii="Questrial" w:eastAsia="Questrial" w:hAnsi="Questrial" w:cs="Questrial"/>
          <w:sz w:val="20"/>
          <w:szCs w:val="20"/>
        </w:rPr>
        <w:t>gmail</w:t>
      </w:r>
      <w:r>
        <w:rPr>
          <w:rFonts w:ascii="Questrial" w:eastAsia="Questrial" w:hAnsi="Questrial" w:cs="Questrial"/>
          <w:sz w:val="20"/>
          <w:szCs w:val="20"/>
        </w:rPr>
        <w:t>.com</w:t>
      </w:r>
    </w:p>
    <w:p w:rsidR="00D90E0B" w:rsidRDefault="00D90E0B">
      <w:pPr>
        <w:rPr>
          <w:rFonts w:ascii="Questrial" w:eastAsia="Questrial" w:hAnsi="Questrial" w:cs="Questrial"/>
        </w:rPr>
      </w:pPr>
    </w:p>
    <w:p w:rsidR="00D90E0B" w:rsidRDefault="00F0097A">
      <w:pPr>
        <w:pStyle w:val="Heading1"/>
        <w:rPr>
          <w:rFonts w:ascii="Questrial" w:eastAsia="Questrial" w:hAnsi="Questrial" w:cs="Questrial"/>
          <w:color w:val="000000"/>
        </w:rPr>
      </w:pPr>
      <w:r>
        <w:rPr>
          <w:rFonts w:ascii="Questrial" w:eastAsia="Questrial" w:hAnsi="Questrial" w:cs="Questrial"/>
          <w:color w:val="000000"/>
        </w:rPr>
        <w:t>profile</w:t>
      </w:r>
    </w:p>
    <w:p w:rsidR="00D90E0B" w:rsidRDefault="00F0097A">
      <w:pPr>
        <w:numPr>
          <w:ilvl w:val="0"/>
          <w:numId w:val="3"/>
        </w:numPr>
        <w:ind w:hanging="360"/>
      </w:pPr>
      <w:r>
        <w:rPr>
          <w:rFonts w:ascii="Questrial" w:eastAsia="Questrial" w:hAnsi="Questrial" w:cs="Questrial"/>
        </w:rPr>
        <w:t xml:space="preserve">Date of Birth – April 14, 1980 </w:t>
      </w:r>
    </w:p>
    <w:p w:rsidR="00D90E0B" w:rsidRDefault="00F0097A">
      <w:pPr>
        <w:numPr>
          <w:ilvl w:val="0"/>
          <w:numId w:val="3"/>
        </w:numPr>
        <w:ind w:hanging="360"/>
      </w:pPr>
      <w:r>
        <w:rPr>
          <w:rFonts w:ascii="Questrial" w:eastAsia="Questrial" w:hAnsi="Questrial" w:cs="Questrial"/>
        </w:rPr>
        <w:t xml:space="preserve">Marital Status – Single </w:t>
      </w:r>
    </w:p>
    <w:p w:rsidR="00D90E0B" w:rsidRDefault="00D90E0B">
      <w:pPr>
        <w:rPr>
          <w:rFonts w:ascii="Questrial" w:eastAsia="Questrial" w:hAnsi="Questrial" w:cs="Questrial"/>
        </w:rPr>
      </w:pPr>
    </w:p>
    <w:p w:rsidR="00D90E0B" w:rsidRDefault="00F0097A">
      <w:pPr>
        <w:pStyle w:val="Heading1"/>
        <w:rPr>
          <w:rFonts w:ascii="Questrial" w:eastAsia="Questrial" w:hAnsi="Questrial" w:cs="Questrial"/>
          <w:b w:val="0"/>
        </w:rPr>
        <w:sectPr w:rsidR="00D90E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rPr>
          <w:rFonts w:ascii="Questrial" w:eastAsia="Questrial" w:hAnsi="Questrial" w:cs="Questrial"/>
          <w:color w:val="000000"/>
        </w:rPr>
        <w:t>Educatio</w:t>
      </w:r>
      <w:r>
        <w:rPr>
          <w:rFonts w:ascii="Questrial" w:eastAsia="Questrial" w:hAnsi="Questrial" w:cs="Questrial"/>
        </w:rPr>
        <w:t>n</w:t>
      </w:r>
    </w:p>
    <w:p w:rsidR="00D90E0B" w:rsidRDefault="00D90E0B">
      <w:pPr>
        <w:rPr>
          <w:rFonts w:ascii="Questrial" w:eastAsia="Questrial" w:hAnsi="Questrial" w:cs="Questrial"/>
        </w:rPr>
      </w:pP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b/>
        </w:rPr>
        <w:t>Telephone Workers Credit Union</w:t>
      </w:r>
      <w:r>
        <w:rPr>
          <w:rFonts w:ascii="Questrial" w:eastAsia="Questrial" w:hAnsi="Questrial" w:cs="Questrial"/>
        </w:rPr>
        <w:tab/>
        <w:t>Port-of-Spain</w:t>
      </w:r>
    </w:p>
    <w:p w:rsidR="00D90E0B" w:rsidRDefault="00F0097A">
      <w:pPr>
        <w:rPr>
          <w:rFonts w:ascii="Questrial" w:eastAsia="Questrial" w:hAnsi="Questrial" w:cs="Questrial"/>
          <w:i/>
        </w:rPr>
      </w:pPr>
      <w:r>
        <w:rPr>
          <w:rFonts w:ascii="Questrial" w:eastAsia="Questrial" w:hAnsi="Questrial" w:cs="Questrial"/>
          <w:i/>
        </w:rPr>
        <w:t xml:space="preserve">Computer Literacy </w:t>
      </w:r>
      <w:r>
        <w:rPr>
          <w:rFonts w:ascii="Questrial" w:eastAsia="Questrial" w:hAnsi="Questrial" w:cs="Questrial"/>
          <w:i/>
        </w:rPr>
        <w:tab/>
      </w:r>
    </w:p>
    <w:p w:rsidR="00D90E0B" w:rsidRDefault="00D90E0B">
      <w:pPr>
        <w:ind w:left="720" w:hanging="360"/>
        <w:rPr>
          <w:rFonts w:ascii="Questrial" w:eastAsia="Questrial" w:hAnsi="Questrial" w:cs="Questrial"/>
          <w:i/>
        </w:rPr>
        <w:sectPr w:rsidR="00D90E0B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:rsidR="00D90E0B" w:rsidRDefault="00F0097A">
      <w:pPr>
        <w:numPr>
          <w:ilvl w:val="0"/>
          <w:numId w:val="1"/>
        </w:numPr>
        <w:ind w:hanging="360"/>
        <w:rPr>
          <w:i/>
        </w:rPr>
      </w:pPr>
      <w:r>
        <w:rPr>
          <w:rFonts w:ascii="Questrial" w:eastAsia="Questrial" w:hAnsi="Questrial" w:cs="Questrial"/>
          <w:i/>
        </w:rPr>
        <w:t>Windows 98</w:t>
      </w:r>
    </w:p>
    <w:p w:rsidR="00D90E0B" w:rsidRDefault="00F0097A">
      <w:pPr>
        <w:numPr>
          <w:ilvl w:val="0"/>
          <w:numId w:val="1"/>
        </w:numPr>
        <w:ind w:hanging="360"/>
        <w:rPr>
          <w:i/>
        </w:rPr>
      </w:pPr>
      <w:r>
        <w:rPr>
          <w:rFonts w:ascii="Questrial" w:eastAsia="Questrial" w:hAnsi="Questrial" w:cs="Questrial"/>
          <w:i/>
        </w:rPr>
        <w:t>Networking</w:t>
      </w:r>
    </w:p>
    <w:p w:rsidR="00D90E0B" w:rsidRDefault="00F0097A">
      <w:pPr>
        <w:numPr>
          <w:ilvl w:val="0"/>
          <w:numId w:val="1"/>
        </w:numPr>
        <w:ind w:hanging="360"/>
        <w:rPr>
          <w:i/>
        </w:rPr>
      </w:pPr>
      <w:r>
        <w:rPr>
          <w:rFonts w:ascii="Questrial" w:eastAsia="Questrial" w:hAnsi="Questrial" w:cs="Questrial"/>
          <w:i/>
        </w:rPr>
        <w:t>MS Power point 97</w:t>
      </w:r>
    </w:p>
    <w:p w:rsidR="00D90E0B" w:rsidRDefault="00F0097A">
      <w:pPr>
        <w:numPr>
          <w:ilvl w:val="0"/>
          <w:numId w:val="1"/>
        </w:numPr>
        <w:tabs>
          <w:tab w:val="left" w:pos="1800"/>
        </w:tabs>
        <w:ind w:hanging="360"/>
        <w:rPr>
          <w:i/>
        </w:rPr>
      </w:pPr>
      <w:r>
        <w:rPr>
          <w:rFonts w:ascii="Questrial" w:eastAsia="Questrial" w:hAnsi="Questrial" w:cs="Questrial"/>
          <w:i/>
        </w:rPr>
        <w:t>MS Access</w:t>
      </w:r>
    </w:p>
    <w:p w:rsidR="00D90E0B" w:rsidRDefault="00F0097A">
      <w:pPr>
        <w:numPr>
          <w:ilvl w:val="0"/>
          <w:numId w:val="1"/>
        </w:numPr>
        <w:tabs>
          <w:tab w:val="left" w:pos="1800"/>
        </w:tabs>
        <w:ind w:hanging="360"/>
        <w:rPr>
          <w:i/>
        </w:rPr>
        <w:sectPr w:rsidR="00D90E0B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Questrial" w:eastAsia="Questrial" w:hAnsi="Questrial" w:cs="Questrial"/>
          <w:i/>
        </w:rPr>
        <w:t xml:space="preserve">MS Excel  </w:t>
      </w:r>
    </w:p>
    <w:p w:rsidR="00D90E0B" w:rsidRDefault="00D90E0B">
      <w:pPr>
        <w:rPr>
          <w:rFonts w:ascii="Questrial" w:eastAsia="Questrial" w:hAnsi="Questrial" w:cs="Questrial"/>
          <w:b/>
        </w:rPr>
      </w:pP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b/>
        </w:rPr>
        <w:t xml:space="preserve">Elders’ Classes </w:t>
      </w:r>
      <w:r>
        <w:rPr>
          <w:rFonts w:ascii="Questrial" w:eastAsia="Questrial" w:hAnsi="Questrial" w:cs="Questrial"/>
        </w:rPr>
        <w:tab/>
        <w:t>Port-of-Spain</w:t>
      </w:r>
    </w:p>
    <w:p w:rsidR="00D90E0B" w:rsidRDefault="00F0097A">
      <w:pPr>
        <w:rPr>
          <w:rFonts w:ascii="Questrial" w:eastAsia="Questrial" w:hAnsi="Questrial" w:cs="Questrial"/>
          <w:i/>
        </w:rPr>
      </w:pPr>
      <w:r>
        <w:rPr>
          <w:rFonts w:ascii="Questrial" w:eastAsia="Questrial" w:hAnsi="Questrial" w:cs="Questrial"/>
          <w:i/>
        </w:rPr>
        <w:t>CXC O’ Levels</w:t>
      </w:r>
      <w:r>
        <w:rPr>
          <w:rFonts w:ascii="Questrial" w:eastAsia="Questrial" w:hAnsi="Questrial" w:cs="Questrial"/>
          <w:i/>
        </w:rPr>
        <w:tab/>
      </w:r>
      <w:r>
        <w:rPr>
          <w:rFonts w:ascii="Questrial" w:eastAsia="Questrial" w:hAnsi="Questrial" w:cs="Questrial"/>
        </w:rPr>
        <w:t>1999-2000</w:t>
      </w:r>
    </w:p>
    <w:p w:rsidR="00D90E0B" w:rsidRDefault="00F0097A">
      <w:pPr>
        <w:numPr>
          <w:ilvl w:val="0"/>
          <w:numId w:val="1"/>
        </w:numPr>
        <w:ind w:hanging="360"/>
        <w:rPr>
          <w:i/>
        </w:rPr>
      </w:pPr>
      <w:r>
        <w:rPr>
          <w:rFonts w:ascii="Questrial" w:eastAsia="Questrial" w:hAnsi="Questrial" w:cs="Questrial"/>
          <w:i/>
        </w:rPr>
        <w:t>Mathematics - Grade III</w:t>
      </w:r>
    </w:p>
    <w:p w:rsidR="00D90E0B" w:rsidRDefault="00F0097A">
      <w:pPr>
        <w:numPr>
          <w:ilvl w:val="0"/>
          <w:numId w:val="1"/>
        </w:numPr>
        <w:ind w:hanging="360"/>
        <w:rPr>
          <w:i/>
        </w:rPr>
      </w:pPr>
      <w:r>
        <w:rPr>
          <w:rFonts w:ascii="Questrial" w:eastAsia="Questrial" w:hAnsi="Questrial" w:cs="Questrial"/>
          <w:i/>
        </w:rPr>
        <w:t>Social Studies – Grade III</w:t>
      </w:r>
    </w:p>
    <w:p w:rsidR="00D90E0B" w:rsidRDefault="00F0097A">
      <w:pPr>
        <w:rPr>
          <w:rFonts w:ascii="Questrial" w:eastAsia="Questrial" w:hAnsi="Questrial" w:cs="Questrial"/>
          <w:i/>
        </w:rPr>
      </w:pPr>
      <w:r>
        <w:rPr>
          <w:rFonts w:ascii="Questrial" w:eastAsia="Questrial" w:hAnsi="Questrial" w:cs="Questrial"/>
        </w:rPr>
        <w:tab/>
      </w: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b/>
        </w:rPr>
        <w:t>St. Augustine Community College</w:t>
      </w:r>
      <w:r>
        <w:rPr>
          <w:rFonts w:ascii="Questrial" w:eastAsia="Questrial" w:hAnsi="Questrial" w:cs="Questrial"/>
        </w:rPr>
        <w:tab/>
        <w:t xml:space="preserve">St. Augustine </w:t>
      </w: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i/>
        </w:rPr>
        <w:t xml:space="preserve">CXC O’ Levels </w:t>
      </w:r>
      <w:r>
        <w:rPr>
          <w:rFonts w:ascii="Questrial" w:eastAsia="Questrial" w:hAnsi="Questrial" w:cs="Questrial"/>
        </w:rPr>
        <w:tab/>
        <w:t>1997-1999</w:t>
      </w:r>
    </w:p>
    <w:p w:rsidR="00D90E0B" w:rsidRDefault="00F0097A">
      <w:pPr>
        <w:numPr>
          <w:ilvl w:val="0"/>
          <w:numId w:val="2"/>
        </w:numPr>
        <w:ind w:hanging="360"/>
        <w:rPr>
          <w:i/>
        </w:rPr>
      </w:pPr>
      <w:r>
        <w:rPr>
          <w:rFonts w:ascii="Questrial" w:eastAsia="Questrial" w:hAnsi="Questrial" w:cs="Questrial"/>
          <w:i/>
        </w:rPr>
        <w:t>English (A) - Grade II</w:t>
      </w:r>
    </w:p>
    <w:p w:rsidR="00D90E0B" w:rsidRDefault="00F0097A">
      <w:pPr>
        <w:numPr>
          <w:ilvl w:val="0"/>
          <w:numId w:val="2"/>
        </w:numPr>
        <w:ind w:hanging="360"/>
        <w:rPr>
          <w:i/>
        </w:rPr>
      </w:pPr>
      <w:r>
        <w:rPr>
          <w:rFonts w:ascii="Questrial" w:eastAsia="Questrial" w:hAnsi="Questrial" w:cs="Questrial"/>
          <w:i/>
        </w:rPr>
        <w:t>Principles of Accounts  – Grade III</w:t>
      </w:r>
    </w:p>
    <w:p w:rsidR="00D90E0B" w:rsidRDefault="00D90E0B">
      <w:pPr>
        <w:rPr>
          <w:rFonts w:ascii="Questrial" w:eastAsia="Questrial" w:hAnsi="Questrial" w:cs="Questrial"/>
        </w:rPr>
      </w:pPr>
    </w:p>
    <w:p w:rsidR="00D90E0B" w:rsidRDefault="00F0097A">
      <w:pPr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</w:rPr>
        <w:t xml:space="preserve">Bishops Centenary College </w:t>
      </w:r>
    </w:p>
    <w:p w:rsidR="00D90E0B" w:rsidRDefault="00F0097A">
      <w:r>
        <w:t xml:space="preserve">Port-of-Spain </w:t>
      </w:r>
    </w:p>
    <w:p w:rsidR="002C705E" w:rsidRDefault="00F0097A">
      <w:pPr>
        <w:rPr>
          <w:rFonts w:ascii="Questrial" w:eastAsia="Questrial" w:hAnsi="Questrial" w:cs="Questrial"/>
          <w:i/>
        </w:rPr>
      </w:pPr>
      <w:r>
        <w:rPr>
          <w:rFonts w:ascii="Questrial" w:eastAsia="Questrial" w:hAnsi="Questrial" w:cs="Questrial"/>
          <w:i/>
        </w:rPr>
        <w:t xml:space="preserve">CXC O’ Levels </w:t>
      </w: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ab/>
        <w:t>1992-1997</w:t>
      </w:r>
    </w:p>
    <w:p w:rsidR="00D90E0B" w:rsidRDefault="00D90E0B">
      <w:pPr>
        <w:rPr>
          <w:rFonts w:ascii="Questrial" w:eastAsia="Questrial" w:hAnsi="Questrial" w:cs="Questrial"/>
        </w:rPr>
      </w:pPr>
    </w:p>
    <w:p w:rsidR="00D90E0B" w:rsidRDefault="00F0097A">
      <w:pPr>
        <w:pStyle w:val="Heading1"/>
        <w:rPr>
          <w:rFonts w:ascii="Questrial" w:eastAsia="Questrial" w:hAnsi="Questrial" w:cs="Questrial"/>
          <w:color w:val="000000"/>
        </w:rPr>
      </w:pPr>
      <w:r>
        <w:rPr>
          <w:rFonts w:ascii="Questrial" w:eastAsia="Questrial" w:hAnsi="Questrial" w:cs="Questrial"/>
          <w:color w:val="000000"/>
        </w:rPr>
        <w:lastRenderedPageBreak/>
        <w:t>Experience</w:t>
      </w:r>
    </w:p>
    <w:p w:rsidR="00D90E0B" w:rsidRDefault="002C705E">
      <w:pPr>
        <w:rPr>
          <w:rFonts w:ascii="Questrial" w:eastAsia="Questrial" w:hAnsi="Questrial" w:cs="Questrial"/>
          <w:b/>
        </w:rPr>
      </w:pPr>
      <w:bookmarkStart w:id="0" w:name="_gjdgxs" w:colFirst="0" w:colLast="0"/>
      <w:bookmarkEnd w:id="0"/>
      <w:r>
        <w:rPr>
          <w:rFonts w:ascii="Questrial" w:eastAsia="Questrial" w:hAnsi="Questrial" w:cs="Questrial"/>
          <w:b/>
        </w:rPr>
        <w:t xml:space="preserve">Hudson Phillip Law </w:t>
      </w:r>
      <w:r w:rsidR="00636DB7">
        <w:rPr>
          <w:rFonts w:ascii="Questrial" w:eastAsia="Questrial" w:hAnsi="Questrial" w:cs="Questrial"/>
          <w:b/>
        </w:rPr>
        <w:t xml:space="preserve">Chambers  </w:t>
      </w:r>
      <w:r w:rsidR="00F0097A">
        <w:rPr>
          <w:rFonts w:ascii="Questrial" w:eastAsia="Questrial" w:hAnsi="Questrial" w:cs="Questrial"/>
        </w:rPr>
        <w:t>Port-Of-Spain</w:t>
      </w: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Law Clerk \ Receptionist                                                        </w:t>
      </w:r>
      <w:r w:rsidR="00636DB7">
        <w:rPr>
          <w:rFonts w:ascii="Questrial" w:eastAsia="Questrial" w:hAnsi="Questrial" w:cs="Questrial"/>
        </w:rPr>
        <w:t xml:space="preserve">                </w:t>
      </w:r>
      <w:r w:rsidR="001E37D7">
        <w:rPr>
          <w:rFonts w:ascii="Questrial" w:eastAsia="Questrial" w:hAnsi="Questrial" w:cs="Questrial"/>
        </w:rPr>
        <w:t xml:space="preserve">                 </w:t>
      </w:r>
      <w:r>
        <w:rPr>
          <w:rFonts w:ascii="Questrial" w:eastAsia="Questrial" w:hAnsi="Questrial" w:cs="Questrial"/>
        </w:rPr>
        <w:t xml:space="preserve">         January 2014 – May 2015</w:t>
      </w:r>
    </w:p>
    <w:p w:rsidR="00D90E0B" w:rsidRDefault="00D90E0B">
      <w:pPr>
        <w:rPr>
          <w:rFonts w:ascii="Questrial" w:eastAsia="Questrial" w:hAnsi="Questrial" w:cs="Questrial"/>
        </w:rPr>
      </w:pPr>
    </w:p>
    <w:p w:rsidR="00D90E0B" w:rsidRDefault="00F0097A">
      <w:pPr>
        <w:rPr>
          <w:rFonts w:ascii="Questrial" w:eastAsia="Questrial" w:hAnsi="Questrial" w:cs="Questrial"/>
        </w:rPr>
      </w:pPr>
      <w:proofErr w:type="spellStart"/>
      <w:r>
        <w:rPr>
          <w:rFonts w:ascii="Questrial" w:eastAsia="Questrial" w:hAnsi="Questrial" w:cs="Questrial"/>
          <w:b/>
        </w:rPr>
        <w:t>Unicomer</w:t>
      </w:r>
      <w:proofErr w:type="spellEnd"/>
      <w:r>
        <w:rPr>
          <w:rFonts w:ascii="Questrial" w:eastAsia="Questrial" w:hAnsi="Questrial" w:cs="Questrial"/>
          <w:b/>
        </w:rPr>
        <w:t xml:space="preserve"> (Courts Trinidad Ltd) </w:t>
      </w:r>
      <w:proofErr w:type="spellStart"/>
      <w:r>
        <w:rPr>
          <w:rFonts w:ascii="Questrial" w:eastAsia="Questrial" w:hAnsi="Questrial" w:cs="Questrial"/>
        </w:rPr>
        <w:t>Chaguanas</w:t>
      </w:r>
      <w:proofErr w:type="spellEnd"/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i/>
        </w:rPr>
        <w:t xml:space="preserve">Data Entry Clerk (Peak Time Employment) </w:t>
      </w:r>
      <w:r>
        <w:rPr>
          <w:rFonts w:ascii="Questrial" w:eastAsia="Questrial" w:hAnsi="Questrial" w:cs="Questrial"/>
        </w:rPr>
        <w:tab/>
        <w:t>October – December 2013</w:t>
      </w:r>
    </w:p>
    <w:p w:rsidR="00D90E0B" w:rsidRDefault="00D90E0B">
      <w:pPr>
        <w:rPr>
          <w:rFonts w:ascii="Questrial" w:eastAsia="Questrial" w:hAnsi="Questrial" w:cs="Questrial"/>
        </w:rPr>
      </w:pPr>
    </w:p>
    <w:p w:rsidR="00D90E0B" w:rsidRDefault="001E37D7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b/>
        </w:rPr>
        <w:t>Westport</w:t>
      </w:r>
      <w:r w:rsidR="00F0097A">
        <w:rPr>
          <w:rFonts w:ascii="Questrial" w:eastAsia="Questrial" w:hAnsi="Questrial" w:cs="Questrial"/>
        </w:rPr>
        <w:t xml:space="preserve">  </w:t>
      </w:r>
      <w:r w:rsidR="00F0097A">
        <w:rPr>
          <w:rFonts w:ascii="Questrial" w:eastAsia="Questrial" w:hAnsi="Questrial" w:cs="Questrial"/>
        </w:rPr>
        <w:t xml:space="preserve"> </w:t>
      </w:r>
      <w:proofErr w:type="spellStart"/>
      <w:r w:rsidR="00F0097A">
        <w:rPr>
          <w:rFonts w:ascii="Questrial" w:eastAsia="Questrial" w:hAnsi="Questrial" w:cs="Questrial"/>
        </w:rPr>
        <w:t>Chaguanas</w:t>
      </w:r>
      <w:proofErr w:type="spellEnd"/>
      <w:r w:rsidR="00F0097A">
        <w:rPr>
          <w:rFonts w:ascii="Questrial" w:eastAsia="Questrial" w:hAnsi="Questrial" w:cs="Questrial"/>
        </w:rPr>
        <w:t xml:space="preserve"> </w:t>
      </w: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i/>
        </w:rPr>
        <w:t xml:space="preserve">Sales Manager </w:t>
      </w:r>
      <w:r>
        <w:rPr>
          <w:rFonts w:ascii="Questrial" w:eastAsia="Questrial" w:hAnsi="Questrial" w:cs="Questrial"/>
        </w:rPr>
        <w:tab/>
        <w:t xml:space="preserve">August 2011 – August 2012 </w:t>
      </w:r>
    </w:p>
    <w:p w:rsidR="00D90E0B" w:rsidRDefault="00D90E0B">
      <w:pPr>
        <w:rPr>
          <w:rFonts w:ascii="Questrial" w:eastAsia="Questrial" w:hAnsi="Questrial" w:cs="Questrial"/>
        </w:rPr>
      </w:pP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b/>
        </w:rPr>
        <w:t>SERVOL Simon Spree Regional Life Centre</w:t>
      </w: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i/>
        </w:rPr>
        <w:t xml:space="preserve">Secretary  </w:t>
      </w:r>
      <w:r>
        <w:rPr>
          <w:rFonts w:ascii="Questrial" w:eastAsia="Questrial" w:hAnsi="Questrial" w:cs="Questrial"/>
        </w:rPr>
        <w:tab/>
        <w:t xml:space="preserve">October 2007 - July 2011 </w:t>
      </w:r>
    </w:p>
    <w:p w:rsidR="00D90E0B" w:rsidRDefault="00D90E0B">
      <w:pPr>
        <w:rPr>
          <w:rFonts w:ascii="Questrial" w:eastAsia="Questrial" w:hAnsi="Questrial" w:cs="Questrial"/>
        </w:rPr>
      </w:pPr>
    </w:p>
    <w:p w:rsidR="00D90E0B" w:rsidRDefault="00F0097A">
      <w:pPr>
        <w:pStyle w:val="Heading1"/>
        <w:rPr>
          <w:rFonts w:ascii="Questrial" w:eastAsia="Questrial" w:hAnsi="Questrial" w:cs="Questrial"/>
          <w:color w:val="000000"/>
        </w:rPr>
      </w:pPr>
      <w:r>
        <w:rPr>
          <w:rFonts w:ascii="Questrial" w:eastAsia="Questrial" w:hAnsi="Questrial" w:cs="Questrial"/>
          <w:color w:val="000000"/>
        </w:rPr>
        <w:t xml:space="preserve">ACTIVITIES/AFFLIATIONS </w:t>
      </w: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b/>
        </w:rPr>
        <w:t xml:space="preserve">Ass. Secretary                                                                                   </w:t>
      </w:r>
      <w:r w:rsidR="00995386">
        <w:rPr>
          <w:rFonts w:ascii="Questrial" w:eastAsia="Questrial" w:hAnsi="Questrial" w:cs="Questrial"/>
          <w:b/>
        </w:rPr>
        <w:t xml:space="preserve">           </w:t>
      </w:r>
      <w:r w:rsidR="00853B57">
        <w:rPr>
          <w:rFonts w:ascii="Questrial" w:eastAsia="Questrial" w:hAnsi="Questrial" w:cs="Questrial"/>
          <w:b/>
        </w:rPr>
        <w:t xml:space="preserve">                     </w:t>
      </w:r>
      <w:bookmarkStart w:id="1" w:name="_GoBack"/>
      <w:bookmarkEnd w:id="1"/>
      <w:r w:rsidR="00995386">
        <w:rPr>
          <w:rFonts w:ascii="Questrial" w:eastAsia="Questrial" w:hAnsi="Questrial" w:cs="Questrial"/>
          <w:b/>
        </w:rPr>
        <w:t xml:space="preserve">    </w:t>
      </w:r>
      <w:r>
        <w:rPr>
          <w:rFonts w:ascii="Questrial" w:eastAsia="Questrial" w:hAnsi="Questrial" w:cs="Questrial"/>
          <w:b/>
        </w:rPr>
        <w:t xml:space="preserve"> </w:t>
      </w:r>
      <w:r>
        <w:rPr>
          <w:rFonts w:ascii="Questrial" w:eastAsia="Questrial" w:hAnsi="Questrial" w:cs="Questrial"/>
          <w:b/>
        </w:rPr>
        <w:t xml:space="preserve">    </w:t>
      </w:r>
      <w:r>
        <w:rPr>
          <w:rFonts w:ascii="Questrial" w:eastAsia="Questrial" w:hAnsi="Questrial" w:cs="Questrial"/>
        </w:rPr>
        <w:t xml:space="preserve">March 2016 – </w:t>
      </w:r>
      <w:r w:rsidR="00717AA6">
        <w:rPr>
          <w:rFonts w:ascii="Questrial" w:eastAsia="Questrial" w:hAnsi="Questrial" w:cs="Questrial"/>
        </w:rPr>
        <w:t>2017</w:t>
      </w: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Edinburgh 500 Sports and Cultural Organization</w:t>
      </w:r>
    </w:p>
    <w:p w:rsidR="00D90E0B" w:rsidRDefault="00D90E0B">
      <w:pPr>
        <w:rPr>
          <w:rFonts w:ascii="Questrial" w:eastAsia="Questrial" w:hAnsi="Questrial" w:cs="Questrial"/>
        </w:rPr>
      </w:pP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b/>
        </w:rPr>
        <w:t xml:space="preserve">Secretary </w:t>
      </w:r>
      <w:r>
        <w:rPr>
          <w:rFonts w:ascii="Questrial" w:eastAsia="Questrial" w:hAnsi="Questrial" w:cs="Questrial"/>
        </w:rPr>
        <w:tab/>
        <w:t>February 2015 - 2017</w:t>
      </w: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i/>
        </w:rPr>
        <w:t xml:space="preserve">Edinburgh 500 Community Council   </w:t>
      </w:r>
      <w:r>
        <w:rPr>
          <w:rFonts w:ascii="Questrial" w:eastAsia="Questrial" w:hAnsi="Questrial" w:cs="Questrial"/>
        </w:rPr>
        <w:tab/>
      </w:r>
    </w:p>
    <w:p w:rsidR="00D90E0B" w:rsidRDefault="00D90E0B">
      <w:pPr>
        <w:rPr>
          <w:rFonts w:ascii="Questrial" w:eastAsia="Questrial" w:hAnsi="Questrial" w:cs="Questrial"/>
        </w:rPr>
      </w:pP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b/>
        </w:rPr>
        <w:t xml:space="preserve">Netballer </w:t>
      </w:r>
      <w:r>
        <w:rPr>
          <w:rFonts w:ascii="Questrial" w:eastAsia="Questrial" w:hAnsi="Questrial" w:cs="Questrial"/>
        </w:rPr>
        <w:tab/>
        <w:t>current</w:t>
      </w: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i/>
        </w:rPr>
        <w:t>Andy Allen Netball Team</w:t>
      </w:r>
      <w:r>
        <w:rPr>
          <w:rFonts w:ascii="Questrial" w:eastAsia="Questrial" w:hAnsi="Questrial" w:cs="Questrial"/>
        </w:rPr>
        <w:tab/>
      </w:r>
    </w:p>
    <w:p w:rsidR="00D90E0B" w:rsidRDefault="00D90E0B">
      <w:pPr>
        <w:pStyle w:val="Heading1"/>
        <w:rPr>
          <w:rFonts w:ascii="Questrial" w:eastAsia="Questrial" w:hAnsi="Questrial" w:cs="Questrial"/>
          <w:color w:val="000000"/>
        </w:rPr>
      </w:pPr>
    </w:p>
    <w:p w:rsidR="00D90E0B" w:rsidRDefault="00F0097A">
      <w:pPr>
        <w:pStyle w:val="Heading1"/>
        <w:rPr>
          <w:rFonts w:ascii="Questrial" w:eastAsia="Questrial" w:hAnsi="Questrial" w:cs="Questrial"/>
          <w:color w:val="000000"/>
        </w:rPr>
      </w:pPr>
      <w:r>
        <w:rPr>
          <w:rFonts w:ascii="Questrial" w:eastAsia="Questrial" w:hAnsi="Questrial" w:cs="Questrial"/>
          <w:color w:val="000000"/>
        </w:rPr>
        <w:t xml:space="preserve">REFERENCES </w:t>
      </w: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b/>
        </w:rPr>
        <w:t>Marlene Simon (</w:t>
      </w:r>
      <w:proofErr w:type="spellStart"/>
      <w:r>
        <w:rPr>
          <w:rFonts w:ascii="Questrial" w:eastAsia="Questrial" w:hAnsi="Questrial" w:cs="Questrial"/>
          <w:b/>
        </w:rPr>
        <w:t>Ms</w:t>
      </w:r>
      <w:proofErr w:type="spellEnd"/>
      <w:r>
        <w:rPr>
          <w:rFonts w:ascii="Questrial" w:eastAsia="Questrial" w:hAnsi="Questrial" w:cs="Questrial"/>
          <w:b/>
        </w:rPr>
        <w:t>)</w:t>
      </w:r>
      <w:r>
        <w:rPr>
          <w:rFonts w:ascii="Questrial" w:eastAsia="Questrial" w:hAnsi="Questrial" w:cs="Questrial"/>
        </w:rPr>
        <w:tab/>
      </w: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SERVOL </w:t>
      </w:r>
      <w:proofErr w:type="spellStart"/>
      <w:r>
        <w:rPr>
          <w:rFonts w:ascii="Questrial" w:eastAsia="Questrial" w:hAnsi="Questrial" w:cs="Questrial"/>
        </w:rPr>
        <w:t>Arima</w:t>
      </w:r>
      <w:proofErr w:type="spellEnd"/>
      <w:r>
        <w:rPr>
          <w:rFonts w:ascii="Questrial" w:eastAsia="Questrial" w:hAnsi="Questrial" w:cs="Questrial"/>
        </w:rPr>
        <w:t xml:space="preserve"> Regional Life Centre</w:t>
      </w:r>
    </w:p>
    <w:p w:rsidR="00D90E0B" w:rsidRDefault="00F0097A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i/>
        </w:rPr>
        <w:t xml:space="preserve">Catering/Food &amp; Beverage Instructor  </w:t>
      </w:r>
      <w:r>
        <w:rPr>
          <w:rFonts w:ascii="Questrial" w:eastAsia="Questrial" w:hAnsi="Questrial" w:cs="Questrial"/>
        </w:rPr>
        <w:tab/>
        <w:t>Phone: (868)748-3464</w:t>
      </w:r>
    </w:p>
    <w:p w:rsidR="00D90E0B" w:rsidRDefault="00D90E0B">
      <w:pPr>
        <w:rPr>
          <w:rFonts w:ascii="Questrial" w:eastAsia="Questrial" w:hAnsi="Questrial" w:cs="Questrial"/>
        </w:rPr>
      </w:pPr>
    </w:p>
    <w:p w:rsidR="00D90E0B" w:rsidRDefault="00F0097A">
      <w:pPr>
        <w:ind w:left="9360" w:hanging="9360"/>
        <w:rPr>
          <w:rFonts w:ascii="Questrial" w:eastAsia="Questrial" w:hAnsi="Questrial" w:cs="Questrial"/>
        </w:rPr>
      </w:pPr>
      <w:proofErr w:type="spellStart"/>
      <w:r>
        <w:rPr>
          <w:rFonts w:ascii="Questrial" w:eastAsia="Questrial" w:hAnsi="Questrial" w:cs="Questrial"/>
          <w:b/>
        </w:rPr>
        <w:t>Kelonne</w:t>
      </w:r>
      <w:proofErr w:type="spellEnd"/>
      <w:r>
        <w:rPr>
          <w:rFonts w:ascii="Questrial" w:eastAsia="Questrial" w:hAnsi="Questrial" w:cs="Questrial"/>
          <w:b/>
        </w:rPr>
        <w:t xml:space="preserve"> </w:t>
      </w:r>
      <w:proofErr w:type="spellStart"/>
      <w:r>
        <w:rPr>
          <w:rFonts w:ascii="Questrial" w:eastAsia="Questrial" w:hAnsi="Questrial" w:cs="Questrial"/>
          <w:b/>
        </w:rPr>
        <w:t>Cazoe</w:t>
      </w:r>
      <w:proofErr w:type="spellEnd"/>
      <w:r>
        <w:rPr>
          <w:rFonts w:ascii="Questrial" w:eastAsia="Questrial" w:hAnsi="Questrial" w:cs="Questrial"/>
          <w:b/>
        </w:rPr>
        <w:t xml:space="preserve"> (</w:t>
      </w:r>
      <w:proofErr w:type="spellStart"/>
      <w:r>
        <w:rPr>
          <w:rFonts w:ascii="Questrial" w:eastAsia="Questrial" w:hAnsi="Questrial" w:cs="Questrial"/>
          <w:b/>
        </w:rPr>
        <w:t>Mr</w:t>
      </w:r>
      <w:proofErr w:type="spellEnd"/>
      <w:r>
        <w:rPr>
          <w:rFonts w:ascii="Questrial" w:eastAsia="Questrial" w:hAnsi="Questrial" w:cs="Questrial"/>
          <w:b/>
        </w:rPr>
        <w:t>)</w:t>
      </w:r>
      <w:r>
        <w:rPr>
          <w:rFonts w:ascii="Questrial" w:eastAsia="Questrial" w:hAnsi="Questrial" w:cs="Questrial"/>
        </w:rPr>
        <w:tab/>
      </w:r>
    </w:p>
    <w:p w:rsidR="00D90E0B" w:rsidRDefault="00F0097A">
      <w:pPr>
        <w:ind w:left="9360" w:hanging="9360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Trinidad and Tobago Coast Guard </w:t>
      </w:r>
    </w:p>
    <w:p w:rsidR="00D90E0B" w:rsidRDefault="00F0097A">
      <w:pPr>
        <w:rPr>
          <w:rFonts w:ascii="Questrial" w:eastAsia="Questrial" w:hAnsi="Questrial" w:cs="Questrial"/>
        </w:rPr>
      </w:pPr>
      <w:proofErr w:type="spellStart"/>
      <w:r>
        <w:rPr>
          <w:rFonts w:ascii="Questrial" w:eastAsia="Questrial" w:hAnsi="Questrial" w:cs="Questrial"/>
          <w:i/>
        </w:rPr>
        <w:t>Ableseaman</w:t>
      </w:r>
      <w:proofErr w:type="spellEnd"/>
      <w:r>
        <w:rPr>
          <w:rFonts w:ascii="Questrial" w:eastAsia="Questrial" w:hAnsi="Questrial" w:cs="Questrial"/>
        </w:rPr>
        <w:tab/>
        <w:t>Phone: (868)345-9550</w:t>
      </w:r>
    </w:p>
    <w:p w:rsidR="00D90E0B" w:rsidRDefault="00D90E0B">
      <w:pPr>
        <w:tabs>
          <w:tab w:val="left" w:pos="1860"/>
        </w:tabs>
        <w:rPr>
          <w:rFonts w:ascii="Questrial" w:eastAsia="Questrial" w:hAnsi="Questrial" w:cs="Questrial"/>
        </w:rPr>
      </w:pPr>
    </w:p>
    <w:p w:rsidR="00D90E0B" w:rsidRDefault="00D90E0B">
      <w:pPr>
        <w:rPr>
          <w:rFonts w:ascii="Questrial" w:eastAsia="Questrial" w:hAnsi="Questrial" w:cs="Questrial"/>
        </w:rPr>
      </w:pPr>
    </w:p>
    <w:sectPr w:rsidR="00D90E0B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97A" w:rsidRDefault="00F0097A" w:rsidP="00717AA6">
      <w:pPr>
        <w:spacing w:before="0" w:after="0"/>
      </w:pPr>
      <w:r>
        <w:separator/>
      </w:r>
    </w:p>
  </w:endnote>
  <w:endnote w:type="continuationSeparator" w:id="0">
    <w:p w:rsidR="00F0097A" w:rsidRDefault="00F0097A" w:rsidP="00717A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roman"/>
    <w:notTrueType/>
    <w:pitch w:val="default"/>
  </w:font>
  <w:font w:name="Questri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AA6" w:rsidRDefault="00717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AA6" w:rsidRDefault="00717A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AA6" w:rsidRDefault="00717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97A" w:rsidRDefault="00F0097A" w:rsidP="00717AA6">
      <w:pPr>
        <w:spacing w:before="0" w:after="0"/>
      </w:pPr>
      <w:r>
        <w:separator/>
      </w:r>
    </w:p>
  </w:footnote>
  <w:footnote w:type="continuationSeparator" w:id="0">
    <w:p w:rsidR="00F0097A" w:rsidRDefault="00F0097A" w:rsidP="00717A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AA6" w:rsidRDefault="00717A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AA6" w:rsidRDefault="00717A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AA6" w:rsidRDefault="00717A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C1777"/>
    <w:multiLevelType w:val="multilevel"/>
    <w:tmpl w:val="FFFFFFFF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1E531B4B"/>
    <w:multiLevelType w:val="multilevel"/>
    <w:tmpl w:val="FFFFFFFF"/>
    <w:lvl w:ilvl="0">
      <w:start w:val="1"/>
      <w:numFmt w:val="bullet"/>
      <w:pStyle w:val="ListParagraph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2" w15:restartNumberingAfterBreak="0">
    <w:nsid w:val="53C32DFE"/>
    <w:multiLevelType w:val="multilevel"/>
    <w:tmpl w:val="FFFFFFFF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0E0B"/>
    <w:rsid w:val="001E37D7"/>
    <w:rsid w:val="002C705E"/>
    <w:rsid w:val="00636DB7"/>
    <w:rsid w:val="00717AA6"/>
    <w:rsid w:val="00853B57"/>
    <w:rsid w:val="00995386"/>
    <w:rsid w:val="00D90E0B"/>
    <w:rsid w:val="00F0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456A6"/>
  <w15:docId w15:val="{3AE69790-7763-E04D-B6CA-9242D13D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BA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A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3749D"/>
    <w:pPr>
      <w:spacing w:before="0" w:after="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17AA6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AA6"/>
  </w:style>
  <w:style w:type="paragraph" w:styleId="Footer">
    <w:name w:val="footer"/>
    <w:basedOn w:val="Normal"/>
    <w:link w:val="FooterChar"/>
    <w:uiPriority w:val="99"/>
    <w:unhideWhenUsed/>
    <w:rsid w:val="00717AA6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17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7</cp:revision>
  <dcterms:created xsi:type="dcterms:W3CDTF">2017-07-20T13:54:00Z</dcterms:created>
  <dcterms:modified xsi:type="dcterms:W3CDTF">2017-07-20T13:59:00Z</dcterms:modified>
</cp:coreProperties>
</file>