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AA" w:rsidRDefault="00F074AA" w:rsidP="00F074A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bookmarkStart w:id="0" w:name="_GoBack"/>
      <w:bookmarkEnd w:id="0"/>
      <w:r w:rsidRPr="00F074AA">
        <w:rPr>
          <w:rFonts w:ascii="Times New Roman" w:eastAsia="Times New Roman" w:hAnsi="Times New Roman" w:cs="Times New Roman"/>
          <w:b/>
          <w:color w:val="222222"/>
          <w:sz w:val="32"/>
          <w:szCs w:val="20"/>
          <w:lang w:eastAsia="en-TT"/>
        </w:rPr>
        <w:t>ASURA ALI</w:t>
      </w:r>
      <w:r w:rsidRPr="00F074AA">
        <w:rPr>
          <w:rFonts w:ascii="Times New Roman" w:eastAsia="Times New Roman" w:hAnsi="Times New Roman" w:cs="Times New Roman"/>
          <w:b/>
          <w:color w:val="222222"/>
          <w:sz w:val="32"/>
          <w:szCs w:val="20"/>
          <w:lang w:eastAsia="en-TT"/>
        </w:rPr>
        <w:br/>
      </w: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  <w:t>PERSONAL DETAILS</w:t>
      </w:r>
    </w:p>
    <w:p w:rsidR="00F074AA" w:rsidRP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Date of Birth:</w:t>
      </w: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ab/>
      </w: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12/02/1996</w:t>
      </w:r>
    </w:p>
    <w:p w:rsidR="00F074AA" w:rsidRP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Address:</w:t>
      </w: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ab/>
      </w: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#57 Temple Street, La Romaine.</w:t>
      </w: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br/>
        <w:t>Contact:</w:t>
      </w: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ab/>
      </w: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3541253/ 3648765/7802998</w:t>
      </w: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</w:p>
    <w:p w:rsidR="00F074AA" w:rsidRDefault="00F074AA" w:rsidP="00F074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  <w:t>OBJECTIVE</w:t>
      </w:r>
    </w:p>
    <w:p w:rsidR="00F074AA" w:rsidRPr="00F074AA" w:rsidRDefault="00F074AA" w:rsidP="00F074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proofErr w:type="gramStart"/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Highly ambitious,</w:t>
      </w: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 xml:space="preserve"> </w:t>
      </w: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dedicated and focused young woman with background in sales and advertisement.</w:t>
      </w:r>
      <w:proofErr w:type="gramEnd"/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 xml:space="preserve"> Expertise in client needs assessment and multitasking. If given the opportunity to work at your organization, my skills will be used in uplifting and making progress in your business place.</w:t>
      </w: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</w:p>
    <w:p w:rsidR="00F074AA" w:rsidRP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  <w:r w:rsidRPr="00F074AA"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  <w:t>SKILLS</w:t>
      </w:r>
    </w:p>
    <w:p w:rsidR="00F074AA" w:rsidRDefault="00F074AA" w:rsidP="00F074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Self-motivated</w:t>
      </w:r>
    </w:p>
    <w:p w:rsidR="00F074AA" w:rsidRDefault="00F074AA" w:rsidP="00F074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Conflict resolution</w:t>
      </w:r>
    </w:p>
    <w:p w:rsidR="00F074AA" w:rsidRDefault="00F074AA" w:rsidP="00F074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Powerful negotiator </w:t>
      </w:r>
    </w:p>
    <w:p w:rsidR="00F074AA" w:rsidRDefault="00F074AA" w:rsidP="00F074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Extremely organized</w:t>
      </w:r>
    </w:p>
    <w:p w:rsidR="00F074AA" w:rsidRDefault="00F074AA" w:rsidP="00F074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Strong verbal communication</w:t>
      </w:r>
    </w:p>
    <w:p w:rsidR="00F074AA" w:rsidRPr="00F074AA" w:rsidRDefault="00F074AA" w:rsidP="00F074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Staff development</w:t>
      </w: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</w:p>
    <w:p w:rsidR="00F074AA" w:rsidRP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  <w:r w:rsidRPr="00F074AA"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  <w:t>WORK HISTORY</w:t>
      </w:r>
    </w:p>
    <w:p w:rsidR="00F074AA" w:rsidRDefault="00F074AA" w:rsidP="00F074A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V's Members Club – Waitress</w:t>
      </w:r>
    </w:p>
    <w:p w:rsidR="00F074AA" w:rsidRDefault="00F074AA" w:rsidP="00F074A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Wonderful World - Sales Clerk</w:t>
      </w:r>
    </w:p>
    <w:p w:rsidR="00F074AA" w:rsidRDefault="00F074AA" w:rsidP="00F074A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B</w:t>
      </w: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right Ideas - Sa</w:t>
      </w: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les Clerk</w:t>
      </w:r>
    </w:p>
    <w:p w:rsidR="00F074AA" w:rsidRPr="00F074AA" w:rsidRDefault="00F074AA" w:rsidP="00F074A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proofErr w:type="spellStart"/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Pricesmart</w:t>
      </w:r>
      <w:proofErr w:type="spellEnd"/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 xml:space="preserve"> – Cashier</w:t>
      </w:r>
    </w:p>
    <w:p w:rsidR="00F074AA" w:rsidRPr="00F074AA" w:rsidRDefault="00F074AA" w:rsidP="00F074A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 xml:space="preserve">Ansa </w:t>
      </w:r>
      <w:proofErr w:type="spellStart"/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Mcal</w:t>
      </w:r>
      <w:proofErr w:type="spellEnd"/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 xml:space="preserve"> Chemicals Ltd.- Machine Operator</w:t>
      </w: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  <w:t>EDUCATION</w:t>
      </w:r>
    </w:p>
    <w:p w:rsidR="00F074AA" w:rsidRDefault="00F074AA" w:rsidP="00F074A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Primary -</w:t>
      </w: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 xml:space="preserve"> Bien Venue Presbyterian School</w:t>
      </w:r>
    </w:p>
    <w:p w:rsidR="00F074AA" w:rsidRPr="00F074AA" w:rsidRDefault="00F074AA" w:rsidP="00F074A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Secondary - Southern Academy Of S.D.A</w:t>
      </w: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  <w:t>C.X.C </w:t>
      </w:r>
    </w:p>
    <w:p w:rsidR="00F074AA" w:rsidRPr="00F074AA" w:rsidRDefault="00F074AA" w:rsidP="00F074A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English</w:t>
      </w: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</w:pPr>
    </w:p>
    <w:p w:rsidR="00F074AA" w:rsidRDefault="00F074AA" w:rsidP="00F074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0"/>
          <w:lang w:eastAsia="en-TT"/>
        </w:rPr>
        <w:t>COURSES</w:t>
      </w:r>
    </w:p>
    <w:p w:rsidR="00F074AA" w:rsidRDefault="00F074AA" w:rsidP="00F074A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Plea Pass</w:t>
      </w:r>
    </w:p>
    <w:p w:rsidR="00F074AA" w:rsidRDefault="00F074AA" w:rsidP="00F074A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General Industry</w:t>
      </w:r>
    </w:p>
    <w:p w:rsidR="00F074AA" w:rsidRDefault="00F074AA" w:rsidP="00F074A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 w:rsidRPr="00F074AA"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Construction Industry</w:t>
      </w:r>
    </w:p>
    <w:p w:rsidR="00F074AA" w:rsidRPr="00F074AA" w:rsidRDefault="00F074AA" w:rsidP="00F074A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0"/>
          <w:lang w:eastAsia="en-TT"/>
        </w:rPr>
        <w:t>Confined Space Pass</w:t>
      </w:r>
    </w:p>
    <w:p w:rsidR="004659F8" w:rsidRPr="00F074AA" w:rsidRDefault="004659F8" w:rsidP="00F074AA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4659F8" w:rsidRPr="00F07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C06"/>
    <w:multiLevelType w:val="hybridMultilevel"/>
    <w:tmpl w:val="DC74128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85BF1"/>
    <w:multiLevelType w:val="hybridMultilevel"/>
    <w:tmpl w:val="C88C16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46811"/>
    <w:multiLevelType w:val="hybridMultilevel"/>
    <w:tmpl w:val="D40A3C6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64F41"/>
    <w:multiLevelType w:val="hybridMultilevel"/>
    <w:tmpl w:val="7176240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D11DC"/>
    <w:multiLevelType w:val="hybridMultilevel"/>
    <w:tmpl w:val="736A292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AA"/>
    <w:rsid w:val="000D12E8"/>
    <w:rsid w:val="004659F8"/>
    <w:rsid w:val="00F0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4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ListParagraph">
    <w:name w:val="List Paragraph"/>
    <w:basedOn w:val="Normal"/>
    <w:uiPriority w:val="34"/>
    <w:qFormat/>
    <w:rsid w:val="00F07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4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ListParagraph">
    <w:name w:val="List Paragraph"/>
    <w:basedOn w:val="Normal"/>
    <w:uiPriority w:val="34"/>
    <w:qFormat/>
    <w:rsid w:val="00F0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87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0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1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58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3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9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2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7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82751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2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07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9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13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66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893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2016-08-04T15:02:00Z</cp:lastPrinted>
  <dcterms:created xsi:type="dcterms:W3CDTF">2016-08-04T15:04:00Z</dcterms:created>
  <dcterms:modified xsi:type="dcterms:W3CDTF">2016-08-04T15:04:00Z</dcterms:modified>
</cp:coreProperties>
</file>