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F2" w:rsidRDefault="008E3B3D">
      <w:pPr>
        <w:pStyle w:val="ContactInfo"/>
      </w:pPr>
      <w:r>
        <w:t xml:space="preserve">Building </w:t>
      </w:r>
      <w:proofErr w:type="gramStart"/>
      <w:r>
        <w:t>57 ,</w:t>
      </w:r>
      <w:proofErr w:type="gramEnd"/>
      <w:r>
        <w:t xml:space="preserve"> apartment 4</w:t>
      </w:r>
    </w:p>
    <w:p w:rsidR="008E3B3D" w:rsidRDefault="008E3B3D">
      <w:pPr>
        <w:pStyle w:val="ContactInfo"/>
      </w:pPr>
      <w:r>
        <w:t>15</w:t>
      </w:r>
      <w:r w:rsidRPr="008E3B3D">
        <w:rPr>
          <w:vertAlign w:val="superscript"/>
        </w:rPr>
        <w:t>th</w:t>
      </w:r>
      <w:r>
        <w:t xml:space="preserve"> street extension </w:t>
      </w:r>
    </w:p>
    <w:p w:rsidR="008E3B3D" w:rsidRDefault="008E3B3D">
      <w:pPr>
        <w:pStyle w:val="ContactInfo"/>
      </w:pPr>
      <w:r>
        <w:t xml:space="preserve">Caribbean settlement </w:t>
      </w:r>
    </w:p>
    <w:p w:rsidR="008E3B3D" w:rsidRDefault="008E3B3D">
      <w:pPr>
        <w:pStyle w:val="ContactInfo"/>
      </w:pPr>
      <w:r>
        <w:t>Edinburgh 500,</w:t>
      </w:r>
    </w:p>
    <w:p w:rsidR="008E3B3D" w:rsidRDefault="008E3B3D">
      <w:pPr>
        <w:pStyle w:val="ContactInfo"/>
      </w:pPr>
      <w:proofErr w:type="spellStart"/>
      <w:r>
        <w:t>Chaguanas</w:t>
      </w:r>
      <w:proofErr w:type="spellEnd"/>
      <w:r>
        <w:t xml:space="preserve"> </w:t>
      </w:r>
    </w:p>
    <w:p w:rsidR="007531F2" w:rsidRDefault="00AE1B6D" w:rsidP="00AE1B6D">
      <w:pPr>
        <w:pStyle w:val="ContactInfo"/>
      </w:pPr>
      <w:r>
        <w:t>4817364</w:t>
      </w:r>
    </w:p>
    <w:p w:rsidR="007531F2" w:rsidRDefault="00AE1B6D">
      <w:pPr>
        <w:pStyle w:val="Email"/>
      </w:pPr>
      <w:r>
        <w:t>chaitanyaworrell@gmail.com</w:t>
      </w:r>
    </w:p>
    <w:p w:rsidR="007531F2" w:rsidRDefault="007521E9">
      <w:pPr>
        <w:pStyle w:val="Name"/>
      </w:pPr>
      <w:sdt>
        <w:sdtPr>
          <w:alias w:val="Your Name"/>
          <w:tag w:val=""/>
          <w:id w:val="1197042864"/>
          <w:placeholder>
            <w:docPart w:val="BBE4FA1EF7A547C79C8CC50EC5A65CBF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8E3B3D">
            <w:t>Chaitanya-Rupa Worrell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1985"/>
        <w:gridCol w:w="8095"/>
      </w:tblGrid>
      <w:tr w:rsidR="007531F2" w:rsidTr="00DD2300">
        <w:tc>
          <w:tcPr>
            <w:tcW w:w="1985" w:type="dxa"/>
            <w:tcMar>
              <w:right w:w="475" w:type="dxa"/>
            </w:tcMar>
          </w:tcPr>
          <w:p w:rsidR="007531F2" w:rsidRDefault="00221D79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8095" w:type="dxa"/>
          </w:tcPr>
          <w:p w:rsidR="007531F2" w:rsidRDefault="00AE1B6D" w:rsidP="00AE1B6D">
            <w:pPr>
              <w:pStyle w:val="ResumeText"/>
            </w:pPr>
            <w:r>
              <w:t xml:space="preserve">I am an energetic, dependable young woman with a keen eye for detail. I consider myself to be an effective team player with excellent communication and leadership skills. I believe given a chance I would become an asset to any organization immediately. </w:t>
            </w:r>
            <w:r w:rsidR="007C5FFA">
              <w:t xml:space="preserve">I have great passion for public health and working with others to promote better health practices. I would like to apply for the position of Public Health Officer at The Ministry of Rural Development and Local Government. </w:t>
            </w:r>
          </w:p>
        </w:tc>
      </w:tr>
      <w:tr w:rsidR="007531F2" w:rsidTr="00DD2300">
        <w:tc>
          <w:tcPr>
            <w:tcW w:w="1985" w:type="dxa"/>
            <w:tcMar>
              <w:right w:w="475" w:type="dxa"/>
            </w:tcMar>
          </w:tcPr>
          <w:p w:rsidR="007531F2" w:rsidRDefault="00221D79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8095" w:type="dxa"/>
          </w:tcPr>
          <w:p w:rsidR="007531F2" w:rsidRDefault="00AE1B6D" w:rsidP="00AE1B6D">
            <w:pPr>
              <w:pStyle w:val="ResumeText"/>
            </w:pPr>
            <w:r>
              <w:t xml:space="preserve">Certificate of completion, First aid training – St. John’s Ambulance </w:t>
            </w:r>
          </w:p>
          <w:p w:rsidR="00AE1B6D" w:rsidRDefault="002A40CF" w:rsidP="00AE1B6D">
            <w:pPr>
              <w:pStyle w:val="ResumeText"/>
            </w:pPr>
            <w:r>
              <w:t>Microsoft Office Suite 2013</w:t>
            </w:r>
          </w:p>
          <w:p w:rsidR="001836CD" w:rsidRDefault="001836CD" w:rsidP="00AE1B6D">
            <w:pPr>
              <w:pStyle w:val="ResumeText"/>
            </w:pPr>
            <w:r>
              <w:t xml:space="preserve">Inventory Management </w:t>
            </w:r>
          </w:p>
          <w:p w:rsidR="001836CD" w:rsidRDefault="001836CD" w:rsidP="00AE1B6D">
            <w:pPr>
              <w:pStyle w:val="ResumeText"/>
            </w:pPr>
            <w:r>
              <w:t>Records Management</w:t>
            </w:r>
          </w:p>
          <w:p w:rsidR="001836CD" w:rsidRDefault="001836CD" w:rsidP="00AE1B6D">
            <w:pPr>
              <w:pStyle w:val="ResumeText"/>
            </w:pPr>
            <w:r>
              <w:t xml:space="preserve">Customer service </w:t>
            </w:r>
          </w:p>
        </w:tc>
      </w:tr>
      <w:tr w:rsidR="007531F2" w:rsidTr="00DD2300">
        <w:tc>
          <w:tcPr>
            <w:tcW w:w="1985" w:type="dxa"/>
            <w:tcMar>
              <w:right w:w="475" w:type="dxa"/>
            </w:tcMar>
          </w:tcPr>
          <w:p w:rsidR="007531F2" w:rsidRDefault="00221D79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8095" w:type="dxa"/>
          </w:tcPr>
          <w:p w:rsidR="001836CD" w:rsidRDefault="001836CD" w:rsidP="001836CD">
            <w:pPr>
              <w:pStyle w:val="Heading2"/>
              <w:outlineLvl w:val="1"/>
            </w:pPr>
          </w:p>
          <w:p w:rsidR="001836CD" w:rsidRDefault="007C5FFA" w:rsidP="001836CD">
            <w:pPr>
              <w:pStyle w:val="Heading2"/>
              <w:outlineLvl w:val="1"/>
            </w:pPr>
            <w:r>
              <w:t>Hunte’s Bartending</w:t>
            </w:r>
            <w:r w:rsidR="001836CD">
              <w:t xml:space="preserve"> Sevices</w:t>
            </w:r>
          </w:p>
          <w:p w:rsidR="001836CD" w:rsidRDefault="001836CD" w:rsidP="001836CD">
            <w:pPr>
              <w:pStyle w:val="ResumeText"/>
            </w:pPr>
            <w:r>
              <w:t xml:space="preserve">Server </w:t>
            </w:r>
          </w:p>
          <w:p w:rsidR="001836CD" w:rsidRDefault="001836CD" w:rsidP="001836CD">
            <w:pPr>
              <w:pStyle w:val="ResumeText"/>
            </w:pPr>
            <w:r>
              <w:t xml:space="preserve">November 2016 – Present </w:t>
            </w:r>
          </w:p>
          <w:p w:rsidR="001836CD" w:rsidRDefault="001836CD" w:rsidP="001836CD">
            <w:pPr>
              <w:pStyle w:val="ResumeText"/>
            </w:pPr>
            <w:r>
              <w:t xml:space="preserve">Serving drinks, clearing tables and setting up bar. </w:t>
            </w:r>
          </w:p>
          <w:p w:rsidR="001836CD" w:rsidRDefault="001836CD" w:rsidP="001836CD">
            <w:pPr>
              <w:pStyle w:val="ResumeText"/>
            </w:pPr>
            <w:r>
              <w:t xml:space="preserve">Serving Food </w:t>
            </w:r>
          </w:p>
          <w:p w:rsidR="001836CD" w:rsidRPr="001836CD" w:rsidRDefault="001836CD" w:rsidP="001836CD">
            <w:pPr>
              <w:pStyle w:val="ResumeText"/>
            </w:pPr>
          </w:p>
          <w:p w:rsidR="001836CD" w:rsidRPr="001836CD" w:rsidRDefault="002A40CF" w:rsidP="001836CD">
            <w:pPr>
              <w:pStyle w:val="Heading2"/>
              <w:outlineLvl w:val="1"/>
            </w:pPr>
            <w:r>
              <w:t xml:space="preserve">Ministry of Sport and Youth Affairs </w:t>
            </w:r>
          </w:p>
          <w:p w:rsidR="002A40CF" w:rsidRDefault="002A40CF" w:rsidP="002A40CF">
            <w:pPr>
              <w:pStyle w:val="ResumeText"/>
            </w:pPr>
            <w:r>
              <w:t>Clerk II</w:t>
            </w:r>
          </w:p>
          <w:p w:rsidR="00E5131B" w:rsidRPr="002A40CF" w:rsidRDefault="00E5131B" w:rsidP="002A40CF">
            <w:pPr>
              <w:pStyle w:val="ResumeText"/>
            </w:pPr>
            <w:r>
              <w:t>Physical Education and Sport Division</w:t>
            </w:r>
          </w:p>
          <w:p w:rsidR="007531F2" w:rsidRDefault="002A40CF">
            <w:pPr>
              <w:pStyle w:val="ResumeText"/>
            </w:pPr>
            <w:r>
              <w:t>2</w:t>
            </w:r>
            <w:r w:rsidRPr="002A40CF">
              <w:rPr>
                <w:vertAlign w:val="superscript"/>
              </w:rPr>
              <w:t>nd</w:t>
            </w:r>
            <w:r>
              <w:t xml:space="preserve"> May 2016 – Present </w:t>
            </w:r>
          </w:p>
          <w:p w:rsidR="007531F2" w:rsidRDefault="002A40CF">
            <w:pPr>
              <w:pStyle w:val="ResumeText"/>
            </w:pPr>
            <w:r>
              <w:t xml:space="preserve">Responsible for procurement of Department’s consumable and fixed assets. </w:t>
            </w:r>
          </w:p>
          <w:p w:rsidR="002A40CF" w:rsidRDefault="002A40CF">
            <w:pPr>
              <w:pStyle w:val="ResumeText"/>
            </w:pPr>
            <w:r>
              <w:t>Responsible for paying utilities for sporting facilities under ministry’s preview.</w:t>
            </w:r>
          </w:p>
          <w:p w:rsidR="002A40CF" w:rsidRDefault="002A40CF">
            <w:pPr>
              <w:pStyle w:val="ResumeText"/>
            </w:pPr>
            <w:r>
              <w:t xml:space="preserve">Assist the administrative officer.  </w:t>
            </w:r>
          </w:p>
          <w:p w:rsidR="002A40CF" w:rsidRDefault="002A40CF">
            <w:pPr>
              <w:pStyle w:val="ResumeText"/>
            </w:pPr>
          </w:p>
          <w:p w:rsidR="007531F2" w:rsidRDefault="002A40CF">
            <w:pPr>
              <w:pStyle w:val="Heading2"/>
              <w:outlineLvl w:val="1"/>
            </w:pPr>
            <w:r>
              <w:lastRenderedPageBreak/>
              <w:t>ministry of Public Administration</w:t>
            </w:r>
          </w:p>
          <w:p w:rsidR="002A40CF" w:rsidRDefault="002A40CF" w:rsidP="002A40CF">
            <w:pPr>
              <w:pStyle w:val="ResumeText"/>
            </w:pPr>
            <w:r>
              <w:t>Clerk II</w:t>
            </w:r>
          </w:p>
          <w:p w:rsidR="00E5131B" w:rsidRPr="002A40CF" w:rsidRDefault="00E5131B" w:rsidP="002A40CF">
            <w:pPr>
              <w:pStyle w:val="ResumeText"/>
            </w:pPr>
            <w:r>
              <w:t xml:space="preserve">General Administration </w:t>
            </w:r>
          </w:p>
          <w:p w:rsidR="007531F2" w:rsidRDefault="002A40CF">
            <w:pPr>
              <w:pStyle w:val="ResumeText"/>
            </w:pPr>
            <w:r>
              <w:t xml:space="preserve">October 2014 – May 2016 </w:t>
            </w:r>
          </w:p>
          <w:p w:rsidR="007531F2" w:rsidRDefault="001836CD" w:rsidP="001836CD">
            <w:pPr>
              <w:pStyle w:val="ResumeText"/>
            </w:pPr>
            <w:r>
              <w:t>Responsible for the</w:t>
            </w:r>
            <w:r w:rsidR="004F5F7A" w:rsidRPr="004F5F7A">
              <w:rPr>
                <w:rFonts w:eastAsiaTheme="minorEastAsia"/>
                <w:color w:val="auto"/>
                <w:kern w:val="0"/>
                <w:sz w:val="22"/>
                <w:szCs w:val="22"/>
              </w:rPr>
              <w:t xml:space="preserve"> </w:t>
            </w:r>
            <w:r w:rsidR="004F5F7A" w:rsidRPr="004F5F7A">
              <w:t>inventory</w:t>
            </w:r>
            <w:r w:rsidR="004F5F7A">
              <w:t xml:space="preserve"> and</w:t>
            </w:r>
            <w:r>
              <w:t xml:space="preserve"> distribution of stocks</w:t>
            </w:r>
          </w:p>
          <w:p w:rsidR="001836CD" w:rsidRDefault="001836CD" w:rsidP="001836CD">
            <w:pPr>
              <w:pStyle w:val="ResumeText"/>
            </w:pPr>
            <w:r>
              <w:t xml:space="preserve">Manage and maintain inventory </w:t>
            </w:r>
            <w:r w:rsidR="004F5F7A">
              <w:t xml:space="preserve">of </w:t>
            </w:r>
            <w:r>
              <w:t>stock</w:t>
            </w:r>
            <w:r w:rsidR="004F5F7A">
              <w:t>s</w:t>
            </w:r>
            <w:r>
              <w:t xml:space="preserve"> an</w:t>
            </w:r>
            <w:r w:rsidR="004F5F7A">
              <w:t>d fixed</w:t>
            </w:r>
            <w:r>
              <w:t xml:space="preserve"> asset register</w:t>
            </w:r>
          </w:p>
          <w:p w:rsidR="001836CD" w:rsidRDefault="001836CD" w:rsidP="001836CD">
            <w:pPr>
              <w:pStyle w:val="ResumeText"/>
            </w:pPr>
            <w:r>
              <w:t>Responsible for the procurement of the Ministry’s consumables and fixed assets</w:t>
            </w:r>
          </w:p>
          <w:p w:rsidR="004F5F7A" w:rsidRDefault="004F5F7A" w:rsidP="001836CD">
            <w:pPr>
              <w:pStyle w:val="ResumeText"/>
            </w:pPr>
          </w:p>
          <w:p w:rsidR="004F5F7A" w:rsidRPr="004F5F7A" w:rsidRDefault="004F5F7A" w:rsidP="001836CD">
            <w:pPr>
              <w:pStyle w:val="ResumeText"/>
              <w:rPr>
                <w:rFonts w:asciiTheme="majorHAnsi" w:hAnsiTheme="majorHAnsi"/>
                <w:b/>
              </w:rPr>
            </w:pPr>
            <w:r w:rsidRPr="004F5F7A">
              <w:rPr>
                <w:rFonts w:asciiTheme="majorHAnsi" w:hAnsiTheme="majorHAnsi"/>
                <w:b/>
              </w:rPr>
              <w:t xml:space="preserve">MINISTRY OF SCIENCE AND TECHNOLOGY </w:t>
            </w:r>
          </w:p>
          <w:p w:rsidR="004F5F7A" w:rsidRDefault="004F5F7A" w:rsidP="001836CD">
            <w:pPr>
              <w:pStyle w:val="ResumeText"/>
            </w:pPr>
            <w:r>
              <w:t>Clerk I</w:t>
            </w:r>
          </w:p>
          <w:p w:rsidR="00E5131B" w:rsidRDefault="00E5131B" w:rsidP="001836CD">
            <w:pPr>
              <w:pStyle w:val="ResumeText"/>
            </w:pPr>
            <w:r>
              <w:t xml:space="preserve">General Administration </w:t>
            </w:r>
          </w:p>
          <w:p w:rsidR="004F5F7A" w:rsidRDefault="004F5F7A" w:rsidP="001836CD">
            <w:pPr>
              <w:pStyle w:val="ResumeText"/>
            </w:pPr>
            <w:r>
              <w:t>November 2013 – October 2014</w:t>
            </w:r>
          </w:p>
          <w:p w:rsidR="004F5F7A" w:rsidRDefault="004F5F7A" w:rsidP="004F5F7A">
            <w:pPr>
              <w:pStyle w:val="ResumeText"/>
            </w:pPr>
            <w:r>
              <w:t>Responsible for the</w:t>
            </w:r>
            <w:r w:rsidRPr="004F5F7A">
              <w:rPr>
                <w:rFonts w:eastAsiaTheme="minorEastAsia"/>
                <w:color w:val="auto"/>
                <w:kern w:val="0"/>
                <w:sz w:val="22"/>
                <w:szCs w:val="22"/>
              </w:rPr>
              <w:t xml:space="preserve"> </w:t>
            </w:r>
            <w:r w:rsidRPr="004F5F7A">
              <w:t>inventory</w:t>
            </w:r>
            <w:r>
              <w:t xml:space="preserve"> and distribution of stocks </w:t>
            </w:r>
          </w:p>
          <w:p w:rsidR="004F5F7A" w:rsidRDefault="004F5F7A" w:rsidP="004F5F7A">
            <w:pPr>
              <w:pStyle w:val="ResumeText"/>
            </w:pPr>
            <w:r>
              <w:t xml:space="preserve">Manage and maintain inventory of stocks and fixed assets register </w:t>
            </w:r>
          </w:p>
          <w:p w:rsidR="00E5131B" w:rsidRDefault="00E5131B" w:rsidP="004F5F7A">
            <w:pPr>
              <w:pStyle w:val="ResumeText"/>
            </w:pPr>
            <w:r>
              <w:t xml:space="preserve">Responsible for the scheduling, preparation and prioritization of the conference and meeting room facilities. </w:t>
            </w:r>
          </w:p>
          <w:p w:rsidR="00E5131B" w:rsidRDefault="00E5131B" w:rsidP="004F5F7A">
            <w:pPr>
              <w:pStyle w:val="ResumeText"/>
            </w:pPr>
          </w:p>
          <w:p w:rsidR="00E5131B" w:rsidRPr="00B84590" w:rsidRDefault="00B84590" w:rsidP="004F5F7A">
            <w:pPr>
              <w:pStyle w:val="ResumeText"/>
              <w:rPr>
                <w:rFonts w:asciiTheme="majorHAnsi" w:hAnsiTheme="majorHAnsi"/>
                <w:b/>
              </w:rPr>
            </w:pPr>
            <w:r w:rsidRPr="00B84590">
              <w:rPr>
                <w:rFonts w:asciiTheme="majorHAnsi" w:hAnsiTheme="majorHAnsi"/>
                <w:b/>
              </w:rPr>
              <w:t xml:space="preserve">MINISTRY OF SCIENCE AND TECHNOLOGY </w:t>
            </w:r>
          </w:p>
          <w:p w:rsidR="00E5131B" w:rsidRDefault="00E5131B" w:rsidP="004F5F7A">
            <w:pPr>
              <w:pStyle w:val="ResumeText"/>
            </w:pPr>
            <w:r>
              <w:t xml:space="preserve">Clerk I </w:t>
            </w:r>
          </w:p>
          <w:p w:rsidR="00E5131B" w:rsidRDefault="00E5131B" w:rsidP="004F5F7A">
            <w:pPr>
              <w:pStyle w:val="ResumeText"/>
            </w:pPr>
            <w:r>
              <w:t xml:space="preserve">Registry Department </w:t>
            </w:r>
          </w:p>
          <w:p w:rsidR="00E5131B" w:rsidRDefault="00E5131B" w:rsidP="004F5F7A">
            <w:pPr>
              <w:pStyle w:val="ResumeText"/>
            </w:pPr>
            <w:r>
              <w:t xml:space="preserve">November 2012 – November 2013 </w:t>
            </w:r>
          </w:p>
          <w:p w:rsidR="00E5131B" w:rsidRDefault="00E5131B" w:rsidP="004F5F7A">
            <w:pPr>
              <w:pStyle w:val="ResumeText"/>
            </w:pPr>
            <w:r>
              <w:t>Prepares and/ or guides the preparation of complex correspondence, spreadsheets, reports and other documents</w:t>
            </w:r>
          </w:p>
          <w:p w:rsidR="00E5131B" w:rsidRDefault="00E5131B" w:rsidP="004F5F7A">
            <w:pPr>
              <w:pStyle w:val="ResumeText"/>
            </w:pPr>
            <w:r>
              <w:t xml:space="preserve">Develop and maintain file register and filing system in keeping with established procedures </w:t>
            </w:r>
          </w:p>
          <w:p w:rsidR="00B84590" w:rsidRDefault="00B84590" w:rsidP="004F5F7A">
            <w:pPr>
              <w:pStyle w:val="ResumeText"/>
            </w:pPr>
            <w:r>
              <w:t xml:space="preserve">Coordinate receipt, sorting, recording and distribution of correspondence and other documents. </w:t>
            </w:r>
          </w:p>
          <w:p w:rsidR="00B84590" w:rsidRDefault="00B84590" w:rsidP="004F5F7A">
            <w:pPr>
              <w:pStyle w:val="ResumeText"/>
            </w:pPr>
          </w:p>
          <w:p w:rsidR="00B84590" w:rsidRPr="00B84590" w:rsidRDefault="00B84590" w:rsidP="00B84590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MINISTRY OF Tertiary Education and Skills Training </w:t>
            </w:r>
            <w:r w:rsidRPr="00B84590">
              <w:rPr>
                <w:b/>
              </w:rPr>
              <w:t xml:space="preserve"> </w:t>
            </w:r>
          </w:p>
          <w:p w:rsidR="00B84590" w:rsidRPr="00B84590" w:rsidRDefault="00B84590" w:rsidP="00B84590">
            <w:pPr>
              <w:pStyle w:val="ResumeText"/>
            </w:pPr>
            <w:r w:rsidRPr="00B84590">
              <w:t xml:space="preserve">Clerk I </w:t>
            </w:r>
          </w:p>
          <w:p w:rsidR="00B84590" w:rsidRPr="00B84590" w:rsidRDefault="00B84590" w:rsidP="00B84590">
            <w:pPr>
              <w:pStyle w:val="ResumeText"/>
            </w:pPr>
            <w:r w:rsidRPr="00B84590">
              <w:t xml:space="preserve">Registry Department </w:t>
            </w:r>
          </w:p>
          <w:p w:rsidR="00B84590" w:rsidRPr="00B84590" w:rsidRDefault="00B84590" w:rsidP="00B84590">
            <w:pPr>
              <w:pStyle w:val="ResumeText"/>
            </w:pPr>
            <w:r>
              <w:t>May</w:t>
            </w:r>
            <w:r w:rsidRPr="00B84590">
              <w:t xml:space="preserve"> 2012 – November </w:t>
            </w:r>
            <w:r>
              <w:t>2012</w:t>
            </w:r>
            <w:r w:rsidRPr="00B84590">
              <w:t xml:space="preserve"> </w:t>
            </w:r>
          </w:p>
          <w:p w:rsidR="00B84590" w:rsidRPr="00B84590" w:rsidRDefault="00B84590" w:rsidP="00B84590">
            <w:pPr>
              <w:pStyle w:val="ResumeText"/>
            </w:pPr>
            <w:r w:rsidRPr="00B84590">
              <w:t>Prepares and/ or guides the preparation of complex correspondence, spreadsheets, reports and other documents</w:t>
            </w:r>
          </w:p>
          <w:p w:rsidR="00B84590" w:rsidRPr="00B84590" w:rsidRDefault="00B84590" w:rsidP="00B84590">
            <w:pPr>
              <w:pStyle w:val="ResumeText"/>
            </w:pPr>
            <w:r w:rsidRPr="00B84590">
              <w:t xml:space="preserve">Coordinate receipt, sorting, recording and distribution of correspondence and other documents. </w:t>
            </w:r>
          </w:p>
          <w:p w:rsidR="00E5131B" w:rsidRDefault="00E5131B" w:rsidP="004F5F7A">
            <w:pPr>
              <w:pStyle w:val="ResumeText"/>
            </w:pPr>
          </w:p>
        </w:tc>
      </w:tr>
      <w:tr w:rsidR="007531F2" w:rsidTr="00DD2300">
        <w:tc>
          <w:tcPr>
            <w:tcW w:w="1985" w:type="dxa"/>
            <w:tcMar>
              <w:right w:w="475" w:type="dxa"/>
            </w:tcMar>
          </w:tcPr>
          <w:p w:rsidR="007531F2" w:rsidRDefault="00221D79">
            <w:pPr>
              <w:pStyle w:val="Heading1"/>
              <w:outlineLvl w:val="0"/>
            </w:pPr>
            <w:r>
              <w:lastRenderedPageBreak/>
              <w:t>Education</w:t>
            </w:r>
          </w:p>
        </w:tc>
        <w:tc>
          <w:tcPr>
            <w:tcW w:w="8095" w:type="dxa"/>
          </w:tcPr>
          <w:p w:rsidR="00B84590" w:rsidRDefault="00B84590" w:rsidP="00B84590">
            <w:pPr>
              <w:pStyle w:val="Heading2"/>
              <w:outlineLvl w:val="1"/>
            </w:pPr>
            <w:r>
              <w:t>College of science technology and applied arts of trinidad and tobago (costaatt)</w:t>
            </w:r>
          </w:p>
          <w:p w:rsidR="007531F2" w:rsidRDefault="00B84590" w:rsidP="00B84590">
            <w:pPr>
              <w:pStyle w:val="Heading2"/>
              <w:outlineLvl w:val="1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  <w:caps w:val="0"/>
              </w:rPr>
              <w:t>Bachelor of Science (BSc.) Environmental Health (Expected completion date: N</w:t>
            </w:r>
            <w:r w:rsidRPr="00B84590">
              <w:rPr>
                <w:rFonts w:asciiTheme="minorHAnsi" w:hAnsiTheme="minorHAnsi"/>
                <w:b w:val="0"/>
                <w:caps w:val="0"/>
              </w:rPr>
              <w:t>ovember 20</w:t>
            </w:r>
            <w:r w:rsidRPr="00B84590">
              <w:rPr>
                <w:rFonts w:asciiTheme="minorHAnsi" w:hAnsiTheme="minorHAnsi"/>
                <w:b w:val="0"/>
              </w:rPr>
              <w:t>18)</w:t>
            </w:r>
            <w:r>
              <w:rPr>
                <w:rFonts w:asciiTheme="minorHAnsi" w:hAnsiTheme="minorHAnsi"/>
                <w:b w:val="0"/>
              </w:rPr>
              <w:t xml:space="preserve"> </w:t>
            </w:r>
          </w:p>
          <w:p w:rsidR="0073533D" w:rsidRPr="00B84590" w:rsidRDefault="00B84590" w:rsidP="00B84590">
            <w:pPr>
              <w:pStyle w:val="ResumeText"/>
            </w:pPr>
            <w:r>
              <w:t xml:space="preserve">Associate of Applied Science (AAS) Sociology ( Completed November 2013) </w:t>
            </w:r>
          </w:p>
        </w:tc>
      </w:tr>
      <w:tr w:rsidR="007531F2" w:rsidTr="00DD2300">
        <w:tc>
          <w:tcPr>
            <w:tcW w:w="1985" w:type="dxa"/>
            <w:tcMar>
              <w:right w:w="475" w:type="dxa"/>
            </w:tcMar>
          </w:tcPr>
          <w:p w:rsidR="007531F2" w:rsidRDefault="00221D79">
            <w:pPr>
              <w:pStyle w:val="Heading1"/>
              <w:outlineLvl w:val="0"/>
            </w:pPr>
            <w:r>
              <w:t>Leadership</w:t>
            </w:r>
          </w:p>
        </w:tc>
        <w:tc>
          <w:tcPr>
            <w:tcW w:w="8095" w:type="dxa"/>
          </w:tcPr>
          <w:p w:rsidR="007531F2" w:rsidRDefault="0073533D" w:rsidP="0073533D">
            <w:pPr>
              <w:pStyle w:val="ResumeText"/>
            </w:pPr>
            <w:r>
              <w:t xml:space="preserve">Project Camp </w:t>
            </w:r>
          </w:p>
          <w:p w:rsidR="0073533D" w:rsidRDefault="0073533D" w:rsidP="0073533D">
            <w:pPr>
              <w:pStyle w:val="ResumeText"/>
            </w:pPr>
            <w:r>
              <w:t xml:space="preserve">July 2004 – August 2005 </w:t>
            </w:r>
          </w:p>
          <w:p w:rsidR="0073533D" w:rsidRDefault="0073533D" w:rsidP="0073533D">
            <w:pPr>
              <w:pStyle w:val="ResumeText"/>
            </w:pPr>
          </w:p>
          <w:p w:rsidR="0073533D" w:rsidRDefault="0073533D" w:rsidP="0073533D">
            <w:pPr>
              <w:pStyle w:val="ResumeText"/>
            </w:pPr>
            <w:r>
              <w:t xml:space="preserve">Junior Achievement </w:t>
            </w:r>
            <w:proofErr w:type="spellStart"/>
            <w:r>
              <w:t>Programme</w:t>
            </w:r>
            <w:proofErr w:type="spellEnd"/>
            <w:r>
              <w:t xml:space="preserve"> </w:t>
            </w:r>
          </w:p>
          <w:p w:rsidR="0073533D" w:rsidRDefault="0073533D" w:rsidP="0073533D">
            <w:pPr>
              <w:pStyle w:val="ResumeText"/>
            </w:pPr>
            <w:r>
              <w:t>September 2010 – December 2010</w:t>
            </w:r>
          </w:p>
        </w:tc>
      </w:tr>
      <w:tr w:rsidR="00DD2300" w:rsidTr="00DD2300">
        <w:tc>
          <w:tcPr>
            <w:tcW w:w="1985" w:type="dxa"/>
            <w:tcMar>
              <w:right w:w="475" w:type="dxa"/>
            </w:tcMar>
          </w:tcPr>
          <w:p w:rsidR="00DD2300" w:rsidRDefault="00DD2300" w:rsidP="00DD2300">
            <w:pPr>
              <w:pStyle w:val="Heading1"/>
              <w:outlineLvl w:val="0"/>
            </w:pPr>
            <w:r>
              <w:t xml:space="preserve">References </w:t>
            </w:r>
          </w:p>
        </w:tc>
        <w:tc>
          <w:tcPr>
            <w:tcW w:w="8095" w:type="dxa"/>
          </w:tcPr>
          <w:p w:rsidR="00DD2300" w:rsidRDefault="0055019E" w:rsidP="0073533D">
            <w:pPr>
              <w:pStyle w:val="ResumeText"/>
            </w:pPr>
            <w:r>
              <w:t>KEMMIE PHILIP</w:t>
            </w:r>
          </w:p>
          <w:p w:rsidR="00DD2300" w:rsidRDefault="00DD2300" w:rsidP="00DD2300">
            <w:pPr>
              <w:pStyle w:val="ResumeText"/>
            </w:pPr>
            <w:r>
              <w:t>790-1095</w:t>
            </w:r>
          </w:p>
          <w:p w:rsidR="00DD2300" w:rsidRDefault="00DD2300" w:rsidP="00DD2300">
            <w:pPr>
              <w:pStyle w:val="ResumeText"/>
            </w:pPr>
            <w:r>
              <w:t>Kemmie.philip@gmail.com</w:t>
            </w:r>
          </w:p>
          <w:p w:rsidR="00DD2300" w:rsidRDefault="00DD2300" w:rsidP="00DD2300">
            <w:pPr>
              <w:pStyle w:val="ResumeText"/>
            </w:pPr>
          </w:p>
          <w:p w:rsidR="00DD2300" w:rsidRDefault="00DD2300" w:rsidP="00DD2300">
            <w:pPr>
              <w:pStyle w:val="ResumeText"/>
            </w:pPr>
            <w:r>
              <w:t>#17 SATYR DRIVE</w:t>
            </w:r>
          </w:p>
          <w:p w:rsidR="00DD2300" w:rsidRDefault="00DD2300" w:rsidP="00DD2300">
            <w:pPr>
              <w:pStyle w:val="ResumeText"/>
            </w:pPr>
            <w:r>
              <w:t>BON AIR GARDENS</w:t>
            </w:r>
          </w:p>
          <w:p w:rsidR="00DD2300" w:rsidRDefault="00DD2300" w:rsidP="00DD2300">
            <w:pPr>
              <w:pStyle w:val="ResumeText"/>
            </w:pPr>
            <w:r>
              <w:t>AROUCA,</w:t>
            </w:r>
          </w:p>
          <w:p w:rsidR="00DD2300" w:rsidRDefault="00DD2300" w:rsidP="00DD2300">
            <w:pPr>
              <w:pStyle w:val="ResumeText"/>
            </w:pPr>
            <w:r>
              <w:t>TRINIDAD WI</w:t>
            </w:r>
          </w:p>
          <w:p w:rsidR="00DD2300" w:rsidRDefault="00DD2300" w:rsidP="00DD2300">
            <w:pPr>
              <w:pStyle w:val="ResumeText"/>
            </w:pPr>
          </w:p>
          <w:p w:rsidR="00DD2300" w:rsidRDefault="0055019E" w:rsidP="00DD2300">
            <w:pPr>
              <w:pStyle w:val="ResumeText"/>
            </w:pPr>
            <w:r>
              <w:t xml:space="preserve">VASHTI MAHARAJ </w:t>
            </w:r>
          </w:p>
          <w:p w:rsidR="0055019E" w:rsidRDefault="0055019E" w:rsidP="00DD2300">
            <w:pPr>
              <w:pStyle w:val="ResumeText"/>
            </w:pPr>
            <w:r>
              <w:t>489-0000</w:t>
            </w:r>
          </w:p>
          <w:p w:rsidR="0055019E" w:rsidRDefault="0055019E" w:rsidP="00DD2300">
            <w:pPr>
              <w:pStyle w:val="ResumeText"/>
            </w:pPr>
            <w:r>
              <w:t xml:space="preserve">OFFICE OF THE ATTORNEY GENERAL </w:t>
            </w:r>
          </w:p>
        </w:tc>
      </w:tr>
    </w:tbl>
    <w:p w:rsidR="007531F2" w:rsidRDefault="007531F2">
      <w:bookmarkStart w:id="0" w:name="_GoBack"/>
      <w:bookmarkEnd w:id="0"/>
    </w:p>
    <w:sectPr w:rsidR="007531F2">
      <w:footerReference w:type="default" r:id="rId6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1E9" w:rsidRDefault="007521E9">
      <w:pPr>
        <w:spacing w:after="0" w:line="240" w:lineRule="auto"/>
      </w:pPr>
      <w:r>
        <w:separator/>
      </w:r>
    </w:p>
  </w:endnote>
  <w:endnote w:type="continuationSeparator" w:id="0">
    <w:p w:rsidR="007521E9" w:rsidRDefault="0075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F2" w:rsidRDefault="00221D7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E089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1E9" w:rsidRDefault="007521E9">
      <w:pPr>
        <w:spacing w:after="0" w:line="240" w:lineRule="auto"/>
      </w:pPr>
      <w:r>
        <w:separator/>
      </w:r>
    </w:p>
  </w:footnote>
  <w:footnote w:type="continuationSeparator" w:id="0">
    <w:p w:rsidR="007521E9" w:rsidRDefault="00752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3D"/>
    <w:rsid w:val="001836CD"/>
    <w:rsid w:val="00221D79"/>
    <w:rsid w:val="002A40CF"/>
    <w:rsid w:val="004F5F7A"/>
    <w:rsid w:val="0055019E"/>
    <w:rsid w:val="0073533D"/>
    <w:rsid w:val="007521E9"/>
    <w:rsid w:val="007531F2"/>
    <w:rsid w:val="007C5FFA"/>
    <w:rsid w:val="008E3B3D"/>
    <w:rsid w:val="00AB3136"/>
    <w:rsid w:val="00AE1B6D"/>
    <w:rsid w:val="00B84590"/>
    <w:rsid w:val="00CE0897"/>
    <w:rsid w:val="00DD2300"/>
    <w:rsid w:val="00E5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A3F0C6-83B6-4C64-BC85-3FAEDCD9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735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orrell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E4FA1EF7A547C79C8CC50EC5A65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F4429-62A0-4BB8-B7D2-2F5607FFFC8C}"/>
      </w:docPartPr>
      <w:docPartBody>
        <w:p w:rsidR="000A5DC4" w:rsidRDefault="00545DC1">
          <w:pPr>
            <w:pStyle w:val="BBE4FA1EF7A547C79C8CC50EC5A65CB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C1"/>
    <w:rsid w:val="000A5DC4"/>
    <w:rsid w:val="00545DC1"/>
    <w:rsid w:val="00D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E0DC2AA658482BA8B15823CD1A04AA">
    <w:name w:val="87E0DC2AA658482BA8B15823CD1A04AA"/>
  </w:style>
  <w:style w:type="paragraph" w:customStyle="1" w:styleId="564840B0EB9940DA8DFAFA8A40C28193">
    <w:name w:val="564840B0EB9940DA8DFAFA8A40C28193"/>
  </w:style>
  <w:style w:type="paragraph" w:customStyle="1" w:styleId="1D740C4B7E124F5E91F83541E0DFE650">
    <w:name w:val="1D740C4B7E124F5E91F83541E0DFE650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6DE255353C124B718E29190DAED609C8">
    <w:name w:val="6DE255353C124B718E29190DAED609C8"/>
  </w:style>
  <w:style w:type="paragraph" w:customStyle="1" w:styleId="BBE4FA1EF7A547C79C8CC50EC5A65CBF">
    <w:name w:val="BBE4FA1EF7A547C79C8CC50EC5A65CBF"/>
  </w:style>
  <w:style w:type="paragraph" w:customStyle="1" w:styleId="6A2950E471E04B4E87A29421DDBC2B00">
    <w:name w:val="6A2950E471E04B4E87A29421DDBC2B00"/>
  </w:style>
  <w:style w:type="paragraph" w:customStyle="1" w:styleId="8F6C984840394DE5845E97C83E0D3133">
    <w:name w:val="8F6C984840394DE5845E97C83E0D3133"/>
  </w:style>
  <w:style w:type="paragraph" w:customStyle="1" w:styleId="023D214132224384A478FFD2448164DB">
    <w:name w:val="023D214132224384A478FFD2448164DB"/>
  </w:style>
  <w:style w:type="paragraph" w:customStyle="1" w:styleId="3F2992E8EE93464CB2166D032FCF02FE">
    <w:name w:val="3F2992E8EE93464CB2166D032FCF02FE"/>
  </w:style>
  <w:style w:type="paragraph" w:customStyle="1" w:styleId="F482988C036C4126B7D2EB825FB9D8A9">
    <w:name w:val="F482988C036C4126B7D2EB825FB9D8A9"/>
  </w:style>
  <w:style w:type="paragraph" w:customStyle="1" w:styleId="9A6D791A20AA48B8A38244183242943C">
    <w:name w:val="9A6D791A20AA48B8A38244183242943C"/>
  </w:style>
  <w:style w:type="paragraph" w:customStyle="1" w:styleId="0ED0B6FA51624D8DAC776BEE9203CAC1">
    <w:name w:val="0ED0B6FA51624D8DAC776BEE9203CAC1"/>
  </w:style>
  <w:style w:type="paragraph" w:customStyle="1" w:styleId="C447355D7F164057A73C9E85682DCA41">
    <w:name w:val="C447355D7F164057A73C9E85682DCA41"/>
  </w:style>
  <w:style w:type="paragraph" w:customStyle="1" w:styleId="7574305CD8AB46F0A1D968013A2536F6">
    <w:name w:val="7574305CD8AB46F0A1D968013A2536F6"/>
  </w:style>
  <w:style w:type="paragraph" w:customStyle="1" w:styleId="FDB09D741F7F4591BB51FD7B3BC38569">
    <w:name w:val="FDB09D741F7F4591BB51FD7B3BC38569"/>
  </w:style>
  <w:style w:type="paragraph" w:customStyle="1" w:styleId="CBD0BEFEF7AA4738A53382EEDCFD821B">
    <w:name w:val="CBD0BEFEF7AA4738A53382EEDCFD821B"/>
  </w:style>
  <w:style w:type="paragraph" w:customStyle="1" w:styleId="3C11D4CD59EA4FBB9EE1A9E198ACA412">
    <w:name w:val="3C11D4CD59EA4FBB9EE1A9E198ACA412"/>
  </w:style>
  <w:style w:type="paragraph" w:customStyle="1" w:styleId="7473B300B47342ECB42A4EB4FE37D906">
    <w:name w:val="7473B300B47342ECB42A4EB4FE37D906"/>
  </w:style>
  <w:style w:type="paragraph" w:customStyle="1" w:styleId="5E5E0C17480B4BA0A1FD02FF689B3343">
    <w:name w:val="5E5E0C17480B4BA0A1FD02FF689B3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114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Chaitanya-Rupa Worrell</dc:creator>
  <cp:keywords/>
  <dc:description/>
  <cp:lastModifiedBy>Chaitanya-Rupa Worrell</cp:lastModifiedBy>
  <cp:revision>2</cp:revision>
  <cp:lastPrinted>2017-05-24T16:27:00Z</cp:lastPrinted>
  <dcterms:created xsi:type="dcterms:W3CDTF">2017-04-10T12:46:00Z</dcterms:created>
  <dcterms:modified xsi:type="dcterms:W3CDTF">2017-05-24T17:45:00Z</dcterms:modified>
</cp:coreProperties>
</file>