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AFE" w:rsidRDefault="00B95406" w:rsidP="00B95406">
      <w:pPr>
        <w:jc w:val="center"/>
        <w:rPr>
          <w:b/>
          <w:sz w:val="24"/>
          <w:szCs w:val="24"/>
        </w:rPr>
      </w:pPr>
      <w:r>
        <w:rPr>
          <w:b/>
          <w:sz w:val="24"/>
          <w:szCs w:val="24"/>
        </w:rPr>
        <w:t>Jesse D. Bernard</w:t>
      </w:r>
    </w:p>
    <w:p w:rsidR="00B95406" w:rsidRDefault="00B95406" w:rsidP="00B95406">
      <w:pPr>
        <w:rPr>
          <w:sz w:val="24"/>
          <w:szCs w:val="24"/>
        </w:rPr>
      </w:pPr>
      <w:r>
        <w:rPr>
          <w:b/>
          <w:sz w:val="24"/>
          <w:szCs w:val="24"/>
        </w:rPr>
        <w:t>Date of Birth</w:t>
      </w:r>
      <w:r>
        <w:rPr>
          <w:b/>
          <w:sz w:val="24"/>
          <w:szCs w:val="24"/>
        </w:rPr>
        <w:tab/>
      </w:r>
      <w:r>
        <w:rPr>
          <w:b/>
          <w:sz w:val="24"/>
          <w:szCs w:val="24"/>
        </w:rPr>
        <w:tab/>
      </w:r>
      <w:r>
        <w:rPr>
          <w:sz w:val="24"/>
          <w:szCs w:val="24"/>
        </w:rPr>
        <w:t>18</w:t>
      </w:r>
      <w:r w:rsidRPr="00B95406">
        <w:rPr>
          <w:sz w:val="24"/>
          <w:szCs w:val="24"/>
          <w:vertAlign w:val="superscript"/>
        </w:rPr>
        <w:t>th</w:t>
      </w:r>
      <w:r>
        <w:rPr>
          <w:sz w:val="24"/>
          <w:szCs w:val="24"/>
        </w:rPr>
        <w:t xml:space="preserve"> May, 1994</w:t>
      </w:r>
    </w:p>
    <w:p w:rsidR="00B95406" w:rsidRDefault="00B95406" w:rsidP="00B95406">
      <w:pPr>
        <w:rPr>
          <w:sz w:val="24"/>
          <w:szCs w:val="24"/>
        </w:rPr>
      </w:pPr>
      <w:r>
        <w:rPr>
          <w:b/>
          <w:sz w:val="24"/>
          <w:szCs w:val="24"/>
        </w:rPr>
        <w:t xml:space="preserve">Address </w:t>
      </w:r>
      <w:r>
        <w:rPr>
          <w:b/>
          <w:sz w:val="24"/>
          <w:szCs w:val="24"/>
        </w:rPr>
        <w:tab/>
      </w:r>
      <w:r>
        <w:rPr>
          <w:b/>
          <w:sz w:val="24"/>
          <w:szCs w:val="24"/>
        </w:rPr>
        <w:tab/>
      </w:r>
      <w:r>
        <w:rPr>
          <w:sz w:val="24"/>
          <w:szCs w:val="24"/>
        </w:rPr>
        <w:t>#34 Fyzabad Branch Road, Quarry Village, Siparia</w:t>
      </w:r>
    </w:p>
    <w:p w:rsidR="00B95406" w:rsidRDefault="00B95406" w:rsidP="00B95406">
      <w:pPr>
        <w:rPr>
          <w:sz w:val="24"/>
          <w:szCs w:val="24"/>
        </w:rPr>
      </w:pPr>
      <w:r w:rsidRPr="00B95406">
        <w:rPr>
          <w:b/>
          <w:sz w:val="24"/>
          <w:szCs w:val="24"/>
        </w:rPr>
        <w:t>Telephone</w:t>
      </w:r>
      <w:r>
        <w:rPr>
          <w:sz w:val="24"/>
          <w:szCs w:val="24"/>
        </w:rPr>
        <w:tab/>
      </w:r>
      <w:r>
        <w:rPr>
          <w:sz w:val="24"/>
          <w:szCs w:val="24"/>
        </w:rPr>
        <w:tab/>
        <w:t>1-868-385-6811</w:t>
      </w:r>
    </w:p>
    <w:p w:rsidR="00B95406" w:rsidRDefault="00B95406" w:rsidP="00B95406">
      <w:pPr>
        <w:rPr>
          <w:sz w:val="24"/>
          <w:szCs w:val="24"/>
        </w:rPr>
      </w:pPr>
      <w:r w:rsidRPr="00B95406">
        <w:rPr>
          <w:b/>
          <w:sz w:val="24"/>
          <w:szCs w:val="24"/>
        </w:rPr>
        <w:t>Email</w:t>
      </w:r>
      <w:r w:rsidRPr="00B95406">
        <w:rPr>
          <w:b/>
          <w:sz w:val="24"/>
          <w:szCs w:val="24"/>
        </w:rPr>
        <w:tab/>
      </w:r>
      <w:r w:rsidRPr="00B95406">
        <w:rPr>
          <w:b/>
          <w:sz w:val="24"/>
          <w:szCs w:val="24"/>
        </w:rPr>
        <w:tab/>
      </w:r>
      <w:r w:rsidRPr="00B95406">
        <w:rPr>
          <w:b/>
          <w:sz w:val="24"/>
          <w:szCs w:val="24"/>
        </w:rPr>
        <w:tab/>
      </w:r>
      <w:hyperlink r:id="rId4" w:history="1">
        <w:r w:rsidRPr="00B95406">
          <w:rPr>
            <w:rStyle w:val="Hyperlink"/>
            <w:color w:val="auto"/>
            <w:sz w:val="24"/>
            <w:szCs w:val="24"/>
            <w:u w:val="none"/>
          </w:rPr>
          <w:t>bernard.jesse.d@gmail.com</w:t>
        </w:r>
      </w:hyperlink>
    </w:p>
    <w:p w:rsidR="00B95406" w:rsidRDefault="00B95406" w:rsidP="00B95406">
      <w:pPr>
        <w:rPr>
          <w:sz w:val="24"/>
          <w:szCs w:val="24"/>
        </w:rPr>
      </w:pPr>
    </w:p>
    <w:p w:rsidR="00B95406" w:rsidRDefault="00B95406" w:rsidP="00B95406">
      <w:pPr>
        <w:rPr>
          <w:b/>
          <w:sz w:val="24"/>
          <w:szCs w:val="24"/>
        </w:rPr>
      </w:pPr>
      <w:r w:rsidRPr="00B95406">
        <w:rPr>
          <w:b/>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49011D" w:rsidTr="00E40EB0">
        <w:tc>
          <w:tcPr>
            <w:tcW w:w="1555" w:type="dxa"/>
          </w:tcPr>
          <w:p w:rsidR="0049011D" w:rsidRPr="0049011D" w:rsidRDefault="005802EF" w:rsidP="00B95406">
            <w:pPr>
              <w:rPr>
                <w:b/>
                <w:sz w:val="24"/>
                <w:szCs w:val="24"/>
              </w:rPr>
            </w:pPr>
            <w:r>
              <w:rPr>
                <w:b/>
                <w:sz w:val="24"/>
                <w:szCs w:val="24"/>
              </w:rPr>
              <w:t xml:space="preserve">2016 – 2017 </w:t>
            </w:r>
          </w:p>
        </w:tc>
        <w:tc>
          <w:tcPr>
            <w:tcW w:w="7461" w:type="dxa"/>
          </w:tcPr>
          <w:p w:rsidR="0049011D" w:rsidRPr="0049011D" w:rsidRDefault="0049011D" w:rsidP="00B95406">
            <w:pPr>
              <w:rPr>
                <w:sz w:val="24"/>
                <w:szCs w:val="24"/>
              </w:rPr>
            </w:pPr>
            <w:r>
              <w:rPr>
                <w:b/>
                <w:sz w:val="24"/>
                <w:szCs w:val="24"/>
              </w:rPr>
              <w:t xml:space="preserve">Microsoft Office Specialist – Access 2013; University of the West Indies, St. Augustine </w:t>
            </w:r>
            <w:r>
              <w:rPr>
                <w:sz w:val="24"/>
                <w:szCs w:val="24"/>
              </w:rPr>
              <w:t>(Passing score: 820)</w:t>
            </w:r>
          </w:p>
        </w:tc>
      </w:tr>
      <w:tr w:rsidR="0049011D" w:rsidTr="00E40EB0">
        <w:tc>
          <w:tcPr>
            <w:tcW w:w="1555" w:type="dxa"/>
          </w:tcPr>
          <w:p w:rsidR="0049011D" w:rsidRPr="0049011D" w:rsidRDefault="005802EF" w:rsidP="00B95406">
            <w:pPr>
              <w:rPr>
                <w:b/>
                <w:sz w:val="24"/>
                <w:szCs w:val="24"/>
              </w:rPr>
            </w:pPr>
            <w:r>
              <w:rPr>
                <w:b/>
                <w:sz w:val="24"/>
                <w:szCs w:val="24"/>
              </w:rPr>
              <w:t xml:space="preserve">2014 – 2015 </w:t>
            </w:r>
          </w:p>
        </w:tc>
        <w:tc>
          <w:tcPr>
            <w:tcW w:w="7461" w:type="dxa"/>
          </w:tcPr>
          <w:p w:rsidR="0049011D" w:rsidRPr="005802EF" w:rsidRDefault="005802EF" w:rsidP="00B95406">
            <w:pPr>
              <w:rPr>
                <w:sz w:val="24"/>
                <w:szCs w:val="24"/>
              </w:rPr>
            </w:pPr>
            <w:r>
              <w:rPr>
                <w:b/>
                <w:sz w:val="24"/>
                <w:szCs w:val="24"/>
              </w:rPr>
              <w:t xml:space="preserve">Caribbean Advanced Proficiency Examinations, Private Candidate: </w:t>
            </w:r>
            <w:r>
              <w:rPr>
                <w:sz w:val="24"/>
                <w:szCs w:val="24"/>
              </w:rPr>
              <w:t>Information Technology Unit 2 (Grade I)</w:t>
            </w:r>
          </w:p>
        </w:tc>
      </w:tr>
      <w:tr w:rsidR="005802EF" w:rsidTr="00E40EB0">
        <w:tc>
          <w:tcPr>
            <w:tcW w:w="1555" w:type="dxa"/>
          </w:tcPr>
          <w:p w:rsidR="005802EF" w:rsidRDefault="005802EF" w:rsidP="00B95406">
            <w:pPr>
              <w:rPr>
                <w:b/>
                <w:sz w:val="24"/>
                <w:szCs w:val="24"/>
              </w:rPr>
            </w:pPr>
            <w:r>
              <w:rPr>
                <w:b/>
                <w:sz w:val="24"/>
                <w:szCs w:val="24"/>
              </w:rPr>
              <w:t>2013 – 2014</w:t>
            </w:r>
          </w:p>
        </w:tc>
        <w:tc>
          <w:tcPr>
            <w:tcW w:w="7461" w:type="dxa"/>
          </w:tcPr>
          <w:p w:rsidR="005802EF" w:rsidRDefault="00E3542B" w:rsidP="00B95406">
            <w:pPr>
              <w:rPr>
                <w:sz w:val="24"/>
                <w:szCs w:val="24"/>
              </w:rPr>
            </w:pPr>
            <w:r>
              <w:rPr>
                <w:b/>
                <w:sz w:val="24"/>
                <w:szCs w:val="24"/>
              </w:rPr>
              <w:t xml:space="preserve">Caribbean Advanced Proficiency Examinations, </w:t>
            </w:r>
            <w:r w:rsidR="005802EF">
              <w:rPr>
                <w:b/>
                <w:sz w:val="24"/>
                <w:szCs w:val="24"/>
              </w:rPr>
              <w:t>Fyzabad Angl</w:t>
            </w:r>
            <w:r>
              <w:rPr>
                <w:b/>
                <w:sz w:val="24"/>
                <w:szCs w:val="24"/>
              </w:rPr>
              <w:t xml:space="preserve">ican Secondary School: </w:t>
            </w:r>
            <w:r>
              <w:rPr>
                <w:sz w:val="24"/>
                <w:szCs w:val="24"/>
              </w:rPr>
              <w:t>6 CAPE subjects: - Biology Unit I (Grade II), Biology Unit II (Grade IV), Chemistry Unit I (Grade III), Chemistry Unit II (Grade III), Environmental Science Unit I (Grade II), Environmental Science Unit II (Grade II), Communication Studies (Grade IV) and Caribbean Studies (Grade III).</w:t>
            </w:r>
          </w:p>
          <w:p w:rsidR="00E3542B" w:rsidRDefault="00E3542B" w:rsidP="00B95406">
            <w:pPr>
              <w:rPr>
                <w:sz w:val="24"/>
                <w:szCs w:val="24"/>
              </w:rPr>
            </w:pPr>
          </w:p>
          <w:p w:rsidR="00E3542B" w:rsidRPr="00E3542B" w:rsidRDefault="00E3542B" w:rsidP="00B95406">
            <w:pPr>
              <w:rPr>
                <w:sz w:val="24"/>
                <w:szCs w:val="24"/>
              </w:rPr>
            </w:pPr>
            <w:r>
              <w:rPr>
                <w:b/>
                <w:sz w:val="24"/>
                <w:szCs w:val="24"/>
              </w:rPr>
              <w:t xml:space="preserve">Caribbean Advanced Proficiency Examinations, Private Candidate: </w:t>
            </w:r>
            <w:r>
              <w:rPr>
                <w:sz w:val="24"/>
                <w:szCs w:val="24"/>
              </w:rPr>
              <w:t>Information Technology Unit I (Grade III)</w:t>
            </w:r>
          </w:p>
        </w:tc>
      </w:tr>
      <w:tr w:rsidR="00E3542B" w:rsidTr="00E40EB0">
        <w:tc>
          <w:tcPr>
            <w:tcW w:w="1555" w:type="dxa"/>
          </w:tcPr>
          <w:p w:rsidR="00E3542B" w:rsidRDefault="00E3542B" w:rsidP="00E3542B">
            <w:pPr>
              <w:rPr>
                <w:b/>
                <w:sz w:val="24"/>
                <w:szCs w:val="24"/>
              </w:rPr>
            </w:pPr>
            <w:r>
              <w:rPr>
                <w:b/>
                <w:sz w:val="24"/>
                <w:szCs w:val="24"/>
              </w:rPr>
              <w:t>2007 – 2012</w:t>
            </w:r>
          </w:p>
        </w:tc>
        <w:tc>
          <w:tcPr>
            <w:tcW w:w="7461" w:type="dxa"/>
          </w:tcPr>
          <w:p w:rsidR="00E3542B" w:rsidRPr="00E3542B" w:rsidRDefault="00E3542B" w:rsidP="00B95406">
            <w:pPr>
              <w:rPr>
                <w:sz w:val="24"/>
                <w:szCs w:val="24"/>
              </w:rPr>
            </w:pPr>
            <w:r>
              <w:rPr>
                <w:b/>
                <w:sz w:val="24"/>
                <w:szCs w:val="24"/>
              </w:rPr>
              <w:t xml:space="preserve">Caribbean Secondary Education Certificate: </w:t>
            </w:r>
            <w:r>
              <w:rPr>
                <w:sz w:val="24"/>
                <w:szCs w:val="24"/>
              </w:rPr>
              <w:t xml:space="preserve">8 CSEC Subjects: - </w:t>
            </w:r>
            <w:r w:rsidR="00E40EB0">
              <w:rPr>
                <w:sz w:val="24"/>
                <w:szCs w:val="24"/>
              </w:rPr>
              <w:t>Biology (Grade II), Chemistry (Grade I), English A (Grade I), Information Technology (Grade I), Mathematics (Grade II), Physics (Grade II), Social Studies (Grade II), Spanish (Grade III)</w:t>
            </w:r>
          </w:p>
        </w:tc>
      </w:tr>
      <w:tr w:rsidR="00E40EB0" w:rsidTr="00E40EB0">
        <w:tc>
          <w:tcPr>
            <w:tcW w:w="1555" w:type="dxa"/>
          </w:tcPr>
          <w:p w:rsidR="00E40EB0" w:rsidRDefault="00E40EB0" w:rsidP="00E3542B">
            <w:pPr>
              <w:rPr>
                <w:b/>
                <w:sz w:val="24"/>
                <w:szCs w:val="24"/>
              </w:rPr>
            </w:pPr>
          </w:p>
        </w:tc>
        <w:tc>
          <w:tcPr>
            <w:tcW w:w="7461" w:type="dxa"/>
          </w:tcPr>
          <w:p w:rsidR="00E40EB0" w:rsidRDefault="00E40EB0" w:rsidP="00B95406">
            <w:pPr>
              <w:rPr>
                <w:b/>
                <w:sz w:val="24"/>
                <w:szCs w:val="24"/>
              </w:rPr>
            </w:pPr>
          </w:p>
        </w:tc>
      </w:tr>
      <w:tr w:rsidR="00E40EB0" w:rsidTr="00E40EB0">
        <w:tc>
          <w:tcPr>
            <w:tcW w:w="1555" w:type="dxa"/>
          </w:tcPr>
          <w:p w:rsidR="00E40EB0" w:rsidRDefault="00E40EB0" w:rsidP="00E3542B">
            <w:pPr>
              <w:rPr>
                <w:b/>
                <w:sz w:val="24"/>
                <w:szCs w:val="24"/>
              </w:rPr>
            </w:pPr>
          </w:p>
        </w:tc>
        <w:tc>
          <w:tcPr>
            <w:tcW w:w="7461" w:type="dxa"/>
          </w:tcPr>
          <w:p w:rsidR="00E40EB0" w:rsidRDefault="00E40EB0" w:rsidP="00B95406">
            <w:pPr>
              <w:rPr>
                <w:b/>
                <w:sz w:val="24"/>
                <w:szCs w:val="24"/>
              </w:rPr>
            </w:pPr>
          </w:p>
        </w:tc>
      </w:tr>
    </w:tbl>
    <w:p w:rsidR="00B95406" w:rsidRDefault="00E40EB0" w:rsidP="00B95406">
      <w:pPr>
        <w:rPr>
          <w:b/>
          <w:sz w:val="24"/>
          <w:szCs w:val="24"/>
        </w:rPr>
      </w:pPr>
      <w:r>
        <w:rPr>
          <w:b/>
          <w:sz w:val="24"/>
          <w:szCs w:val="24"/>
        </w:rPr>
        <w:t>Employment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E40EB0" w:rsidTr="003075AF">
        <w:tc>
          <w:tcPr>
            <w:tcW w:w="1696" w:type="dxa"/>
          </w:tcPr>
          <w:p w:rsidR="00E40EB0" w:rsidRDefault="00E40EB0" w:rsidP="00B95406">
            <w:pPr>
              <w:rPr>
                <w:b/>
                <w:sz w:val="24"/>
                <w:szCs w:val="24"/>
              </w:rPr>
            </w:pPr>
            <w:r>
              <w:rPr>
                <w:b/>
                <w:sz w:val="24"/>
                <w:szCs w:val="24"/>
              </w:rPr>
              <w:t>2014 – 2016</w:t>
            </w:r>
          </w:p>
        </w:tc>
        <w:tc>
          <w:tcPr>
            <w:tcW w:w="7320" w:type="dxa"/>
          </w:tcPr>
          <w:p w:rsidR="00E40EB0" w:rsidRDefault="00E40EB0" w:rsidP="00B95406">
            <w:pPr>
              <w:rPr>
                <w:b/>
                <w:sz w:val="24"/>
                <w:szCs w:val="24"/>
              </w:rPr>
            </w:pPr>
            <w:r>
              <w:rPr>
                <w:b/>
                <w:sz w:val="24"/>
                <w:szCs w:val="24"/>
              </w:rPr>
              <w:t>Clerical Assistant, Fyzabad Anglican Secondary School</w:t>
            </w:r>
          </w:p>
          <w:p w:rsidR="00E40EB0" w:rsidRPr="003075AF" w:rsidRDefault="00E40EB0" w:rsidP="00E40EB0">
            <w:pPr>
              <w:rPr>
                <w:sz w:val="24"/>
                <w:szCs w:val="24"/>
              </w:rPr>
            </w:pPr>
            <w:r w:rsidRPr="003075AF">
              <w:rPr>
                <w:sz w:val="24"/>
                <w:szCs w:val="24"/>
              </w:rPr>
              <w:t xml:space="preserve">I was responsible for, not limited to, handling and forwarding of correspondence to various departments and administration, providing assistance to parents and students in any issues that may arise, answering phone calls and forward it to relevant personnel’s, handling of various office </w:t>
            </w:r>
            <w:r w:rsidR="003075AF" w:rsidRPr="003075AF">
              <w:rPr>
                <w:sz w:val="24"/>
                <w:szCs w:val="24"/>
              </w:rPr>
              <w:t>equipment, data entries etc.</w:t>
            </w:r>
          </w:p>
          <w:p w:rsidR="00E40EB0" w:rsidRPr="00E40EB0" w:rsidRDefault="00E40EB0" w:rsidP="00B95406">
            <w:pPr>
              <w:rPr>
                <w:sz w:val="24"/>
                <w:szCs w:val="24"/>
              </w:rPr>
            </w:pPr>
          </w:p>
        </w:tc>
      </w:tr>
      <w:tr w:rsidR="003075AF" w:rsidTr="003075AF">
        <w:tc>
          <w:tcPr>
            <w:tcW w:w="1696" w:type="dxa"/>
          </w:tcPr>
          <w:p w:rsidR="003075AF" w:rsidRDefault="003075AF" w:rsidP="00B95406">
            <w:pPr>
              <w:rPr>
                <w:b/>
                <w:sz w:val="24"/>
                <w:szCs w:val="24"/>
              </w:rPr>
            </w:pPr>
            <w:r>
              <w:rPr>
                <w:b/>
                <w:sz w:val="24"/>
                <w:szCs w:val="24"/>
              </w:rPr>
              <w:t>2014 – 2014</w:t>
            </w:r>
          </w:p>
        </w:tc>
        <w:tc>
          <w:tcPr>
            <w:tcW w:w="7320" w:type="dxa"/>
          </w:tcPr>
          <w:p w:rsidR="003075AF" w:rsidRDefault="003075AF" w:rsidP="00B95406">
            <w:pPr>
              <w:rPr>
                <w:b/>
                <w:sz w:val="24"/>
                <w:szCs w:val="24"/>
              </w:rPr>
            </w:pPr>
            <w:r>
              <w:rPr>
                <w:b/>
                <w:sz w:val="24"/>
                <w:szCs w:val="24"/>
              </w:rPr>
              <w:t>Administrative Assistant, Daleem General Contracting Limited</w:t>
            </w:r>
          </w:p>
          <w:p w:rsidR="003075AF" w:rsidRPr="003075AF" w:rsidRDefault="003075AF" w:rsidP="003075AF">
            <w:pPr>
              <w:rPr>
                <w:sz w:val="24"/>
                <w:szCs w:val="24"/>
              </w:rPr>
            </w:pPr>
            <w:r w:rsidRPr="003075AF">
              <w:rPr>
                <w:sz w:val="24"/>
                <w:szCs w:val="24"/>
              </w:rPr>
              <w:t>I was in charge of revising and redesigning their company’s profile by giving it a more modern and easy to read look, redesigning various company flyers as well as being a database administrator for the company’s database.</w:t>
            </w:r>
          </w:p>
        </w:tc>
      </w:tr>
    </w:tbl>
    <w:p w:rsidR="00E40EB0" w:rsidRDefault="00E40EB0" w:rsidP="00B95406">
      <w:pPr>
        <w:rPr>
          <w:b/>
          <w:sz w:val="24"/>
          <w:szCs w:val="24"/>
        </w:rPr>
      </w:pPr>
    </w:p>
    <w:p w:rsidR="003075AF" w:rsidRDefault="003075AF" w:rsidP="00B95406">
      <w:pPr>
        <w:rPr>
          <w:b/>
          <w:sz w:val="24"/>
          <w:szCs w:val="24"/>
        </w:rPr>
      </w:pPr>
    </w:p>
    <w:p w:rsidR="00E40EB0" w:rsidRDefault="003075AF" w:rsidP="00B95406">
      <w:pPr>
        <w:rPr>
          <w:b/>
          <w:sz w:val="24"/>
          <w:szCs w:val="24"/>
        </w:rPr>
      </w:pPr>
      <w:r>
        <w:rPr>
          <w:b/>
          <w:sz w:val="24"/>
          <w:szCs w:val="24"/>
        </w:rPr>
        <w:lastRenderedPageBreak/>
        <w:t>Position of responsibility held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75AF" w:rsidTr="00C70E64">
        <w:tc>
          <w:tcPr>
            <w:tcW w:w="1696" w:type="dxa"/>
          </w:tcPr>
          <w:p w:rsidR="003075AF" w:rsidRDefault="003075AF" w:rsidP="00B95406">
            <w:pPr>
              <w:rPr>
                <w:b/>
                <w:sz w:val="24"/>
                <w:szCs w:val="24"/>
              </w:rPr>
            </w:pPr>
            <w:r>
              <w:rPr>
                <w:b/>
                <w:sz w:val="24"/>
                <w:szCs w:val="24"/>
              </w:rPr>
              <w:t>2016 – 2017</w:t>
            </w:r>
          </w:p>
        </w:tc>
        <w:tc>
          <w:tcPr>
            <w:tcW w:w="7320" w:type="dxa"/>
          </w:tcPr>
          <w:p w:rsidR="003075AF" w:rsidRDefault="003075AF" w:rsidP="00B95406">
            <w:pPr>
              <w:rPr>
                <w:b/>
                <w:sz w:val="24"/>
                <w:szCs w:val="24"/>
              </w:rPr>
            </w:pPr>
            <w:r>
              <w:rPr>
                <w:b/>
                <w:sz w:val="24"/>
                <w:szCs w:val="24"/>
              </w:rPr>
              <w:t xml:space="preserve">Member of the University of the West Indies Department of Computing and Information Technology’s Staff and Student Liaison  Committee </w:t>
            </w:r>
          </w:p>
          <w:p w:rsidR="003075AF" w:rsidRDefault="003075AF" w:rsidP="00B95406">
            <w:pPr>
              <w:rPr>
                <w:sz w:val="24"/>
                <w:szCs w:val="24"/>
              </w:rPr>
            </w:pPr>
            <w:r>
              <w:rPr>
                <w:sz w:val="24"/>
                <w:szCs w:val="24"/>
              </w:rPr>
              <w:t>I represented as a representative for INFO 1600 – Introduction to Information Technology in Semester I followed by INFO 1601 – Introduction to WWW Programming in Semester II</w:t>
            </w:r>
          </w:p>
          <w:p w:rsidR="00C70E64" w:rsidRDefault="00C70E64" w:rsidP="00B95406">
            <w:pPr>
              <w:rPr>
                <w:sz w:val="24"/>
                <w:szCs w:val="24"/>
              </w:rPr>
            </w:pPr>
          </w:p>
          <w:p w:rsidR="00C70E64" w:rsidRDefault="00C70E64" w:rsidP="00C70E64">
            <w:pPr>
              <w:rPr>
                <w:b/>
                <w:sz w:val="24"/>
                <w:szCs w:val="24"/>
              </w:rPr>
            </w:pPr>
            <w:r>
              <w:rPr>
                <w:b/>
                <w:sz w:val="24"/>
                <w:szCs w:val="24"/>
              </w:rPr>
              <w:t>Member of the University of the West Indies’ Habitat for Humanities, Campus Chapter</w:t>
            </w:r>
          </w:p>
          <w:p w:rsidR="00C70E64" w:rsidRPr="003075AF" w:rsidRDefault="00C70E64" w:rsidP="00C70E64">
            <w:pPr>
              <w:rPr>
                <w:sz w:val="24"/>
                <w:szCs w:val="24"/>
              </w:rPr>
            </w:pPr>
            <w:r>
              <w:rPr>
                <w:sz w:val="24"/>
                <w:szCs w:val="24"/>
              </w:rPr>
              <w:t>I was closely involved in various build projects, charitable events and activities being done at the group.</w:t>
            </w:r>
          </w:p>
        </w:tc>
      </w:tr>
      <w:tr w:rsidR="00C70E64" w:rsidTr="00C70E64">
        <w:tc>
          <w:tcPr>
            <w:tcW w:w="1696" w:type="dxa"/>
          </w:tcPr>
          <w:p w:rsidR="00C70E64" w:rsidRDefault="00C70E64" w:rsidP="00B95406">
            <w:pPr>
              <w:rPr>
                <w:b/>
                <w:sz w:val="24"/>
                <w:szCs w:val="24"/>
              </w:rPr>
            </w:pPr>
            <w:r>
              <w:rPr>
                <w:b/>
                <w:sz w:val="24"/>
                <w:szCs w:val="24"/>
              </w:rPr>
              <w:t>2013 - 2014</w:t>
            </w:r>
          </w:p>
        </w:tc>
        <w:tc>
          <w:tcPr>
            <w:tcW w:w="7320" w:type="dxa"/>
          </w:tcPr>
          <w:p w:rsidR="00C70E64" w:rsidRDefault="00C70E64" w:rsidP="00B95406">
            <w:pPr>
              <w:rPr>
                <w:b/>
                <w:sz w:val="24"/>
                <w:szCs w:val="24"/>
              </w:rPr>
            </w:pPr>
            <w:r>
              <w:rPr>
                <w:b/>
                <w:sz w:val="24"/>
                <w:szCs w:val="24"/>
              </w:rPr>
              <w:t>Head Boy and School’s Prefect, Fyzabad Anglican Secondary School</w:t>
            </w:r>
          </w:p>
          <w:p w:rsidR="00C70E64" w:rsidRDefault="00C70E64" w:rsidP="00B95406">
            <w:pPr>
              <w:rPr>
                <w:sz w:val="24"/>
                <w:szCs w:val="24"/>
              </w:rPr>
            </w:pPr>
            <w:r>
              <w:rPr>
                <w:sz w:val="24"/>
                <w:szCs w:val="24"/>
              </w:rPr>
              <w:t>I responsible to maintain order within the school as well as serving the liaison between the Deans of Discipline and the other school prefects in school.</w:t>
            </w:r>
          </w:p>
          <w:p w:rsidR="00C70E64" w:rsidRDefault="00C70E64" w:rsidP="00B95406">
            <w:pPr>
              <w:rPr>
                <w:sz w:val="24"/>
                <w:szCs w:val="24"/>
              </w:rPr>
            </w:pPr>
          </w:p>
          <w:p w:rsidR="00C70E64" w:rsidRDefault="00C70E64" w:rsidP="00B95406">
            <w:pPr>
              <w:rPr>
                <w:b/>
                <w:sz w:val="24"/>
                <w:szCs w:val="24"/>
              </w:rPr>
            </w:pPr>
            <w:r w:rsidRPr="00C70E64">
              <w:rPr>
                <w:b/>
                <w:sz w:val="24"/>
                <w:szCs w:val="24"/>
              </w:rPr>
              <w:t>President of the Fyzabad Anglican Secondary School’s Act of Kindness Club</w:t>
            </w:r>
          </w:p>
          <w:p w:rsidR="00C70E64" w:rsidRPr="00C70E64" w:rsidRDefault="00C70E64" w:rsidP="00B95406">
            <w:pPr>
              <w:rPr>
                <w:sz w:val="24"/>
                <w:szCs w:val="24"/>
              </w:rPr>
            </w:pPr>
            <w:r w:rsidRPr="00C70E64">
              <w:rPr>
                <w:sz w:val="24"/>
                <w:szCs w:val="24"/>
              </w:rPr>
              <w:t>I</w:t>
            </w:r>
            <w:r>
              <w:rPr>
                <w:sz w:val="24"/>
                <w:szCs w:val="24"/>
              </w:rPr>
              <w:t>’ve help organized fundraising campaign in order to help the less fortunate in our society as well as render any assistance to those in need.</w:t>
            </w:r>
          </w:p>
        </w:tc>
      </w:tr>
      <w:tr w:rsidR="00C70E64" w:rsidTr="00C70E64">
        <w:tc>
          <w:tcPr>
            <w:tcW w:w="1696" w:type="dxa"/>
          </w:tcPr>
          <w:p w:rsidR="00C70E64" w:rsidRDefault="00C70E64" w:rsidP="00B95406">
            <w:pPr>
              <w:rPr>
                <w:b/>
                <w:sz w:val="24"/>
                <w:szCs w:val="24"/>
              </w:rPr>
            </w:pPr>
            <w:r>
              <w:rPr>
                <w:b/>
                <w:sz w:val="24"/>
                <w:szCs w:val="24"/>
              </w:rPr>
              <w:t>2011 – 2012</w:t>
            </w:r>
          </w:p>
        </w:tc>
        <w:tc>
          <w:tcPr>
            <w:tcW w:w="7320" w:type="dxa"/>
          </w:tcPr>
          <w:p w:rsidR="00C70E64" w:rsidRDefault="00C70E64" w:rsidP="00B95406">
            <w:pPr>
              <w:rPr>
                <w:b/>
                <w:sz w:val="24"/>
                <w:szCs w:val="24"/>
              </w:rPr>
            </w:pPr>
            <w:r w:rsidRPr="00C70E64">
              <w:rPr>
                <w:b/>
                <w:sz w:val="24"/>
                <w:szCs w:val="24"/>
              </w:rPr>
              <w:t>Public Relations Officer for Fyzabad Anglican Secondary School’s RBC Young Leaders</w:t>
            </w:r>
          </w:p>
          <w:p w:rsidR="00C70E64" w:rsidRPr="00C70E64" w:rsidRDefault="00C77F62" w:rsidP="00B95406">
            <w:pPr>
              <w:rPr>
                <w:sz w:val="24"/>
                <w:szCs w:val="24"/>
              </w:rPr>
            </w:pPr>
            <w:r>
              <w:rPr>
                <w:sz w:val="24"/>
                <w:szCs w:val="24"/>
              </w:rPr>
              <w:t xml:space="preserve">I was in charge </w:t>
            </w:r>
            <w:r w:rsidR="00C70E64">
              <w:rPr>
                <w:sz w:val="24"/>
                <w:szCs w:val="24"/>
              </w:rPr>
              <w:t>of handling the school Young Leader’s social media account as well as help promote their activities throughout the public. Nominated for the Most Outstanding Young Leader.</w:t>
            </w:r>
          </w:p>
        </w:tc>
      </w:tr>
    </w:tbl>
    <w:p w:rsidR="003075AF" w:rsidRDefault="003075AF" w:rsidP="00B95406">
      <w:pPr>
        <w:rPr>
          <w:b/>
          <w:sz w:val="24"/>
          <w:szCs w:val="24"/>
        </w:rPr>
      </w:pPr>
    </w:p>
    <w:p w:rsidR="00C70E64" w:rsidRDefault="00C70E64" w:rsidP="00B95406">
      <w:pPr>
        <w:rPr>
          <w:sz w:val="24"/>
          <w:szCs w:val="24"/>
        </w:rPr>
      </w:pPr>
      <w:r>
        <w:rPr>
          <w:b/>
          <w:sz w:val="24"/>
          <w:szCs w:val="24"/>
        </w:rPr>
        <w:t xml:space="preserve">Other skills: </w:t>
      </w:r>
      <w:r>
        <w:rPr>
          <w:sz w:val="24"/>
          <w:szCs w:val="24"/>
        </w:rPr>
        <w:t>Extensive knowledge of Microsoft Access, Word, PowerPoint and Excel. Competent knowledge of Linux and its operating system. Able to</w:t>
      </w:r>
      <w:r w:rsidR="004636AC">
        <w:rPr>
          <w:sz w:val="24"/>
          <w:szCs w:val="24"/>
        </w:rPr>
        <w:t xml:space="preserve"> speak</w:t>
      </w:r>
      <w:r>
        <w:rPr>
          <w:sz w:val="24"/>
          <w:szCs w:val="24"/>
        </w:rPr>
        <w:t xml:space="preserve"> French at </w:t>
      </w:r>
      <w:r w:rsidR="00C77F62">
        <w:rPr>
          <w:sz w:val="24"/>
          <w:szCs w:val="24"/>
        </w:rPr>
        <w:t>a</w:t>
      </w:r>
      <w:r>
        <w:rPr>
          <w:sz w:val="24"/>
          <w:szCs w:val="24"/>
        </w:rPr>
        <w:t xml:space="preserve"> </w:t>
      </w:r>
      <w:bookmarkStart w:id="0" w:name="_GoBack"/>
      <w:bookmarkEnd w:id="0"/>
      <w:r>
        <w:rPr>
          <w:sz w:val="24"/>
          <w:szCs w:val="24"/>
        </w:rPr>
        <w:t>conversational level.</w:t>
      </w:r>
    </w:p>
    <w:p w:rsidR="00C70E64" w:rsidRDefault="00C70E64" w:rsidP="00B95406">
      <w:pPr>
        <w:rPr>
          <w:sz w:val="24"/>
          <w:szCs w:val="24"/>
        </w:rPr>
      </w:pPr>
    </w:p>
    <w:p w:rsidR="00C70E64" w:rsidRDefault="00C70E64" w:rsidP="00B95406">
      <w:pPr>
        <w:rPr>
          <w:b/>
          <w:sz w:val="24"/>
          <w:szCs w:val="24"/>
        </w:rPr>
      </w:pPr>
      <w:r w:rsidRPr="00C70E64">
        <w:rPr>
          <w:b/>
          <w:sz w:val="24"/>
          <w:szCs w:val="24"/>
        </w:rPr>
        <w:t xml:space="preserve">References: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0890" w:rsidTr="00740890">
        <w:trPr>
          <w:trHeight w:val="1970"/>
        </w:trPr>
        <w:tc>
          <w:tcPr>
            <w:tcW w:w="4508" w:type="dxa"/>
          </w:tcPr>
          <w:p w:rsidR="00740890" w:rsidRDefault="00740890" w:rsidP="00740890">
            <w:pPr>
              <w:jc w:val="center"/>
              <w:rPr>
                <w:sz w:val="24"/>
                <w:szCs w:val="24"/>
              </w:rPr>
            </w:pPr>
            <w:r>
              <w:rPr>
                <w:sz w:val="24"/>
                <w:szCs w:val="24"/>
              </w:rPr>
              <w:t>Avinash Maharaj</w:t>
            </w:r>
          </w:p>
          <w:p w:rsidR="00740890" w:rsidRDefault="00740890" w:rsidP="00740890">
            <w:pPr>
              <w:jc w:val="center"/>
              <w:rPr>
                <w:sz w:val="24"/>
                <w:szCs w:val="24"/>
              </w:rPr>
            </w:pPr>
            <w:r>
              <w:rPr>
                <w:sz w:val="24"/>
                <w:szCs w:val="24"/>
              </w:rPr>
              <w:t>#3 Victoria Street,</w:t>
            </w:r>
          </w:p>
          <w:p w:rsidR="00740890" w:rsidRDefault="00740890" w:rsidP="00740890">
            <w:pPr>
              <w:jc w:val="center"/>
              <w:rPr>
                <w:sz w:val="24"/>
                <w:szCs w:val="24"/>
              </w:rPr>
            </w:pPr>
            <w:r>
              <w:rPr>
                <w:sz w:val="24"/>
                <w:szCs w:val="24"/>
              </w:rPr>
              <w:t>La Romaine</w:t>
            </w:r>
          </w:p>
          <w:p w:rsidR="00740890" w:rsidRDefault="00740890" w:rsidP="00740890">
            <w:pPr>
              <w:jc w:val="center"/>
              <w:rPr>
                <w:sz w:val="24"/>
                <w:szCs w:val="24"/>
              </w:rPr>
            </w:pPr>
            <w:r>
              <w:rPr>
                <w:sz w:val="24"/>
                <w:szCs w:val="24"/>
              </w:rPr>
              <w:t>ICT Technician</w:t>
            </w:r>
          </w:p>
          <w:p w:rsidR="00740890" w:rsidRPr="00740890" w:rsidRDefault="00740890" w:rsidP="00740890">
            <w:pPr>
              <w:jc w:val="center"/>
              <w:rPr>
                <w:sz w:val="24"/>
                <w:szCs w:val="24"/>
              </w:rPr>
            </w:pPr>
            <w:r>
              <w:rPr>
                <w:sz w:val="24"/>
                <w:szCs w:val="24"/>
              </w:rPr>
              <w:t>Work: 677-7439</w:t>
            </w:r>
          </w:p>
        </w:tc>
        <w:tc>
          <w:tcPr>
            <w:tcW w:w="4508" w:type="dxa"/>
          </w:tcPr>
          <w:p w:rsidR="00740890" w:rsidRDefault="00740890" w:rsidP="00740890">
            <w:pPr>
              <w:jc w:val="center"/>
              <w:rPr>
                <w:sz w:val="24"/>
                <w:szCs w:val="24"/>
              </w:rPr>
            </w:pPr>
            <w:r>
              <w:rPr>
                <w:sz w:val="24"/>
                <w:szCs w:val="24"/>
              </w:rPr>
              <w:t>Salisha Khan-Khadaroo</w:t>
            </w:r>
          </w:p>
          <w:p w:rsidR="00740890" w:rsidRDefault="00740890" w:rsidP="00740890">
            <w:pPr>
              <w:jc w:val="center"/>
              <w:rPr>
                <w:sz w:val="24"/>
                <w:szCs w:val="24"/>
              </w:rPr>
            </w:pPr>
            <w:r>
              <w:rPr>
                <w:sz w:val="24"/>
                <w:szCs w:val="24"/>
              </w:rPr>
              <w:t>#7 Small Trace, Thick Village,</w:t>
            </w:r>
          </w:p>
          <w:p w:rsidR="00740890" w:rsidRDefault="00740890" w:rsidP="00740890">
            <w:pPr>
              <w:jc w:val="center"/>
              <w:rPr>
                <w:sz w:val="24"/>
                <w:szCs w:val="24"/>
              </w:rPr>
            </w:pPr>
            <w:r>
              <w:rPr>
                <w:sz w:val="24"/>
                <w:szCs w:val="24"/>
              </w:rPr>
              <w:t>Fyzabad</w:t>
            </w:r>
          </w:p>
          <w:p w:rsidR="00740890" w:rsidRDefault="00740890" w:rsidP="00740890">
            <w:pPr>
              <w:jc w:val="center"/>
              <w:rPr>
                <w:sz w:val="24"/>
                <w:szCs w:val="24"/>
              </w:rPr>
            </w:pPr>
            <w:r>
              <w:rPr>
                <w:sz w:val="24"/>
                <w:szCs w:val="24"/>
              </w:rPr>
              <w:t xml:space="preserve">Teacher III </w:t>
            </w:r>
          </w:p>
          <w:p w:rsidR="00740890" w:rsidRDefault="00740890" w:rsidP="00740890">
            <w:pPr>
              <w:jc w:val="center"/>
              <w:rPr>
                <w:sz w:val="24"/>
                <w:szCs w:val="24"/>
              </w:rPr>
            </w:pPr>
            <w:r>
              <w:rPr>
                <w:sz w:val="24"/>
                <w:szCs w:val="24"/>
              </w:rPr>
              <w:t>Home: 225-2078</w:t>
            </w:r>
          </w:p>
          <w:p w:rsidR="00740890" w:rsidRDefault="00740890" w:rsidP="00740890">
            <w:pPr>
              <w:jc w:val="center"/>
              <w:rPr>
                <w:sz w:val="24"/>
                <w:szCs w:val="24"/>
              </w:rPr>
            </w:pPr>
            <w:r>
              <w:rPr>
                <w:sz w:val="24"/>
                <w:szCs w:val="24"/>
              </w:rPr>
              <w:t>Mobile: 395-0854</w:t>
            </w:r>
          </w:p>
          <w:p w:rsidR="00740890" w:rsidRDefault="00740890" w:rsidP="00740890">
            <w:pPr>
              <w:jc w:val="center"/>
              <w:rPr>
                <w:sz w:val="24"/>
                <w:szCs w:val="24"/>
              </w:rPr>
            </w:pPr>
            <w:r>
              <w:rPr>
                <w:sz w:val="24"/>
                <w:szCs w:val="24"/>
              </w:rPr>
              <w:t>Work: 677-7439</w:t>
            </w:r>
          </w:p>
          <w:p w:rsidR="00740890" w:rsidRPr="00740890" w:rsidRDefault="00740890" w:rsidP="00740890">
            <w:pPr>
              <w:jc w:val="center"/>
              <w:rPr>
                <w:sz w:val="24"/>
                <w:szCs w:val="24"/>
              </w:rPr>
            </w:pPr>
          </w:p>
        </w:tc>
      </w:tr>
    </w:tbl>
    <w:p w:rsidR="00740890" w:rsidRPr="00C70E64" w:rsidRDefault="00740890" w:rsidP="00B95406">
      <w:pPr>
        <w:rPr>
          <w:b/>
          <w:sz w:val="24"/>
          <w:szCs w:val="24"/>
        </w:rPr>
      </w:pPr>
    </w:p>
    <w:sectPr w:rsidR="00740890" w:rsidRPr="00C7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06"/>
    <w:rsid w:val="0003244B"/>
    <w:rsid w:val="000552A9"/>
    <w:rsid w:val="003075AF"/>
    <w:rsid w:val="004636AC"/>
    <w:rsid w:val="0049011D"/>
    <w:rsid w:val="004A6781"/>
    <w:rsid w:val="005802EF"/>
    <w:rsid w:val="00740890"/>
    <w:rsid w:val="00B95406"/>
    <w:rsid w:val="00C70E64"/>
    <w:rsid w:val="00C77F62"/>
    <w:rsid w:val="00E3542B"/>
    <w:rsid w:val="00E40EB0"/>
    <w:rsid w:val="00E412E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AFBB9-02CA-45DA-A264-F32138F5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406"/>
    <w:rPr>
      <w:color w:val="0563C1" w:themeColor="hyperlink"/>
      <w:u w:val="single"/>
    </w:rPr>
  </w:style>
  <w:style w:type="table" w:styleId="TableGrid">
    <w:name w:val="Table Grid"/>
    <w:basedOn w:val="TableNormal"/>
    <w:uiPriority w:val="39"/>
    <w:rsid w:val="00490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0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rnard.jess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Bernard</dc:creator>
  <cp:keywords/>
  <dc:description/>
  <cp:lastModifiedBy>Jesse Bernard</cp:lastModifiedBy>
  <cp:revision>4</cp:revision>
  <cp:lastPrinted>2017-09-11T18:59:00Z</cp:lastPrinted>
  <dcterms:created xsi:type="dcterms:W3CDTF">2017-08-23T03:34:00Z</dcterms:created>
  <dcterms:modified xsi:type="dcterms:W3CDTF">2017-09-26T14:37:00Z</dcterms:modified>
</cp:coreProperties>
</file>