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Giselle Melissa Lake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#10 Roopsingh Road, Carapichaima, Trinidad W.I.</w:t>
        <w:br w:type="textWrapping"/>
        <w:t xml:space="preserve">E-mail: gisellelake58@gmail 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Phone: 704-7937/ 386-5258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sociable and industrious individual with a passion for networking and travelling. Interested in a sales career, that can lead to growth and development.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QUALIFICATIONS: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Carapichaima East Secondary School 2002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 of Business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Integrated Science </w:t>
        <w:br w:type="textWrapping"/>
        <w:t xml:space="preserve">English Language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CERTIFICATES OF ACHIEVEMENT: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YTEPP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Business Management</w:t>
        <w:tab/>
        <w:tab/>
        <w:tab/>
        <w:tab/>
        <w:tab/>
        <w:t xml:space="preserve">2010-2011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for the Automated Office </w:t>
        <w:tab/>
        <w:tab/>
        <w:tab/>
        <w:tab/>
        <w:t xml:space="preserve">2009-2010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Carapichaima West Secondary                                               2000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Spanish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Economics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Manager: 2009-2011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in One Fashion Eleanor Street, Chaguanas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Officer: 2007-2009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Paw Security Services- Chase Village, Chaguanas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Literate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upon Request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T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452E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n-T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